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E1" w:rsidRPr="002D7C6F" w:rsidRDefault="001256E1" w:rsidP="001256E1">
      <w:pPr>
        <w:spacing w:line="360" w:lineRule="auto"/>
        <w:jc w:val="center"/>
        <w:rPr>
          <w:b/>
          <w:sz w:val="28"/>
          <w:szCs w:val="28"/>
        </w:rPr>
      </w:pPr>
      <w:r w:rsidRPr="002D7C6F">
        <w:rPr>
          <w:b/>
          <w:sz w:val="28"/>
          <w:szCs w:val="28"/>
        </w:rPr>
        <w:t>РОССИЙСКАЯ ФЕДЕРАЦИЯ</w:t>
      </w:r>
    </w:p>
    <w:p w:rsidR="001256E1" w:rsidRDefault="001256E1" w:rsidP="001256E1">
      <w:pPr>
        <w:tabs>
          <w:tab w:val="center" w:pos="4677"/>
          <w:tab w:val="right" w:pos="9355"/>
        </w:tabs>
        <w:jc w:val="center"/>
        <w:rPr>
          <w:b/>
          <w:bCs/>
          <w:color w:val="000000"/>
          <w:sz w:val="28"/>
          <w:szCs w:val="28"/>
        </w:rPr>
      </w:pPr>
      <w:r>
        <w:rPr>
          <w:b/>
          <w:sz w:val="28"/>
          <w:szCs w:val="28"/>
        </w:rPr>
        <w:t xml:space="preserve">Городское поселение </w:t>
      </w:r>
      <w:r>
        <w:rPr>
          <w:b/>
          <w:bCs/>
          <w:color w:val="000000"/>
          <w:sz w:val="28"/>
          <w:szCs w:val="28"/>
        </w:rPr>
        <w:t>«Чернышевское»</w:t>
      </w:r>
    </w:p>
    <w:p w:rsidR="001256E1" w:rsidRDefault="001256E1" w:rsidP="001256E1">
      <w:pPr>
        <w:tabs>
          <w:tab w:val="center" w:pos="4677"/>
          <w:tab w:val="right" w:pos="9355"/>
        </w:tabs>
        <w:jc w:val="center"/>
        <w:rPr>
          <w:b/>
          <w:bCs/>
          <w:color w:val="000000"/>
          <w:sz w:val="28"/>
          <w:szCs w:val="28"/>
        </w:rPr>
      </w:pPr>
      <w:r>
        <w:rPr>
          <w:b/>
          <w:bCs/>
          <w:color w:val="000000"/>
          <w:sz w:val="28"/>
          <w:szCs w:val="28"/>
        </w:rPr>
        <w:t xml:space="preserve"> Чернышевского района Забайкальского края</w:t>
      </w:r>
    </w:p>
    <w:p w:rsidR="001256E1" w:rsidRDefault="001256E1" w:rsidP="001256E1">
      <w:pPr>
        <w:spacing w:line="360" w:lineRule="auto"/>
        <w:jc w:val="center"/>
        <w:rPr>
          <w:b/>
          <w:sz w:val="28"/>
          <w:szCs w:val="28"/>
        </w:rPr>
      </w:pPr>
    </w:p>
    <w:p w:rsidR="001256E1" w:rsidRDefault="001256E1" w:rsidP="001256E1">
      <w:pPr>
        <w:spacing w:line="360" w:lineRule="auto"/>
        <w:jc w:val="center"/>
        <w:rPr>
          <w:b/>
          <w:sz w:val="28"/>
          <w:szCs w:val="28"/>
        </w:rPr>
      </w:pPr>
    </w:p>
    <w:p w:rsidR="001256E1" w:rsidRDefault="001256E1" w:rsidP="001256E1">
      <w:pPr>
        <w:spacing w:line="360" w:lineRule="auto"/>
        <w:jc w:val="center"/>
        <w:rPr>
          <w:b/>
          <w:sz w:val="28"/>
          <w:szCs w:val="28"/>
        </w:rPr>
      </w:pPr>
    </w:p>
    <w:p w:rsidR="001256E1" w:rsidRDefault="001256E1" w:rsidP="001256E1">
      <w:pPr>
        <w:spacing w:line="360" w:lineRule="auto"/>
        <w:jc w:val="center"/>
        <w:rPr>
          <w:b/>
          <w:sz w:val="28"/>
          <w:szCs w:val="28"/>
        </w:rPr>
      </w:pPr>
    </w:p>
    <w:p w:rsidR="001256E1" w:rsidRDefault="001256E1" w:rsidP="001256E1">
      <w:pPr>
        <w:spacing w:line="360" w:lineRule="auto"/>
        <w:jc w:val="center"/>
        <w:rPr>
          <w:b/>
          <w:sz w:val="28"/>
          <w:szCs w:val="28"/>
        </w:rPr>
      </w:pPr>
    </w:p>
    <w:p w:rsidR="001256E1" w:rsidRDefault="001256E1" w:rsidP="001256E1">
      <w:pPr>
        <w:spacing w:line="360" w:lineRule="auto"/>
        <w:jc w:val="center"/>
        <w:rPr>
          <w:b/>
          <w:sz w:val="28"/>
          <w:szCs w:val="28"/>
        </w:rPr>
      </w:pPr>
    </w:p>
    <w:p w:rsidR="001256E1" w:rsidRDefault="001256E1" w:rsidP="001256E1">
      <w:pPr>
        <w:spacing w:line="360" w:lineRule="auto"/>
        <w:jc w:val="center"/>
        <w:rPr>
          <w:b/>
          <w:sz w:val="28"/>
          <w:szCs w:val="28"/>
        </w:rPr>
      </w:pPr>
    </w:p>
    <w:p w:rsidR="001256E1" w:rsidRDefault="001256E1" w:rsidP="00CA6C2B">
      <w:pPr>
        <w:tabs>
          <w:tab w:val="center" w:pos="4677"/>
          <w:tab w:val="right" w:pos="9355"/>
        </w:tabs>
        <w:spacing w:line="360" w:lineRule="auto"/>
        <w:jc w:val="center"/>
        <w:rPr>
          <w:b/>
          <w:sz w:val="28"/>
          <w:szCs w:val="28"/>
        </w:rPr>
      </w:pPr>
      <w:r>
        <w:rPr>
          <w:b/>
          <w:sz w:val="28"/>
          <w:szCs w:val="28"/>
        </w:rPr>
        <w:t>ПРАВИЛА ЗЕМЛЕПОЛЬЗОВАНИЯ И ЗАСТРОЙКИ</w:t>
      </w:r>
    </w:p>
    <w:p w:rsidR="001256E1" w:rsidRDefault="001256E1" w:rsidP="00CA6C2B">
      <w:pPr>
        <w:tabs>
          <w:tab w:val="center" w:pos="4677"/>
          <w:tab w:val="right" w:pos="9355"/>
        </w:tabs>
        <w:spacing w:line="360" w:lineRule="auto"/>
        <w:jc w:val="center"/>
        <w:rPr>
          <w:b/>
          <w:sz w:val="28"/>
          <w:szCs w:val="28"/>
        </w:rPr>
      </w:pPr>
      <w:r>
        <w:rPr>
          <w:b/>
          <w:sz w:val="28"/>
          <w:szCs w:val="28"/>
        </w:rPr>
        <w:t>ГОРОДСКОГО ПОСЕЛЕНИЯ</w:t>
      </w:r>
    </w:p>
    <w:p w:rsidR="00CA6C2B" w:rsidRDefault="001256E1" w:rsidP="00CA6C2B">
      <w:pPr>
        <w:tabs>
          <w:tab w:val="num" w:pos="0"/>
          <w:tab w:val="center" w:pos="4677"/>
          <w:tab w:val="right" w:pos="9355"/>
        </w:tabs>
        <w:spacing w:after="200" w:line="360" w:lineRule="auto"/>
        <w:jc w:val="center"/>
        <w:rPr>
          <w:b/>
          <w:bCs/>
          <w:color w:val="000000"/>
          <w:sz w:val="28"/>
          <w:szCs w:val="28"/>
        </w:rPr>
      </w:pPr>
      <w:r>
        <w:rPr>
          <w:b/>
          <w:bCs/>
          <w:color w:val="000000"/>
          <w:sz w:val="28"/>
          <w:szCs w:val="28"/>
        </w:rPr>
        <w:t xml:space="preserve">«ЧЕРНЫШЕВСКОЕ» ЧЕРНЫШЕВСКОГО РАЙОНА </w:t>
      </w:r>
    </w:p>
    <w:p w:rsidR="00CA6C2B" w:rsidRDefault="001256E1" w:rsidP="00CA6C2B">
      <w:pPr>
        <w:tabs>
          <w:tab w:val="num" w:pos="0"/>
          <w:tab w:val="center" w:pos="4677"/>
          <w:tab w:val="right" w:pos="9355"/>
        </w:tabs>
        <w:spacing w:after="200" w:line="360" w:lineRule="auto"/>
        <w:jc w:val="center"/>
        <w:rPr>
          <w:b/>
          <w:bCs/>
          <w:color w:val="000000"/>
          <w:sz w:val="28"/>
          <w:szCs w:val="28"/>
        </w:rPr>
      </w:pPr>
      <w:r>
        <w:rPr>
          <w:b/>
          <w:bCs/>
          <w:color w:val="000000"/>
          <w:sz w:val="28"/>
          <w:szCs w:val="28"/>
        </w:rPr>
        <w:t>ЗАБАЙКАЛЬСКОГО КРАЯ</w:t>
      </w:r>
      <w:r w:rsidR="00CA6C2B">
        <w:rPr>
          <w:b/>
          <w:bCs/>
          <w:color w:val="000000"/>
          <w:sz w:val="28"/>
          <w:szCs w:val="28"/>
        </w:rPr>
        <w:t xml:space="preserve">, </w:t>
      </w:r>
    </w:p>
    <w:p w:rsidR="001256E1" w:rsidRDefault="00CA6C2B" w:rsidP="00CA6C2B">
      <w:pPr>
        <w:tabs>
          <w:tab w:val="num" w:pos="0"/>
          <w:tab w:val="center" w:pos="4677"/>
          <w:tab w:val="right" w:pos="9355"/>
        </w:tabs>
        <w:spacing w:after="200" w:line="360" w:lineRule="auto"/>
        <w:jc w:val="center"/>
        <w:rPr>
          <w:b/>
          <w:bCs/>
          <w:color w:val="000000"/>
          <w:sz w:val="28"/>
          <w:szCs w:val="28"/>
        </w:rPr>
      </w:pPr>
      <w:r>
        <w:rPr>
          <w:b/>
          <w:bCs/>
          <w:color w:val="000000"/>
          <w:sz w:val="28"/>
          <w:szCs w:val="28"/>
        </w:rPr>
        <w:t>С ВНЕСЕННЫМИ ИЗМЕНЕНИЯМИ ОТ 20 НОЯБРЯ 2018 ГОДА</w:t>
      </w:r>
    </w:p>
    <w:p w:rsidR="001256E1" w:rsidRDefault="001256E1" w:rsidP="001256E1">
      <w:pPr>
        <w:tabs>
          <w:tab w:val="center" w:pos="4677"/>
          <w:tab w:val="right" w:pos="9355"/>
        </w:tabs>
        <w:spacing w:line="360" w:lineRule="auto"/>
        <w:jc w:val="center"/>
        <w:rPr>
          <w:b/>
          <w:sz w:val="28"/>
          <w:szCs w:val="28"/>
        </w:rPr>
      </w:pPr>
    </w:p>
    <w:p w:rsidR="001256E1" w:rsidRDefault="001256E1" w:rsidP="001256E1">
      <w:pPr>
        <w:tabs>
          <w:tab w:val="center" w:pos="4677"/>
          <w:tab w:val="right" w:pos="9355"/>
        </w:tabs>
        <w:spacing w:line="360" w:lineRule="auto"/>
        <w:jc w:val="center"/>
        <w:rPr>
          <w:b/>
          <w:sz w:val="28"/>
          <w:szCs w:val="28"/>
        </w:rPr>
      </w:pPr>
    </w:p>
    <w:p w:rsidR="001256E1" w:rsidRDefault="001256E1" w:rsidP="001256E1">
      <w:pPr>
        <w:spacing w:line="360" w:lineRule="auto"/>
        <w:jc w:val="center"/>
        <w:rPr>
          <w:b/>
          <w:sz w:val="28"/>
          <w:szCs w:val="28"/>
        </w:rPr>
      </w:pPr>
    </w:p>
    <w:p w:rsidR="001256E1" w:rsidRDefault="001256E1" w:rsidP="001256E1">
      <w:pPr>
        <w:spacing w:line="360" w:lineRule="auto"/>
        <w:jc w:val="center"/>
        <w:rPr>
          <w:b/>
          <w:sz w:val="28"/>
          <w:szCs w:val="28"/>
        </w:rPr>
      </w:pPr>
    </w:p>
    <w:p w:rsidR="001256E1" w:rsidRDefault="001256E1" w:rsidP="001256E1">
      <w:pPr>
        <w:spacing w:line="360" w:lineRule="auto"/>
        <w:jc w:val="center"/>
        <w:rPr>
          <w:b/>
          <w:sz w:val="28"/>
          <w:szCs w:val="28"/>
        </w:rPr>
      </w:pPr>
    </w:p>
    <w:p w:rsidR="001256E1" w:rsidRDefault="001256E1" w:rsidP="001256E1">
      <w:pPr>
        <w:spacing w:line="360" w:lineRule="auto"/>
        <w:jc w:val="center"/>
        <w:rPr>
          <w:b/>
          <w:sz w:val="28"/>
          <w:szCs w:val="28"/>
        </w:rPr>
      </w:pPr>
    </w:p>
    <w:p w:rsidR="001256E1" w:rsidRDefault="001256E1" w:rsidP="001256E1">
      <w:pPr>
        <w:spacing w:line="360" w:lineRule="auto"/>
        <w:jc w:val="center"/>
        <w:rPr>
          <w:b/>
          <w:sz w:val="28"/>
          <w:szCs w:val="28"/>
        </w:rPr>
      </w:pPr>
    </w:p>
    <w:p w:rsidR="001256E1" w:rsidRDefault="001256E1" w:rsidP="001256E1">
      <w:pPr>
        <w:spacing w:line="360" w:lineRule="auto"/>
        <w:jc w:val="center"/>
        <w:rPr>
          <w:b/>
          <w:sz w:val="28"/>
          <w:szCs w:val="28"/>
        </w:rPr>
      </w:pPr>
    </w:p>
    <w:p w:rsidR="001256E1" w:rsidRDefault="001256E1" w:rsidP="001256E1">
      <w:pPr>
        <w:spacing w:line="360" w:lineRule="auto"/>
        <w:jc w:val="center"/>
        <w:rPr>
          <w:b/>
          <w:sz w:val="28"/>
          <w:szCs w:val="28"/>
        </w:rPr>
      </w:pPr>
    </w:p>
    <w:p w:rsidR="001256E1" w:rsidRDefault="001256E1" w:rsidP="001256E1">
      <w:pPr>
        <w:spacing w:line="360" w:lineRule="auto"/>
        <w:jc w:val="center"/>
        <w:rPr>
          <w:b/>
          <w:sz w:val="28"/>
          <w:szCs w:val="28"/>
        </w:rPr>
      </w:pPr>
    </w:p>
    <w:p w:rsidR="001256E1" w:rsidRDefault="001256E1" w:rsidP="001256E1">
      <w:pPr>
        <w:spacing w:line="360" w:lineRule="auto"/>
        <w:jc w:val="center"/>
        <w:rPr>
          <w:b/>
          <w:sz w:val="28"/>
          <w:szCs w:val="28"/>
        </w:rPr>
      </w:pPr>
    </w:p>
    <w:p w:rsidR="001256E1" w:rsidRDefault="001256E1" w:rsidP="001256E1">
      <w:pPr>
        <w:spacing w:line="360" w:lineRule="auto"/>
        <w:jc w:val="center"/>
        <w:rPr>
          <w:sz w:val="28"/>
          <w:szCs w:val="28"/>
        </w:rPr>
      </w:pPr>
    </w:p>
    <w:p w:rsidR="001256E1" w:rsidRDefault="001256E1" w:rsidP="001256E1">
      <w:pPr>
        <w:spacing w:line="360" w:lineRule="auto"/>
        <w:rPr>
          <w:sz w:val="28"/>
          <w:szCs w:val="28"/>
        </w:rPr>
      </w:pPr>
    </w:p>
    <w:p w:rsidR="00CA6C2B" w:rsidRDefault="00CA6C2B" w:rsidP="001256E1">
      <w:pPr>
        <w:spacing w:line="360" w:lineRule="auto"/>
        <w:rPr>
          <w:b/>
          <w:sz w:val="28"/>
          <w:szCs w:val="28"/>
        </w:rPr>
      </w:pPr>
    </w:p>
    <w:p w:rsidR="001256E1" w:rsidRDefault="001256E1" w:rsidP="001256E1">
      <w:pPr>
        <w:spacing w:line="360" w:lineRule="auto"/>
        <w:jc w:val="center"/>
        <w:rPr>
          <w:b/>
          <w:sz w:val="28"/>
          <w:szCs w:val="28"/>
        </w:rPr>
      </w:pPr>
      <w:r>
        <w:rPr>
          <w:b/>
          <w:sz w:val="28"/>
          <w:szCs w:val="28"/>
        </w:rPr>
        <w:t>201</w:t>
      </w:r>
      <w:r w:rsidR="00CA6C2B">
        <w:rPr>
          <w:b/>
          <w:sz w:val="28"/>
          <w:szCs w:val="28"/>
        </w:rPr>
        <w:t>8</w:t>
      </w:r>
      <w:r>
        <w:rPr>
          <w:b/>
          <w:sz w:val="28"/>
          <w:szCs w:val="28"/>
        </w:rPr>
        <w:t xml:space="preserve"> г.</w:t>
      </w:r>
    </w:p>
    <w:p w:rsidR="00832E8A" w:rsidRDefault="004E3E36" w:rsidP="004E3E36">
      <w:pPr>
        <w:widowControl/>
        <w:suppressAutoHyphens w:val="0"/>
        <w:overflowPunct/>
        <w:autoSpaceDN w:val="0"/>
        <w:adjustRightInd w:val="0"/>
        <w:jc w:val="center"/>
        <w:rPr>
          <w:b/>
          <w:bCs/>
          <w:sz w:val="24"/>
          <w:szCs w:val="24"/>
          <w:lang w:eastAsia="ru-RU"/>
        </w:rPr>
      </w:pPr>
      <w:r>
        <w:rPr>
          <w:b/>
          <w:bCs/>
          <w:sz w:val="24"/>
          <w:szCs w:val="24"/>
          <w:lang w:eastAsia="ru-RU"/>
        </w:rPr>
        <w:br w:type="page"/>
      </w:r>
      <w:r w:rsidR="00E2399B" w:rsidRPr="0041585D">
        <w:rPr>
          <w:b/>
          <w:bCs/>
          <w:sz w:val="24"/>
          <w:szCs w:val="24"/>
          <w:lang w:eastAsia="ru-RU"/>
        </w:rPr>
        <w:lastRenderedPageBreak/>
        <w:t>Содержание</w:t>
      </w:r>
    </w:p>
    <w:p w:rsidR="006154E5" w:rsidRPr="0041585D" w:rsidRDefault="006154E5" w:rsidP="004E3E36">
      <w:pPr>
        <w:widowControl/>
        <w:suppressAutoHyphens w:val="0"/>
        <w:overflowPunct/>
        <w:autoSpaceDN w:val="0"/>
        <w:adjustRightInd w:val="0"/>
        <w:jc w:val="center"/>
        <w:rPr>
          <w:b/>
          <w:bCs/>
          <w:sz w:val="24"/>
          <w:szCs w:val="24"/>
          <w:lang w:eastAsia="ru-RU"/>
        </w:rPr>
      </w:pPr>
    </w:p>
    <w:p w:rsidR="008D41D9" w:rsidRPr="00AC27EA" w:rsidRDefault="00F103F2" w:rsidP="00C96C2F">
      <w:pPr>
        <w:pStyle w:val="25"/>
        <w:tabs>
          <w:tab w:val="right" w:leader="dot" w:pos="10195"/>
        </w:tabs>
        <w:rPr>
          <w:rFonts w:ascii="Calibri" w:eastAsia="Times New Roman" w:hAnsi="Calibri"/>
          <w:smallCaps w:val="0"/>
          <w:noProof/>
          <w:sz w:val="22"/>
          <w:szCs w:val="22"/>
          <w:lang w:eastAsia="ru-RU"/>
        </w:rPr>
      </w:pPr>
      <w:r w:rsidRPr="00F103F2">
        <w:rPr>
          <w:b/>
          <w:bCs/>
          <w:i/>
          <w:iCs/>
          <w:caps/>
        </w:rPr>
        <w:fldChar w:fldCharType="begin"/>
      </w:r>
      <w:r w:rsidR="00664A1A">
        <w:rPr>
          <w:b/>
          <w:bCs/>
          <w:i/>
          <w:iCs/>
          <w:caps/>
        </w:rPr>
        <w:instrText xml:space="preserve"> TOC \o "1-2" \f \h \z \t "Заголовок 3;3;Заголовок 4;4;Стиль Заголовок 3 + подчеркивание;5" </w:instrText>
      </w:r>
      <w:r w:rsidRPr="00F103F2">
        <w:rPr>
          <w:b/>
          <w:bCs/>
          <w:i/>
          <w:iCs/>
          <w:caps/>
        </w:rPr>
        <w:fldChar w:fldCharType="separate"/>
      </w:r>
      <w:hyperlink w:anchor="_Toc404157499" w:history="1">
        <w:r w:rsidR="008D41D9" w:rsidRPr="00B97EAF">
          <w:rPr>
            <w:rStyle w:val="afd"/>
            <w:noProof/>
          </w:rPr>
          <w:t>РАЗДЕЛ I. ПОРЯДОК ПРИМЕНЕНИЯ ПРАВИЛ ЗЕМЛЕПОЛЬЗОВАНИЯ И ЗАСТРОЙКИ И ВНЕСЕНИЯ В НИХ ИЗМЕНЕНИЙ</w:t>
        </w:r>
        <w:r w:rsidR="008D41D9">
          <w:rPr>
            <w:noProof/>
            <w:webHidden/>
          </w:rPr>
          <w:tab/>
        </w:r>
        <w:r>
          <w:rPr>
            <w:noProof/>
            <w:webHidden/>
          </w:rPr>
          <w:fldChar w:fldCharType="begin"/>
        </w:r>
        <w:r w:rsidR="008D41D9">
          <w:rPr>
            <w:noProof/>
            <w:webHidden/>
          </w:rPr>
          <w:instrText xml:space="preserve"> PAGEREF _Toc404157499 \h </w:instrText>
        </w:r>
        <w:r>
          <w:rPr>
            <w:noProof/>
            <w:webHidden/>
          </w:rPr>
        </w:r>
        <w:r>
          <w:rPr>
            <w:noProof/>
            <w:webHidden/>
          </w:rPr>
          <w:fldChar w:fldCharType="separate"/>
        </w:r>
        <w:r w:rsidR="00BB54B8">
          <w:rPr>
            <w:noProof/>
            <w:webHidden/>
          </w:rPr>
          <w:t>- 4 -</w:t>
        </w:r>
        <w:r>
          <w:rPr>
            <w:noProof/>
            <w:webHidden/>
          </w:rPr>
          <w:fldChar w:fldCharType="end"/>
        </w:r>
      </w:hyperlink>
    </w:p>
    <w:p w:rsidR="008D41D9" w:rsidRPr="00AC27EA" w:rsidRDefault="00F103F2" w:rsidP="00C96C2F">
      <w:pPr>
        <w:pStyle w:val="25"/>
        <w:tabs>
          <w:tab w:val="right" w:leader="dot" w:pos="10195"/>
        </w:tabs>
        <w:rPr>
          <w:rFonts w:ascii="Calibri" w:eastAsia="Times New Roman" w:hAnsi="Calibri"/>
          <w:smallCaps w:val="0"/>
          <w:noProof/>
          <w:sz w:val="22"/>
          <w:szCs w:val="22"/>
          <w:lang w:eastAsia="ru-RU"/>
        </w:rPr>
      </w:pPr>
      <w:hyperlink w:anchor="_Toc404157500" w:history="1">
        <w:r w:rsidR="008D41D9" w:rsidRPr="00B97EAF">
          <w:rPr>
            <w:rStyle w:val="afd"/>
            <w:noProof/>
          </w:rPr>
          <w:t>Глава 1. ОБЩИЕ ПОЛОЖЕНИЯ</w:t>
        </w:r>
        <w:r w:rsidR="008D41D9">
          <w:rPr>
            <w:noProof/>
            <w:webHidden/>
          </w:rPr>
          <w:tab/>
        </w:r>
        <w:r>
          <w:rPr>
            <w:noProof/>
            <w:webHidden/>
          </w:rPr>
          <w:fldChar w:fldCharType="begin"/>
        </w:r>
        <w:r w:rsidR="008D41D9">
          <w:rPr>
            <w:noProof/>
            <w:webHidden/>
          </w:rPr>
          <w:instrText xml:space="preserve"> PAGEREF _Toc404157500 \h </w:instrText>
        </w:r>
        <w:r>
          <w:rPr>
            <w:noProof/>
            <w:webHidden/>
          </w:rPr>
        </w:r>
        <w:r>
          <w:rPr>
            <w:noProof/>
            <w:webHidden/>
          </w:rPr>
          <w:fldChar w:fldCharType="separate"/>
        </w:r>
        <w:r w:rsidR="00BB54B8">
          <w:rPr>
            <w:noProof/>
            <w:webHidden/>
          </w:rPr>
          <w:t>- 4 -</w:t>
        </w:r>
        <w:r>
          <w:rPr>
            <w:noProof/>
            <w:webHidden/>
          </w:rPr>
          <w:fldChar w:fldCharType="end"/>
        </w:r>
      </w:hyperlink>
    </w:p>
    <w:p w:rsidR="008D41D9" w:rsidRPr="00AC27EA" w:rsidRDefault="00F103F2" w:rsidP="00C96C2F">
      <w:pPr>
        <w:pStyle w:val="35"/>
        <w:tabs>
          <w:tab w:val="right" w:leader="dot" w:pos="10195"/>
        </w:tabs>
        <w:rPr>
          <w:rFonts w:ascii="Calibri" w:eastAsia="Times New Roman" w:hAnsi="Calibri"/>
          <w:i w:val="0"/>
          <w:iCs w:val="0"/>
          <w:noProof/>
          <w:sz w:val="22"/>
          <w:szCs w:val="22"/>
          <w:lang w:eastAsia="ru-RU"/>
        </w:rPr>
      </w:pPr>
      <w:hyperlink w:anchor="_Toc404157501" w:history="1">
        <w:r w:rsidR="008D41D9" w:rsidRPr="00B97EAF">
          <w:rPr>
            <w:rStyle w:val="afd"/>
            <w:noProof/>
          </w:rPr>
          <w:t xml:space="preserve">Статья 1. Основания и цели подготовки Правил землепользования и застройки </w:t>
        </w:r>
        <w:r w:rsidR="003146BC">
          <w:rPr>
            <w:rStyle w:val="afd"/>
            <w:noProof/>
          </w:rPr>
          <w:t>городского</w:t>
        </w:r>
        <w:r w:rsidR="008D41D9" w:rsidRPr="00B97EAF">
          <w:rPr>
            <w:rStyle w:val="afd"/>
            <w:noProof/>
          </w:rPr>
          <w:t xml:space="preserve"> поселения «</w:t>
        </w:r>
        <w:r w:rsidR="003146BC">
          <w:rPr>
            <w:rStyle w:val="afd"/>
            <w:noProof/>
          </w:rPr>
          <w:t>Чернышевское</w:t>
        </w:r>
        <w:r w:rsidR="008D41D9" w:rsidRPr="00B97EAF">
          <w:rPr>
            <w:rStyle w:val="afd"/>
            <w:noProof/>
          </w:rPr>
          <w:t>»</w:t>
        </w:r>
        <w:r w:rsidR="008D41D9">
          <w:rPr>
            <w:noProof/>
            <w:webHidden/>
          </w:rPr>
          <w:tab/>
        </w:r>
        <w:r>
          <w:rPr>
            <w:noProof/>
            <w:webHidden/>
          </w:rPr>
          <w:fldChar w:fldCharType="begin"/>
        </w:r>
        <w:r w:rsidR="008D41D9">
          <w:rPr>
            <w:noProof/>
            <w:webHidden/>
          </w:rPr>
          <w:instrText xml:space="preserve"> PAGEREF _Toc404157501 \h </w:instrText>
        </w:r>
        <w:r>
          <w:rPr>
            <w:noProof/>
            <w:webHidden/>
          </w:rPr>
        </w:r>
        <w:r>
          <w:rPr>
            <w:noProof/>
            <w:webHidden/>
          </w:rPr>
          <w:fldChar w:fldCharType="separate"/>
        </w:r>
        <w:r w:rsidR="00BB54B8">
          <w:rPr>
            <w:noProof/>
            <w:webHidden/>
          </w:rPr>
          <w:t>- 4 -</w:t>
        </w:r>
        <w:r>
          <w:rPr>
            <w:noProof/>
            <w:webHidden/>
          </w:rPr>
          <w:fldChar w:fldCharType="end"/>
        </w:r>
      </w:hyperlink>
    </w:p>
    <w:p w:rsidR="008D41D9" w:rsidRPr="00AC27EA" w:rsidRDefault="00F103F2" w:rsidP="00C96C2F">
      <w:pPr>
        <w:pStyle w:val="35"/>
        <w:tabs>
          <w:tab w:val="right" w:leader="dot" w:pos="10195"/>
        </w:tabs>
        <w:rPr>
          <w:rFonts w:ascii="Calibri" w:eastAsia="Times New Roman" w:hAnsi="Calibri"/>
          <w:i w:val="0"/>
          <w:iCs w:val="0"/>
          <w:noProof/>
          <w:sz w:val="22"/>
          <w:szCs w:val="22"/>
          <w:lang w:eastAsia="ru-RU"/>
        </w:rPr>
      </w:pPr>
      <w:hyperlink w:anchor="_Toc404157502" w:history="1">
        <w:r w:rsidR="008D41D9" w:rsidRPr="00B97EAF">
          <w:rPr>
            <w:rStyle w:val="afd"/>
            <w:noProof/>
          </w:rPr>
          <w:t>Статья 2. Основные понятия, используемые в настоящих Правилах</w:t>
        </w:r>
        <w:r w:rsidR="008D41D9">
          <w:rPr>
            <w:noProof/>
            <w:webHidden/>
          </w:rPr>
          <w:tab/>
        </w:r>
        <w:r>
          <w:rPr>
            <w:noProof/>
            <w:webHidden/>
          </w:rPr>
          <w:fldChar w:fldCharType="begin"/>
        </w:r>
        <w:r w:rsidR="008D41D9">
          <w:rPr>
            <w:noProof/>
            <w:webHidden/>
          </w:rPr>
          <w:instrText xml:space="preserve"> PAGEREF _Toc404157502 \h </w:instrText>
        </w:r>
        <w:r>
          <w:rPr>
            <w:noProof/>
            <w:webHidden/>
          </w:rPr>
        </w:r>
        <w:r>
          <w:rPr>
            <w:noProof/>
            <w:webHidden/>
          </w:rPr>
          <w:fldChar w:fldCharType="separate"/>
        </w:r>
        <w:r w:rsidR="00BB54B8">
          <w:rPr>
            <w:noProof/>
            <w:webHidden/>
          </w:rPr>
          <w:t>- 4 -</w:t>
        </w:r>
        <w:r>
          <w:rPr>
            <w:noProof/>
            <w:webHidden/>
          </w:rPr>
          <w:fldChar w:fldCharType="end"/>
        </w:r>
      </w:hyperlink>
    </w:p>
    <w:p w:rsidR="008D41D9" w:rsidRPr="00AC27EA" w:rsidRDefault="00F103F2" w:rsidP="00C96C2F">
      <w:pPr>
        <w:pStyle w:val="35"/>
        <w:tabs>
          <w:tab w:val="right" w:leader="dot" w:pos="10195"/>
        </w:tabs>
        <w:rPr>
          <w:rFonts w:ascii="Calibri" w:eastAsia="Times New Roman" w:hAnsi="Calibri"/>
          <w:i w:val="0"/>
          <w:iCs w:val="0"/>
          <w:noProof/>
          <w:sz w:val="22"/>
          <w:szCs w:val="22"/>
          <w:lang w:eastAsia="ru-RU"/>
        </w:rPr>
      </w:pPr>
      <w:hyperlink w:anchor="_Toc404157503" w:history="1">
        <w:r w:rsidR="008D41D9" w:rsidRPr="00B97EAF">
          <w:rPr>
            <w:rStyle w:val="afd"/>
            <w:noProof/>
          </w:rPr>
          <w:t>Статья 3. Сфера применения настоящих Правил</w:t>
        </w:r>
        <w:r w:rsidR="008D41D9">
          <w:rPr>
            <w:noProof/>
            <w:webHidden/>
          </w:rPr>
          <w:tab/>
        </w:r>
        <w:r>
          <w:rPr>
            <w:noProof/>
            <w:webHidden/>
          </w:rPr>
          <w:fldChar w:fldCharType="begin"/>
        </w:r>
        <w:r w:rsidR="008D41D9">
          <w:rPr>
            <w:noProof/>
            <w:webHidden/>
          </w:rPr>
          <w:instrText xml:space="preserve"> PAGEREF _Toc404157503 \h </w:instrText>
        </w:r>
        <w:r>
          <w:rPr>
            <w:noProof/>
            <w:webHidden/>
          </w:rPr>
        </w:r>
        <w:r>
          <w:rPr>
            <w:noProof/>
            <w:webHidden/>
          </w:rPr>
          <w:fldChar w:fldCharType="separate"/>
        </w:r>
        <w:r w:rsidR="00BB54B8">
          <w:rPr>
            <w:noProof/>
            <w:webHidden/>
          </w:rPr>
          <w:t>- 7 -</w:t>
        </w:r>
        <w:r>
          <w:rPr>
            <w:noProof/>
            <w:webHidden/>
          </w:rPr>
          <w:fldChar w:fldCharType="end"/>
        </w:r>
      </w:hyperlink>
    </w:p>
    <w:p w:rsidR="008D41D9" w:rsidRPr="00AC27EA" w:rsidRDefault="00F103F2" w:rsidP="00C96C2F">
      <w:pPr>
        <w:pStyle w:val="35"/>
        <w:tabs>
          <w:tab w:val="right" w:leader="dot" w:pos="10195"/>
        </w:tabs>
        <w:rPr>
          <w:rFonts w:ascii="Calibri" w:eastAsia="Times New Roman" w:hAnsi="Calibri"/>
          <w:i w:val="0"/>
          <w:iCs w:val="0"/>
          <w:noProof/>
          <w:sz w:val="22"/>
          <w:szCs w:val="22"/>
          <w:lang w:eastAsia="ru-RU"/>
        </w:rPr>
      </w:pPr>
      <w:hyperlink w:anchor="_Toc404157504" w:history="1">
        <w:r w:rsidR="008D41D9" w:rsidRPr="00B97EAF">
          <w:rPr>
            <w:rStyle w:val="afd"/>
            <w:noProof/>
          </w:rPr>
          <w:t>Статья 4. Субъекты градостроительных отношений</w:t>
        </w:r>
        <w:r w:rsidR="008D41D9">
          <w:rPr>
            <w:noProof/>
            <w:webHidden/>
          </w:rPr>
          <w:tab/>
        </w:r>
        <w:r>
          <w:rPr>
            <w:noProof/>
            <w:webHidden/>
          </w:rPr>
          <w:fldChar w:fldCharType="begin"/>
        </w:r>
        <w:r w:rsidR="008D41D9">
          <w:rPr>
            <w:noProof/>
            <w:webHidden/>
          </w:rPr>
          <w:instrText xml:space="preserve"> PAGEREF _Toc404157504 \h </w:instrText>
        </w:r>
        <w:r>
          <w:rPr>
            <w:noProof/>
            <w:webHidden/>
          </w:rPr>
        </w:r>
        <w:r>
          <w:rPr>
            <w:noProof/>
            <w:webHidden/>
          </w:rPr>
          <w:fldChar w:fldCharType="separate"/>
        </w:r>
        <w:r w:rsidR="00BB54B8">
          <w:rPr>
            <w:noProof/>
            <w:webHidden/>
          </w:rPr>
          <w:t>- 7 -</w:t>
        </w:r>
        <w:r>
          <w:rPr>
            <w:noProof/>
            <w:webHidden/>
          </w:rPr>
          <w:fldChar w:fldCharType="end"/>
        </w:r>
      </w:hyperlink>
    </w:p>
    <w:p w:rsidR="008D41D9" w:rsidRPr="00AC27EA" w:rsidRDefault="00F103F2" w:rsidP="00C96C2F">
      <w:pPr>
        <w:pStyle w:val="35"/>
        <w:tabs>
          <w:tab w:val="right" w:leader="dot" w:pos="10195"/>
        </w:tabs>
        <w:rPr>
          <w:rFonts w:ascii="Calibri" w:eastAsia="Times New Roman" w:hAnsi="Calibri"/>
          <w:i w:val="0"/>
          <w:iCs w:val="0"/>
          <w:noProof/>
          <w:sz w:val="22"/>
          <w:szCs w:val="22"/>
          <w:lang w:eastAsia="ru-RU"/>
        </w:rPr>
      </w:pPr>
      <w:hyperlink w:anchor="_Toc404157505" w:history="1">
        <w:r w:rsidR="008D41D9" w:rsidRPr="00B97EAF">
          <w:rPr>
            <w:rStyle w:val="afd"/>
            <w:noProof/>
          </w:rPr>
          <w:t>Статья 5. Открытость и доступность информации о Правилах. Участие физических и юридических лиц в принятии решений по вопросам землепользования и застройки</w:t>
        </w:r>
        <w:r w:rsidR="008D41D9">
          <w:rPr>
            <w:noProof/>
            <w:webHidden/>
          </w:rPr>
          <w:tab/>
        </w:r>
        <w:r>
          <w:rPr>
            <w:noProof/>
            <w:webHidden/>
          </w:rPr>
          <w:fldChar w:fldCharType="begin"/>
        </w:r>
        <w:r w:rsidR="008D41D9">
          <w:rPr>
            <w:noProof/>
            <w:webHidden/>
          </w:rPr>
          <w:instrText xml:space="preserve"> PAGEREF _Toc404157505 \h </w:instrText>
        </w:r>
        <w:r>
          <w:rPr>
            <w:noProof/>
            <w:webHidden/>
          </w:rPr>
        </w:r>
        <w:r>
          <w:rPr>
            <w:noProof/>
            <w:webHidden/>
          </w:rPr>
          <w:fldChar w:fldCharType="separate"/>
        </w:r>
        <w:r w:rsidR="00BB54B8">
          <w:rPr>
            <w:noProof/>
            <w:webHidden/>
          </w:rPr>
          <w:t>- 8 -</w:t>
        </w:r>
        <w:r>
          <w:rPr>
            <w:noProof/>
            <w:webHidden/>
          </w:rPr>
          <w:fldChar w:fldCharType="end"/>
        </w:r>
      </w:hyperlink>
    </w:p>
    <w:p w:rsidR="008D41D9" w:rsidRPr="00AC27EA" w:rsidRDefault="00F103F2" w:rsidP="00C96C2F">
      <w:pPr>
        <w:pStyle w:val="35"/>
        <w:tabs>
          <w:tab w:val="right" w:leader="dot" w:pos="10195"/>
        </w:tabs>
        <w:rPr>
          <w:rFonts w:ascii="Calibri" w:eastAsia="Times New Roman" w:hAnsi="Calibri"/>
          <w:i w:val="0"/>
          <w:iCs w:val="0"/>
          <w:noProof/>
          <w:sz w:val="22"/>
          <w:szCs w:val="22"/>
          <w:lang w:eastAsia="ru-RU"/>
        </w:rPr>
      </w:pPr>
      <w:hyperlink w:anchor="_Toc404157506" w:history="1">
        <w:r w:rsidR="008D41D9" w:rsidRPr="00B97EAF">
          <w:rPr>
            <w:rStyle w:val="afd"/>
            <w:noProof/>
          </w:rPr>
          <w:t>Статья 6. Ответственность за нарушение Правил</w:t>
        </w:r>
        <w:r w:rsidR="008D41D9">
          <w:rPr>
            <w:noProof/>
            <w:webHidden/>
          </w:rPr>
          <w:tab/>
        </w:r>
        <w:r>
          <w:rPr>
            <w:noProof/>
            <w:webHidden/>
          </w:rPr>
          <w:fldChar w:fldCharType="begin"/>
        </w:r>
        <w:r w:rsidR="008D41D9">
          <w:rPr>
            <w:noProof/>
            <w:webHidden/>
          </w:rPr>
          <w:instrText xml:space="preserve"> PAGEREF _Toc404157506 \h </w:instrText>
        </w:r>
        <w:r>
          <w:rPr>
            <w:noProof/>
            <w:webHidden/>
          </w:rPr>
        </w:r>
        <w:r>
          <w:rPr>
            <w:noProof/>
            <w:webHidden/>
          </w:rPr>
          <w:fldChar w:fldCharType="separate"/>
        </w:r>
        <w:r w:rsidR="00BB54B8">
          <w:rPr>
            <w:noProof/>
            <w:webHidden/>
          </w:rPr>
          <w:t>- 8 -</w:t>
        </w:r>
        <w:r>
          <w:rPr>
            <w:noProof/>
            <w:webHidden/>
          </w:rPr>
          <w:fldChar w:fldCharType="end"/>
        </w:r>
      </w:hyperlink>
    </w:p>
    <w:p w:rsidR="008D41D9" w:rsidRPr="00AC27EA" w:rsidRDefault="00F103F2" w:rsidP="00C96C2F">
      <w:pPr>
        <w:pStyle w:val="25"/>
        <w:tabs>
          <w:tab w:val="right" w:leader="dot" w:pos="10195"/>
        </w:tabs>
        <w:rPr>
          <w:rFonts w:ascii="Calibri" w:eastAsia="Times New Roman" w:hAnsi="Calibri"/>
          <w:smallCaps w:val="0"/>
          <w:noProof/>
          <w:sz w:val="22"/>
          <w:szCs w:val="22"/>
          <w:lang w:eastAsia="ru-RU"/>
        </w:rPr>
      </w:pPr>
      <w:hyperlink w:anchor="_Toc404157507" w:history="1">
        <w:r w:rsidR="008D41D9" w:rsidRPr="00B97EAF">
          <w:rPr>
            <w:rStyle w:val="afd"/>
            <w:noProof/>
          </w:rPr>
          <w:t xml:space="preserve">Глава 2. РЕГУЛИРОВАНИЕ ЗЕМЛЕПОЛЬЗОВАНИЯ И ЗАСТРОЙКИ ОРГАНАМИ МЕСТНОГО САМОУПРАВЛЕНИЯ </w:t>
        </w:r>
        <w:r w:rsidR="003146BC">
          <w:rPr>
            <w:rStyle w:val="afd"/>
            <w:noProof/>
          </w:rPr>
          <w:t>ГОРОДСКОГО</w:t>
        </w:r>
        <w:r w:rsidR="008D41D9" w:rsidRPr="00B97EAF">
          <w:rPr>
            <w:rStyle w:val="afd"/>
            <w:noProof/>
          </w:rPr>
          <w:t xml:space="preserve"> ПОСЕЛЕНИЯ</w:t>
        </w:r>
        <w:r w:rsidR="008D41D9">
          <w:rPr>
            <w:noProof/>
            <w:webHidden/>
          </w:rPr>
          <w:tab/>
        </w:r>
        <w:r>
          <w:rPr>
            <w:noProof/>
            <w:webHidden/>
          </w:rPr>
          <w:fldChar w:fldCharType="begin"/>
        </w:r>
        <w:r w:rsidR="008D41D9">
          <w:rPr>
            <w:noProof/>
            <w:webHidden/>
          </w:rPr>
          <w:instrText xml:space="preserve"> PAGEREF _Toc404157507 \h </w:instrText>
        </w:r>
        <w:r>
          <w:rPr>
            <w:noProof/>
            <w:webHidden/>
          </w:rPr>
        </w:r>
        <w:r>
          <w:rPr>
            <w:noProof/>
            <w:webHidden/>
          </w:rPr>
          <w:fldChar w:fldCharType="separate"/>
        </w:r>
        <w:r w:rsidR="00BB54B8">
          <w:rPr>
            <w:noProof/>
            <w:webHidden/>
          </w:rPr>
          <w:t>- 9 -</w:t>
        </w:r>
        <w:r>
          <w:rPr>
            <w:noProof/>
            <w:webHidden/>
          </w:rPr>
          <w:fldChar w:fldCharType="end"/>
        </w:r>
      </w:hyperlink>
    </w:p>
    <w:p w:rsidR="008D41D9" w:rsidRPr="00AC27EA" w:rsidRDefault="00F103F2" w:rsidP="00C96C2F">
      <w:pPr>
        <w:pStyle w:val="35"/>
        <w:tabs>
          <w:tab w:val="right" w:leader="dot" w:pos="10195"/>
        </w:tabs>
        <w:rPr>
          <w:rFonts w:ascii="Calibri" w:eastAsia="Times New Roman" w:hAnsi="Calibri"/>
          <w:i w:val="0"/>
          <w:iCs w:val="0"/>
          <w:noProof/>
          <w:sz w:val="22"/>
          <w:szCs w:val="22"/>
          <w:lang w:eastAsia="ru-RU"/>
        </w:rPr>
      </w:pPr>
      <w:hyperlink w:anchor="_Toc404157508" w:history="1">
        <w:r w:rsidR="008D41D9" w:rsidRPr="00B97EAF">
          <w:rPr>
            <w:rStyle w:val="afd"/>
            <w:noProof/>
          </w:rPr>
          <w:t xml:space="preserve">Статья 7. Органы местного самоуправления, осуществляющие регулирование землепользования и застройки на территории </w:t>
        </w:r>
        <w:r w:rsidR="003146BC">
          <w:rPr>
            <w:rStyle w:val="afd"/>
            <w:noProof/>
          </w:rPr>
          <w:t>городского</w:t>
        </w:r>
        <w:r w:rsidR="008D41D9" w:rsidRPr="00B97EAF">
          <w:rPr>
            <w:rStyle w:val="afd"/>
            <w:noProof/>
          </w:rPr>
          <w:t xml:space="preserve"> поселения</w:t>
        </w:r>
        <w:r w:rsidR="008D41D9">
          <w:rPr>
            <w:noProof/>
            <w:webHidden/>
          </w:rPr>
          <w:tab/>
        </w:r>
        <w:r>
          <w:rPr>
            <w:noProof/>
            <w:webHidden/>
          </w:rPr>
          <w:fldChar w:fldCharType="begin"/>
        </w:r>
        <w:r w:rsidR="008D41D9">
          <w:rPr>
            <w:noProof/>
            <w:webHidden/>
          </w:rPr>
          <w:instrText xml:space="preserve"> PAGEREF _Toc404157508 \h </w:instrText>
        </w:r>
        <w:r>
          <w:rPr>
            <w:noProof/>
            <w:webHidden/>
          </w:rPr>
        </w:r>
        <w:r>
          <w:rPr>
            <w:noProof/>
            <w:webHidden/>
          </w:rPr>
          <w:fldChar w:fldCharType="separate"/>
        </w:r>
        <w:r w:rsidR="00BB54B8">
          <w:rPr>
            <w:noProof/>
            <w:webHidden/>
          </w:rPr>
          <w:t>- 9 -</w:t>
        </w:r>
        <w:r>
          <w:rPr>
            <w:noProof/>
            <w:webHidden/>
          </w:rPr>
          <w:fldChar w:fldCharType="end"/>
        </w:r>
      </w:hyperlink>
    </w:p>
    <w:p w:rsidR="008D41D9" w:rsidRPr="00AC27EA" w:rsidRDefault="00F103F2" w:rsidP="00C96C2F">
      <w:pPr>
        <w:pStyle w:val="35"/>
        <w:tabs>
          <w:tab w:val="right" w:leader="dot" w:pos="10195"/>
        </w:tabs>
        <w:rPr>
          <w:rFonts w:ascii="Calibri" w:eastAsia="Times New Roman" w:hAnsi="Calibri"/>
          <w:i w:val="0"/>
          <w:iCs w:val="0"/>
          <w:noProof/>
          <w:sz w:val="22"/>
          <w:szCs w:val="22"/>
          <w:lang w:eastAsia="ru-RU"/>
        </w:rPr>
      </w:pPr>
      <w:hyperlink w:anchor="_Toc404157509" w:history="1">
        <w:r w:rsidR="008D41D9" w:rsidRPr="00B97EAF">
          <w:rPr>
            <w:rStyle w:val="afd"/>
            <w:noProof/>
          </w:rPr>
          <w:t>Статья 8. Комиссия по подготовке проекта правил землепользования и застройки</w:t>
        </w:r>
        <w:r w:rsidR="008D41D9">
          <w:rPr>
            <w:noProof/>
            <w:webHidden/>
          </w:rPr>
          <w:tab/>
        </w:r>
        <w:r>
          <w:rPr>
            <w:noProof/>
            <w:webHidden/>
          </w:rPr>
          <w:fldChar w:fldCharType="begin"/>
        </w:r>
        <w:r w:rsidR="008D41D9">
          <w:rPr>
            <w:noProof/>
            <w:webHidden/>
          </w:rPr>
          <w:instrText xml:space="preserve"> PAGEREF _Toc404157509 \h </w:instrText>
        </w:r>
        <w:r>
          <w:rPr>
            <w:noProof/>
            <w:webHidden/>
          </w:rPr>
        </w:r>
        <w:r>
          <w:rPr>
            <w:noProof/>
            <w:webHidden/>
          </w:rPr>
          <w:fldChar w:fldCharType="separate"/>
        </w:r>
        <w:r w:rsidR="00BB54B8">
          <w:rPr>
            <w:noProof/>
            <w:webHidden/>
          </w:rPr>
          <w:t>- 9 -</w:t>
        </w:r>
        <w:r>
          <w:rPr>
            <w:noProof/>
            <w:webHidden/>
          </w:rPr>
          <w:fldChar w:fldCharType="end"/>
        </w:r>
      </w:hyperlink>
    </w:p>
    <w:p w:rsidR="008D41D9" w:rsidRPr="00AC27EA" w:rsidRDefault="00F103F2" w:rsidP="00C96C2F">
      <w:pPr>
        <w:pStyle w:val="25"/>
        <w:tabs>
          <w:tab w:val="right" w:leader="dot" w:pos="10195"/>
        </w:tabs>
        <w:rPr>
          <w:rFonts w:ascii="Calibri" w:eastAsia="Times New Roman" w:hAnsi="Calibri"/>
          <w:smallCaps w:val="0"/>
          <w:noProof/>
          <w:sz w:val="22"/>
          <w:szCs w:val="22"/>
          <w:lang w:eastAsia="ru-RU"/>
        </w:rPr>
      </w:pPr>
      <w:hyperlink w:anchor="_Toc404157510" w:history="1">
        <w:r w:rsidR="008D41D9" w:rsidRPr="00B97EAF">
          <w:rPr>
            <w:rStyle w:val="afd"/>
            <w:noProof/>
          </w:rPr>
          <w:t xml:space="preserve">Глава 3. ПОДГОТОВКА ДОКУМЕНТАЦИИ ПО ПЛАНИРОВКЕ ТЕРРИТОРИИ ОРГАНАМИ МЕСТНОГО САМОУПРАВЛЕНИЯ </w:t>
        </w:r>
        <w:r w:rsidR="003146BC">
          <w:rPr>
            <w:rStyle w:val="afd"/>
            <w:noProof/>
          </w:rPr>
          <w:t>ГОРОДСКОГО</w:t>
        </w:r>
        <w:r w:rsidR="008D41D9" w:rsidRPr="00B97EAF">
          <w:rPr>
            <w:rStyle w:val="afd"/>
            <w:noProof/>
          </w:rPr>
          <w:t xml:space="preserve"> ПОСЕЛЕНИЯ</w:t>
        </w:r>
        <w:r w:rsidR="008D41D9">
          <w:rPr>
            <w:noProof/>
            <w:webHidden/>
          </w:rPr>
          <w:tab/>
        </w:r>
        <w:r>
          <w:rPr>
            <w:noProof/>
            <w:webHidden/>
          </w:rPr>
          <w:fldChar w:fldCharType="begin"/>
        </w:r>
        <w:r w:rsidR="008D41D9">
          <w:rPr>
            <w:noProof/>
            <w:webHidden/>
          </w:rPr>
          <w:instrText xml:space="preserve"> PAGEREF _Toc404157510 \h </w:instrText>
        </w:r>
        <w:r>
          <w:rPr>
            <w:noProof/>
            <w:webHidden/>
          </w:rPr>
        </w:r>
        <w:r>
          <w:rPr>
            <w:noProof/>
            <w:webHidden/>
          </w:rPr>
          <w:fldChar w:fldCharType="separate"/>
        </w:r>
        <w:r w:rsidR="00BB54B8">
          <w:rPr>
            <w:noProof/>
            <w:webHidden/>
          </w:rPr>
          <w:t>- 10 -</w:t>
        </w:r>
        <w:r>
          <w:rPr>
            <w:noProof/>
            <w:webHidden/>
          </w:rPr>
          <w:fldChar w:fldCharType="end"/>
        </w:r>
      </w:hyperlink>
    </w:p>
    <w:p w:rsidR="008D41D9" w:rsidRPr="00AC27EA" w:rsidRDefault="00F103F2" w:rsidP="00C96C2F">
      <w:pPr>
        <w:pStyle w:val="35"/>
        <w:tabs>
          <w:tab w:val="right" w:leader="dot" w:pos="10195"/>
        </w:tabs>
        <w:rPr>
          <w:rFonts w:ascii="Calibri" w:eastAsia="Times New Roman" w:hAnsi="Calibri"/>
          <w:i w:val="0"/>
          <w:iCs w:val="0"/>
          <w:noProof/>
          <w:sz w:val="22"/>
          <w:szCs w:val="22"/>
          <w:lang w:eastAsia="ru-RU"/>
        </w:rPr>
      </w:pPr>
      <w:hyperlink w:anchor="_Toc404157511" w:history="1">
        <w:r w:rsidR="008D41D9" w:rsidRPr="00B97EAF">
          <w:rPr>
            <w:rStyle w:val="afd"/>
            <w:noProof/>
          </w:rPr>
          <w:t>Статья 9. Документация по планировке территории</w:t>
        </w:r>
        <w:r w:rsidR="008D41D9">
          <w:rPr>
            <w:noProof/>
            <w:webHidden/>
          </w:rPr>
          <w:tab/>
        </w:r>
        <w:r>
          <w:rPr>
            <w:noProof/>
            <w:webHidden/>
          </w:rPr>
          <w:fldChar w:fldCharType="begin"/>
        </w:r>
        <w:r w:rsidR="008D41D9">
          <w:rPr>
            <w:noProof/>
            <w:webHidden/>
          </w:rPr>
          <w:instrText xml:space="preserve"> PAGEREF _Toc404157511 \h </w:instrText>
        </w:r>
        <w:r>
          <w:rPr>
            <w:noProof/>
            <w:webHidden/>
          </w:rPr>
        </w:r>
        <w:r>
          <w:rPr>
            <w:noProof/>
            <w:webHidden/>
          </w:rPr>
          <w:fldChar w:fldCharType="separate"/>
        </w:r>
        <w:r w:rsidR="00BB54B8">
          <w:rPr>
            <w:noProof/>
            <w:webHidden/>
          </w:rPr>
          <w:t>- 10 -</w:t>
        </w:r>
        <w:r>
          <w:rPr>
            <w:noProof/>
            <w:webHidden/>
          </w:rPr>
          <w:fldChar w:fldCharType="end"/>
        </w:r>
      </w:hyperlink>
    </w:p>
    <w:p w:rsidR="008D41D9" w:rsidRPr="00AC27EA" w:rsidRDefault="00F103F2" w:rsidP="00C96C2F">
      <w:pPr>
        <w:pStyle w:val="35"/>
        <w:tabs>
          <w:tab w:val="right" w:leader="dot" w:pos="10195"/>
        </w:tabs>
        <w:rPr>
          <w:rFonts w:ascii="Calibri" w:eastAsia="Times New Roman" w:hAnsi="Calibri"/>
          <w:i w:val="0"/>
          <w:iCs w:val="0"/>
          <w:noProof/>
          <w:sz w:val="22"/>
          <w:szCs w:val="22"/>
          <w:lang w:eastAsia="ru-RU"/>
        </w:rPr>
      </w:pPr>
      <w:hyperlink w:anchor="_Toc404157512" w:history="1">
        <w:r w:rsidR="008D41D9" w:rsidRPr="00B97EAF">
          <w:rPr>
            <w:rStyle w:val="afd"/>
            <w:noProof/>
          </w:rPr>
          <w:t xml:space="preserve">Статья 10. </w:t>
        </w:r>
        <w:r w:rsidR="008D41D9" w:rsidRPr="00B97EAF">
          <w:rPr>
            <w:rStyle w:val="afd"/>
            <w:rFonts w:eastAsia="Times New Roman"/>
            <w:noProof/>
            <w:lang w:eastAsia="ru-RU"/>
          </w:rPr>
          <w:t>Проект планировки территории</w:t>
        </w:r>
        <w:r w:rsidR="008D41D9">
          <w:rPr>
            <w:noProof/>
            <w:webHidden/>
          </w:rPr>
          <w:tab/>
        </w:r>
        <w:r>
          <w:rPr>
            <w:noProof/>
            <w:webHidden/>
          </w:rPr>
          <w:fldChar w:fldCharType="begin"/>
        </w:r>
        <w:r w:rsidR="008D41D9">
          <w:rPr>
            <w:noProof/>
            <w:webHidden/>
          </w:rPr>
          <w:instrText xml:space="preserve"> PAGEREF _Toc404157512 \h </w:instrText>
        </w:r>
        <w:r>
          <w:rPr>
            <w:noProof/>
            <w:webHidden/>
          </w:rPr>
        </w:r>
        <w:r>
          <w:rPr>
            <w:noProof/>
            <w:webHidden/>
          </w:rPr>
          <w:fldChar w:fldCharType="separate"/>
        </w:r>
        <w:r w:rsidR="00BB54B8">
          <w:rPr>
            <w:noProof/>
            <w:webHidden/>
          </w:rPr>
          <w:t>- 10 -</w:t>
        </w:r>
        <w:r>
          <w:rPr>
            <w:noProof/>
            <w:webHidden/>
          </w:rPr>
          <w:fldChar w:fldCharType="end"/>
        </w:r>
      </w:hyperlink>
    </w:p>
    <w:p w:rsidR="008D41D9" w:rsidRPr="00AC27EA" w:rsidRDefault="00F103F2" w:rsidP="00C96C2F">
      <w:pPr>
        <w:pStyle w:val="35"/>
        <w:tabs>
          <w:tab w:val="right" w:leader="dot" w:pos="10195"/>
        </w:tabs>
        <w:rPr>
          <w:rFonts w:ascii="Calibri" w:eastAsia="Times New Roman" w:hAnsi="Calibri"/>
          <w:i w:val="0"/>
          <w:iCs w:val="0"/>
          <w:noProof/>
          <w:sz w:val="22"/>
          <w:szCs w:val="22"/>
          <w:lang w:eastAsia="ru-RU"/>
        </w:rPr>
      </w:pPr>
      <w:hyperlink w:anchor="_Toc404157513" w:history="1">
        <w:r w:rsidR="008D41D9" w:rsidRPr="00B97EAF">
          <w:rPr>
            <w:rStyle w:val="afd"/>
            <w:noProof/>
          </w:rPr>
          <w:t xml:space="preserve">Статья 11. </w:t>
        </w:r>
        <w:r w:rsidR="008D41D9" w:rsidRPr="00B97EAF">
          <w:rPr>
            <w:rStyle w:val="afd"/>
            <w:rFonts w:eastAsia="Times New Roman"/>
            <w:noProof/>
            <w:lang w:eastAsia="ru-RU"/>
          </w:rPr>
          <w:t>Проекты межевания территорий</w:t>
        </w:r>
        <w:r w:rsidR="008D41D9">
          <w:rPr>
            <w:noProof/>
            <w:webHidden/>
          </w:rPr>
          <w:tab/>
        </w:r>
        <w:r>
          <w:rPr>
            <w:noProof/>
            <w:webHidden/>
          </w:rPr>
          <w:fldChar w:fldCharType="begin"/>
        </w:r>
        <w:r w:rsidR="008D41D9">
          <w:rPr>
            <w:noProof/>
            <w:webHidden/>
          </w:rPr>
          <w:instrText xml:space="preserve"> PAGEREF _Toc404157513 \h </w:instrText>
        </w:r>
        <w:r>
          <w:rPr>
            <w:noProof/>
            <w:webHidden/>
          </w:rPr>
        </w:r>
        <w:r>
          <w:rPr>
            <w:noProof/>
            <w:webHidden/>
          </w:rPr>
          <w:fldChar w:fldCharType="separate"/>
        </w:r>
        <w:r w:rsidR="00BB54B8">
          <w:rPr>
            <w:noProof/>
            <w:webHidden/>
          </w:rPr>
          <w:t>- 11 -</w:t>
        </w:r>
        <w:r>
          <w:rPr>
            <w:noProof/>
            <w:webHidden/>
          </w:rPr>
          <w:fldChar w:fldCharType="end"/>
        </w:r>
      </w:hyperlink>
    </w:p>
    <w:p w:rsidR="008D41D9" w:rsidRPr="00AC27EA" w:rsidRDefault="00F103F2" w:rsidP="00C96C2F">
      <w:pPr>
        <w:pStyle w:val="35"/>
        <w:tabs>
          <w:tab w:val="right" w:leader="dot" w:pos="10195"/>
        </w:tabs>
        <w:rPr>
          <w:rFonts w:ascii="Calibri" w:eastAsia="Times New Roman" w:hAnsi="Calibri"/>
          <w:i w:val="0"/>
          <w:iCs w:val="0"/>
          <w:noProof/>
          <w:sz w:val="22"/>
          <w:szCs w:val="22"/>
          <w:lang w:eastAsia="ru-RU"/>
        </w:rPr>
      </w:pPr>
      <w:hyperlink w:anchor="_Toc404157514" w:history="1">
        <w:r w:rsidR="008D41D9" w:rsidRPr="00B97EAF">
          <w:rPr>
            <w:rStyle w:val="afd"/>
            <w:noProof/>
          </w:rPr>
          <w:t xml:space="preserve">Статья 12. </w:t>
        </w:r>
        <w:r w:rsidR="008D41D9" w:rsidRPr="00B97EAF">
          <w:rPr>
            <w:rStyle w:val="afd"/>
            <w:rFonts w:eastAsia="Times New Roman"/>
            <w:noProof/>
            <w:lang w:eastAsia="ru-RU"/>
          </w:rPr>
          <w:t>Градостроительные планы земельных участков</w:t>
        </w:r>
        <w:r w:rsidR="008D41D9">
          <w:rPr>
            <w:noProof/>
            <w:webHidden/>
          </w:rPr>
          <w:tab/>
        </w:r>
        <w:r>
          <w:rPr>
            <w:noProof/>
            <w:webHidden/>
          </w:rPr>
          <w:fldChar w:fldCharType="begin"/>
        </w:r>
        <w:r w:rsidR="008D41D9">
          <w:rPr>
            <w:noProof/>
            <w:webHidden/>
          </w:rPr>
          <w:instrText xml:space="preserve"> PAGEREF _Toc404157514 \h </w:instrText>
        </w:r>
        <w:r>
          <w:rPr>
            <w:noProof/>
            <w:webHidden/>
          </w:rPr>
        </w:r>
        <w:r>
          <w:rPr>
            <w:noProof/>
            <w:webHidden/>
          </w:rPr>
          <w:fldChar w:fldCharType="separate"/>
        </w:r>
        <w:r w:rsidR="00BB54B8">
          <w:rPr>
            <w:noProof/>
            <w:webHidden/>
          </w:rPr>
          <w:t>- 12 -</w:t>
        </w:r>
        <w:r>
          <w:rPr>
            <w:noProof/>
            <w:webHidden/>
          </w:rPr>
          <w:fldChar w:fldCharType="end"/>
        </w:r>
      </w:hyperlink>
    </w:p>
    <w:p w:rsidR="008D41D9" w:rsidRPr="00AC27EA" w:rsidRDefault="00F103F2" w:rsidP="00C96C2F">
      <w:pPr>
        <w:pStyle w:val="35"/>
        <w:tabs>
          <w:tab w:val="right" w:leader="dot" w:pos="10195"/>
        </w:tabs>
        <w:rPr>
          <w:rFonts w:ascii="Calibri" w:eastAsia="Times New Roman" w:hAnsi="Calibri"/>
          <w:i w:val="0"/>
          <w:iCs w:val="0"/>
          <w:noProof/>
          <w:sz w:val="22"/>
          <w:szCs w:val="22"/>
          <w:lang w:eastAsia="ru-RU"/>
        </w:rPr>
      </w:pPr>
      <w:hyperlink w:anchor="_Toc404157515" w:history="1">
        <w:r w:rsidR="008D41D9" w:rsidRPr="00B97EAF">
          <w:rPr>
            <w:rStyle w:val="afd"/>
            <w:noProof/>
          </w:rPr>
          <w:t>Статья 13. Порядок подготовки документации по планировке территории</w:t>
        </w:r>
        <w:r w:rsidR="008D41D9">
          <w:rPr>
            <w:noProof/>
            <w:webHidden/>
          </w:rPr>
          <w:tab/>
        </w:r>
        <w:r>
          <w:rPr>
            <w:noProof/>
            <w:webHidden/>
          </w:rPr>
          <w:fldChar w:fldCharType="begin"/>
        </w:r>
        <w:r w:rsidR="008D41D9">
          <w:rPr>
            <w:noProof/>
            <w:webHidden/>
          </w:rPr>
          <w:instrText xml:space="preserve"> PAGEREF _Toc404157515 \h </w:instrText>
        </w:r>
        <w:r>
          <w:rPr>
            <w:noProof/>
            <w:webHidden/>
          </w:rPr>
        </w:r>
        <w:r>
          <w:rPr>
            <w:noProof/>
            <w:webHidden/>
          </w:rPr>
          <w:fldChar w:fldCharType="separate"/>
        </w:r>
        <w:r w:rsidR="00BB54B8">
          <w:rPr>
            <w:noProof/>
            <w:webHidden/>
          </w:rPr>
          <w:t>- 13 -</w:t>
        </w:r>
        <w:r>
          <w:rPr>
            <w:noProof/>
            <w:webHidden/>
          </w:rPr>
          <w:fldChar w:fldCharType="end"/>
        </w:r>
      </w:hyperlink>
    </w:p>
    <w:p w:rsidR="008D41D9" w:rsidRPr="00AC27EA" w:rsidRDefault="00F103F2" w:rsidP="00C96C2F">
      <w:pPr>
        <w:pStyle w:val="25"/>
        <w:tabs>
          <w:tab w:val="right" w:leader="dot" w:pos="10195"/>
        </w:tabs>
        <w:rPr>
          <w:rFonts w:ascii="Calibri" w:eastAsia="Times New Roman" w:hAnsi="Calibri"/>
          <w:smallCaps w:val="0"/>
          <w:noProof/>
          <w:sz w:val="22"/>
          <w:szCs w:val="22"/>
          <w:lang w:eastAsia="ru-RU"/>
        </w:rPr>
      </w:pPr>
      <w:hyperlink w:anchor="_Toc404157516" w:history="1">
        <w:r w:rsidR="008D41D9" w:rsidRPr="00B97EAF">
          <w:rPr>
            <w:rStyle w:val="afd"/>
            <w:noProof/>
          </w:rPr>
          <w:t>Глава 4. ГРАДОСТРОИТЕЛЬНОЕ РЕГЛАМЕНТИРОВАНИЕ</w:t>
        </w:r>
        <w:r w:rsidR="008D41D9">
          <w:rPr>
            <w:noProof/>
            <w:webHidden/>
          </w:rPr>
          <w:tab/>
        </w:r>
        <w:r>
          <w:rPr>
            <w:noProof/>
            <w:webHidden/>
          </w:rPr>
          <w:fldChar w:fldCharType="begin"/>
        </w:r>
        <w:r w:rsidR="008D41D9">
          <w:rPr>
            <w:noProof/>
            <w:webHidden/>
          </w:rPr>
          <w:instrText xml:space="preserve"> PAGEREF _Toc404157516 \h </w:instrText>
        </w:r>
        <w:r>
          <w:rPr>
            <w:noProof/>
            <w:webHidden/>
          </w:rPr>
        </w:r>
        <w:r>
          <w:rPr>
            <w:noProof/>
            <w:webHidden/>
          </w:rPr>
          <w:fldChar w:fldCharType="separate"/>
        </w:r>
        <w:r w:rsidR="00BB54B8">
          <w:rPr>
            <w:noProof/>
            <w:webHidden/>
          </w:rPr>
          <w:t>- 14 -</w:t>
        </w:r>
        <w:r>
          <w:rPr>
            <w:noProof/>
            <w:webHidden/>
          </w:rPr>
          <w:fldChar w:fldCharType="end"/>
        </w:r>
      </w:hyperlink>
    </w:p>
    <w:p w:rsidR="008D41D9" w:rsidRDefault="00F103F2" w:rsidP="00C96C2F">
      <w:pPr>
        <w:pStyle w:val="35"/>
        <w:tabs>
          <w:tab w:val="right" w:leader="dot" w:pos="10195"/>
        </w:tabs>
      </w:pPr>
      <w:hyperlink w:anchor="_Toc404157517" w:history="1">
        <w:r w:rsidR="008D41D9" w:rsidRPr="00B97EAF">
          <w:rPr>
            <w:rStyle w:val="afd"/>
            <w:noProof/>
          </w:rPr>
          <w:t>Статья 14. Градостроительный регламент</w:t>
        </w:r>
        <w:r w:rsidR="008D41D9">
          <w:rPr>
            <w:noProof/>
            <w:webHidden/>
          </w:rPr>
          <w:tab/>
        </w:r>
        <w:r>
          <w:rPr>
            <w:noProof/>
            <w:webHidden/>
          </w:rPr>
          <w:fldChar w:fldCharType="begin"/>
        </w:r>
        <w:r w:rsidR="008D41D9">
          <w:rPr>
            <w:noProof/>
            <w:webHidden/>
          </w:rPr>
          <w:instrText xml:space="preserve"> PAGEREF _Toc404157517 \h </w:instrText>
        </w:r>
        <w:r>
          <w:rPr>
            <w:noProof/>
            <w:webHidden/>
          </w:rPr>
        </w:r>
        <w:r>
          <w:rPr>
            <w:noProof/>
            <w:webHidden/>
          </w:rPr>
          <w:fldChar w:fldCharType="separate"/>
        </w:r>
        <w:r w:rsidR="00BB54B8">
          <w:rPr>
            <w:noProof/>
            <w:webHidden/>
          </w:rPr>
          <w:t>- 14 -</w:t>
        </w:r>
        <w:r>
          <w:rPr>
            <w:noProof/>
            <w:webHidden/>
          </w:rPr>
          <w:fldChar w:fldCharType="end"/>
        </w:r>
      </w:hyperlink>
    </w:p>
    <w:p w:rsidR="00C96C2F" w:rsidRPr="00C96C2F" w:rsidRDefault="00C96C2F" w:rsidP="00C96C2F">
      <w:pPr>
        <w:pStyle w:val="3"/>
        <w:spacing w:before="0"/>
        <w:ind w:left="480"/>
        <w:jc w:val="left"/>
        <w:rPr>
          <w:b w:val="0"/>
          <w:i/>
          <w:sz w:val="20"/>
          <w:szCs w:val="20"/>
        </w:rPr>
      </w:pPr>
      <w:r w:rsidRPr="00C96C2F">
        <w:rPr>
          <w:b w:val="0"/>
          <w:i/>
          <w:sz w:val="20"/>
          <w:szCs w:val="20"/>
        </w:rPr>
        <w:t xml:space="preserve">Статья 15. Изменение видов разрешенного использования земельных участков и объектов капитального </w:t>
      </w:r>
      <w:r>
        <w:rPr>
          <w:b w:val="0"/>
          <w:i/>
          <w:sz w:val="20"/>
          <w:szCs w:val="20"/>
        </w:rPr>
        <w:t xml:space="preserve"> </w:t>
      </w:r>
      <w:r w:rsidRPr="00C96C2F">
        <w:rPr>
          <w:b w:val="0"/>
          <w:i/>
          <w:sz w:val="20"/>
          <w:szCs w:val="20"/>
        </w:rPr>
        <w:t>строительства</w:t>
      </w:r>
      <w:r>
        <w:rPr>
          <w:b w:val="0"/>
          <w:i/>
          <w:sz w:val="20"/>
          <w:szCs w:val="20"/>
        </w:rPr>
        <w:t xml:space="preserve"> ……………………………………………………………………………………………………………………..-15 -</w:t>
      </w:r>
    </w:p>
    <w:p w:rsidR="008D41D9" w:rsidRPr="00AC27EA" w:rsidRDefault="00F103F2" w:rsidP="00C96C2F">
      <w:pPr>
        <w:pStyle w:val="35"/>
        <w:tabs>
          <w:tab w:val="right" w:leader="dot" w:pos="10195"/>
        </w:tabs>
        <w:rPr>
          <w:rFonts w:ascii="Calibri" w:eastAsia="Times New Roman" w:hAnsi="Calibri"/>
          <w:i w:val="0"/>
          <w:iCs w:val="0"/>
          <w:noProof/>
          <w:sz w:val="22"/>
          <w:szCs w:val="22"/>
          <w:lang w:eastAsia="ru-RU"/>
        </w:rPr>
      </w:pPr>
      <w:hyperlink w:anchor="_Toc404157518" w:history="1">
        <w:r w:rsidR="008D41D9" w:rsidRPr="00B97EAF">
          <w:rPr>
            <w:rStyle w:val="afd"/>
            <w:noProof/>
            <w:snapToGrid w:val="0"/>
          </w:rPr>
          <w:t>Статья 1</w:t>
        </w:r>
        <w:r w:rsidR="00C96C2F">
          <w:rPr>
            <w:rStyle w:val="afd"/>
            <w:noProof/>
            <w:snapToGrid w:val="0"/>
          </w:rPr>
          <w:t>6</w:t>
        </w:r>
        <w:r w:rsidR="008D41D9" w:rsidRPr="00B97EAF">
          <w:rPr>
            <w:rStyle w:val="afd"/>
            <w:noProof/>
            <w:snapToGrid w:val="0"/>
          </w:rPr>
          <w:t>. Использование земельных участков и объектов капитального строительства, не соответствующих градостроительному регламенту</w:t>
        </w:r>
        <w:r w:rsidR="008D41D9">
          <w:rPr>
            <w:noProof/>
            <w:webHidden/>
          </w:rPr>
          <w:tab/>
        </w:r>
        <w:r>
          <w:rPr>
            <w:noProof/>
            <w:webHidden/>
          </w:rPr>
          <w:fldChar w:fldCharType="begin"/>
        </w:r>
        <w:r w:rsidR="008D41D9">
          <w:rPr>
            <w:noProof/>
            <w:webHidden/>
          </w:rPr>
          <w:instrText xml:space="preserve"> PAGEREF _Toc404157518 \h </w:instrText>
        </w:r>
        <w:r>
          <w:rPr>
            <w:noProof/>
            <w:webHidden/>
          </w:rPr>
        </w:r>
        <w:r>
          <w:rPr>
            <w:noProof/>
            <w:webHidden/>
          </w:rPr>
          <w:fldChar w:fldCharType="separate"/>
        </w:r>
        <w:r w:rsidR="00DE2569">
          <w:rPr>
            <w:noProof/>
            <w:webHidden/>
          </w:rPr>
          <w:t>- 16</w:t>
        </w:r>
        <w:r w:rsidR="00BB54B8">
          <w:rPr>
            <w:noProof/>
            <w:webHidden/>
          </w:rPr>
          <w:t xml:space="preserve">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19" w:history="1">
        <w:r w:rsidR="008D41D9" w:rsidRPr="00B97EAF">
          <w:rPr>
            <w:rStyle w:val="afd"/>
            <w:noProof/>
            <w:snapToGrid w:val="0"/>
          </w:rPr>
          <w:t>Статья 1</w:t>
        </w:r>
        <w:r w:rsidR="00C96C2F">
          <w:rPr>
            <w:rStyle w:val="afd"/>
            <w:noProof/>
            <w:snapToGrid w:val="0"/>
          </w:rPr>
          <w:t>7</w:t>
        </w:r>
        <w:r w:rsidR="008D41D9" w:rsidRPr="00B97EAF">
          <w:rPr>
            <w:rStyle w:val="afd"/>
            <w:noProof/>
            <w:snapToGrid w:val="0"/>
          </w:rPr>
          <w:t>. Порядок установления и виды территориальных зон, отображаемых на карте градостроительного зонирования сельского поселения</w:t>
        </w:r>
        <w:r w:rsidR="008D41D9">
          <w:rPr>
            <w:noProof/>
            <w:webHidden/>
          </w:rPr>
          <w:tab/>
        </w:r>
        <w:r>
          <w:rPr>
            <w:noProof/>
            <w:webHidden/>
          </w:rPr>
          <w:fldChar w:fldCharType="begin"/>
        </w:r>
        <w:r w:rsidR="008D41D9">
          <w:rPr>
            <w:noProof/>
            <w:webHidden/>
          </w:rPr>
          <w:instrText xml:space="preserve"> PAGEREF _Toc404157519 \h </w:instrText>
        </w:r>
        <w:r>
          <w:rPr>
            <w:noProof/>
            <w:webHidden/>
          </w:rPr>
        </w:r>
        <w:r>
          <w:rPr>
            <w:noProof/>
            <w:webHidden/>
          </w:rPr>
          <w:fldChar w:fldCharType="separate"/>
        </w:r>
        <w:r w:rsidR="00BB54B8">
          <w:rPr>
            <w:noProof/>
            <w:webHidden/>
          </w:rPr>
          <w:t>- 17 -</w:t>
        </w:r>
        <w:r>
          <w:rPr>
            <w:noProof/>
            <w:webHidden/>
          </w:rPr>
          <w:fldChar w:fldCharType="end"/>
        </w:r>
      </w:hyperlink>
    </w:p>
    <w:p w:rsidR="008D41D9" w:rsidRPr="00AC27EA" w:rsidRDefault="00F103F2">
      <w:pPr>
        <w:pStyle w:val="25"/>
        <w:tabs>
          <w:tab w:val="right" w:leader="dot" w:pos="10195"/>
        </w:tabs>
        <w:rPr>
          <w:rFonts w:ascii="Calibri" w:eastAsia="Times New Roman" w:hAnsi="Calibri"/>
          <w:smallCaps w:val="0"/>
          <w:noProof/>
          <w:sz w:val="22"/>
          <w:szCs w:val="22"/>
          <w:lang w:eastAsia="ru-RU"/>
        </w:rPr>
      </w:pPr>
      <w:hyperlink w:anchor="_Toc404157520" w:history="1">
        <w:r w:rsidR="008D41D9" w:rsidRPr="00B97EAF">
          <w:rPr>
            <w:rStyle w:val="afd"/>
            <w:noProof/>
          </w:rPr>
          <w:t>ГЛАВА 5. ПРЕДОСТАВЛЕНИЕ ЗЕМЕЛЬНЫХ УЧАСТКОВ, РЕЗЕРВИРОВАНИЕ И ИЗЪЯТИЕ ЗЕМЕЛЬНЫХ УЧАСТКОВ</w:t>
        </w:r>
        <w:r w:rsidR="008D41D9">
          <w:rPr>
            <w:noProof/>
            <w:webHidden/>
          </w:rPr>
          <w:tab/>
        </w:r>
        <w:r>
          <w:rPr>
            <w:noProof/>
            <w:webHidden/>
          </w:rPr>
          <w:fldChar w:fldCharType="begin"/>
        </w:r>
        <w:r w:rsidR="008D41D9">
          <w:rPr>
            <w:noProof/>
            <w:webHidden/>
          </w:rPr>
          <w:instrText xml:space="preserve"> PAGEREF _Toc404157520 \h </w:instrText>
        </w:r>
        <w:r>
          <w:rPr>
            <w:noProof/>
            <w:webHidden/>
          </w:rPr>
        </w:r>
        <w:r>
          <w:rPr>
            <w:noProof/>
            <w:webHidden/>
          </w:rPr>
          <w:fldChar w:fldCharType="separate"/>
        </w:r>
        <w:r w:rsidR="00BB54B8">
          <w:rPr>
            <w:noProof/>
            <w:webHidden/>
          </w:rPr>
          <w:t>- 18 -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21" w:history="1">
        <w:r w:rsidR="008D41D9" w:rsidRPr="00B97EAF">
          <w:rPr>
            <w:rStyle w:val="afd"/>
            <w:noProof/>
          </w:rPr>
          <w:t>Статья 1</w:t>
        </w:r>
        <w:r w:rsidR="00C96C2F">
          <w:rPr>
            <w:rStyle w:val="afd"/>
            <w:noProof/>
          </w:rPr>
          <w:t>8</w:t>
        </w:r>
        <w:r w:rsidR="008D41D9" w:rsidRPr="00B97EAF">
          <w:rPr>
            <w:rStyle w:val="afd"/>
            <w:noProof/>
          </w:rPr>
          <w:t xml:space="preserve">. </w:t>
        </w:r>
        <w:r w:rsidR="008D41D9" w:rsidRPr="00B97EAF">
          <w:rPr>
            <w:rStyle w:val="afd"/>
            <w:rFonts w:eastAsia="Times New Roman"/>
            <w:noProof/>
            <w:lang w:eastAsia="ru-RU"/>
          </w:rPr>
          <w:t>Порядок предоставления земельных участков для строительства из земель, находящихся в муниципальной собственности</w:t>
        </w:r>
        <w:r w:rsidR="008D41D9">
          <w:rPr>
            <w:noProof/>
            <w:webHidden/>
          </w:rPr>
          <w:tab/>
        </w:r>
        <w:r>
          <w:rPr>
            <w:noProof/>
            <w:webHidden/>
          </w:rPr>
          <w:fldChar w:fldCharType="begin"/>
        </w:r>
        <w:r w:rsidR="008D41D9">
          <w:rPr>
            <w:noProof/>
            <w:webHidden/>
          </w:rPr>
          <w:instrText xml:space="preserve"> PAGEREF _Toc404157521 \h </w:instrText>
        </w:r>
        <w:r>
          <w:rPr>
            <w:noProof/>
            <w:webHidden/>
          </w:rPr>
        </w:r>
        <w:r>
          <w:rPr>
            <w:noProof/>
            <w:webHidden/>
          </w:rPr>
          <w:fldChar w:fldCharType="separate"/>
        </w:r>
        <w:r w:rsidR="00BB54B8">
          <w:rPr>
            <w:noProof/>
            <w:webHidden/>
          </w:rPr>
          <w:t>- 18 -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22" w:history="1">
        <w:r w:rsidR="008D41D9" w:rsidRPr="00B97EAF">
          <w:rPr>
            <w:rStyle w:val="afd"/>
            <w:noProof/>
          </w:rPr>
          <w:t>Статья 1</w:t>
        </w:r>
        <w:r w:rsidR="00C96C2F">
          <w:rPr>
            <w:rStyle w:val="afd"/>
            <w:noProof/>
          </w:rPr>
          <w:t>9</w:t>
        </w:r>
        <w:r w:rsidR="008D41D9" w:rsidRPr="00B97EAF">
          <w:rPr>
            <w:rStyle w:val="afd"/>
            <w:noProof/>
          </w:rPr>
          <w:t>. Резервирование земель для муниципальных нужд</w:t>
        </w:r>
        <w:r w:rsidR="008D41D9">
          <w:rPr>
            <w:noProof/>
            <w:webHidden/>
          </w:rPr>
          <w:tab/>
        </w:r>
        <w:r>
          <w:rPr>
            <w:noProof/>
            <w:webHidden/>
          </w:rPr>
          <w:fldChar w:fldCharType="begin"/>
        </w:r>
        <w:r w:rsidR="008D41D9">
          <w:rPr>
            <w:noProof/>
            <w:webHidden/>
          </w:rPr>
          <w:instrText xml:space="preserve"> PAGEREF _Toc404157522 \h </w:instrText>
        </w:r>
        <w:r>
          <w:rPr>
            <w:noProof/>
            <w:webHidden/>
          </w:rPr>
        </w:r>
        <w:r>
          <w:rPr>
            <w:noProof/>
            <w:webHidden/>
          </w:rPr>
          <w:fldChar w:fldCharType="separate"/>
        </w:r>
        <w:r w:rsidR="00BB54B8">
          <w:rPr>
            <w:noProof/>
            <w:webHidden/>
          </w:rPr>
          <w:t>- 20 -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23" w:history="1">
        <w:r w:rsidR="008D41D9" w:rsidRPr="00B97EAF">
          <w:rPr>
            <w:rStyle w:val="afd"/>
            <w:noProof/>
          </w:rPr>
          <w:t xml:space="preserve">Статья </w:t>
        </w:r>
        <w:r w:rsidR="00C96C2F">
          <w:rPr>
            <w:rStyle w:val="afd"/>
            <w:noProof/>
          </w:rPr>
          <w:t>20</w:t>
        </w:r>
        <w:r w:rsidR="008D41D9" w:rsidRPr="00B97EAF">
          <w:rPr>
            <w:rStyle w:val="afd"/>
            <w:noProof/>
          </w:rPr>
          <w:t>. Изъятие земельных участков для муниципальных нужд</w:t>
        </w:r>
        <w:r w:rsidR="008D41D9">
          <w:rPr>
            <w:noProof/>
            <w:webHidden/>
          </w:rPr>
          <w:tab/>
        </w:r>
        <w:r>
          <w:rPr>
            <w:noProof/>
            <w:webHidden/>
          </w:rPr>
          <w:fldChar w:fldCharType="begin"/>
        </w:r>
        <w:r w:rsidR="008D41D9">
          <w:rPr>
            <w:noProof/>
            <w:webHidden/>
          </w:rPr>
          <w:instrText xml:space="preserve"> PAGEREF _Toc404157523 \h </w:instrText>
        </w:r>
        <w:r>
          <w:rPr>
            <w:noProof/>
            <w:webHidden/>
          </w:rPr>
        </w:r>
        <w:r>
          <w:rPr>
            <w:noProof/>
            <w:webHidden/>
          </w:rPr>
          <w:fldChar w:fldCharType="separate"/>
        </w:r>
        <w:r w:rsidR="00BB54B8">
          <w:rPr>
            <w:noProof/>
            <w:webHidden/>
          </w:rPr>
          <w:t>- 20 -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24" w:history="1">
        <w:r w:rsidR="008D41D9" w:rsidRPr="00B97EAF">
          <w:rPr>
            <w:rStyle w:val="afd"/>
            <w:noProof/>
          </w:rPr>
          <w:t>Статья 2</w:t>
        </w:r>
        <w:r w:rsidR="00C96C2F">
          <w:rPr>
            <w:rStyle w:val="afd"/>
            <w:noProof/>
          </w:rPr>
          <w:t>1</w:t>
        </w:r>
        <w:r w:rsidR="008D41D9" w:rsidRPr="00B97EAF">
          <w:rPr>
            <w:rStyle w:val="afd"/>
            <w:noProof/>
          </w:rPr>
          <w:t>. Общие принципы установления публичных и частных сервитутов</w:t>
        </w:r>
        <w:r w:rsidR="008D41D9">
          <w:rPr>
            <w:noProof/>
            <w:webHidden/>
          </w:rPr>
          <w:tab/>
        </w:r>
        <w:r>
          <w:rPr>
            <w:noProof/>
            <w:webHidden/>
          </w:rPr>
          <w:fldChar w:fldCharType="begin"/>
        </w:r>
        <w:r w:rsidR="008D41D9">
          <w:rPr>
            <w:noProof/>
            <w:webHidden/>
          </w:rPr>
          <w:instrText xml:space="preserve"> PAGEREF _Toc404157524 \h </w:instrText>
        </w:r>
        <w:r>
          <w:rPr>
            <w:noProof/>
            <w:webHidden/>
          </w:rPr>
        </w:r>
        <w:r>
          <w:rPr>
            <w:noProof/>
            <w:webHidden/>
          </w:rPr>
          <w:fldChar w:fldCharType="separate"/>
        </w:r>
        <w:r w:rsidR="00BB54B8">
          <w:rPr>
            <w:noProof/>
            <w:webHidden/>
          </w:rPr>
          <w:t>- 20 -</w:t>
        </w:r>
        <w:r>
          <w:rPr>
            <w:noProof/>
            <w:webHidden/>
          </w:rPr>
          <w:fldChar w:fldCharType="end"/>
        </w:r>
      </w:hyperlink>
    </w:p>
    <w:p w:rsidR="008D41D9" w:rsidRPr="00AC27EA" w:rsidRDefault="00F103F2">
      <w:pPr>
        <w:pStyle w:val="25"/>
        <w:tabs>
          <w:tab w:val="right" w:leader="dot" w:pos="10195"/>
        </w:tabs>
        <w:rPr>
          <w:rFonts w:ascii="Calibri" w:eastAsia="Times New Roman" w:hAnsi="Calibri"/>
          <w:smallCaps w:val="0"/>
          <w:noProof/>
          <w:sz w:val="22"/>
          <w:szCs w:val="22"/>
          <w:lang w:eastAsia="ru-RU"/>
        </w:rPr>
      </w:pPr>
      <w:hyperlink w:anchor="_Toc404157525" w:history="1">
        <w:r w:rsidR="008D41D9" w:rsidRPr="00B97EAF">
          <w:rPr>
            <w:rStyle w:val="afd"/>
            <w:noProof/>
          </w:rPr>
          <w:t>Глава 6. ПОРЯДОК (ПРОЦЕДУРЫ) ЗАСТРОЙКИ ТЕРРИТОРИИ</w:t>
        </w:r>
        <w:r w:rsidR="003146BC">
          <w:rPr>
            <w:rStyle w:val="afd"/>
            <w:noProof/>
          </w:rPr>
          <w:t xml:space="preserve"> ГОРОДСКОГО</w:t>
        </w:r>
        <w:r w:rsidR="008D41D9" w:rsidRPr="00B97EAF">
          <w:rPr>
            <w:rStyle w:val="afd"/>
            <w:noProof/>
          </w:rPr>
          <w:t xml:space="preserve"> ПОСЕЛЕНИЯ</w:t>
        </w:r>
        <w:r w:rsidR="008D41D9">
          <w:rPr>
            <w:noProof/>
            <w:webHidden/>
          </w:rPr>
          <w:tab/>
        </w:r>
        <w:r>
          <w:rPr>
            <w:noProof/>
            <w:webHidden/>
          </w:rPr>
          <w:fldChar w:fldCharType="begin"/>
        </w:r>
        <w:r w:rsidR="008D41D9">
          <w:rPr>
            <w:noProof/>
            <w:webHidden/>
          </w:rPr>
          <w:instrText xml:space="preserve"> PAGEREF _Toc404157525 \h </w:instrText>
        </w:r>
        <w:r>
          <w:rPr>
            <w:noProof/>
            <w:webHidden/>
          </w:rPr>
        </w:r>
        <w:r>
          <w:rPr>
            <w:noProof/>
            <w:webHidden/>
          </w:rPr>
          <w:fldChar w:fldCharType="separate"/>
        </w:r>
        <w:r w:rsidR="00BB54B8">
          <w:rPr>
            <w:noProof/>
            <w:webHidden/>
          </w:rPr>
          <w:t>- 21 -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26" w:history="1">
        <w:r w:rsidR="008D41D9" w:rsidRPr="00B97EAF">
          <w:rPr>
            <w:rStyle w:val="afd"/>
            <w:noProof/>
          </w:rPr>
          <w:t>Статья 2</w:t>
        </w:r>
        <w:r w:rsidR="00C96C2F">
          <w:rPr>
            <w:rStyle w:val="afd"/>
            <w:noProof/>
          </w:rPr>
          <w:t>2</w:t>
        </w:r>
        <w:r w:rsidR="008D41D9" w:rsidRPr="00B97EAF">
          <w:rPr>
            <w:rStyle w:val="afd"/>
            <w:noProof/>
          </w:rPr>
          <w:t xml:space="preserve">. Основные принципы организации застройки на территории </w:t>
        </w:r>
        <w:r w:rsidR="003146BC">
          <w:rPr>
            <w:rStyle w:val="afd"/>
            <w:noProof/>
          </w:rPr>
          <w:t>городского</w:t>
        </w:r>
        <w:r w:rsidR="008D41D9" w:rsidRPr="00B97EAF">
          <w:rPr>
            <w:rStyle w:val="afd"/>
            <w:noProof/>
          </w:rPr>
          <w:t xml:space="preserve"> поселения</w:t>
        </w:r>
        <w:r w:rsidR="008D41D9">
          <w:rPr>
            <w:noProof/>
            <w:webHidden/>
          </w:rPr>
          <w:tab/>
        </w:r>
        <w:r>
          <w:rPr>
            <w:noProof/>
            <w:webHidden/>
          </w:rPr>
          <w:fldChar w:fldCharType="begin"/>
        </w:r>
        <w:r w:rsidR="008D41D9">
          <w:rPr>
            <w:noProof/>
            <w:webHidden/>
          </w:rPr>
          <w:instrText xml:space="preserve"> PAGEREF _Toc404157526 \h </w:instrText>
        </w:r>
        <w:r>
          <w:rPr>
            <w:noProof/>
            <w:webHidden/>
          </w:rPr>
        </w:r>
        <w:r>
          <w:rPr>
            <w:noProof/>
            <w:webHidden/>
          </w:rPr>
          <w:fldChar w:fldCharType="separate"/>
        </w:r>
        <w:r w:rsidR="00BB54B8">
          <w:rPr>
            <w:noProof/>
            <w:webHidden/>
          </w:rPr>
          <w:t>- 21 -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27" w:history="1">
        <w:r w:rsidR="008D41D9" w:rsidRPr="00B97EAF">
          <w:rPr>
            <w:rStyle w:val="afd"/>
            <w:noProof/>
          </w:rPr>
          <w:t>Статья 2</w:t>
        </w:r>
        <w:r w:rsidR="00C96C2F">
          <w:rPr>
            <w:rStyle w:val="afd"/>
            <w:noProof/>
          </w:rPr>
          <w:t>3</w:t>
        </w:r>
        <w:r w:rsidR="008D41D9" w:rsidRPr="00B97EAF">
          <w:rPr>
            <w:rStyle w:val="afd"/>
            <w:noProof/>
          </w:rPr>
          <w:t>. Инженерная подготовка территории</w:t>
        </w:r>
        <w:r w:rsidR="008D41D9">
          <w:rPr>
            <w:noProof/>
            <w:webHidden/>
          </w:rPr>
          <w:tab/>
        </w:r>
        <w:r>
          <w:rPr>
            <w:noProof/>
            <w:webHidden/>
          </w:rPr>
          <w:fldChar w:fldCharType="begin"/>
        </w:r>
        <w:r w:rsidR="008D41D9">
          <w:rPr>
            <w:noProof/>
            <w:webHidden/>
          </w:rPr>
          <w:instrText xml:space="preserve"> PAGEREF _Toc404157527 \h </w:instrText>
        </w:r>
        <w:r>
          <w:rPr>
            <w:noProof/>
            <w:webHidden/>
          </w:rPr>
        </w:r>
        <w:r>
          <w:rPr>
            <w:noProof/>
            <w:webHidden/>
          </w:rPr>
          <w:fldChar w:fldCharType="separate"/>
        </w:r>
        <w:r w:rsidR="00BB54B8">
          <w:rPr>
            <w:noProof/>
            <w:webHidden/>
          </w:rPr>
          <w:t>- 22 -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28" w:history="1">
        <w:r w:rsidR="008D41D9" w:rsidRPr="00B97EAF">
          <w:rPr>
            <w:rStyle w:val="afd"/>
            <w:noProof/>
          </w:rPr>
          <w:t>Статья 2</w:t>
        </w:r>
        <w:r w:rsidR="00C96C2F">
          <w:rPr>
            <w:rStyle w:val="afd"/>
            <w:noProof/>
          </w:rPr>
          <w:t>4</w:t>
        </w:r>
        <w:r w:rsidR="008D41D9" w:rsidRPr="00B97EAF">
          <w:rPr>
            <w:rStyle w:val="afd"/>
            <w:noProof/>
          </w:rPr>
          <w:t>. Выдача разрешения на строительство и разрешения на ввод объекта в эксплуатацию</w:t>
        </w:r>
        <w:r w:rsidR="008D41D9">
          <w:rPr>
            <w:noProof/>
            <w:webHidden/>
          </w:rPr>
          <w:tab/>
        </w:r>
        <w:r>
          <w:rPr>
            <w:noProof/>
            <w:webHidden/>
          </w:rPr>
          <w:fldChar w:fldCharType="begin"/>
        </w:r>
        <w:r w:rsidR="008D41D9">
          <w:rPr>
            <w:noProof/>
            <w:webHidden/>
          </w:rPr>
          <w:instrText xml:space="preserve"> PAGEREF _Toc404157528 \h </w:instrText>
        </w:r>
        <w:r>
          <w:rPr>
            <w:noProof/>
            <w:webHidden/>
          </w:rPr>
        </w:r>
        <w:r>
          <w:rPr>
            <w:noProof/>
            <w:webHidden/>
          </w:rPr>
          <w:fldChar w:fldCharType="separate"/>
        </w:r>
        <w:r w:rsidR="00BB54B8">
          <w:rPr>
            <w:noProof/>
            <w:webHidden/>
          </w:rPr>
          <w:t>- 23 -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29" w:history="1">
        <w:r w:rsidR="008D41D9" w:rsidRPr="00B97EAF">
          <w:rPr>
            <w:rStyle w:val="afd"/>
            <w:noProof/>
          </w:rPr>
          <w:t>Статья 2</w:t>
        </w:r>
        <w:r w:rsidR="00C96C2F">
          <w:rPr>
            <w:rStyle w:val="afd"/>
            <w:noProof/>
          </w:rPr>
          <w:t>5</w:t>
        </w:r>
        <w:r w:rsidR="008D41D9" w:rsidRPr="00B97EAF">
          <w:rPr>
            <w:rStyle w:val="afd"/>
            <w:noProof/>
          </w:rPr>
          <w:t>. Состав и назначение территорий общего пользования</w:t>
        </w:r>
        <w:r w:rsidR="008D41D9">
          <w:rPr>
            <w:noProof/>
            <w:webHidden/>
          </w:rPr>
          <w:tab/>
        </w:r>
        <w:r>
          <w:rPr>
            <w:noProof/>
            <w:webHidden/>
          </w:rPr>
          <w:fldChar w:fldCharType="begin"/>
        </w:r>
        <w:r w:rsidR="008D41D9">
          <w:rPr>
            <w:noProof/>
            <w:webHidden/>
          </w:rPr>
          <w:instrText xml:space="preserve"> PAGEREF _Toc404157529 \h </w:instrText>
        </w:r>
        <w:r>
          <w:rPr>
            <w:noProof/>
            <w:webHidden/>
          </w:rPr>
        </w:r>
        <w:r>
          <w:rPr>
            <w:noProof/>
            <w:webHidden/>
          </w:rPr>
          <w:fldChar w:fldCharType="separate"/>
        </w:r>
        <w:r w:rsidR="00BB54B8">
          <w:rPr>
            <w:noProof/>
            <w:webHidden/>
          </w:rPr>
          <w:t>- 23 -</w:t>
        </w:r>
        <w:r>
          <w:rPr>
            <w:noProof/>
            <w:webHidden/>
          </w:rPr>
          <w:fldChar w:fldCharType="end"/>
        </w:r>
      </w:hyperlink>
    </w:p>
    <w:p w:rsidR="008D41D9" w:rsidRPr="00AC27EA" w:rsidRDefault="00F103F2">
      <w:pPr>
        <w:pStyle w:val="25"/>
        <w:tabs>
          <w:tab w:val="right" w:leader="dot" w:pos="10195"/>
        </w:tabs>
        <w:rPr>
          <w:rFonts w:ascii="Calibri" w:eastAsia="Times New Roman" w:hAnsi="Calibri"/>
          <w:smallCaps w:val="0"/>
          <w:noProof/>
          <w:sz w:val="22"/>
          <w:szCs w:val="22"/>
          <w:lang w:eastAsia="ru-RU"/>
        </w:rPr>
      </w:pPr>
      <w:hyperlink w:anchor="_Toc404157530" w:history="1">
        <w:r w:rsidR="008D41D9" w:rsidRPr="00B97EAF">
          <w:rPr>
            <w:rStyle w:val="afd"/>
            <w:noProof/>
          </w:rPr>
          <w:t>Глава 7. ГРАДОСТРОИТЕЛЬНЫЕ ОГРАНИЧЕНИЯ (ЗОНЫ С ОСОБЫМИ УСЛОВИЯМИ ИСПОЛЬЗОВАНИЯ ТЕРРИТОРИЙ)</w:t>
        </w:r>
        <w:r w:rsidR="008D41D9">
          <w:rPr>
            <w:noProof/>
            <w:webHidden/>
          </w:rPr>
          <w:tab/>
        </w:r>
        <w:r>
          <w:rPr>
            <w:noProof/>
            <w:webHidden/>
          </w:rPr>
          <w:fldChar w:fldCharType="begin"/>
        </w:r>
        <w:r w:rsidR="008D41D9">
          <w:rPr>
            <w:noProof/>
            <w:webHidden/>
          </w:rPr>
          <w:instrText xml:space="preserve"> PAGEREF _Toc404157530 \h </w:instrText>
        </w:r>
        <w:r>
          <w:rPr>
            <w:noProof/>
            <w:webHidden/>
          </w:rPr>
        </w:r>
        <w:r>
          <w:rPr>
            <w:noProof/>
            <w:webHidden/>
          </w:rPr>
          <w:fldChar w:fldCharType="separate"/>
        </w:r>
        <w:r w:rsidR="00BB54B8">
          <w:rPr>
            <w:noProof/>
            <w:webHidden/>
          </w:rPr>
          <w:t>- 24 -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31" w:history="1">
        <w:r w:rsidR="008D41D9" w:rsidRPr="00B97EAF">
          <w:rPr>
            <w:rStyle w:val="afd"/>
            <w:noProof/>
          </w:rPr>
          <w:t>Статья 2</w:t>
        </w:r>
        <w:r w:rsidR="00C96C2F">
          <w:rPr>
            <w:rStyle w:val="afd"/>
            <w:noProof/>
          </w:rPr>
          <w:t>6</w:t>
        </w:r>
        <w:r w:rsidR="008D41D9" w:rsidRPr="00B97EAF">
          <w:rPr>
            <w:rStyle w:val="afd"/>
            <w:noProof/>
          </w:rPr>
          <w:t>. Осуществление землепользования и застройки в зонах с особыми условиями использования территорий</w:t>
        </w:r>
        <w:r w:rsidR="008D41D9">
          <w:rPr>
            <w:noProof/>
            <w:webHidden/>
          </w:rPr>
          <w:tab/>
        </w:r>
        <w:r>
          <w:rPr>
            <w:noProof/>
            <w:webHidden/>
          </w:rPr>
          <w:fldChar w:fldCharType="begin"/>
        </w:r>
        <w:r w:rsidR="008D41D9">
          <w:rPr>
            <w:noProof/>
            <w:webHidden/>
          </w:rPr>
          <w:instrText xml:space="preserve"> PAGEREF _Toc404157531 \h </w:instrText>
        </w:r>
        <w:r>
          <w:rPr>
            <w:noProof/>
            <w:webHidden/>
          </w:rPr>
        </w:r>
        <w:r>
          <w:rPr>
            <w:noProof/>
            <w:webHidden/>
          </w:rPr>
          <w:fldChar w:fldCharType="separate"/>
        </w:r>
        <w:r w:rsidR="00BB54B8">
          <w:rPr>
            <w:noProof/>
            <w:webHidden/>
          </w:rPr>
          <w:t>- 24 -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32" w:history="1">
        <w:r w:rsidR="008D41D9" w:rsidRPr="00B97EAF">
          <w:rPr>
            <w:rStyle w:val="afd"/>
            <w:noProof/>
          </w:rPr>
          <w:t>Статья 2</w:t>
        </w:r>
        <w:r w:rsidR="00C96C2F">
          <w:rPr>
            <w:rStyle w:val="afd"/>
            <w:noProof/>
          </w:rPr>
          <w:t>7</w:t>
        </w:r>
        <w:r w:rsidR="008D41D9" w:rsidRPr="00B97EAF">
          <w:rPr>
            <w:rStyle w:val="afd"/>
            <w:noProof/>
          </w:rPr>
          <w:t>. Охранные зоны</w:t>
        </w:r>
        <w:r w:rsidR="008D41D9">
          <w:rPr>
            <w:noProof/>
            <w:webHidden/>
          </w:rPr>
          <w:tab/>
        </w:r>
        <w:r>
          <w:rPr>
            <w:noProof/>
            <w:webHidden/>
          </w:rPr>
          <w:fldChar w:fldCharType="begin"/>
        </w:r>
        <w:r w:rsidR="008D41D9">
          <w:rPr>
            <w:noProof/>
            <w:webHidden/>
          </w:rPr>
          <w:instrText xml:space="preserve"> PAGEREF _Toc404157532 \h </w:instrText>
        </w:r>
        <w:r>
          <w:rPr>
            <w:noProof/>
            <w:webHidden/>
          </w:rPr>
        </w:r>
        <w:r>
          <w:rPr>
            <w:noProof/>
            <w:webHidden/>
          </w:rPr>
          <w:fldChar w:fldCharType="separate"/>
        </w:r>
        <w:r w:rsidR="00BB54B8">
          <w:rPr>
            <w:noProof/>
            <w:webHidden/>
          </w:rPr>
          <w:t>- 24 -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33" w:history="1">
        <w:r w:rsidR="008D41D9" w:rsidRPr="00B97EAF">
          <w:rPr>
            <w:rStyle w:val="afd"/>
            <w:noProof/>
          </w:rPr>
          <w:t>Статья 2</w:t>
        </w:r>
        <w:r w:rsidR="00C96C2F">
          <w:rPr>
            <w:rStyle w:val="afd"/>
            <w:noProof/>
          </w:rPr>
          <w:t>8</w:t>
        </w:r>
        <w:r w:rsidR="008D41D9" w:rsidRPr="00B97EAF">
          <w:rPr>
            <w:rStyle w:val="afd"/>
            <w:noProof/>
          </w:rPr>
          <w:t>. Санитарно-защитные зоны</w:t>
        </w:r>
        <w:r w:rsidR="008D41D9">
          <w:rPr>
            <w:noProof/>
            <w:webHidden/>
          </w:rPr>
          <w:tab/>
        </w:r>
        <w:r>
          <w:rPr>
            <w:noProof/>
            <w:webHidden/>
          </w:rPr>
          <w:fldChar w:fldCharType="begin"/>
        </w:r>
        <w:r w:rsidR="008D41D9">
          <w:rPr>
            <w:noProof/>
            <w:webHidden/>
          </w:rPr>
          <w:instrText xml:space="preserve"> PAGEREF _Toc404157533 \h </w:instrText>
        </w:r>
        <w:r>
          <w:rPr>
            <w:noProof/>
            <w:webHidden/>
          </w:rPr>
        </w:r>
        <w:r>
          <w:rPr>
            <w:noProof/>
            <w:webHidden/>
          </w:rPr>
          <w:fldChar w:fldCharType="separate"/>
        </w:r>
        <w:r w:rsidR="00BB54B8">
          <w:rPr>
            <w:noProof/>
            <w:webHidden/>
          </w:rPr>
          <w:t>- 24 -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34" w:history="1">
        <w:r w:rsidR="008D41D9" w:rsidRPr="00B97EAF">
          <w:rPr>
            <w:rStyle w:val="afd"/>
            <w:noProof/>
          </w:rPr>
          <w:t>Статья 2</w:t>
        </w:r>
        <w:r w:rsidR="00C96C2F">
          <w:rPr>
            <w:rStyle w:val="afd"/>
            <w:noProof/>
          </w:rPr>
          <w:t>9</w:t>
        </w:r>
        <w:r w:rsidR="008D41D9" w:rsidRPr="00B97EAF">
          <w:rPr>
            <w:rStyle w:val="afd"/>
            <w:noProof/>
          </w:rPr>
          <w:t>. Зоны охраны объектов культурного наследия (памятников истории и культуры) народов Российской Федерации</w:t>
        </w:r>
        <w:r w:rsidR="008D41D9">
          <w:rPr>
            <w:noProof/>
            <w:webHidden/>
          </w:rPr>
          <w:tab/>
        </w:r>
        <w:r>
          <w:rPr>
            <w:noProof/>
            <w:webHidden/>
          </w:rPr>
          <w:fldChar w:fldCharType="begin"/>
        </w:r>
        <w:r w:rsidR="008D41D9">
          <w:rPr>
            <w:noProof/>
            <w:webHidden/>
          </w:rPr>
          <w:instrText xml:space="preserve"> PAGEREF _Toc404157534 \h </w:instrText>
        </w:r>
        <w:r>
          <w:rPr>
            <w:noProof/>
            <w:webHidden/>
          </w:rPr>
        </w:r>
        <w:r>
          <w:rPr>
            <w:noProof/>
            <w:webHidden/>
          </w:rPr>
          <w:fldChar w:fldCharType="separate"/>
        </w:r>
        <w:r w:rsidR="00BB54B8">
          <w:rPr>
            <w:noProof/>
            <w:webHidden/>
          </w:rPr>
          <w:t>- 25 -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35" w:history="1">
        <w:r w:rsidR="008D41D9" w:rsidRPr="00B97EAF">
          <w:rPr>
            <w:rStyle w:val="afd"/>
            <w:rFonts w:eastAsia="Times New Roman"/>
            <w:noProof/>
            <w:lang w:eastAsia="ru-RU"/>
          </w:rPr>
          <w:t xml:space="preserve">Статья </w:t>
        </w:r>
        <w:r w:rsidR="00C96C2F">
          <w:rPr>
            <w:rStyle w:val="afd"/>
            <w:rFonts w:eastAsia="Times New Roman"/>
            <w:noProof/>
            <w:lang w:eastAsia="ru-RU"/>
          </w:rPr>
          <w:t>30</w:t>
        </w:r>
        <w:r w:rsidR="008D41D9" w:rsidRPr="00B97EAF">
          <w:rPr>
            <w:rStyle w:val="afd"/>
            <w:rFonts w:eastAsia="Times New Roman"/>
            <w:noProof/>
            <w:lang w:eastAsia="ru-RU"/>
          </w:rPr>
          <w:t xml:space="preserve">. </w:t>
        </w:r>
        <w:r w:rsidR="008D41D9" w:rsidRPr="00B97EAF">
          <w:rPr>
            <w:rStyle w:val="afd"/>
            <w:noProof/>
          </w:rPr>
          <w:t>Охранные зоны особо охраняемых природных территорий</w:t>
        </w:r>
        <w:r w:rsidR="008D41D9">
          <w:rPr>
            <w:noProof/>
            <w:webHidden/>
          </w:rPr>
          <w:tab/>
        </w:r>
        <w:r>
          <w:rPr>
            <w:noProof/>
            <w:webHidden/>
          </w:rPr>
          <w:fldChar w:fldCharType="begin"/>
        </w:r>
        <w:r w:rsidR="008D41D9">
          <w:rPr>
            <w:noProof/>
            <w:webHidden/>
          </w:rPr>
          <w:instrText xml:space="preserve"> PAGEREF _Toc404157535 \h </w:instrText>
        </w:r>
        <w:r>
          <w:rPr>
            <w:noProof/>
            <w:webHidden/>
          </w:rPr>
        </w:r>
        <w:r>
          <w:rPr>
            <w:noProof/>
            <w:webHidden/>
          </w:rPr>
          <w:fldChar w:fldCharType="separate"/>
        </w:r>
        <w:r w:rsidR="00BB54B8">
          <w:rPr>
            <w:noProof/>
            <w:webHidden/>
          </w:rPr>
          <w:t>- 27 -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36" w:history="1">
        <w:r w:rsidR="008D41D9" w:rsidRPr="00B97EAF">
          <w:rPr>
            <w:rStyle w:val="afd"/>
            <w:noProof/>
          </w:rPr>
          <w:t>Статья 3</w:t>
        </w:r>
        <w:r w:rsidR="00C96C2F">
          <w:rPr>
            <w:rStyle w:val="afd"/>
            <w:noProof/>
          </w:rPr>
          <w:t>1</w:t>
        </w:r>
        <w:r w:rsidR="008D41D9" w:rsidRPr="00B97EAF">
          <w:rPr>
            <w:rStyle w:val="afd"/>
            <w:noProof/>
          </w:rPr>
          <w:t>. Водоохранные зоны</w:t>
        </w:r>
        <w:r w:rsidR="008D41D9">
          <w:rPr>
            <w:noProof/>
            <w:webHidden/>
          </w:rPr>
          <w:tab/>
        </w:r>
        <w:r>
          <w:rPr>
            <w:noProof/>
            <w:webHidden/>
          </w:rPr>
          <w:fldChar w:fldCharType="begin"/>
        </w:r>
        <w:r w:rsidR="008D41D9">
          <w:rPr>
            <w:noProof/>
            <w:webHidden/>
          </w:rPr>
          <w:instrText xml:space="preserve"> PAGEREF _Toc404157536 \h </w:instrText>
        </w:r>
        <w:r>
          <w:rPr>
            <w:noProof/>
            <w:webHidden/>
          </w:rPr>
        </w:r>
        <w:r>
          <w:rPr>
            <w:noProof/>
            <w:webHidden/>
          </w:rPr>
          <w:fldChar w:fldCharType="separate"/>
        </w:r>
        <w:r w:rsidR="00BB54B8">
          <w:rPr>
            <w:noProof/>
            <w:webHidden/>
          </w:rPr>
          <w:t>- 27 -</w:t>
        </w:r>
        <w:r>
          <w:rPr>
            <w:noProof/>
            <w:webHidden/>
          </w:rPr>
          <w:fldChar w:fldCharType="end"/>
        </w:r>
      </w:hyperlink>
    </w:p>
    <w:p w:rsidR="008D41D9" w:rsidRPr="00AC27EA" w:rsidRDefault="00F103F2">
      <w:pPr>
        <w:pStyle w:val="25"/>
        <w:tabs>
          <w:tab w:val="right" w:leader="dot" w:pos="10195"/>
        </w:tabs>
        <w:rPr>
          <w:rFonts w:ascii="Calibri" w:eastAsia="Times New Roman" w:hAnsi="Calibri"/>
          <w:smallCaps w:val="0"/>
          <w:noProof/>
          <w:sz w:val="22"/>
          <w:szCs w:val="22"/>
          <w:lang w:eastAsia="ru-RU"/>
        </w:rPr>
      </w:pPr>
      <w:hyperlink w:anchor="_Toc404157537" w:history="1">
        <w:r w:rsidR="008D41D9" w:rsidRPr="00B97EAF">
          <w:rPr>
            <w:rStyle w:val="afd"/>
            <w:noProof/>
          </w:rPr>
          <w:t xml:space="preserve">Глава 8. </w:t>
        </w:r>
        <w:r w:rsidR="0025002F">
          <w:t>ОБЩЕСТВЕННЫЕ ОБСУЖДЕНИЯ ИЛИ ПУБЛИЧНЫЕ СЛУШАНИЯ ПО ВОПРОСАМ ЗЕМЛЕПОЛЬЗОВАНИЯ И ЗАСТРОЙКИ</w:t>
        </w:r>
        <w:r w:rsidR="008D41D9">
          <w:rPr>
            <w:noProof/>
            <w:webHidden/>
          </w:rPr>
          <w:tab/>
        </w:r>
        <w:r>
          <w:rPr>
            <w:noProof/>
            <w:webHidden/>
          </w:rPr>
          <w:fldChar w:fldCharType="begin"/>
        </w:r>
        <w:r w:rsidR="008D41D9">
          <w:rPr>
            <w:noProof/>
            <w:webHidden/>
          </w:rPr>
          <w:instrText xml:space="preserve"> PAGEREF _Toc404157537 \h </w:instrText>
        </w:r>
        <w:r>
          <w:rPr>
            <w:noProof/>
            <w:webHidden/>
          </w:rPr>
        </w:r>
        <w:r>
          <w:rPr>
            <w:noProof/>
            <w:webHidden/>
          </w:rPr>
          <w:fldChar w:fldCharType="separate"/>
        </w:r>
        <w:r w:rsidR="00BB54B8">
          <w:rPr>
            <w:noProof/>
            <w:webHidden/>
          </w:rPr>
          <w:t>- 27 -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38" w:history="1">
        <w:r w:rsidR="008D41D9" w:rsidRPr="00B97EAF">
          <w:rPr>
            <w:rStyle w:val="afd"/>
            <w:noProof/>
          </w:rPr>
          <w:t>Статья 3</w:t>
        </w:r>
        <w:r w:rsidR="00C96C2F">
          <w:rPr>
            <w:rStyle w:val="afd"/>
            <w:noProof/>
          </w:rPr>
          <w:t>2</w:t>
        </w:r>
        <w:r w:rsidR="008D41D9" w:rsidRPr="00B97EAF">
          <w:rPr>
            <w:rStyle w:val="afd"/>
            <w:noProof/>
          </w:rPr>
          <w:t xml:space="preserve">. </w:t>
        </w:r>
        <w:r w:rsidR="00D56DED">
          <w:t>Общие положения организации и проведения общественных обсуждений  или публичных слушаний по вопросам землепользования и застройки</w:t>
        </w:r>
        <w:r w:rsidR="00297BFA">
          <w:rPr>
            <w:noProof/>
            <w:webHidden/>
          </w:rPr>
          <w:t>…………………………………………………………………………………-27-</w:t>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39" w:history="1">
        <w:r w:rsidR="008D41D9" w:rsidRPr="00B97EAF">
          <w:rPr>
            <w:rStyle w:val="afd"/>
            <w:noProof/>
          </w:rPr>
          <w:t>Статья 3</w:t>
        </w:r>
        <w:r w:rsidR="00C96C2F">
          <w:rPr>
            <w:rStyle w:val="afd"/>
            <w:noProof/>
          </w:rPr>
          <w:t>3</w:t>
        </w:r>
        <w:r w:rsidR="008D41D9" w:rsidRPr="00B97EAF">
          <w:rPr>
            <w:rStyle w:val="afd"/>
            <w:noProof/>
          </w:rPr>
          <w:t xml:space="preserve">. </w:t>
        </w:r>
        <w:r w:rsidR="00D56DED">
          <w:t>Сроки проведения</w:t>
        </w:r>
        <w:r w:rsidR="00D56DED" w:rsidRPr="008063B0">
          <w:t xml:space="preserve"> </w:t>
        </w:r>
        <w:r w:rsidR="00D56DED" w:rsidRPr="0058721E">
          <w:t>общественных обсуждений  или</w:t>
        </w:r>
        <w:r w:rsidR="00D56DED">
          <w:t xml:space="preserve"> публичных слушаний</w:t>
        </w:r>
        <w:r w:rsidR="008D41D9">
          <w:rPr>
            <w:noProof/>
            <w:webHidden/>
          </w:rPr>
          <w:tab/>
        </w:r>
        <w:r>
          <w:rPr>
            <w:noProof/>
            <w:webHidden/>
          </w:rPr>
          <w:fldChar w:fldCharType="begin"/>
        </w:r>
        <w:r w:rsidR="008D41D9">
          <w:rPr>
            <w:noProof/>
            <w:webHidden/>
          </w:rPr>
          <w:instrText xml:space="preserve"> PAGEREF _Toc404157539 \h </w:instrText>
        </w:r>
        <w:r>
          <w:rPr>
            <w:noProof/>
            <w:webHidden/>
          </w:rPr>
        </w:r>
        <w:r>
          <w:rPr>
            <w:noProof/>
            <w:webHidden/>
          </w:rPr>
          <w:fldChar w:fldCharType="separate"/>
        </w:r>
        <w:r w:rsidR="00DE2569">
          <w:rPr>
            <w:noProof/>
            <w:webHidden/>
          </w:rPr>
          <w:t>- 28</w:t>
        </w:r>
        <w:r w:rsidR="00BB54B8">
          <w:rPr>
            <w:noProof/>
            <w:webHidden/>
          </w:rPr>
          <w:t xml:space="preserve">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40" w:history="1">
        <w:r w:rsidR="008D41D9" w:rsidRPr="00B97EAF">
          <w:rPr>
            <w:rStyle w:val="afd"/>
            <w:noProof/>
          </w:rPr>
          <w:t>Статья 3</w:t>
        </w:r>
        <w:r w:rsidR="00C96C2F">
          <w:rPr>
            <w:rStyle w:val="afd"/>
            <w:noProof/>
          </w:rPr>
          <w:t>4</w:t>
        </w:r>
        <w:r w:rsidR="008D41D9" w:rsidRPr="00B97EAF">
          <w:rPr>
            <w:rStyle w:val="afd"/>
            <w:noProof/>
          </w:rPr>
          <w:t xml:space="preserve">. </w:t>
        </w:r>
        <w:r w:rsidR="00D56DED">
          <w:t xml:space="preserve">Полномочия Комиссии в области организации и проведения </w:t>
        </w:r>
        <w:r w:rsidR="00D56DED" w:rsidRPr="0058721E">
          <w:t>общественных обсуждений  или</w:t>
        </w:r>
        <w:r w:rsidR="00D56DED">
          <w:t xml:space="preserve"> публичных слушаний</w:t>
        </w:r>
        <w:r w:rsidR="00D23EA3">
          <w:rPr>
            <w:noProof/>
            <w:webHidden/>
          </w:rPr>
          <w:t>……………………………………………………………………………………………………………….-28-</w:t>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41" w:history="1">
        <w:r w:rsidR="008D41D9" w:rsidRPr="00B97EAF">
          <w:rPr>
            <w:rStyle w:val="afd"/>
            <w:noProof/>
          </w:rPr>
          <w:t>Статья 3</w:t>
        </w:r>
        <w:r w:rsidR="00C96C2F">
          <w:rPr>
            <w:rStyle w:val="afd"/>
            <w:noProof/>
          </w:rPr>
          <w:t>5</w:t>
        </w:r>
        <w:r w:rsidR="008D41D9" w:rsidRPr="00B97EAF">
          <w:rPr>
            <w:rStyle w:val="afd"/>
            <w:noProof/>
          </w:rPr>
          <w:t xml:space="preserve">. Проведение </w:t>
        </w:r>
        <w:r w:rsidR="00D56DED" w:rsidRPr="0058721E">
          <w:t xml:space="preserve">общественных обсуждений  </w:t>
        </w:r>
        <w:r w:rsidR="00D56DED">
          <w:t>или публичных слушаний</w:t>
        </w:r>
        <w:r w:rsidR="008D41D9" w:rsidRPr="00B97EAF">
          <w:rPr>
            <w:rStyle w:val="afd"/>
            <w:noProof/>
          </w:rPr>
          <w:t xml:space="preserve"> по вопросу внесения изменений в настоящие Правила</w:t>
        </w:r>
        <w:r>
          <w:rPr>
            <w:noProof/>
            <w:webHidden/>
          </w:rPr>
          <w:fldChar w:fldCharType="begin"/>
        </w:r>
        <w:r w:rsidR="008D41D9">
          <w:rPr>
            <w:noProof/>
            <w:webHidden/>
          </w:rPr>
          <w:instrText xml:space="preserve"> PAGEREF _Toc404157541 \h </w:instrText>
        </w:r>
        <w:r>
          <w:rPr>
            <w:noProof/>
            <w:webHidden/>
          </w:rPr>
        </w:r>
        <w:r>
          <w:rPr>
            <w:noProof/>
            <w:webHidden/>
          </w:rPr>
          <w:fldChar w:fldCharType="separate"/>
        </w:r>
        <w:r w:rsidR="00BB54B8">
          <w:rPr>
            <w:b/>
            <w:bCs/>
            <w:noProof/>
            <w:webHidden/>
          </w:rPr>
          <w:t>Ошибка! Закладка не определена.</w:t>
        </w:r>
        <w:r>
          <w:rPr>
            <w:noProof/>
            <w:webHidden/>
          </w:rPr>
          <w:fldChar w:fldCharType="end"/>
        </w:r>
      </w:hyperlink>
      <w:r w:rsidR="00D23EA3">
        <w:t>.....................................................................................................................................................-29-</w:t>
      </w:r>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42" w:history="1">
        <w:r w:rsidR="008D41D9" w:rsidRPr="00B97EAF">
          <w:rPr>
            <w:rStyle w:val="afd"/>
            <w:noProof/>
          </w:rPr>
          <w:t>Статья 3</w:t>
        </w:r>
        <w:r w:rsidR="00C96C2F">
          <w:rPr>
            <w:rStyle w:val="afd"/>
            <w:noProof/>
          </w:rPr>
          <w:t>6</w:t>
        </w:r>
        <w:r w:rsidR="008D41D9" w:rsidRPr="00B97EAF">
          <w:rPr>
            <w:rStyle w:val="afd"/>
            <w:noProof/>
          </w:rPr>
          <w:t xml:space="preserve">. </w:t>
        </w:r>
        <w:r w:rsidR="00D56DED">
          <w:t>Организация и проведение о</w:t>
        </w:r>
        <w:r w:rsidR="00D56DED" w:rsidRPr="00F975CB">
          <w:t>бщественны</w:t>
        </w:r>
        <w:r w:rsidR="00D56DED">
          <w:t>х</w:t>
        </w:r>
        <w:r w:rsidR="00D56DED" w:rsidRPr="00F975CB">
          <w:t xml:space="preserve"> обсуждени</w:t>
        </w:r>
        <w:r w:rsidR="00D56DED">
          <w:t>й</w:t>
        </w:r>
        <w:r w:rsidR="00D56DED" w:rsidRPr="00F975CB">
          <w:t xml:space="preserve">  или</w:t>
        </w:r>
        <w:r w:rsidR="00D56DED">
          <w:t xml:space="preserve">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Pr>
            <w:noProof/>
            <w:webHidden/>
          </w:rPr>
          <w:fldChar w:fldCharType="begin"/>
        </w:r>
        <w:r w:rsidR="008D41D9">
          <w:rPr>
            <w:noProof/>
            <w:webHidden/>
          </w:rPr>
          <w:instrText xml:space="preserve"> PAGEREF _Toc404157542 \h </w:instrText>
        </w:r>
        <w:r>
          <w:rPr>
            <w:noProof/>
            <w:webHidden/>
          </w:rPr>
        </w:r>
        <w:r>
          <w:rPr>
            <w:noProof/>
            <w:webHidden/>
          </w:rPr>
          <w:fldChar w:fldCharType="separate"/>
        </w:r>
        <w:r w:rsidR="00BB54B8">
          <w:rPr>
            <w:b/>
            <w:bCs/>
            <w:noProof/>
            <w:webHidden/>
          </w:rPr>
          <w:t>Ошибка! Закладка не определена.</w:t>
        </w:r>
        <w:r>
          <w:rPr>
            <w:noProof/>
            <w:webHidden/>
          </w:rPr>
          <w:fldChar w:fldCharType="end"/>
        </w:r>
      </w:hyperlink>
      <w:r w:rsidR="00D23EA3">
        <w:t>..............................................................................................................................................-30-</w:t>
      </w:r>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43" w:history="1">
        <w:r w:rsidR="008D41D9" w:rsidRPr="00B97EAF">
          <w:rPr>
            <w:rStyle w:val="afd"/>
            <w:noProof/>
          </w:rPr>
          <w:t>Статья 3</w:t>
        </w:r>
        <w:r w:rsidR="00C96C2F">
          <w:rPr>
            <w:rStyle w:val="afd"/>
            <w:noProof/>
          </w:rPr>
          <w:t>7</w:t>
        </w:r>
        <w:r w:rsidR="008D41D9" w:rsidRPr="00B97EAF">
          <w:rPr>
            <w:rStyle w:val="afd"/>
            <w:noProof/>
          </w:rPr>
          <w:t xml:space="preserve">. </w:t>
        </w:r>
        <w:r w:rsidR="008622D4">
          <w:t>Проведение о</w:t>
        </w:r>
        <w:r w:rsidR="008622D4" w:rsidRPr="00F975CB">
          <w:t>бщественны</w:t>
        </w:r>
        <w:r w:rsidR="008622D4">
          <w:t>х</w:t>
        </w:r>
        <w:r w:rsidR="008622D4" w:rsidRPr="00F975CB">
          <w:t xml:space="preserve"> обсуждени</w:t>
        </w:r>
        <w:r w:rsidR="008622D4">
          <w:t>й</w:t>
        </w:r>
        <w:r w:rsidR="008622D4" w:rsidRPr="00F975CB">
          <w:t xml:space="preserve">  или</w:t>
        </w:r>
        <w:r w:rsidR="008622D4">
          <w:t xml:space="preserve">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8D41D9">
          <w:rPr>
            <w:noProof/>
            <w:webHidden/>
          </w:rPr>
          <w:tab/>
        </w:r>
        <w:r>
          <w:rPr>
            <w:noProof/>
            <w:webHidden/>
          </w:rPr>
          <w:fldChar w:fldCharType="begin"/>
        </w:r>
        <w:r w:rsidR="008D41D9">
          <w:rPr>
            <w:noProof/>
            <w:webHidden/>
          </w:rPr>
          <w:instrText xml:space="preserve"> PAGEREF _Toc404157543 \h </w:instrText>
        </w:r>
        <w:r>
          <w:rPr>
            <w:noProof/>
            <w:webHidden/>
          </w:rPr>
        </w:r>
        <w:r>
          <w:rPr>
            <w:noProof/>
            <w:webHidden/>
          </w:rPr>
          <w:fldChar w:fldCharType="separate"/>
        </w:r>
        <w:r w:rsidR="00BB54B8">
          <w:rPr>
            <w:noProof/>
            <w:webHidden/>
          </w:rPr>
          <w:t>- 30 -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44" w:history="1">
        <w:r w:rsidR="008D41D9" w:rsidRPr="00B97EAF">
          <w:rPr>
            <w:rStyle w:val="afd"/>
            <w:noProof/>
          </w:rPr>
          <w:t>Статья 3</w:t>
        </w:r>
        <w:r w:rsidR="00C96C2F">
          <w:rPr>
            <w:rStyle w:val="afd"/>
            <w:noProof/>
          </w:rPr>
          <w:t>8</w:t>
        </w:r>
        <w:r w:rsidR="008D41D9" w:rsidRPr="00B97EAF">
          <w:rPr>
            <w:rStyle w:val="afd"/>
            <w:noProof/>
          </w:rPr>
          <w:t xml:space="preserve">. </w:t>
        </w:r>
        <w:r w:rsidR="008622D4" w:rsidRPr="00FD584C">
          <w:rPr>
            <w:rStyle w:val="afc"/>
            <w:b w:val="0"/>
          </w:rPr>
          <w:t xml:space="preserve">Проведение </w:t>
        </w:r>
        <w:r w:rsidR="008622D4">
          <w:t>о</w:t>
        </w:r>
        <w:r w:rsidR="008622D4" w:rsidRPr="00F975CB">
          <w:t>бщественны</w:t>
        </w:r>
        <w:r w:rsidR="008622D4">
          <w:t>х</w:t>
        </w:r>
        <w:r w:rsidR="008622D4" w:rsidRPr="00F975CB">
          <w:t xml:space="preserve"> обсуждени</w:t>
        </w:r>
        <w:r w:rsidR="008622D4">
          <w:t>й или</w:t>
        </w:r>
        <w:r w:rsidR="008622D4" w:rsidRPr="00FD584C">
          <w:rPr>
            <w:rStyle w:val="afc"/>
            <w:b w:val="0"/>
          </w:rPr>
          <w:t xml:space="preserve"> публичных слушаний по вопросу отклонения от предельных параметров разрешенного строительства, реконструкции объектов капитального строительства</w:t>
        </w:r>
        <w:r w:rsidR="008D41D9">
          <w:rPr>
            <w:noProof/>
            <w:webHidden/>
          </w:rPr>
          <w:tab/>
        </w:r>
        <w:r w:rsidR="008622D4">
          <w:rPr>
            <w:noProof/>
            <w:webHidden/>
          </w:rPr>
          <w:t xml:space="preserve"> …………………………………………………………………………………………………………………………………………</w:t>
        </w:r>
        <w:r>
          <w:rPr>
            <w:noProof/>
            <w:webHidden/>
          </w:rPr>
          <w:fldChar w:fldCharType="begin"/>
        </w:r>
        <w:r w:rsidR="008D41D9">
          <w:rPr>
            <w:noProof/>
            <w:webHidden/>
          </w:rPr>
          <w:instrText xml:space="preserve"> PAGEREF _Toc404157544 \h </w:instrText>
        </w:r>
        <w:r>
          <w:rPr>
            <w:noProof/>
            <w:webHidden/>
          </w:rPr>
        </w:r>
        <w:r>
          <w:rPr>
            <w:noProof/>
            <w:webHidden/>
          </w:rPr>
          <w:fldChar w:fldCharType="separate"/>
        </w:r>
        <w:r w:rsidR="00DE2569">
          <w:rPr>
            <w:noProof/>
            <w:webHidden/>
          </w:rPr>
          <w:t>- 31</w:t>
        </w:r>
        <w:r w:rsidR="00BB54B8">
          <w:rPr>
            <w:noProof/>
            <w:webHidden/>
          </w:rPr>
          <w:t xml:space="preserve"> -</w:t>
        </w:r>
        <w:r>
          <w:rPr>
            <w:noProof/>
            <w:webHidden/>
          </w:rPr>
          <w:fldChar w:fldCharType="end"/>
        </w:r>
      </w:hyperlink>
    </w:p>
    <w:p w:rsidR="008D41D9" w:rsidRPr="00AC27EA" w:rsidRDefault="00F103F2">
      <w:pPr>
        <w:pStyle w:val="25"/>
        <w:tabs>
          <w:tab w:val="right" w:leader="dot" w:pos="10195"/>
        </w:tabs>
        <w:rPr>
          <w:rFonts w:ascii="Calibri" w:eastAsia="Times New Roman" w:hAnsi="Calibri"/>
          <w:smallCaps w:val="0"/>
          <w:noProof/>
          <w:sz w:val="22"/>
          <w:szCs w:val="22"/>
          <w:lang w:eastAsia="ru-RU"/>
        </w:rPr>
      </w:pPr>
      <w:hyperlink w:anchor="_Toc404157545" w:history="1">
        <w:r w:rsidR="008D41D9" w:rsidRPr="00B97EAF">
          <w:rPr>
            <w:rStyle w:val="afd"/>
            <w:noProof/>
          </w:rPr>
          <w:t>Глава 9. ЗАКЛЮЧИТЕЛЬНЫЕ ПОЛОЖЕНИЯ</w:t>
        </w:r>
        <w:r w:rsidR="008D41D9">
          <w:rPr>
            <w:noProof/>
            <w:webHidden/>
          </w:rPr>
          <w:tab/>
        </w:r>
        <w:r>
          <w:rPr>
            <w:noProof/>
            <w:webHidden/>
          </w:rPr>
          <w:fldChar w:fldCharType="begin"/>
        </w:r>
        <w:r w:rsidR="008D41D9">
          <w:rPr>
            <w:noProof/>
            <w:webHidden/>
          </w:rPr>
          <w:instrText xml:space="preserve"> PAGEREF _Toc404157545 \h </w:instrText>
        </w:r>
        <w:r>
          <w:rPr>
            <w:noProof/>
            <w:webHidden/>
          </w:rPr>
        </w:r>
        <w:r>
          <w:rPr>
            <w:noProof/>
            <w:webHidden/>
          </w:rPr>
          <w:fldChar w:fldCharType="separate"/>
        </w:r>
        <w:r w:rsidR="00DE2569">
          <w:rPr>
            <w:noProof/>
            <w:webHidden/>
          </w:rPr>
          <w:t>- 32</w:t>
        </w:r>
        <w:r w:rsidR="00BB54B8">
          <w:rPr>
            <w:noProof/>
            <w:webHidden/>
          </w:rPr>
          <w:t xml:space="preserve">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46" w:history="1">
        <w:r w:rsidR="008D41D9" w:rsidRPr="00B97EAF">
          <w:rPr>
            <w:rStyle w:val="afd"/>
            <w:noProof/>
          </w:rPr>
          <w:t>Статья 3</w:t>
        </w:r>
        <w:r w:rsidR="00C96C2F">
          <w:rPr>
            <w:rStyle w:val="afd"/>
            <w:noProof/>
          </w:rPr>
          <w:t>9</w:t>
        </w:r>
        <w:r w:rsidR="008D41D9" w:rsidRPr="00B97EAF">
          <w:rPr>
            <w:rStyle w:val="afd"/>
            <w:noProof/>
          </w:rPr>
          <w:t>. Действие настоящих Правил по отношению к ранее возникшим правоотношениям</w:t>
        </w:r>
        <w:r w:rsidR="008D41D9">
          <w:rPr>
            <w:noProof/>
            <w:webHidden/>
          </w:rPr>
          <w:tab/>
        </w:r>
        <w:r>
          <w:rPr>
            <w:noProof/>
            <w:webHidden/>
          </w:rPr>
          <w:fldChar w:fldCharType="begin"/>
        </w:r>
        <w:r w:rsidR="008D41D9">
          <w:rPr>
            <w:noProof/>
            <w:webHidden/>
          </w:rPr>
          <w:instrText xml:space="preserve"> PAGEREF _Toc404157546 \h </w:instrText>
        </w:r>
        <w:r>
          <w:rPr>
            <w:noProof/>
            <w:webHidden/>
          </w:rPr>
        </w:r>
        <w:r>
          <w:rPr>
            <w:noProof/>
            <w:webHidden/>
          </w:rPr>
          <w:fldChar w:fldCharType="separate"/>
        </w:r>
        <w:r w:rsidR="00BB54B8">
          <w:rPr>
            <w:noProof/>
            <w:webHidden/>
          </w:rPr>
          <w:t>- 32 -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47" w:history="1">
        <w:r w:rsidR="008D41D9" w:rsidRPr="00B97EAF">
          <w:rPr>
            <w:rStyle w:val="afd"/>
            <w:noProof/>
          </w:rPr>
          <w:t xml:space="preserve">Статья </w:t>
        </w:r>
        <w:r w:rsidR="00C96C2F">
          <w:rPr>
            <w:rStyle w:val="afd"/>
            <w:noProof/>
          </w:rPr>
          <w:t>40.</w:t>
        </w:r>
        <w:r w:rsidR="008D41D9" w:rsidRPr="00B97EAF">
          <w:rPr>
            <w:rStyle w:val="afd"/>
            <w:noProof/>
          </w:rPr>
          <w:t xml:space="preserve"> Порядок внесения изменений в настоящие Правила</w:t>
        </w:r>
        <w:r w:rsidR="008D41D9">
          <w:rPr>
            <w:noProof/>
            <w:webHidden/>
          </w:rPr>
          <w:tab/>
        </w:r>
        <w:r>
          <w:rPr>
            <w:noProof/>
            <w:webHidden/>
          </w:rPr>
          <w:fldChar w:fldCharType="begin"/>
        </w:r>
        <w:r w:rsidR="008D41D9">
          <w:rPr>
            <w:noProof/>
            <w:webHidden/>
          </w:rPr>
          <w:instrText xml:space="preserve"> PAGEREF _Toc404157547 \h </w:instrText>
        </w:r>
        <w:r>
          <w:rPr>
            <w:noProof/>
            <w:webHidden/>
          </w:rPr>
        </w:r>
        <w:r>
          <w:rPr>
            <w:noProof/>
            <w:webHidden/>
          </w:rPr>
          <w:fldChar w:fldCharType="separate"/>
        </w:r>
        <w:r w:rsidR="00BB54B8">
          <w:rPr>
            <w:noProof/>
            <w:webHidden/>
          </w:rPr>
          <w:t>- 32 -</w:t>
        </w:r>
        <w:r>
          <w:rPr>
            <w:noProof/>
            <w:webHidden/>
          </w:rPr>
          <w:fldChar w:fldCharType="end"/>
        </w:r>
      </w:hyperlink>
    </w:p>
    <w:p w:rsidR="008D41D9" w:rsidRPr="00AC27EA" w:rsidRDefault="00F103F2">
      <w:pPr>
        <w:pStyle w:val="25"/>
        <w:tabs>
          <w:tab w:val="right" w:leader="dot" w:pos="10195"/>
        </w:tabs>
        <w:rPr>
          <w:rFonts w:ascii="Calibri" w:eastAsia="Times New Roman" w:hAnsi="Calibri"/>
          <w:smallCaps w:val="0"/>
          <w:noProof/>
          <w:sz w:val="22"/>
          <w:szCs w:val="22"/>
          <w:lang w:eastAsia="ru-RU"/>
        </w:rPr>
      </w:pPr>
      <w:hyperlink w:anchor="_Toc404157548" w:history="1">
        <w:r w:rsidR="008D41D9" w:rsidRPr="00B97EAF">
          <w:rPr>
            <w:rStyle w:val="afd"/>
            <w:noProof/>
          </w:rPr>
          <w:t xml:space="preserve">РАЗДЕЛ II. КАРТА ГРАДОСТРОИТЕЛЬНОГО ЗОНИРОВАНИЯ </w:t>
        </w:r>
        <w:r w:rsidR="00571340">
          <w:rPr>
            <w:rStyle w:val="afd"/>
            <w:noProof/>
          </w:rPr>
          <w:t xml:space="preserve">ГОРОДСКОГО </w:t>
        </w:r>
        <w:r w:rsidR="008D41D9" w:rsidRPr="00B97EAF">
          <w:rPr>
            <w:rStyle w:val="afd"/>
            <w:noProof/>
          </w:rPr>
          <w:t xml:space="preserve"> ПОСЕЛЕНИЯ «</w:t>
        </w:r>
        <w:r w:rsidR="00571340">
          <w:rPr>
            <w:rStyle w:val="afd"/>
            <w:noProof/>
          </w:rPr>
          <w:t>ЧЕРНЫШЕВСКОЕ</w:t>
        </w:r>
        <w:r w:rsidR="008D41D9" w:rsidRPr="00B97EAF">
          <w:rPr>
            <w:rStyle w:val="afd"/>
            <w:noProof/>
          </w:rPr>
          <w:t>»</w:t>
        </w:r>
        <w:r w:rsidR="008D41D9">
          <w:rPr>
            <w:noProof/>
            <w:webHidden/>
          </w:rPr>
          <w:tab/>
        </w:r>
        <w:r>
          <w:rPr>
            <w:noProof/>
            <w:webHidden/>
          </w:rPr>
          <w:fldChar w:fldCharType="begin"/>
        </w:r>
        <w:r w:rsidR="008D41D9">
          <w:rPr>
            <w:noProof/>
            <w:webHidden/>
          </w:rPr>
          <w:instrText xml:space="preserve"> PAGEREF _Toc404157548 \h </w:instrText>
        </w:r>
        <w:r>
          <w:rPr>
            <w:noProof/>
            <w:webHidden/>
          </w:rPr>
        </w:r>
        <w:r>
          <w:rPr>
            <w:noProof/>
            <w:webHidden/>
          </w:rPr>
          <w:fldChar w:fldCharType="separate"/>
        </w:r>
        <w:r w:rsidR="00BB54B8">
          <w:rPr>
            <w:noProof/>
            <w:webHidden/>
          </w:rPr>
          <w:t>- 35 -</w:t>
        </w:r>
        <w:r>
          <w:rPr>
            <w:noProof/>
            <w:webHidden/>
          </w:rPr>
          <w:fldChar w:fldCharType="end"/>
        </w:r>
      </w:hyperlink>
    </w:p>
    <w:p w:rsidR="008D41D9" w:rsidRPr="00AC27EA" w:rsidRDefault="00F103F2">
      <w:pPr>
        <w:pStyle w:val="25"/>
        <w:tabs>
          <w:tab w:val="right" w:leader="dot" w:pos="10195"/>
        </w:tabs>
        <w:rPr>
          <w:rFonts w:ascii="Calibri" w:eastAsia="Times New Roman" w:hAnsi="Calibri"/>
          <w:smallCaps w:val="0"/>
          <w:noProof/>
          <w:sz w:val="22"/>
          <w:szCs w:val="22"/>
          <w:lang w:eastAsia="ru-RU"/>
        </w:rPr>
      </w:pPr>
      <w:hyperlink w:anchor="_Toc404157549" w:history="1">
        <w:r w:rsidR="008D41D9" w:rsidRPr="00B97EAF">
          <w:rPr>
            <w:rStyle w:val="afd"/>
            <w:noProof/>
          </w:rPr>
          <w:t>РАЗДЕЛ III. ГРАДОСТРОИТЕЛЬНЫЕ РЕГЛАМЕНТЫ</w:t>
        </w:r>
        <w:r w:rsidR="008D41D9">
          <w:rPr>
            <w:noProof/>
            <w:webHidden/>
          </w:rPr>
          <w:tab/>
        </w:r>
        <w:r>
          <w:rPr>
            <w:noProof/>
            <w:webHidden/>
          </w:rPr>
          <w:fldChar w:fldCharType="begin"/>
        </w:r>
        <w:r w:rsidR="008D41D9">
          <w:rPr>
            <w:noProof/>
            <w:webHidden/>
          </w:rPr>
          <w:instrText xml:space="preserve"> PAGEREF _Toc404157549 \h </w:instrText>
        </w:r>
        <w:r>
          <w:rPr>
            <w:noProof/>
            <w:webHidden/>
          </w:rPr>
        </w:r>
        <w:r>
          <w:rPr>
            <w:noProof/>
            <w:webHidden/>
          </w:rPr>
          <w:fldChar w:fldCharType="separate"/>
        </w:r>
        <w:r w:rsidR="00BB54B8">
          <w:rPr>
            <w:noProof/>
            <w:webHidden/>
          </w:rPr>
          <w:t>- 36 -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50" w:history="1">
        <w:r w:rsidR="008D41D9" w:rsidRPr="00B97EAF">
          <w:rPr>
            <w:rStyle w:val="afd"/>
            <w:noProof/>
          </w:rPr>
          <w:t>Статья 4</w:t>
        </w:r>
        <w:r w:rsidR="00C96C2F">
          <w:rPr>
            <w:rStyle w:val="afd"/>
            <w:noProof/>
          </w:rPr>
          <w:t>1</w:t>
        </w:r>
        <w:r w:rsidR="008D41D9" w:rsidRPr="00B97EAF">
          <w:rPr>
            <w:rStyle w:val="afd"/>
            <w:noProof/>
          </w:rPr>
          <w:t>. Землепользование и застройка на территориях жилых зон</w:t>
        </w:r>
        <w:r w:rsidR="008D41D9">
          <w:rPr>
            <w:noProof/>
            <w:webHidden/>
          </w:rPr>
          <w:tab/>
        </w:r>
        <w:r>
          <w:rPr>
            <w:noProof/>
            <w:webHidden/>
          </w:rPr>
          <w:fldChar w:fldCharType="begin"/>
        </w:r>
        <w:r w:rsidR="008D41D9">
          <w:rPr>
            <w:noProof/>
            <w:webHidden/>
          </w:rPr>
          <w:instrText xml:space="preserve"> PAGEREF _Toc404157550 \h </w:instrText>
        </w:r>
        <w:r>
          <w:rPr>
            <w:noProof/>
            <w:webHidden/>
          </w:rPr>
        </w:r>
        <w:r>
          <w:rPr>
            <w:noProof/>
            <w:webHidden/>
          </w:rPr>
          <w:fldChar w:fldCharType="separate"/>
        </w:r>
        <w:r w:rsidR="00BB54B8">
          <w:rPr>
            <w:noProof/>
            <w:webHidden/>
          </w:rPr>
          <w:t>- 36 -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51" w:history="1">
        <w:r w:rsidR="008D41D9" w:rsidRPr="00B97EAF">
          <w:rPr>
            <w:rStyle w:val="afd"/>
            <w:noProof/>
          </w:rPr>
          <w:t>Статья 4</w:t>
        </w:r>
        <w:r w:rsidR="00C96C2F">
          <w:rPr>
            <w:rStyle w:val="afd"/>
            <w:noProof/>
          </w:rPr>
          <w:t>2</w:t>
        </w:r>
        <w:r w:rsidR="008D41D9" w:rsidRPr="00B97EAF">
          <w:rPr>
            <w:rStyle w:val="afd"/>
            <w:noProof/>
          </w:rPr>
          <w:t xml:space="preserve">. Зона </w:t>
        </w:r>
        <w:r w:rsidR="00571340">
          <w:rPr>
            <w:rStyle w:val="afd"/>
            <w:noProof/>
          </w:rPr>
          <w:t>малоэтажная жилая застройка (Ж-</w:t>
        </w:r>
        <w:r w:rsidR="008D41D9" w:rsidRPr="00B97EAF">
          <w:rPr>
            <w:rStyle w:val="afd"/>
            <w:noProof/>
          </w:rPr>
          <w:t>1)</w:t>
        </w:r>
        <w:r w:rsidR="008D41D9">
          <w:rPr>
            <w:noProof/>
            <w:webHidden/>
          </w:rPr>
          <w:tab/>
        </w:r>
        <w:r>
          <w:rPr>
            <w:noProof/>
            <w:webHidden/>
          </w:rPr>
          <w:fldChar w:fldCharType="begin"/>
        </w:r>
        <w:r w:rsidR="008D41D9">
          <w:rPr>
            <w:noProof/>
            <w:webHidden/>
          </w:rPr>
          <w:instrText xml:space="preserve"> PAGEREF _Toc404157551 \h </w:instrText>
        </w:r>
        <w:r>
          <w:rPr>
            <w:noProof/>
            <w:webHidden/>
          </w:rPr>
        </w:r>
        <w:r>
          <w:rPr>
            <w:noProof/>
            <w:webHidden/>
          </w:rPr>
          <w:fldChar w:fldCharType="separate"/>
        </w:r>
        <w:r w:rsidR="00BB54B8">
          <w:rPr>
            <w:noProof/>
            <w:webHidden/>
          </w:rPr>
          <w:t>- 36 -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52" w:history="1">
        <w:r w:rsidR="008D41D9" w:rsidRPr="00B97EAF">
          <w:rPr>
            <w:rStyle w:val="afd"/>
            <w:noProof/>
          </w:rPr>
          <w:t>Статья 4</w:t>
        </w:r>
        <w:r w:rsidR="00C96C2F">
          <w:rPr>
            <w:rStyle w:val="afd"/>
            <w:noProof/>
          </w:rPr>
          <w:t>3</w:t>
        </w:r>
        <w:r w:rsidR="008D41D9" w:rsidRPr="00B97EAF">
          <w:rPr>
            <w:rStyle w:val="afd"/>
            <w:noProof/>
          </w:rPr>
          <w:t xml:space="preserve">. Зона </w:t>
        </w:r>
        <w:r w:rsidR="00571340">
          <w:rPr>
            <w:rStyle w:val="afd"/>
            <w:noProof/>
          </w:rPr>
          <w:t>среднеэтажная жилая застройка (Ж-</w:t>
        </w:r>
        <w:r w:rsidR="008D41D9" w:rsidRPr="00B97EAF">
          <w:rPr>
            <w:rStyle w:val="afd"/>
            <w:noProof/>
          </w:rPr>
          <w:t>2)</w:t>
        </w:r>
        <w:r w:rsidR="008D41D9">
          <w:rPr>
            <w:noProof/>
            <w:webHidden/>
          </w:rPr>
          <w:tab/>
        </w:r>
        <w:r>
          <w:rPr>
            <w:noProof/>
            <w:webHidden/>
          </w:rPr>
          <w:fldChar w:fldCharType="begin"/>
        </w:r>
        <w:r w:rsidR="008D41D9">
          <w:rPr>
            <w:noProof/>
            <w:webHidden/>
          </w:rPr>
          <w:instrText xml:space="preserve"> PAGEREF _Toc404157552 \h </w:instrText>
        </w:r>
        <w:r>
          <w:rPr>
            <w:noProof/>
            <w:webHidden/>
          </w:rPr>
        </w:r>
        <w:r>
          <w:rPr>
            <w:noProof/>
            <w:webHidden/>
          </w:rPr>
          <w:fldChar w:fldCharType="separate"/>
        </w:r>
        <w:r w:rsidR="00BB54B8">
          <w:rPr>
            <w:noProof/>
            <w:webHidden/>
          </w:rPr>
          <w:t>- 49 -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53" w:history="1">
        <w:r w:rsidR="008D41D9" w:rsidRPr="00B97EAF">
          <w:rPr>
            <w:rStyle w:val="afd"/>
            <w:noProof/>
          </w:rPr>
          <w:t>Статья 4</w:t>
        </w:r>
        <w:r w:rsidR="00C96C2F">
          <w:rPr>
            <w:rStyle w:val="afd"/>
            <w:noProof/>
          </w:rPr>
          <w:t>4</w:t>
        </w:r>
        <w:r w:rsidR="008D41D9" w:rsidRPr="00B97EAF">
          <w:rPr>
            <w:rStyle w:val="afd"/>
            <w:noProof/>
          </w:rPr>
          <w:t>. Землепользование и застройка на территориях общественно-деловых зон</w:t>
        </w:r>
        <w:r w:rsidR="008D41D9">
          <w:rPr>
            <w:noProof/>
            <w:webHidden/>
          </w:rPr>
          <w:tab/>
        </w:r>
        <w:r>
          <w:rPr>
            <w:noProof/>
            <w:webHidden/>
          </w:rPr>
          <w:fldChar w:fldCharType="begin"/>
        </w:r>
        <w:r w:rsidR="008D41D9">
          <w:rPr>
            <w:noProof/>
            <w:webHidden/>
          </w:rPr>
          <w:instrText xml:space="preserve"> PAGEREF _Toc404157553 \h </w:instrText>
        </w:r>
        <w:r>
          <w:rPr>
            <w:noProof/>
            <w:webHidden/>
          </w:rPr>
        </w:r>
        <w:r>
          <w:rPr>
            <w:noProof/>
            <w:webHidden/>
          </w:rPr>
          <w:fldChar w:fldCharType="separate"/>
        </w:r>
        <w:r w:rsidR="00BB54B8">
          <w:rPr>
            <w:noProof/>
            <w:webHidden/>
          </w:rPr>
          <w:t>- 57 -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54" w:history="1">
        <w:r w:rsidR="008D41D9" w:rsidRPr="00B97EAF">
          <w:rPr>
            <w:rStyle w:val="afd"/>
            <w:noProof/>
          </w:rPr>
          <w:t>Статья 4</w:t>
        </w:r>
        <w:r w:rsidR="00C96C2F">
          <w:rPr>
            <w:rStyle w:val="afd"/>
            <w:noProof/>
          </w:rPr>
          <w:t>5</w:t>
        </w:r>
        <w:r w:rsidR="008D41D9" w:rsidRPr="00B97EAF">
          <w:rPr>
            <w:rStyle w:val="afd"/>
            <w:noProof/>
          </w:rPr>
          <w:t xml:space="preserve">. Зона </w:t>
        </w:r>
        <w:r w:rsidR="00571340">
          <w:rPr>
            <w:rStyle w:val="afd"/>
            <w:noProof/>
          </w:rPr>
          <w:t>обслуживающих и деловых объектов (ОД-</w:t>
        </w:r>
        <w:r w:rsidR="008D41D9" w:rsidRPr="00B97EAF">
          <w:rPr>
            <w:rStyle w:val="afd"/>
            <w:noProof/>
          </w:rPr>
          <w:t>1)</w:t>
        </w:r>
        <w:r w:rsidR="008D41D9">
          <w:rPr>
            <w:noProof/>
            <w:webHidden/>
          </w:rPr>
          <w:tab/>
        </w:r>
        <w:r>
          <w:rPr>
            <w:noProof/>
            <w:webHidden/>
          </w:rPr>
          <w:fldChar w:fldCharType="begin"/>
        </w:r>
        <w:r w:rsidR="008D41D9">
          <w:rPr>
            <w:noProof/>
            <w:webHidden/>
          </w:rPr>
          <w:instrText xml:space="preserve"> PAGEREF _Toc404157554 \h </w:instrText>
        </w:r>
        <w:r>
          <w:rPr>
            <w:noProof/>
            <w:webHidden/>
          </w:rPr>
        </w:r>
        <w:r>
          <w:rPr>
            <w:noProof/>
            <w:webHidden/>
          </w:rPr>
          <w:fldChar w:fldCharType="separate"/>
        </w:r>
        <w:r w:rsidR="00DE2569">
          <w:rPr>
            <w:noProof/>
            <w:webHidden/>
          </w:rPr>
          <w:t>- 58</w:t>
        </w:r>
        <w:r w:rsidR="00BB54B8">
          <w:rPr>
            <w:noProof/>
            <w:webHidden/>
          </w:rPr>
          <w:t xml:space="preserve">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55" w:history="1">
        <w:r w:rsidR="008D41D9" w:rsidRPr="00B97EAF">
          <w:rPr>
            <w:rStyle w:val="afd"/>
            <w:noProof/>
          </w:rPr>
          <w:t>Статья 4</w:t>
        </w:r>
        <w:r w:rsidR="00C96C2F">
          <w:rPr>
            <w:rStyle w:val="afd"/>
            <w:noProof/>
          </w:rPr>
          <w:t>6</w:t>
        </w:r>
        <w:r w:rsidR="008D41D9" w:rsidRPr="00B97EAF">
          <w:rPr>
            <w:rStyle w:val="afd"/>
            <w:noProof/>
          </w:rPr>
          <w:t xml:space="preserve">. Зона </w:t>
        </w:r>
        <w:r w:rsidR="00571340">
          <w:rPr>
            <w:rStyle w:val="afd"/>
            <w:noProof/>
          </w:rPr>
          <w:t>образования и просвещения (ОД-</w:t>
        </w:r>
        <w:r w:rsidR="008D41D9" w:rsidRPr="00B97EAF">
          <w:rPr>
            <w:rStyle w:val="afd"/>
            <w:noProof/>
          </w:rPr>
          <w:t>2)</w:t>
        </w:r>
        <w:r w:rsidR="008D41D9">
          <w:rPr>
            <w:noProof/>
            <w:webHidden/>
          </w:rPr>
          <w:tab/>
        </w:r>
        <w:r>
          <w:rPr>
            <w:noProof/>
            <w:webHidden/>
          </w:rPr>
          <w:fldChar w:fldCharType="begin"/>
        </w:r>
        <w:r w:rsidR="008D41D9">
          <w:rPr>
            <w:noProof/>
            <w:webHidden/>
          </w:rPr>
          <w:instrText xml:space="preserve"> PAGEREF _Toc404157555 \h </w:instrText>
        </w:r>
        <w:r>
          <w:rPr>
            <w:noProof/>
            <w:webHidden/>
          </w:rPr>
        </w:r>
        <w:r>
          <w:rPr>
            <w:noProof/>
            <w:webHidden/>
          </w:rPr>
          <w:fldChar w:fldCharType="separate"/>
        </w:r>
        <w:r w:rsidR="00BB54B8">
          <w:rPr>
            <w:noProof/>
            <w:webHidden/>
          </w:rPr>
          <w:t>- 67 -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56" w:history="1">
        <w:r w:rsidR="008D41D9" w:rsidRPr="00B97EAF">
          <w:rPr>
            <w:rStyle w:val="afd"/>
            <w:noProof/>
          </w:rPr>
          <w:t>Статья 4</w:t>
        </w:r>
        <w:r w:rsidR="00C96C2F">
          <w:rPr>
            <w:rStyle w:val="afd"/>
            <w:noProof/>
          </w:rPr>
          <w:t>7</w:t>
        </w:r>
        <w:r w:rsidR="008D41D9" w:rsidRPr="00B97EAF">
          <w:rPr>
            <w:rStyle w:val="afd"/>
            <w:noProof/>
          </w:rPr>
          <w:t xml:space="preserve">. Зона </w:t>
        </w:r>
        <w:r w:rsidR="00571340">
          <w:rPr>
            <w:rStyle w:val="afd"/>
            <w:noProof/>
          </w:rPr>
          <w:t xml:space="preserve">производственной деятельности ( П </w:t>
        </w:r>
        <w:r w:rsidR="008D41D9" w:rsidRPr="00B97EAF">
          <w:rPr>
            <w:rStyle w:val="afd"/>
            <w:noProof/>
          </w:rPr>
          <w:t>)</w:t>
        </w:r>
        <w:r w:rsidR="008D41D9">
          <w:rPr>
            <w:noProof/>
            <w:webHidden/>
          </w:rPr>
          <w:tab/>
        </w:r>
        <w:r>
          <w:rPr>
            <w:noProof/>
            <w:webHidden/>
          </w:rPr>
          <w:fldChar w:fldCharType="begin"/>
        </w:r>
        <w:r w:rsidR="008D41D9">
          <w:rPr>
            <w:noProof/>
            <w:webHidden/>
          </w:rPr>
          <w:instrText xml:space="preserve"> PAGEREF _Toc404157556 \h </w:instrText>
        </w:r>
        <w:r>
          <w:rPr>
            <w:noProof/>
            <w:webHidden/>
          </w:rPr>
        </w:r>
        <w:r>
          <w:rPr>
            <w:noProof/>
            <w:webHidden/>
          </w:rPr>
          <w:fldChar w:fldCharType="separate"/>
        </w:r>
        <w:r w:rsidR="00BB54B8">
          <w:rPr>
            <w:noProof/>
            <w:webHidden/>
          </w:rPr>
          <w:t>- 76 -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57" w:history="1">
        <w:r w:rsidR="008D41D9" w:rsidRPr="00B97EAF">
          <w:rPr>
            <w:rStyle w:val="afd"/>
            <w:noProof/>
          </w:rPr>
          <w:t>Статья 4</w:t>
        </w:r>
        <w:r w:rsidR="00C96C2F">
          <w:rPr>
            <w:rStyle w:val="afd"/>
            <w:noProof/>
          </w:rPr>
          <w:t>8</w:t>
        </w:r>
        <w:r w:rsidR="008D41D9" w:rsidRPr="00B97EAF">
          <w:rPr>
            <w:rStyle w:val="afd"/>
            <w:noProof/>
          </w:rPr>
          <w:t xml:space="preserve">. Зона </w:t>
        </w:r>
        <w:r w:rsidR="00571340">
          <w:rPr>
            <w:rStyle w:val="afd"/>
            <w:noProof/>
          </w:rPr>
          <w:t>железнодорожного транспорта (И-1</w:t>
        </w:r>
        <w:r w:rsidR="008D41D9" w:rsidRPr="00B97EAF">
          <w:rPr>
            <w:rStyle w:val="afd"/>
            <w:noProof/>
          </w:rPr>
          <w:t>)</w:t>
        </w:r>
        <w:r w:rsidR="008D41D9">
          <w:rPr>
            <w:noProof/>
            <w:webHidden/>
          </w:rPr>
          <w:tab/>
        </w:r>
        <w:r>
          <w:rPr>
            <w:noProof/>
            <w:webHidden/>
          </w:rPr>
          <w:fldChar w:fldCharType="begin"/>
        </w:r>
        <w:r w:rsidR="008D41D9">
          <w:rPr>
            <w:noProof/>
            <w:webHidden/>
          </w:rPr>
          <w:instrText xml:space="preserve"> PAGEREF _Toc404157557 \h </w:instrText>
        </w:r>
        <w:r>
          <w:rPr>
            <w:noProof/>
            <w:webHidden/>
          </w:rPr>
        </w:r>
        <w:r>
          <w:rPr>
            <w:noProof/>
            <w:webHidden/>
          </w:rPr>
          <w:fldChar w:fldCharType="separate"/>
        </w:r>
        <w:r w:rsidR="00BB54B8">
          <w:rPr>
            <w:noProof/>
            <w:webHidden/>
          </w:rPr>
          <w:t>- 81 -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58" w:history="1">
        <w:r w:rsidR="008D41D9" w:rsidRPr="00B97EAF">
          <w:rPr>
            <w:rStyle w:val="afd"/>
            <w:noProof/>
          </w:rPr>
          <w:t>Статья 4</w:t>
        </w:r>
        <w:r w:rsidR="00C96C2F">
          <w:rPr>
            <w:rStyle w:val="afd"/>
            <w:noProof/>
          </w:rPr>
          <w:t>9</w:t>
        </w:r>
        <w:r w:rsidR="008D41D9" w:rsidRPr="00B97EAF">
          <w:rPr>
            <w:rStyle w:val="afd"/>
            <w:noProof/>
          </w:rPr>
          <w:t xml:space="preserve">. Зона </w:t>
        </w:r>
        <w:r w:rsidR="00571340">
          <w:rPr>
            <w:rStyle w:val="afd"/>
            <w:noProof/>
          </w:rPr>
          <w:t>коммунальное обслуживание, энергетика, связь (И-2</w:t>
        </w:r>
        <w:r w:rsidR="008D41D9" w:rsidRPr="00B97EAF">
          <w:rPr>
            <w:rStyle w:val="afd"/>
            <w:noProof/>
          </w:rPr>
          <w:t>)</w:t>
        </w:r>
        <w:r w:rsidR="008D41D9">
          <w:rPr>
            <w:noProof/>
            <w:webHidden/>
          </w:rPr>
          <w:tab/>
        </w:r>
        <w:r>
          <w:rPr>
            <w:noProof/>
            <w:webHidden/>
          </w:rPr>
          <w:fldChar w:fldCharType="begin"/>
        </w:r>
        <w:r w:rsidR="008D41D9">
          <w:rPr>
            <w:noProof/>
            <w:webHidden/>
          </w:rPr>
          <w:instrText xml:space="preserve"> PAGEREF _Toc404157558 \h </w:instrText>
        </w:r>
        <w:r>
          <w:rPr>
            <w:noProof/>
            <w:webHidden/>
          </w:rPr>
        </w:r>
        <w:r>
          <w:rPr>
            <w:noProof/>
            <w:webHidden/>
          </w:rPr>
          <w:fldChar w:fldCharType="separate"/>
        </w:r>
        <w:r w:rsidR="00BB54B8">
          <w:rPr>
            <w:noProof/>
            <w:webHidden/>
          </w:rPr>
          <w:t>- 83 -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59" w:history="1">
        <w:r w:rsidR="008D41D9" w:rsidRPr="00B97EAF">
          <w:rPr>
            <w:rStyle w:val="afd"/>
            <w:noProof/>
          </w:rPr>
          <w:t xml:space="preserve">Статья </w:t>
        </w:r>
        <w:r w:rsidR="00C96C2F">
          <w:rPr>
            <w:rStyle w:val="afd"/>
            <w:noProof/>
          </w:rPr>
          <w:t>50</w:t>
        </w:r>
        <w:r w:rsidR="008D41D9" w:rsidRPr="00B97EAF">
          <w:rPr>
            <w:rStyle w:val="afd"/>
            <w:noProof/>
          </w:rPr>
          <w:t xml:space="preserve">. </w:t>
        </w:r>
        <w:r w:rsidR="008A0CE7">
          <w:rPr>
            <w:rStyle w:val="afd"/>
            <w:noProof/>
          </w:rPr>
          <w:t>Зона транспорта (И-3)</w:t>
        </w:r>
        <w:r w:rsidR="008D41D9">
          <w:rPr>
            <w:noProof/>
            <w:webHidden/>
          </w:rPr>
          <w:tab/>
        </w:r>
        <w:r>
          <w:rPr>
            <w:noProof/>
            <w:webHidden/>
          </w:rPr>
          <w:fldChar w:fldCharType="begin"/>
        </w:r>
        <w:r w:rsidR="008D41D9">
          <w:rPr>
            <w:noProof/>
            <w:webHidden/>
          </w:rPr>
          <w:instrText xml:space="preserve"> PAGEREF _Toc404157559 \h </w:instrText>
        </w:r>
        <w:r>
          <w:rPr>
            <w:noProof/>
            <w:webHidden/>
          </w:rPr>
        </w:r>
        <w:r>
          <w:rPr>
            <w:noProof/>
            <w:webHidden/>
          </w:rPr>
          <w:fldChar w:fldCharType="separate"/>
        </w:r>
        <w:r w:rsidR="00BB54B8">
          <w:rPr>
            <w:noProof/>
            <w:webHidden/>
          </w:rPr>
          <w:t>- 86 -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60" w:history="1">
        <w:r w:rsidR="008D41D9" w:rsidRPr="00B97EAF">
          <w:rPr>
            <w:rStyle w:val="afd"/>
            <w:noProof/>
          </w:rPr>
          <w:t>Статья 5</w:t>
        </w:r>
        <w:r w:rsidR="00C96C2F">
          <w:rPr>
            <w:rStyle w:val="afd"/>
            <w:noProof/>
          </w:rPr>
          <w:t>1</w:t>
        </w:r>
        <w:r w:rsidR="008D41D9" w:rsidRPr="00B97EAF">
          <w:rPr>
            <w:rStyle w:val="afd"/>
            <w:noProof/>
          </w:rPr>
          <w:t xml:space="preserve">. </w:t>
        </w:r>
        <w:r w:rsidR="008A0CE7">
          <w:rPr>
            <w:rStyle w:val="afd"/>
            <w:noProof/>
          </w:rPr>
          <w:t>Зона охрана природных территорий (Р-1</w:t>
        </w:r>
        <w:r w:rsidR="008D41D9" w:rsidRPr="00B97EAF">
          <w:rPr>
            <w:rStyle w:val="afd"/>
            <w:noProof/>
          </w:rPr>
          <w:t>)</w:t>
        </w:r>
        <w:r w:rsidR="008D41D9">
          <w:rPr>
            <w:noProof/>
            <w:webHidden/>
          </w:rPr>
          <w:tab/>
        </w:r>
        <w:r>
          <w:rPr>
            <w:noProof/>
            <w:webHidden/>
          </w:rPr>
          <w:fldChar w:fldCharType="begin"/>
        </w:r>
        <w:r w:rsidR="008D41D9">
          <w:rPr>
            <w:noProof/>
            <w:webHidden/>
          </w:rPr>
          <w:instrText xml:space="preserve"> PAGEREF _Toc404157560 \h </w:instrText>
        </w:r>
        <w:r>
          <w:rPr>
            <w:noProof/>
            <w:webHidden/>
          </w:rPr>
        </w:r>
        <w:r>
          <w:rPr>
            <w:noProof/>
            <w:webHidden/>
          </w:rPr>
          <w:fldChar w:fldCharType="separate"/>
        </w:r>
        <w:r w:rsidR="00DE2569">
          <w:rPr>
            <w:noProof/>
            <w:webHidden/>
          </w:rPr>
          <w:t>- 90</w:t>
        </w:r>
        <w:r w:rsidR="00BB54B8">
          <w:rPr>
            <w:noProof/>
            <w:webHidden/>
          </w:rPr>
          <w:t xml:space="preserve">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61" w:history="1">
        <w:r w:rsidR="008D41D9" w:rsidRPr="00B97EAF">
          <w:rPr>
            <w:rStyle w:val="afd"/>
            <w:noProof/>
          </w:rPr>
          <w:t>Статья 5</w:t>
        </w:r>
        <w:r w:rsidR="00C96C2F">
          <w:rPr>
            <w:rStyle w:val="afd"/>
            <w:noProof/>
          </w:rPr>
          <w:t>2</w:t>
        </w:r>
        <w:r w:rsidR="008D41D9" w:rsidRPr="00B97EAF">
          <w:rPr>
            <w:rStyle w:val="afd"/>
            <w:noProof/>
          </w:rPr>
          <w:t xml:space="preserve">. Зона </w:t>
        </w:r>
        <w:r w:rsidR="008A0CE7">
          <w:rPr>
            <w:rStyle w:val="afd"/>
            <w:noProof/>
          </w:rPr>
          <w:t>спорта (Р-2</w:t>
        </w:r>
        <w:r w:rsidR="008D41D9" w:rsidRPr="00B97EAF">
          <w:rPr>
            <w:rStyle w:val="afd"/>
            <w:noProof/>
          </w:rPr>
          <w:t>)</w:t>
        </w:r>
        <w:r w:rsidR="008D41D9">
          <w:rPr>
            <w:noProof/>
            <w:webHidden/>
          </w:rPr>
          <w:tab/>
        </w:r>
        <w:r>
          <w:rPr>
            <w:noProof/>
            <w:webHidden/>
          </w:rPr>
          <w:fldChar w:fldCharType="begin"/>
        </w:r>
        <w:r w:rsidR="008D41D9">
          <w:rPr>
            <w:noProof/>
            <w:webHidden/>
          </w:rPr>
          <w:instrText xml:space="preserve"> PAGEREF _Toc404157561 \h </w:instrText>
        </w:r>
        <w:r>
          <w:rPr>
            <w:noProof/>
            <w:webHidden/>
          </w:rPr>
        </w:r>
        <w:r>
          <w:rPr>
            <w:noProof/>
            <w:webHidden/>
          </w:rPr>
          <w:fldChar w:fldCharType="separate"/>
        </w:r>
        <w:r w:rsidR="00DE2569">
          <w:rPr>
            <w:noProof/>
            <w:webHidden/>
          </w:rPr>
          <w:t>- 92</w:t>
        </w:r>
        <w:r w:rsidR="00BB54B8">
          <w:rPr>
            <w:noProof/>
            <w:webHidden/>
          </w:rPr>
          <w:t xml:space="preserve">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62" w:history="1">
        <w:r w:rsidR="008D41D9" w:rsidRPr="00B97EAF">
          <w:rPr>
            <w:rStyle w:val="afd"/>
            <w:noProof/>
          </w:rPr>
          <w:t>Статья 5</w:t>
        </w:r>
        <w:r w:rsidR="00C96C2F">
          <w:rPr>
            <w:rStyle w:val="afd"/>
            <w:noProof/>
          </w:rPr>
          <w:t>3</w:t>
        </w:r>
        <w:r w:rsidR="008D41D9" w:rsidRPr="00B97EAF">
          <w:rPr>
            <w:rStyle w:val="afd"/>
            <w:noProof/>
          </w:rPr>
          <w:t xml:space="preserve">. </w:t>
        </w:r>
        <w:r w:rsidR="0041206B" w:rsidRPr="0041206B">
          <w:rPr>
            <w:rStyle w:val="afd"/>
            <w:noProof/>
          </w:rPr>
          <w:t>Землепользование и застройка на территориях зон сельскохозяйственного использования</w:t>
        </w:r>
        <w:r w:rsidR="008D41D9">
          <w:rPr>
            <w:noProof/>
            <w:webHidden/>
          </w:rPr>
          <w:tab/>
        </w:r>
        <w:r>
          <w:rPr>
            <w:noProof/>
            <w:webHidden/>
          </w:rPr>
          <w:fldChar w:fldCharType="begin"/>
        </w:r>
        <w:r w:rsidR="008D41D9">
          <w:rPr>
            <w:noProof/>
            <w:webHidden/>
          </w:rPr>
          <w:instrText xml:space="preserve"> PAGEREF _Toc404157562 \h </w:instrText>
        </w:r>
        <w:r>
          <w:rPr>
            <w:noProof/>
            <w:webHidden/>
          </w:rPr>
        </w:r>
        <w:r>
          <w:rPr>
            <w:noProof/>
            <w:webHidden/>
          </w:rPr>
          <w:fldChar w:fldCharType="separate"/>
        </w:r>
        <w:r w:rsidR="00DE2569">
          <w:rPr>
            <w:noProof/>
            <w:webHidden/>
          </w:rPr>
          <w:t>- 95</w:t>
        </w:r>
        <w:r w:rsidR="00BB54B8">
          <w:rPr>
            <w:noProof/>
            <w:webHidden/>
          </w:rPr>
          <w:t xml:space="preserve">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63" w:history="1">
        <w:r w:rsidR="008D41D9" w:rsidRPr="00B97EAF">
          <w:rPr>
            <w:rStyle w:val="afd"/>
            <w:noProof/>
          </w:rPr>
          <w:t>Статья 5</w:t>
        </w:r>
        <w:r w:rsidR="00C96C2F">
          <w:rPr>
            <w:rStyle w:val="afd"/>
            <w:noProof/>
          </w:rPr>
          <w:t>4</w:t>
        </w:r>
        <w:r w:rsidR="008D41D9" w:rsidRPr="00B97EAF">
          <w:rPr>
            <w:rStyle w:val="afd"/>
            <w:noProof/>
          </w:rPr>
          <w:t xml:space="preserve">. Зона </w:t>
        </w:r>
        <w:r w:rsidR="0041206B">
          <w:rPr>
            <w:rStyle w:val="afd"/>
            <w:noProof/>
          </w:rPr>
          <w:t>сельскохозяйственного использования (СХ-1</w:t>
        </w:r>
        <w:r w:rsidR="008D41D9" w:rsidRPr="00B97EAF">
          <w:rPr>
            <w:rStyle w:val="afd"/>
            <w:noProof/>
          </w:rPr>
          <w:t>)</w:t>
        </w:r>
        <w:r w:rsidR="008D41D9">
          <w:rPr>
            <w:noProof/>
            <w:webHidden/>
          </w:rPr>
          <w:tab/>
        </w:r>
        <w:r>
          <w:rPr>
            <w:noProof/>
            <w:webHidden/>
          </w:rPr>
          <w:fldChar w:fldCharType="begin"/>
        </w:r>
        <w:r w:rsidR="008D41D9">
          <w:rPr>
            <w:noProof/>
            <w:webHidden/>
          </w:rPr>
          <w:instrText xml:space="preserve"> PAGEREF _Toc404157563 \h </w:instrText>
        </w:r>
        <w:r>
          <w:rPr>
            <w:noProof/>
            <w:webHidden/>
          </w:rPr>
        </w:r>
        <w:r>
          <w:rPr>
            <w:noProof/>
            <w:webHidden/>
          </w:rPr>
          <w:fldChar w:fldCharType="separate"/>
        </w:r>
        <w:r w:rsidR="00DE2569">
          <w:rPr>
            <w:noProof/>
            <w:webHidden/>
          </w:rPr>
          <w:t>- 95</w:t>
        </w:r>
        <w:r w:rsidR="00BB54B8">
          <w:rPr>
            <w:noProof/>
            <w:webHidden/>
          </w:rPr>
          <w:t xml:space="preserve">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64" w:history="1">
        <w:r w:rsidR="008D41D9" w:rsidRPr="00B97EAF">
          <w:rPr>
            <w:rStyle w:val="afd"/>
            <w:noProof/>
          </w:rPr>
          <w:t>Статья 5</w:t>
        </w:r>
        <w:r w:rsidR="00C96C2F">
          <w:rPr>
            <w:rStyle w:val="afd"/>
            <w:noProof/>
          </w:rPr>
          <w:t>5</w:t>
        </w:r>
        <w:r w:rsidR="008D41D9" w:rsidRPr="00B97EAF">
          <w:rPr>
            <w:rStyle w:val="afd"/>
            <w:noProof/>
          </w:rPr>
          <w:t xml:space="preserve">. Зона </w:t>
        </w:r>
        <w:r w:rsidR="0041206B">
          <w:rPr>
            <w:rStyle w:val="afd"/>
            <w:noProof/>
          </w:rPr>
          <w:t>ведения личного подсобного хозяйства (СХ-2</w:t>
        </w:r>
        <w:r w:rsidR="008D41D9" w:rsidRPr="00B97EAF">
          <w:rPr>
            <w:rStyle w:val="afd"/>
            <w:noProof/>
          </w:rPr>
          <w:t>)</w:t>
        </w:r>
        <w:r w:rsidR="008D41D9">
          <w:rPr>
            <w:noProof/>
            <w:webHidden/>
          </w:rPr>
          <w:tab/>
        </w:r>
        <w:r>
          <w:rPr>
            <w:noProof/>
            <w:webHidden/>
          </w:rPr>
          <w:fldChar w:fldCharType="begin"/>
        </w:r>
        <w:r w:rsidR="008D41D9">
          <w:rPr>
            <w:noProof/>
            <w:webHidden/>
          </w:rPr>
          <w:instrText xml:space="preserve"> PAGEREF _Toc404157564 \h </w:instrText>
        </w:r>
        <w:r>
          <w:rPr>
            <w:noProof/>
            <w:webHidden/>
          </w:rPr>
        </w:r>
        <w:r>
          <w:rPr>
            <w:noProof/>
            <w:webHidden/>
          </w:rPr>
          <w:fldChar w:fldCharType="separate"/>
        </w:r>
        <w:r w:rsidR="00DE2569">
          <w:rPr>
            <w:noProof/>
            <w:webHidden/>
          </w:rPr>
          <w:t>- 98</w:t>
        </w:r>
        <w:r w:rsidR="00BB54B8">
          <w:rPr>
            <w:noProof/>
            <w:webHidden/>
          </w:rPr>
          <w:t xml:space="preserve">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65" w:history="1">
        <w:r w:rsidR="008D41D9" w:rsidRPr="00B97EAF">
          <w:rPr>
            <w:rStyle w:val="afd"/>
            <w:noProof/>
          </w:rPr>
          <w:t>Статья 5</w:t>
        </w:r>
        <w:r w:rsidR="00C96C2F">
          <w:rPr>
            <w:rStyle w:val="afd"/>
            <w:noProof/>
          </w:rPr>
          <w:t>6</w:t>
        </w:r>
        <w:r w:rsidR="008D41D9" w:rsidRPr="00B97EAF">
          <w:rPr>
            <w:rStyle w:val="afd"/>
            <w:noProof/>
          </w:rPr>
          <w:t xml:space="preserve">. Зона </w:t>
        </w:r>
        <w:r w:rsidR="0041206B">
          <w:rPr>
            <w:rStyle w:val="afd"/>
            <w:noProof/>
          </w:rPr>
          <w:t>ритуальной деятельности (СН</w:t>
        </w:r>
        <w:r w:rsidR="008D41D9" w:rsidRPr="00B97EAF">
          <w:rPr>
            <w:rStyle w:val="afd"/>
            <w:noProof/>
          </w:rPr>
          <w:t>)</w:t>
        </w:r>
        <w:r w:rsidR="008D41D9">
          <w:rPr>
            <w:noProof/>
            <w:webHidden/>
          </w:rPr>
          <w:tab/>
        </w:r>
        <w:r>
          <w:rPr>
            <w:noProof/>
            <w:webHidden/>
          </w:rPr>
          <w:fldChar w:fldCharType="begin"/>
        </w:r>
        <w:r w:rsidR="008D41D9">
          <w:rPr>
            <w:noProof/>
            <w:webHidden/>
          </w:rPr>
          <w:instrText xml:space="preserve"> PAGEREF _Toc404157565 \h </w:instrText>
        </w:r>
        <w:r>
          <w:rPr>
            <w:noProof/>
            <w:webHidden/>
          </w:rPr>
        </w:r>
        <w:r>
          <w:rPr>
            <w:noProof/>
            <w:webHidden/>
          </w:rPr>
          <w:fldChar w:fldCharType="separate"/>
        </w:r>
        <w:r w:rsidR="00DE2569">
          <w:rPr>
            <w:noProof/>
            <w:webHidden/>
          </w:rPr>
          <w:t>- 101</w:t>
        </w:r>
        <w:r w:rsidR="00BB54B8">
          <w:rPr>
            <w:noProof/>
            <w:webHidden/>
          </w:rPr>
          <w:t xml:space="preserve"> -</w:t>
        </w:r>
        <w:r>
          <w:rPr>
            <w:noProof/>
            <w:webHidden/>
          </w:rPr>
          <w:fldChar w:fldCharType="end"/>
        </w:r>
      </w:hyperlink>
    </w:p>
    <w:p w:rsidR="008D41D9" w:rsidRPr="00AC27EA" w:rsidRDefault="00F103F2">
      <w:pPr>
        <w:pStyle w:val="35"/>
        <w:tabs>
          <w:tab w:val="right" w:leader="dot" w:pos="10195"/>
        </w:tabs>
        <w:rPr>
          <w:rFonts w:ascii="Calibri" w:eastAsia="Times New Roman" w:hAnsi="Calibri"/>
          <w:i w:val="0"/>
          <w:iCs w:val="0"/>
          <w:noProof/>
          <w:sz w:val="22"/>
          <w:szCs w:val="22"/>
          <w:lang w:eastAsia="ru-RU"/>
        </w:rPr>
      </w:pPr>
      <w:hyperlink w:anchor="_Toc404157566" w:history="1">
        <w:r w:rsidR="008D41D9" w:rsidRPr="00B97EAF">
          <w:rPr>
            <w:rStyle w:val="afd"/>
            <w:noProof/>
          </w:rPr>
          <w:t>Статья 5</w:t>
        </w:r>
        <w:r w:rsidR="00C96C2F">
          <w:rPr>
            <w:rStyle w:val="afd"/>
            <w:noProof/>
          </w:rPr>
          <w:t>7</w:t>
        </w:r>
        <w:r w:rsidR="008D41D9" w:rsidRPr="00B97EAF">
          <w:rPr>
            <w:rStyle w:val="afd"/>
            <w:noProof/>
          </w:rPr>
          <w:t xml:space="preserve">. Зона </w:t>
        </w:r>
        <w:r w:rsidR="0041206B">
          <w:rPr>
            <w:rStyle w:val="afd"/>
            <w:noProof/>
          </w:rPr>
          <w:t>общего использования территории</w:t>
        </w:r>
        <w:r w:rsidR="008D41D9">
          <w:rPr>
            <w:noProof/>
            <w:webHidden/>
          </w:rPr>
          <w:tab/>
        </w:r>
        <w:r>
          <w:rPr>
            <w:noProof/>
            <w:webHidden/>
          </w:rPr>
          <w:fldChar w:fldCharType="begin"/>
        </w:r>
        <w:r w:rsidR="008D41D9">
          <w:rPr>
            <w:noProof/>
            <w:webHidden/>
          </w:rPr>
          <w:instrText xml:space="preserve"> PAGEREF _Toc404157566 \h </w:instrText>
        </w:r>
        <w:r>
          <w:rPr>
            <w:noProof/>
            <w:webHidden/>
          </w:rPr>
        </w:r>
        <w:r>
          <w:rPr>
            <w:noProof/>
            <w:webHidden/>
          </w:rPr>
          <w:fldChar w:fldCharType="separate"/>
        </w:r>
        <w:r w:rsidR="00DE2569">
          <w:rPr>
            <w:noProof/>
            <w:webHidden/>
          </w:rPr>
          <w:t>- 102</w:t>
        </w:r>
        <w:r w:rsidR="00BB54B8">
          <w:rPr>
            <w:noProof/>
            <w:webHidden/>
          </w:rPr>
          <w:t xml:space="preserve"> -</w:t>
        </w:r>
        <w:r>
          <w:rPr>
            <w:noProof/>
            <w:webHidden/>
          </w:rPr>
          <w:fldChar w:fldCharType="end"/>
        </w:r>
      </w:hyperlink>
    </w:p>
    <w:p w:rsidR="00B27109" w:rsidRDefault="00F103F2" w:rsidP="00CD48D1">
      <w:pPr>
        <w:pStyle w:val="35"/>
        <w:tabs>
          <w:tab w:val="right" w:leader="dot" w:pos="10195"/>
        </w:tabs>
        <w:ind w:left="0"/>
        <w:rPr>
          <w:b/>
          <w:bCs/>
          <w:i w:val="0"/>
          <w:iCs w:val="0"/>
          <w:caps/>
        </w:rPr>
      </w:pPr>
      <w:r>
        <w:rPr>
          <w:b/>
          <w:bCs/>
          <w:i w:val="0"/>
          <w:iCs w:val="0"/>
          <w:caps/>
        </w:rPr>
        <w:fldChar w:fldCharType="end"/>
      </w:r>
    </w:p>
    <w:p w:rsidR="00201857" w:rsidRPr="00F15FC0" w:rsidRDefault="00B27109" w:rsidP="00471C04">
      <w:pPr>
        <w:widowControl/>
        <w:suppressAutoHyphens w:val="0"/>
        <w:overflowPunct/>
        <w:autoSpaceDE/>
        <w:jc w:val="center"/>
        <w:rPr>
          <w:rFonts w:eastAsia="SimSun"/>
          <w:b/>
          <w:sz w:val="24"/>
          <w:szCs w:val="24"/>
          <w:lang w:eastAsia="zh-CN"/>
        </w:rPr>
      </w:pPr>
      <w:r>
        <w:rPr>
          <w:rFonts w:eastAsia="SimSun"/>
          <w:sz w:val="24"/>
          <w:szCs w:val="24"/>
          <w:lang w:eastAsia="zh-CN"/>
        </w:rPr>
        <w:br w:type="page"/>
      </w:r>
      <w:r w:rsidR="00201857" w:rsidRPr="00F15FC0">
        <w:rPr>
          <w:rFonts w:eastAsia="SimSun"/>
          <w:b/>
          <w:sz w:val="24"/>
          <w:szCs w:val="24"/>
          <w:lang w:eastAsia="zh-CN"/>
        </w:rPr>
        <w:lastRenderedPageBreak/>
        <w:t>ПРАВИЛА ЗЕМЛЕПОЛЬЗОВАНИЯ И ЗАСТРОЙКИ</w:t>
      </w:r>
    </w:p>
    <w:p w:rsidR="00201857" w:rsidRPr="00F15FC0" w:rsidRDefault="00FC6A16" w:rsidP="00E278AB">
      <w:pPr>
        <w:widowControl/>
        <w:suppressAutoHyphens w:val="0"/>
        <w:overflowPunct/>
        <w:autoSpaceDE/>
        <w:jc w:val="center"/>
        <w:rPr>
          <w:rFonts w:eastAsia="SimSun"/>
          <w:b/>
          <w:sz w:val="24"/>
          <w:szCs w:val="24"/>
          <w:lang w:eastAsia="zh-CN"/>
        </w:rPr>
      </w:pPr>
      <w:r>
        <w:rPr>
          <w:rFonts w:eastAsia="SimSun"/>
          <w:b/>
          <w:sz w:val="24"/>
          <w:szCs w:val="24"/>
          <w:lang w:eastAsia="zh-CN"/>
        </w:rPr>
        <w:t>ГОРОДСКОГО</w:t>
      </w:r>
      <w:r w:rsidR="001B62FD">
        <w:rPr>
          <w:rFonts w:eastAsia="SimSun"/>
          <w:b/>
          <w:sz w:val="24"/>
          <w:szCs w:val="24"/>
          <w:lang w:eastAsia="zh-CN"/>
        </w:rPr>
        <w:t xml:space="preserve"> ПОСЕЛЕНИЯ</w:t>
      </w:r>
      <w:r w:rsidR="0007328B">
        <w:rPr>
          <w:rFonts w:eastAsia="SimSun"/>
          <w:b/>
          <w:sz w:val="24"/>
          <w:szCs w:val="24"/>
          <w:lang w:eastAsia="zh-CN"/>
        </w:rPr>
        <w:t xml:space="preserve"> «</w:t>
      </w:r>
      <w:r>
        <w:rPr>
          <w:rFonts w:eastAsia="SimSun"/>
          <w:b/>
          <w:sz w:val="24"/>
          <w:szCs w:val="24"/>
          <w:lang w:eastAsia="zh-CN"/>
        </w:rPr>
        <w:t>ЧЕРНЫШЕВСКОЕ</w:t>
      </w:r>
      <w:r w:rsidR="0007328B">
        <w:rPr>
          <w:rFonts w:eastAsia="SimSun"/>
          <w:b/>
          <w:sz w:val="24"/>
          <w:szCs w:val="24"/>
          <w:lang w:eastAsia="zh-CN"/>
        </w:rPr>
        <w:t>»</w:t>
      </w:r>
    </w:p>
    <w:p w:rsidR="00201857" w:rsidRPr="00F15FC0" w:rsidRDefault="00201857" w:rsidP="00201857">
      <w:pPr>
        <w:widowControl/>
        <w:suppressAutoHyphens w:val="0"/>
        <w:overflowPunct/>
        <w:autoSpaceDE/>
        <w:ind w:firstLine="540"/>
        <w:jc w:val="center"/>
        <w:rPr>
          <w:rFonts w:eastAsia="SimSun"/>
          <w:b/>
          <w:sz w:val="24"/>
          <w:szCs w:val="24"/>
          <w:lang w:eastAsia="zh-CN"/>
        </w:rPr>
      </w:pPr>
    </w:p>
    <w:p w:rsidR="00201857" w:rsidRPr="00C112A3" w:rsidRDefault="002B65C9" w:rsidP="00F26623">
      <w:pPr>
        <w:pStyle w:val="2"/>
        <w:rPr>
          <w:lang w:val="ru-RU"/>
        </w:rPr>
      </w:pPr>
      <w:bookmarkStart w:id="0" w:name="_Toc252392595"/>
      <w:bookmarkStart w:id="1" w:name="_Toc288582077"/>
      <w:bookmarkStart w:id="2" w:name="_Toc404157499"/>
      <w:r w:rsidRPr="00C112A3">
        <w:rPr>
          <w:lang w:val="ru-RU"/>
        </w:rPr>
        <w:t xml:space="preserve">РАЗДЕЛ </w:t>
      </w:r>
      <w:r w:rsidR="00201857" w:rsidRPr="00F15FC0">
        <w:t>I</w:t>
      </w:r>
      <w:r w:rsidR="00201857" w:rsidRPr="00C112A3">
        <w:rPr>
          <w:lang w:val="ru-RU"/>
        </w:rPr>
        <w:t>. ПОРЯДОК ПРИМЕНЕНИЯ ПРАВИЛ ЗЕМЛЕПОЛЬЗОВАНИЯ И ЗАСТРОЙКИ И ВНЕСЕНИЯ В НИХ ИЗМЕНЕНИЙ</w:t>
      </w:r>
      <w:bookmarkEnd w:id="0"/>
      <w:bookmarkEnd w:id="1"/>
      <w:bookmarkEnd w:id="2"/>
    </w:p>
    <w:p w:rsidR="002B65C9" w:rsidRPr="002B65C9" w:rsidRDefault="002B65C9" w:rsidP="002B65C9">
      <w:pPr>
        <w:widowControl/>
        <w:suppressAutoHyphens w:val="0"/>
        <w:overflowPunct/>
        <w:autoSpaceDE/>
        <w:rPr>
          <w:rFonts w:eastAsia="SimSun"/>
          <w:sz w:val="24"/>
          <w:szCs w:val="24"/>
          <w:lang w:eastAsia="ru-RU"/>
        </w:rPr>
      </w:pPr>
    </w:p>
    <w:p w:rsidR="00201857" w:rsidRPr="00D01317" w:rsidRDefault="00201857" w:rsidP="00201857">
      <w:pPr>
        <w:pStyle w:val="2"/>
        <w:rPr>
          <w:lang w:val="ru-RU"/>
        </w:rPr>
      </w:pPr>
      <w:bookmarkStart w:id="3" w:name="_Toc252392596"/>
      <w:bookmarkStart w:id="4" w:name="_Toc288582078"/>
      <w:bookmarkStart w:id="5" w:name="_Toc404157500"/>
      <w:r w:rsidRPr="00D01317">
        <w:rPr>
          <w:lang w:val="ru-RU"/>
        </w:rPr>
        <w:t>Глава 1. ОБЩИЕ ПОЛОЖЕНИЯ</w:t>
      </w:r>
      <w:bookmarkEnd w:id="3"/>
      <w:bookmarkEnd w:id="4"/>
      <w:bookmarkEnd w:id="5"/>
    </w:p>
    <w:p w:rsidR="00D31B72" w:rsidRDefault="00D31B72" w:rsidP="00201857">
      <w:pPr>
        <w:widowControl/>
        <w:suppressAutoHyphens w:val="0"/>
        <w:overflowPunct/>
        <w:autoSpaceDE/>
        <w:jc w:val="right"/>
        <w:rPr>
          <w:rFonts w:eastAsia="SimSun"/>
          <w:sz w:val="24"/>
          <w:szCs w:val="24"/>
          <w:lang w:eastAsia="zh-CN"/>
        </w:rPr>
      </w:pPr>
    </w:p>
    <w:p w:rsidR="00CB0475" w:rsidRPr="0038752B" w:rsidRDefault="00CB0475" w:rsidP="000A69FD">
      <w:pPr>
        <w:pStyle w:val="3"/>
      </w:pPr>
      <w:bookmarkStart w:id="6" w:name="_Toc296088828"/>
      <w:bookmarkStart w:id="7" w:name="_Toc404157501"/>
      <w:bookmarkStart w:id="8" w:name="_Toc279980577"/>
      <w:r w:rsidRPr="00551DE7">
        <w:t xml:space="preserve">Статья </w:t>
      </w:r>
      <w:r>
        <w:t>1</w:t>
      </w:r>
      <w:r w:rsidRPr="00551DE7">
        <w:t xml:space="preserve">. </w:t>
      </w:r>
      <w:r>
        <w:t xml:space="preserve">Основания и цели подготовки Правил землепользования и застройки </w:t>
      </w:r>
      <w:bookmarkEnd w:id="6"/>
      <w:r w:rsidR="00FC6A16">
        <w:t>городского</w:t>
      </w:r>
      <w:r w:rsidR="00793017">
        <w:t xml:space="preserve"> поселения</w:t>
      </w:r>
      <w:r w:rsidR="0007328B">
        <w:t xml:space="preserve"> «</w:t>
      </w:r>
      <w:r w:rsidR="00FC6A16">
        <w:t>Чернышевское</w:t>
      </w:r>
      <w:r w:rsidR="0007328B">
        <w:t>»</w:t>
      </w:r>
      <w:bookmarkEnd w:id="7"/>
    </w:p>
    <w:p w:rsidR="00CB0475" w:rsidRDefault="00CB0475" w:rsidP="00CB0475">
      <w:pPr>
        <w:widowControl/>
        <w:suppressAutoHyphens w:val="0"/>
        <w:overflowPunct/>
        <w:autoSpaceDN w:val="0"/>
        <w:adjustRightInd w:val="0"/>
        <w:ind w:firstLine="567"/>
        <w:jc w:val="both"/>
        <w:rPr>
          <w:sz w:val="24"/>
          <w:szCs w:val="24"/>
          <w:lang w:eastAsia="ru-RU"/>
        </w:rPr>
      </w:pPr>
      <w:bookmarkStart w:id="9" w:name="sub_101"/>
    </w:p>
    <w:p w:rsidR="00CB0475" w:rsidRDefault="00CB0475" w:rsidP="00CB0475">
      <w:pPr>
        <w:widowControl/>
        <w:suppressAutoHyphens w:val="0"/>
        <w:overflowPunct/>
        <w:autoSpaceDN w:val="0"/>
        <w:adjustRightInd w:val="0"/>
        <w:ind w:firstLine="567"/>
        <w:jc w:val="both"/>
        <w:rPr>
          <w:sz w:val="24"/>
          <w:szCs w:val="24"/>
          <w:lang w:eastAsia="ru-RU"/>
        </w:rPr>
      </w:pPr>
      <w:r w:rsidRPr="00D67E5B">
        <w:rPr>
          <w:sz w:val="24"/>
          <w:szCs w:val="24"/>
          <w:lang w:eastAsia="ru-RU"/>
        </w:rPr>
        <w:t>1. Правила землепользов</w:t>
      </w:r>
      <w:r>
        <w:rPr>
          <w:sz w:val="24"/>
          <w:szCs w:val="24"/>
          <w:lang w:eastAsia="ru-RU"/>
        </w:rPr>
        <w:t xml:space="preserve">ания и застройки </w:t>
      </w:r>
      <w:r w:rsidR="00FC6A16">
        <w:rPr>
          <w:sz w:val="24"/>
          <w:szCs w:val="24"/>
          <w:lang w:eastAsia="ru-RU"/>
        </w:rPr>
        <w:t>городского</w:t>
      </w:r>
      <w:r w:rsidR="00793017">
        <w:rPr>
          <w:sz w:val="24"/>
          <w:szCs w:val="24"/>
          <w:lang w:eastAsia="ru-RU"/>
        </w:rPr>
        <w:t xml:space="preserve"> поселения</w:t>
      </w:r>
      <w:r w:rsidR="00D5606A">
        <w:rPr>
          <w:sz w:val="24"/>
          <w:szCs w:val="24"/>
          <w:lang w:eastAsia="ru-RU"/>
        </w:rPr>
        <w:t xml:space="preserve"> </w:t>
      </w:r>
      <w:r w:rsidR="0007328B">
        <w:rPr>
          <w:sz w:val="24"/>
          <w:szCs w:val="24"/>
          <w:lang w:eastAsia="ru-RU"/>
        </w:rPr>
        <w:t>«</w:t>
      </w:r>
      <w:r w:rsidR="00FC6A16">
        <w:rPr>
          <w:sz w:val="24"/>
          <w:szCs w:val="24"/>
          <w:lang w:eastAsia="ru-RU"/>
        </w:rPr>
        <w:t>Чернышевское</w:t>
      </w:r>
      <w:r w:rsidR="0007328B">
        <w:rPr>
          <w:sz w:val="24"/>
          <w:szCs w:val="24"/>
          <w:lang w:eastAsia="ru-RU"/>
        </w:rPr>
        <w:t xml:space="preserve">» </w:t>
      </w:r>
      <w:r w:rsidRPr="00D67E5B">
        <w:rPr>
          <w:sz w:val="24"/>
          <w:szCs w:val="24"/>
          <w:lang w:eastAsia="ru-RU"/>
        </w:rPr>
        <w:t xml:space="preserve">(далее </w:t>
      </w:r>
      <w:r>
        <w:rPr>
          <w:sz w:val="24"/>
          <w:szCs w:val="24"/>
          <w:lang w:eastAsia="ru-RU"/>
        </w:rPr>
        <w:t>–</w:t>
      </w:r>
      <w:r w:rsidRPr="00D67E5B">
        <w:rPr>
          <w:sz w:val="24"/>
          <w:szCs w:val="24"/>
          <w:lang w:eastAsia="ru-RU"/>
        </w:rPr>
        <w:t xml:space="preserve"> Правила) являются</w:t>
      </w:r>
      <w:r>
        <w:rPr>
          <w:sz w:val="24"/>
          <w:szCs w:val="24"/>
          <w:lang w:eastAsia="ru-RU"/>
        </w:rPr>
        <w:t xml:space="preserve"> документом градостроительного зонирования, который утверждается </w:t>
      </w:r>
      <w:r w:rsidRPr="00D67E5B">
        <w:rPr>
          <w:sz w:val="24"/>
          <w:szCs w:val="24"/>
          <w:lang w:eastAsia="ru-RU"/>
        </w:rPr>
        <w:t>муниципальным правовым актом</w:t>
      </w:r>
      <w:r w:rsidR="00637D60">
        <w:rPr>
          <w:sz w:val="24"/>
          <w:szCs w:val="24"/>
          <w:lang w:eastAsia="ru-RU"/>
        </w:rPr>
        <w:t xml:space="preserve"> </w:t>
      </w:r>
      <w:r>
        <w:rPr>
          <w:sz w:val="24"/>
          <w:szCs w:val="24"/>
          <w:lang w:eastAsia="ru-RU"/>
        </w:rPr>
        <w:t>Совета</w:t>
      </w:r>
      <w:r w:rsidR="00637D60">
        <w:rPr>
          <w:sz w:val="24"/>
          <w:szCs w:val="24"/>
          <w:lang w:eastAsia="ru-RU"/>
        </w:rPr>
        <w:t xml:space="preserve"> </w:t>
      </w:r>
      <w:r w:rsidR="00FC6A16">
        <w:rPr>
          <w:sz w:val="24"/>
          <w:szCs w:val="24"/>
          <w:lang w:eastAsia="ru-RU"/>
        </w:rPr>
        <w:t>городского</w:t>
      </w:r>
      <w:r w:rsidR="00D5606A">
        <w:rPr>
          <w:sz w:val="24"/>
          <w:szCs w:val="24"/>
          <w:lang w:eastAsia="ru-RU"/>
        </w:rPr>
        <w:t xml:space="preserve"> поселения</w:t>
      </w:r>
      <w:r w:rsidR="0007328B">
        <w:rPr>
          <w:sz w:val="24"/>
          <w:szCs w:val="24"/>
          <w:lang w:eastAsia="ru-RU"/>
        </w:rPr>
        <w:t xml:space="preserve"> «</w:t>
      </w:r>
      <w:r w:rsidR="00FC6A16">
        <w:rPr>
          <w:sz w:val="24"/>
          <w:szCs w:val="24"/>
          <w:lang w:eastAsia="ru-RU"/>
        </w:rPr>
        <w:t>Чернышевское</w:t>
      </w:r>
      <w:r w:rsidR="0007328B">
        <w:rPr>
          <w:sz w:val="24"/>
          <w:szCs w:val="24"/>
          <w:lang w:eastAsia="ru-RU"/>
        </w:rPr>
        <w:t>»</w:t>
      </w:r>
      <w:r w:rsidRPr="00D67E5B">
        <w:rPr>
          <w:sz w:val="24"/>
          <w:szCs w:val="24"/>
          <w:lang w:eastAsia="ru-RU"/>
        </w:rPr>
        <w:t>,</w:t>
      </w:r>
      <w:r>
        <w:rPr>
          <w:sz w:val="24"/>
          <w:szCs w:val="24"/>
          <w:lang w:eastAsia="ru-RU"/>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B0475" w:rsidRPr="00D67E5B" w:rsidRDefault="00CB0475" w:rsidP="00BB3808">
      <w:pPr>
        <w:widowControl/>
        <w:suppressAutoHyphens w:val="0"/>
        <w:overflowPunct/>
        <w:autoSpaceDN w:val="0"/>
        <w:adjustRightInd w:val="0"/>
        <w:ind w:firstLine="567"/>
        <w:jc w:val="both"/>
        <w:rPr>
          <w:sz w:val="24"/>
          <w:szCs w:val="24"/>
          <w:lang w:eastAsia="ru-RU"/>
        </w:rPr>
      </w:pPr>
      <w:r>
        <w:rPr>
          <w:sz w:val="24"/>
          <w:szCs w:val="24"/>
          <w:lang w:eastAsia="ru-RU"/>
        </w:rPr>
        <w:t>2. Правила подготовлены</w:t>
      </w:r>
      <w:r w:rsidRPr="00D67E5B">
        <w:rPr>
          <w:sz w:val="24"/>
          <w:szCs w:val="24"/>
          <w:lang w:eastAsia="ru-RU"/>
        </w:rPr>
        <w:t xml:space="preserve"> в соответствии с </w:t>
      </w:r>
      <w:hyperlink r:id="rId8" w:history="1">
        <w:r w:rsidRPr="00D67E5B">
          <w:rPr>
            <w:sz w:val="24"/>
            <w:szCs w:val="24"/>
            <w:lang w:eastAsia="ru-RU"/>
          </w:rPr>
          <w:t>Градостроительным кодексом</w:t>
        </w:r>
      </w:hyperlink>
      <w:r w:rsidRPr="00D67E5B">
        <w:rPr>
          <w:sz w:val="24"/>
          <w:szCs w:val="24"/>
          <w:lang w:eastAsia="ru-RU"/>
        </w:rPr>
        <w:t xml:space="preserve"> Российской Федерации, </w:t>
      </w:r>
      <w:hyperlink r:id="rId9" w:history="1">
        <w:r w:rsidRPr="00D67E5B">
          <w:rPr>
            <w:sz w:val="24"/>
            <w:szCs w:val="24"/>
            <w:lang w:eastAsia="ru-RU"/>
          </w:rPr>
          <w:t>Земельным кодексом</w:t>
        </w:r>
      </w:hyperlink>
      <w:r w:rsidRPr="00D67E5B">
        <w:rPr>
          <w:sz w:val="24"/>
          <w:szCs w:val="24"/>
          <w:lang w:eastAsia="ru-RU"/>
        </w:rPr>
        <w:t xml:space="preserve"> Российской Федерации, иными федеральными законами, нормативными правовыми актами </w:t>
      </w:r>
      <w:r w:rsidR="00D16917">
        <w:rPr>
          <w:sz w:val="24"/>
          <w:szCs w:val="24"/>
          <w:lang w:eastAsia="ru-RU"/>
        </w:rPr>
        <w:t>Забайкальского края</w:t>
      </w:r>
      <w:r w:rsidRPr="00D67E5B">
        <w:rPr>
          <w:sz w:val="24"/>
          <w:szCs w:val="24"/>
          <w:lang w:eastAsia="ru-RU"/>
        </w:rPr>
        <w:t xml:space="preserve">, </w:t>
      </w:r>
      <w:hyperlink r:id="rId10" w:history="1">
        <w:r w:rsidRPr="00D67E5B">
          <w:rPr>
            <w:sz w:val="24"/>
            <w:szCs w:val="24"/>
            <w:lang w:eastAsia="ru-RU"/>
          </w:rPr>
          <w:t>Уставом</w:t>
        </w:r>
      </w:hyperlink>
      <w:r w:rsidRPr="00D67E5B">
        <w:rPr>
          <w:sz w:val="24"/>
          <w:szCs w:val="24"/>
          <w:lang w:eastAsia="ru-RU"/>
        </w:rPr>
        <w:t xml:space="preserve"> </w:t>
      </w:r>
      <w:r w:rsidR="00FC6A16">
        <w:rPr>
          <w:sz w:val="24"/>
          <w:szCs w:val="24"/>
          <w:lang w:eastAsia="ru-RU"/>
        </w:rPr>
        <w:t>городского</w:t>
      </w:r>
      <w:r w:rsidR="003417E5">
        <w:rPr>
          <w:sz w:val="24"/>
          <w:szCs w:val="24"/>
          <w:lang w:eastAsia="ru-RU"/>
        </w:rPr>
        <w:t xml:space="preserve"> поселения «</w:t>
      </w:r>
      <w:r w:rsidR="00FC6A16">
        <w:rPr>
          <w:sz w:val="24"/>
          <w:szCs w:val="24"/>
          <w:lang w:eastAsia="ru-RU"/>
        </w:rPr>
        <w:t>Чернышевское</w:t>
      </w:r>
      <w:r w:rsidR="003417E5">
        <w:rPr>
          <w:sz w:val="24"/>
          <w:szCs w:val="24"/>
          <w:lang w:eastAsia="ru-RU"/>
        </w:rPr>
        <w:t>»</w:t>
      </w:r>
      <w:r w:rsidR="00D5606A" w:rsidRPr="00D67E5B">
        <w:rPr>
          <w:sz w:val="24"/>
          <w:szCs w:val="24"/>
          <w:lang w:eastAsia="ru-RU"/>
        </w:rPr>
        <w:t xml:space="preserve"> </w:t>
      </w:r>
      <w:r w:rsidRPr="00D67E5B">
        <w:rPr>
          <w:sz w:val="24"/>
          <w:szCs w:val="24"/>
          <w:lang w:eastAsia="ru-RU"/>
        </w:rPr>
        <w:t xml:space="preserve">(далее </w:t>
      </w:r>
      <w:r>
        <w:rPr>
          <w:sz w:val="24"/>
          <w:szCs w:val="24"/>
          <w:lang w:eastAsia="ru-RU"/>
        </w:rPr>
        <w:t>–</w:t>
      </w:r>
      <w:r w:rsidRPr="00D67E5B">
        <w:rPr>
          <w:sz w:val="24"/>
          <w:szCs w:val="24"/>
          <w:lang w:eastAsia="ru-RU"/>
        </w:rPr>
        <w:t xml:space="preserve"> Ус</w:t>
      </w:r>
      <w:r>
        <w:rPr>
          <w:sz w:val="24"/>
          <w:szCs w:val="24"/>
          <w:lang w:eastAsia="ru-RU"/>
        </w:rPr>
        <w:t>тав</w:t>
      </w:r>
      <w:r w:rsidR="00BB3808">
        <w:rPr>
          <w:sz w:val="24"/>
          <w:szCs w:val="24"/>
          <w:lang w:eastAsia="ru-RU"/>
        </w:rPr>
        <w:t xml:space="preserve">), </w:t>
      </w:r>
      <w:r w:rsidR="00F52BD6">
        <w:rPr>
          <w:sz w:val="24"/>
          <w:szCs w:val="24"/>
          <w:lang w:eastAsia="ru-RU"/>
        </w:rPr>
        <w:t>г</w:t>
      </w:r>
      <w:r w:rsidRPr="00D67E5B">
        <w:rPr>
          <w:sz w:val="24"/>
          <w:szCs w:val="24"/>
          <w:lang w:eastAsia="ru-RU"/>
        </w:rPr>
        <w:t>е</w:t>
      </w:r>
      <w:r w:rsidR="00BB3808">
        <w:rPr>
          <w:sz w:val="24"/>
          <w:szCs w:val="24"/>
          <w:lang w:eastAsia="ru-RU"/>
        </w:rPr>
        <w:t xml:space="preserve">неральным планом </w:t>
      </w:r>
      <w:r w:rsidR="00FC6A16">
        <w:rPr>
          <w:sz w:val="24"/>
          <w:szCs w:val="24"/>
          <w:lang w:eastAsia="ru-RU"/>
        </w:rPr>
        <w:t>городского</w:t>
      </w:r>
      <w:r w:rsidR="003417E5">
        <w:rPr>
          <w:sz w:val="24"/>
          <w:szCs w:val="24"/>
          <w:lang w:eastAsia="ru-RU"/>
        </w:rPr>
        <w:t xml:space="preserve"> поселения «</w:t>
      </w:r>
      <w:r w:rsidR="00FC6A16">
        <w:rPr>
          <w:sz w:val="24"/>
          <w:szCs w:val="24"/>
          <w:lang w:eastAsia="ru-RU"/>
        </w:rPr>
        <w:t>Чернышевское</w:t>
      </w:r>
      <w:r w:rsidR="003417E5">
        <w:rPr>
          <w:sz w:val="24"/>
          <w:szCs w:val="24"/>
          <w:lang w:eastAsia="ru-RU"/>
        </w:rPr>
        <w:t xml:space="preserve">», </w:t>
      </w:r>
      <w:r w:rsidRPr="00D67E5B">
        <w:rPr>
          <w:sz w:val="24"/>
          <w:szCs w:val="24"/>
          <w:lang w:eastAsia="ru-RU"/>
        </w:rPr>
        <w:t>а также с учетом положений иных актов и документов, определяющих основные направления социально-экономического и градостроит</w:t>
      </w:r>
      <w:r>
        <w:rPr>
          <w:sz w:val="24"/>
          <w:szCs w:val="24"/>
          <w:lang w:eastAsia="ru-RU"/>
        </w:rPr>
        <w:t xml:space="preserve">ельного развития </w:t>
      </w:r>
      <w:r w:rsidR="00FC6A16">
        <w:rPr>
          <w:sz w:val="24"/>
          <w:szCs w:val="24"/>
          <w:lang w:eastAsia="ru-RU"/>
        </w:rPr>
        <w:t>городского</w:t>
      </w:r>
      <w:r w:rsidR="003417E5">
        <w:rPr>
          <w:sz w:val="24"/>
          <w:szCs w:val="24"/>
          <w:lang w:eastAsia="ru-RU"/>
        </w:rPr>
        <w:t xml:space="preserve"> поселения «</w:t>
      </w:r>
      <w:r w:rsidR="00FC6A16">
        <w:rPr>
          <w:sz w:val="24"/>
          <w:szCs w:val="24"/>
          <w:lang w:eastAsia="ru-RU"/>
        </w:rPr>
        <w:t>Чернышевское</w:t>
      </w:r>
      <w:r w:rsidR="003417E5">
        <w:rPr>
          <w:sz w:val="24"/>
          <w:szCs w:val="24"/>
          <w:lang w:eastAsia="ru-RU"/>
        </w:rPr>
        <w:t xml:space="preserve">» </w:t>
      </w:r>
      <w:r>
        <w:rPr>
          <w:sz w:val="24"/>
          <w:szCs w:val="24"/>
          <w:lang w:eastAsia="ru-RU"/>
        </w:rPr>
        <w:t xml:space="preserve">(далее также – </w:t>
      </w:r>
      <w:r w:rsidR="00FC6A16">
        <w:rPr>
          <w:sz w:val="24"/>
          <w:szCs w:val="24"/>
          <w:lang w:eastAsia="ru-RU"/>
        </w:rPr>
        <w:t>городского</w:t>
      </w:r>
      <w:r w:rsidR="00F3458D">
        <w:rPr>
          <w:sz w:val="24"/>
          <w:szCs w:val="24"/>
          <w:lang w:eastAsia="ru-RU"/>
        </w:rPr>
        <w:t xml:space="preserve"> поселение</w:t>
      </w:r>
      <w:r>
        <w:rPr>
          <w:sz w:val="24"/>
          <w:szCs w:val="24"/>
          <w:lang w:eastAsia="ru-RU"/>
        </w:rPr>
        <w:t xml:space="preserve">, </w:t>
      </w:r>
      <w:r w:rsidR="00736B1D">
        <w:rPr>
          <w:sz w:val="24"/>
          <w:szCs w:val="24"/>
          <w:lang w:eastAsia="ru-RU"/>
        </w:rPr>
        <w:t>поселение</w:t>
      </w:r>
      <w:r w:rsidR="00B77F4A">
        <w:rPr>
          <w:sz w:val="24"/>
          <w:szCs w:val="24"/>
          <w:lang w:eastAsia="ru-RU"/>
        </w:rPr>
        <w:t>, муниципальное образование</w:t>
      </w:r>
      <w:r>
        <w:rPr>
          <w:sz w:val="24"/>
          <w:szCs w:val="24"/>
          <w:lang w:eastAsia="ru-RU"/>
        </w:rPr>
        <w:t>)</w:t>
      </w:r>
      <w:r w:rsidRPr="00D67E5B">
        <w:rPr>
          <w:sz w:val="24"/>
          <w:szCs w:val="24"/>
          <w:lang w:eastAsia="ru-RU"/>
        </w:rPr>
        <w:t>.</w:t>
      </w:r>
    </w:p>
    <w:p w:rsidR="00CB0475" w:rsidRPr="00D67E5B" w:rsidRDefault="00CB0475" w:rsidP="00CB0475">
      <w:pPr>
        <w:widowControl/>
        <w:suppressAutoHyphens w:val="0"/>
        <w:overflowPunct/>
        <w:autoSpaceDN w:val="0"/>
        <w:adjustRightInd w:val="0"/>
        <w:ind w:firstLine="567"/>
        <w:jc w:val="both"/>
        <w:rPr>
          <w:sz w:val="24"/>
          <w:szCs w:val="24"/>
          <w:lang w:eastAsia="ru-RU"/>
        </w:rPr>
      </w:pPr>
      <w:bookmarkStart w:id="10" w:name="sub_102"/>
      <w:bookmarkEnd w:id="9"/>
      <w:r>
        <w:rPr>
          <w:sz w:val="24"/>
          <w:szCs w:val="24"/>
          <w:lang w:eastAsia="ru-RU"/>
        </w:rPr>
        <w:t>3. Настоящие Правила подготовлены</w:t>
      </w:r>
      <w:r w:rsidRPr="00D67E5B">
        <w:rPr>
          <w:sz w:val="24"/>
          <w:szCs w:val="24"/>
          <w:lang w:eastAsia="ru-RU"/>
        </w:rPr>
        <w:t xml:space="preserve"> в целях:</w:t>
      </w:r>
    </w:p>
    <w:p w:rsidR="00CB0475" w:rsidRPr="00D67E5B" w:rsidRDefault="00CB0475" w:rsidP="00CB0475">
      <w:pPr>
        <w:widowControl/>
        <w:suppressAutoHyphens w:val="0"/>
        <w:overflowPunct/>
        <w:autoSpaceDN w:val="0"/>
        <w:adjustRightInd w:val="0"/>
        <w:ind w:firstLine="567"/>
        <w:jc w:val="both"/>
        <w:rPr>
          <w:sz w:val="24"/>
          <w:szCs w:val="24"/>
          <w:lang w:eastAsia="ru-RU"/>
        </w:rPr>
      </w:pPr>
      <w:bookmarkStart w:id="11" w:name="sub_1021"/>
      <w:bookmarkEnd w:id="10"/>
      <w:r w:rsidRPr="00D67E5B">
        <w:rPr>
          <w:sz w:val="24"/>
          <w:szCs w:val="24"/>
          <w:lang w:eastAsia="ru-RU"/>
        </w:rPr>
        <w:t>1) создания условий для устойчивого раз</w:t>
      </w:r>
      <w:r>
        <w:rPr>
          <w:sz w:val="24"/>
          <w:szCs w:val="24"/>
          <w:lang w:eastAsia="ru-RU"/>
        </w:rPr>
        <w:t xml:space="preserve">вития территории </w:t>
      </w:r>
      <w:r w:rsidR="00FC6A16">
        <w:rPr>
          <w:sz w:val="24"/>
          <w:szCs w:val="24"/>
          <w:lang w:eastAsia="ru-RU"/>
        </w:rPr>
        <w:t>городского</w:t>
      </w:r>
      <w:r>
        <w:rPr>
          <w:sz w:val="24"/>
          <w:szCs w:val="24"/>
          <w:lang w:eastAsia="ru-RU"/>
        </w:rPr>
        <w:t xml:space="preserve"> </w:t>
      </w:r>
      <w:r w:rsidR="00736B1D">
        <w:rPr>
          <w:sz w:val="24"/>
          <w:szCs w:val="24"/>
          <w:lang w:eastAsia="ru-RU"/>
        </w:rPr>
        <w:t>поселения</w:t>
      </w:r>
      <w:r>
        <w:rPr>
          <w:sz w:val="24"/>
          <w:szCs w:val="24"/>
          <w:lang w:eastAsia="ru-RU"/>
        </w:rPr>
        <w:t>,</w:t>
      </w:r>
      <w:r w:rsidRPr="00D67E5B">
        <w:rPr>
          <w:sz w:val="24"/>
          <w:szCs w:val="24"/>
          <w:lang w:eastAsia="ru-RU"/>
        </w:rPr>
        <w:t xml:space="preserve"> сохранения окружающей среды и объектов культурного наследия;</w:t>
      </w:r>
    </w:p>
    <w:p w:rsidR="00CB0475" w:rsidRPr="00D67E5B" w:rsidRDefault="00CB0475" w:rsidP="00CB0475">
      <w:pPr>
        <w:widowControl/>
        <w:suppressAutoHyphens w:val="0"/>
        <w:overflowPunct/>
        <w:autoSpaceDN w:val="0"/>
        <w:adjustRightInd w:val="0"/>
        <w:ind w:firstLine="567"/>
        <w:jc w:val="both"/>
        <w:rPr>
          <w:sz w:val="24"/>
          <w:szCs w:val="24"/>
          <w:lang w:eastAsia="ru-RU"/>
        </w:rPr>
      </w:pPr>
      <w:bookmarkStart w:id="12" w:name="sub_1022"/>
      <w:bookmarkEnd w:id="11"/>
      <w:r w:rsidRPr="00D67E5B">
        <w:rPr>
          <w:sz w:val="24"/>
          <w:szCs w:val="24"/>
          <w:lang w:eastAsia="ru-RU"/>
        </w:rPr>
        <w:t>2) создания условий для планировки территори</w:t>
      </w:r>
      <w:r>
        <w:rPr>
          <w:sz w:val="24"/>
          <w:szCs w:val="24"/>
          <w:lang w:eastAsia="ru-RU"/>
        </w:rPr>
        <w:t xml:space="preserve">и </w:t>
      </w:r>
      <w:r w:rsidR="00FC6A16">
        <w:rPr>
          <w:sz w:val="24"/>
          <w:szCs w:val="24"/>
          <w:lang w:eastAsia="ru-RU"/>
        </w:rPr>
        <w:t>городского</w:t>
      </w:r>
      <w:r w:rsidR="00CC1750">
        <w:rPr>
          <w:sz w:val="24"/>
          <w:szCs w:val="24"/>
          <w:lang w:eastAsia="ru-RU"/>
        </w:rPr>
        <w:t xml:space="preserve"> </w:t>
      </w:r>
      <w:r w:rsidR="00736B1D">
        <w:rPr>
          <w:sz w:val="24"/>
          <w:szCs w:val="24"/>
          <w:lang w:eastAsia="ru-RU"/>
        </w:rPr>
        <w:t>поселения</w:t>
      </w:r>
      <w:r w:rsidRPr="00D67E5B">
        <w:rPr>
          <w:sz w:val="24"/>
          <w:szCs w:val="24"/>
          <w:lang w:eastAsia="ru-RU"/>
        </w:rPr>
        <w:t>;</w:t>
      </w:r>
    </w:p>
    <w:p w:rsidR="00CB0475" w:rsidRPr="00D67E5B" w:rsidRDefault="00CB0475" w:rsidP="00CB0475">
      <w:pPr>
        <w:widowControl/>
        <w:suppressAutoHyphens w:val="0"/>
        <w:overflowPunct/>
        <w:autoSpaceDN w:val="0"/>
        <w:adjustRightInd w:val="0"/>
        <w:ind w:firstLine="567"/>
        <w:jc w:val="both"/>
        <w:rPr>
          <w:sz w:val="24"/>
          <w:szCs w:val="24"/>
          <w:lang w:eastAsia="ru-RU"/>
        </w:rPr>
      </w:pPr>
      <w:bookmarkStart w:id="13" w:name="sub_1023"/>
      <w:bookmarkEnd w:id="12"/>
      <w:r w:rsidRPr="00D67E5B">
        <w:rPr>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B0475" w:rsidRPr="00D67E5B" w:rsidRDefault="00CB0475" w:rsidP="00CB0475">
      <w:pPr>
        <w:widowControl/>
        <w:suppressAutoHyphens w:val="0"/>
        <w:overflowPunct/>
        <w:autoSpaceDN w:val="0"/>
        <w:adjustRightInd w:val="0"/>
        <w:ind w:firstLine="567"/>
        <w:jc w:val="both"/>
        <w:rPr>
          <w:sz w:val="24"/>
          <w:szCs w:val="24"/>
          <w:lang w:eastAsia="ru-RU"/>
        </w:rPr>
      </w:pPr>
      <w:bookmarkStart w:id="14" w:name="sub_1024"/>
      <w:bookmarkEnd w:id="13"/>
      <w:r w:rsidRPr="00D67E5B">
        <w:rPr>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bookmarkEnd w:id="14"/>
    <w:p w:rsidR="00CB0475" w:rsidRDefault="00CB0475" w:rsidP="00CB0475">
      <w:pPr>
        <w:widowControl/>
        <w:suppressAutoHyphens w:val="0"/>
        <w:overflowPunct/>
        <w:autoSpaceDN w:val="0"/>
        <w:adjustRightInd w:val="0"/>
        <w:ind w:firstLine="567"/>
        <w:jc w:val="both"/>
        <w:rPr>
          <w:sz w:val="24"/>
          <w:szCs w:val="24"/>
          <w:lang w:eastAsia="ru-RU"/>
        </w:rPr>
      </w:pPr>
      <w:r>
        <w:rPr>
          <w:sz w:val="24"/>
          <w:szCs w:val="24"/>
          <w:lang w:eastAsia="ru-RU"/>
        </w:rPr>
        <w:t>4</w:t>
      </w:r>
      <w:r w:rsidRPr="00D67E5B">
        <w:rPr>
          <w:sz w:val="24"/>
          <w:szCs w:val="24"/>
          <w:lang w:eastAsia="ru-RU"/>
        </w:rPr>
        <w:t xml:space="preserve">. Настоящие Правила </w:t>
      </w:r>
      <w:r>
        <w:rPr>
          <w:sz w:val="24"/>
          <w:szCs w:val="24"/>
          <w:lang w:eastAsia="ru-RU"/>
        </w:rPr>
        <w:t>включают в себя:</w:t>
      </w:r>
    </w:p>
    <w:p w:rsidR="00CB0475" w:rsidRDefault="00CB0475" w:rsidP="00CB0475">
      <w:pPr>
        <w:widowControl/>
        <w:suppressAutoHyphens w:val="0"/>
        <w:overflowPunct/>
        <w:autoSpaceDN w:val="0"/>
        <w:adjustRightInd w:val="0"/>
        <w:ind w:firstLine="567"/>
        <w:jc w:val="both"/>
        <w:rPr>
          <w:sz w:val="24"/>
          <w:szCs w:val="24"/>
          <w:lang w:eastAsia="ru-RU"/>
        </w:rPr>
      </w:pPr>
      <w:r>
        <w:rPr>
          <w:sz w:val="24"/>
          <w:szCs w:val="24"/>
          <w:lang w:eastAsia="ru-RU"/>
        </w:rPr>
        <w:t>1)</w:t>
      </w:r>
      <w:r w:rsidR="00FC78B6">
        <w:rPr>
          <w:sz w:val="24"/>
          <w:szCs w:val="24"/>
          <w:lang w:eastAsia="ru-RU"/>
        </w:rPr>
        <w:t xml:space="preserve"> Раздел I.</w:t>
      </w:r>
      <w:r>
        <w:rPr>
          <w:sz w:val="24"/>
          <w:szCs w:val="24"/>
          <w:lang w:eastAsia="ru-RU"/>
        </w:rPr>
        <w:t xml:space="preserve"> </w:t>
      </w:r>
      <w:r w:rsidR="00FC78B6">
        <w:rPr>
          <w:sz w:val="24"/>
          <w:szCs w:val="24"/>
          <w:lang w:eastAsia="ru-RU"/>
        </w:rPr>
        <w:t>П</w:t>
      </w:r>
      <w:r>
        <w:rPr>
          <w:sz w:val="24"/>
          <w:szCs w:val="24"/>
          <w:lang w:eastAsia="ru-RU"/>
        </w:rPr>
        <w:t xml:space="preserve">орядок применения </w:t>
      </w:r>
      <w:r w:rsidR="00DB342B">
        <w:rPr>
          <w:sz w:val="24"/>
          <w:szCs w:val="24"/>
          <w:lang w:eastAsia="ru-RU"/>
        </w:rPr>
        <w:t xml:space="preserve">Правил землепользования и застройки </w:t>
      </w:r>
      <w:r>
        <w:rPr>
          <w:sz w:val="24"/>
          <w:szCs w:val="24"/>
          <w:lang w:eastAsia="ru-RU"/>
        </w:rPr>
        <w:t xml:space="preserve">и внесения </w:t>
      </w:r>
      <w:r w:rsidR="00DB342B">
        <w:rPr>
          <w:sz w:val="24"/>
          <w:szCs w:val="24"/>
          <w:lang w:eastAsia="ru-RU"/>
        </w:rPr>
        <w:t>в них изменений</w:t>
      </w:r>
      <w:r>
        <w:rPr>
          <w:sz w:val="24"/>
          <w:szCs w:val="24"/>
          <w:lang w:eastAsia="ru-RU"/>
        </w:rPr>
        <w:t>;</w:t>
      </w:r>
    </w:p>
    <w:p w:rsidR="00CB0475" w:rsidRDefault="00CB0475" w:rsidP="00CB0475">
      <w:pPr>
        <w:widowControl/>
        <w:suppressAutoHyphens w:val="0"/>
        <w:overflowPunct/>
        <w:autoSpaceDN w:val="0"/>
        <w:adjustRightInd w:val="0"/>
        <w:ind w:firstLine="567"/>
        <w:jc w:val="both"/>
        <w:rPr>
          <w:sz w:val="24"/>
          <w:szCs w:val="24"/>
          <w:lang w:eastAsia="ru-RU"/>
        </w:rPr>
      </w:pPr>
      <w:r>
        <w:rPr>
          <w:sz w:val="24"/>
          <w:szCs w:val="24"/>
          <w:lang w:eastAsia="ru-RU"/>
        </w:rPr>
        <w:t>2)</w:t>
      </w:r>
      <w:r w:rsidR="00130A2D">
        <w:rPr>
          <w:sz w:val="24"/>
          <w:szCs w:val="24"/>
          <w:lang w:eastAsia="ru-RU"/>
        </w:rPr>
        <w:t xml:space="preserve"> Раздел II.</w:t>
      </w:r>
      <w:r>
        <w:rPr>
          <w:sz w:val="24"/>
          <w:szCs w:val="24"/>
          <w:lang w:eastAsia="ru-RU"/>
        </w:rPr>
        <w:t xml:space="preserve"> </w:t>
      </w:r>
      <w:r w:rsidR="00130A2D">
        <w:rPr>
          <w:sz w:val="24"/>
          <w:szCs w:val="24"/>
          <w:lang w:eastAsia="ru-RU"/>
        </w:rPr>
        <w:t>К</w:t>
      </w:r>
      <w:r>
        <w:rPr>
          <w:sz w:val="24"/>
          <w:szCs w:val="24"/>
          <w:lang w:eastAsia="ru-RU"/>
        </w:rPr>
        <w:t>арт</w:t>
      </w:r>
      <w:r w:rsidR="00130A2D">
        <w:rPr>
          <w:sz w:val="24"/>
          <w:szCs w:val="24"/>
          <w:lang w:eastAsia="ru-RU"/>
        </w:rPr>
        <w:t>а</w:t>
      </w:r>
      <w:r>
        <w:rPr>
          <w:sz w:val="24"/>
          <w:szCs w:val="24"/>
          <w:lang w:eastAsia="ru-RU"/>
        </w:rPr>
        <w:t xml:space="preserve"> градостроительного зонирования</w:t>
      </w:r>
      <w:r w:rsidR="00130A2D">
        <w:rPr>
          <w:sz w:val="24"/>
          <w:szCs w:val="24"/>
          <w:lang w:eastAsia="ru-RU"/>
        </w:rPr>
        <w:t xml:space="preserve"> </w:t>
      </w:r>
      <w:r w:rsidR="00FC6A16">
        <w:rPr>
          <w:sz w:val="24"/>
          <w:szCs w:val="24"/>
          <w:lang w:eastAsia="ru-RU"/>
        </w:rPr>
        <w:t>городского</w:t>
      </w:r>
      <w:r w:rsidR="003417E5">
        <w:rPr>
          <w:sz w:val="24"/>
          <w:szCs w:val="24"/>
          <w:lang w:eastAsia="ru-RU"/>
        </w:rPr>
        <w:t xml:space="preserve"> поселения «</w:t>
      </w:r>
      <w:r w:rsidR="00FC6A16">
        <w:rPr>
          <w:sz w:val="24"/>
          <w:szCs w:val="24"/>
          <w:lang w:eastAsia="ru-RU"/>
        </w:rPr>
        <w:t>Чернышевское</w:t>
      </w:r>
      <w:r w:rsidR="003417E5">
        <w:rPr>
          <w:sz w:val="24"/>
          <w:szCs w:val="24"/>
          <w:lang w:eastAsia="ru-RU"/>
        </w:rPr>
        <w:t>»</w:t>
      </w:r>
      <w:r>
        <w:rPr>
          <w:sz w:val="24"/>
          <w:szCs w:val="24"/>
          <w:lang w:eastAsia="ru-RU"/>
        </w:rPr>
        <w:t>;</w:t>
      </w:r>
    </w:p>
    <w:p w:rsidR="00CB0475" w:rsidRDefault="00CB0475" w:rsidP="00CB0475">
      <w:pPr>
        <w:widowControl/>
        <w:suppressAutoHyphens w:val="0"/>
        <w:overflowPunct/>
        <w:autoSpaceDN w:val="0"/>
        <w:adjustRightInd w:val="0"/>
        <w:ind w:firstLine="567"/>
        <w:jc w:val="both"/>
        <w:rPr>
          <w:sz w:val="24"/>
          <w:szCs w:val="24"/>
          <w:lang w:eastAsia="ru-RU"/>
        </w:rPr>
      </w:pPr>
      <w:r>
        <w:rPr>
          <w:sz w:val="24"/>
          <w:szCs w:val="24"/>
          <w:lang w:eastAsia="ru-RU"/>
        </w:rPr>
        <w:t xml:space="preserve">3) </w:t>
      </w:r>
      <w:r w:rsidR="00A00B7F">
        <w:rPr>
          <w:sz w:val="24"/>
          <w:szCs w:val="24"/>
          <w:lang w:eastAsia="ru-RU"/>
        </w:rPr>
        <w:t>Раздел III. Г</w:t>
      </w:r>
      <w:r>
        <w:rPr>
          <w:sz w:val="24"/>
          <w:szCs w:val="24"/>
          <w:lang w:eastAsia="ru-RU"/>
        </w:rPr>
        <w:t>радостроительные регламенты.</w:t>
      </w:r>
    </w:p>
    <w:p w:rsidR="00CB0475" w:rsidRDefault="00CB0475" w:rsidP="00E722C0">
      <w:pPr>
        <w:pStyle w:val="af9"/>
      </w:pPr>
    </w:p>
    <w:p w:rsidR="00CB0475" w:rsidRPr="00D40639" w:rsidRDefault="00CB0475" w:rsidP="000A69FD">
      <w:pPr>
        <w:pStyle w:val="3"/>
      </w:pPr>
      <w:bookmarkStart w:id="15" w:name="_Toc296088829"/>
      <w:bookmarkStart w:id="16" w:name="_Toc404157502"/>
      <w:r w:rsidRPr="00D40639">
        <w:t xml:space="preserve">Статья 2. Основные </w:t>
      </w:r>
      <w:r w:rsidR="00E278AB">
        <w:t>понятия</w:t>
      </w:r>
      <w:r w:rsidRPr="00D40639">
        <w:t>, используемые в</w:t>
      </w:r>
      <w:r w:rsidR="00E278AB">
        <w:t xml:space="preserve"> настоящих</w:t>
      </w:r>
      <w:r w:rsidRPr="00D40639">
        <w:t xml:space="preserve"> Правилах</w:t>
      </w:r>
      <w:bookmarkEnd w:id="15"/>
      <w:bookmarkEnd w:id="16"/>
      <w:r w:rsidRPr="00D40639">
        <w:t xml:space="preserve"> </w:t>
      </w:r>
      <w:bookmarkEnd w:id="8"/>
    </w:p>
    <w:p w:rsidR="00CB0475" w:rsidRPr="00D40639" w:rsidRDefault="00CB0475" w:rsidP="00CB0475">
      <w:pPr>
        <w:widowControl/>
        <w:suppressAutoHyphens w:val="0"/>
        <w:overflowPunct/>
        <w:autoSpaceDE/>
        <w:ind w:firstLine="567"/>
        <w:jc w:val="both"/>
        <w:rPr>
          <w:rFonts w:eastAsia="SimSun"/>
          <w:sz w:val="24"/>
          <w:szCs w:val="24"/>
          <w:lang w:eastAsia="zh-CN"/>
        </w:rPr>
      </w:pPr>
    </w:p>
    <w:p w:rsidR="00CB0475" w:rsidRPr="00D40639" w:rsidRDefault="00CB0475" w:rsidP="00CB0475">
      <w:pPr>
        <w:widowControl/>
        <w:suppressAutoHyphens w:val="0"/>
        <w:overflowPunct/>
        <w:autoSpaceDN w:val="0"/>
        <w:adjustRightInd w:val="0"/>
        <w:ind w:firstLine="540"/>
        <w:jc w:val="both"/>
        <w:outlineLvl w:val="0"/>
        <w:rPr>
          <w:rFonts w:eastAsia="SimSun"/>
          <w:sz w:val="24"/>
          <w:szCs w:val="24"/>
          <w:lang w:eastAsia="ru-RU"/>
        </w:rPr>
      </w:pPr>
      <w:r w:rsidRPr="00D40639">
        <w:rPr>
          <w:rFonts w:eastAsia="SimSun"/>
          <w:sz w:val="24"/>
          <w:szCs w:val="24"/>
          <w:lang w:eastAsia="ru-RU"/>
        </w:rPr>
        <w:t>В</w:t>
      </w:r>
      <w:r w:rsidR="00E278AB">
        <w:rPr>
          <w:rFonts w:eastAsia="SimSun"/>
          <w:sz w:val="24"/>
          <w:szCs w:val="24"/>
          <w:lang w:eastAsia="ru-RU"/>
        </w:rPr>
        <w:t xml:space="preserve"> целях</w:t>
      </w:r>
      <w:r w:rsidRPr="00D40639">
        <w:rPr>
          <w:rFonts w:eastAsia="SimSun"/>
          <w:sz w:val="24"/>
          <w:szCs w:val="24"/>
          <w:lang w:eastAsia="ru-RU"/>
        </w:rPr>
        <w:t xml:space="preserve"> настоящих Правилах, используются следующие основные </w:t>
      </w:r>
      <w:r w:rsidR="00E278AB">
        <w:rPr>
          <w:rFonts w:eastAsia="SimSun"/>
          <w:sz w:val="24"/>
          <w:szCs w:val="24"/>
          <w:lang w:eastAsia="ru-RU"/>
        </w:rPr>
        <w:t>понятия</w:t>
      </w:r>
      <w:r w:rsidRPr="00D40639">
        <w:rPr>
          <w:rFonts w:eastAsia="SimSun"/>
          <w:sz w:val="24"/>
          <w:szCs w:val="24"/>
          <w:lang w:eastAsia="ru-RU"/>
        </w:rPr>
        <w:t>:</w:t>
      </w:r>
    </w:p>
    <w:p w:rsidR="00312EF0" w:rsidRPr="00D40639" w:rsidRDefault="00F74C39" w:rsidP="00987CEC">
      <w:pPr>
        <w:widowControl/>
        <w:suppressAutoHyphens w:val="0"/>
        <w:overflowPunct/>
        <w:autoSpaceDE/>
        <w:ind w:firstLine="540"/>
        <w:jc w:val="both"/>
        <w:rPr>
          <w:rFonts w:eastAsia="SimSun"/>
          <w:iCs/>
          <w:sz w:val="24"/>
          <w:szCs w:val="24"/>
          <w:lang w:eastAsia="zh-CN"/>
        </w:rPr>
      </w:pPr>
      <w:r w:rsidRPr="00D40639">
        <w:rPr>
          <w:rFonts w:eastAsia="SimSun"/>
          <w:iCs/>
          <w:sz w:val="24"/>
          <w:szCs w:val="24"/>
          <w:lang w:eastAsia="zh-CN"/>
        </w:rPr>
        <w:t xml:space="preserve">1) </w:t>
      </w:r>
      <w:r w:rsidRPr="00D40639">
        <w:rPr>
          <w:rFonts w:eastAsia="SimSun"/>
          <w:b/>
          <w:iCs/>
          <w:sz w:val="24"/>
          <w:szCs w:val="24"/>
          <w:lang w:eastAsia="zh-CN"/>
        </w:rPr>
        <w:t>автостоянка</w:t>
      </w:r>
      <w:r w:rsidRPr="00D40639">
        <w:rPr>
          <w:rFonts w:eastAsia="SimSun"/>
          <w:iCs/>
          <w:sz w:val="24"/>
          <w:szCs w:val="24"/>
          <w:lang w:eastAsia="zh-CN"/>
        </w:rPr>
        <w:t xml:space="preserve"> – здание, сооружение (часть здания, сооружения) или специализированная открытая площадка, предназначенная для хранения автомототранспортных средств;</w:t>
      </w:r>
    </w:p>
    <w:p w:rsidR="003119A1" w:rsidRPr="003119A1" w:rsidRDefault="003417E5" w:rsidP="003119A1">
      <w:pPr>
        <w:pStyle w:val="af9"/>
        <w:ind w:firstLine="567"/>
        <w:jc w:val="both"/>
      </w:pPr>
      <w:r>
        <w:rPr>
          <w:iCs/>
        </w:rPr>
        <w:t>2</w:t>
      </w:r>
      <w:r w:rsidR="005220C1" w:rsidRPr="005220C1">
        <w:rPr>
          <w:iCs/>
        </w:rPr>
        <w:t xml:space="preserve">) </w:t>
      </w:r>
      <w:r w:rsidR="005220C1" w:rsidRPr="005220C1">
        <w:rPr>
          <w:rStyle w:val="aff5"/>
          <w:color w:val="auto"/>
        </w:rPr>
        <w:t>блокированны</w:t>
      </w:r>
      <w:r w:rsidR="00C117BB">
        <w:rPr>
          <w:rStyle w:val="aff5"/>
          <w:color w:val="auto"/>
        </w:rPr>
        <w:t>е</w:t>
      </w:r>
      <w:r w:rsidR="005220C1" w:rsidRPr="005220C1">
        <w:rPr>
          <w:rStyle w:val="aff5"/>
          <w:color w:val="auto"/>
        </w:rPr>
        <w:t xml:space="preserve"> жил</w:t>
      </w:r>
      <w:r w:rsidR="00C117BB">
        <w:rPr>
          <w:rStyle w:val="aff5"/>
          <w:color w:val="auto"/>
        </w:rPr>
        <w:t>ые</w:t>
      </w:r>
      <w:r w:rsidR="005220C1" w:rsidRPr="005220C1">
        <w:rPr>
          <w:rStyle w:val="aff5"/>
          <w:color w:val="auto"/>
        </w:rPr>
        <w:t xml:space="preserve"> дом</w:t>
      </w:r>
      <w:r w:rsidR="00C117BB">
        <w:rPr>
          <w:rStyle w:val="aff5"/>
          <w:color w:val="auto"/>
        </w:rPr>
        <w:t>а</w:t>
      </w:r>
      <w:r w:rsidR="005220C1" w:rsidRPr="005220C1">
        <w:rPr>
          <w:rStyle w:val="aff5"/>
          <w:color w:val="auto"/>
        </w:rPr>
        <w:t xml:space="preserve"> (жил</w:t>
      </w:r>
      <w:r w:rsidR="00C117BB">
        <w:rPr>
          <w:rStyle w:val="aff5"/>
          <w:color w:val="auto"/>
        </w:rPr>
        <w:t>ые</w:t>
      </w:r>
      <w:r w:rsidR="005220C1" w:rsidRPr="005220C1">
        <w:rPr>
          <w:rStyle w:val="aff5"/>
          <w:color w:val="auto"/>
        </w:rPr>
        <w:t xml:space="preserve"> дом</w:t>
      </w:r>
      <w:r w:rsidR="00C117BB">
        <w:rPr>
          <w:rStyle w:val="aff5"/>
          <w:color w:val="auto"/>
        </w:rPr>
        <w:t>а</w:t>
      </w:r>
      <w:r w:rsidR="005220C1" w:rsidRPr="005220C1">
        <w:rPr>
          <w:rStyle w:val="aff5"/>
          <w:color w:val="auto"/>
        </w:rPr>
        <w:t xml:space="preserve"> блокированной застройки) </w:t>
      </w:r>
      <w:r w:rsidR="003119A1" w:rsidRPr="00C117BB">
        <w:t>–</w:t>
      </w:r>
      <w:r w:rsidR="005220C1" w:rsidRPr="00C117BB">
        <w:t xml:space="preserve"> </w:t>
      </w:r>
      <w:r w:rsidR="003119A1" w:rsidRPr="00C117BB">
        <w:t xml:space="preserve">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sidR="003119A1" w:rsidRPr="00C117BB">
          <w:t>территорию общего пользования</w:t>
        </w:r>
      </w:hyperlink>
      <w:r w:rsidR="00C117BB">
        <w:t>;</w:t>
      </w:r>
    </w:p>
    <w:p w:rsidR="00987CEC" w:rsidRPr="00551DE7" w:rsidRDefault="003417E5" w:rsidP="00987CEC">
      <w:pPr>
        <w:widowControl/>
        <w:suppressAutoHyphens w:val="0"/>
        <w:overflowPunct/>
        <w:autoSpaceDE/>
        <w:ind w:firstLine="540"/>
        <w:jc w:val="both"/>
        <w:rPr>
          <w:rFonts w:eastAsia="SimSun"/>
          <w:sz w:val="24"/>
          <w:szCs w:val="24"/>
          <w:lang w:eastAsia="zh-CN"/>
        </w:rPr>
      </w:pPr>
      <w:r>
        <w:rPr>
          <w:rFonts w:eastAsia="SimSun"/>
          <w:iCs/>
          <w:sz w:val="24"/>
          <w:szCs w:val="24"/>
          <w:lang w:eastAsia="zh-CN"/>
        </w:rPr>
        <w:t>3</w:t>
      </w:r>
      <w:r w:rsidR="00987CEC" w:rsidRPr="005C41FE">
        <w:rPr>
          <w:rFonts w:eastAsia="SimSun"/>
          <w:iCs/>
          <w:sz w:val="24"/>
          <w:szCs w:val="24"/>
          <w:lang w:eastAsia="zh-CN"/>
        </w:rPr>
        <w:t xml:space="preserve">) </w:t>
      </w:r>
      <w:r w:rsidR="00987CEC" w:rsidRPr="005C41FE">
        <w:rPr>
          <w:rFonts w:eastAsia="SimSun"/>
          <w:b/>
          <w:iCs/>
          <w:sz w:val="24"/>
          <w:szCs w:val="24"/>
          <w:lang w:eastAsia="zh-CN"/>
        </w:rPr>
        <w:t>владелец земельного участка, объекта капитального строительства</w:t>
      </w:r>
      <w:r w:rsidR="00987CEC" w:rsidRPr="005C41FE">
        <w:rPr>
          <w:rFonts w:eastAsia="SimSun"/>
          <w:sz w:val="24"/>
          <w:szCs w:val="24"/>
          <w:lang w:eastAsia="zh-CN"/>
        </w:rPr>
        <w:t xml:space="preserve"> – российские и</w:t>
      </w:r>
      <w:r w:rsidR="00987CEC" w:rsidRPr="00551DE7">
        <w:rPr>
          <w:rFonts w:eastAsia="SimSun"/>
          <w:sz w:val="24"/>
          <w:szCs w:val="24"/>
          <w:lang w:eastAsia="zh-CN"/>
        </w:rPr>
        <w:t xml:space="preserve"> иностранные физические и юридические лица (Российская Федерация, субъект Российской Федерации, муниципальное образование</w:t>
      </w:r>
      <w:r w:rsidR="002726B9">
        <w:rPr>
          <w:rFonts w:eastAsia="SimSun"/>
          <w:sz w:val="24"/>
          <w:szCs w:val="24"/>
          <w:lang w:eastAsia="zh-CN"/>
        </w:rPr>
        <w:t>)</w:t>
      </w:r>
      <w:r w:rsidR="00987CEC" w:rsidRPr="00551DE7">
        <w:rPr>
          <w:rFonts w:eastAsia="SimSun"/>
          <w:sz w:val="24"/>
          <w:szCs w:val="24"/>
          <w:lang w:eastAsia="zh-CN"/>
        </w:rPr>
        <w:t>, обладающие зарегистрированными в установленном порядке вещными правами на земельные участки и объекты капитального строительства;</w:t>
      </w:r>
    </w:p>
    <w:p w:rsidR="00987CEC" w:rsidRPr="001921EA" w:rsidRDefault="003417E5" w:rsidP="00987CEC">
      <w:pPr>
        <w:pStyle w:val="af9"/>
        <w:ind w:firstLine="540"/>
        <w:jc w:val="both"/>
        <w:rPr>
          <w:iCs/>
        </w:rPr>
      </w:pPr>
      <w:r>
        <w:rPr>
          <w:iCs/>
        </w:rPr>
        <w:lastRenderedPageBreak/>
        <w:t>4</w:t>
      </w:r>
      <w:r w:rsidR="00987CEC" w:rsidRPr="001921EA">
        <w:rPr>
          <w:iCs/>
        </w:rPr>
        <w:t xml:space="preserve">) </w:t>
      </w:r>
      <w:r w:rsidR="00987CEC" w:rsidRPr="004E1005">
        <w:rPr>
          <w:b/>
          <w:iCs/>
        </w:rPr>
        <w:t>градостроительная деятельность</w:t>
      </w:r>
      <w:r w:rsidR="00987CEC" w:rsidRPr="001921EA">
        <w:rPr>
          <w:iC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87CEC" w:rsidRDefault="003417E5" w:rsidP="00987CEC">
      <w:pPr>
        <w:pStyle w:val="af9"/>
        <w:ind w:firstLine="540"/>
        <w:jc w:val="both"/>
      </w:pPr>
      <w:r>
        <w:rPr>
          <w:iCs/>
        </w:rPr>
        <w:t>5</w:t>
      </w:r>
      <w:r w:rsidR="00987CEC" w:rsidRPr="001921EA">
        <w:rPr>
          <w:iCs/>
        </w:rPr>
        <w:t xml:space="preserve">) </w:t>
      </w:r>
      <w:r w:rsidR="00987CEC" w:rsidRPr="004E1005">
        <w:rPr>
          <w:b/>
          <w:iCs/>
        </w:rPr>
        <w:t xml:space="preserve">градостроительная документация </w:t>
      </w:r>
      <w:r w:rsidR="00AA4836">
        <w:rPr>
          <w:b/>
        </w:rPr>
        <w:t>городского</w:t>
      </w:r>
      <w:r w:rsidR="00987CEC">
        <w:rPr>
          <w:b/>
        </w:rPr>
        <w:t xml:space="preserve"> поселения</w:t>
      </w:r>
      <w:r w:rsidR="00987CEC" w:rsidRPr="001921EA">
        <w:rPr>
          <w:iCs/>
        </w:rPr>
        <w:t xml:space="preserve"> </w:t>
      </w:r>
      <w:r w:rsidR="00987CEC" w:rsidRPr="001921EA">
        <w:t xml:space="preserve">– </w:t>
      </w:r>
      <w:r w:rsidR="00987CEC">
        <w:t>г</w:t>
      </w:r>
      <w:r w:rsidR="00987CEC" w:rsidRPr="00551DE7">
        <w:t xml:space="preserve">енеральный план </w:t>
      </w:r>
      <w:r w:rsidR="00AA4836">
        <w:rPr>
          <w:lang w:eastAsia="ru-RU"/>
        </w:rPr>
        <w:t>городского</w:t>
      </w:r>
      <w:r w:rsidR="004559AF">
        <w:rPr>
          <w:lang w:eastAsia="ru-RU"/>
        </w:rPr>
        <w:t xml:space="preserve"> </w:t>
      </w:r>
      <w:r w:rsidR="00987CEC">
        <w:t>поселения</w:t>
      </w:r>
      <w:r w:rsidR="00987CEC" w:rsidRPr="00551DE7">
        <w:t xml:space="preserve">, настоящие Правила и документация по планировке территории </w:t>
      </w:r>
      <w:r w:rsidR="00AA4836">
        <w:rPr>
          <w:szCs w:val="24"/>
          <w:lang w:eastAsia="ru-RU"/>
        </w:rPr>
        <w:t xml:space="preserve">городского </w:t>
      </w:r>
      <w:r w:rsidR="00987CEC">
        <w:t>поселения</w:t>
      </w:r>
      <w:r w:rsidR="00987CEC" w:rsidRPr="00551DE7">
        <w:t>;</w:t>
      </w:r>
    </w:p>
    <w:p w:rsidR="00987CEC" w:rsidRPr="00D663E7" w:rsidRDefault="003417E5" w:rsidP="00987CEC">
      <w:pPr>
        <w:pStyle w:val="af9"/>
        <w:ind w:firstLine="540"/>
        <w:jc w:val="both"/>
      </w:pPr>
      <w:bookmarkStart w:id="17" w:name="sub_106"/>
      <w:r>
        <w:t>6</w:t>
      </w:r>
      <w:r w:rsidR="00987CEC" w:rsidRPr="00D663E7">
        <w:t xml:space="preserve">) </w:t>
      </w:r>
      <w:r w:rsidR="00987CEC" w:rsidRPr="004E1005">
        <w:rPr>
          <w:b/>
          <w:bCs/>
        </w:rPr>
        <w:t>градостроительное зонирование</w:t>
      </w:r>
      <w:r w:rsidR="00987CEC" w:rsidRPr="00D663E7">
        <w:t xml:space="preserve"> </w:t>
      </w:r>
      <w:r w:rsidR="00987CEC">
        <w:t>–</w:t>
      </w:r>
      <w:r w:rsidR="00987CEC" w:rsidRPr="00D663E7">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bookmarkEnd w:id="17"/>
    <w:p w:rsidR="00987CEC" w:rsidRPr="001921EA" w:rsidRDefault="003417E5" w:rsidP="00987CEC">
      <w:pPr>
        <w:pStyle w:val="af9"/>
        <w:ind w:firstLine="540"/>
        <w:jc w:val="both"/>
      </w:pPr>
      <w:r>
        <w:t>7</w:t>
      </w:r>
      <w:r w:rsidR="00987CEC" w:rsidRPr="001921EA">
        <w:t xml:space="preserve">) </w:t>
      </w:r>
      <w:r w:rsidR="00987CEC" w:rsidRPr="004E1005">
        <w:rPr>
          <w:b/>
          <w:iCs/>
        </w:rPr>
        <w:t>градостроительный план земельного участка</w:t>
      </w:r>
      <w:r w:rsidR="00987CEC" w:rsidRPr="001921EA">
        <w:rPr>
          <w:i/>
          <w:iCs/>
        </w:rPr>
        <w:t xml:space="preserve"> – </w:t>
      </w:r>
      <w:r w:rsidR="00987CEC" w:rsidRPr="001921EA">
        <w:rPr>
          <w:iCs/>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00987CEC" w:rsidRPr="001921EA">
        <w:t>и являющийся основанием для подготовки проектной документации на строительство, реконструкцию объекта капитального строительства, выдачи разрешения на строительство и разрешения на ввод объекта в эксплуатацию;</w:t>
      </w:r>
    </w:p>
    <w:p w:rsidR="00987CEC" w:rsidRPr="002B6B9E" w:rsidRDefault="003417E5" w:rsidP="00987CEC">
      <w:pPr>
        <w:pStyle w:val="af9"/>
        <w:ind w:firstLine="540"/>
        <w:jc w:val="both"/>
      </w:pPr>
      <w:bookmarkStart w:id="18" w:name="sub_109"/>
      <w:r>
        <w:t>8</w:t>
      </w:r>
      <w:r w:rsidR="00987CEC" w:rsidRPr="002B6B9E">
        <w:t xml:space="preserve">) </w:t>
      </w:r>
      <w:r w:rsidR="00987CEC" w:rsidRPr="004E1005">
        <w:rPr>
          <w:b/>
          <w:bCs/>
        </w:rPr>
        <w:t>градостроительный регламент</w:t>
      </w:r>
      <w:r w:rsidR="00987CEC" w:rsidRPr="002B6B9E">
        <w:t xml:space="preserve"> </w:t>
      </w:r>
      <w:r w:rsidR="00987CEC">
        <w:t>–</w:t>
      </w:r>
      <w:r w:rsidR="00987CEC" w:rsidRPr="002B6B9E">
        <w:t xml:space="preserve"> устанавливаемые в пределах границ соответствующей территориальной зоны </w:t>
      </w:r>
      <w:hyperlink w:anchor="sub_37" w:history="1">
        <w:r w:rsidR="00987CEC" w:rsidRPr="001921EA">
          <w:t>виды</w:t>
        </w:r>
      </w:hyperlink>
      <w:r w:rsidR="00987CEC" w:rsidRPr="002B6B9E">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87CEC" w:rsidRDefault="003417E5" w:rsidP="00987CEC">
      <w:pPr>
        <w:pStyle w:val="af9"/>
        <w:ind w:firstLine="540"/>
        <w:jc w:val="both"/>
      </w:pPr>
      <w:bookmarkStart w:id="19" w:name="sub_1016"/>
      <w:bookmarkEnd w:id="18"/>
      <w:r>
        <w:t>9</w:t>
      </w:r>
      <w:r w:rsidR="00987CEC" w:rsidRPr="0019742B">
        <w:t xml:space="preserve">) </w:t>
      </w:r>
      <w:r w:rsidR="00987CEC" w:rsidRPr="00A60AF8">
        <w:rPr>
          <w:b/>
          <w:bCs/>
        </w:rPr>
        <w:t>застройщик</w:t>
      </w:r>
      <w:r w:rsidR="00987CEC" w:rsidRPr="0019742B">
        <w:t xml:space="preserve"> </w:t>
      </w:r>
      <w:r w:rsidR="00987CEC">
        <w:t>–</w:t>
      </w:r>
      <w:r w:rsidR="00987CEC" w:rsidRPr="0019742B">
        <w:t xml:space="preserve">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w:t>
      </w:r>
      <w:r w:rsidR="004C3908">
        <w:t>ва, реконструкции</w:t>
      </w:r>
      <w:r w:rsidR="00987CEC" w:rsidRPr="0019742B">
        <w:t>;</w:t>
      </w:r>
    </w:p>
    <w:p w:rsidR="00E62DD4" w:rsidRPr="00E62DD4" w:rsidRDefault="00920F35" w:rsidP="00E62DD4">
      <w:pPr>
        <w:widowControl/>
        <w:suppressAutoHyphens w:val="0"/>
        <w:overflowPunct/>
        <w:autoSpaceDE/>
        <w:ind w:firstLine="540"/>
        <w:jc w:val="both"/>
        <w:rPr>
          <w:rFonts w:eastAsia="SimSun"/>
          <w:sz w:val="24"/>
          <w:szCs w:val="24"/>
          <w:lang w:eastAsia="zh-CN"/>
        </w:rPr>
      </w:pPr>
      <w:r w:rsidRPr="00D40639">
        <w:rPr>
          <w:rFonts w:eastAsia="SimSun"/>
          <w:iCs/>
          <w:sz w:val="24"/>
          <w:szCs w:val="24"/>
          <w:lang w:eastAsia="zh-CN"/>
        </w:rPr>
        <w:t>1</w:t>
      </w:r>
      <w:r w:rsidR="003417E5">
        <w:rPr>
          <w:rFonts w:eastAsia="SimSun"/>
          <w:iCs/>
          <w:sz w:val="24"/>
          <w:szCs w:val="24"/>
          <w:lang w:eastAsia="zh-CN"/>
        </w:rPr>
        <w:t>0</w:t>
      </w:r>
      <w:r w:rsidR="00987CEC" w:rsidRPr="00D40639">
        <w:rPr>
          <w:rFonts w:eastAsia="SimSun"/>
          <w:iCs/>
          <w:sz w:val="24"/>
          <w:szCs w:val="24"/>
          <w:lang w:eastAsia="zh-CN"/>
        </w:rPr>
        <w:t xml:space="preserve">) </w:t>
      </w:r>
      <w:r w:rsidR="00987CEC" w:rsidRPr="00D40639">
        <w:rPr>
          <w:rFonts w:eastAsia="SimSun"/>
          <w:b/>
          <w:iCs/>
          <w:sz w:val="24"/>
          <w:szCs w:val="24"/>
          <w:lang w:eastAsia="zh-CN"/>
        </w:rPr>
        <w:t>земельный участок</w:t>
      </w:r>
      <w:r w:rsidR="00987CEC" w:rsidRPr="00D40639">
        <w:rPr>
          <w:rFonts w:eastAsia="SimSun"/>
          <w:sz w:val="24"/>
          <w:szCs w:val="24"/>
          <w:lang w:eastAsia="zh-CN"/>
        </w:rPr>
        <w:t xml:space="preserve"> – </w:t>
      </w:r>
      <w:r w:rsidR="00E62DD4" w:rsidRPr="00D40639">
        <w:rPr>
          <w:rFonts w:eastAsia="SimSun"/>
          <w:sz w:val="24"/>
          <w:szCs w:val="24"/>
          <w:lang w:eastAsia="zh-CN"/>
        </w:rPr>
        <w:t>часть земной поверхности, границы которой определены в соответствии с федеральными законами;</w:t>
      </w:r>
    </w:p>
    <w:bookmarkEnd w:id="19"/>
    <w:p w:rsidR="00987CEC" w:rsidRDefault="00987CEC" w:rsidP="00987CEC">
      <w:pPr>
        <w:pStyle w:val="af9"/>
        <w:ind w:firstLine="540"/>
        <w:jc w:val="both"/>
      </w:pPr>
      <w:r>
        <w:t>1</w:t>
      </w:r>
      <w:r w:rsidR="003417E5">
        <w:t>1</w:t>
      </w:r>
      <w:r w:rsidRPr="00D663E7">
        <w:t xml:space="preserve">) </w:t>
      </w:r>
      <w:r w:rsidRPr="00A60AF8">
        <w:rPr>
          <w:b/>
          <w:bCs/>
        </w:rPr>
        <w:t>зоны с особыми условиями использования территорий</w:t>
      </w:r>
      <w:r w:rsidRPr="00D663E7">
        <w:t xml:space="preserve"> </w:t>
      </w:r>
      <w:r>
        <w:t>–</w:t>
      </w:r>
      <w:r w:rsidRPr="00D663E7">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w:t>
      </w:r>
      <w:hyperlink r:id="rId11" w:history="1">
        <w:r w:rsidRPr="001921EA">
          <w:t>законодательством</w:t>
        </w:r>
      </w:hyperlink>
      <w:r w:rsidRPr="00D663E7">
        <w:t xml:space="preserve"> Российской Федерации;</w:t>
      </w:r>
    </w:p>
    <w:p w:rsidR="00987CEC" w:rsidRDefault="00987CEC" w:rsidP="00987CEC">
      <w:pPr>
        <w:widowControl/>
        <w:suppressAutoHyphens w:val="0"/>
        <w:overflowPunct/>
        <w:autoSpaceDE/>
        <w:ind w:firstLine="540"/>
        <w:jc w:val="both"/>
        <w:rPr>
          <w:rFonts w:eastAsia="SimSun"/>
          <w:sz w:val="24"/>
          <w:szCs w:val="24"/>
          <w:lang w:eastAsia="zh-CN"/>
        </w:rPr>
      </w:pPr>
      <w:r w:rsidRPr="007E2B5B">
        <w:rPr>
          <w:rFonts w:eastAsia="SimSun"/>
          <w:iCs/>
          <w:sz w:val="24"/>
          <w:szCs w:val="24"/>
          <w:lang w:eastAsia="zh-CN"/>
        </w:rPr>
        <w:t>1</w:t>
      </w:r>
      <w:r w:rsidR="003417E5">
        <w:rPr>
          <w:rFonts w:eastAsia="SimSun"/>
          <w:iCs/>
          <w:sz w:val="24"/>
          <w:szCs w:val="24"/>
          <w:lang w:eastAsia="zh-CN"/>
        </w:rPr>
        <w:t>2</w:t>
      </w:r>
      <w:r w:rsidRPr="007E2B5B">
        <w:rPr>
          <w:rFonts w:eastAsia="SimSun"/>
          <w:iCs/>
          <w:sz w:val="24"/>
          <w:szCs w:val="24"/>
          <w:lang w:eastAsia="zh-CN"/>
        </w:rPr>
        <w:t>)</w:t>
      </w:r>
      <w:r w:rsidRPr="007E2B5B">
        <w:rPr>
          <w:rFonts w:eastAsia="SimSun"/>
          <w:sz w:val="24"/>
          <w:szCs w:val="24"/>
          <w:lang w:eastAsia="zh-CN"/>
        </w:rPr>
        <w:t xml:space="preserve"> </w:t>
      </w:r>
      <w:r w:rsidRPr="007E2B5B">
        <w:rPr>
          <w:rFonts w:eastAsia="SimSun"/>
          <w:b/>
          <w:iCs/>
          <w:sz w:val="24"/>
          <w:szCs w:val="24"/>
          <w:lang w:eastAsia="zh-CN"/>
        </w:rPr>
        <w:t>инвесторы</w:t>
      </w:r>
      <w:r w:rsidRPr="007E2B5B">
        <w:rPr>
          <w:rFonts w:eastAsia="SimSun"/>
          <w:sz w:val="24"/>
          <w:szCs w:val="24"/>
          <w:lang w:eastAsia="zh-CN"/>
        </w:rPr>
        <w:t xml:space="preserve"> – физические и юридические лица, государственные органы, органы</w:t>
      </w:r>
      <w:r w:rsidRPr="00551DE7">
        <w:rPr>
          <w:rFonts w:eastAsia="SimSun"/>
          <w:sz w:val="24"/>
          <w:szCs w:val="24"/>
          <w:lang w:eastAsia="zh-CN"/>
        </w:rPr>
        <w:t xml:space="preserve">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действующим законодательством;</w:t>
      </w:r>
    </w:p>
    <w:p w:rsidR="00786B50" w:rsidRPr="00551DE7" w:rsidRDefault="00786B50" w:rsidP="00987CEC">
      <w:pPr>
        <w:widowControl/>
        <w:suppressAutoHyphens w:val="0"/>
        <w:overflowPunct/>
        <w:autoSpaceDE/>
        <w:ind w:firstLine="540"/>
        <w:jc w:val="both"/>
        <w:rPr>
          <w:rFonts w:eastAsia="SimSun"/>
          <w:sz w:val="24"/>
          <w:szCs w:val="24"/>
          <w:lang w:eastAsia="zh-CN"/>
        </w:rPr>
      </w:pPr>
      <w:r>
        <w:rPr>
          <w:rFonts w:eastAsia="SimSun"/>
          <w:sz w:val="24"/>
          <w:szCs w:val="24"/>
          <w:lang w:eastAsia="zh-CN"/>
        </w:rPr>
        <w:t>1</w:t>
      </w:r>
      <w:r w:rsidR="003417E5">
        <w:rPr>
          <w:rFonts w:eastAsia="SimSun"/>
          <w:sz w:val="24"/>
          <w:szCs w:val="24"/>
          <w:lang w:eastAsia="zh-CN"/>
        </w:rPr>
        <w:t>3</w:t>
      </w:r>
      <w:r>
        <w:rPr>
          <w:rFonts w:eastAsia="SimSun"/>
          <w:sz w:val="24"/>
          <w:szCs w:val="24"/>
          <w:lang w:eastAsia="zh-CN"/>
        </w:rPr>
        <w:t xml:space="preserve">) </w:t>
      </w:r>
      <w:r w:rsidRPr="005B0305">
        <w:rPr>
          <w:rFonts w:eastAsia="SimSun"/>
          <w:b/>
          <w:sz w:val="24"/>
          <w:szCs w:val="24"/>
          <w:lang w:eastAsia="zh-CN"/>
        </w:rPr>
        <w:t>индивидуальные жилые дома (объекты индивидуального жилищного строительства)</w:t>
      </w:r>
      <w:r>
        <w:rPr>
          <w:rFonts w:eastAsia="SimSun"/>
          <w:sz w:val="24"/>
          <w:szCs w:val="24"/>
          <w:lang w:eastAsia="zh-CN"/>
        </w:rPr>
        <w:t xml:space="preserve"> </w:t>
      </w:r>
      <w:r w:rsidR="005B0305">
        <w:rPr>
          <w:rFonts w:eastAsia="SimSun"/>
          <w:sz w:val="24"/>
          <w:szCs w:val="24"/>
          <w:lang w:eastAsia="zh-CN"/>
        </w:rPr>
        <w:t>–</w:t>
      </w:r>
      <w:r>
        <w:rPr>
          <w:rFonts w:eastAsia="SimSun"/>
          <w:sz w:val="24"/>
          <w:szCs w:val="24"/>
          <w:lang w:eastAsia="zh-CN"/>
        </w:rPr>
        <w:t xml:space="preserve"> отде</w:t>
      </w:r>
      <w:r w:rsidR="005B0305">
        <w:rPr>
          <w:rFonts w:eastAsia="SimSun"/>
          <w:sz w:val="24"/>
          <w:szCs w:val="24"/>
          <w:lang w:eastAsia="zh-CN"/>
        </w:rPr>
        <w:t>льно стоящие жилые дома с количеством этажей не более чем три, предназначенные для проживания одной семьи;</w:t>
      </w:r>
    </w:p>
    <w:p w:rsidR="00987CEC" w:rsidRPr="001921EA" w:rsidRDefault="00987CEC" w:rsidP="00987CEC">
      <w:pPr>
        <w:pStyle w:val="af9"/>
        <w:ind w:firstLine="540"/>
        <w:jc w:val="both"/>
      </w:pPr>
      <w:r>
        <w:t>1</w:t>
      </w:r>
      <w:r w:rsidR="003417E5">
        <w:t>4</w:t>
      </w:r>
      <w:r w:rsidRPr="001921EA">
        <w:t xml:space="preserve">) </w:t>
      </w:r>
      <w:r w:rsidRPr="00A60AF8">
        <w:rPr>
          <w:b/>
        </w:rPr>
        <w:t>инженерная подготовка территории</w:t>
      </w:r>
      <w:r w:rsidRPr="001921E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987CEC" w:rsidRPr="00842D5D" w:rsidRDefault="00987CEC" w:rsidP="00987CEC">
      <w:pPr>
        <w:pStyle w:val="af9"/>
        <w:ind w:firstLine="540"/>
        <w:jc w:val="both"/>
      </w:pPr>
      <w:r>
        <w:t>1</w:t>
      </w:r>
      <w:r w:rsidR="003417E5">
        <w:t>5</w:t>
      </w:r>
      <w:r w:rsidRPr="001921EA">
        <w:t xml:space="preserve">) </w:t>
      </w:r>
      <w:r w:rsidRPr="00842D5D">
        <w:rPr>
          <w:b/>
          <w:bCs/>
        </w:rPr>
        <w:t>капитальный ремонт объектов капитального строительства (за исключением линейных объектов)</w:t>
      </w:r>
      <w:r w:rsidRPr="00842D5D">
        <w:t xml:space="preserve"> </w:t>
      </w:r>
      <w:r>
        <w:t>–</w:t>
      </w:r>
      <w:r w:rsidRPr="00842D5D">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w:t>
      </w:r>
      <w:r w:rsidRPr="00842D5D">
        <w:lastRenderedPageBreak/>
        <w:t>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87CEC" w:rsidRPr="00842D5D" w:rsidRDefault="00987CEC" w:rsidP="00987CEC">
      <w:pPr>
        <w:pStyle w:val="af9"/>
        <w:ind w:firstLine="540"/>
        <w:jc w:val="both"/>
      </w:pPr>
      <w:r w:rsidRPr="00842D5D">
        <w:t>1</w:t>
      </w:r>
      <w:r w:rsidR="003417E5">
        <w:t>6</w:t>
      </w:r>
      <w:r w:rsidRPr="00842D5D">
        <w:t xml:space="preserve">) </w:t>
      </w:r>
      <w:r w:rsidRPr="00842D5D">
        <w:rPr>
          <w:b/>
          <w:bCs/>
        </w:rPr>
        <w:t>капитальный ремонт линейных объектов</w:t>
      </w:r>
      <w:r w:rsidRPr="00842D5D">
        <w:t xml:space="preserve"> </w:t>
      </w:r>
      <w:r>
        <w:t>–</w:t>
      </w:r>
      <w:r w:rsidRPr="00842D5D">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87CEC" w:rsidRPr="00551DE7" w:rsidRDefault="00987CEC" w:rsidP="00987CEC">
      <w:pPr>
        <w:widowControl/>
        <w:suppressAutoHyphens w:val="0"/>
        <w:overflowPunct/>
        <w:autoSpaceDN w:val="0"/>
        <w:adjustRightInd w:val="0"/>
        <w:ind w:firstLine="540"/>
        <w:jc w:val="both"/>
        <w:rPr>
          <w:rFonts w:eastAsia="SimSun"/>
          <w:sz w:val="24"/>
          <w:szCs w:val="24"/>
          <w:lang w:eastAsia="ru-RU"/>
        </w:rPr>
      </w:pPr>
      <w:r>
        <w:rPr>
          <w:rFonts w:eastAsia="SimSun"/>
          <w:sz w:val="24"/>
          <w:szCs w:val="24"/>
          <w:lang w:eastAsia="zh-CN"/>
        </w:rPr>
        <w:t>1</w:t>
      </w:r>
      <w:r w:rsidR="003417E5">
        <w:rPr>
          <w:rFonts w:eastAsia="SimSun"/>
          <w:sz w:val="24"/>
          <w:szCs w:val="24"/>
          <w:lang w:eastAsia="zh-CN"/>
        </w:rPr>
        <w:t>7</w:t>
      </w:r>
      <w:r>
        <w:rPr>
          <w:rFonts w:eastAsia="SimSun"/>
          <w:sz w:val="24"/>
          <w:szCs w:val="24"/>
          <w:lang w:eastAsia="zh-CN"/>
        </w:rPr>
        <w:t xml:space="preserve">) </w:t>
      </w:r>
      <w:r w:rsidRPr="002059F2">
        <w:rPr>
          <w:rFonts w:eastAsia="SimSun"/>
          <w:b/>
          <w:sz w:val="24"/>
          <w:szCs w:val="24"/>
          <w:lang w:eastAsia="zh-CN"/>
        </w:rPr>
        <w:t>карта градостроительного зонирования</w:t>
      </w:r>
      <w:r>
        <w:rPr>
          <w:rFonts w:eastAsia="SimSun"/>
          <w:sz w:val="24"/>
          <w:szCs w:val="24"/>
          <w:lang w:eastAsia="zh-CN"/>
        </w:rPr>
        <w:t xml:space="preserve"> – графическая часть правил землепользования и застройки </w:t>
      </w:r>
      <w:r w:rsidR="00AA4836">
        <w:rPr>
          <w:sz w:val="24"/>
          <w:szCs w:val="24"/>
          <w:lang w:eastAsia="ru-RU"/>
        </w:rPr>
        <w:t>городского</w:t>
      </w:r>
      <w:r w:rsidR="00182C1C">
        <w:rPr>
          <w:sz w:val="24"/>
          <w:szCs w:val="24"/>
          <w:lang w:eastAsia="ru-RU"/>
        </w:rPr>
        <w:t xml:space="preserve"> </w:t>
      </w:r>
      <w:r w:rsidR="00027AFB">
        <w:rPr>
          <w:rFonts w:eastAsia="SimSun"/>
          <w:sz w:val="24"/>
          <w:szCs w:val="24"/>
          <w:lang w:eastAsia="zh-CN"/>
        </w:rPr>
        <w:t>поселения</w:t>
      </w:r>
      <w:r>
        <w:rPr>
          <w:rFonts w:eastAsia="SimSun"/>
          <w:sz w:val="24"/>
          <w:szCs w:val="24"/>
          <w:lang w:eastAsia="zh-CN"/>
        </w:rPr>
        <w:t>, на которой устанавливаются границы территориальных зон, а также отображаются границы зон с особыми условиями использования территорий и границы территорий объектов культурного наследия;</w:t>
      </w:r>
    </w:p>
    <w:p w:rsidR="00987CEC" w:rsidRPr="001921EA" w:rsidRDefault="003417E5" w:rsidP="00987CEC">
      <w:pPr>
        <w:pStyle w:val="af9"/>
        <w:ind w:firstLine="540"/>
        <w:jc w:val="both"/>
      </w:pPr>
      <w:r>
        <w:t>18</w:t>
      </w:r>
      <w:r w:rsidR="00987CEC" w:rsidRPr="001921EA">
        <w:t xml:space="preserve">) </w:t>
      </w:r>
      <w:r w:rsidR="00987CEC" w:rsidRPr="002059F2">
        <w:rPr>
          <w:b/>
        </w:rPr>
        <w:t>квартал (микрорайон)</w:t>
      </w:r>
      <w:r w:rsidR="00987CEC" w:rsidRPr="001921EA">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w:t>
      </w:r>
      <w:r w:rsidR="00AA4836">
        <w:rPr>
          <w:szCs w:val="24"/>
          <w:lang w:eastAsia="ru-RU"/>
        </w:rPr>
        <w:t>городского</w:t>
      </w:r>
      <w:r w:rsidR="00182C1C">
        <w:rPr>
          <w:szCs w:val="24"/>
          <w:lang w:eastAsia="ru-RU"/>
        </w:rPr>
        <w:t xml:space="preserve"> </w:t>
      </w:r>
      <w:r w:rsidR="00027AFB">
        <w:t>поселения</w:t>
      </w:r>
      <w:r w:rsidR="00987CEC" w:rsidRPr="001921EA">
        <w:t>;</w:t>
      </w:r>
    </w:p>
    <w:p w:rsidR="00987CEC" w:rsidRPr="001921EA" w:rsidRDefault="003417E5" w:rsidP="00987CEC">
      <w:pPr>
        <w:pStyle w:val="af9"/>
        <w:ind w:firstLine="540"/>
        <w:jc w:val="both"/>
      </w:pPr>
      <w:r>
        <w:t>19</w:t>
      </w:r>
      <w:r w:rsidR="00987CEC" w:rsidRPr="001921EA">
        <w:t xml:space="preserve">) </w:t>
      </w:r>
      <w:r w:rsidR="00987CEC" w:rsidRPr="002059F2">
        <w:rPr>
          <w:b/>
          <w:bCs/>
        </w:rPr>
        <w:t>красные линии</w:t>
      </w:r>
      <w:r w:rsidR="00987CEC" w:rsidRPr="001921EA">
        <w:t xml:space="preserve"> </w:t>
      </w:r>
      <w:r w:rsidR="00987CEC">
        <w:t>–</w:t>
      </w:r>
      <w:r w:rsidR="00987CEC" w:rsidRPr="001921EA">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w:t>
      </w:r>
      <w:r w:rsidR="00987CEC">
        <w:t>–</w:t>
      </w:r>
      <w:r w:rsidR="00987CEC" w:rsidRPr="001921EA">
        <w:t xml:space="preserve"> линейные объекты);</w:t>
      </w:r>
    </w:p>
    <w:p w:rsidR="00987CEC" w:rsidRDefault="00920F35" w:rsidP="00987CEC">
      <w:pPr>
        <w:pStyle w:val="af9"/>
        <w:ind w:firstLine="540"/>
        <w:jc w:val="both"/>
      </w:pPr>
      <w:r>
        <w:t>2</w:t>
      </w:r>
      <w:r w:rsidR="003417E5">
        <w:t>0</w:t>
      </w:r>
      <w:r w:rsidR="00987CEC" w:rsidRPr="001921EA">
        <w:t xml:space="preserve">) </w:t>
      </w:r>
      <w:r w:rsidR="00987CEC" w:rsidRPr="00EB4BA9">
        <w:rPr>
          <w:b/>
        </w:rPr>
        <w:t>линии отступа от красных линий</w:t>
      </w:r>
      <w:r w:rsidR="00987CEC" w:rsidRPr="001921EA">
        <w:t xml:space="preserve"> – линии, которые обозначают границы места, допустимого для размещения объекта капитального строительства (далее также – линии регулирования застройки);</w:t>
      </w:r>
    </w:p>
    <w:p w:rsidR="00E6407F" w:rsidRDefault="00920F35" w:rsidP="00987CEC">
      <w:pPr>
        <w:pStyle w:val="af9"/>
        <w:ind w:firstLine="540"/>
        <w:jc w:val="both"/>
      </w:pPr>
      <w:r>
        <w:t>2</w:t>
      </w:r>
      <w:r w:rsidR="003417E5">
        <w:t>1</w:t>
      </w:r>
      <w:r w:rsidR="00E6407F">
        <w:t xml:space="preserve">) </w:t>
      </w:r>
      <w:r w:rsidR="00E6407F" w:rsidRPr="00E6407F">
        <w:rPr>
          <w:b/>
        </w:rPr>
        <w:t>максимальный процент застройки земельного участка</w:t>
      </w:r>
      <w:r w:rsidR="00E6407F">
        <w:t xml:space="preserve"> – отношение суммарной площади земельного участка, которая может быть застроена, ко всей площади земельного участка;</w:t>
      </w:r>
    </w:p>
    <w:p w:rsidR="00852731" w:rsidRDefault="00852731" w:rsidP="00920F35">
      <w:pPr>
        <w:widowControl/>
        <w:suppressAutoHyphens w:val="0"/>
        <w:overflowPunct/>
        <w:autoSpaceDE/>
        <w:ind w:firstLine="567"/>
        <w:jc w:val="both"/>
        <w:rPr>
          <w:rFonts w:eastAsia="SimSun"/>
          <w:sz w:val="24"/>
          <w:szCs w:val="24"/>
          <w:lang w:eastAsia="zh-CN"/>
        </w:rPr>
      </w:pPr>
      <w:r>
        <w:rPr>
          <w:rFonts w:eastAsia="SimSun"/>
          <w:sz w:val="24"/>
          <w:szCs w:val="24"/>
          <w:lang w:eastAsia="zh-CN"/>
        </w:rPr>
        <w:t>2</w:t>
      </w:r>
      <w:r w:rsidR="003417E5">
        <w:rPr>
          <w:rFonts w:eastAsia="SimSun"/>
          <w:sz w:val="24"/>
          <w:szCs w:val="24"/>
          <w:lang w:eastAsia="zh-CN"/>
        </w:rPr>
        <w:t>2</w:t>
      </w:r>
      <w:r>
        <w:rPr>
          <w:rFonts w:eastAsia="SimSun"/>
          <w:sz w:val="24"/>
          <w:szCs w:val="24"/>
          <w:lang w:eastAsia="zh-CN"/>
        </w:rPr>
        <w:t xml:space="preserve">) </w:t>
      </w:r>
      <w:r w:rsidRPr="00852731">
        <w:rPr>
          <w:rStyle w:val="aff5"/>
          <w:rFonts w:eastAsia="SimSun"/>
          <w:color w:val="auto"/>
          <w:sz w:val="24"/>
          <w:szCs w:val="24"/>
          <w:lang w:eastAsia="zh-CN"/>
        </w:rPr>
        <w:t>малые архитектурные формы</w:t>
      </w:r>
      <w:r w:rsidRPr="00852731">
        <w:rPr>
          <w:rFonts w:eastAsia="SimSun"/>
          <w:sz w:val="24"/>
          <w:szCs w:val="24"/>
          <w:lang w:eastAsia="zh-CN"/>
        </w:rPr>
        <w:t xml:space="preserve"> </w:t>
      </w:r>
      <w:r>
        <w:rPr>
          <w:rFonts w:eastAsia="SimSun"/>
          <w:sz w:val="24"/>
          <w:szCs w:val="24"/>
          <w:lang w:eastAsia="zh-CN"/>
        </w:rPr>
        <w:t>–</w:t>
      </w:r>
      <w:r w:rsidRPr="00852731">
        <w:rPr>
          <w:rFonts w:eastAsia="SimSun"/>
          <w:sz w:val="24"/>
          <w:szCs w:val="24"/>
          <w:lang w:eastAsia="zh-CN"/>
        </w:rPr>
        <w:t xml:space="preserve"> объекты </w:t>
      </w:r>
      <w:r w:rsidR="00AA4836">
        <w:rPr>
          <w:sz w:val="24"/>
          <w:szCs w:val="24"/>
          <w:lang w:eastAsia="ru-RU"/>
        </w:rPr>
        <w:t>городского</w:t>
      </w:r>
      <w:r w:rsidR="00E31D16">
        <w:rPr>
          <w:szCs w:val="24"/>
          <w:lang w:eastAsia="ru-RU"/>
        </w:rPr>
        <w:t xml:space="preserve"> </w:t>
      </w:r>
      <w:r w:rsidRPr="00852731">
        <w:rPr>
          <w:rFonts w:eastAsia="SimSun"/>
          <w:sz w:val="24"/>
          <w:szCs w:val="24"/>
          <w:lang w:eastAsia="zh-CN"/>
        </w:rPr>
        <w:t>дизайна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
    <w:p w:rsidR="00920F35" w:rsidRPr="00920F35" w:rsidRDefault="00920F35" w:rsidP="00920F35">
      <w:pPr>
        <w:widowControl/>
        <w:suppressAutoHyphens w:val="0"/>
        <w:overflowPunct/>
        <w:autoSpaceDE/>
        <w:ind w:firstLine="567"/>
        <w:jc w:val="both"/>
        <w:rPr>
          <w:rFonts w:eastAsia="SimSun"/>
          <w:sz w:val="24"/>
          <w:szCs w:val="24"/>
          <w:lang w:eastAsia="zh-CN"/>
        </w:rPr>
      </w:pPr>
      <w:r w:rsidRPr="00920F35">
        <w:rPr>
          <w:rFonts w:eastAsia="SimSun"/>
          <w:sz w:val="24"/>
          <w:szCs w:val="24"/>
          <w:lang w:eastAsia="zh-CN"/>
        </w:rPr>
        <w:t>2</w:t>
      </w:r>
      <w:r w:rsidR="003417E5">
        <w:rPr>
          <w:rFonts w:eastAsia="SimSun"/>
          <w:sz w:val="24"/>
          <w:szCs w:val="24"/>
          <w:lang w:eastAsia="zh-CN"/>
        </w:rPr>
        <w:t>3</w:t>
      </w:r>
      <w:r w:rsidRPr="00920F35">
        <w:rPr>
          <w:rFonts w:eastAsia="SimSun"/>
          <w:sz w:val="24"/>
          <w:szCs w:val="24"/>
          <w:lang w:eastAsia="zh-CN"/>
        </w:rPr>
        <w:t xml:space="preserve">) </w:t>
      </w:r>
      <w:r w:rsidRPr="00920F35">
        <w:rPr>
          <w:rStyle w:val="aff5"/>
          <w:rFonts w:eastAsia="SimSun"/>
          <w:color w:val="auto"/>
          <w:sz w:val="24"/>
          <w:szCs w:val="24"/>
          <w:lang w:eastAsia="zh-CN"/>
        </w:rPr>
        <w:t>многоквартирный жилой дом</w:t>
      </w:r>
      <w:r w:rsidRPr="00920F35">
        <w:rPr>
          <w:rFonts w:eastAsia="SimSun"/>
          <w:sz w:val="24"/>
          <w:szCs w:val="24"/>
          <w:lang w:eastAsia="zh-CN"/>
        </w:rPr>
        <w:t xml:space="preserve"> </w:t>
      </w:r>
      <w:r>
        <w:rPr>
          <w:rFonts w:eastAsia="SimSun"/>
          <w:sz w:val="24"/>
          <w:szCs w:val="24"/>
          <w:lang w:eastAsia="zh-CN"/>
        </w:rPr>
        <w:t>–</w:t>
      </w:r>
      <w:r w:rsidRPr="00920F35">
        <w:rPr>
          <w:rFonts w:eastAsia="SimSun"/>
          <w:sz w:val="24"/>
          <w:szCs w:val="24"/>
          <w:lang w:eastAsia="zh-CN"/>
        </w:rPr>
        <w:t xml:space="preserve"> совокупность двух и более квартир, имеющих самостоятельные выходы либо в помещения общего пользования в жилом доме, либо на земельный участок, прилегающий к жилому дому и находящийся в общей долевой собственности;</w:t>
      </w:r>
    </w:p>
    <w:p w:rsidR="00987CEC" w:rsidRDefault="00920F35" w:rsidP="00987CEC">
      <w:pPr>
        <w:pStyle w:val="af9"/>
        <w:ind w:firstLine="540"/>
        <w:jc w:val="both"/>
      </w:pPr>
      <w:r>
        <w:t>2</w:t>
      </w:r>
      <w:r w:rsidR="003417E5">
        <w:t>4</w:t>
      </w:r>
      <w:r w:rsidR="00987CEC" w:rsidRPr="001921EA">
        <w:t xml:space="preserve">) </w:t>
      </w:r>
      <w:r w:rsidR="00987CEC" w:rsidRPr="00EB4BA9">
        <w:rPr>
          <w:b/>
          <w:bCs/>
        </w:rPr>
        <w:t>объект капитального строительства</w:t>
      </w:r>
      <w:r w:rsidR="00987CEC" w:rsidRPr="001921EA">
        <w:t xml:space="preserve"> </w:t>
      </w:r>
      <w:r w:rsidR="00987CEC">
        <w:t>–</w:t>
      </w:r>
      <w:r w:rsidR="00987CEC" w:rsidRPr="001921EA">
        <w:t xml:space="preserve"> здание, строение, сооружение, объекты, строительство которых не завершено (далее </w:t>
      </w:r>
      <w:r w:rsidR="00987CEC">
        <w:t>–</w:t>
      </w:r>
      <w:r w:rsidR="00987CEC" w:rsidRPr="001921EA">
        <w:t xml:space="preserve"> объекты незавершенного строительства), за исключением временных построек, киосков, навесов и других подобных построек;</w:t>
      </w:r>
    </w:p>
    <w:p w:rsidR="00987CEC" w:rsidRDefault="00987CEC" w:rsidP="00987CEC">
      <w:pPr>
        <w:widowControl/>
        <w:suppressAutoHyphens w:val="0"/>
        <w:overflowPunct/>
        <w:autoSpaceDN w:val="0"/>
        <w:adjustRightInd w:val="0"/>
        <w:ind w:firstLine="540"/>
        <w:jc w:val="both"/>
        <w:rPr>
          <w:rFonts w:eastAsia="SimSun"/>
          <w:bCs/>
          <w:sz w:val="24"/>
          <w:szCs w:val="24"/>
          <w:lang w:eastAsia="ru-RU"/>
        </w:rPr>
      </w:pPr>
      <w:r w:rsidRPr="007E2B5B">
        <w:rPr>
          <w:rFonts w:eastAsia="SimSun"/>
          <w:bCs/>
          <w:sz w:val="24"/>
          <w:szCs w:val="24"/>
          <w:lang w:eastAsia="ru-RU"/>
        </w:rPr>
        <w:t>2</w:t>
      </w:r>
      <w:r w:rsidR="003417E5">
        <w:rPr>
          <w:rFonts w:eastAsia="SimSun"/>
          <w:bCs/>
          <w:sz w:val="24"/>
          <w:szCs w:val="24"/>
          <w:lang w:eastAsia="ru-RU"/>
        </w:rPr>
        <w:t>5</w:t>
      </w:r>
      <w:r w:rsidRPr="007E2B5B">
        <w:rPr>
          <w:rFonts w:eastAsia="SimSun"/>
          <w:bCs/>
          <w:sz w:val="24"/>
          <w:szCs w:val="24"/>
          <w:lang w:eastAsia="ru-RU"/>
        </w:rPr>
        <w:t xml:space="preserve">) </w:t>
      </w:r>
      <w:r w:rsidRPr="00A575F4">
        <w:rPr>
          <w:rFonts w:eastAsia="SimSun"/>
          <w:b/>
          <w:sz w:val="24"/>
          <w:szCs w:val="24"/>
          <w:lang w:eastAsia="zh-CN"/>
        </w:rPr>
        <w:t>объект, не являющийся объектом капитального строительства</w:t>
      </w:r>
      <w:r w:rsidRPr="007E2B5B">
        <w:rPr>
          <w:rFonts w:eastAsia="SimSun"/>
          <w:bCs/>
          <w:sz w:val="24"/>
          <w:szCs w:val="24"/>
          <w:lang w:eastAsia="ru-RU"/>
        </w:rPr>
        <w:t xml:space="preserve"> – сооружение не</w:t>
      </w:r>
      <w:r w:rsidRPr="00551DE7">
        <w:rPr>
          <w:rFonts w:eastAsia="SimSun"/>
          <w:bCs/>
          <w:sz w:val="24"/>
          <w:szCs w:val="24"/>
          <w:lang w:eastAsia="ru-RU"/>
        </w:rPr>
        <w:t xml:space="preserve"> связанное прочно с землей и перемещение которого возможно без причинения несоразмерного ущерба его назначению;</w:t>
      </w:r>
    </w:p>
    <w:p w:rsidR="00987CEC" w:rsidRDefault="00987CEC" w:rsidP="00987CEC">
      <w:pPr>
        <w:widowControl/>
        <w:suppressAutoHyphens w:val="0"/>
        <w:overflowPunct/>
        <w:autoSpaceDE/>
        <w:ind w:firstLine="540"/>
        <w:jc w:val="both"/>
        <w:rPr>
          <w:rFonts w:eastAsia="SimSun"/>
          <w:sz w:val="24"/>
          <w:szCs w:val="24"/>
          <w:lang w:eastAsia="ru-RU"/>
        </w:rPr>
      </w:pPr>
      <w:r>
        <w:rPr>
          <w:rFonts w:eastAsia="SimSun"/>
          <w:sz w:val="24"/>
          <w:szCs w:val="24"/>
          <w:lang w:eastAsia="ru-RU"/>
        </w:rPr>
        <w:t>2</w:t>
      </w:r>
      <w:r w:rsidR="003417E5">
        <w:rPr>
          <w:rFonts w:eastAsia="SimSun"/>
          <w:sz w:val="24"/>
          <w:szCs w:val="24"/>
          <w:lang w:eastAsia="ru-RU"/>
        </w:rPr>
        <w:t>6</w:t>
      </w:r>
      <w:r w:rsidRPr="00A575F4">
        <w:rPr>
          <w:rFonts w:eastAsia="SimSun"/>
          <w:sz w:val="24"/>
          <w:szCs w:val="24"/>
          <w:lang w:eastAsia="ru-RU"/>
        </w:rPr>
        <w:t xml:space="preserve">) </w:t>
      </w:r>
      <w:r w:rsidRPr="00A575F4">
        <w:rPr>
          <w:rFonts w:eastAsia="SimSun"/>
          <w:b/>
          <w:sz w:val="24"/>
          <w:szCs w:val="24"/>
          <w:lang w:eastAsia="ru-RU"/>
        </w:rPr>
        <w:t>объекты местного значения</w:t>
      </w:r>
      <w:r>
        <w:rPr>
          <w:rFonts w:eastAsia="SimSun"/>
          <w:b/>
          <w:sz w:val="24"/>
          <w:szCs w:val="24"/>
          <w:lang w:eastAsia="ru-RU"/>
        </w:rPr>
        <w:t xml:space="preserve"> </w:t>
      </w:r>
      <w:r w:rsidR="00AA4836">
        <w:rPr>
          <w:b/>
          <w:sz w:val="24"/>
          <w:szCs w:val="24"/>
          <w:lang w:eastAsia="ru-RU"/>
        </w:rPr>
        <w:t>городского</w:t>
      </w:r>
      <w:r w:rsidR="00182C1C">
        <w:rPr>
          <w:sz w:val="24"/>
          <w:szCs w:val="24"/>
          <w:lang w:eastAsia="ru-RU"/>
        </w:rPr>
        <w:t xml:space="preserve"> </w:t>
      </w:r>
      <w:r w:rsidR="00954198">
        <w:rPr>
          <w:rFonts w:eastAsia="SimSun"/>
          <w:b/>
          <w:sz w:val="24"/>
          <w:szCs w:val="24"/>
          <w:lang w:eastAsia="ru-RU"/>
        </w:rPr>
        <w:t>поселения</w:t>
      </w:r>
      <w:r w:rsidRPr="00A575F4">
        <w:rPr>
          <w:rFonts w:eastAsia="SimSun"/>
          <w:sz w:val="24"/>
          <w:szCs w:val="24"/>
          <w:lang w:eastAsia="ru-RU"/>
        </w:rPr>
        <w:t xml:space="preserve"> – объекты капитального строительства,</w:t>
      </w:r>
      <w:r>
        <w:rPr>
          <w:rFonts w:eastAsia="SimSun"/>
          <w:sz w:val="24"/>
          <w:szCs w:val="24"/>
          <w:lang w:eastAsia="ru-RU"/>
        </w:rPr>
        <w:t xml:space="preserve"> иные объекты, территории, которые необходимы для осуществления органами местного самоуправления </w:t>
      </w:r>
      <w:r w:rsidR="00AA4836">
        <w:rPr>
          <w:sz w:val="24"/>
          <w:szCs w:val="24"/>
          <w:lang w:eastAsia="ru-RU"/>
        </w:rPr>
        <w:t>городского</w:t>
      </w:r>
      <w:r w:rsidR="00E31D16">
        <w:rPr>
          <w:szCs w:val="24"/>
          <w:lang w:eastAsia="ru-RU"/>
        </w:rPr>
        <w:t xml:space="preserve"> </w:t>
      </w:r>
      <w:r w:rsidR="00954198">
        <w:rPr>
          <w:rFonts w:eastAsia="SimSun"/>
          <w:sz w:val="24"/>
          <w:szCs w:val="24"/>
          <w:lang w:eastAsia="ru-RU"/>
        </w:rPr>
        <w:t>поселения</w:t>
      </w:r>
      <w:r>
        <w:rPr>
          <w:rFonts w:eastAsia="SimSun"/>
          <w:sz w:val="24"/>
          <w:szCs w:val="24"/>
          <w:lang w:eastAsia="ru-RU"/>
        </w:rPr>
        <w:t xml:space="preserve"> полномочий по вопросам местного значения и в пределах переданных государственных полномочий в соответствии с федеральными законами, законами </w:t>
      </w:r>
      <w:r w:rsidR="00D16917">
        <w:rPr>
          <w:sz w:val="24"/>
          <w:szCs w:val="24"/>
          <w:lang w:eastAsia="ru-RU"/>
        </w:rPr>
        <w:t>Забайкальского края</w:t>
      </w:r>
      <w:r>
        <w:rPr>
          <w:rFonts w:eastAsia="SimSun"/>
          <w:sz w:val="24"/>
          <w:szCs w:val="24"/>
          <w:lang w:eastAsia="ru-RU"/>
        </w:rPr>
        <w:t xml:space="preserve">, Уставом </w:t>
      </w:r>
      <w:r w:rsidR="00954198">
        <w:rPr>
          <w:rFonts w:eastAsia="SimSun"/>
          <w:sz w:val="24"/>
          <w:szCs w:val="24"/>
          <w:lang w:eastAsia="zh-CN"/>
        </w:rPr>
        <w:t xml:space="preserve">поселения </w:t>
      </w:r>
      <w:r>
        <w:rPr>
          <w:rFonts w:eastAsia="SimSun"/>
          <w:sz w:val="24"/>
          <w:szCs w:val="24"/>
          <w:lang w:eastAsia="ru-RU"/>
        </w:rPr>
        <w:t xml:space="preserve">и оказывают существенное влияние на социально-экономическое развитие </w:t>
      </w:r>
      <w:r w:rsidR="00954198">
        <w:rPr>
          <w:rFonts w:eastAsia="SimSun"/>
          <w:sz w:val="24"/>
          <w:szCs w:val="24"/>
          <w:lang w:eastAsia="zh-CN"/>
        </w:rPr>
        <w:t>муниципального образования</w:t>
      </w:r>
      <w:r w:rsidR="00823F43">
        <w:rPr>
          <w:rFonts w:eastAsia="SimSun"/>
          <w:sz w:val="24"/>
          <w:szCs w:val="24"/>
          <w:lang w:eastAsia="ru-RU"/>
        </w:rPr>
        <w:t>;</w:t>
      </w:r>
    </w:p>
    <w:p w:rsidR="00823F43" w:rsidRPr="00823F43" w:rsidRDefault="00823F43" w:rsidP="00823F43">
      <w:pPr>
        <w:pStyle w:val="af9"/>
        <w:ind w:firstLine="567"/>
        <w:jc w:val="both"/>
      </w:pPr>
      <w:r w:rsidRPr="00823F43">
        <w:t>2</w:t>
      </w:r>
      <w:r w:rsidR="003417E5">
        <w:t>7</w:t>
      </w:r>
      <w:r w:rsidRPr="00823F43">
        <w:t xml:space="preserve">) </w:t>
      </w:r>
      <w:r w:rsidRPr="00823F43">
        <w:rPr>
          <w:b/>
          <w:bCs/>
        </w:rPr>
        <w:t>парковка (парковочное место)</w:t>
      </w:r>
      <w:r w:rsidRPr="00823F43">
        <w:t xml:space="preserve"> </w:t>
      </w:r>
      <w:r w:rsidR="002665BB">
        <w:t>–</w:t>
      </w:r>
      <w:r w:rsidRPr="00823F43">
        <w:t xml:space="preserve"> </w:t>
      </w:r>
      <w:r w:rsidR="002665BB">
        <w:t>сп</w:t>
      </w:r>
      <w:r w:rsidRPr="00823F43">
        <w:t xml:space="preserve">ециально обозначенное и при необходимости обустроенное и оборудованное место, </w:t>
      </w:r>
      <w:r w:rsidR="00A62671" w:rsidRPr="00823F43">
        <w:t>являющееся,</w:t>
      </w:r>
      <w:r w:rsidRPr="00823F43">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87CEC" w:rsidRPr="00EB4BA9" w:rsidRDefault="003417E5" w:rsidP="005052EA">
      <w:pPr>
        <w:widowControl/>
        <w:suppressAutoHyphens w:val="0"/>
        <w:overflowPunct/>
        <w:autoSpaceDE/>
        <w:ind w:firstLine="540"/>
        <w:jc w:val="both"/>
        <w:rPr>
          <w:rFonts w:eastAsia="SimSun"/>
          <w:sz w:val="24"/>
          <w:szCs w:val="24"/>
          <w:lang w:eastAsia="zh-CN"/>
        </w:rPr>
      </w:pPr>
      <w:r>
        <w:rPr>
          <w:rFonts w:eastAsia="SimSun"/>
          <w:sz w:val="24"/>
          <w:szCs w:val="24"/>
          <w:lang w:eastAsia="zh-CN"/>
        </w:rPr>
        <w:t>28</w:t>
      </w:r>
      <w:r w:rsidR="00987CEC" w:rsidRPr="00A575F4">
        <w:rPr>
          <w:rFonts w:eastAsia="SimSun"/>
          <w:sz w:val="24"/>
          <w:szCs w:val="24"/>
          <w:lang w:eastAsia="zh-CN"/>
        </w:rPr>
        <w:t xml:space="preserve">) </w:t>
      </w:r>
      <w:r w:rsidR="00987CEC" w:rsidRPr="00EB4BA9">
        <w:rPr>
          <w:rFonts w:eastAsia="SimSun"/>
          <w:b/>
          <w:bCs/>
          <w:sz w:val="24"/>
          <w:szCs w:val="24"/>
          <w:lang w:eastAsia="zh-CN"/>
        </w:rPr>
        <w:t>реконструкция объектов капительного строительства (за исключением линейных объектов)</w:t>
      </w:r>
      <w:r w:rsidR="00987CEC" w:rsidRPr="00EB4BA9">
        <w:rPr>
          <w:rFonts w:eastAsia="SimSun"/>
          <w:sz w:val="24"/>
          <w:szCs w:val="24"/>
          <w:lang w:eastAsia="zh-CN"/>
        </w:rPr>
        <w:t xml:space="preserve"> </w:t>
      </w:r>
      <w:r w:rsidR="00987CEC">
        <w:rPr>
          <w:rFonts w:eastAsia="SimSun"/>
          <w:sz w:val="24"/>
          <w:szCs w:val="24"/>
          <w:lang w:eastAsia="zh-CN"/>
        </w:rPr>
        <w:t>–</w:t>
      </w:r>
      <w:r w:rsidR="00987CEC" w:rsidRPr="00EB4BA9">
        <w:rPr>
          <w:rFonts w:eastAsia="SimSun"/>
          <w:sz w:val="24"/>
          <w:szCs w:val="24"/>
          <w:lang w:eastAsia="zh-CN"/>
        </w:rPr>
        <w:t xml:space="preserve"> изменение параметров объекта капитального строительства, его частей (высоты, </w:t>
      </w:r>
      <w:r w:rsidR="00987CEC" w:rsidRPr="00EB4BA9">
        <w:rPr>
          <w:rFonts w:eastAsia="SimSun"/>
          <w:sz w:val="24"/>
          <w:szCs w:val="24"/>
          <w:lang w:eastAsia="zh-CN"/>
        </w:rPr>
        <w:lastRenderedPageBreak/>
        <w:t>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87CEC" w:rsidRPr="00EB4BA9" w:rsidRDefault="003417E5" w:rsidP="00987CEC">
      <w:pPr>
        <w:pStyle w:val="af9"/>
        <w:ind w:firstLine="540"/>
        <w:jc w:val="both"/>
      </w:pPr>
      <w:bookmarkStart w:id="20" w:name="sub_10141"/>
      <w:r>
        <w:t>29</w:t>
      </w:r>
      <w:r w:rsidR="00987CEC" w:rsidRPr="00EB4BA9">
        <w:t xml:space="preserve">) </w:t>
      </w:r>
      <w:r w:rsidR="00987CEC" w:rsidRPr="00EB4BA9">
        <w:rPr>
          <w:b/>
          <w:bCs/>
        </w:rPr>
        <w:t>реконструкция линейных объектов</w:t>
      </w:r>
      <w:r w:rsidR="00987CEC" w:rsidRPr="00EB4BA9">
        <w:t xml:space="preserve"> </w:t>
      </w:r>
      <w:r w:rsidR="00987CEC">
        <w:t>–</w:t>
      </w:r>
      <w:r w:rsidR="00987CEC" w:rsidRPr="00EB4BA9">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87CEC" w:rsidRPr="0019742B" w:rsidRDefault="00823F43" w:rsidP="00987CEC">
      <w:pPr>
        <w:pStyle w:val="af9"/>
        <w:ind w:firstLine="540"/>
        <w:jc w:val="both"/>
      </w:pPr>
      <w:bookmarkStart w:id="21" w:name="sub_1013"/>
      <w:bookmarkEnd w:id="20"/>
      <w:r>
        <w:t>3</w:t>
      </w:r>
      <w:r w:rsidR="003417E5">
        <w:t>0</w:t>
      </w:r>
      <w:r w:rsidR="00987CEC" w:rsidRPr="0019742B">
        <w:t xml:space="preserve">) </w:t>
      </w:r>
      <w:r w:rsidR="00987CEC" w:rsidRPr="00B742B5">
        <w:rPr>
          <w:b/>
          <w:bCs/>
        </w:rPr>
        <w:t>строительство</w:t>
      </w:r>
      <w:r w:rsidR="00987CEC" w:rsidRPr="0019742B">
        <w:t xml:space="preserve"> </w:t>
      </w:r>
      <w:r w:rsidR="00987CEC">
        <w:t>–</w:t>
      </w:r>
      <w:r w:rsidR="00987CEC" w:rsidRPr="0019742B">
        <w:t xml:space="preserve"> создание зданий, строений, сооружений (в том числе на месте сносимых объектов капитального строительства);</w:t>
      </w:r>
    </w:p>
    <w:bookmarkEnd w:id="21"/>
    <w:p w:rsidR="00987CEC" w:rsidRPr="002B6B9E" w:rsidRDefault="00823F43" w:rsidP="00987CEC">
      <w:pPr>
        <w:pStyle w:val="af9"/>
        <w:ind w:firstLine="540"/>
        <w:jc w:val="both"/>
      </w:pPr>
      <w:r>
        <w:t>3</w:t>
      </w:r>
      <w:r w:rsidR="003417E5">
        <w:t>1</w:t>
      </w:r>
      <w:r w:rsidR="00987CEC" w:rsidRPr="002B6B9E">
        <w:t xml:space="preserve">) </w:t>
      </w:r>
      <w:r w:rsidR="00987CEC" w:rsidRPr="00B742B5">
        <w:rPr>
          <w:b/>
          <w:bCs/>
        </w:rPr>
        <w:t>территориальные зоны</w:t>
      </w:r>
      <w:r w:rsidR="00987CEC" w:rsidRPr="002B6B9E">
        <w:t xml:space="preserve"> </w:t>
      </w:r>
      <w:r w:rsidR="00987CEC">
        <w:t>–</w:t>
      </w:r>
      <w:r w:rsidR="00987CEC" w:rsidRPr="002B6B9E">
        <w:t xml:space="preserve"> зоны, для которых в правилах землепользования и застройки определены границы и установлены градостроительные регламенты;</w:t>
      </w:r>
    </w:p>
    <w:p w:rsidR="00987CEC" w:rsidRPr="0019742B" w:rsidRDefault="00823F43" w:rsidP="00987CEC">
      <w:pPr>
        <w:pStyle w:val="af9"/>
        <w:ind w:firstLine="540"/>
        <w:jc w:val="both"/>
      </w:pPr>
      <w:r>
        <w:t>3</w:t>
      </w:r>
      <w:r w:rsidR="003417E5">
        <w:t>2</w:t>
      </w:r>
      <w:r w:rsidR="00987CEC" w:rsidRPr="0019742B">
        <w:t xml:space="preserve">) </w:t>
      </w:r>
      <w:r w:rsidR="00987CEC" w:rsidRPr="00796810">
        <w:rPr>
          <w:b/>
          <w:bCs/>
        </w:rPr>
        <w:t>территории общего пользования</w:t>
      </w:r>
      <w:r w:rsidR="00987CEC" w:rsidRPr="0019742B">
        <w:t xml:space="preserve"> </w:t>
      </w:r>
      <w:r w:rsidR="00987CEC">
        <w:t>–</w:t>
      </w:r>
      <w:r w:rsidR="00987CEC" w:rsidRPr="0019742B">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87CEC" w:rsidRDefault="00823F43" w:rsidP="00987CEC">
      <w:pPr>
        <w:pStyle w:val="af9"/>
        <w:ind w:firstLine="540"/>
        <w:jc w:val="both"/>
      </w:pPr>
      <w:r>
        <w:t>3</w:t>
      </w:r>
      <w:r w:rsidR="003417E5">
        <w:t>3</w:t>
      </w:r>
      <w:r w:rsidR="00987CEC" w:rsidRPr="00D663E7">
        <w:t xml:space="preserve">) </w:t>
      </w:r>
      <w:r w:rsidR="00987CEC" w:rsidRPr="00796810">
        <w:rPr>
          <w:b/>
          <w:bCs/>
        </w:rPr>
        <w:t>территориальное планирование</w:t>
      </w:r>
      <w:r w:rsidR="00987CEC" w:rsidRPr="00D663E7">
        <w:t xml:space="preserve"> </w:t>
      </w:r>
      <w:r w:rsidR="00987CEC">
        <w:t>–</w:t>
      </w:r>
      <w:r w:rsidR="00987CEC" w:rsidRPr="00D663E7">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87CEC" w:rsidRPr="00551DE7" w:rsidRDefault="00823F43" w:rsidP="00987CEC">
      <w:pPr>
        <w:widowControl/>
        <w:suppressAutoHyphens w:val="0"/>
        <w:overflowPunct/>
        <w:autoSpaceDN w:val="0"/>
        <w:adjustRightInd w:val="0"/>
        <w:ind w:firstLine="540"/>
        <w:jc w:val="both"/>
        <w:rPr>
          <w:rFonts w:eastAsia="SimSun"/>
          <w:sz w:val="24"/>
          <w:szCs w:val="24"/>
          <w:lang w:eastAsia="ru-RU"/>
        </w:rPr>
      </w:pPr>
      <w:r>
        <w:rPr>
          <w:rFonts w:eastAsia="SimSun"/>
          <w:sz w:val="24"/>
          <w:szCs w:val="24"/>
          <w:lang w:eastAsia="zh-CN"/>
        </w:rPr>
        <w:t>3</w:t>
      </w:r>
      <w:r w:rsidR="003417E5">
        <w:rPr>
          <w:rFonts w:eastAsia="SimSun"/>
          <w:sz w:val="24"/>
          <w:szCs w:val="24"/>
          <w:lang w:eastAsia="zh-CN"/>
        </w:rPr>
        <w:t>4</w:t>
      </w:r>
      <w:r w:rsidR="00987CEC" w:rsidRPr="00C276EF">
        <w:rPr>
          <w:rFonts w:eastAsia="SimSun"/>
          <w:sz w:val="24"/>
          <w:szCs w:val="24"/>
          <w:lang w:eastAsia="zh-CN"/>
        </w:rPr>
        <w:t xml:space="preserve">) </w:t>
      </w:r>
      <w:r w:rsidR="00987CEC" w:rsidRPr="00C276EF">
        <w:rPr>
          <w:rFonts w:eastAsia="SimSun"/>
          <w:b/>
          <w:sz w:val="24"/>
          <w:szCs w:val="24"/>
          <w:lang w:eastAsia="ru-RU"/>
        </w:rPr>
        <w:t>улично-дорожная сеть</w:t>
      </w:r>
      <w:r w:rsidR="00987CEC" w:rsidRPr="00C276EF">
        <w:rPr>
          <w:rFonts w:eastAsia="SimSun"/>
          <w:sz w:val="24"/>
          <w:szCs w:val="24"/>
          <w:lang w:eastAsia="ru-RU"/>
        </w:rPr>
        <w:t xml:space="preserve"> – система взаимосвязанных территориальных</w:t>
      </w:r>
      <w:r w:rsidR="00987CEC" w:rsidRPr="00551DE7">
        <w:rPr>
          <w:rFonts w:eastAsia="SimSun"/>
          <w:sz w:val="24"/>
          <w:szCs w:val="24"/>
          <w:lang w:eastAsia="ru-RU"/>
        </w:rPr>
        <w:t xml:space="preserve">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987CEC" w:rsidRPr="00D663E7" w:rsidRDefault="00823F43" w:rsidP="00987CEC">
      <w:pPr>
        <w:pStyle w:val="af9"/>
        <w:ind w:firstLine="540"/>
        <w:jc w:val="both"/>
      </w:pPr>
      <w:bookmarkStart w:id="22" w:name="sub_105"/>
      <w:r>
        <w:t>3</w:t>
      </w:r>
      <w:r w:rsidR="003417E5">
        <w:t>5</w:t>
      </w:r>
      <w:r w:rsidR="00987CEC" w:rsidRPr="00D663E7">
        <w:t xml:space="preserve">) </w:t>
      </w:r>
      <w:r w:rsidR="00987CEC" w:rsidRPr="00796810">
        <w:rPr>
          <w:b/>
          <w:bCs/>
        </w:rPr>
        <w:t>функциональные зоны</w:t>
      </w:r>
      <w:r w:rsidR="00987CEC" w:rsidRPr="00D663E7">
        <w:t xml:space="preserve"> </w:t>
      </w:r>
      <w:r w:rsidR="00987CEC">
        <w:t>–</w:t>
      </w:r>
      <w:r w:rsidR="00987CEC" w:rsidRPr="00D663E7">
        <w:t xml:space="preserve"> зоны, для которых документами территориального планирования определены гран</w:t>
      </w:r>
      <w:r w:rsidR="00987CEC">
        <w:t>ицы и функциональное назначение.</w:t>
      </w:r>
    </w:p>
    <w:bookmarkEnd w:id="22"/>
    <w:p w:rsidR="00987CEC" w:rsidRDefault="00987CEC" w:rsidP="0027214E">
      <w:pPr>
        <w:pStyle w:val="af9"/>
        <w:ind w:firstLine="540"/>
        <w:jc w:val="both"/>
        <w:rPr>
          <w:lang w:eastAsia="ru-RU"/>
        </w:rPr>
      </w:pPr>
      <w:r>
        <w:t>И</w:t>
      </w:r>
      <w:r w:rsidRPr="001921EA">
        <w:t xml:space="preserve">ные понятия, употребляемые в настоящих Правилах, применяются в значениях, используемых в федеральном и </w:t>
      </w:r>
      <w:r w:rsidR="00D16917">
        <w:t>краевом</w:t>
      </w:r>
      <w:r w:rsidR="0027214E">
        <w:t xml:space="preserve"> з</w:t>
      </w:r>
      <w:r w:rsidRPr="001921EA">
        <w:t xml:space="preserve">аконодательстве, а также в нормативных правовых актах органов местного самоуправления </w:t>
      </w:r>
      <w:r w:rsidR="00AA4836">
        <w:rPr>
          <w:szCs w:val="24"/>
          <w:lang w:eastAsia="ru-RU"/>
        </w:rPr>
        <w:t>городского</w:t>
      </w:r>
      <w:r w:rsidR="00E31D16">
        <w:rPr>
          <w:szCs w:val="24"/>
          <w:lang w:eastAsia="ru-RU"/>
        </w:rPr>
        <w:t xml:space="preserve"> </w:t>
      </w:r>
      <w:r w:rsidR="0027214E">
        <w:t>поселения.</w:t>
      </w:r>
    </w:p>
    <w:p w:rsidR="00987CEC" w:rsidRDefault="00987CEC" w:rsidP="00CB0475">
      <w:pPr>
        <w:widowControl/>
        <w:suppressAutoHyphens w:val="0"/>
        <w:overflowPunct/>
        <w:autoSpaceDN w:val="0"/>
        <w:adjustRightInd w:val="0"/>
        <w:ind w:firstLine="540"/>
        <w:jc w:val="both"/>
        <w:outlineLvl w:val="0"/>
        <w:rPr>
          <w:rFonts w:eastAsia="SimSun"/>
          <w:sz w:val="24"/>
          <w:szCs w:val="24"/>
          <w:lang w:eastAsia="ru-RU"/>
        </w:rPr>
      </w:pPr>
    </w:p>
    <w:p w:rsidR="00CB0475" w:rsidRPr="00551DE7" w:rsidRDefault="00CB0475" w:rsidP="000A69FD">
      <w:pPr>
        <w:pStyle w:val="3"/>
      </w:pPr>
      <w:bookmarkStart w:id="23" w:name="_Toc279980578"/>
      <w:bookmarkStart w:id="24" w:name="_Toc296088830"/>
      <w:bookmarkStart w:id="25" w:name="_Toc404157503"/>
      <w:r w:rsidRPr="00551DE7">
        <w:t xml:space="preserve">Статья </w:t>
      </w:r>
      <w:r>
        <w:t>3</w:t>
      </w:r>
      <w:r w:rsidRPr="00551DE7">
        <w:t>. Сфера применения настоящих Правил</w:t>
      </w:r>
      <w:bookmarkEnd w:id="23"/>
      <w:bookmarkEnd w:id="24"/>
      <w:bookmarkEnd w:id="25"/>
    </w:p>
    <w:p w:rsidR="00CB0475" w:rsidRPr="00551DE7" w:rsidRDefault="00CB0475" w:rsidP="00CB0475">
      <w:pPr>
        <w:widowControl/>
        <w:suppressAutoHyphens w:val="0"/>
        <w:overflowPunct/>
        <w:autoSpaceDE/>
        <w:ind w:firstLine="540"/>
        <w:jc w:val="both"/>
        <w:rPr>
          <w:rFonts w:eastAsia="SimSun"/>
          <w:b/>
          <w:bCs/>
          <w:sz w:val="24"/>
          <w:szCs w:val="24"/>
          <w:lang w:eastAsia="zh-CN"/>
        </w:rPr>
      </w:pPr>
    </w:p>
    <w:p w:rsidR="00B63DD4" w:rsidRPr="00471C04" w:rsidRDefault="002564D9" w:rsidP="00500A0B">
      <w:pPr>
        <w:widowControl/>
        <w:suppressAutoHyphens w:val="0"/>
        <w:overflowPunct/>
        <w:autoSpaceDE/>
        <w:ind w:firstLine="540"/>
        <w:jc w:val="both"/>
        <w:rPr>
          <w:sz w:val="24"/>
          <w:szCs w:val="24"/>
          <w:lang w:eastAsia="ru-RU"/>
        </w:rPr>
      </w:pPr>
      <w:r w:rsidRPr="00F15FC0">
        <w:rPr>
          <w:rFonts w:eastAsia="SimSun"/>
          <w:sz w:val="24"/>
          <w:szCs w:val="24"/>
          <w:lang w:eastAsia="zh-CN"/>
        </w:rPr>
        <w:t>1. Настоящие Правила подлежат применению на всей территории поселения в</w:t>
      </w:r>
      <w:r w:rsidRPr="00F15FC0">
        <w:rPr>
          <w:sz w:val="24"/>
          <w:szCs w:val="24"/>
          <w:lang w:eastAsia="ru-RU"/>
        </w:rPr>
        <w:t xml:space="preserve"> границах, установленных </w:t>
      </w:r>
      <w:r w:rsidR="00412513" w:rsidRPr="00412513">
        <w:rPr>
          <w:sz w:val="24"/>
          <w:szCs w:val="24"/>
        </w:rPr>
        <w:t xml:space="preserve">Законом </w:t>
      </w:r>
      <w:r w:rsidR="00B63DD4" w:rsidRPr="00B63DD4">
        <w:rPr>
          <w:bCs/>
          <w:sz w:val="24"/>
          <w:szCs w:val="24"/>
          <w:lang w:eastAsia="ru-RU"/>
        </w:rPr>
        <w:t>Забайкальского края от 18.12.2009 № 317-ЗЗК «О границах сельских и городских поселений Забайкальского края»</w:t>
      </w:r>
      <w:r w:rsidR="00B63DD4">
        <w:rPr>
          <w:bCs/>
          <w:sz w:val="24"/>
          <w:szCs w:val="24"/>
          <w:lang w:eastAsia="ru-RU"/>
        </w:rPr>
        <w:t>.</w:t>
      </w:r>
    </w:p>
    <w:p w:rsidR="002564D9" w:rsidRPr="00F15FC0" w:rsidRDefault="002564D9" w:rsidP="002564D9">
      <w:pPr>
        <w:widowControl/>
        <w:suppressAutoHyphens w:val="0"/>
        <w:overflowPunct/>
        <w:autoSpaceDE/>
        <w:ind w:firstLine="540"/>
        <w:jc w:val="both"/>
        <w:rPr>
          <w:rFonts w:eastAsia="SimSun"/>
          <w:sz w:val="24"/>
          <w:szCs w:val="24"/>
          <w:lang w:eastAsia="zh-CN"/>
        </w:rPr>
      </w:pPr>
      <w:r>
        <w:rPr>
          <w:rFonts w:eastAsia="SimSun"/>
          <w:sz w:val="24"/>
          <w:szCs w:val="24"/>
          <w:lang w:eastAsia="zh-CN"/>
        </w:rPr>
        <w:t xml:space="preserve">2. </w:t>
      </w:r>
      <w:r w:rsidRPr="00F15FC0">
        <w:rPr>
          <w:rFonts w:eastAsia="SimSun"/>
          <w:sz w:val="24"/>
          <w:szCs w:val="24"/>
          <w:lang w:eastAsia="zh-CN"/>
        </w:rPr>
        <w:t>Настоящие Правила обязательны для исполнения всеми субъектами градостроительных отношений.</w:t>
      </w:r>
    </w:p>
    <w:p w:rsidR="00D31B72" w:rsidRPr="0041585D" w:rsidRDefault="00D31B72" w:rsidP="00D31B72">
      <w:pPr>
        <w:widowControl/>
        <w:suppressAutoHyphens w:val="0"/>
        <w:overflowPunct/>
        <w:autoSpaceDE/>
        <w:ind w:firstLine="540"/>
        <w:jc w:val="both"/>
        <w:rPr>
          <w:rFonts w:eastAsia="SimSun"/>
          <w:sz w:val="24"/>
          <w:szCs w:val="24"/>
          <w:lang w:eastAsia="zh-CN"/>
        </w:rPr>
      </w:pPr>
    </w:p>
    <w:p w:rsidR="00D31B72" w:rsidRPr="0041585D" w:rsidRDefault="00A56D60" w:rsidP="000A69FD">
      <w:pPr>
        <w:pStyle w:val="3"/>
      </w:pPr>
      <w:bookmarkStart w:id="26" w:name="_Toc252392600"/>
      <w:bookmarkStart w:id="27" w:name="_Toc404157504"/>
      <w:r w:rsidRPr="00D40639">
        <w:t>Статья 4</w:t>
      </w:r>
      <w:r w:rsidR="00437E17" w:rsidRPr="00D40639">
        <w:t>. С</w:t>
      </w:r>
      <w:r w:rsidR="00D31B72" w:rsidRPr="00D40639">
        <w:t>убъекты градостроительных отношений</w:t>
      </w:r>
      <w:bookmarkEnd w:id="26"/>
      <w:bookmarkEnd w:id="27"/>
    </w:p>
    <w:p w:rsidR="00D31B72" w:rsidRPr="0041585D" w:rsidRDefault="00D31B72" w:rsidP="00E278AB">
      <w:pPr>
        <w:pStyle w:val="af9"/>
        <w:ind w:firstLine="567"/>
        <w:jc w:val="both"/>
        <w:rPr>
          <w:rFonts w:eastAsia="SimSun"/>
        </w:rPr>
      </w:pPr>
    </w:p>
    <w:p w:rsidR="00AF40DB" w:rsidRPr="0041585D" w:rsidRDefault="00D31B72" w:rsidP="00E278AB">
      <w:pPr>
        <w:pStyle w:val="af9"/>
        <w:ind w:firstLine="567"/>
        <w:jc w:val="both"/>
        <w:rPr>
          <w:rFonts w:eastAsia="SimSun"/>
        </w:rPr>
      </w:pPr>
      <w:r w:rsidRPr="0041585D">
        <w:rPr>
          <w:rFonts w:eastAsia="SimSun"/>
        </w:rPr>
        <w:t xml:space="preserve">1. </w:t>
      </w:r>
      <w:r w:rsidR="00AF40DB" w:rsidRPr="0041585D">
        <w:rPr>
          <w:rFonts w:eastAsia="SimSun"/>
        </w:rPr>
        <w:t xml:space="preserve">Субъектами градостроительных отношений на территории </w:t>
      </w:r>
      <w:r w:rsidR="00AA4836">
        <w:rPr>
          <w:szCs w:val="24"/>
          <w:lang w:eastAsia="ru-RU"/>
        </w:rPr>
        <w:t>городского</w:t>
      </w:r>
      <w:r w:rsidR="00E31D16">
        <w:rPr>
          <w:szCs w:val="24"/>
          <w:lang w:eastAsia="ru-RU"/>
        </w:rPr>
        <w:t xml:space="preserve"> </w:t>
      </w:r>
      <w:r w:rsidR="00935C26">
        <w:rPr>
          <w:rFonts w:eastAsia="SimSun"/>
        </w:rPr>
        <w:t>поселения</w:t>
      </w:r>
      <w:r w:rsidR="00AF40DB" w:rsidRPr="0041585D">
        <w:rPr>
          <w:rFonts w:eastAsia="SimSun"/>
        </w:rPr>
        <w:t xml:space="preserve"> являются:</w:t>
      </w:r>
    </w:p>
    <w:p w:rsidR="00AF40DB" w:rsidRPr="0041585D" w:rsidRDefault="00AF40DB" w:rsidP="00AF40DB">
      <w:pPr>
        <w:widowControl/>
        <w:suppressAutoHyphens w:val="0"/>
        <w:overflowPunct/>
        <w:autoSpaceDN w:val="0"/>
        <w:adjustRightInd w:val="0"/>
        <w:ind w:firstLine="540"/>
        <w:jc w:val="both"/>
        <w:rPr>
          <w:sz w:val="24"/>
          <w:szCs w:val="24"/>
          <w:lang w:eastAsia="ru-RU"/>
        </w:rPr>
      </w:pPr>
      <w:r w:rsidRPr="0041585D">
        <w:rPr>
          <w:rFonts w:eastAsia="SimSun"/>
          <w:sz w:val="24"/>
          <w:szCs w:val="24"/>
          <w:lang w:eastAsia="zh-CN"/>
        </w:rPr>
        <w:t xml:space="preserve">1) </w:t>
      </w:r>
      <w:r w:rsidRPr="0041585D">
        <w:rPr>
          <w:sz w:val="24"/>
          <w:szCs w:val="24"/>
          <w:lang w:eastAsia="ru-RU"/>
        </w:rPr>
        <w:t>Российская Федерация, субъекты Российской Федерации, муниципальные образования</w:t>
      </w:r>
      <w:r w:rsidRPr="0041585D">
        <w:rPr>
          <w:rFonts w:eastAsia="SimSun"/>
          <w:sz w:val="24"/>
          <w:szCs w:val="24"/>
          <w:lang w:eastAsia="zh-CN"/>
        </w:rPr>
        <w:t>;</w:t>
      </w:r>
    </w:p>
    <w:p w:rsidR="00AF40DB" w:rsidRPr="0041585D" w:rsidRDefault="00AF40DB" w:rsidP="00AF40DB">
      <w:pPr>
        <w:widowControl/>
        <w:suppressAutoHyphens w:val="0"/>
        <w:overflowPunct/>
        <w:autoSpaceDE/>
        <w:ind w:firstLine="540"/>
        <w:jc w:val="both"/>
        <w:rPr>
          <w:rFonts w:eastAsia="SimSun"/>
          <w:sz w:val="24"/>
          <w:szCs w:val="24"/>
          <w:lang w:eastAsia="zh-CN"/>
        </w:rPr>
      </w:pPr>
      <w:r w:rsidRPr="0041585D">
        <w:rPr>
          <w:rFonts w:eastAsia="SimSun"/>
          <w:sz w:val="24"/>
          <w:szCs w:val="24"/>
          <w:lang w:eastAsia="zh-CN"/>
        </w:rPr>
        <w:t>2) физические и юридические лица.</w:t>
      </w:r>
    </w:p>
    <w:p w:rsidR="00EC5BBC" w:rsidRDefault="003552F1" w:rsidP="00EC5BBC">
      <w:pPr>
        <w:widowControl/>
        <w:suppressAutoHyphens w:val="0"/>
        <w:overflowPunct/>
        <w:autoSpaceDN w:val="0"/>
        <w:adjustRightInd w:val="0"/>
        <w:ind w:firstLine="540"/>
        <w:jc w:val="both"/>
        <w:rPr>
          <w:sz w:val="24"/>
          <w:szCs w:val="24"/>
          <w:lang w:eastAsia="ru-RU"/>
        </w:rPr>
      </w:pPr>
      <w:r>
        <w:rPr>
          <w:rFonts w:eastAsia="SimSun"/>
          <w:sz w:val="24"/>
          <w:szCs w:val="24"/>
          <w:lang w:eastAsia="zh-CN"/>
        </w:rPr>
        <w:t>2</w:t>
      </w:r>
      <w:r w:rsidR="00AF40DB" w:rsidRPr="0041585D">
        <w:rPr>
          <w:rFonts w:eastAsia="SimSun"/>
          <w:sz w:val="24"/>
          <w:szCs w:val="24"/>
          <w:lang w:eastAsia="zh-CN"/>
        </w:rPr>
        <w:t xml:space="preserve">. </w:t>
      </w:r>
      <w:r w:rsidR="00AF40DB" w:rsidRPr="0041585D">
        <w:rPr>
          <w:sz w:val="24"/>
          <w:szCs w:val="24"/>
          <w:lang w:eastAsia="ru-RU"/>
        </w:rPr>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C5BBC" w:rsidRPr="00EC5BBC" w:rsidRDefault="00EC5BBC" w:rsidP="00EC5BBC">
      <w:pPr>
        <w:widowControl/>
        <w:suppressAutoHyphens w:val="0"/>
        <w:overflowPunct/>
        <w:autoSpaceDN w:val="0"/>
        <w:adjustRightInd w:val="0"/>
        <w:ind w:firstLine="540"/>
        <w:jc w:val="both"/>
        <w:rPr>
          <w:sz w:val="24"/>
          <w:szCs w:val="24"/>
          <w:lang w:eastAsia="ru-RU"/>
        </w:rPr>
      </w:pPr>
      <w:r w:rsidRPr="00D40639">
        <w:rPr>
          <w:sz w:val="24"/>
          <w:szCs w:val="24"/>
          <w:lang w:eastAsia="ru-RU"/>
        </w:rPr>
        <w:t>3.</w:t>
      </w:r>
      <w:r w:rsidRPr="00D40639">
        <w:rPr>
          <w:rFonts w:eastAsia="SimSun"/>
          <w:sz w:val="24"/>
          <w:szCs w:val="24"/>
          <w:lang w:eastAsia="zh-CN"/>
        </w:rPr>
        <w:t xml:space="preserve"> Физические и юридические лица являются участниками отношений по землепользованию и застройке при осуществлении проектирования, строительства и реконструкции объектов капитального строительства, возведения некапитальных объектов, объединения или разделения (межевания) принадлежащих им земельных участков, иных действий, урегулированных настоящими Правилами.</w:t>
      </w:r>
    </w:p>
    <w:p w:rsidR="00A56D60" w:rsidRDefault="00A56D60" w:rsidP="00D31B72">
      <w:pPr>
        <w:widowControl/>
        <w:suppressAutoHyphens w:val="0"/>
        <w:overflowPunct/>
        <w:autoSpaceDE/>
        <w:ind w:firstLine="540"/>
        <w:jc w:val="both"/>
        <w:rPr>
          <w:rFonts w:eastAsia="SimSun"/>
          <w:sz w:val="24"/>
          <w:szCs w:val="24"/>
          <w:lang w:eastAsia="zh-CN"/>
        </w:rPr>
      </w:pPr>
    </w:p>
    <w:p w:rsidR="00381638" w:rsidRDefault="00381638" w:rsidP="000A69FD">
      <w:pPr>
        <w:pStyle w:val="3"/>
      </w:pPr>
      <w:bookmarkStart w:id="28" w:name="_Toc404157505"/>
      <w:r w:rsidRPr="0041585D">
        <w:t xml:space="preserve">Статья </w:t>
      </w:r>
      <w:r w:rsidR="00BE6568">
        <w:t>5. Открытость и доступность информации о Правилах. Участие физических и юридических лиц в принятии решений по вопросам землепользования и застройки</w:t>
      </w:r>
      <w:bookmarkEnd w:id="28"/>
    </w:p>
    <w:p w:rsidR="00BE6568" w:rsidRDefault="00BE6568" w:rsidP="00BE6568">
      <w:pPr>
        <w:widowControl/>
        <w:suppressAutoHyphens w:val="0"/>
        <w:overflowPunct/>
        <w:autoSpaceDE/>
        <w:rPr>
          <w:rFonts w:eastAsia="SimSun"/>
          <w:sz w:val="24"/>
          <w:szCs w:val="24"/>
          <w:lang w:eastAsia="zh-CN"/>
        </w:rPr>
      </w:pPr>
    </w:p>
    <w:p w:rsidR="00BE6568" w:rsidRPr="00BE6568" w:rsidRDefault="00BE6568" w:rsidP="00BE6568">
      <w:pPr>
        <w:pStyle w:val="af9"/>
        <w:ind w:firstLine="567"/>
        <w:jc w:val="both"/>
      </w:pPr>
      <w:r w:rsidRPr="00BE6568">
        <w:t>1. Настоящие Правила, включая все входящие в их состав документы, являются открытыми для физических и юридических лиц.</w:t>
      </w:r>
    </w:p>
    <w:p w:rsidR="00BE6568" w:rsidRPr="00BE6568" w:rsidRDefault="00304CC3" w:rsidP="00BE6568">
      <w:pPr>
        <w:pStyle w:val="af9"/>
        <w:ind w:firstLine="567"/>
        <w:jc w:val="both"/>
      </w:pPr>
      <w:r>
        <w:t xml:space="preserve">2. Администрация </w:t>
      </w:r>
      <w:r w:rsidR="004C7834">
        <w:rPr>
          <w:szCs w:val="24"/>
          <w:lang w:eastAsia="ru-RU"/>
        </w:rPr>
        <w:t>городского</w:t>
      </w:r>
      <w:r w:rsidR="00AB2220">
        <w:rPr>
          <w:szCs w:val="24"/>
          <w:lang w:eastAsia="ru-RU"/>
        </w:rPr>
        <w:t xml:space="preserve"> поселения «</w:t>
      </w:r>
      <w:r w:rsidR="004C7834">
        <w:rPr>
          <w:szCs w:val="24"/>
          <w:lang w:eastAsia="ru-RU"/>
        </w:rPr>
        <w:t>Чернышевское</w:t>
      </w:r>
      <w:r w:rsidR="00AB2220">
        <w:rPr>
          <w:szCs w:val="24"/>
          <w:lang w:eastAsia="ru-RU"/>
        </w:rPr>
        <w:t>»</w:t>
      </w:r>
      <w:r w:rsidR="00FC4778" w:rsidRPr="00BE6568">
        <w:t xml:space="preserve"> </w:t>
      </w:r>
      <w:r w:rsidR="00BE6568" w:rsidRPr="00BE6568">
        <w:t>обеспечивает возможность ознакомления с настоящими Правилами путем:</w:t>
      </w:r>
    </w:p>
    <w:p w:rsidR="00BE6568" w:rsidRPr="00BE6568" w:rsidRDefault="00BE6568" w:rsidP="00BE6568">
      <w:pPr>
        <w:pStyle w:val="af9"/>
        <w:ind w:firstLine="567"/>
        <w:jc w:val="both"/>
      </w:pPr>
      <w:r w:rsidRPr="00BE6568">
        <w:t xml:space="preserve">- помещения на информационном портале органов местного самоуправления </w:t>
      </w:r>
      <w:r w:rsidR="004C7834">
        <w:rPr>
          <w:szCs w:val="24"/>
          <w:lang w:eastAsia="ru-RU"/>
        </w:rPr>
        <w:t>городского</w:t>
      </w:r>
      <w:r w:rsidR="00E31D16">
        <w:rPr>
          <w:szCs w:val="24"/>
          <w:lang w:eastAsia="ru-RU"/>
        </w:rPr>
        <w:t xml:space="preserve"> </w:t>
      </w:r>
      <w:r w:rsidR="00F3309F">
        <w:t>поселения</w:t>
      </w:r>
      <w:r w:rsidRPr="00BE6568">
        <w:t>;</w:t>
      </w:r>
    </w:p>
    <w:p w:rsidR="00BE6568" w:rsidRPr="00BE6568" w:rsidRDefault="00BE6568" w:rsidP="00745447">
      <w:pPr>
        <w:pStyle w:val="af9"/>
        <w:ind w:firstLine="567"/>
        <w:jc w:val="both"/>
      </w:pPr>
      <w:r w:rsidRPr="00BE6568">
        <w:t>- создания условий для ознакомления с Правилами (в полном комплекте входящих в их состав документов и приложений) в орган</w:t>
      </w:r>
      <w:r w:rsidR="00745447">
        <w:t>е</w:t>
      </w:r>
      <w:r w:rsidRPr="00BE6568">
        <w:t xml:space="preserve"> </w:t>
      </w:r>
      <w:r w:rsidR="00F3309F">
        <w:t xml:space="preserve">администрации </w:t>
      </w:r>
      <w:r w:rsidR="004C7834">
        <w:rPr>
          <w:szCs w:val="24"/>
          <w:lang w:eastAsia="ru-RU"/>
        </w:rPr>
        <w:t>городского</w:t>
      </w:r>
      <w:r w:rsidR="00E31D16">
        <w:rPr>
          <w:szCs w:val="24"/>
          <w:lang w:eastAsia="ru-RU"/>
        </w:rPr>
        <w:t xml:space="preserve"> </w:t>
      </w:r>
      <w:r w:rsidR="00F3309F">
        <w:t>поселения</w:t>
      </w:r>
      <w:r w:rsidRPr="00BE6568">
        <w:t xml:space="preserve">, </w:t>
      </w:r>
      <w:r w:rsidR="00745447">
        <w:t>уполномоченным</w:t>
      </w:r>
      <w:r w:rsidRPr="00BE6568">
        <w:t xml:space="preserve"> в области </w:t>
      </w:r>
      <w:r w:rsidR="00745447">
        <w:t>архитектуры и градостроительства</w:t>
      </w:r>
      <w:r w:rsidRPr="00BE6568">
        <w:t>;</w:t>
      </w:r>
    </w:p>
    <w:p w:rsidR="00BE6568" w:rsidRPr="00BE6568" w:rsidRDefault="00BE6568" w:rsidP="00BE6568">
      <w:pPr>
        <w:pStyle w:val="af9"/>
        <w:ind w:firstLine="567"/>
        <w:jc w:val="both"/>
      </w:pPr>
      <w:r w:rsidRPr="00BE6568">
        <w:t xml:space="preserve">- предоставления по запросам, органов государственной власти, органов местного самоуправления, физических и юридических лиц бесплатно или за </w:t>
      </w:r>
      <w:r w:rsidR="000415DE" w:rsidRPr="00BE6568">
        <w:t>плату,</w:t>
      </w:r>
      <w:r w:rsidRPr="00BE6568">
        <w:t xml:space="preserve"> согласно действующему законодательству выписо</w:t>
      </w:r>
      <w:r w:rsidR="00435FF7">
        <w:t>к из Правил, копий документов и (</w:t>
      </w:r>
      <w:r w:rsidRPr="00BE6568">
        <w:t>или</w:t>
      </w:r>
      <w:r w:rsidR="00435FF7">
        <w:t>)</w:t>
      </w:r>
      <w:r w:rsidRPr="00BE6568">
        <w:t xml:space="preserve"> их фрагментов, характеризующих условия использования и застройки отдельных земельных участков и их массивов (кварталов, микрорайонов, других элементов планировочной структуры), а также объектов капитального строительства.</w:t>
      </w:r>
    </w:p>
    <w:p w:rsidR="00BE6568" w:rsidRPr="00BE6568" w:rsidRDefault="00BE6568" w:rsidP="00BE6568">
      <w:pPr>
        <w:pStyle w:val="af9"/>
        <w:ind w:firstLine="567"/>
        <w:jc w:val="both"/>
      </w:pPr>
      <w:r w:rsidRPr="00BE6568">
        <w:t>3. Граждане имеют право участвовать в принятии решений и получать иную информацию по вопросам землепользования и застройки в соответствии с настоящими Правилами и другой градостроительной документацией.</w:t>
      </w:r>
    </w:p>
    <w:p w:rsidR="00BE6568" w:rsidRPr="00BE6568" w:rsidRDefault="00BE6568" w:rsidP="00BE6568">
      <w:pPr>
        <w:pStyle w:val="af9"/>
        <w:ind w:firstLine="567"/>
        <w:jc w:val="both"/>
      </w:pPr>
      <w:r w:rsidRPr="00BE6568">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w:t>
      </w:r>
      <w:r w:rsidR="00172BEF">
        <w:t xml:space="preserve">еятельности на территории </w:t>
      </w:r>
      <w:r w:rsidR="004C7834">
        <w:rPr>
          <w:szCs w:val="24"/>
          <w:lang w:eastAsia="ru-RU"/>
        </w:rPr>
        <w:t>городского</w:t>
      </w:r>
      <w:r w:rsidR="00E31D16">
        <w:rPr>
          <w:szCs w:val="24"/>
          <w:lang w:eastAsia="ru-RU"/>
        </w:rPr>
        <w:t xml:space="preserve"> </w:t>
      </w:r>
      <w:r w:rsidR="00172BEF">
        <w:t>поселения</w:t>
      </w:r>
      <w:r w:rsidRPr="00BE6568">
        <w:t>.</w:t>
      </w:r>
    </w:p>
    <w:p w:rsidR="00BE6568" w:rsidRPr="00BE6568" w:rsidRDefault="00BE6568" w:rsidP="00BE6568">
      <w:pPr>
        <w:pStyle w:val="af9"/>
        <w:ind w:firstLine="567"/>
        <w:jc w:val="both"/>
      </w:pPr>
      <w:r w:rsidRPr="00BE6568">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E6568" w:rsidRPr="00BE6568" w:rsidRDefault="00BE6568" w:rsidP="00BE6568">
      <w:pPr>
        <w:pStyle w:val="af9"/>
        <w:ind w:firstLine="567"/>
        <w:jc w:val="both"/>
      </w:pPr>
      <w:r w:rsidRPr="00BE6568">
        <w:t>- участие в публичных слушаниях;</w:t>
      </w:r>
    </w:p>
    <w:p w:rsidR="00BE6568" w:rsidRPr="00BE6568" w:rsidRDefault="00BE6568" w:rsidP="00BE6568">
      <w:pPr>
        <w:pStyle w:val="af9"/>
        <w:ind w:firstLine="567"/>
        <w:jc w:val="both"/>
      </w:pPr>
      <w:r w:rsidRPr="00BE6568">
        <w:t>- участие в собраниях, конференциях (собраниях делегатов);</w:t>
      </w:r>
    </w:p>
    <w:p w:rsidR="00BE6568" w:rsidRPr="00BE6568" w:rsidRDefault="00BE6568" w:rsidP="00BE6568">
      <w:pPr>
        <w:pStyle w:val="af9"/>
        <w:ind w:firstLine="567"/>
        <w:jc w:val="both"/>
      </w:pPr>
      <w:r w:rsidRPr="00BE6568">
        <w:t>- участие в местных референдумах;</w:t>
      </w:r>
    </w:p>
    <w:p w:rsidR="00BE6568" w:rsidRPr="00BE6568" w:rsidRDefault="00BE6568" w:rsidP="00BE6568">
      <w:pPr>
        <w:pStyle w:val="af9"/>
        <w:ind w:firstLine="567"/>
        <w:jc w:val="both"/>
      </w:pPr>
      <w:r w:rsidRPr="00BE6568">
        <w:t xml:space="preserve">- иных формах, </w:t>
      </w:r>
      <w:r w:rsidRPr="00D63D04">
        <w:t xml:space="preserve">установленных </w:t>
      </w:r>
      <w:hyperlink r:id="rId12" w:history="1">
        <w:r w:rsidRPr="00D63D04">
          <w:t>Уставом</w:t>
        </w:r>
      </w:hyperlink>
      <w:r w:rsidR="000819CF">
        <w:t xml:space="preserve"> поселения</w:t>
      </w:r>
      <w:r w:rsidRPr="00D63D04">
        <w:t>.</w:t>
      </w:r>
    </w:p>
    <w:p w:rsidR="00BE6568" w:rsidRPr="00BE6568" w:rsidRDefault="00BE6568" w:rsidP="00BE6568">
      <w:pPr>
        <w:pStyle w:val="af9"/>
        <w:ind w:firstLine="567"/>
        <w:jc w:val="both"/>
      </w:pPr>
      <w:r w:rsidRPr="00BE6568">
        <w:t xml:space="preserve">6. Порядок участия граждан, их объединений и юридических лиц в осуществлении градостроительной деятельности устанавливаются муниципальными правовыми актами органов местного самоуправления </w:t>
      </w:r>
      <w:r w:rsidR="004C7834">
        <w:rPr>
          <w:szCs w:val="24"/>
          <w:lang w:eastAsia="ru-RU"/>
        </w:rPr>
        <w:t>городского</w:t>
      </w:r>
      <w:r w:rsidR="00E31D16">
        <w:rPr>
          <w:szCs w:val="24"/>
          <w:lang w:eastAsia="ru-RU"/>
        </w:rPr>
        <w:t xml:space="preserve"> </w:t>
      </w:r>
      <w:r w:rsidR="00D63D04">
        <w:t>поселения</w:t>
      </w:r>
      <w:r w:rsidRPr="00BE6568">
        <w:t xml:space="preserve"> в соответствии с действующим законодательством.</w:t>
      </w:r>
    </w:p>
    <w:p w:rsidR="00BE6568" w:rsidRPr="00BE6568" w:rsidRDefault="00BE6568" w:rsidP="00BE6568">
      <w:pPr>
        <w:pStyle w:val="af9"/>
        <w:ind w:firstLine="567"/>
        <w:jc w:val="both"/>
      </w:pPr>
      <w:r w:rsidRPr="00BE6568">
        <w:t>7. Орган</w:t>
      </w:r>
      <w:r w:rsidR="00D63D04">
        <w:t xml:space="preserve">ы местного самоуправления </w:t>
      </w:r>
      <w:r w:rsidR="004C7834">
        <w:rPr>
          <w:szCs w:val="24"/>
          <w:lang w:eastAsia="ru-RU"/>
        </w:rPr>
        <w:t>городского</w:t>
      </w:r>
      <w:r w:rsidR="00E31D16">
        <w:rPr>
          <w:szCs w:val="24"/>
          <w:lang w:eastAsia="ru-RU"/>
        </w:rPr>
        <w:t xml:space="preserve"> </w:t>
      </w:r>
      <w:r w:rsidR="00D63D04">
        <w:t>поселения</w:t>
      </w:r>
      <w:r w:rsidRPr="00BE6568">
        <w:t xml:space="preserve">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BE6568" w:rsidRDefault="00BE6568" w:rsidP="00BE6568">
      <w:pPr>
        <w:pStyle w:val="af9"/>
        <w:ind w:firstLine="567"/>
        <w:jc w:val="both"/>
      </w:pPr>
      <w:r w:rsidRPr="00BE6568">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9D0D46" w:rsidRDefault="009D0D46" w:rsidP="000A69FD">
      <w:pPr>
        <w:pStyle w:val="3"/>
      </w:pPr>
      <w:bookmarkStart w:id="29" w:name="_Toc404157506"/>
      <w:r w:rsidRPr="0041585D">
        <w:t xml:space="preserve">Статья </w:t>
      </w:r>
      <w:r>
        <w:t xml:space="preserve">6. </w:t>
      </w:r>
      <w:r w:rsidR="00A94484">
        <w:t>Ответственность за нарушение Правил</w:t>
      </w:r>
      <w:bookmarkEnd w:id="29"/>
    </w:p>
    <w:p w:rsidR="00A94484" w:rsidRDefault="00A94484" w:rsidP="00A94484">
      <w:pPr>
        <w:widowControl/>
        <w:suppressAutoHyphens w:val="0"/>
        <w:overflowPunct/>
        <w:autoSpaceDE/>
        <w:rPr>
          <w:rFonts w:eastAsia="SimSun"/>
          <w:sz w:val="24"/>
          <w:szCs w:val="24"/>
          <w:lang w:eastAsia="zh-CN"/>
        </w:rPr>
      </w:pPr>
    </w:p>
    <w:p w:rsidR="00A94484" w:rsidRPr="00A94484" w:rsidRDefault="00A94484" w:rsidP="004C7834">
      <w:pPr>
        <w:pStyle w:val="af9"/>
        <w:ind w:firstLine="567"/>
        <w:jc w:val="both"/>
      </w:pPr>
      <w:r w:rsidRPr="00A94484">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w:t>
      </w:r>
    </w:p>
    <w:p w:rsidR="00FF0953" w:rsidRDefault="00FF0953" w:rsidP="00B850C2">
      <w:pPr>
        <w:pStyle w:val="2"/>
        <w:rPr>
          <w:rStyle w:val="afc"/>
          <w:b/>
          <w:bCs/>
          <w:lang w:val="ru-RU"/>
        </w:rPr>
      </w:pPr>
      <w:bookmarkStart w:id="30" w:name="_Toc296088831"/>
      <w:bookmarkStart w:id="31" w:name="_Toc404157507"/>
    </w:p>
    <w:p w:rsidR="00FF0953" w:rsidRDefault="00FF0953" w:rsidP="00B850C2">
      <w:pPr>
        <w:pStyle w:val="2"/>
        <w:rPr>
          <w:rStyle w:val="afc"/>
          <w:b/>
          <w:bCs/>
          <w:lang w:val="ru-RU"/>
        </w:rPr>
      </w:pPr>
    </w:p>
    <w:p w:rsidR="00FF0953" w:rsidRPr="00FF0953" w:rsidRDefault="00FF0953" w:rsidP="00FF0953"/>
    <w:p w:rsidR="0025778D" w:rsidRPr="00184428" w:rsidRDefault="0025778D" w:rsidP="00B850C2">
      <w:pPr>
        <w:pStyle w:val="2"/>
        <w:rPr>
          <w:lang w:val="ru-RU"/>
        </w:rPr>
      </w:pPr>
      <w:r w:rsidRPr="00184428">
        <w:rPr>
          <w:rStyle w:val="afc"/>
          <w:b/>
          <w:bCs/>
          <w:lang w:val="ru-RU"/>
        </w:rPr>
        <w:lastRenderedPageBreak/>
        <w:t>Глава 2.</w:t>
      </w:r>
      <w:r w:rsidRPr="00184428">
        <w:rPr>
          <w:lang w:val="ru-RU"/>
        </w:rPr>
        <w:t xml:space="preserve"> РЕГУЛИРОВАНИЕ ЗЕМЛЕПОЛЬЗОВАНИЯ И ЗАСТРОЙКИ ОРГАНАМИ МЕСТНОГО САМОУПРАВЛЕНИЯ </w:t>
      </w:r>
      <w:r w:rsidR="006F59D7">
        <w:rPr>
          <w:lang w:val="ru-RU"/>
        </w:rPr>
        <w:t>ГОРОДСКОГО</w:t>
      </w:r>
      <w:r w:rsidRPr="00184428">
        <w:rPr>
          <w:lang w:val="ru-RU"/>
        </w:rPr>
        <w:t xml:space="preserve"> </w:t>
      </w:r>
      <w:bookmarkEnd w:id="30"/>
      <w:r w:rsidRPr="00184428">
        <w:rPr>
          <w:lang w:val="ru-RU"/>
        </w:rPr>
        <w:t>ПОСЕЛЕНИЯ</w:t>
      </w:r>
      <w:bookmarkEnd w:id="31"/>
    </w:p>
    <w:p w:rsidR="0025778D" w:rsidRPr="00551DE7" w:rsidRDefault="0025778D" w:rsidP="00EA1D31">
      <w:pPr>
        <w:pStyle w:val="af9"/>
        <w:rPr>
          <w:snapToGrid w:val="0"/>
        </w:rPr>
      </w:pPr>
    </w:p>
    <w:p w:rsidR="0025778D" w:rsidRDefault="0025778D" w:rsidP="000A69FD">
      <w:pPr>
        <w:pStyle w:val="3"/>
      </w:pPr>
      <w:bookmarkStart w:id="32" w:name="_Toc296088832"/>
      <w:bookmarkStart w:id="33" w:name="_Toc404157508"/>
      <w:bookmarkStart w:id="34" w:name="_Toc279980583"/>
      <w:r w:rsidRPr="00D40639">
        <w:t xml:space="preserve">Статья </w:t>
      </w:r>
      <w:r w:rsidR="00C90560" w:rsidRPr="00D40639">
        <w:t>7</w:t>
      </w:r>
      <w:r w:rsidRPr="00D40639">
        <w:t xml:space="preserve">. Органы местного самоуправления, осуществляющие регулирование землепользования и застройки на территории </w:t>
      </w:r>
      <w:r w:rsidR="00204457">
        <w:t>городского</w:t>
      </w:r>
      <w:r w:rsidRPr="00D40639">
        <w:t xml:space="preserve"> </w:t>
      </w:r>
      <w:bookmarkEnd w:id="32"/>
      <w:r w:rsidRPr="00D40639">
        <w:t>поселения</w:t>
      </w:r>
      <w:bookmarkEnd w:id="33"/>
    </w:p>
    <w:bookmarkEnd w:id="34"/>
    <w:p w:rsidR="0025778D" w:rsidRDefault="0025778D" w:rsidP="0025778D">
      <w:pPr>
        <w:widowControl/>
        <w:suppressAutoHyphens w:val="0"/>
        <w:overflowPunct/>
        <w:autoSpaceDE/>
        <w:rPr>
          <w:rFonts w:eastAsia="SimSun"/>
          <w:sz w:val="24"/>
          <w:szCs w:val="24"/>
          <w:lang w:eastAsia="zh-CN"/>
        </w:rPr>
      </w:pPr>
    </w:p>
    <w:p w:rsidR="0025778D" w:rsidRDefault="0025778D" w:rsidP="004259C7">
      <w:pPr>
        <w:widowControl/>
        <w:suppressAutoHyphens w:val="0"/>
        <w:overflowPunct/>
        <w:autoSpaceDE/>
        <w:ind w:firstLine="567"/>
        <w:jc w:val="both"/>
        <w:rPr>
          <w:rFonts w:eastAsia="SimSun"/>
          <w:sz w:val="24"/>
          <w:szCs w:val="24"/>
          <w:lang w:eastAsia="zh-CN"/>
        </w:rPr>
      </w:pPr>
      <w:r>
        <w:rPr>
          <w:rFonts w:eastAsia="SimSun"/>
          <w:sz w:val="24"/>
          <w:szCs w:val="24"/>
          <w:lang w:eastAsia="zh-CN"/>
        </w:rPr>
        <w:t xml:space="preserve">1. Регулирование землепользования и застройки на территории </w:t>
      </w:r>
      <w:r w:rsidR="006F59D7">
        <w:rPr>
          <w:sz w:val="24"/>
          <w:szCs w:val="24"/>
          <w:lang w:eastAsia="ru-RU"/>
        </w:rPr>
        <w:t>городского</w:t>
      </w:r>
      <w:r w:rsidR="00E31D16">
        <w:rPr>
          <w:szCs w:val="24"/>
          <w:lang w:eastAsia="ru-RU"/>
        </w:rPr>
        <w:t xml:space="preserve"> </w:t>
      </w:r>
      <w:r>
        <w:rPr>
          <w:rFonts w:eastAsia="SimSun"/>
          <w:sz w:val="24"/>
          <w:szCs w:val="24"/>
          <w:lang w:eastAsia="zh-CN"/>
        </w:rPr>
        <w:t>поселения, осуществляют следующие органы местного самоуправления:</w:t>
      </w:r>
    </w:p>
    <w:p w:rsidR="002468EF" w:rsidRDefault="0077686F" w:rsidP="004259C7">
      <w:pPr>
        <w:widowControl/>
        <w:suppressAutoHyphens w:val="0"/>
        <w:overflowPunct/>
        <w:autoSpaceDE/>
        <w:ind w:firstLine="567"/>
        <w:jc w:val="both"/>
        <w:rPr>
          <w:rFonts w:eastAsia="SimSun"/>
          <w:sz w:val="24"/>
          <w:szCs w:val="24"/>
          <w:lang w:eastAsia="zh-CN"/>
        </w:rPr>
      </w:pPr>
      <w:r>
        <w:rPr>
          <w:rFonts w:eastAsia="SimSun"/>
          <w:sz w:val="24"/>
          <w:szCs w:val="24"/>
          <w:lang w:eastAsia="zh-CN"/>
        </w:rPr>
        <w:t>1)</w:t>
      </w:r>
      <w:r w:rsidR="005D5A50">
        <w:rPr>
          <w:rFonts w:eastAsia="SimSun"/>
          <w:sz w:val="24"/>
          <w:szCs w:val="24"/>
          <w:lang w:eastAsia="zh-CN"/>
        </w:rPr>
        <w:t xml:space="preserve"> </w:t>
      </w:r>
      <w:r w:rsidR="002468EF">
        <w:rPr>
          <w:rFonts w:eastAsia="SimSun"/>
          <w:sz w:val="24"/>
          <w:szCs w:val="24"/>
          <w:lang w:eastAsia="zh-CN"/>
        </w:rPr>
        <w:t xml:space="preserve">Совет </w:t>
      </w:r>
      <w:r w:rsidR="00204457">
        <w:rPr>
          <w:sz w:val="24"/>
          <w:szCs w:val="24"/>
          <w:lang w:eastAsia="ru-RU"/>
        </w:rPr>
        <w:t>городского</w:t>
      </w:r>
      <w:r w:rsidR="00AB2220">
        <w:rPr>
          <w:sz w:val="24"/>
          <w:szCs w:val="24"/>
          <w:lang w:eastAsia="ru-RU"/>
        </w:rPr>
        <w:t xml:space="preserve"> поселения «</w:t>
      </w:r>
      <w:r w:rsidR="00204457">
        <w:rPr>
          <w:sz w:val="24"/>
          <w:szCs w:val="24"/>
          <w:lang w:eastAsia="ru-RU"/>
        </w:rPr>
        <w:t>Чернышевское</w:t>
      </w:r>
      <w:r w:rsidR="00AB2220">
        <w:rPr>
          <w:sz w:val="24"/>
          <w:szCs w:val="24"/>
          <w:lang w:eastAsia="ru-RU"/>
        </w:rPr>
        <w:t>»</w:t>
      </w:r>
      <w:r w:rsidR="00AB2220">
        <w:rPr>
          <w:rFonts w:eastAsia="SimSun"/>
          <w:sz w:val="24"/>
          <w:szCs w:val="24"/>
          <w:lang w:eastAsia="zh-CN"/>
        </w:rPr>
        <w:t xml:space="preserve"> </w:t>
      </w:r>
      <w:r w:rsidR="002468EF">
        <w:rPr>
          <w:rFonts w:eastAsia="SimSun"/>
          <w:sz w:val="24"/>
          <w:szCs w:val="24"/>
          <w:lang w:eastAsia="zh-CN"/>
        </w:rPr>
        <w:t>(далее также – Совет</w:t>
      </w:r>
      <w:r w:rsidR="00B659B6">
        <w:rPr>
          <w:rFonts w:eastAsia="SimSun"/>
          <w:sz w:val="24"/>
          <w:szCs w:val="24"/>
          <w:lang w:eastAsia="zh-CN"/>
        </w:rPr>
        <w:t>, Совет поселения</w:t>
      </w:r>
      <w:r w:rsidR="00492C18">
        <w:rPr>
          <w:rFonts w:eastAsia="SimSun"/>
          <w:sz w:val="24"/>
          <w:szCs w:val="24"/>
          <w:lang w:eastAsia="zh-CN"/>
        </w:rPr>
        <w:t xml:space="preserve">, Совет </w:t>
      </w:r>
      <w:r w:rsidR="00204457">
        <w:rPr>
          <w:rFonts w:eastAsia="SimSun"/>
          <w:sz w:val="24"/>
          <w:szCs w:val="24"/>
          <w:lang w:eastAsia="zh-CN"/>
        </w:rPr>
        <w:t>городского</w:t>
      </w:r>
      <w:r w:rsidR="00492C18">
        <w:rPr>
          <w:rFonts w:eastAsia="SimSun"/>
          <w:sz w:val="24"/>
          <w:szCs w:val="24"/>
          <w:lang w:eastAsia="zh-CN"/>
        </w:rPr>
        <w:t xml:space="preserve"> поселения</w:t>
      </w:r>
      <w:r w:rsidR="002468EF">
        <w:rPr>
          <w:rFonts w:eastAsia="SimSun"/>
          <w:sz w:val="24"/>
          <w:szCs w:val="24"/>
          <w:lang w:eastAsia="zh-CN"/>
        </w:rPr>
        <w:t>);</w:t>
      </w:r>
    </w:p>
    <w:p w:rsidR="00197DDD" w:rsidRDefault="0025778D" w:rsidP="004259C7">
      <w:pPr>
        <w:widowControl/>
        <w:suppressAutoHyphens w:val="0"/>
        <w:overflowPunct/>
        <w:autoSpaceDE/>
        <w:ind w:firstLine="567"/>
        <w:jc w:val="both"/>
        <w:rPr>
          <w:rFonts w:eastAsia="SimSun"/>
          <w:sz w:val="24"/>
          <w:szCs w:val="24"/>
          <w:lang w:eastAsia="zh-CN"/>
        </w:rPr>
      </w:pPr>
      <w:r>
        <w:rPr>
          <w:rFonts w:eastAsia="SimSun"/>
          <w:sz w:val="24"/>
          <w:szCs w:val="24"/>
          <w:lang w:eastAsia="zh-CN"/>
        </w:rPr>
        <w:t xml:space="preserve">2) </w:t>
      </w:r>
      <w:r w:rsidR="00500A0B">
        <w:rPr>
          <w:rFonts w:eastAsia="SimSun"/>
          <w:sz w:val="24"/>
          <w:szCs w:val="24"/>
          <w:lang w:eastAsia="zh-CN"/>
        </w:rPr>
        <w:t>г</w:t>
      </w:r>
      <w:r w:rsidR="00197DDD">
        <w:rPr>
          <w:rFonts w:eastAsia="SimSun"/>
          <w:sz w:val="24"/>
          <w:szCs w:val="24"/>
          <w:lang w:eastAsia="zh-CN"/>
        </w:rPr>
        <w:t xml:space="preserve">лава </w:t>
      </w:r>
      <w:r w:rsidR="00204457">
        <w:rPr>
          <w:sz w:val="24"/>
          <w:szCs w:val="24"/>
          <w:lang w:eastAsia="ru-RU"/>
        </w:rPr>
        <w:t xml:space="preserve">городского </w:t>
      </w:r>
      <w:r w:rsidR="00AB2220">
        <w:rPr>
          <w:sz w:val="24"/>
          <w:szCs w:val="24"/>
          <w:lang w:eastAsia="ru-RU"/>
        </w:rPr>
        <w:t>поселения «</w:t>
      </w:r>
      <w:r w:rsidR="00204457">
        <w:rPr>
          <w:sz w:val="24"/>
          <w:szCs w:val="24"/>
          <w:lang w:eastAsia="ru-RU"/>
        </w:rPr>
        <w:t>Чернышевское</w:t>
      </w:r>
      <w:r w:rsidR="00AB2220">
        <w:rPr>
          <w:sz w:val="24"/>
          <w:szCs w:val="24"/>
          <w:lang w:eastAsia="ru-RU"/>
        </w:rPr>
        <w:t>»</w:t>
      </w:r>
      <w:r w:rsidR="00AB2220">
        <w:rPr>
          <w:rFonts w:eastAsia="SimSun"/>
          <w:sz w:val="24"/>
          <w:szCs w:val="24"/>
          <w:lang w:eastAsia="zh-CN"/>
        </w:rPr>
        <w:t xml:space="preserve"> </w:t>
      </w:r>
      <w:r w:rsidR="00197DDD">
        <w:rPr>
          <w:rFonts w:eastAsia="SimSun"/>
          <w:sz w:val="24"/>
          <w:szCs w:val="24"/>
          <w:lang w:eastAsia="zh-CN"/>
        </w:rPr>
        <w:t xml:space="preserve">(далее также – </w:t>
      </w:r>
      <w:r w:rsidR="004559AF">
        <w:rPr>
          <w:rFonts w:eastAsia="SimSun"/>
          <w:sz w:val="24"/>
          <w:szCs w:val="24"/>
          <w:lang w:eastAsia="zh-CN"/>
        </w:rPr>
        <w:t>Г</w:t>
      </w:r>
      <w:r w:rsidR="00197DDD">
        <w:rPr>
          <w:rFonts w:eastAsia="SimSun"/>
          <w:sz w:val="24"/>
          <w:szCs w:val="24"/>
          <w:lang w:eastAsia="zh-CN"/>
        </w:rPr>
        <w:t>лава поселения</w:t>
      </w:r>
      <w:r w:rsidR="00492C18">
        <w:rPr>
          <w:rFonts w:eastAsia="SimSun"/>
          <w:sz w:val="24"/>
          <w:szCs w:val="24"/>
          <w:lang w:eastAsia="zh-CN"/>
        </w:rPr>
        <w:t xml:space="preserve">, Глава </w:t>
      </w:r>
      <w:r w:rsidR="00204457">
        <w:rPr>
          <w:sz w:val="24"/>
          <w:szCs w:val="24"/>
          <w:lang w:eastAsia="ru-RU"/>
        </w:rPr>
        <w:t>городского</w:t>
      </w:r>
      <w:r w:rsidR="00E31D16">
        <w:rPr>
          <w:szCs w:val="24"/>
          <w:lang w:eastAsia="ru-RU"/>
        </w:rPr>
        <w:t xml:space="preserve"> </w:t>
      </w:r>
      <w:r w:rsidR="00492C18">
        <w:rPr>
          <w:rFonts w:eastAsia="SimSun"/>
          <w:sz w:val="24"/>
          <w:szCs w:val="24"/>
          <w:lang w:eastAsia="zh-CN"/>
        </w:rPr>
        <w:t>поселения</w:t>
      </w:r>
      <w:r w:rsidR="00197DDD">
        <w:rPr>
          <w:rFonts w:eastAsia="SimSun"/>
          <w:sz w:val="24"/>
          <w:szCs w:val="24"/>
          <w:lang w:eastAsia="zh-CN"/>
        </w:rPr>
        <w:t>);</w:t>
      </w:r>
    </w:p>
    <w:p w:rsidR="0025778D" w:rsidRDefault="0025778D" w:rsidP="004259C7">
      <w:pPr>
        <w:widowControl/>
        <w:suppressAutoHyphens w:val="0"/>
        <w:overflowPunct/>
        <w:autoSpaceDE/>
        <w:ind w:firstLine="567"/>
        <w:jc w:val="both"/>
        <w:rPr>
          <w:rFonts w:eastAsia="SimSun"/>
          <w:sz w:val="24"/>
          <w:szCs w:val="24"/>
          <w:lang w:eastAsia="zh-CN"/>
        </w:rPr>
      </w:pPr>
      <w:r>
        <w:rPr>
          <w:rFonts w:eastAsia="SimSun"/>
          <w:sz w:val="24"/>
          <w:szCs w:val="24"/>
          <w:lang w:eastAsia="zh-CN"/>
        </w:rPr>
        <w:t xml:space="preserve">3) </w:t>
      </w:r>
      <w:r w:rsidR="003F6BFC">
        <w:rPr>
          <w:rFonts w:eastAsia="SimSun"/>
          <w:sz w:val="24"/>
          <w:szCs w:val="24"/>
          <w:lang w:eastAsia="zh-CN"/>
        </w:rPr>
        <w:t>а</w:t>
      </w:r>
      <w:r>
        <w:rPr>
          <w:rFonts w:eastAsia="SimSun"/>
          <w:sz w:val="24"/>
          <w:szCs w:val="24"/>
          <w:lang w:eastAsia="zh-CN"/>
        </w:rPr>
        <w:t xml:space="preserve">дминистрация </w:t>
      </w:r>
      <w:r w:rsidR="00F16BAB">
        <w:rPr>
          <w:sz w:val="24"/>
          <w:szCs w:val="24"/>
          <w:lang w:eastAsia="ru-RU"/>
        </w:rPr>
        <w:t>городского</w:t>
      </w:r>
      <w:r w:rsidR="00AB2220">
        <w:rPr>
          <w:sz w:val="24"/>
          <w:szCs w:val="24"/>
          <w:lang w:eastAsia="ru-RU"/>
        </w:rPr>
        <w:t xml:space="preserve"> поселения «</w:t>
      </w:r>
      <w:r w:rsidR="00F16BAB">
        <w:rPr>
          <w:sz w:val="24"/>
          <w:szCs w:val="24"/>
          <w:lang w:eastAsia="ru-RU"/>
        </w:rPr>
        <w:t>Чернышевское</w:t>
      </w:r>
      <w:r w:rsidR="00AB2220">
        <w:rPr>
          <w:sz w:val="24"/>
          <w:szCs w:val="24"/>
          <w:lang w:eastAsia="ru-RU"/>
        </w:rPr>
        <w:t>»</w:t>
      </w:r>
      <w:r w:rsidR="00AB2220">
        <w:rPr>
          <w:rFonts w:eastAsia="SimSun"/>
          <w:sz w:val="24"/>
          <w:szCs w:val="24"/>
          <w:lang w:eastAsia="zh-CN"/>
        </w:rPr>
        <w:t xml:space="preserve"> </w:t>
      </w:r>
      <w:r w:rsidR="00492C18">
        <w:rPr>
          <w:rFonts w:eastAsia="SimSun"/>
          <w:sz w:val="24"/>
          <w:szCs w:val="24"/>
          <w:lang w:eastAsia="zh-CN"/>
        </w:rPr>
        <w:t>(далее также – А</w:t>
      </w:r>
      <w:r>
        <w:rPr>
          <w:rFonts w:eastAsia="SimSun"/>
          <w:sz w:val="24"/>
          <w:szCs w:val="24"/>
          <w:lang w:eastAsia="zh-CN"/>
        </w:rPr>
        <w:t>дминистрация</w:t>
      </w:r>
      <w:r w:rsidR="004259C7">
        <w:rPr>
          <w:rFonts w:eastAsia="SimSun"/>
          <w:sz w:val="24"/>
          <w:szCs w:val="24"/>
          <w:lang w:eastAsia="zh-CN"/>
        </w:rPr>
        <w:t xml:space="preserve">, </w:t>
      </w:r>
      <w:r w:rsidR="00492C18">
        <w:rPr>
          <w:rFonts w:eastAsia="SimSun"/>
          <w:sz w:val="24"/>
          <w:szCs w:val="24"/>
          <w:lang w:eastAsia="zh-CN"/>
        </w:rPr>
        <w:t xml:space="preserve">Администрация поселения, Администрация </w:t>
      </w:r>
      <w:r w:rsidR="00F16BAB">
        <w:rPr>
          <w:sz w:val="24"/>
          <w:szCs w:val="24"/>
          <w:lang w:eastAsia="ru-RU"/>
        </w:rPr>
        <w:t>городского</w:t>
      </w:r>
      <w:r w:rsidR="00E31D16">
        <w:rPr>
          <w:szCs w:val="24"/>
          <w:lang w:eastAsia="ru-RU"/>
        </w:rPr>
        <w:t xml:space="preserve"> </w:t>
      </w:r>
      <w:r w:rsidR="00492C18">
        <w:rPr>
          <w:rFonts w:eastAsia="SimSun"/>
          <w:sz w:val="24"/>
          <w:szCs w:val="24"/>
          <w:lang w:eastAsia="zh-CN"/>
        </w:rPr>
        <w:t>поселения</w:t>
      </w:r>
      <w:r>
        <w:rPr>
          <w:rFonts w:eastAsia="SimSun"/>
          <w:sz w:val="24"/>
          <w:szCs w:val="24"/>
          <w:lang w:eastAsia="zh-CN"/>
        </w:rPr>
        <w:t>).</w:t>
      </w:r>
    </w:p>
    <w:p w:rsidR="0025778D" w:rsidRDefault="0025778D" w:rsidP="008A7AD0">
      <w:pPr>
        <w:pStyle w:val="af9"/>
        <w:ind w:firstLine="567"/>
        <w:jc w:val="both"/>
      </w:pPr>
      <w:r>
        <w:t>2. Органы местного самоуправления, указанные в ч. 1 настоящей стать</w:t>
      </w:r>
      <w:r w:rsidR="008A7AD0">
        <w:t>и</w:t>
      </w:r>
      <w:r>
        <w:t xml:space="preserve"> осуществляют регулирование землепользования и застройки на территории </w:t>
      </w:r>
      <w:r w:rsidR="001A3BAB">
        <w:t>поселения</w:t>
      </w:r>
      <w:r>
        <w:t xml:space="preserve"> посредством подготовки и принятия градостроительной документации.</w:t>
      </w:r>
    </w:p>
    <w:p w:rsidR="0025778D" w:rsidRDefault="0025778D" w:rsidP="008A7AD0">
      <w:pPr>
        <w:pStyle w:val="af9"/>
        <w:ind w:firstLine="567"/>
        <w:jc w:val="both"/>
        <w:rPr>
          <w:snapToGrid w:val="0"/>
        </w:rPr>
      </w:pPr>
      <w:r>
        <w:t xml:space="preserve">3. </w:t>
      </w:r>
      <w:r>
        <w:rPr>
          <w:snapToGrid w:val="0"/>
        </w:rPr>
        <w:t xml:space="preserve">Полномочия </w:t>
      </w:r>
      <w:r w:rsidR="001A3BAB">
        <w:rPr>
          <w:snapToGrid w:val="0"/>
        </w:rPr>
        <w:t>Совета</w:t>
      </w:r>
      <w:r>
        <w:rPr>
          <w:snapToGrid w:val="0"/>
        </w:rPr>
        <w:t xml:space="preserve">, </w:t>
      </w:r>
      <w:r w:rsidR="00B43221">
        <w:rPr>
          <w:snapToGrid w:val="0"/>
        </w:rPr>
        <w:t>Г</w:t>
      </w:r>
      <w:r>
        <w:rPr>
          <w:snapToGrid w:val="0"/>
        </w:rPr>
        <w:t>лавы</w:t>
      </w:r>
      <w:r w:rsidR="001A3BAB">
        <w:rPr>
          <w:snapToGrid w:val="0"/>
        </w:rPr>
        <w:t xml:space="preserve"> поселения</w:t>
      </w:r>
      <w:r w:rsidR="00B43221">
        <w:rPr>
          <w:snapToGrid w:val="0"/>
        </w:rPr>
        <w:t xml:space="preserve"> и А</w:t>
      </w:r>
      <w:r>
        <w:rPr>
          <w:snapToGrid w:val="0"/>
        </w:rPr>
        <w:t xml:space="preserve">дминистрации по регулированию землепользования и застройки определены федеральным и </w:t>
      </w:r>
      <w:r w:rsidR="00D16917">
        <w:t>краевым</w:t>
      </w:r>
      <w:r w:rsidR="004F3596">
        <w:t xml:space="preserve"> </w:t>
      </w:r>
      <w:r>
        <w:rPr>
          <w:snapToGrid w:val="0"/>
        </w:rPr>
        <w:t xml:space="preserve">законодательством, а также </w:t>
      </w:r>
      <w:r w:rsidR="001A3BAB">
        <w:rPr>
          <w:snapToGrid w:val="0"/>
        </w:rPr>
        <w:t>Уставом</w:t>
      </w:r>
      <w:r w:rsidR="00FC6ED3">
        <w:rPr>
          <w:snapToGrid w:val="0"/>
        </w:rPr>
        <w:t xml:space="preserve"> </w:t>
      </w:r>
      <w:r w:rsidR="00F16BAB">
        <w:rPr>
          <w:szCs w:val="24"/>
          <w:lang w:eastAsia="ru-RU"/>
        </w:rPr>
        <w:t>городского</w:t>
      </w:r>
      <w:r w:rsidR="00E31D16">
        <w:rPr>
          <w:szCs w:val="24"/>
          <w:lang w:eastAsia="ru-RU"/>
        </w:rPr>
        <w:t xml:space="preserve"> </w:t>
      </w:r>
      <w:r w:rsidR="00FC6ED3">
        <w:rPr>
          <w:snapToGrid w:val="0"/>
        </w:rPr>
        <w:t>поселения</w:t>
      </w:r>
      <w:r>
        <w:rPr>
          <w:snapToGrid w:val="0"/>
        </w:rPr>
        <w:t xml:space="preserve"> и иными муниципальными правовыми актами </w:t>
      </w:r>
      <w:r w:rsidR="00F16BAB">
        <w:rPr>
          <w:szCs w:val="24"/>
          <w:lang w:eastAsia="ru-RU"/>
        </w:rPr>
        <w:t xml:space="preserve">городского </w:t>
      </w:r>
      <w:r w:rsidR="002E05A0">
        <w:rPr>
          <w:snapToGrid w:val="0"/>
        </w:rPr>
        <w:t>поселения</w:t>
      </w:r>
      <w:r>
        <w:rPr>
          <w:snapToGrid w:val="0"/>
        </w:rPr>
        <w:t>.</w:t>
      </w:r>
    </w:p>
    <w:p w:rsidR="001D2110" w:rsidRPr="00EC5BBC" w:rsidRDefault="001C094D" w:rsidP="004E5410">
      <w:pPr>
        <w:widowControl/>
        <w:suppressAutoHyphens w:val="0"/>
        <w:overflowPunct/>
        <w:autoSpaceDE/>
        <w:ind w:firstLine="567"/>
        <w:jc w:val="both"/>
        <w:rPr>
          <w:rFonts w:eastAsia="SimSun"/>
          <w:sz w:val="24"/>
          <w:szCs w:val="24"/>
          <w:lang w:eastAsia="zh-CN"/>
        </w:rPr>
      </w:pPr>
      <w:r>
        <w:rPr>
          <w:rFonts w:eastAsia="SimSun"/>
          <w:sz w:val="24"/>
          <w:szCs w:val="24"/>
          <w:lang w:eastAsia="zh-CN"/>
        </w:rPr>
        <w:t>4</w:t>
      </w:r>
      <w:r w:rsidR="001D2110" w:rsidRPr="00D40639">
        <w:rPr>
          <w:rFonts w:eastAsia="SimSun"/>
          <w:sz w:val="24"/>
          <w:szCs w:val="24"/>
          <w:lang w:eastAsia="zh-CN"/>
        </w:rPr>
        <w:t xml:space="preserve">. Распределение полномочий в сфере архитектуры и градостроительства между органами </w:t>
      </w:r>
      <w:r w:rsidR="00B43221">
        <w:rPr>
          <w:rFonts w:eastAsia="SimSun"/>
          <w:snapToGrid w:val="0"/>
          <w:sz w:val="24"/>
          <w:szCs w:val="24"/>
          <w:lang w:eastAsia="zh-CN"/>
        </w:rPr>
        <w:t>Администрации</w:t>
      </w:r>
      <w:r w:rsidR="001D2110" w:rsidRPr="00D40639">
        <w:rPr>
          <w:rFonts w:eastAsia="SimSun"/>
          <w:sz w:val="24"/>
          <w:szCs w:val="24"/>
          <w:lang w:eastAsia="zh-CN"/>
        </w:rPr>
        <w:t xml:space="preserve">, должностными лицами </w:t>
      </w:r>
      <w:r w:rsidR="00B43221">
        <w:rPr>
          <w:rFonts w:eastAsia="SimSun"/>
          <w:snapToGrid w:val="0"/>
          <w:sz w:val="24"/>
          <w:szCs w:val="24"/>
          <w:lang w:eastAsia="zh-CN"/>
        </w:rPr>
        <w:t>Администрации</w:t>
      </w:r>
      <w:r w:rsidR="001D2110" w:rsidRPr="00D40639">
        <w:rPr>
          <w:rFonts w:eastAsia="SimSun"/>
          <w:sz w:val="24"/>
          <w:szCs w:val="24"/>
          <w:lang w:eastAsia="zh-CN"/>
        </w:rPr>
        <w:t xml:space="preserve">, осуществляется правовыми актами </w:t>
      </w:r>
      <w:r w:rsidR="00B43221">
        <w:rPr>
          <w:rFonts w:eastAsia="SimSun"/>
          <w:snapToGrid w:val="0"/>
          <w:sz w:val="24"/>
          <w:szCs w:val="24"/>
          <w:lang w:eastAsia="zh-CN"/>
        </w:rPr>
        <w:t xml:space="preserve">Администрации </w:t>
      </w:r>
      <w:r w:rsidR="001D2110" w:rsidRPr="00D40639">
        <w:rPr>
          <w:rFonts w:eastAsia="SimSun"/>
          <w:sz w:val="24"/>
          <w:szCs w:val="24"/>
          <w:lang w:eastAsia="zh-CN"/>
        </w:rPr>
        <w:t xml:space="preserve">в соответствии с Уставом </w:t>
      </w:r>
      <w:r w:rsidR="00F16BAB">
        <w:rPr>
          <w:sz w:val="24"/>
          <w:szCs w:val="24"/>
          <w:lang w:eastAsia="ru-RU"/>
        </w:rPr>
        <w:t>городского</w:t>
      </w:r>
      <w:r w:rsidR="00E31D16">
        <w:rPr>
          <w:szCs w:val="24"/>
          <w:lang w:eastAsia="ru-RU"/>
        </w:rPr>
        <w:t xml:space="preserve"> </w:t>
      </w:r>
      <w:r w:rsidR="00DF1126">
        <w:rPr>
          <w:rFonts w:eastAsia="SimSun"/>
          <w:sz w:val="24"/>
          <w:szCs w:val="24"/>
          <w:lang w:eastAsia="zh-CN"/>
        </w:rPr>
        <w:t>поселения</w:t>
      </w:r>
      <w:r w:rsidR="001D2110" w:rsidRPr="00D40639">
        <w:rPr>
          <w:rFonts w:eastAsia="SimSun"/>
          <w:sz w:val="24"/>
          <w:szCs w:val="24"/>
          <w:lang w:eastAsia="zh-CN"/>
        </w:rPr>
        <w:t>.</w:t>
      </w:r>
    </w:p>
    <w:p w:rsidR="0025778D" w:rsidRDefault="00F16BAB" w:rsidP="00EC5BBC">
      <w:pPr>
        <w:pStyle w:val="af9"/>
        <w:ind w:firstLine="567"/>
        <w:jc w:val="both"/>
        <w:rPr>
          <w:snapToGrid w:val="0"/>
        </w:rPr>
      </w:pPr>
      <w:r>
        <w:rPr>
          <w:snapToGrid w:val="0"/>
        </w:rPr>
        <w:t>5</w:t>
      </w:r>
      <w:r w:rsidR="0025778D">
        <w:rPr>
          <w:snapToGrid w:val="0"/>
        </w:rPr>
        <w:t>. По вопросам землепользования и заст</w:t>
      </w:r>
      <w:r w:rsidR="007556A5">
        <w:rPr>
          <w:snapToGrid w:val="0"/>
        </w:rPr>
        <w:t xml:space="preserve">ройки при </w:t>
      </w:r>
      <w:r w:rsidR="00B43221">
        <w:rPr>
          <w:snapToGrid w:val="0"/>
        </w:rPr>
        <w:t xml:space="preserve">Администрации </w:t>
      </w:r>
      <w:r w:rsidR="0025778D">
        <w:rPr>
          <w:snapToGrid w:val="0"/>
        </w:rPr>
        <w:t xml:space="preserve">могут создаваться в качестве совещательных органов комиссии и советы, состав и порядок деятельности которых определяется </w:t>
      </w:r>
      <w:r w:rsidR="007556A5">
        <w:rPr>
          <w:snapToGrid w:val="0"/>
        </w:rPr>
        <w:t>г</w:t>
      </w:r>
      <w:r w:rsidR="0025778D">
        <w:rPr>
          <w:snapToGrid w:val="0"/>
        </w:rPr>
        <w:t>лавой</w:t>
      </w:r>
      <w:r w:rsidR="00316795">
        <w:rPr>
          <w:snapToGrid w:val="0"/>
        </w:rPr>
        <w:t xml:space="preserve"> </w:t>
      </w:r>
      <w:r w:rsidR="00B43221">
        <w:rPr>
          <w:snapToGrid w:val="0"/>
        </w:rPr>
        <w:t xml:space="preserve">Администрации </w:t>
      </w:r>
      <w:r>
        <w:rPr>
          <w:szCs w:val="24"/>
          <w:lang w:eastAsia="ru-RU"/>
        </w:rPr>
        <w:t>городского</w:t>
      </w:r>
      <w:r w:rsidR="00E31D16">
        <w:rPr>
          <w:szCs w:val="24"/>
          <w:lang w:eastAsia="ru-RU"/>
        </w:rPr>
        <w:t xml:space="preserve"> </w:t>
      </w:r>
      <w:r w:rsidR="007556A5">
        <w:rPr>
          <w:snapToGrid w:val="0"/>
        </w:rPr>
        <w:t>поселения</w:t>
      </w:r>
      <w:r w:rsidR="0025778D">
        <w:rPr>
          <w:snapToGrid w:val="0"/>
        </w:rPr>
        <w:t>.</w:t>
      </w:r>
    </w:p>
    <w:p w:rsidR="00005B33" w:rsidRDefault="00005B33" w:rsidP="0025778D">
      <w:pPr>
        <w:widowControl/>
        <w:suppressAutoHyphens w:val="0"/>
        <w:overflowPunct/>
        <w:autoSpaceDE/>
        <w:rPr>
          <w:rFonts w:eastAsia="SimSun"/>
          <w:sz w:val="24"/>
          <w:szCs w:val="24"/>
          <w:lang w:eastAsia="zh-CN"/>
        </w:rPr>
      </w:pPr>
    </w:p>
    <w:p w:rsidR="0025778D" w:rsidRPr="00551DE7" w:rsidRDefault="0025778D" w:rsidP="000A69FD">
      <w:pPr>
        <w:pStyle w:val="3"/>
      </w:pPr>
      <w:bookmarkStart w:id="35" w:name="_Toc279980586"/>
      <w:bookmarkStart w:id="36" w:name="_Toc296088833"/>
      <w:bookmarkStart w:id="37" w:name="_Toc404157509"/>
      <w:r w:rsidRPr="00551DE7">
        <w:t xml:space="preserve">Статья </w:t>
      </w:r>
      <w:r w:rsidR="00C90560">
        <w:t>8</w:t>
      </w:r>
      <w:r>
        <w:t>. К</w:t>
      </w:r>
      <w:r w:rsidRPr="00551DE7">
        <w:t>омисси</w:t>
      </w:r>
      <w:r>
        <w:t>я</w:t>
      </w:r>
      <w:r w:rsidRPr="00551DE7">
        <w:t xml:space="preserve"> по подготовке</w:t>
      </w:r>
      <w:r>
        <w:t xml:space="preserve"> проекта правил землепользования</w:t>
      </w:r>
      <w:r w:rsidRPr="00551DE7">
        <w:t xml:space="preserve"> и застройк</w:t>
      </w:r>
      <w:bookmarkEnd w:id="35"/>
      <w:r>
        <w:t>и</w:t>
      </w:r>
      <w:bookmarkEnd w:id="36"/>
      <w:bookmarkEnd w:id="37"/>
    </w:p>
    <w:p w:rsidR="0025778D" w:rsidRPr="00551DE7" w:rsidRDefault="0025778D" w:rsidP="0025778D">
      <w:pPr>
        <w:widowControl/>
        <w:suppressAutoHyphens w:val="0"/>
        <w:overflowPunct/>
        <w:autoSpaceDE/>
        <w:ind w:firstLine="540"/>
        <w:jc w:val="both"/>
        <w:rPr>
          <w:rFonts w:eastAsia="SimSun"/>
          <w:b/>
          <w:sz w:val="24"/>
          <w:szCs w:val="24"/>
          <w:lang w:eastAsia="zh-CN"/>
        </w:rPr>
      </w:pPr>
    </w:p>
    <w:p w:rsidR="0025778D" w:rsidRPr="00EB6CA5" w:rsidRDefault="0025778D" w:rsidP="0025778D">
      <w:pPr>
        <w:widowControl/>
        <w:suppressAutoHyphens w:val="0"/>
        <w:overflowPunct/>
        <w:autoSpaceDN w:val="0"/>
        <w:adjustRightInd w:val="0"/>
        <w:ind w:firstLine="567"/>
        <w:jc w:val="both"/>
        <w:rPr>
          <w:sz w:val="24"/>
          <w:szCs w:val="24"/>
          <w:lang w:eastAsia="ru-RU"/>
        </w:rPr>
      </w:pPr>
      <w:r>
        <w:rPr>
          <w:rFonts w:eastAsia="SimSun"/>
          <w:bCs/>
          <w:sz w:val="24"/>
          <w:szCs w:val="24"/>
          <w:lang w:eastAsia="zh-CN"/>
        </w:rPr>
        <w:t xml:space="preserve">1. </w:t>
      </w:r>
      <w:bookmarkStart w:id="38" w:name="sub_401"/>
      <w:r w:rsidRPr="00EB6CA5">
        <w:rPr>
          <w:sz w:val="24"/>
          <w:szCs w:val="24"/>
          <w:lang w:eastAsia="ru-RU"/>
        </w:rPr>
        <w:t xml:space="preserve">Комиссия по подготовке проекта </w:t>
      </w:r>
      <w:r>
        <w:rPr>
          <w:sz w:val="24"/>
          <w:szCs w:val="24"/>
          <w:lang w:eastAsia="ru-RU"/>
        </w:rPr>
        <w:t>п</w:t>
      </w:r>
      <w:r w:rsidRPr="00EB6CA5">
        <w:rPr>
          <w:sz w:val="24"/>
          <w:szCs w:val="24"/>
          <w:lang w:eastAsia="ru-RU"/>
        </w:rPr>
        <w:t xml:space="preserve">равил землепользования и застройки </w:t>
      </w:r>
      <w:r w:rsidR="00F16BAB">
        <w:rPr>
          <w:sz w:val="24"/>
          <w:szCs w:val="24"/>
          <w:lang w:eastAsia="ru-RU"/>
        </w:rPr>
        <w:t>городского</w:t>
      </w:r>
      <w:r w:rsidR="00E31D16">
        <w:rPr>
          <w:szCs w:val="24"/>
          <w:lang w:eastAsia="ru-RU"/>
        </w:rPr>
        <w:t xml:space="preserve"> </w:t>
      </w:r>
      <w:r w:rsidR="00427F56">
        <w:rPr>
          <w:sz w:val="24"/>
          <w:szCs w:val="24"/>
          <w:lang w:eastAsia="ru-RU"/>
        </w:rPr>
        <w:t xml:space="preserve">поселения </w:t>
      </w:r>
      <w:r w:rsidRPr="00EB6CA5">
        <w:rPr>
          <w:sz w:val="24"/>
          <w:szCs w:val="24"/>
          <w:lang w:eastAsia="ru-RU"/>
        </w:rPr>
        <w:t xml:space="preserve">(далее </w:t>
      </w:r>
      <w:r>
        <w:rPr>
          <w:sz w:val="24"/>
          <w:szCs w:val="24"/>
          <w:lang w:eastAsia="ru-RU"/>
        </w:rPr>
        <w:t>–</w:t>
      </w:r>
      <w:r w:rsidRPr="00EB6CA5">
        <w:rPr>
          <w:sz w:val="24"/>
          <w:szCs w:val="24"/>
          <w:lang w:eastAsia="ru-RU"/>
        </w:rPr>
        <w:t xml:space="preserve"> </w:t>
      </w:r>
      <w:r w:rsidR="00EA3F9C">
        <w:rPr>
          <w:sz w:val="24"/>
          <w:szCs w:val="24"/>
          <w:lang w:eastAsia="ru-RU"/>
        </w:rPr>
        <w:t>К</w:t>
      </w:r>
      <w:r w:rsidRPr="00EB6CA5">
        <w:rPr>
          <w:sz w:val="24"/>
          <w:szCs w:val="24"/>
          <w:lang w:eastAsia="ru-RU"/>
        </w:rPr>
        <w:t xml:space="preserve">омиссия) является постоянно действующим коллегиальным органом при </w:t>
      </w:r>
      <w:r w:rsidR="00B43221">
        <w:rPr>
          <w:rFonts w:eastAsia="SimSun"/>
          <w:snapToGrid w:val="0"/>
          <w:sz w:val="24"/>
          <w:szCs w:val="24"/>
          <w:lang w:eastAsia="zh-CN"/>
        </w:rPr>
        <w:t xml:space="preserve">Администрации </w:t>
      </w:r>
      <w:r w:rsidRPr="00EB6CA5">
        <w:rPr>
          <w:sz w:val="24"/>
          <w:szCs w:val="24"/>
          <w:lang w:eastAsia="ru-RU"/>
        </w:rPr>
        <w:t xml:space="preserve">и формируется </w:t>
      </w:r>
      <w:r w:rsidR="00EE21EE">
        <w:rPr>
          <w:sz w:val="24"/>
          <w:szCs w:val="24"/>
          <w:lang w:eastAsia="ru-RU"/>
        </w:rPr>
        <w:t>г</w:t>
      </w:r>
      <w:r w:rsidRPr="00EB6CA5">
        <w:rPr>
          <w:sz w:val="24"/>
          <w:szCs w:val="24"/>
          <w:lang w:eastAsia="ru-RU"/>
        </w:rPr>
        <w:t xml:space="preserve">лавой </w:t>
      </w:r>
      <w:r w:rsidR="00B43221">
        <w:rPr>
          <w:rFonts w:eastAsia="SimSun"/>
          <w:snapToGrid w:val="0"/>
          <w:sz w:val="24"/>
          <w:szCs w:val="24"/>
          <w:lang w:eastAsia="zh-CN"/>
        </w:rPr>
        <w:t xml:space="preserve">Администрации </w:t>
      </w:r>
      <w:r w:rsidR="00F16BAB">
        <w:rPr>
          <w:sz w:val="24"/>
          <w:szCs w:val="24"/>
          <w:lang w:eastAsia="ru-RU"/>
        </w:rPr>
        <w:t>городского</w:t>
      </w:r>
      <w:r w:rsidR="00E31D16">
        <w:rPr>
          <w:szCs w:val="24"/>
          <w:lang w:eastAsia="ru-RU"/>
        </w:rPr>
        <w:t xml:space="preserve"> </w:t>
      </w:r>
      <w:r w:rsidR="00EE21EE">
        <w:rPr>
          <w:sz w:val="24"/>
          <w:szCs w:val="24"/>
          <w:lang w:eastAsia="ru-RU"/>
        </w:rPr>
        <w:t>поселения</w:t>
      </w:r>
      <w:r w:rsidRPr="00EB6CA5">
        <w:rPr>
          <w:sz w:val="24"/>
          <w:szCs w:val="24"/>
          <w:lang w:eastAsia="ru-RU"/>
        </w:rPr>
        <w:t xml:space="preserve"> для обеспечения реализации</w:t>
      </w:r>
      <w:r>
        <w:rPr>
          <w:sz w:val="24"/>
          <w:szCs w:val="24"/>
          <w:lang w:eastAsia="ru-RU"/>
        </w:rPr>
        <w:t xml:space="preserve"> положений федерального и </w:t>
      </w:r>
      <w:r w:rsidR="00D16917">
        <w:rPr>
          <w:sz w:val="24"/>
          <w:szCs w:val="24"/>
        </w:rPr>
        <w:t>краевого</w:t>
      </w:r>
      <w:r w:rsidR="004F3596">
        <w:t xml:space="preserve"> </w:t>
      </w:r>
      <w:r>
        <w:rPr>
          <w:sz w:val="24"/>
          <w:szCs w:val="24"/>
          <w:lang w:eastAsia="ru-RU"/>
        </w:rPr>
        <w:t xml:space="preserve">законодательства, муниципальных правовых актов </w:t>
      </w:r>
      <w:r w:rsidR="00F16BAB">
        <w:rPr>
          <w:sz w:val="24"/>
          <w:szCs w:val="24"/>
          <w:lang w:eastAsia="ru-RU"/>
        </w:rPr>
        <w:t>городского</w:t>
      </w:r>
      <w:r w:rsidR="00E31D16">
        <w:rPr>
          <w:szCs w:val="24"/>
          <w:lang w:eastAsia="ru-RU"/>
        </w:rPr>
        <w:t xml:space="preserve"> </w:t>
      </w:r>
      <w:r w:rsidR="00EE21EE">
        <w:rPr>
          <w:sz w:val="24"/>
          <w:szCs w:val="24"/>
          <w:lang w:eastAsia="ru-RU"/>
        </w:rPr>
        <w:t>поселения</w:t>
      </w:r>
      <w:r>
        <w:rPr>
          <w:sz w:val="24"/>
          <w:szCs w:val="24"/>
          <w:lang w:eastAsia="ru-RU"/>
        </w:rPr>
        <w:t xml:space="preserve"> и</w:t>
      </w:r>
      <w:r w:rsidRPr="00EB6CA5">
        <w:rPr>
          <w:sz w:val="24"/>
          <w:szCs w:val="24"/>
          <w:lang w:eastAsia="ru-RU"/>
        </w:rPr>
        <w:t xml:space="preserve"> настоящих Правил.</w:t>
      </w:r>
    </w:p>
    <w:bookmarkEnd w:id="38"/>
    <w:p w:rsidR="0025778D" w:rsidRPr="00551DE7" w:rsidRDefault="0025778D" w:rsidP="0025778D">
      <w:pPr>
        <w:widowControl/>
        <w:suppressAutoHyphens w:val="0"/>
        <w:overflowPunct/>
        <w:autoSpaceDE/>
        <w:ind w:firstLine="540"/>
        <w:jc w:val="both"/>
        <w:rPr>
          <w:rFonts w:eastAsia="SimSun"/>
          <w:sz w:val="24"/>
          <w:szCs w:val="24"/>
          <w:lang w:eastAsia="zh-CN"/>
        </w:rPr>
      </w:pPr>
      <w:r>
        <w:rPr>
          <w:rFonts w:eastAsia="SimSun"/>
          <w:bCs/>
          <w:sz w:val="24"/>
          <w:szCs w:val="24"/>
          <w:lang w:eastAsia="zh-CN"/>
        </w:rPr>
        <w:t xml:space="preserve">2. </w:t>
      </w:r>
      <w:r w:rsidRPr="00551DE7">
        <w:rPr>
          <w:rFonts w:eastAsia="SimSun"/>
          <w:bCs/>
          <w:sz w:val="24"/>
          <w:szCs w:val="24"/>
          <w:lang w:eastAsia="zh-CN"/>
        </w:rPr>
        <w:t xml:space="preserve">К полномочиям </w:t>
      </w:r>
      <w:r>
        <w:rPr>
          <w:rFonts w:eastAsia="SimSun"/>
          <w:bCs/>
          <w:sz w:val="24"/>
          <w:szCs w:val="24"/>
          <w:lang w:eastAsia="zh-CN"/>
        </w:rPr>
        <w:t>К</w:t>
      </w:r>
      <w:r w:rsidRPr="00551DE7">
        <w:rPr>
          <w:rFonts w:eastAsia="SimSun"/>
          <w:sz w:val="24"/>
          <w:szCs w:val="24"/>
          <w:lang w:eastAsia="zh-CN"/>
        </w:rPr>
        <w:t>омиссии относятся:</w:t>
      </w:r>
    </w:p>
    <w:p w:rsidR="0025778D" w:rsidRPr="00551DE7" w:rsidRDefault="0025778D" w:rsidP="0025778D">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1) рассмотрение предложений заинтересованных лиц о необходимости внесения изменений в настоящие Правила;</w:t>
      </w:r>
    </w:p>
    <w:p w:rsidR="0025778D" w:rsidRPr="00551DE7" w:rsidRDefault="0025778D" w:rsidP="002577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551DE7">
        <w:rPr>
          <w:rFonts w:ascii="Times New Roman" w:hAnsi="Times New Roman" w:cs="Times New Roman"/>
          <w:sz w:val="24"/>
          <w:szCs w:val="24"/>
        </w:rPr>
        <w:t xml:space="preserve">) </w:t>
      </w:r>
      <w:r>
        <w:rPr>
          <w:rFonts w:ascii="Times New Roman" w:hAnsi="Times New Roman" w:cs="Times New Roman"/>
          <w:sz w:val="24"/>
          <w:szCs w:val="24"/>
        </w:rPr>
        <w:t>обеспечение подготовки</w:t>
      </w:r>
      <w:r w:rsidRPr="00551DE7">
        <w:rPr>
          <w:rFonts w:ascii="Times New Roman" w:hAnsi="Times New Roman" w:cs="Times New Roman"/>
          <w:sz w:val="24"/>
          <w:szCs w:val="24"/>
        </w:rPr>
        <w:t xml:space="preserve"> проекта о внесении изменений в настоящие Правила;</w:t>
      </w:r>
    </w:p>
    <w:p w:rsidR="0025778D" w:rsidRPr="00551DE7" w:rsidRDefault="0025778D" w:rsidP="002577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551DE7">
        <w:rPr>
          <w:rFonts w:ascii="Times New Roman" w:hAnsi="Times New Roman" w:cs="Times New Roman"/>
          <w:sz w:val="24"/>
          <w:szCs w:val="24"/>
        </w:rPr>
        <w:t>)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25778D" w:rsidRDefault="0025778D" w:rsidP="002577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551DE7">
        <w:rPr>
          <w:rFonts w:ascii="Times New Roman" w:hAnsi="Times New Roman" w:cs="Times New Roman"/>
          <w:sz w:val="24"/>
          <w:szCs w:val="24"/>
        </w:rPr>
        <w:t>) рассмотрение вопросов о предоставлении разрешений на отклонение от предельных параметров разрешенного строительства, реконструкции объе</w:t>
      </w:r>
      <w:r>
        <w:rPr>
          <w:rFonts w:ascii="Times New Roman" w:hAnsi="Times New Roman" w:cs="Times New Roman"/>
          <w:sz w:val="24"/>
          <w:szCs w:val="24"/>
        </w:rPr>
        <w:t>ктов капитального строительства;</w:t>
      </w:r>
    </w:p>
    <w:p w:rsidR="0025778D" w:rsidRDefault="0025778D" w:rsidP="0025778D">
      <w:pPr>
        <w:widowControl/>
        <w:suppressAutoHyphens w:val="0"/>
        <w:overflowPunct/>
        <w:autoSpaceDN w:val="0"/>
        <w:adjustRightInd w:val="0"/>
        <w:ind w:firstLine="567"/>
        <w:jc w:val="both"/>
        <w:rPr>
          <w:sz w:val="24"/>
          <w:szCs w:val="24"/>
          <w:lang w:eastAsia="ru-RU"/>
        </w:rPr>
      </w:pPr>
      <w:r w:rsidRPr="001C24EB">
        <w:rPr>
          <w:rFonts w:eastAsia="SimSun"/>
          <w:sz w:val="24"/>
          <w:szCs w:val="24"/>
          <w:lang w:eastAsia="zh-CN"/>
        </w:rPr>
        <w:t xml:space="preserve">5) </w:t>
      </w:r>
      <w:r w:rsidRPr="00EB6CA5">
        <w:rPr>
          <w:sz w:val="24"/>
          <w:szCs w:val="24"/>
          <w:lang w:eastAsia="ru-RU"/>
        </w:rPr>
        <w:t>организ</w:t>
      </w:r>
      <w:r>
        <w:rPr>
          <w:sz w:val="24"/>
          <w:szCs w:val="24"/>
          <w:lang w:eastAsia="ru-RU"/>
        </w:rPr>
        <w:t>ация и проведение</w:t>
      </w:r>
      <w:r w:rsidRPr="00EB6CA5">
        <w:rPr>
          <w:sz w:val="24"/>
          <w:szCs w:val="24"/>
          <w:lang w:eastAsia="ru-RU"/>
        </w:rPr>
        <w:t xml:space="preserve"> публичных слушаний в случаях и порядке, определенных </w:t>
      </w:r>
      <w:hyperlink r:id="rId13" w:history="1">
        <w:r w:rsidRPr="00D4368B">
          <w:rPr>
            <w:sz w:val="24"/>
            <w:szCs w:val="24"/>
            <w:lang w:eastAsia="ru-RU"/>
          </w:rPr>
          <w:t>Градостроительным кодексом</w:t>
        </w:r>
      </w:hyperlink>
      <w:r w:rsidRPr="00EB6CA5">
        <w:rPr>
          <w:sz w:val="24"/>
          <w:szCs w:val="24"/>
          <w:lang w:eastAsia="ru-RU"/>
        </w:rPr>
        <w:t xml:space="preserve"> Российской Федерации, </w:t>
      </w:r>
      <w:hyperlink r:id="rId14" w:history="1">
        <w:r w:rsidRPr="00D4368B">
          <w:rPr>
            <w:sz w:val="24"/>
            <w:szCs w:val="24"/>
            <w:lang w:eastAsia="ru-RU"/>
          </w:rPr>
          <w:t>Уставом</w:t>
        </w:r>
      </w:hyperlink>
      <w:r w:rsidRPr="00EB6CA5">
        <w:rPr>
          <w:sz w:val="24"/>
          <w:szCs w:val="24"/>
          <w:lang w:eastAsia="ru-RU"/>
        </w:rPr>
        <w:t xml:space="preserve">, </w:t>
      </w:r>
      <w:r w:rsidR="008043D9">
        <w:rPr>
          <w:sz w:val="24"/>
          <w:szCs w:val="24"/>
          <w:lang w:eastAsia="ru-RU"/>
        </w:rPr>
        <w:t xml:space="preserve">иными муниципальными правовыми актами </w:t>
      </w:r>
      <w:r w:rsidR="00F16BAB">
        <w:rPr>
          <w:sz w:val="24"/>
          <w:szCs w:val="24"/>
          <w:lang w:eastAsia="ru-RU"/>
        </w:rPr>
        <w:t>городского</w:t>
      </w:r>
      <w:r w:rsidR="00310848">
        <w:rPr>
          <w:szCs w:val="24"/>
          <w:lang w:eastAsia="ru-RU"/>
        </w:rPr>
        <w:t xml:space="preserve"> </w:t>
      </w:r>
      <w:r w:rsidR="008043D9">
        <w:rPr>
          <w:sz w:val="24"/>
          <w:szCs w:val="24"/>
          <w:lang w:eastAsia="ru-RU"/>
        </w:rPr>
        <w:t xml:space="preserve">поселения </w:t>
      </w:r>
      <w:r>
        <w:rPr>
          <w:sz w:val="24"/>
          <w:szCs w:val="24"/>
          <w:lang w:eastAsia="ru-RU"/>
        </w:rPr>
        <w:t>и</w:t>
      </w:r>
      <w:r w:rsidR="008043D9">
        <w:rPr>
          <w:sz w:val="24"/>
          <w:szCs w:val="24"/>
          <w:lang w:eastAsia="ru-RU"/>
        </w:rPr>
        <w:t xml:space="preserve"> настоящи</w:t>
      </w:r>
      <w:r>
        <w:rPr>
          <w:sz w:val="24"/>
          <w:szCs w:val="24"/>
          <w:lang w:eastAsia="ru-RU"/>
        </w:rPr>
        <w:t>ми Правилами;</w:t>
      </w:r>
    </w:p>
    <w:p w:rsidR="0025778D" w:rsidRPr="00E5774B" w:rsidRDefault="0025778D" w:rsidP="0025778D">
      <w:pPr>
        <w:widowControl/>
        <w:suppressAutoHyphens w:val="0"/>
        <w:overflowPunct/>
        <w:autoSpaceDN w:val="0"/>
        <w:adjustRightInd w:val="0"/>
        <w:ind w:firstLine="567"/>
        <w:jc w:val="both"/>
        <w:rPr>
          <w:sz w:val="24"/>
          <w:szCs w:val="24"/>
          <w:lang w:eastAsia="ru-RU"/>
        </w:rPr>
      </w:pPr>
      <w:r w:rsidRPr="00E5774B">
        <w:rPr>
          <w:sz w:val="24"/>
          <w:szCs w:val="24"/>
          <w:lang w:eastAsia="ru-RU"/>
        </w:rPr>
        <w:t xml:space="preserve">6) </w:t>
      </w:r>
      <w:r>
        <w:rPr>
          <w:sz w:val="24"/>
          <w:szCs w:val="24"/>
          <w:lang w:eastAsia="ru-RU"/>
        </w:rPr>
        <w:t>подготовка</w:t>
      </w:r>
      <w:r w:rsidRPr="00EB6CA5">
        <w:rPr>
          <w:sz w:val="24"/>
          <w:szCs w:val="24"/>
          <w:lang w:eastAsia="ru-RU"/>
        </w:rPr>
        <w:t xml:space="preserve"> заключения о результатах публичных слушаний;</w:t>
      </w:r>
    </w:p>
    <w:p w:rsidR="0025778D" w:rsidRDefault="0025778D" w:rsidP="0025778D">
      <w:pPr>
        <w:pStyle w:val="aa"/>
        <w:ind w:firstLine="567"/>
        <w:jc w:val="both"/>
        <w:rPr>
          <w:b w:val="0"/>
        </w:rPr>
      </w:pPr>
      <w:r>
        <w:rPr>
          <w:b w:val="0"/>
        </w:rPr>
        <w:t>7</w:t>
      </w:r>
      <w:r w:rsidRPr="00D43E2A">
        <w:rPr>
          <w:b w:val="0"/>
        </w:rPr>
        <w:t>) осуществление иных полномочий, отнесенных к ведению Комиссии, федеральными законами,</w:t>
      </w:r>
      <w:r w:rsidRPr="00541E91">
        <w:rPr>
          <w:b w:val="0"/>
        </w:rPr>
        <w:t xml:space="preserve"> законами </w:t>
      </w:r>
      <w:r w:rsidR="00D16917" w:rsidRPr="00D16917">
        <w:rPr>
          <w:b w:val="0"/>
        </w:rPr>
        <w:t>Забайкальского края</w:t>
      </w:r>
      <w:r w:rsidRPr="00541E91">
        <w:rPr>
          <w:b w:val="0"/>
        </w:rPr>
        <w:t xml:space="preserve">, </w:t>
      </w:r>
      <w:r>
        <w:rPr>
          <w:b w:val="0"/>
        </w:rPr>
        <w:t>муниципальными правовыми актами</w:t>
      </w:r>
      <w:r w:rsidRPr="00541E91">
        <w:rPr>
          <w:b w:val="0"/>
        </w:rPr>
        <w:t xml:space="preserve"> </w:t>
      </w:r>
      <w:r w:rsidR="00F16BAB">
        <w:rPr>
          <w:b w:val="0"/>
        </w:rPr>
        <w:t>городского</w:t>
      </w:r>
      <w:r w:rsidR="00310848">
        <w:t xml:space="preserve"> </w:t>
      </w:r>
      <w:r w:rsidR="00E750C7">
        <w:rPr>
          <w:b w:val="0"/>
        </w:rPr>
        <w:t>поселения</w:t>
      </w:r>
      <w:r w:rsidRPr="00541E91">
        <w:rPr>
          <w:b w:val="0"/>
        </w:rPr>
        <w:t>.</w:t>
      </w:r>
    </w:p>
    <w:p w:rsidR="0025778D" w:rsidRDefault="0025778D" w:rsidP="00D31B72">
      <w:pPr>
        <w:widowControl/>
        <w:suppressAutoHyphens w:val="0"/>
        <w:overflowPunct/>
        <w:autoSpaceDE/>
        <w:ind w:firstLine="540"/>
        <w:jc w:val="both"/>
        <w:rPr>
          <w:rFonts w:eastAsia="SimSun"/>
          <w:sz w:val="24"/>
          <w:szCs w:val="24"/>
          <w:lang w:eastAsia="zh-CN"/>
        </w:rPr>
      </w:pPr>
    </w:p>
    <w:p w:rsidR="00D31B72" w:rsidRPr="00184428" w:rsidRDefault="00D31B72" w:rsidP="00B850C2">
      <w:pPr>
        <w:pStyle w:val="2"/>
        <w:rPr>
          <w:lang w:val="ru-RU"/>
        </w:rPr>
      </w:pPr>
      <w:bookmarkStart w:id="39" w:name="_Toc252392607"/>
      <w:bookmarkStart w:id="40" w:name="_Toc404157510"/>
      <w:r w:rsidRPr="00184428">
        <w:rPr>
          <w:lang w:val="ru-RU"/>
        </w:rPr>
        <w:lastRenderedPageBreak/>
        <w:t>Глава 3. ПОДГОТОВКА ДОКУМЕ</w:t>
      </w:r>
      <w:r w:rsidR="00AE7B67" w:rsidRPr="00184428">
        <w:rPr>
          <w:lang w:val="ru-RU"/>
        </w:rPr>
        <w:t>НТАЦИИ ПО ПЛАНИРОВКЕ ТЕРРИТОРИИ</w:t>
      </w:r>
      <w:r w:rsidR="00037E9D" w:rsidRPr="00184428">
        <w:rPr>
          <w:lang w:val="ru-RU"/>
        </w:rPr>
        <w:t xml:space="preserve"> </w:t>
      </w:r>
      <w:r w:rsidRPr="00184428">
        <w:rPr>
          <w:lang w:val="ru-RU"/>
        </w:rPr>
        <w:t>ОРГАНАМИ МЕСТНОГО САМОУПРАВЛЕНИЯ</w:t>
      </w:r>
      <w:bookmarkEnd w:id="39"/>
      <w:r w:rsidR="00E04086" w:rsidRPr="00184428">
        <w:rPr>
          <w:lang w:val="ru-RU"/>
        </w:rPr>
        <w:t xml:space="preserve"> </w:t>
      </w:r>
      <w:r w:rsidR="006F59D7">
        <w:rPr>
          <w:lang w:val="ru-RU"/>
        </w:rPr>
        <w:t>ГОРОДСКОГО</w:t>
      </w:r>
      <w:r w:rsidR="00E04086" w:rsidRPr="00184428">
        <w:rPr>
          <w:lang w:val="ru-RU"/>
        </w:rPr>
        <w:t xml:space="preserve"> ПОСЕЛЕНИЯ</w:t>
      </w:r>
      <w:bookmarkEnd w:id="40"/>
    </w:p>
    <w:p w:rsidR="00D31B72" w:rsidRPr="0041585D" w:rsidRDefault="00D31B72" w:rsidP="00325C3C">
      <w:pPr>
        <w:pStyle w:val="af9"/>
      </w:pPr>
    </w:p>
    <w:p w:rsidR="00D31B72" w:rsidRPr="0041585D" w:rsidRDefault="00D31B72" w:rsidP="000A69FD">
      <w:pPr>
        <w:pStyle w:val="3"/>
      </w:pPr>
      <w:bookmarkStart w:id="41" w:name="_Toc252392608"/>
      <w:bookmarkStart w:id="42" w:name="_Toc404157511"/>
      <w:r w:rsidRPr="00D40639">
        <w:t xml:space="preserve">Статья </w:t>
      </w:r>
      <w:r w:rsidR="0040675E">
        <w:t>9</w:t>
      </w:r>
      <w:r w:rsidRPr="00D40639">
        <w:t>. Документация по планировке территории</w:t>
      </w:r>
      <w:bookmarkEnd w:id="41"/>
      <w:bookmarkEnd w:id="42"/>
    </w:p>
    <w:p w:rsidR="00D31B72" w:rsidRPr="0041585D" w:rsidRDefault="00D31B72" w:rsidP="00325C3C">
      <w:pPr>
        <w:pStyle w:val="af9"/>
      </w:pPr>
    </w:p>
    <w:p w:rsidR="00C96265" w:rsidRDefault="00C96265" w:rsidP="00C96265">
      <w:pPr>
        <w:widowControl/>
        <w:suppressAutoHyphens w:val="0"/>
        <w:overflowPunct/>
        <w:autoSpaceDN w:val="0"/>
        <w:adjustRightInd w:val="0"/>
        <w:ind w:firstLine="540"/>
        <w:jc w:val="both"/>
        <w:rPr>
          <w:rFonts w:eastAsia="SimSun"/>
          <w:bCs/>
          <w:sz w:val="24"/>
          <w:szCs w:val="24"/>
          <w:lang w:eastAsia="ru-RU"/>
        </w:rPr>
      </w:pPr>
      <w:r w:rsidRPr="00551DE7">
        <w:rPr>
          <w:rFonts w:eastAsia="SimSun"/>
          <w:bCs/>
          <w:sz w:val="24"/>
          <w:szCs w:val="24"/>
          <w:lang w:eastAsia="ru-RU"/>
        </w:rPr>
        <w:t>1. Подготовка документации по планировке территории осуществляется в целях обеспечения устойчивого развития территорий</w:t>
      </w:r>
      <w:r>
        <w:rPr>
          <w:rFonts w:eastAsia="SimSun"/>
          <w:bCs/>
          <w:sz w:val="24"/>
          <w:szCs w:val="24"/>
          <w:lang w:eastAsia="ru-RU"/>
        </w:rPr>
        <w:t xml:space="preserve"> </w:t>
      </w:r>
      <w:r w:rsidR="00F16BAB">
        <w:rPr>
          <w:sz w:val="24"/>
          <w:szCs w:val="24"/>
          <w:lang w:eastAsia="ru-RU"/>
        </w:rPr>
        <w:t>городского</w:t>
      </w:r>
      <w:r w:rsidR="00310848">
        <w:rPr>
          <w:szCs w:val="24"/>
          <w:lang w:eastAsia="ru-RU"/>
        </w:rPr>
        <w:t xml:space="preserve"> </w:t>
      </w:r>
      <w:r>
        <w:rPr>
          <w:rFonts w:eastAsia="SimSun"/>
          <w:bCs/>
          <w:sz w:val="24"/>
          <w:szCs w:val="24"/>
          <w:lang w:eastAsia="ru-RU"/>
        </w:rPr>
        <w:t>поселения</w:t>
      </w:r>
      <w:r w:rsidRPr="00551DE7">
        <w:rPr>
          <w:rFonts w:eastAsia="SimSun"/>
          <w:bCs/>
          <w:sz w:val="24"/>
          <w:szCs w:val="24"/>
          <w:lang w:eastAsia="ru-RU"/>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96265" w:rsidRPr="006D4860" w:rsidRDefault="00C96265" w:rsidP="00C96265">
      <w:pPr>
        <w:widowControl/>
        <w:suppressAutoHyphens w:val="0"/>
        <w:overflowPunct/>
        <w:autoSpaceDN w:val="0"/>
        <w:adjustRightInd w:val="0"/>
        <w:ind w:firstLine="540"/>
        <w:jc w:val="both"/>
        <w:rPr>
          <w:rFonts w:eastAsia="SimSun"/>
          <w:bCs/>
          <w:sz w:val="24"/>
          <w:szCs w:val="24"/>
          <w:lang w:eastAsia="ru-RU"/>
        </w:rPr>
      </w:pPr>
      <w:r w:rsidRPr="0031547F">
        <w:rPr>
          <w:rFonts w:eastAsia="SimSun"/>
          <w:bCs/>
          <w:sz w:val="24"/>
          <w:szCs w:val="24"/>
          <w:lang w:eastAsia="ru-RU"/>
        </w:rPr>
        <w:t>2.</w:t>
      </w:r>
      <w:r w:rsidRPr="006D4860">
        <w:rPr>
          <w:sz w:val="24"/>
          <w:szCs w:val="24"/>
          <w:lang w:eastAsia="ru-RU"/>
        </w:rPr>
        <w:t xml:space="preserve"> Подготовка документации по планировке территории осуществляется на основании </w:t>
      </w:r>
      <w:hyperlink r:id="rId15" w:history="1">
        <w:r w:rsidR="00FF7314">
          <w:rPr>
            <w:sz w:val="24"/>
            <w:szCs w:val="24"/>
            <w:lang w:eastAsia="ru-RU"/>
          </w:rPr>
          <w:t>г</w:t>
        </w:r>
        <w:r w:rsidRPr="0031547F">
          <w:rPr>
            <w:sz w:val="24"/>
            <w:szCs w:val="24"/>
            <w:lang w:eastAsia="ru-RU"/>
          </w:rPr>
          <w:t>енерального плана</w:t>
        </w:r>
      </w:hyperlink>
      <w:r w:rsidRPr="006D4860">
        <w:rPr>
          <w:sz w:val="24"/>
          <w:szCs w:val="24"/>
          <w:lang w:eastAsia="ru-RU"/>
        </w:rPr>
        <w:t xml:space="preserve"> </w:t>
      </w:r>
      <w:r w:rsidR="00FF7314">
        <w:rPr>
          <w:sz w:val="24"/>
          <w:szCs w:val="24"/>
          <w:lang w:eastAsia="ru-RU"/>
        </w:rPr>
        <w:t>поселения</w:t>
      </w:r>
      <w:r w:rsidRPr="006D4860">
        <w:rPr>
          <w:sz w:val="24"/>
          <w:szCs w:val="24"/>
          <w:lang w:eastAsia="ru-RU"/>
        </w:rPr>
        <w:t>, настоящих Правил, в соответствии с требованиями технических регламентов,</w:t>
      </w:r>
      <w:r w:rsidR="00A72864">
        <w:rPr>
          <w:sz w:val="24"/>
          <w:szCs w:val="24"/>
          <w:lang w:eastAsia="ru-RU"/>
        </w:rPr>
        <w:t xml:space="preserve"> нормативов градостроительного проектирования </w:t>
      </w:r>
      <w:r w:rsidR="00D16917" w:rsidRPr="00D16917">
        <w:rPr>
          <w:sz w:val="24"/>
          <w:szCs w:val="24"/>
          <w:lang w:eastAsia="ru-RU"/>
        </w:rPr>
        <w:t>Забайкальского края</w:t>
      </w:r>
      <w:r w:rsidR="00D16917">
        <w:rPr>
          <w:sz w:val="24"/>
          <w:szCs w:val="24"/>
          <w:lang w:eastAsia="ru-RU"/>
        </w:rPr>
        <w:t xml:space="preserve"> </w:t>
      </w:r>
      <w:r w:rsidR="00A6522A">
        <w:rPr>
          <w:sz w:val="24"/>
          <w:szCs w:val="24"/>
          <w:lang w:eastAsia="ru-RU"/>
        </w:rPr>
        <w:t>и поселения,</w:t>
      </w:r>
      <w:r w:rsidRPr="006D4860">
        <w:rPr>
          <w:sz w:val="24"/>
          <w:szCs w:val="24"/>
          <w:lang w:eastAsia="ru-RU"/>
        </w:rPr>
        <w:t xml:space="preserve">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F1792" w:rsidRDefault="00C96265" w:rsidP="003F1792">
      <w:pPr>
        <w:widowControl/>
        <w:suppressAutoHyphens w:val="0"/>
        <w:overflowPunct/>
        <w:autoSpaceDN w:val="0"/>
        <w:adjustRightInd w:val="0"/>
        <w:ind w:firstLine="540"/>
        <w:jc w:val="both"/>
        <w:rPr>
          <w:rFonts w:eastAsia="SimSun"/>
          <w:bCs/>
          <w:sz w:val="24"/>
          <w:szCs w:val="24"/>
          <w:lang w:eastAsia="ru-RU"/>
        </w:rPr>
      </w:pPr>
      <w:r>
        <w:rPr>
          <w:sz w:val="24"/>
          <w:szCs w:val="24"/>
          <w:lang w:eastAsia="ru-RU"/>
        </w:rPr>
        <w:t>3</w:t>
      </w:r>
      <w:r w:rsidRPr="00551DE7">
        <w:rPr>
          <w:sz w:val="24"/>
          <w:szCs w:val="24"/>
          <w:lang w:eastAsia="ru-RU"/>
        </w:rPr>
        <w:t xml:space="preserve">. </w:t>
      </w:r>
      <w:r w:rsidRPr="00551DE7">
        <w:rPr>
          <w:rFonts w:eastAsia="SimSun"/>
          <w:bCs/>
          <w:sz w:val="24"/>
          <w:szCs w:val="24"/>
          <w:lang w:eastAsia="ru-RU"/>
        </w:rPr>
        <w:t>Подготовка документации по планировке территории осуществляется в отношении застроенных или подлежащих застройке территорий.</w:t>
      </w:r>
    </w:p>
    <w:p w:rsidR="003F1792" w:rsidRPr="00D40639" w:rsidRDefault="003F1792" w:rsidP="003F1792">
      <w:pPr>
        <w:widowControl/>
        <w:suppressAutoHyphens w:val="0"/>
        <w:overflowPunct/>
        <w:autoSpaceDN w:val="0"/>
        <w:adjustRightInd w:val="0"/>
        <w:ind w:firstLine="540"/>
        <w:jc w:val="both"/>
        <w:rPr>
          <w:rFonts w:eastAsia="SimSun"/>
          <w:bCs/>
          <w:sz w:val="24"/>
          <w:szCs w:val="24"/>
          <w:lang w:eastAsia="ru-RU"/>
        </w:rPr>
      </w:pPr>
      <w:r w:rsidRPr="00D40639">
        <w:rPr>
          <w:rFonts w:eastAsia="SimSun"/>
          <w:sz w:val="24"/>
          <w:szCs w:val="24"/>
          <w:lang w:eastAsia="zh-CN"/>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F1792" w:rsidRPr="003F1792" w:rsidRDefault="003F1792" w:rsidP="003F1792">
      <w:pPr>
        <w:widowControl/>
        <w:suppressAutoHyphens w:val="0"/>
        <w:overflowPunct/>
        <w:autoSpaceDN w:val="0"/>
        <w:adjustRightInd w:val="0"/>
        <w:ind w:firstLine="540"/>
        <w:jc w:val="both"/>
        <w:rPr>
          <w:rFonts w:eastAsia="SimSun"/>
          <w:bCs/>
          <w:sz w:val="24"/>
          <w:szCs w:val="24"/>
          <w:lang w:eastAsia="ru-RU"/>
        </w:rPr>
      </w:pPr>
      <w:r w:rsidRPr="00D40639">
        <w:rPr>
          <w:rFonts w:eastAsia="SimSun"/>
          <w:sz w:val="24"/>
          <w:szCs w:val="24"/>
          <w:lang w:eastAsia="zh-CN"/>
        </w:rPr>
        <w:t>5. В случае если по инициативе правообладателей земельных участков осуществляется разделение земельного участка на несколько земельных участков, объединение земельных участков в один земельный участок или изменение общей границы земельных участков, подготовка документации по планировке территории не требуется.</w:t>
      </w:r>
    </w:p>
    <w:p w:rsidR="00E16924" w:rsidRPr="003507DD" w:rsidRDefault="003F1792" w:rsidP="00E16924">
      <w:pPr>
        <w:widowControl/>
        <w:suppressAutoHyphens w:val="0"/>
        <w:overflowPunct/>
        <w:autoSpaceDN w:val="0"/>
        <w:adjustRightInd w:val="0"/>
        <w:ind w:firstLine="540"/>
        <w:jc w:val="both"/>
        <w:rPr>
          <w:rFonts w:eastAsia="SimSun"/>
          <w:bCs/>
          <w:sz w:val="24"/>
          <w:szCs w:val="24"/>
          <w:lang w:eastAsia="ru-RU"/>
        </w:rPr>
      </w:pPr>
      <w:r>
        <w:rPr>
          <w:rFonts w:eastAsia="SimSun"/>
          <w:bCs/>
          <w:sz w:val="24"/>
          <w:szCs w:val="24"/>
          <w:lang w:eastAsia="ru-RU"/>
        </w:rPr>
        <w:t>6</w:t>
      </w:r>
      <w:r w:rsidR="00E16924" w:rsidRPr="003507DD">
        <w:rPr>
          <w:rFonts w:eastAsia="SimSun"/>
          <w:bCs/>
          <w:sz w:val="24"/>
          <w:szCs w:val="24"/>
          <w:lang w:eastAsia="ru-RU"/>
        </w:rPr>
        <w:t>. При подготовке документации по планировке территории осуществляется разработка одного или нескольких следующих документов:</w:t>
      </w:r>
    </w:p>
    <w:p w:rsidR="00E16924" w:rsidRPr="003507DD" w:rsidRDefault="00E16924" w:rsidP="00E16924">
      <w:pPr>
        <w:widowControl/>
        <w:suppressAutoHyphens w:val="0"/>
        <w:overflowPunct/>
        <w:autoSpaceDN w:val="0"/>
        <w:adjustRightInd w:val="0"/>
        <w:ind w:firstLine="540"/>
        <w:jc w:val="both"/>
        <w:rPr>
          <w:rFonts w:eastAsia="SimSun"/>
          <w:bCs/>
          <w:sz w:val="24"/>
          <w:szCs w:val="24"/>
          <w:lang w:eastAsia="ru-RU"/>
        </w:rPr>
      </w:pPr>
      <w:r w:rsidRPr="003507DD">
        <w:rPr>
          <w:rFonts w:eastAsia="SimSun"/>
          <w:bCs/>
          <w:sz w:val="24"/>
          <w:szCs w:val="24"/>
          <w:lang w:eastAsia="ru-RU"/>
        </w:rPr>
        <w:t>1) проект планировки территории;</w:t>
      </w:r>
    </w:p>
    <w:p w:rsidR="00E16924" w:rsidRPr="003507DD" w:rsidRDefault="00E16924" w:rsidP="00E16924">
      <w:pPr>
        <w:widowControl/>
        <w:suppressAutoHyphens w:val="0"/>
        <w:overflowPunct/>
        <w:autoSpaceDN w:val="0"/>
        <w:adjustRightInd w:val="0"/>
        <w:ind w:firstLine="540"/>
        <w:jc w:val="both"/>
        <w:rPr>
          <w:sz w:val="24"/>
          <w:szCs w:val="24"/>
          <w:lang w:eastAsia="ru-RU"/>
        </w:rPr>
      </w:pPr>
      <w:r w:rsidRPr="003507DD">
        <w:rPr>
          <w:rFonts w:eastAsia="SimSun"/>
          <w:bCs/>
          <w:sz w:val="24"/>
          <w:szCs w:val="24"/>
          <w:lang w:eastAsia="ru-RU"/>
        </w:rPr>
        <w:t xml:space="preserve">2) </w:t>
      </w:r>
      <w:r w:rsidRPr="003507DD">
        <w:rPr>
          <w:sz w:val="24"/>
          <w:szCs w:val="24"/>
          <w:lang w:eastAsia="ru-RU"/>
        </w:rPr>
        <w:t xml:space="preserve">проект планировки территории, содержащий проект межевания территории; </w:t>
      </w:r>
    </w:p>
    <w:p w:rsidR="00E16924" w:rsidRPr="003507DD" w:rsidRDefault="00E16924" w:rsidP="00E16924">
      <w:pPr>
        <w:widowControl/>
        <w:suppressAutoHyphens w:val="0"/>
        <w:overflowPunct/>
        <w:autoSpaceDN w:val="0"/>
        <w:adjustRightInd w:val="0"/>
        <w:ind w:firstLine="540"/>
        <w:jc w:val="both"/>
        <w:rPr>
          <w:rFonts w:eastAsia="SimSun"/>
          <w:sz w:val="24"/>
          <w:szCs w:val="24"/>
          <w:lang w:eastAsia="zh-CN"/>
        </w:rPr>
      </w:pPr>
      <w:r w:rsidRPr="003507DD">
        <w:rPr>
          <w:rFonts w:eastAsia="SimSun"/>
          <w:bCs/>
          <w:sz w:val="24"/>
          <w:szCs w:val="24"/>
          <w:lang w:eastAsia="ru-RU"/>
        </w:rPr>
        <w:t xml:space="preserve">3) </w:t>
      </w:r>
      <w:r w:rsidRPr="003507DD">
        <w:rPr>
          <w:rFonts w:eastAsia="SimSun"/>
          <w:sz w:val="24"/>
          <w:szCs w:val="24"/>
          <w:lang w:eastAsia="zh-CN"/>
        </w:rPr>
        <w:t>проект планировки территории, содержащий проект межевания территории с включенными в него градостроительными планами земельных участков;</w:t>
      </w:r>
    </w:p>
    <w:p w:rsidR="00E16924" w:rsidRPr="003507DD" w:rsidRDefault="00E16924" w:rsidP="00E16924">
      <w:pPr>
        <w:pStyle w:val="af9"/>
        <w:ind w:firstLine="567"/>
        <w:jc w:val="both"/>
        <w:rPr>
          <w:bCs/>
        </w:rPr>
      </w:pPr>
      <w:r w:rsidRPr="003507DD">
        <w:rPr>
          <w:bCs/>
        </w:rPr>
        <w:t>4) проект межевания территории;</w:t>
      </w:r>
    </w:p>
    <w:p w:rsidR="00E16924" w:rsidRPr="003507DD" w:rsidRDefault="00E16924" w:rsidP="00E16924">
      <w:pPr>
        <w:pStyle w:val="af9"/>
        <w:ind w:firstLine="567"/>
        <w:jc w:val="both"/>
        <w:rPr>
          <w:bCs/>
        </w:rPr>
      </w:pPr>
      <w:r w:rsidRPr="003507DD">
        <w:rPr>
          <w:bCs/>
        </w:rPr>
        <w:t>5) проект межевания территории, содержащий градостроительные планы земельных участков;</w:t>
      </w:r>
    </w:p>
    <w:p w:rsidR="00E16924" w:rsidRPr="003507DD" w:rsidRDefault="00E16924" w:rsidP="00E16924">
      <w:pPr>
        <w:pStyle w:val="af9"/>
        <w:ind w:firstLine="567"/>
        <w:jc w:val="both"/>
        <w:rPr>
          <w:bCs/>
        </w:rPr>
      </w:pPr>
      <w:r w:rsidRPr="003507DD">
        <w:rPr>
          <w:bCs/>
        </w:rPr>
        <w:t>6) градостроительный план земельного участка.</w:t>
      </w:r>
    </w:p>
    <w:p w:rsidR="00BC373C" w:rsidRDefault="003F1792" w:rsidP="00D60A61">
      <w:pPr>
        <w:widowControl/>
        <w:suppressAutoHyphens w:val="0"/>
        <w:overflowPunct/>
        <w:autoSpaceDN w:val="0"/>
        <w:adjustRightInd w:val="0"/>
        <w:ind w:firstLine="540"/>
        <w:jc w:val="both"/>
        <w:rPr>
          <w:sz w:val="24"/>
          <w:szCs w:val="24"/>
          <w:lang w:eastAsia="ru-RU"/>
        </w:rPr>
      </w:pPr>
      <w:r>
        <w:rPr>
          <w:sz w:val="24"/>
          <w:szCs w:val="24"/>
          <w:lang w:eastAsia="ru-RU"/>
        </w:rPr>
        <w:t>7</w:t>
      </w:r>
      <w:r w:rsidR="00C96265">
        <w:rPr>
          <w:sz w:val="24"/>
          <w:szCs w:val="24"/>
          <w:lang w:eastAsia="ru-RU"/>
        </w:rPr>
        <w:t xml:space="preserve">. </w:t>
      </w:r>
      <w:r w:rsidR="00C96265" w:rsidRPr="00551DE7">
        <w:rPr>
          <w:rFonts w:eastAsia="SimSun"/>
          <w:sz w:val="24"/>
          <w:szCs w:val="24"/>
          <w:lang w:eastAsia="zh-CN"/>
        </w:rPr>
        <w:t>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59515E" w:rsidRPr="00D40639" w:rsidRDefault="0059515E" w:rsidP="000A69FD">
      <w:pPr>
        <w:pStyle w:val="3"/>
      </w:pPr>
      <w:bookmarkStart w:id="43" w:name="_Toc404157512"/>
      <w:r w:rsidRPr="00D40639">
        <w:t>Статья 1</w:t>
      </w:r>
      <w:r w:rsidR="0040675E">
        <w:t>0</w:t>
      </w:r>
      <w:r w:rsidRPr="00D40639">
        <w:t>. Проект планировки территории</w:t>
      </w:r>
      <w:bookmarkEnd w:id="43"/>
    </w:p>
    <w:p w:rsidR="0059515E" w:rsidRPr="00E278AB" w:rsidRDefault="0059515E" w:rsidP="006154E5">
      <w:pPr>
        <w:pStyle w:val="af9"/>
        <w:keepNext/>
        <w:ind w:firstLine="567"/>
        <w:jc w:val="both"/>
      </w:pPr>
    </w:p>
    <w:p w:rsidR="0059515E" w:rsidRPr="00E278AB" w:rsidRDefault="0059515E" w:rsidP="006154E5">
      <w:pPr>
        <w:pStyle w:val="af9"/>
        <w:keepNext/>
        <w:ind w:firstLine="567"/>
        <w:jc w:val="both"/>
      </w:pPr>
      <w:r w:rsidRPr="00E278AB">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3. Основная часть проекта планировки территории включает в себя:</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1) чертеж или чертежи планировки территории, на которых отображаются:</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а) красные линии;</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lastRenderedPageBreak/>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4. Материалы по обоснованию проекта планировки территории включают в себя материалы в графической форме и пояснительную записку.</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5. Материалы по обоснованию проекта планировки территории в графической форме содержат:</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1) схему расположения элемента планировочной структуры;</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2) схему использования территории в период подготовки проекта планировки территории;</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4) схему границ территорий объектов культурного наследия;</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5) схему границ зон с особыми условиями использования территорий;</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6) схему вертикальной планировки и инженерной подготовки территории;</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7) иные материалы в графической форме для обоснования положений о планировке территории.</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6. Пояснительная записка, указанная в части 4 настоящей статьи, содержит описание и обоснование положений, касающихся:</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3) иных вопросов планировки территории.</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7. Проект планировки территории является основой для разработки проектов межевания территорий.</w:t>
      </w:r>
    </w:p>
    <w:p w:rsidR="0059515E" w:rsidRPr="00D40639" w:rsidRDefault="0059515E" w:rsidP="0059515E">
      <w:pPr>
        <w:widowControl/>
        <w:suppressAutoHyphens w:val="0"/>
        <w:overflowPunct/>
        <w:autoSpaceDE/>
        <w:rPr>
          <w:sz w:val="24"/>
          <w:szCs w:val="24"/>
          <w:lang w:eastAsia="ru-RU"/>
        </w:rPr>
      </w:pPr>
    </w:p>
    <w:p w:rsidR="0059515E" w:rsidRPr="00D40639" w:rsidRDefault="0059515E" w:rsidP="000A69FD">
      <w:pPr>
        <w:pStyle w:val="3"/>
      </w:pPr>
      <w:bookmarkStart w:id="44" w:name="_Toc404157513"/>
      <w:r w:rsidRPr="00D40639">
        <w:t>Статья 1</w:t>
      </w:r>
      <w:r w:rsidR="008165BE">
        <w:t>1</w:t>
      </w:r>
      <w:r w:rsidRPr="00D40639">
        <w:t>. Проекты межевания территорий</w:t>
      </w:r>
      <w:bookmarkEnd w:id="44"/>
    </w:p>
    <w:p w:rsidR="0059515E" w:rsidRPr="00D40639" w:rsidRDefault="0059515E" w:rsidP="00546992">
      <w:pPr>
        <w:keepNext/>
        <w:widowControl/>
        <w:suppressAutoHyphens w:val="0"/>
        <w:overflowPunct/>
        <w:autoSpaceDE/>
        <w:rPr>
          <w:sz w:val="24"/>
          <w:szCs w:val="24"/>
          <w:lang w:eastAsia="ru-RU"/>
        </w:rPr>
      </w:pPr>
    </w:p>
    <w:p w:rsidR="0059515E" w:rsidRPr="00D40639" w:rsidRDefault="0059515E" w:rsidP="00546992">
      <w:pPr>
        <w:keepNext/>
        <w:widowControl/>
        <w:suppressAutoHyphens w:val="0"/>
        <w:overflowPunct/>
        <w:autoSpaceDE/>
        <w:ind w:firstLine="539"/>
        <w:jc w:val="both"/>
        <w:rPr>
          <w:sz w:val="24"/>
          <w:szCs w:val="24"/>
          <w:lang w:eastAsia="ru-RU"/>
        </w:rPr>
      </w:pPr>
      <w:r w:rsidRPr="00D40639">
        <w:rPr>
          <w:sz w:val="24"/>
          <w:szCs w:val="24"/>
          <w:lang w:eastAsia="ru-RU"/>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3. Подготовка проектов межевания территорий осуществляется в составе проектов планировки территорий или в виде отдельного документа.</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w:t>
      </w:r>
      <w:r w:rsidRPr="00D40639">
        <w:rPr>
          <w:sz w:val="24"/>
          <w:szCs w:val="24"/>
          <w:lang w:eastAsia="ru-RU"/>
        </w:rPr>
        <w:lastRenderedPageBreak/>
        <w:t>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5. Проект межевания территории включает в себя чертежи межевания территории, на которых отображаются:</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1) красные линии, утвержденные в составе проекта планировки территории;</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2) линии отступа от красных линий в целях определения места допустимого размещения зданий, строений, сооружений;</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3) границы застроенных земельных участков, в том числе границы земельных участков, на которых расположены линейные объекты;</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4) границы формируемых земельных участков, планируемых для предоставления физическим и юридическим лицам для строительства;</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6) границы территорий объектов культурного наследия;</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7) границы зон с особыми условиями использования территорий;</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8) границы зон действия публичных сервитутов.</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59515E" w:rsidRPr="00D40639" w:rsidRDefault="0059515E" w:rsidP="0059515E">
      <w:pPr>
        <w:widowControl/>
        <w:suppressAutoHyphens w:val="0"/>
        <w:overflowPunct/>
        <w:autoSpaceDE/>
        <w:rPr>
          <w:sz w:val="24"/>
          <w:szCs w:val="24"/>
          <w:lang w:eastAsia="ru-RU"/>
        </w:rPr>
      </w:pPr>
    </w:p>
    <w:p w:rsidR="0059515E" w:rsidRPr="00D40639" w:rsidRDefault="0059515E" w:rsidP="000A69FD">
      <w:pPr>
        <w:pStyle w:val="3"/>
      </w:pPr>
      <w:bookmarkStart w:id="45" w:name="_Toc404157514"/>
      <w:r w:rsidRPr="00D40639">
        <w:t>Статья 1</w:t>
      </w:r>
      <w:r w:rsidR="008165BE">
        <w:t>2</w:t>
      </w:r>
      <w:r w:rsidRPr="00D40639">
        <w:t>. Градостроительные планы земельных участков</w:t>
      </w:r>
      <w:bookmarkEnd w:id="45"/>
    </w:p>
    <w:p w:rsidR="0059515E" w:rsidRPr="00D40639" w:rsidRDefault="0059515E" w:rsidP="0059515E">
      <w:pPr>
        <w:widowControl/>
        <w:suppressAutoHyphens w:val="0"/>
        <w:overflowPunct/>
        <w:autoSpaceDE/>
        <w:rPr>
          <w:sz w:val="24"/>
          <w:szCs w:val="24"/>
          <w:lang w:eastAsia="ru-RU"/>
        </w:rPr>
      </w:pP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3. В составе градостроительного плана земельного участка указываются:</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1) границы земельного участка;</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2) границы зон действия публичных сервитутов;</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59515E" w:rsidRPr="00D40639" w:rsidRDefault="0059515E" w:rsidP="0059515E">
      <w:pPr>
        <w:widowControl/>
        <w:suppressAutoHyphens w:val="0"/>
        <w:overflowPunct/>
        <w:autoSpaceDE/>
        <w:ind w:firstLine="539"/>
        <w:jc w:val="both"/>
        <w:rPr>
          <w:sz w:val="24"/>
          <w:szCs w:val="24"/>
          <w:lang w:eastAsia="ru-RU"/>
        </w:rPr>
      </w:pPr>
      <w:r w:rsidRPr="00D40639">
        <w:rPr>
          <w:sz w:val="24"/>
          <w:szCs w:val="24"/>
          <w:lang w:eastAsia="ru-RU"/>
        </w:rPr>
        <w:t>8) границы зоны планируемого размещения объектов капитального строительства для государственных или муниципальных нужд.</w:t>
      </w:r>
    </w:p>
    <w:p w:rsidR="00005B33" w:rsidRPr="00D40639" w:rsidRDefault="0059515E" w:rsidP="00FF0953">
      <w:pPr>
        <w:widowControl/>
        <w:suppressAutoHyphens w:val="0"/>
        <w:overflowPunct/>
        <w:autoSpaceDE/>
        <w:ind w:firstLine="539"/>
        <w:jc w:val="both"/>
        <w:rPr>
          <w:sz w:val="24"/>
          <w:szCs w:val="24"/>
          <w:lang w:eastAsia="ru-RU"/>
        </w:rPr>
      </w:pPr>
      <w:r w:rsidRPr="00D40639">
        <w:rPr>
          <w:sz w:val="24"/>
          <w:szCs w:val="24"/>
          <w:lang w:eastAsia="ru-RU"/>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31B72" w:rsidRPr="0041585D" w:rsidRDefault="00D31B72" w:rsidP="000A69FD">
      <w:pPr>
        <w:pStyle w:val="3"/>
      </w:pPr>
      <w:bookmarkStart w:id="46" w:name="_Toc252392609"/>
      <w:bookmarkStart w:id="47" w:name="_Toc404157515"/>
      <w:r w:rsidRPr="00D40639">
        <w:lastRenderedPageBreak/>
        <w:t xml:space="preserve">Статья </w:t>
      </w:r>
      <w:r w:rsidR="00B659B6" w:rsidRPr="00D40639">
        <w:t>1</w:t>
      </w:r>
      <w:r w:rsidR="008165BE">
        <w:t>3</w:t>
      </w:r>
      <w:r w:rsidRPr="00D40639">
        <w:t>. Порядок подготовки документации по планировке территории</w:t>
      </w:r>
      <w:bookmarkEnd w:id="46"/>
      <w:bookmarkEnd w:id="47"/>
      <w:r w:rsidRPr="0041585D">
        <w:t xml:space="preserve"> </w:t>
      </w:r>
    </w:p>
    <w:p w:rsidR="00D31B72" w:rsidRPr="0041585D" w:rsidRDefault="00D31B72" w:rsidP="00D31B72">
      <w:pPr>
        <w:widowControl/>
        <w:suppressAutoHyphens w:val="0"/>
        <w:overflowPunct/>
        <w:autoSpaceDE/>
        <w:ind w:firstLine="540"/>
        <w:jc w:val="both"/>
        <w:rPr>
          <w:rFonts w:eastAsia="SimSun"/>
          <w:sz w:val="24"/>
          <w:szCs w:val="24"/>
          <w:lang w:eastAsia="zh-CN"/>
        </w:rPr>
      </w:pPr>
    </w:p>
    <w:p w:rsidR="00D31B72" w:rsidRPr="0041585D" w:rsidRDefault="00D31B72" w:rsidP="00D31B72">
      <w:pPr>
        <w:widowControl/>
        <w:suppressAutoHyphens w:val="0"/>
        <w:overflowPunct/>
        <w:autoSpaceDE/>
        <w:ind w:firstLine="540"/>
        <w:jc w:val="both"/>
        <w:rPr>
          <w:rFonts w:eastAsia="SimSun"/>
          <w:sz w:val="24"/>
          <w:szCs w:val="24"/>
          <w:lang w:eastAsia="zh-CN"/>
        </w:rPr>
      </w:pPr>
      <w:r w:rsidRPr="0041585D">
        <w:rPr>
          <w:rFonts w:eastAsia="SimSun"/>
          <w:sz w:val="24"/>
          <w:szCs w:val="24"/>
          <w:lang w:eastAsia="zh-CN"/>
        </w:rPr>
        <w:t>1. Решение о подготовке документации по</w:t>
      </w:r>
      <w:r w:rsidR="00A0030A" w:rsidRPr="0041585D">
        <w:rPr>
          <w:rFonts w:eastAsia="SimSun"/>
          <w:sz w:val="24"/>
          <w:szCs w:val="24"/>
          <w:lang w:eastAsia="zh-CN"/>
        </w:rPr>
        <w:t xml:space="preserve"> планировке территории </w:t>
      </w:r>
      <w:r w:rsidR="00CC6DDD">
        <w:rPr>
          <w:sz w:val="24"/>
          <w:szCs w:val="24"/>
          <w:lang w:eastAsia="ru-RU"/>
        </w:rPr>
        <w:t>городского</w:t>
      </w:r>
      <w:r w:rsidR="00310848">
        <w:rPr>
          <w:szCs w:val="24"/>
          <w:lang w:eastAsia="ru-RU"/>
        </w:rPr>
        <w:t xml:space="preserve"> </w:t>
      </w:r>
      <w:r w:rsidR="00FF325B">
        <w:rPr>
          <w:rFonts w:eastAsia="SimSun"/>
          <w:sz w:val="24"/>
          <w:szCs w:val="24"/>
          <w:lang w:eastAsia="zh-CN"/>
        </w:rPr>
        <w:t>поселения</w:t>
      </w:r>
      <w:r w:rsidRPr="0041585D">
        <w:rPr>
          <w:rFonts w:eastAsia="SimSun"/>
          <w:sz w:val="24"/>
          <w:szCs w:val="24"/>
          <w:lang w:eastAsia="zh-CN"/>
        </w:rPr>
        <w:t xml:space="preserve"> принимается </w:t>
      </w:r>
      <w:r w:rsidR="00FF325B">
        <w:rPr>
          <w:rFonts w:eastAsia="SimSun"/>
          <w:sz w:val="24"/>
          <w:szCs w:val="24"/>
          <w:lang w:eastAsia="zh-CN"/>
        </w:rPr>
        <w:t>г</w:t>
      </w:r>
      <w:r w:rsidR="007F64CC">
        <w:rPr>
          <w:rFonts w:eastAsia="SimSun"/>
          <w:sz w:val="24"/>
          <w:szCs w:val="24"/>
          <w:lang w:eastAsia="zh-CN"/>
        </w:rPr>
        <w:t>лавой</w:t>
      </w:r>
      <w:r w:rsidR="005D3C33">
        <w:rPr>
          <w:rFonts w:eastAsia="SimSun"/>
          <w:sz w:val="24"/>
          <w:szCs w:val="24"/>
          <w:lang w:eastAsia="zh-CN"/>
        </w:rPr>
        <w:t xml:space="preserve"> </w:t>
      </w:r>
      <w:r w:rsidR="00CC6DDD">
        <w:rPr>
          <w:rFonts w:eastAsia="SimSun"/>
          <w:snapToGrid w:val="0"/>
          <w:sz w:val="24"/>
          <w:szCs w:val="24"/>
          <w:lang w:eastAsia="zh-CN"/>
        </w:rPr>
        <w:t>городского</w:t>
      </w:r>
      <w:r w:rsidR="00310848">
        <w:rPr>
          <w:szCs w:val="24"/>
          <w:lang w:eastAsia="ru-RU"/>
        </w:rPr>
        <w:t xml:space="preserve"> </w:t>
      </w:r>
      <w:r w:rsidR="00935C26">
        <w:rPr>
          <w:rFonts w:eastAsia="SimSun"/>
          <w:sz w:val="24"/>
          <w:szCs w:val="24"/>
          <w:lang w:eastAsia="zh-CN"/>
        </w:rPr>
        <w:t>поселения</w:t>
      </w:r>
      <w:r w:rsidRPr="0041585D">
        <w:rPr>
          <w:rFonts w:eastAsia="SimSun"/>
          <w:sz w:val="24"/>
          <w:szCs w:val="24"/>
          <w:lang w:eastAsia="zh-CN"/>
        </w:rPr>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D31B72" w:rsidRPr="0041585D" w:rsidRDefault="00D31B72" w:rsidP="00D31B72">
      <w:pPr>
        <w:widowControl/>
        <w:suppressAutoHyphens w:val="0"/>
        <w:overflowPunct/>
        <w:autoSpaceDE/>
        <w:ind w:firstLine="540"/>
        <w:jc w:val="both"/>
        <w:rPr>
          <w:rFonts w:eastAsia="SimSun"/>
          <w:sz w:val="24"/>
          <w:szCs w:val="24"/>
          <w:lang w:eastAsia="zh-CN"/>
        </w:rPr>
      </w:pPr>
      <w:r w:rsidRPr="0041585D">
        <w:rPr>
          <w:rFonts w:eastAsia="SimSun"/>
          <w:sz w:val="24"/>
          <w:szCs w:val="24"/>
          <w:lang w:eastAsia="zh-CN"/>
        </w:rPr>
        <w:t xml:space="preserve">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w:t>
      </w:r>
      <w:r w:rsidR="00341395">
        <w:rPr>
          <w:rFonts w:eastAsia="SimSun"/>
          <w:snapToGrid w:val="0"/>
          <w:sz w:val="24"/>
          <w:szCs w:val="24"/>
          <w:lang w:eastAsia="zh-CN"/>
        </w:rPr>
        <w:t xml:space="preserve">Администрацию </w:t>
      </w:r>
      <w:r w:rsidRPr="0041585D">
        <w:rPr>
          <w:rFonts w:eastAsia="SimSun"/>
          <w:sz w:val="24"/>
          <w:szCs w:val="24"/>
          <w:lang w:eastAsia="zh-CN"/>
        </w:rPr>
        <w:t>свои предложения о порядке, сроках подготовки и содержании документации по планировке территории.</w:t>
      </w:r>
    </w:p>
    <w:p w:rsidR="00D31B72" w:rsidRPr="0041585D" w:rsidRDefault="00D31B72" w:rsidP="00D31B72">
      <w:pPr>
        <w:widowControl/>
        <w:suppressAutoHyphens w:val="0"/>
        <w:overflowPunct/>
        <w:autoSpaceDE/>
        <w:ind w:firstLine="540"/>
        <w:jc w:val="both"/>
        <w:rPr>
          <w:rFonts w:eastAsia="SimSun"/>
          <w:sz w:val="24"/>
          <w:szCs w:val="24"/>
          <w:lang w:eastAsia="zh-CN"/>
        </w:rPr>
      </w:pPr>
      <w:r w:rsidRPr="0041585D">
        <w:rPr>
          <w:rFonts w:eastAsia="SimSun"/>
          <w:sz w:val="24"/>
          <w:szCs w:val="24"/>
          <w:lang w:eastAsia="zh-CN"/>
        </w:rPr>
        <w:t>3.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B03D8C" w:rsidRPr="0041585D" w:rsidRDefault="00B03D8C" w:rsidP="00B03D8C">
      <w:pPr>
        <w:widowControl/>
        <w:suppressAutoHyphens w:val="0"/>
        <w:overflowPunct/>
        <w:autoSpaceDN w:val="0"/>
        <w:adjustRightInd w:val="0"/>
        <w:ind w:firstLine="540"/>
        <w:jc w:val="both"/>
        <w:rPr>
          <w:sz w:val="24"/>
          <w:szCs w:val="24"/>
          <w:lang w:eastAsia="ru-RU"/>
        </w:rPr>
      </w:pPr>
      <w:r w:rsidRPr="0041585D">
        <w:rPr>
          <w:sz w:val="24"/>
          <w:szCs w:val="24"/>
          <w:lang w:eastAsia="ru-RU"/>
        </w:rPr>
        <w:t xml:space="preserve">Задание на подготовку документации по планировке территории </w:t>
      </w:r>
      <w:r w:rsidR="00110598" w:rsidRPr="0041585D">
        <w:rPr>
          <w:sz w:val="24"/>
          <w:szCs w:val="24"/>
          <w:lang w:eastAsia="ru-RU"/>
        </w:rPr>
        <w:t>подготавливается</w:t>
      </w:r>
      <w:r w:rsidRPr="0041585D">
        <w:rPr>
          <w:sz w:val="24"/>
          <w:szCs w:val="24"/>
          <w:lang w:eastAsia="ru-RU"/>
        </w:rPr>
        <w:t xml:space="preserve"> </w:t>
      </w:r>
      <w:r w:rsidR="005F4911" w:rsidRPr="0041585D">
        <w:rPr>
          <w:sz w:val="24"/>
          <w:szCs w:val="24"/>
          <w:lang w:eastAsia="ru-RU"/>
        </w:rPr>
        <w:t>структурным подразделением</w:t>
      </w:r>
      <w:r w:rsidR="00FA38E4">
        <w:rPr>
          <w:sz w:val="24"/>
          <w:szCs w:val="24"/>
          <w:lang w:eastAsia="ru-RU"/>
        </w:rPr>
        <w:t xml:space="preserve"> или специалистом</w:t>
      </w:r>
      <w:r w:rsidRPr="0041585D">
        <w:rPr>
          <w:sz w:val="24"/>
          <w:szCs w:val="24"/>
          <w:lang w:eastAsia="ru-RU"/>
        </w:rPr>
        <w:t xml:space="preserve"> </w:t>
      </w:r>
      <w:r w:rsidR="00341395">
        <w:rPr>
          <w:rFonts w:eastAsia="SimSun"/>
          <w:snapToGrid w:val="0"/>
          <w:sz w:val="24"/>
          <w:szCs w:val="24"/>
          <w:lang w:eastAsia="zh-CN"/>
        </w:rPr>
        <w:t>Администрации</w:t>
      </w:r>
      <w:r w:rsidRPr="0041585D">
        <w:rPr>
          <w:sz w:val="24"/>
          <w:szCs w:val="24"/>
          <w:lang w:eastAsia="ru-RU"/>
        </w:rPr>
        <w:t xml:space="preserve">, уполномоченным в </w:t>
      </w:r>
      <w:r w:rsidR="005F4911" w:rsidRPr="0041585D">
        <w:rPr>
          <w:sz w:val="24"/>
          <w:szCs w:val="24"/>
          <w:lang w:eastAsia="ru-RU"/>
        </w:rPr>
        <w:t>области</w:t>
      </w:r>
      <w:r w:rsidRPr="0041585D">
        <w:rPr>
          <w:sz w:val="24"/>
          <w:szCs w:val="24"/>
          <w:lang w:eastAsia="ru-RU"/>
        </w:rPr>
        <w:t xml:space="preserve"> архитектуры и градостроительства, и утверждается </w:t>
      </w:r>
      <w:r w:rsidR="00904C0D">
        <w:rPr>
          <w:sz w:val="24"/>
          <w:szCs w:val="24"/>
          <w:lang w:eastAsia="ru-RU"/>
        </w:rPr>
        <w:t>г</w:t>
      </w:r>
      <w:r w:rsidR="00E85771">
        <w:rPr>
          <w:sz w:val="24"/>
          <w:szCs w:val="24"/>
          <w:lang w:eastAsia="ru-RU"/>
        </w:rPr>
        <w:t>лавой</w:t>
      </w:r>
      <w:r w:rsidR="00041AAD">
        <w:rPr>
          <w:sz w:val="24"/>
          <w:szCs w:val="24"/>
          <w:lang w:eastAsia="ru-RU"/>
        </w:rPr>
        <w:t xml:space="preserve"> </w:t>
      </w:r>
      <w:r w:rsidR="00CC6DDD">
        <w:rPr>
          <w:rFonts w:eastAsia="SimSun"/>
          <w:snapToGrid w:val="0"/>
          <w:sz w:val="24"/>
          <w:szCs w:val="24"/>
          <w:lang w:eastAsia="zh-CN"/>
        </w:rPr>
        <w:t>городского</w:t>
      </w:r>
      <w:r w:rsidR="00310848">
        <w:rPr>
          <w:szCs w:val="24"/>
          <w:lang w:eastAsia="ru-RU"/>
        </w:rPr>
        <w:t xml:space="preserve"> </w:t>
      </w:r>
      <w:r w:rsidR="00935C26">
        <w:rPr>
          <w:rFonts w:eastAsia="SimSun"/>
          <w:sz w:val="24"/>
          <w:szCs w:val="24"/>
          <w:lang w:eastAsia="zh-CN"/>
        </w:rPr>
        <w:t>поселения</w:t>
      </w:r>
      <w:r w:rsidRPr="0041585D">
        <w:rPr>
          <w:sz w:val="24"/>
          <w:szCs w:val="24"/>
          <w:lang w:eastAsia="ru-RU"/>
        </w:rPr>
        <w:t>.</w:t>
      </w:r>
    </w:p>
    <w:p w:rsidR="00D31B72" w:rsidRPr="0041585D" w:rsidRDefault="00D31B72" w:rsidP="00D31B72">
      <w:pPr>
        <w:widowControl/>
        <w:suppressAutoHyphens w:val="0"/>
        <w:overflowPunct/>
        <w:autoSpaceDN w:val="0"/>
        <w:adjustRightInd w:val="0"/>
        <w:ind w:firstLine="540"/>
        <w:jc w:val="both"/>
        <w:rPr>
          <w:rFonts w:eastAsia="SimSun"/>
          <w:sz w:val="24"/>
          <w:szCs w:val="24"/>
          <w:lang w:eastAsia="zh-CN"/>
        </w:rPr>
      </w:pPr>
      <w:r w:rsidRPr="0041585D">
        <w:rPr>
          <w:rFonts w:eastAsia="SimSun"/>
          <w:sz w:val="24"/>
          <w:szCs w:val="24"/>
          <w:lang w:eastAsia="zh-CN"/>
        </w:rPr>
        <w:t>4. Определение исполнителя работ по</w:t>
      </w:r>
      <w:r w:rsidR="00E85771">
        <w:rPr>
          <w:rFonts w:eastAsia="SimSun"/>
          <w:sz w:val="24"/>
          <w:szCs w:val="24"/>
          <w:lang w:eastAsia="zh-CN"/>
        </w:rPr>
        <w:t xml:space="preserve"> подготовке</w:t>
      </w:r>
      <w:r w:rsidRPr="0041585D">
        <w:rPr>
          <w:rFonts w:eastAsia="SimSun"/>
          <w:sz w:val="24"/>
          <w:szCs w:val="24"/>
          <w:lang w:eastAsia="zh-CN"/>
        </w:rPr>
        <w:t xml:space="preserve"> документации по планировке территории осуществляется в соответствии с Федеральным законом от 21.07.2005 № 94-ФЗ «</w:t>
      </w:r>
      <w:r w:rsidRPr="0041585D">
        <w:rPr>
          <w:sz w:val="24"/>
          <w:szCs w:val="24"/>
          <w:lang w:eastAsia="ru-RU"/>
        </w:rPr>
        <w:t>О размещении заказов на поставки товаров, выполнение работ, оказание услуг для государственных и муниципальных нужд</w:t>
      </w:r>
      <w:r w:rsidRPr="0041585D">
        <w:rPr>
          <w:rFonts w:eastAsia="SimSun"/>
          <w:sz w:val="24"/>
          <w:szCs w:val="24"/>
          <w:lang w:eastAsia="zh-CN"/>
        </w:rPr>
        <w:t>».</w:t>
      </w:r>
    </w:p>
    <w:p w:rsidR="0060783C" w:rsidRPr="0041585D" w:rsidRDefault="007C2ECD" w:rsidP="0060783C">
      <w:pPr>
        <w:widowControl/>
        <w:suppressAutoHyphens w:val="0"/>
        <w:overflowPunct/>
        <w:autoSpaceDN w:val="0"/>
        <w:adjustRightInd w:val="0"/>
        <w:ind w:firstLine="540"/>
        <w:jc w:val="both"/>
        <w:rPr>
          <w:sz w:val="24"/>
          <w:szCs w:val="24"/>
          <w:lang w:eastAsia="ru-RU"/>
        </w:rPr>
      </w:pPr>
      <w:r w:rsidRPr="0041585D">
        <w:rPr>
          <w:sz w:val="24"/>
          <w:szCs w:val="24"/>
          <w:lang w:eastAsia="ru-RU"/>
        </w:rPr>
        <w:t xml:space="preserve">5. </w:t>
      </w:r>
      <w:r w:rsidR="0060783C" w:rsidRPr="0041585D">
        <w:rPr>
          <w:sz w:val="24"/>
          <w:szCs w:val="24"/>
          <w:lang w:eastAsia="ru-RU"/>
        </w:rPr>
        <w:t>Проекты планировки территории и проекты межевания территории, подготовленные в составе документации по планировке территории на</w:t>
      </w:r>
      <w:r w:rsidR="00BF0D9F">
        <w:rPr>
          <w:sz w:val="24"/>
          <w:szCs w:val="24"/>
          <w:lang w:eastAsia="ru-RU"/>
        </w:rPr>
        <w:t xml:space="preserve"> основании решения </w:t>
      </w:r>
      <w:r w:rsidR="000D6B80">
        <w:rPr>
          <w:sz w:val="24"/>
          <w:szCs w:val="24"/>
          <w:lang w:eastAsia="ru-RU"/>
        </w:rPr>
        <w:t>г</w:t>
      </w:r>
      <w:r w:rsidR="00BF0D9F">
        <w:rPr>
          <w:sz w:val="24"/>
          <w:szCs w:val="24"/>
          <w:lang w:eastAsia="ru-RU"/>
        </w:rPr>
        <w:t>лавы</w:t>
      </w:r>
      <w:r w:rsidR="00041AAD">
        <w:rPr>
          <w:sz w:val="24"/>
          <w:szCs w:val="24"/>
          <w:lang w:eastAsia="ru-RU"/>
        </w:rPr>
        <w:t xml:space="preserve"> </w:t>
      </w:r>
      <w:r w:rsidR="00341395">
        <w:rPr>
          <w:rFonts w:eastAsia="SimSun"/>
          <w:snapToGrid w:val="0"/>
          <w:sz w:val="24"/>
          <w:szCs w:val="24"/>
          <w:lang w:eastAsia="zh-CN"/>
        </w:rPr>
        <w:t xml:space="preserve">Администрации </w:t>
      </w:r>
      <w:r w:rsidR="00935C26">
        <w:rPr>
          <w:rFonts w:eastAsia="SimSun"/>
          <w:sz w:val="24"/>
          <w:szCs w:val="24"/>
          <w:lang w:eastAsia="zh-CN"/>
        </w:rPr>
        <w:t>поселения</w:t>
      </w:r>
      <w:r w:rsidR="0060783C" w:rsidRPr="0041585D">
        <w:rPr>
          <w:sz w:val="24"/>
          <w:szCs w:val="24"/>
          <w:lang w:eastAsia="ru-RU"/>
        </w:rPr>
        <w:t>, до их утверждения подлежат обязательному рассмотрению на публичных слушаниях.</w:t>
      </w:r>
    </w:p>
    <w:p w:rsidR="00B93C6E" w:rsidRPr="0041585D" w:rsidRDefault="005B118D" w:rsidP="005B0B31">
      <w:pPr>
        <w:widowControl/>
        <w:suppressAutoHyphens w:val="0"/>
        <w:overflowPunct/>
        <w:autoSpaceDE/>
        <w:ind w:firstLine="540"/>
        <w:jc w:val="both"/>
        <w:rPr>
          <w:sz w:val="24"/>
          <w:szCs w:val="24"/>
          <w:lang w:eastAsia="ru-RU"/>
        </w:rPr>
      </w:pPr>
      <w:r>
        <w:rPr>
          <w:rFonts w:eastAsia="SimSun"/>
          <w:sz w:val="24"/>
          <w:szCs w:val="24"/>
          <w:lang w:eastAsia="zh-CN"/>
        </w:rPr>
        <w:t>6</w:t>
      </w:r>
      <w:r w:rsidR="000B74D6" w:rsidRPr="0041585D">
        <w:rPr>
          <w:rFonts w:eastAsia="SimSun"/>
          <w:sz w:val="24"/>
          <w:szCs w:val="24"/>
          <w:lang w:eastAsia="zh-CN"/>
        </w:rPr>
        <w:t xml:space="preserve">. </w:t>
      </w:r>
      <w:r w:rsidR="00B93C6E" w:rsidRPr="0041585D">
        <w:rPr>
          <w:rFonts w:eastAsia="SimSun"/>
          <w:sz w:val="24"/>
          <w:szCs w:val="24"/>
          <w:lang w:eastAsia="zh-CN"/>
        </w:rPr>
        <w:t>Публичные слушания проводятся Комиссией в порядке, определенном</w:t>
      </w:r>
      <w:r w:rsidR="00BF0D9F">
        <w:rPr>
          <w:sz w:val="24"/>
          <w:szCs w:val="24"/>
          <w:lang w:eastAsia="ru-RU"/>
        </w:rPr>
        <w:t xml:space="preserve"> муниципальным пр</w:t>
      </w:r>
      <w:r w:rsidR="009C2D54">
        <w:rPr>
          <w:sz w:val="24"/>
          <w:szCs w:val="24"/>
          <w:lang w:eastAsia="ru-RU"/>
        </w:rPr>
        <w:t xml:space="preserve">авовым актом органа местного самоуправления </w:t>
      </w:r>
      <w:r w:rsidR="00CC6DDD">
        <w:rPr>
          <w:sz w:val="24"/>
          <w:szCs w:val="24"/>
          <w:lang w:eastAsia="ru-RU"/>
        </w:rPr>
        <w:t>городского</w:t>
      </w:r>
      <w:r w:rsidR="00310848">
        <w:rPr>
          <w:szCs w:val="24"/>
          <w:lang w:eastAsia="ru-RU"/>
        </w:rPr>
        <w:t xml:space="preserve"> </w:t>
      </w:r>
      <w:r w:rsidR="00935C26">
        <w:rPr>
          <w:rFonts w:eastAsia="SimSun"/>
          <w:sz w:val="24"/>
          <w:szCs w:val="24"/>
          <w:lang w:eastAsia="zh-CN"/>
        </w:rPr>
        <w:t>поселения</w:t>
      </w:r>
      <w:r w:rsidR="005B0B31" w:rsidRPr="0041585D">
        <w:rPr>
          <w:sz w:val="24"/>
          <w:szCs w:val="24"/>
          <w:lang w:eastAsia="ru-RU"/>
        </w:rPr>
        <w:t>.</w:t>
      </w:r>
    </w:p>
    <w:p w:rsidR="00D31B72" w:rsidRPr="0041585D" w:rsidRDefault="005B118D" w:rsidP="00D31B72">
      <w:pPr>
        <w:widowControl/>
        <w:suppressAutoHyphens w:val="0"/>
        <w:overflowPunct/>
        <w:autoSpaceDE/>
        <w:ind w:firstLine="540"/>
        <w:jc w:val="both"/>
        <w:rPr>
          <w:rFonts w:eastAsia="SimSun"/>
          <w:sz w:val="24"/>
          <w:szCs w:val="24"/>
          <w:lang w:eastAsia="zh-CN"/>
        </w:rPr>
      </w:pPr>
      <w:r>
        <w:rPr>
          <w:rFonts w:eastAsia="SimSun"/>
          <w:sz w:val="24"/>
          <w:szCs w:val="24"/>
          <w:lang w:eastAsia="zh-CN"/>
        </w:rPr>
        <w:t>7</w:t>
      </w:r>
      <w:r w:rsidR="00D31B72" w:rsidRPr="0041585D">
        <w:rPr>
          <w:rFonts w:eastAsia="SimSun"/>
          <w:sz w:val="24"/>
          <w:szCs w:val="24"/>
          <w:lang w:eastAsia="zh-CN"/>
        </w:rPr>
        <w:t xml:space="preserve">. </w:t>
      </w:r>
      <w:r w:rsidR="009C2D54">
        <w:rPr>
          <w:rFonts w:eastAsia="SimSun"/>
          <w:sz w:val="24"/>
          <w:szCs w:val="24"/>
          <w:lang w:eastAsia="zh-CN"/>
        </w:rPr>
        <w:t xml:space="preserve">Администрация </w:t>
      </w:r>
      <w:r w:rsidR="00D31B72" w:rsidRPr="0041585D">
        <w:rPr>
          <w:rFonts w:eastAsia="SimSun"/>
          <w:sz w:val="24"/>
          <w:szCs w:val="24"/>
          <w:lang w:eastAsia="zh-CN"/>
        </w:rPr>
        <w:t xml:space="preserve">направляет </w:t>
      </w:r>
      <w:r w:rsidR="00097575">
        <w:rPr>
          <w:rFonts w:eastAsia="SimSun"/>
          <w:sz w:val="24"/>
          <w:szCs w:val="24"/>
          <w:lang w:eastAsia="zh-CN"/>
        </w:rPr>
        <w:t>г</w:t>
      </w:r>
      <w:r w:rsidR="00820689" w:rsidRPr="0041585D">
        <w:rPr>
          <w:rFonts w:eastAsia="SimSun"/>
          <w:sz w:val="24"/>
          <w:szCs w:val="24"/>
          <w:lang w:eastAsia="zh-CN"/>
        </w:rPr>
        <w:t>лав</w:t>
      </w:r>
      <w:r w:rsidR="00192F98" w:rsidRPr="0041585D">
        <w:rPr>
          <w:rFonts w:eastAsia="SimSun"/>
          <w:sz w:val="24"/>
          <w:szCs w:val="24"/>
          <w:lang w:eastAsia="zh-CN"/>
        </w:rPr>
        <w:t>е</w:t>
      </w:r>
      <w:r w:rsidR="00A44FF2">
        <w:rPr>
          <w:rFonts w:eastAsia="SimSun"/>
          <w:sz w:val="24"/>
          <w:szCs w:val="24"/>
          <w:lang w:eastAsia="zh-CN"/>
        </w:rPr>
        <w:t xml:space="preserve"> </w:t>
      </w:r>
      <w:r w:rsidR="00CC6DDD">
        <w:rPr>
          <w:rFonts w:eastAsia="SimSun"/>
          <w:snapToGrid w:val="0"/>
          <w:sz w:val="24"/>
          <w:szCs w:val="24"/>
          <w:lang w:eastAsia="zh-CN"/>
        </w:rPr>
        <w:t xml:space="preserve">городского </w:t>
      </w:r>
      <w:r w:rsidR="00310848">
        <w:rPr>
          <w:szCs w:val="24"/>
          <w:lang w:eastAsia="ru-RU"/>
        </w:rPr>
        <w:t xml:space="preserve"> </w:t>
      </w:r>
      <w:r w:rsidR="00935C26">
        <w:rPr>
          <w:rFonts w:eastAsia="SimSun"/>
          <w:sz w:val="24"/>
          <w:szCs w:val="24"/>
          <w:lang w:eastAsia="zh-CN"/>
        </w:rPr>
        <w:t>поселения</w:t>
      </w:r>
      <w:r w:rsidR="00D31B72" w:rsidRPr="0041585D">
        <w:rPr>
          <w:rFonts w:eastAsia="SimSun"/>
          <w:sz w:val="24"/>
          <w:szCs w:val="24"/>
          <w:lang w:eastAsia="zh-CN"/>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D31B72" w:rsidRPr="0041585D" w:rsidRDefault="005B118D" w:rsidP="00D31B72">
      <w:pPr>
        <w:widowControl/>
        <w:suppressAutoHyphens w:val="0"/>
        <w:overflowPunct/>
        <w:autoSpaceDE/>
        <w:ind w:firstLine="540"/>
        <w:jc w:val="both"/>
        <w:rPr>
          <w:rFonts w:eastAsia="SimSun"/>
          <w:sz w:val="24"/>
          <w:szCs w:val="24"/>
          <w:lang w:eastAsia="zh-CN"/>
        </w:rPr>
      </w:pPr>
      <w:r>
        <w:rPr>
          <w:rFonts w:eastAsia="SimSun"/>
          <w:sz w:val="24"/>
          <w:szCs w:val="24"/>
          <w:lang w:eastAsia="zh-CN"/>
        </w:rPr>
        <w:t>8</w:t>
      </w:r>
      <w:r w:rsidR="00D31B72" w:rsidRPr="0041585D">
        <w:rPr>
          <w:rFonts w:eastAsia="SimSun"/>
          <w:sz w:val="24"/>
          <w:szCs w:val="24"/>
          <w:lang w:eastAsia="zh-CN"/>
        </w:rPr>
        <w:t xml:space="preserve">. </w:t>
      </w:r>
      <w:r w:rsidR="00C77A2A">
        <w:rPr>
          <w:rFonts w:eastAsia="SimSun"/>
          <w:sz w:val="24"/>
          <w:szCs w:val="24"/>
          <w:lang w:eastAsia="zh-CN"/>
        </w:rPr>
        <w:t>Глава</w:t>
      </w:r>
      <w:r w:rsidR="00A44FF2">
        <w:rPr>
          <w:rFonts w:eastAsia="SimSun"/>
          <w:sz w:val="24"/>
          <w:szCs w:val="24"/>
          <w:lang w:eastAsia="zh-CN"/>
        </w:rPr>
        <w:t xml:space="preserve"> </w:t>
      </w:r>
      <w:r w:rsidR="00CC6DDD">
        <w:rPr>
          <w:rFonts w:eastAsia="SimSun"/>
          <w:snapToGrid w:val="0"/>
          <w:sz w:val="24"/>
          <w:szCs w:val="24"/>
          <w:lang w:eastAsia="zh-CN"/>
        </w:rPr>
        <w:t>городского</w:t>
      </w:r>
      <w:r w:rsidR="00B93433">
        <w:rPr>
          <w:rFonts w:eastAsia="SimSun"/>
          <w:snapToGrid w:val="0"/>
          <w:sz w:val="24"/>
          <w:szCs w:val="24"/>
          <w:lang w:eastAsia="zh-CN"/>
        </w:rPr>
        <w:t xml:space="preserve"> </w:t>
      </w:r>
      <w:r w:rsidR="00935C26">
        <w:rPr>
          <w:rFonts w:eastAsia="SimSun"/>
          <w:sz w:val="24"/>
          <w:szCs w:val="24"/>
          <w:lang w:eastAsia="zh-CN"/>
        </w:rPr>
        <w:t>поселения</w:t>
      </w:r>
      <w:r w:rsidR="00D31B72" w:rsidRPr="0041585D">
        <w:rPr>
          <w:rFonts w:eastAsia="SimSun"/>
          <w:sz w:val="24"/>
          <w:szCs w:val="24"/>
          <w:lang w:eastAsia="zh-CN"/>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w:t>
      </w:r>
      <w:r w:rsidR="00D31B72" w:rsidRPr="00FA38E4">
        <w:rPr>
          <w:rFonts w:eastAsia="SimSun"/>
          <w:sz w:val="24"/>
          <w:szCs w:val="24"/>
          <w:lang w:eastAsia="zh-CN"/>
        </w:rPr>
        <w:t xml:space="preserve">в </w:t>
      </w:r>
      <w:r w:rsidR="00FA38E4" w:rsidRPr="00FA38E4">
        <w:rPr>
          <w:rFonts w:eastAsia="SimSun"/>
          <w:sz w:val="24"/>
          <w:szCs w:val="24"/>
          <w:lang w:eastAsia="zh-CN"/>
        </w:rPr>
        <w:t xml:space="preserve">структурное подразделение или специалисту </w:t>
      </w:r>
      <w:r w:rsidR="00B93433">
        <w:rPr>
          <w:rFonts w:eastAsia="SimSun"/>
          <w:snapToGrid w:val="0"/>
          <w:sz w:val="24"/>
          <w:szCs w:val="24"/>
          <w:lang w:eastAsia="zh-CN"/>
        </w:rPr>
        <w:t>Администрации</w:t>
      </w:r>
      <w:r w:rsidR="00FA38E4" w:rsidRPr="00FA38E4">
        <w:rPr>
          <w:rFonts w:eastAsia="SimSun"/>
          <w:sz w:val="24"/>
          <w:szCs w:val="24"/>
          <w:lang w:eastAsia="zh-CN"/>
        </w:rPr>
        <w:t>, уполномоченного в области архитектуры и градостроительства</w:t>
      </w:r>
      <w:r>
        <w:rPr>
          <w:rFonts w:eastAsia="SimSun"/>
          <w:sz w:val="24"/>
          <w:szCs w:val="24"/>
          <w:lang w:eastAsia="zh-CN"/>
        </w:rPr>
        <w:t xml:space="preserve"> на</w:t>
      </w:r>
      <w:r w:rsidR="00D31B72" w:rsidRPr="00FA38E4">
        <w:rPr>
          <w:rFonts w:eastAsia="SimSun"/>
          <w:sz w:val="24"/>
          <w:szCs w:val="24"/>
          <w:lang w:eastAsia="zh-CN"/>
        </w:rPr>
        <w:t xml:space="preserve"> доработку с учетом указанных протокола и заключения.</w:t>
      </w:r>
    </w:p>
    <w:p w:rsidR="00D31B72" w:rsidRPr="0041585D" w:rsidRDefault="005B118D" w:rsidP="00D31B72">
      <w:pPr>
        <w:widowControl/>
        <w:suppressAutoHyphens w:val="0"/>
        <w:overflowPunct/>
        <w:autoSpaceDE/>
        <w:ind w:firstLine="540"/>
        <w:jc w:val="both"/>
        <w:rPr>
          <w:rFonts w:eastAsia="SimSun"/>
          <w:sz w:val="24"/>
          <w:szCs w:val="24"/>
          <w:lang w:eastAsia="zh-CN"/>
        </w:rPr>
      </w:pPr>
      <w:r>
        <w:rPr>
          <w:rFonts w:eastAsia="SimSun"/>
          <w:sz w:val="24"/>
          <w:szCs w:val="24"/>
          <w:lang w:eastAsia="zh-CN"/>
        </w:rPr>
        <w:t>9</w:t>
      </w:r>
      <w:r w:rsidR="00D31B72" w:rsidRPr="0041585D">
        <w:rPr>
          <w:rFonts w:eastAsia="SimSun"/>
          <w:sz w:val="24"/>
          <w:szCs w:val="24"/>
          <w:lang w:eastAsia="zh-CN"/>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CC6DDD">
        <w:rPr>
          <w:sz w:val="24"/>
          <w:szCs w:val="24"/>
          <w:lang w:eastAsia="ru-RU"/>
        </w:rPr>
        <w:t>городского</w:t>
      </w:r>
      <w:r w:rsidR="00310848">
        <w:rPr>
          <w:szCs w:val="24"/>
          <w:lang w:eastAsia="ru-RU"/>
        </w:rPr>
        <w:t xml:space="preserve"> </w:t>
      </w:r>
      <w:r w:rsidR="00BC06C2">
        <w:rPr>
          <w:rFonts w:eastAsia="SimSun"/>
          <w:sz w:val="24"/>
          <w:szCs w:val="24"/>
          <w:lang w:eastAsia="zh-CN"/>
        </w:rPr>
        <w:t>поселения</w:t>
      </w:r>
      <w:r w:rsidR="00FE556A" w:rsidRPr="0041585D">
        <w:rPr>
          <w:rFonts w:eastAsia="SimSun"/>
          <w:sz w:val="24"/>
          <w:szCs w:val="24"/>
          <w:lang w:eastAsia="zh-CN"/>
        </w:rPr>
        <w:t xml:space="preserve"> </w:t>
      </w:r>
      <w:r w:rsidR="00D31B72" w:rsidRPr="0041585D">
        <w:rPr>
          <w:rFonts w:eastAsia="SimSun"/>
          <w:sz w:val="24"/>
          <w:szCs w:val="24"/>
          <w:lang w:eastAsia="zh-CN"/>
        </w:rPr>
        <w:t>в сети «Интернет», на информационных стендах, установленных в общедоступных местах.</w:t>
      </w:r>
    </w:p>
    <w:p w:rsidR="00D31B72" w:rsidRDefault="00D31B72" w:rsidP="00FF253E">
      <w:pPr>
        <w:widowControl/>
        <w:suppressAutoHyphens w:val="0"/>
        <w:overflowPunct/>
        <w:autoSpaceDE/>
        <w:ind w:firstLine="540"/>
        <w:jc w:val="both"/>
        <w:rPr>
          <w:color w:val="000000"/>
          <w:sz w:val="24"/>
          <w:szCs w:val="24"/>
          <w:lang w:eastAsia="ru-RU"/>
        </w:rPr>
      </w:pPr>
      <w:r w:rsidRPr="0041585D">
        <w:rPr>
          <w:rFonts w:eastAsia="SimSun"/>
          <w:sz w:val="24"/>
          <w:szCs w:val="24"/>
          <w:lang w:eastAsia="zh-CN"/>
        </w:rPr>
        <w:t>1</w:t>
      </w:r>
      <w:r w:rsidR="00BC06C2">
        <w:rPr>
          <w:rFonts w:eastAsia="SimSun"/>
          <w:sz w:val="24"/>
          <w:szCs w:val="24"/>
          <w:lang w:eastAsia="zh-CN"/>
        </w:rPr>
        <w:t>0</w:t>
      </w:r>
      <w:r w:rsidRPr="0041585D">
        <w:rPr>
          <w:rFonts w:eastAsia="SimSun"/>
          <w:sz w:val="24"/>
          <w:szCs w:val="24"/>
          <w:lang w:eastAsia="zh-CN"/>
        </w:rPr>
        <w:t xml:space="preserve">. </w:t>
      </w:r>
      <w:r w:rsidRPr="0041585D">
        <w:rPr>
          <w:color w:val="000000"/>
          <w:sz w:val="24"/>
          <w:szCs w:val="24"/>
          <w:lang w:eastAsia="ru-RU"/>
        </w:rPr>
        <w:t xml:space="preserve">Подготовка, утверждение, регистрация и выдача градостроительных планов земельных участков, расположенных на территории </w:t>
      </w:r>
      <w:r w:rsidR="00CC6DDD">
        <w:rPr>
          <w:sz w:val="24"/>
          <w:szCs w:val="24"/>
          <w:lang w:eastAsia="ru-RU"/>
        </w:rPr>
        <w:t>городского</w:t>
      </w:r>
      <w:r w:rsidR="00310848">
        <w:rPr>
          <w:szCs w:val="24"/>
          <w:lang w:eastAsia="ru-RU"/>
        </w:rPr>
        <w:t xml:space="preserve"> </w:t>
      </w:r>
      <w:r w:rsidR="00935C26">
        <w:rPr>
          <w:rFonts w:eastAsia="SimSun"/>
          <w:sz w:val="24"/>
          <w:szCs w:val="24"/>
          <w:lang w:eastAsia="zh-CN"/>
        </w:rPr>
        <w:t>поселения</w:t>
      </w:r>
      <w:r w:rsidRPr="0041585D">
        <w:rPr>
          <w:color w:val="000000"/>
          <w:sz w:val="24"/>
          <w:szCs w:val="24"/>
          <w:lang w:eastAsia="ru-RU"/>
        </w:rPr>
        <w:t xml:space="preserve">, в виде отдельного документа регулируется в порядке, устанавливаемом </w:t>
      </w:r>
      <w:r w:rsidRPr="0041585D">
        <w:rPr>
          <w:sz w:val="24"/>
          <w:szCs w:val="24"/>
          <w:lang w:eastAsia="ru-RU"/>
        </w:rPr>
        <w:t xml:space="preserve">постановлением </w:t>
      </w:r>
      <w:r w:rsidR="00BC06C2">
        <w:rPr>
          <w:sz w:val="24"/>
          <w:szCs w:val="24"/>
          <w:lang w:eastAsia="ru-RU"/>
        </w:rPr>
        <w:t>г</w:t>
      </w:r>
      <w:r w:rsidR="002D50A5">
        <w:rPr>
          <w:sz w:val="24"/>
          <w:szCs w:val="24"/>
          <w:lang w:eastAsia="ru-RU"/>
        </w:rPr>
        <w:t xml:space="preserve">лавы </w:t>
      </w:r>
      <w:r w:rsidR="00CC6DDD">
        <w:rPr>
          <w:rFonts w:eastAsia="SimSun"/>
          <w:snapToGrid w:val="0"/>
          <w:sz w:val="24"/>
          <w:szCs w:val="24"/>
          <w:lang w:eastAsia="zh-CN"/>
        </w:rPr>
        <w:t>городского</w:t>
      </w:r>
      <w:r w:rsidR="00310848">
        <w:rPr>
          <w:szCs w:val="24"/>
          <w:lang w:eastAsia="ru-RU"/>
        </w:rPr>
        <w:t xml:space="preserve"> </w:t>
      </w:r>
      <w:r w:rsidR="00935C26">
        <w:rPr>
          <w:rFonts w:eastAsia="SimSun"/>
          <w:sz w:val="24"/>
          <w:szCs w:val="24"/>
          <w:lang w:eastAsia="zh-CN"/>
        </w:rPr>
        <w:t>поселения</w:t>
      </w:r>
      <w:r w:rsidRPr="0041585D">
        <w:rPr>
          <w:color w:val="000000"/>
          <w:sz w:val="24"/>
          <w:szCs w:val="24"/>
          <w:lang w:eastAsia="ru-RU"/>
        </w:rPr>
        <w:t>.</w:t>
      </w:r>
    </w:p>
    <w:p w:rsidR="0059515E" w:rsidRDefault="0059515E" w:rsidP="00FF253E">
      <w:pPr>
        <w:widowControl/>
        <w:suppressAutoHyphens w:val="0"/>
        <w:overflowPunct/>
        <w:autoSpaceDE/>
        <w:ind w:firstLine="540"/>
        <w:jc w:val="both"/>
        <w:rPr>
          <w:rFonts w:eastAsia="SimSun"/>
          <w:sz w:val="24"/>
          <w:szCs w:val="24"/>
          <w:lang w:eastAsia="zh-CN"/>
        </w:rPr>
      </w:pPr>
      <w:r w:rsidRPr="00761DFB">
        <w:rPr>
          <w:color w:val="000000"/>
          <w:sz w:val="24"/>
          <w:szCs w:val="24"/>
          <w:lang w:eastAsia="ru-RU"/>
        </w:rPr>
        <w:t xml:space="preserve">11. </w:t>
      </w:r>
      <w:r w:rsidRPr="00761DFB">
        <w:rPr>
          <w:rFonts w:eastAsia="SimSun"/>
          <w:sz w:val="24"/>
          <w:szCs w:val="24"/>
          <w:lang w:eastAsia="zh-CN"/>
        </w:rPr>
        <w:t xml:space="preserve">Орган </w:t>
      </w:r>
      <w:r w:rsidR="00B93433">
        <w:rPr>
          <w:rFonts w:eastAsia="SimSun"/>
          <w:snapToGrid w:val="0"/>
          <w:sz w:val="24"/>
          <w:szCs w:val="24"/>
          <w:lang w:eastAsia="zh-CN"/>
        </w:rPr>
        <w:t xml:space="preserve">Администрации </w:t>
      </w:r>
      <w:r w:rsidRPr="00761DFB">
        <w:rPr>
          <w:rFonts w:eastAsia="SimSun"/>
          <w:sz w:val="24"/>
          <w:szCs w:val="24"/>
          <w:lang w:eastAsia="zh-CN"/>
        </w:rPr>
        <w:t xml:space="preserve">поселения, уполномоченный в области архитектуры и градостроительства в течение тридцати дней со дня поступления обращения о выдаче градостроительного плана земельного участка осуществляет подготовку градостроительного плана земельного участка и утверждает его. Орган </w:t>
      </w:r>
      <w:r w:rsidR="00B93433">
        <w:rPr>
          <w:rFonts w:eastAsia="SimSun"/>
          <w:snapToGrid w:val="0"/>
          <w:sz w:val="24"/>
          <w:szCs w:val="24"/>
          <w:lang w:eastAsia="zh-CN"/>
        </w:rPr>
        <w:t xml:space="preserve">Администрации </w:t>
      </w:r>
      <w:r w:rsidRPr="00761DFB">
        <w:rPr>
          <w:rFonts w:eastAsia="SimSun"/>
          <w:sz w:val="24"/>
          <w:szCs w:val="24"/>
          <w:lang w:eastAsia="zh-CN"/>
        </w:rPr>
        <w:t>поселения, уполномоченный в области архитектуры и градостроительства предоставляет заявителю градостроительный план земельного участка без взимания платы.</w:t>
      </w:r>
    </w:p>
    <w:p w:rsidR="006568EF" w:rsidRDefault="006568EF" w:rsidP="00FF253E">
      <w:pPr>
        <w:widowControl/>
        <w:suppressAutoHyphens w:val="0"/>
        <w:overflowPunct/>
        <w:autoSpaceDE/>
        <w:ind w:firstLine="540"/>
        <w:jc w:val="both"/>
        <w:rPr>
          <w:color w:val="000000"/>
          <w:sz w:val="24"/>
          <w:szCs w:val="24"/>
          <w:lang w:eastAsia="ru-RU"/>
        </w:rPr>
      </w:pPr>
    </w:p>
    <w:p w:rsidR="000B1B34" w:rsidRPr="0041585D" w:rsidRDefault="000B1B34" w:rsidP="00FF0953">
      <w:pPr>
        <w:widowControl/>
        <w:suppressAutoHyphens w:val="0"/>
        <w:overflowPunct/>
        <w:autoSpaceDE/>
        <w:jc w:val="both"/>
        <w:rPr>
          <w:color w:val="000000"/>
          <w:sz w:val="24"/>
          <w:szCs w:val="24"/>
          <w:lang w:eastAsia="ru-RU"/>
        </w:rPr>
      </w:pPr>
    </w:p>
    <w:p w:rsidR="00D31B72" w:rsidRPr="00184428" w:rsidRDefault="00D31B72" w:rsidP="00B850C2">
      <w:pPr>
        <w:pStyle w:val="2"/>
        <w:rPr>
          <w:lang w:val="ru-RU"/>
        </w:rPr>
      </w:pPr>
      <w:bookmarkStart w:id="48" w:name="_Toc252392610"/>
      <w:bookmarkStart w:id="49" w:name="_Toc404157516"/>
      <w:r w:rsidRPr="00184428">
        <w:rPr>
          <w:lang w:val="ru-RU"/>
        </w:rPr>
        <w:lastRenderedPageBreak/>
        <w:t>Глава 4. ГРАДОСТРОИТЕЛЬНОЕ РЕГЛАМЕНТИРОВАНИЕ</w:t>
      </w:r>
      <w:bookmarkEnd w:id="48"/>
      <w:bookmarkEnd w:id="49"/>
    </w:p>
    <w:p w:rsidR="00D31B72" w:rsidRPr="0041585D" w:rsidRDefault="00D31B72" w:rsidP="00D31B72">
      <w:pPr>
        <w:widowControl/>
        <w:suppressAutoHyphens w:val="0"/>
        <w:overflowPunct/>
        <w:autoSpaceDE/>
        <w:ind w:firstLine="540"/>
        <w:jc w:val="center"/>
        <w:rPr>
          <w:rFonts w:eastAsia="SimSun"/>
          <w:b/>
          <w:sz w:val="24"/>
          <w:szCs w:val="24"/>
          <w:lang w:eastAsia="zh-CN"/>
        </w:rPr>
      </w:pPr>
    </w:p>
    <w:p w:rsidR="00D31B72" w:rsidRPr="0041585D" w:rsidRDefault="00D31B72" w:rsidP="000A69FD">
      <w:pPr>
        <w:pStyle w:val="3"/>
      </w:pPr>
      <w:bookmarkStart w:id="50" w:name="_Toc252392611"/>
      <w:bookmarkStart w:id="51" w:name="_Toc404157517"/>
      <w:r w:rsidRPr="00761DFB">
        <w:t xml:space="preserve">Статья </w:t>
      </w:r>
      <w:r w:rsidR="004E6572" w:rsidRPr="00761DFB">
        <w:t>1</w:t>
      </w:r>
      <w:r w:rsidR="006568EF">
        <w:t>4</w:t>
      </w:r>
      <w:r w:rsidRPr="00761DFB">
        <w:t>. Градостроительный регламент</w:t>
      </w:r>
      <w:bookmarkEnd w:id="50"/>
      <w:bookmarkEnd w:id="51"/>
    </w:p>
    <w:p w:rsidR="00D31B72" w:rsidRPr="0041585D" w:rsidRDefault="00D31B72" w:rsidP="00D31B72">
      <w:pPr>
        <w:widowControl/>
        <w:suppressAutoHyphens w:val="0"/>
        <w:overflowPunct/>
        <w:autoSpaceDE/>
        <w:ind w:right="-1" w:firstLine="540"/>
        <w:jc w:val="both"/>
        <w:rPr>
          <w:rFonts w:eastAsia="SimSun"/>
          <w:sz w:val="24"/>
          <w:szCs w:val="24"/>
          <w:lang w:eastAsia="zh-CN"/>
        </w:rPr>
      </w:pPr>
    </w:p>
    <w:p w:rsidR="00D31B72" w:rsidRPr="0041585D" w:rsidRDefault="00D31B72" w:rsidP="00D31B72">
      <w:pPr>
        <w:widowControl/>
        <w:suppressAutoHyphens w:val="0"/>
        <w:overflowPunct/>
        <w:autoSpaceDE/>
        <w:ind w:right="-1" w:firstLine="540"/>
        <w:jc w:val="both"/>
        <w:rPr>
          <w:rFonts w:eastAsia="SimSun"/>
          <w:snapToGrid w:val="0"/>
          <w:sz w:val="24"/>
          <w:szCs w:val="24"/>
          <w:lang w:eastAsia="zh-CN"/>
        </w:rPr>
      </w:pPr>
      <w:r w:rsidRPr="0041585D">
        <w:rPr>
          <w:rFonts w:eastAsia="SimSun"/>
          <w:sz w:val="24"/>
          <w:szCs w:val="24"/>
          <w:lang w:eastAsia="zh-CN"/>
        </w:rPr>
        <w:t xml:space="preserve">1. Градостроительные регламенты устанавливаются на основании изучения социально-пространственного и иного качества среды </w:t>
      </w:r>
      <w:r w:rsidR="00CC6DDD">
        <w:rPr>
          <w:sz w:val="24"/>
          <w:szCs w:val="24"/>
          <w:lang w:eastAsia="ru-RU"/>
        </w:rPr>
        <w:t>городского</w:t>
      </w:r>
      <w:r w:rsidR="00310848">
        <w:rPr>
          <w:szCs w:val="24"/>
          <w:lang w:eastAsia="ru-RU"/>
        </w:rPr>
        <w:t xml:space="preserve"> </w:t>
      </w:r>
      <w:r w:rsidR="00935C26">
        <w:rPr>
          <w:rFonts w:eastAsia="SimSun"/>
          <w:sz w:val="24"/>
          <w:szCs w:val="24"/>
          <w:lang w:eastAsia="zh-CN"/>
        </w:rPr>
        <w:t>поселения</w:t>
      </w:r>
      <w:r w:rsidRPr="0041585D">
        <w:rPr>
          <w:rFonts w:eastAsia="SimSun"/>
          <w:sz w:val="24"/>
          <w:szCs w:val="24"/>
          <w:lang w:eastAsia="zh-CN"/>
        </w:rPr>
        <w:t>, возможности и рациональности ее изменения.</w:t>
      </w:r>
    </w:p>
    <w:p w:rsidR="00D31B72" w:rsidRPr="0041585D" w:rsidRDefault="00D31B72" w:rsidP="00D31B72">
      <w:pPr>
        <w:widowControl/>
        <w:suppressAutoHyphens w:val="0"/>
        <w:overflowPunct/>
        <w:autoSpaceDE/>
        <w:ind w:right="-1" w:firstLine="540"/>
        <w:jc w:val="both"/>
        <w:rPr>
          <w:rFonts w:eastAsia="SimSun"/>
          <w:snapToGrid w:val="0"/>
          <w:sz w:val="24"/>
          <w:szCs w:val="24"/>
          <w:lang w:eastAsia="zh-CN"/>
        </w:rPr>
      </w:pPr>
      <w:r w:rsidRPr="0041585D">
        <w:rPr>
          <w:rFonts w:eastAsia="SimSun"/>
          <w:snapToGrid w:val="0"/>
          <w:sz w:val="24"/>
          <w:szCs w:val="24"/>
          <w:lang w:eastAsia="zh-CN"/>
        </w:rPr>
        <w:t xml:space="preserve">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D31B72" w:rsidRPr="0041585D" w:rsidRDefault="00D31B72" w:rsidP="00D31B72">
      <w:pPr>
        <w:widowControl/>
        <w:suppressAutoHyphens w:val="0"/>
        <w:overflowPunct/>
        <w:autoSpaceDE/>
        <w:ind w:right="-1" w:firstLine="540"/>
        <w:jc w:val="both"/>
        <w:rPr>
          <w:rFonts w:eastAsia="SimSun"/>
          <w:sz w:val="24"/>
          <w:szCs w:val="24"/>
          <w:lang w:eastAsia="zh-CN"/>
        </w:rPr>
      </w:pPr>
      <w:r w:rsidRPr="0041585D">
        <w:rPr>
          <w:rFonts w:eastAsia="SimSun"/>
          <w:snapToGrid w:val="0"/>
          <w:sz w:val="24"/>
          <w:szCs w:val="24"/>
          <w:lang w:eastAsia="zh-CN"/>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9433BB">
        <w:rPr>
          <w:rFonts w:eastAsia="SimSun"/>
          <w:snapToGrid w:val="0"/>
          <w:sz w:val="24"/>
          <w:szCs w:val="24"/>
          <w:lang w:eastAsia="zh-CN"/>
        </w:rPr>
        <w:t xml:space="preserve"> </w:t>
      </w:r>
      <w:r w:rsidR="00CC6DDD">
        <w:rPr>
          <w:sz w:val="24"/>
          <w:szCs w:val="24"/>
          <w:lang w:eastAsia="ru-RU"/>
        </w:rPr>
        <w:t>городского</w:t>
      </w:r>
      <w:r w:rsidR="009412FB">
        <w:rPr>
          <w:szCs w:val="24"/>
          <w:lang w:eastAsia="ru-RU"/>
        </w:rPr>
        <w:t xml:space="preserve"> </w:t>
      </w:r>
      <w:r w:rsidR="009433BB">
        <w:rPr>
          <w:rFonts w:eastAsia="SimSun"/>
          <w:snapToGrid w:val="0"/>
          <w:sz w:val="24"/>
          <w:szCs w:val="24"/>
          <w:lang w:eastAsia="zh-CN"/>
        </w:rPr>
        <w:t>поселения</w:t>
      </w:r>
      <w:r w:rsidRPr="0041585D">
        <w:rPr>
          <w:rFonts w:eastAsia="SimSun"/>
          <w:snapToGrid w:val="0"/>
          <w:sz w:val="24"/>
          <w:szCs w:val="24"/>
          <w:lang w:eastAsia="zh-CN"/>
        </w:rPr>
        <w:t>.</w:t>
      </w:r>
    </w:p>
    <w:p w:rsidR="002E6361" w:rsidRDefault="002E6361" w:rsidP="002E6361">
      <w:pPr>
        <w:widowControl/>
        <w:suppressAutoHyphens w:val="0"/>
        <w:overflowPunct/>
        <w:autoSpaceDE/>
        <w:ind w:right="-1" w:firstLine="540"/>
        <w:jc w:val="both"/>
        <w:rPr>
          <w:rFonts w:eastAsia="SimSun"/>
          <w:snapToGrid w:val="0"/>
          <w:sz w:val="24"/>
          <w:szCs w:val="24"/>
          <w:lang w:eastAsia="zh-CN"/>
        </w:rPr>
      </w:pPr>
      <w:r w:rsidRPr="00551DE7">
        <w:rPr>
          <w:rFonts w:eastAsia="SimSun"/>
          <w:snapToGrid w:val="0"/>
          <w:sz w:val="24"/>
          <w:szCs w:val="24"/>
          <w:lang w:eastAsia="zh-CN"/>
        </w:rPr>
        <w:t xml:space="preserve">4. </w:t>
      </w:r>
      <w:r>
        <w:rPr>
          <w:rFonts w:eastAsia="SimSun"/>
          <w:snapToGrid w:val="0"/>
          <w:sz w:val="24"/>
          <w:szCs w:val="24"/>
          <w:lang w:eastAsia="zh-CN"/>
        </w:rPr>
        <w:t>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rsidR="002E6361" w:rsidRPr="00551DE7" w:rsidRDefault="002E6361" w:rsidP="002E6361">
      <w:pPr>
        <w:widowControl/>
        <w:suppressAutoHyphens w:val="0"/>
        <w:overflowPunct/>
        <w:autoSpaceDN w:val="0"/>
        <w:adjustRightInd w:val="0"/>
        <w:ind w:firstLine="540"/>
        <w:jc w:val="both"/>
        <w:rPr>
          <w:rFonts w:eastAsia="SimSun"/>
          <w:sz w:val="24"/>
          <w:szCs w:val="24"/>
          <w:lang w:eastAsia="ru-RU"/>
        </w:rPr>
      </w:pPr>
      <w:r w:rsidRPr="00551DE7">
        <w:rPr>
          <w:rFonts w:eastAsia="SimSun"/>
          <w:sz w:val="24"/>
          <w:szCs w:val="24"/>
          <w:lang w:eastAsia="ru-RU"/>
        </w:rPr>
        <w:t>1) основные виды разрешенного использования;</w:t>
      </w:r>
    </w:p>
    <w:p w:rsidR="002E6361" w:rsidRPr="00551DE7" w:rsidRDefault="002E6361" w:rsidP="002E6361">
      <w:pPr>
        <w:widowControl/>
        <w:suppressAutoHyphens w:val="0"/>
        <w:overflowPunct/>
        <w:autoSpaceDN w:val="0"/>
        <w:adjustRightInd w:val="0"/>
        <w:ind w:firstLine="540"/>
        <w:jc w:val="both"/>
        <w:rPr>
          <w:rFonts w:eastAsia="SimSun"/>
          <w:sz w:val="24"/>
          <w:szCs w:val="24"/>
          <w:lang w:eastAsia="ru-RU"/>
        </w:rPr>
      </w:pPr>
      <w:r w:rsidRPr="00551DE7">
        <w:rPr>
          <w:rFonts w:eastAsia="SimSun"/>
          <w:sz w:val="24"/>
          <w:szCs w:val="24"/>
          <w:lang w:eastAsia="ru-RU"/>
        </w:rPr>
        <w:t>2) условно разрешенные виды использования;</w:t>
      </w:r>
    </w:p>
    <w:p w:rsidR="002E6361" w:rsidRPr="00551DE7" w:rsidRDefault="002E6361" w:rsidP="002E6361">
      <w:pPr>
        <w:widowControl/>
        <w:suppressAutoHyphens w:val="0"/>
        <w:overflowPunct/>
        <w:autoSpaceDN w:val="0"/>
        <w:adjustRightInd w:val="0"/>
        <w:ind w:firstLine="540"/>
        <w:jc w:val="both"/>
        <w:rPr>
          <w:rFonts w:eastAsia="SimSun"/>
          <w:sz w:val="24"/>
          <w:szCs w:val="24"/>
          <w:lang w:eastAsia="ru-RU"/>
        </w:rPr>
      </w:pPr>
      <w:r w:rsidRPr="00551DE7">
        <w:rPr>
          <w:rFonts w:eastAsia="SimSu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E6361" w:rsidRDefault="002E6361" w:rsidP="002E6361">
      <w:pPr>
        <w:widowControl/>
        <w:suppressAutoHyphens w:val="0"/>
        <w:overflowPunct/>
        <w:autoSpaceDN w:val="0"/>
        <w:adjustRightInd w:val="0"/>
        <w:ind w:firstLine="540"/>
        <w:jc w:val="both"/>
        <w:rPr>
          <w:rFonts w:eastAsia="SimSun"/>
          <w:sz w:val="24"/>
          <w:szCs w:val="24"/>
          <w:lang w:eastAsia="ru-RU"/>
        </w:rPr>
      </w:pPr>
      <w:r>
        <w:rPr>
          <w:rFonts w:eastAsia="SimSun"/>
          <w:sz w:val="24"/>
          <w:szCs w:val="24"/>
          <w:lang w:eastAsia="zh-CN"/>
        </w:rPr>
        <w:t>5</w:t>
      </w:r>
      <w:r w:rsidRPr="00551DE7">
        <w:rPr>
          <w:rFonts w:eastAsia="SimSun"/>
          <w:sz w:val="24"/>
          <w:szCs w:val="24"/>
          <w:lang w:eastAsia="zh-CN"/>
        </w:rPr>
        <w:t>.</w:t>
      </w:r>
      <w:r w:rsidRPr="00551DE7">
        <w:rPr>
          <w:rFonts w:eastAsia="SimSun"/>
          <w:sz w:val="24"/>
          <w:szCs w:val="24"/>
          <w:lang w:eastAsia="ru-RU"/>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92813" w:rsidRPr="0041585D" w:rsidRDefault="005E0E71" w:rsidP="00592813">
      <w:pPr>
        <w:widowControl/>
        <w:suppressAutoHyphens w:val="0"/>
        <w:overflowPunct/>
        <w:autoSpaceDN w:val="0"/>
        <w:adjustRightInd w:val="0"/>
        <w:ind w:firstLine="540"/>
        <w:jc w:val="both"/>
        <w:rPr>
          <w:sz w:val="24"/>
          <w:szCs w:val="24"/>
          <w:lang w:eastAsia="ru-RU"/>
        </w:rPr>
      </w:pPr>
      <w:r>
        <w:rPr>
          <w:sz w:val="24"/>
          <w:szCs w:val="24"/>
          <w:lang w:eastAsia="ru-RU"/>
        </w:rPr>
        <w:t>6</w:t>
      </w:r>
      <w:r w:rsidR="00592813" w:rsidRPr="0041585D">
        <w:rPr>
          <w:sz w:val="24"/>
          <w:szCs w:val="24"/>
          <w:lang w:eastAsia="ru-RU"/>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92813" w:rsidRPr="0041585D" w:rsidRDefault="005B0824" w:rsidP="00592813">
      <w:pPr>
        <w:widowControl/>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7</w:t>
      </w:r>
      <w:r w:rsidR="00592813" w:rsidRPr="0041585D">
        <w:rPr>
          <w:rFonts w:eastAsia="SimSun"/>
          <w:sz w:val="24"/>
          <w:szCs w:val="24"/>
          <w:lang w:eastAsia="zh-CN"/>
        </w:rPr>
        <w:t>.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31B72" w:rsidRPr="0041585D" w:rsidRDefault="00E53B09" w:rsidP="00D31B72">
      <w:pPr>
        <w:widowControl/>
        <w:suppressAutoHyphens w:val="0"/>
        <w:overflowPunct/>
        <w:autoSpaceDE/>
        <w:ind w:right="-1" w:firstLine="540"/>
        <w:jc w:val="both"/>
        <w:rPr>
          <w:rFonts w:eastAsia="SimSun"/>
          <w:sz w:val="24"/>
          <w:szCs w:val="24"/>
          <w:lang w:eastAsia="zh-CN"/>
        </w:rPr>
      </w:pPr>
      <w:r>
        <w:rPr>
          <w:rFonts w:eastAsia="SimSun"/>
          <w:sz w:val="24"/>
          <w:szCs w:val="24"/>
          <w:lang w:eastAsia="zh-CN"/>
        </w:rPr>
        <w:t>8</w:t>
      </w:r>
      <w:r w:rsidR="00D31B72" w:rsidRPr="0041585D">
        <w:rPr>
          <w:rFonts w:eastAsia="SimSun"/>
          <w:sz w:val="24"/>
          <w:szCs w:val="24"/>
          <w:lang w:eastAsia="zh-CN"/>
        </w:rPr>
        <w:t xml:space="preserve">. </w:t>
      </w:r>
      <w:r>
        <w:rPr>
          <w:rFonts w:eastAsia="SimSun"/>
          <w:sz w:val="24"/>
          <w:szCs w:val="24"/>
          <w:lang w:eastAsia="zh-CN"/>
        </w:rPr>
        <w:t>Объекты благоустройства,</w:t>
      </w:r>
      <w:r w:rsidRPr="00551DE7">
        <w:rPr>
          <w:rFonts w:eastAsia="SimSun"/>
          <w:sz w:val="24"/>
          <w:szCs w:val="24"/>
          <w:lang w:eastAsia="zh-CN"/>
        </w:rPr>
        <w:t xml:space="preserve"> линейные объекты,</w:t>
      </w:r>
      <w:r>
        <w:rPr>
          <w:rFonts w:eastAsia="SimSun"/>
          <w:sz w:val="24"/>
          <w:szCs w:val="24"/>
          <w:lang w:eastAsia="zh-CN"/>
        </w:rPr>
        <w:t xml:space="preserve"> а также объекты инженерно-технического обеспечения </w:t>
      </w:r>
      <w:r w:rsidRPr="00285E04">
        <w:rPr>
          <w:rFonts w:eastAsia="SimSun"/>
          <w:sz w:val="24"/>
          <w:szCs w:val="24"/>
          <w:lang w:eastAsia="zh-CN"/>
        </w:rPr>
        <w:t>(</w:t>
      </w:r>
      <w:r>
        <w:rPr>
          <w:rFonts w:eastAsia="SimSun"/>
          <w:sz w:val="24"/>
          <w:szCs w:val="24"/>
          <w:lang w:eastAsia="zh-CN"/>
        </w:rPr>
        <w:t>трансформаторные подстанции, центральные тепловые пункты и иные подобные объекты</w:t>
      </w:r>
      <w:r w:rsidRPr="00285E04">
        <w:rPr>
          <w:rFonts w:eastAsia="SimSun"/>
          <w:sz w:val="24"/>
          <w:szCs w:val="24"/>
          <w:lang w:eastAsia="zh-CN"/>
        </w:rPr>
        <w:t>)</w:t>
      </w:r>
      <w:r>
        <w:rPr>
          <w:rFonts w:eastAsia="SimSun"/>
          <w:sz w:val="24"/>
          <w:szCs w:val="24"/>
          <w:lang w:eastAsia="zh-CN"/>
        </w:rPr>
        <w:t>,</w:t>
      </w:r>
      <w:r w:rsidRPr="00551DE7">
        <w:rPr>
          <w:rFonts w:eastAsia="SimSun"/>
          <w:sz w:val="24"/>
          <w:szCs w:val="24"/>
          <w:lang w:eastAsia="zh-CN"/>
        </w:rPr>
        <w:t xml:space="preserve"> необходимые для функционирования объектов капитального строительства, находящихся и (или) предполагаемых к размещению </w:t>
      </w:r>
      <w:r>
        <w:rPr>
          <w:rFonts w:eastAsia="SimSun"/>
          <w:sz w:val="24"/>
          <w:szCs w:val="24"/>
          <w:lang w:eastAsia="zh-CN"/>
        </w:rPr>
        <w:t xml:space="preserve">на земельных участках, входящих в </w:t>
      </w:r>
      <w:r w:rsidRPr="00551DE7">
        <w:rPr>
          <w:rFonts w:eastAsia="SimSun"/>
          <w:sz w:val="24"/>
          <w:szCs w:val="24"/>
          <w:lang w:eastAsia="zh-CN"/>
        </w:rPr>
        <w:t>территориальн</w:t>
      </w:r>
      <w:r>
        <w:rPr>
          <w:rFonts w:eastAsia="SimSun"/>
          <w:sz w:val="24"/>
          <w:szCs w:val="24"/>
          <w:lang w:eastAsia="zh-CN"/>
        </w:rPr>
        <w:t>ые</w:t>
      </w:r>
      <w:r w:rsidRPr="00551DE7">
        <w:rPr>
          <w:rFonts w:eastAsia="SimSun"/>
          <w:sz w:val="24"/>
          <w:szCs w:val="24"/>
          <w:lang w:eastAsia="zh-CN"/>
        </w:rPr>
        <w:t xml:space="preserve"> зон</w:t>
      </w:r>
      <w:r>
        <w:rPr>
          <w:rFonts w:eastAsia="SimSun"/>
          <w:sz w:val="24"/>
          <w:szCs w:val="24"/>
          <w:lang w:eastAsia="zh-CN"/>
        </w:rPr>
        <w:t xml:space="preserve">ы, обозначенные на карте градостроительного зонирования </w:t>
      </w:r>
      <w:r w:rsidR="00F31954">
        <w:rPr>
          <w:sz w:val="24"/>
          <w:szCs w:val="24"/>
          <w:lang w:eastAsia="ru-RU"/>
        </w:rPr>
        <w:t xml:space="preserve">городского </w:t>
      </w:r>
      <w:r>
        <w:rPr>
          <w:rFonts w:eastAsia="SimSun"/>
          <w:sz w:val="24"/>
          <w:szCs w:val="24"/>
          <w:lang w:eastAsia="zh-CN"/>
        </w:rPr>
        <w:t>поселения,</w:t>
      </w:r>
      <w:r w:rsidRPr="00551DE7">
        <w:rPr>
          <w:rFonts w:eastAsia="SimSun"/>
          <w:sz w:val="24"/>
          <w:szCs w:val="24"/>
          <w:lang w:eastAsia="zh-CN"/>
        </w:rPr>
        <w:t xml:space="preserve"> являются разрешенными видами использования для данн</w:t>
      </w:r>
      <w:r>
        <w:rPr>
          <w:rFonts w:eastAsia="SimSun"/>
          <w:sz w:val="24"/>
          <w:szCs w:val="24"/>
          <w:lang w:eastAsia="zh-CN"/>
        </w:rPr>
        <w:t>ых зон</w:t>
      </w:r>
      <w:r w:rsidRPr="00551DE7">
        <w:rPr>
          <w:rFonts w:eastAsia="SimSun"/>
          <w:sz w:val="24"/>
          <w:szCs w:val="24"/>
          <w:lang w:eastAsia="zh-CN"/>
        </w:rPr>
        <w:t>.</w:t>
      </w:r>
    </w:p>
    <w:p w:rsidR="002631F4" w:rsidRPr="00551DE7" w:rsidRDefault="002631F4" w:rsidP="002631F4">
      <w:pPr>
        <w:widowControl/>
        <w:suppressAutoHyphens w:val="0"/>
        <w:overflowPunct/>
        <w:autoSpaceDN w:val="0"/>
        <w:adjustRightInd w:val="0"/>
        <w:ind w:firstLine="540"/>
        <w:jc w:val="both"/>
        <w:rPr>
          <w:rFonts w:eastAsia="SimSun"/>
          <w:sz w:val="24"/>
          <w:szCs w:val="24"/>
          <w:lang w:eastAsia="ru-RU"/>
        </w:rPr>
      </w:pPr>
      <w:r>
        <w:rPr>
          <w:rFonts w:eastAsia="SimSun"/>
          <w:snapToGrid w:val="0"/>
          <w:sz w:val="24"/>
          <w:szCs w:val="24"/>
          <w:lang w:eastAsia="zh-CN"/>
        </w:rPr>
        <w:t>9</w:t>
      </w:r>
      <w:r w:rsidR="00D31B72" w:rsidRPr="0041585D">
        <w:rPr>
          <w:rFonts w:eastAsia="SimSun"/>
          <w:snapToGrid w:val="0"/>
          <w:sz w:val="24"/>
          <w:szCs w:val="24"/>
          <w:lang w:eastAsia="zh-CN"/>
        </w:rPr>
        <w:t xml:space="preserve">. </w:t>
      </w:r>
      <w:r w:rsidRPr="00551DE7">
        <w:rPr>
          <w:rFonts w:eastAsia="SimSu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eastAsia="SimSun"/>
          <w:sz w:val="24"/>
          <w:szCs w:val="24"/>
          <w:lang w:eastAsia="ru-RU"/>
        </w:rPr>
        <w:t>, определенные градостроительными регламентами настоящих Правил,</w:t>
      </w:r>
      <w:r w:rsidRPr="00551DE7">
        <w:rPr>
          <w:rFonts w:eastAsia="SimSun"/>
          <w:sz w:val="24"/>
          <w:szCs w:val="24"/>
          <w:lang w:eastAsia="ru-RU"/>
        </w:rPr>
        <w:t xml:space="preserve"> включа</w:t>
      </w:r>
      <w:r>
        <w:rPr>
          <w:rFonts w:eastAsia="SimSun"/>
          <w:sz w:val="24"/>
          <w:szCs w:val="24"/>
          <w:lang w:eastAsia="ru-RU"/>
        </w:rPr>
        <w:t>ют</w:t>
      </w:r>
      <w:r w:rsidRPr="00551DE7">
        <w:rPr>
          <w:rFonts w:eastAsia="SimSun"/>
          <w:sz w:val="24"/>
          <w:szCs w:val="24"/>
          <w:lang w:eastAsia="ru-RU"/>
        </w:rPr>
        <w:t xml:space="preserve"> в себя:</w:t>
      </w:r>
    </w:p>
    <w:p w:rsidR="00D31B72" w:rsidRPr="0041585D" w:rsidRDefault="00D31B72" w:rsidP="002631F4">
      <w:pPr>
        <w:widowControl/>
        <w:suppressAutoHyphens w:val="0"/>
        <w:overflowPunct/>
        <w:autoSpaceDN w:val="0"/>
        <w:adjustRightInd w:val="0"/>
        <w:ind w:firstLine="540"/>
        <w:jc w:val="both"/>
        <w:rPr>
          <w:sz w:val="24"/>
          <w:szCs w:val="24"/>
          <w:lang w:eastAsia="ru-RU"/>
        </w:rPr>
      </w:pPr>
      <w:r w:rsidRPr="0041585D">
        <w:rPr>
          <w:rFonts w:eastAsia="SimSun"/>
          <w:sz w:val="24"/>
          <w:szCs w:val="24"/>
          <w:lang w:eastAsia="zh-CN"/>
        </w:rPr>
        <w:t xml:space="preserve">1) </w:t>
      </w:r>
      <w:r w:rsidRPr="0041585D">
        <w:rPr>
          <w:sz w:val="24"/>
          <w:szCs w:val="24"/>
          <w:lang w:eastAsia="ru-RU"/>
        </w:rPr>
        <w:t>предельные (минимальные и (или) максимальные) размеры земельных участков, в том числе их площадь;</w:t>
      </w:r>
    </w:p>
    <w:p w:rsidR="00D31B72" w:rsidRPr="0041585D" w:rsidRDefault="00D31B72" w:rsidP="00D31B72">
      <w:pPr>
        <w:widowControl/>
        <w:suppressAutoHyphens w:val="0"/>
        <w:overflowPunct/>
        <w:autoSpaceDN w:val="0"/>
        <w:adjustRightInd w:val="0"/>
        <w:ind w:firstLine="540"/>
        <w:jc w:val="both"/>
        <w:rPr>
          <w:sz w:val="24"/>
          <w:szCs w:val="24"/>
          <w:lang w:eastAsia="ru-RU"/>
        </w:rPr>
      </w:pPr>
      <w:r w:rsidRPr="0041585D">
        <w:rPr>
          <w:rFonts w:eastAsia="SimSun"/>
          <w:sz w:val="24"/>
          <w:szCs w:val="24"/>
          <w:lang w:eastAsia="zh-CN"/>
        </w:rPr>
        <w:t xml:space="preserve">2) </w:t>
      </w:r>
      <w:r w:rsidRPr="0041585D">
        <w:rPr>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1B72" w:rsidRPr="0041585D" w:rsidRDefault="00D31B72" w:rsidP="00D31B72">
      <w:pPr>
        <w:widowControl/>
        <w:suppressAutoHyphens w:val="0"/>
        <w:overflowPunct/>
        <w:autoSpaceDN w:val="0"/>
        <w:adjustRightInd w:val="0"/>
        <w:ind w:firstLine="540"/>
        <w:jc w:val="both"/>
        <w:rPr>
          <w:sz w:val="24"/>
          <w:szCs w:val="24"/>
          <w:lang w:eastAsia="ru-RU"/>
        </w:rPr>
      </w:pPr>
      <w:r w:rsidRPr="0041585D">
        <w:rPr>
          <w:sz w:val="24"/>
          <w:szCs w:val="24"/>
          <w:lang w:eastAsia="ru-RU"/>
        </w:rPr>
        <w:t>3) предельное количество этажей или предельную высоту зданий, строений, сооружений</w:t>
      </w:r>
      <w:r w:rsidR="00252F6F">
        <w:rPr>
          <w:sz w:val="24"/>
          <w:szCs w:val="24"/>
          <w:lang w:eastAsia="ru-RU"/>
        </w:rPr>
        <w:t>.</w:t>
      </w:r>
    </w:p>
    <w:p w:rsidR="00D31B72" w:rsidRDefault="004A7510" w:rsidP="00D31B72">
      <w:pPr>
        <w:widowControl/>
        <w:suppressAutoHyphens w:val="0"/>
        <w:overflowPunct/>
        <w:autoSpaceDE/>
        <w:ind w:right="-1" w:firstLine="540"/>
        <w:jc w:val="both"/>
        <w:rPr>
          <w:rFonts w:eastAsia="SimSun"/>
          <w:sz w:val="24"/>
          <w:szCs w:val="24"/>
          <w:lang w:eastAsia="zh-CN"/>
        </w:rPr>
      </w:pPr>
      <w:r w:rsidRPr="0041585D">
        <w:rPr>
          <w:rFonts w:eastAsia="SimSun"/>
          <w:sz w:val="24"/>
          <w:szCs w:val="24"/>
          <w:lang w:eastAsia="zh-CN"/>
        </w:rPr>
        <w:t>1</w:t>
      </w:r>
      <w:r w:rsidR="00913634">
        <w:rPr>
          <w:rFonts w:eastAsia="SimSun"/>
          <w:sz w:val="24"/>
          <w:szCs w:val="24"/>
          <w:lang w:eastAsia="zh-CN"/>
        </w:rPr>
        <w:t>0</w:t>
      </w:r>
      <w:r w:rsidR="00D31B72" w:rsidRPr="0041585D">
        <w:rPr>
          <w:rFonts w:eastAsia="SimSun"/>
          <w:sz w:val="24"/>
          <w:szCs w:val="24"/>
          <w:lang w:eastAsia="zh-CN"/>
        </w:rPr>
        <w:t>. Сочетания параметров</w:t>
      </w:r>
      <w:r w:rsidR="002804B7">
        <w:rPr>
          <w:rFonts w:eastAsia="SimSun"/>
          <w:sz w:val="24"/>
          <w:szCs w:val="24"/>
          <w:lang w:eastAsia="zh-CN"/>
        </w:rPr>
        <w:t xml:space="preserve">, указанных </w:t>
      </w:r>
      <w:r w:rsidR="00252F6F">
        <w:rPr>
          <w:rFonts w:eastAsia="SimSun"/>
          <w:sz w:val="24"/>
          <w:szCs w:val="24"/>
          <w:lang w:eastAsia="zh-CN"/>
        </w:rPr>
        <w:t>в</w:t>
      </w:r>
      <w:r w:rsidR="002804B7">
        <w:rPr>
          <w:rFonts w:eastAsia="SimSun"/>
          <w:sz w:val="24"/>
          <w:szCs w:val="24"/>
          <w:lang w:eastAsia="zh-CN"/>
        </w:rPr>
        <w:t xml:space="preserve"> ч. 9 настоящей статьи,</w:t>
      </w:r>
      <w:r w:rsidR="00D31B72" w:rsidRPr="0041585D">
        <w:rPr>
          <w:rFonts w:eastAsia="SimSun"/>
          <w:sz w:val="24"/>
          <w:szCs w:val="24"/>
          <w:lang w:eastAsia="zh-CN"/>
        </w:rPr>
        <w:t xml:space="preserve"> и их значения устанавливаются индивидуально применительно к каждой территориальной зоне, отображенной на карте градостроительного зонирования</w:t>
      </w:r>
      <w:r w:rsidR="002804B7">
        <w:rPr>
          <w:rFonts w:eastAsia="SimSun"/>
          <w:sz w:val="24"/>
          <w:szCs w:val="24"/>
          <w:lang w:eastAsia="zh-CN"/>
        </w:rPr>
        <w:t xml:space="preserve"> </w:t>
      </w:r>
      <w:r w:rsidR="00F31954">
        <w:rPr>
          <w:sz w:val="24"/>
          <w:szCs w:val="24"/>
          <w:lang w:eastAsia="ru-RU"/>
        </w:rPr>
        <w:t>городского</w:t>
      </w:r>
      <w:r w:rsidR="009412FB">
        <w:rPr>
          <w:szCs w:val="24"/>
          <w:lang w:eastAsia="ru-RU"/>
        </w:rPr>
        <w:t xml:space="preserve"> </w:t>
      </w:r>
      <w:r w:rsidR="002804B7">
        <w:rPr>
          <w:rFonts w:eastAsia="SimSun"/>
          <w:sz w:val="24"/>
          <w:szCs w:val="24"/>
          <w:lang w:eastAsia="zh-CN"/>
        </w:rPr>
        <w:t>поселения</w:t>
      </w:r>
      <w:r w:rsidR="00D31B72" w:rsidRPr="0041585D">
        <w:rPr>
          <w:rFonts w:eastAsia="SimSun"/>
          <w:sz w:val="24"/>
          <w:szCs w:val="24"/>
          <w:lang w:eastAsia="zh-CN"/>
        </w:rPr>
        <w:t>.</w:t>
      </w:r>
    </w:p>
    <w:p w:rsidR="007310D1" w:rsidRPr="00761DFB" w:rsidRDefault="007310D1" w:rsidP="007310D1">
      <w:pPr>
        <w:widowControl/>
        <w:suppressAutoHyphens w:val="0"/>
        <w:overflowPunct/>
        <w:autoSpaceDE/>
        <w:ind w:right="-1" w:firstLine="540"/>
        <w:jc w:val="both"/>
        <w:rPr>
          <w:rFonts w:eastAsia="SimSun"/>
          <w:sz w:val="24"/>
          <w:szCs w:val="24"/>
          <w:lang w:eastAsia="zh-CN"/>
        </w:rPr>
      </w:pPr>
      <w:r w:rsidRPr="00761DFB">
        <w:rPr>
          <w:rFonts w:eastAsia="SimSun"/>
          <w:sz w:val="24"/>
          <w:szCs w:val="24"/>
          <w:lang w:eastAsia="zh-CN"/>
        </w:rPr>
        <w:lastRenderedPageBreak/>
        <w:t xml:space="preserve">11. </w:t>
      </w:r>
      <w:r w:rsidRPr="00761DFB">
        <w:rPr>
          <w:sz w:val="24"/>
          <w:szCs w:val="24"/>
          <w:lang w:eastAsia="ru-RU"/>
        </w:rPr>
        <w:t>Действие градостроительного регламента не распространяется на земельные участки:</w:t>
      </w:r>
    </w:p>
    <w:p w:rsidR="007310D1" w:rsidRPr="00761DFB" w:rsidRDefault="007310D1" w:rsidP="007310D1">
      <w:pPr>
        <w:widowControl/>
        <w:suppressAutoHyphens w:val="0"/>
        <w:overflowPunct/>
        <w:autoSpaceDE/>
        <w:ind w:firstLine="539"/>
        <w:jc w:val="both"/>
        <w:rPr>
          <w:vanish/>
          <w:sz w:val="24"/>
          <w:szCs w:val="24"/>
          <w:lang w:eastAsia="ru-RU"/>
        </w:rPr>
      </w:pPr>
      <w:r w:rsidRPr="00761DFB">
        <w:rPr>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310D1" w:rsidRPr="00761DFB" w:rsidRDefault="007310D1" w:rsidP="007310D1">
      <w:pPr>
        <w:widowControl/>
        <w:suppressAutoHyphens w:val="0"/>
        <w:overflowPunct/>
        <w:autoSpaceDE/>
        <w:ind w:firstLine="539"/>
        <w:jc w:val="both"/>
        <w:rPr>
          <w:sz w:val="24"/>
          <w:szCs w:val="24"/>
          <w:lang w:eastAsia="ru-RU"/>
        </w:rPr>
      </w:pPr>
      <w:r w:rsidRPr="00761DFB">
        <w:rPr>
          <w:sz w:val="24"/>
          <w:szCs w:val="24"/>
          <w:lang w:eastAsia="ru-RU"/>
        </w:rPr>
        <w:t>2) в границах территорий общего пользования;</w:t>
      </w:r>
    </w:p>
    <w:p w:rsidR="007310D1" w:rsidRPr="00761DFB" w:rsidRDefault="007310D1" w:rsidP="007310D1">
      <w:pPr>
        <w:widowControl/>
        <w:suppressAutoHyphens w:val="0"/>
        <w:overflowPunct/>
        <w:autoSpaceDE/>
        <w:ind w:firstLine="539"/>
        <w:jc w:val="both"/>
        <w:rPr>
          <w:sz w:val="24"/>
          <w:szCs w:val="24"/>
          <w:lang w:eastAsia="ru-RU"/>
        </w:rPr>
      </w:pPr>
      <w:r w:rsidRPr="00761DFB">
        <w:rPr>
          <w:sz w:val="24"/>
          <w:szCs w:val="24"/>
          <w:lang w:eastAsia="ru-RU"/>
        </w:rPr>
        <w:t>3) предназначенные для размещения линейных объектов и (или) занятые линейными объектами;</w:t>
      </w:r>
    </w:p>
    <w:p w:rsidR="007310D1" w:rsidRPr="00761DFB" w:rsidRDefault="007310D1" w:rsidP="007310D1">
      <w:pPr>
        <w:widowControl/>
        <w:suppressAutoHyphens w:val="0"/>
        <w:overflowPunct/>
        <w:autoSpaceDE/>
        <w:ind w:firstLine="539"/>
        <w:jc w:val="both"/>
        <w:rPr>
          <w:sz w:val="24"/>
          <w:szCs w:val="24"/>
          <w:lang w:eastAsia="ru-RU"/>
        </w:rPr>
      </w:pPr>
      <w:r w:rsidRPr="00761DFB">
        <w:rPr>
          <w:sz w:val="24"/>
          <w:szCs w:val="24"/>
          <w:lang w:eastAsia="ru-RU"/>
        </w:rPr>
        <w:t>4) предоставленные для добычи полезных ископаемых.</w:t>
      </w:r>
    </w:p>
    <w:p w:rsidR="007310D1" w:rsidRPr="00761DFB" w:rsidRDefault="007310D1" w:rsidP="007310D1">
      <w:pPr>
        <w:widowControl/>
        <w:suppressAutoHyphens w:val="0"/>
        <w:overflowPunct/>
        <w:autoSpaceDE/>
        <w:ind w:firstLine="539"/>
        <w:jc w:val="both"/>
        <w:rPr>
          <w:sz w:val="24"/>
          <w:szCs w:val="24"/>
          <w:lang w:eastAsia="ru-RU"/>
        </w:rPr>
      </w:pPr>
      <w:r w:rsidRPr="00761DFB">
        <w:rPr>
          <w:sz w:val="24"/>
          <w:szCs w:val="24"/>
          <w:lang w:eastAsia="ru-RU"/>
        </w:rPr>
        <w:t>12.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310D1" w:rsidRPr="007310D1" w:rsidRDefault="007310D1" w:rsidP="007310D1">
      <w:pPr>
        <w:widowControl/>
        <w:suppressAutoHyphens w:val="0"/>
        <w:overflowPunct/>
        <w:autoSpaceDE/>
        <w:ind w:firstLine="539"/>
        <w:jc w:val="both"/>
        <w:rPr>
          <w:sz w:val="24"/>
          <w:szCs w:val="24"/>
          <w:lang w:eastAsia="ru-RU"/>
        </w:rPr>
      </w:pPr>
      <w:r w:rsidRPr="00761DFB">
        <w:rPr>
          <w:sz w:val="24"/>
          <w:szCs w:val="24"/>
          <w:lang w:eastAsia="ru-RU"/>
        </w:rPr>
        <w:t xml:space="preserve">13. </w:t>
      </w:r>
      <w:r w:rsidRPr="00761DFB">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31B72" w:rsidRPr="0041585D" w:rsidRDefault="00D31B72" w:rsidP="00D31B72">
      <w:pPr>
        <w:widowControl/>
        <w:suppressAutoHyphens w:val="0"/>
        <w:overflowPunct/>
        <w:autoSpaceDE/>
        <w:ind w:right="-1" w:firstLine="540"/>
        <w:jc w:val="both"/>
        <w:rPr>
          <w:rFonts w:eastAsia="SimSun"/>
          <w:b/>
          <w:bCs/>
          <w:snapToGrid w:val="0"/>
          <w:sz w:val="24"/>
          <w:szCs w:val="24"/>
          <w:lang w:eastAsia="zh-CN"/>
        </w:rPr>
      </w:pPr>
    </w:p>
    <w:p w:rsidR="0053067F" w:rsidRPr="00156ABA" w:rsidRDefault="0053067F" w:rsidP="0053067F">
      <w:pPr>
        <w:pStyle w:val="3"/>
      </w:pPr>
      <w:bookmarkStart w:id="52" w:name="_Toc455074391"/>
      <w:bookmarkStart w:id="53" w:name="_Toc252392612"/>
      <w:bookmarkStart w:id="54" w:name="_Toc404157518"/>
      <w:r w:rsidRPr="00156ABA">
        <w:t>Статья 15. Изменение видов разрешенного использования земельных участков и объектов капитального строительства</w:t>
      </w:r>
      <w:bookmarkEnd w:id="52"/>
    </w:p>
    <w:p w:rsidR="0053067F" w:rsidRPr="00156ABA" w:rsidRDefault="0053067F" w:rsidP="0053067F">
      <w:pPr>
        <w:ind w:firstLine="539"/>
        <w:jc w:val="both"/>
      </w:pPr>
    </w:p>
    <w:p w:rsidR="0053067F" w:rsidRPr="0053067F" w:rsidRDefault="0053067F" w:rsidP="0053067F">
      <w:pPr>
        <w:ind w:firstLine="539"/>
        <w:jc w:val="both"/>
        <w:rPr>
          <w:sz w:val="24"/>
          <w:szCs w:val="24"/>
        </w:rPr>
      </w:pPr>
      <w:r w:rsidRPr="0053067F">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сельского поселения осуществляется в соответствии с градостроительным регламентом при условии соблюдения требований технических регламентов.</w:t>
      </w:r>
    </w:p>
    <w:p w:rsidR="0053067F" w:rsidRPr="0053067F" w:rsidRDefault="0053067F" w:rsidP="0053067F">
      <w:pPr>
        <w:ind w:firstLine="539"/>
        <w:jc w:val="both"/>
        <w:rPr>
          <w:sz w:val="24"/>
          <w:szCs w:val="24"/>
        </w:rPr>
      </w:pPr>
      <w:r w:rsidRPr="0053067F">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3067F" w:rsidRPr="0053067F" w:rsidRDefault="0053067F" w:rsidP="0053067F">
      <w:pPr>
        <w:ind w:firstLine="539"/>
        <w:jc w:val="both"/>
        <w:rPr>
          <w:sz w:val="24"/>
          <w:szCs w:val="24"/>
        </w:rPr>
      </w:pPr>
      <w:r w:rsidRPr="0053067F">
        <w:rPr>
          <w:sz w:val="24"/>
          <w:szCs w:val="24"/>
        </w:rPr>
        <w:t>3. Правообладатели земельных участков, указанные в пункте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самостоятельно обращаются с соответствующим заявлением в орган государственной власти, осуществляющий государственный кадастровый учет недвижимого имущества.</w:t>
      </w:r>
    </w:p>
    <w:p w:rsidR="0053067F" w:rsidRPr="0053067F" w:rsidRDefault="0053067F" w:rsidP="0053067F">
      <w:pPr>
        <w:ind w:firstLine="539"/>
        <w:jc w:val="both"/>
        <w:rPr>
          <w:sz w:val="24"/>
          <w:szCs w:val="24"/>
        </w:rPr>
      </w:pPr>
      <w:r w:rsidRPr="0053067F">
        <w:rPr>
          <w:sz w:val="24"/>
          <w:szCs w:val="24"/>
        </w:rPr>
        <w:t xml:space="preserve">4. Правообладатели земельных участков, указанные в пункте 2 настоящей статьи, за исключением правообладателей, указанных в пункте 3 настоящей статьи,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в Администрацию городского поселения «Чернышевское», за получением подтверждения возможности изменения видов разрешенного использования земельных участков и объектов капитального строительства на вновь выбранные. При получении положительного </w:t>
      </w:r>
      <w:r w:rsidRPr="0053067F">
        <w:rPr>
          <w:sz w:val="24"/>
          <w:szCs w:val="24"/>
        </w:rPr>
        <w:lastRenderedPageBreak/>
        <w:t>подтверждения вышеуказанные лица обращаются в орган государственной власти или орган местного самоуправления,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p>
    <w:p w:rsidR="0053067F" w:rsidRPr="0053067F" w:rsidRDefault="0053067F" w:rsidP="0053067F">
      <w:pPr>
        <w:ind w:firstLine="539"/>
        <w:jc w:val="both"/>
        <w:rPr>
          <w:sz w:val="24"/>
          <w:szCs w:val="24"/>
        </w:rPr>
      </w:pPr>
      <w:r w:rsidRPr="0053067F">
        <w:rPr>
          <w:sz w:val="24"/>
          <w:szCs w:val="24"/>
        </w:rPr>
        <w:t>5. Правообладатели земельных участков –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должны получить согласование Администрации городского поселения «Чернышевское» в отношении выбранного вида разрешенного использования земельного участка и объекта капитального строительства. При получении согласования правообладатели, указанные в настоящем пункте, обращаются в орган государственной власти либо орган местного самоуправления,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p>
    <w:p w:rsidR="0053067F" w:rsidRPr="0053067F" w:rsidRDefault="0053067F" w:rsidP="0053067F">
      <w:pPr>
        <w:ind w:firstLine="539"/>
        <w:jc w:val="both"/>
        <w:rPr>
          <w:sz w:val="24"/>
          <w:szCs w:val="24"/>
        </w:rPr>
      </w:pPr>
      <w:r w:rsidRPr="0053067F">
        <w:rPr>
          <w:sz w:val="24"/>
          <w:szCs w:val="24"/>
        </w:rPr>
        <w:t>6.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53067F" w:rsidRPr="0053067F" w:rsidRDefault="0053067F" w:rsidP="0053067F">
      <w:pPr>
        <w:ind w:firstLine="539"/>
        <w:jc w:val="both"/>
        <w:rPr>
          <w:sz w:val="24"/>
          <w:szCs w:val="24"/>
        </w:rPr>
      </w:pPr>
      <w:r w:rsidRPr="0053067F">
        <w:rPr>
          <w:sz w:val="24"/>
          <w:szCs w:val="24"/>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3067F" w:rsidRPr="008A0822" w:rsidRDefault="0053067F" w:rsidP="0053067F">
      <w:pPr>
        <w:ind w:firstLine="539"/>
        <w:jc w:val="both"/>
      </w:pPr>
    </w:p>
    <w:p w:rsidR="0053067F" w:rsidRDefault="0053067F" w:rsidP="000A69FD">
      <w:pPr>
        <w:pStyle w:val="3"/>
        <w:rPr>
          <w:snapToGrid w:val="0"/>
        </w:rPr>
      </w:pPr>
    </w:p>
    <w:p w:rsidR="00D31B72" w:rsidRPr="0041585D" w:rsidRDefault="00D31B72" w:rsidP="000A69FD">
      <w:pPr>
        <w:pStyle w:val="3"/>
      </w:pPr>
      <w:r w:rsidRPr="0041585D">
        <w:rPr>
          <w:snapToGrid w:val="0"/>
        </w:rPr>
        <w:t xml:space="preserve">Статья </w:t>
      </w:r>
      <w:r w:rsidR="00913634">
        <w:rPr>
          <w:snapToGrid w:val="0"/>
        </w:rPr>
        <w:t>1</w:t>
      </w:r>
      <w:r w:rsidR="0053067F">
        <w:rPr>
          <w:snapToGrid w:val="0"/>
        </w:rPr>
        <w:t>6</w:t>
      </w:r>
      <w:r w:rsidR="004E6572">
        <w:rPr>
          <w:snapToGrid w:val="0"/>
        </w:rPr>
        <w:t>.</w:t>
      </w:r>
      <w:r w:rsidRPr="0041585D">
        <w:rPr>
          <w:snapToGrid w:val="0"/>
        </w:rPr>
        <w:t xml:space="preserve"> Использование земельных участков и объектов капитального строительства, не соответствующих градостроительному регламенту</w:t>
      </w:r>
      <w:bookmarkEnd w:id="53"/>
      <w:bookmarkEnd w:id="54"/>
    </w:p>
    <w:p w:rsidR="00D31B72" w:rsidRPr="00E278AB" w:rsidRDefault="00D31B72" w:rsidP="00850787">
      <w:pPr>
        <w:pStyle w:val="af9"/>
        <w:keepNext/>
        <w:ind w:firstLine="567"/>
        <w:jc w:val="both"/>
      </w:pPr>
    </w:p>
    <w:p w:rsidR="00D31B72" w:rsidRPr="00E278AB" w:rsidRDefault="00D31B72" w:rsidP="00850787">
      <w:pPr>
        <w:pStyle w:val="af9"/>
        <w:keepNext/>
        <w:ind w:firstLine="567"/>
        <w:jc w:val="both"/>
      </w:pPr>
      <w:r w:rsidRPr="00E278AB">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w:t>
      </w:r>
      <w:r w:rsidR="00173D7C" w:rsidRPr="00E278AB">
        <w:t xml:space="preserve"> </w:t>
      </w:r>
      <w:r w:rsidRPr="00E278AB">
        <w:t>являются несоответствующими разрешенному виду использования.</w:t>
      </w:r>
      <w:r w:rsidR="009F31D9" w:rsidRPr="00E278AB">
        <w:t xml:space="preserve"> К несоответствующему виду разрешенного использования также относятся объекты капитального строительства</w:t>
      </w:r>
      <w:r w:rsidR="00642F0B" w:rsidRPr="00E278AB">
        <w:t>,</w:t>
      </w:r>
      <w:r w:rsidR="009F31D9" w:rsidRPr="00E278AB">
        <w:t xml:space="preserve"> размещенные с нарушением действующего законодательства, в том числе санитарно-эпидемиологического.</w:t>
      </w:r>
    </w:p>
    <w:p w:rsidR="00D31B72" w:rsidRPr="0041585D" w:rsidRDefault="00D31B72" w:rsidP="00D31B72">
      <w:pPr>
        <w:widowControl/>
        <w:suppressAutoHyphens w:val="0"/>
        <w:overflowPunct/>
        <w:autoSpaceDE/>
        <w:ind w:right="-1" w:firstLine="540"/>
        <w:jc w:val="both"/>
        <w:rPr>
          <w:rFonts w:eastAsia="SimSun"/>
          <w:sz w:val="24"/>
          <w:szCs w:val="24"/>
          <w:lang w:eastAsia="zh-CN"/>
        </w:rPr>
      </w:pPr>
      <w:r w:rsidRPr="0041585D">
        <w:rPr>
          <w:rFonts w:eastAsia="SimSun"/>
          <w:sz w:val="24"/>
          <w:szCs w:val="24"/>
          <w:lang w:eastAsia="zh-CN"/>
        </w:rPr>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31B72" w:rsidRPr="0041585D" w:rsidRDefault="00D31B72" w:rsidP="00D31B72">
      <w:pPr>
        <w:widowControl/>
        <w:suppressAutoHyphens w:val="0"/>
        <w:overflowPunct/>
        <w:autoSpaceDN w:val="0"/>
        <w:adjustRightInd w:val="0"/>
        <w:ind w:firstLine="540"/>
        <w:jc w:val="both"/>
        <w:rPr>
          <w:sz w:val="24"/>
          <w:szCs w:val="24"/>
          <w:lang w:eastAsia="ru-RU"/>
        </w:rPr>
      </w:pPr>
      <w:r w:rsidRPr="0041585D">
        <w:rPr>
          <w:sz w:val="24"/>
          <w:szCs w:val="24"/>
          <w:lang w:eastAsia="ru-RU"/>
        </w:rPr>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31B72" w:rsidRDefault="00D31B72" w:rsidP="00D31B72">
      <w:pPr>
        <w:widowControl/>
        <w:suppressAutoHyphens w:val="0"/>
        <w:overflowPunct/>
        <w:autoSpaceDN w:val="0"/>
        <w:adjustRightInd w:val="0"/>
        <w:ind w:firstLine="540"/>
        <w:jc w:val="both"/>
        <w:rPr>
          <w:sz w:val="24"/>
          <w:szCs w:val="24"/>
          <w:lang w:eastAsia="ru-RU"/>
        </w:rPr>
      </w:pPr>
      <w:r w:rsidRPr="0041585D">
        <w:rPr>
          <w:sz w:val="24"/>
          <w:szCs w:val="24"/>
          <w:lang w:eastAsia="ru-RU"/>
        </w:rPr>
        <w:t xml:space="preserve">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w:t>
      </w:r>
      <w:r w:rsidRPr="0041585D">
        <w:rPr>
          <w:sz w:val="24"/>
          <w:szCs w:val="24"/>
          <w:lang w:eastAsia="ru-RU"/>
        </w:rPr>
        <w:lastRenderedPageBreak/>
        <w:t>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B4D12" w:rsidRPr="0041585D" w:rsidRDefault="005B4D12" w:rsidP="00D31B72">
      <w:pPr>
        <w:widowControl/>
        <w:suppressAutoHyphens w:val="0"/>
        <w:overflowPunct/>
        <w:autoSpaceDN w:val="0"/>
        <w:adjustRightInd w:val="0"/>
        <w:ind w:firstLine="540"/>
        <w:jc w:val="both"/>
        <w:rPr>
          <w:sz w:val="24"/>
          <w:szCs w:val="24"/>
          <w:lang w:eastAsia="ru-RU"/>
        </w:rPr>
      </w:pPr>
    </w:p>
    <w:p w:rsidR="00D31B72" w:rsidRPr="0041585D" w:rsidRDefault="00D31B72" w:rsidP="000A69FD">
      <w:pPr>
        <w:pStyle w:val="3"/>
        <w:rPr>
          <w:snapToGrid w:val="0"/>
        </w:rPr>
      </w:pPr>
      <w:bookmarkStart w:id="55" w:name="_Toc252392613"/>
      <w:bookmarkStart w:id="56" w:name="_Toc404157519"/>
      <w:r w:rsidRPr="0041585D">
        <w:rPr>
          <w:snapToGrid w:val="0"/>
        </w:rPr>
        <w:t>Статья 1</w:t>
      </w:r>
      <w:r w:rsidR="0053067F">
        <w:rPr>
          <w:snapToGrid w:val="0"/>
        </w:rPr>
        <w:t>7</w:t>
      </w:r>
      <w:r w:rsidRPr="0041585D">
        <w:rPr>
          <w:snapToGrid w:val="0"/>
        </w:rPr>
        <w:t xml:space="preserve">. </w:t>
      </w:r>
      <w:r w:rsidR="00B10AB1" w:rsidRPr="0041585D">
        <w:rPr>
          <w:snapToGrid w:val="0"/>
        </w:rPr>
        <w:t>Порядок установления и в</w:t>
      </w:r>
      <w:r w:rsidRPr="0041585D">
        <w:rPr>
          <w:snapToGrid w:val="0"/>
        </w:rPr>
        <w:t>иды территориальных зон</w:t>
      </w:r>
      <w:bookmarkEnd w:id="55"/>
      <w:r w:rsidR="00B561B4">
        <w:rPr>
          <w:snapToGrid w:val="0"/>
        </w:rPr>
        <w:t xml:space="preserve">, </w:t>
      </w:r>
      <w:r w:rsidR="003018BF">
        <w:rPr>
          <w:snapToGrid w:val="0"/>
        </w:rPr>
        <w:t xml:space="preserve">отображаемых на карте градостроительного зонирования </w:t>
      </w:r>
      <w:r w:rsidR="00382E12">
        <w:rPr>
          <w:snapToGrid w:val="0"/>
        </w:rPr>
        <w:t>городского</w:t>
      </w:r>
      <w:r w:rsidR="003018BF">
        <w:rPr>
          <w:snapToGrid w:val="0"/>
        </w:rPr>
        <w:t xml:space="preserve"> поселения</w:t>
      </w:r>
      <w:bookmarkEnd w:id="56"/>
    </w:p>
    <w:p w:rsidR="00D31B72" w:rsidRPr="0041585D" w:rsidRDefault="00D31B72" w:rsidP="00D31B72">
      <w:pPr>
        <w:widowControl/>
        <w:suppressAutoHyphens w:val="0"/>
        <w:overflowPunct/>
        <w:autoSpaceDE/>
        <w:ind w:right="-1" w:firstLine="540"/>
        <w:jc w:val="both"/>
        <w:rPr>
          <w:rFonts w:eastAsia="SimSun"/>
          <w:snapToGrid w:val="0"/>
          <w:sz w:val="24"/>
          <w:szCs w:val="24"/>
          <w:lang w:eastAsia="zh-CN"/>
        </w:rPr>
      </w:pPr>
    </w:p>
    <w:p w:rsidR="00D31B72" w:rsidRPr="0041585D" w:rsidRDefault="00D31B72" w:rsidP="00D31B72">
      <w:pPr>
        <w:widowControl/>
        <w:suppressAutoHyphens w:val="0"/>
        <w:overflowPunct/>
        <w:autoSpaceDE/>
        <w:ind w:right="-1" w:firstLine="540"/>
        <w:jc w:val="both"/>
        <w:rPr>
          <w:rFonts w:eastAsia="SimSun"/>
          <w:snapToGrid w:val="0"/>
          <w:sz w:val="24"/>
          <w:szCs w:val="24"/>
          <w:lang w:eastAsia="zh-CN"/>
        </w:rPr>
      </w:pPr>
      <w:r w:rsidRPr="0041585D">
        <w:rPr>
          <w:rFonts w:eastAsia="SimSun"/>
          <w:snapToGrid w:val="0"/>
          <w:sz w:val="24"/>
          <w:szCs w:val="24"/>
          <w:lang w:eastAsia="zh-CN"/>
        </w:rPr>
        <w:t>1. Границы территориальных зон, отображаемые на карте градостроительного зонирования</w:t>
      </w:r>
      <w:r w:rsidR="00FD6192">
        <w:rPr>
          <w:rFonts w:eastAsia="SimSun"/>
          <w:snapToGrid w:val="0"/>
          <w:sz w:val="24"/>
          <w:szCs w:val="24"/>
          <w:lang w:eastAsia="zh-CN"/>
        </w:rPr>
        <w:t xml:space="preserve"> </w:t>
      </w:r>
      <w:r w:rsidR="00382E12">
        <w:rPr>
          <w:sz w:val="24"/>
          <w:szCs w:val="24"/>
          <w:lang w:eastAsia="ru-RU"/>
        </w:rPr>
        <w:t>городского</w:t>
      </w:r>
      <w:r w:rsidR="009412FB">
        <w:rPr>
          <w:szCs w:val="24"/>
          <w:lang w:eastAsia="ru-RU"/>
        </w:rPr>
        <w:t xml:space="preserve"> </w:t>
      </w:r>
      <w:r w:rsidR="00FD6192">
        <w:rPr>
          <w:rFonts w:eastAsia="SimSun"/>
          <w:snapToGrid w:val="0"/>
          <w:sz w:val="24"/>
          <w:szCs w:val="24"/>
          <w:lang w:eastAsia="zh-CN"/>
        </w:rPr>
        <w:t>поселения</w:t>
      </w:r>
      <w:r w:rsidRPr="0041585D">
        <w:rPr>
          <w:rFonts w:eastAsia="SimSun"/>
          <w:snapToGrid w:val="0"/>
          <w:sz w:val="24"/>
          <w:szCs w:val="24"/>
          <w:lang w:eastAsia="zh-CN"/>
        </w:rPr>
        <w:t>, их наименования устанавливаются индивидуально, с учетом:</w:t>
      </w:r>
    </w:p>
    <w:p w:rsidR="00D31B72" w:rsidRPr="0041585D" w:rsidRDefault="00D31B72" w:rsidP="00D31B72">
      <w:pPr>
        <w:widowControl/>
        <w:suppressAutoHyphens w:val="0"/>
        <w:overflowPunct/>
        <w:autoSpaceDE/>
        <w:ind w:right="-1" w:firstLine="540"/>
        <w:jc w:val="both"/>
        <w:rPr>
          <w:rFonts w:eastAsia="SimSun"/>
          <w:sz w:val="24"/>
          <w:szCs w:val="24"/>
          <w:lang w:eastAsia="zh-CN"/>
        </w:rPr>
      </w:pPr>
      <w:r w:rsidRPr="0041585D">
        <w:rPr>
          <w:rFonts w:eastAsia="SimSun"/>
          <w:sz w:val="24"/>
          <w:szCs w:val="24"/>
          <w:lang w:eastAsia="zh-C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31B72" w:rsidRPr="0041585D" w:rsidRDefault="00D31B72" w:rsidP="00D31B72">
      <w:pPr>
        <w:widowControl/>
        <w:suppressAutoHyphens w:val="0"/>
        <w:overflowPunct/>
        <w:autoSpaceDE/>
        <w:ind w:right="-1" w:firstLine="540"/>
        <w:jc w:val="both"/>
        <w:rPr>
          <w:rFonts w:eastAsia="SimSun"/>
          <w:sz w:val="24"/>
          <w:szCs w:val="24"/>
          <w:lang w:eastAsia="zh-CN"/>
        </w:rPr>
      </w:pPr>
      <w:r w:rsidRPr="0041585D">
        <w:rPr>
          <w:rFonts w:eastAsia="SimSun"/>
          <w:sz w:val="24"/>
          <w:szCs w:val="24"/>
          <w:lang w:eastAsia="zh-CN"/>
        </w:rPr>
        <w:t xml:space="preserve">2) функциональных зон и параметров их планируемого развития, определенных генеральным планом </w:t>
      </w:r>
      <w:r w:rsidR="00FD6192">
        <w:rPr>
          <w:rFonts w:eastAsia="SimSun"/>
          <w:sz w:val="24"/>
          <w:szCs w:val="24"/>
          <w:lang w:eastAsia="zh-CN"/>
        </w:rPr>
        <w:t>поселения</w:t>
      </w:r>
      <w:r w:rsidRPr="0041585D">
        <w:rPr>
          <w:rFonts w:eastAsia="SimSun"/>
          <w:sz w:val="24"/>
          <w:szCs w:val="24"/>
          <w:lang w:eastAsia="zh-CN"/>
        </w:rPr>
        <w:t>;</w:t>
      </w:r>
    </w:p>
    <w:p w:rsidR="00D31B72" w:rsidRPr="0041585D" w:rsidRDefault="00D31B72" w:rsidP="00D31B72">
      <w:pPr>
        <w:widowControl/>
        <w:suppressAutoHyphens w:val="0"/>
        <w:overflowPunct/>
        <w:autoSpaceDE/>
        <w:ind w:right="-1" w:firstLine="540"/>
        <w:jc w:val="both"/>
        <w:rPr>
          <w:rFonts w:eastAsia="SimSun"/>
          <w:sz w:val="24"/>
          <w:szCs w:val="24"/>
          <w:lang w:eastAsia="zh-CN"/>
        </w:rPr>
      </w:pPr>
      <w:r w:rsidRPr="0041585D">
        <w:rPr>
          <w:rFonts w:eastAsia="SimSun"/>
          <w:sz w:val="24"/>
          <w:szCs w:val="24"/>
          <w:lang w:eastAsia="zh-CN"/>
        </w:rPr>
        <w:t>3) определенных Градостроительным кодексом Российской Федерации территориальных зон;</w:t>
      </w:r>
    </w:p>
    <w:p w:rsidR="00D31B72" w:rsidRPr="0041585D" w:rsidRDefault="00D31B72" w:rsidP="00D31B72">
      <w:pPr>
        <w:widowControl/>
        <w:suppressAutoHyphens w:val="0"/>
        <w:overflowPunct/>
        <w:autoSpaceDE/>
        <w:ind w:right="-1" w:firstLine="540"/>
        <w:jc w:val="both"/>
        <w:rPr>
          <w:rFonts w:eastAsia="SimSun"/>
          <w:sz w:val="24"/>
          <w:szCs w:val="24"/>
          <w:lang w:eastAsia="zh-CN"/>
        </w:rPr>
      </w:pPr>
      <w:r w:rsidRPr="0041585D">
        <w:rPr>
          <w:rFonts w:eastAsia="SimSun"/>
          <w:sz w:val="24"/>
          <w:szCs w:val="24"/>
          <w:lang w:eastAsia="zh-CN"/>
        </w:rPr>
        <w:t>4) сложившейся планировки территории и существующего землепользования;</w:t>
      </w:r>
    </w:p>
    <w:p w:rsidR="00D31B72" w:rsidRPr="0041585D" w:rsidRDefault="00D31B72" w:rsidP="00D31B72">
      <w:pPr>
        <w:widowControl/>
        <w:suppressAutoHyphens w:val="0"/>
        <w:overflowPunct/>
        <w:autoSpaceDE/>
        <w:ind w:right="-1" w:firstLine="540"/>
        <w:jc w:val="both"/>
        <w:rPr>
          <w:rFonts w:eastAsia="SimSun"/>
          <w:sz w:val="24"/>
          <w:szCs w:val="24"/>
          <w:lang w:eastAsia="zh-CN"/>
        </w:rPr>
      </w:pPr>
      <w:r w:rsidRPr="0041585D">
        <w:rPr>
          <w:rFonts w:eastAsia="SimSun"/>
          <w:sz w:val="24"/>
          <w:szCs w:val="24"/>
          <w:lang w:eastAsia="zh-CN"/>
        </w:rPr>
        <w:t>5) планируемых изменений границ земель различных категорий в соответствии с генеральным планом и документацией по планировке территории;</w:t>
      </w:r>
    </w:p>
    <w:p w:rsidR="00D31B72" w:rsidRPr="0041585D" w:rsidRDefault="00D31B72" w:rsidP="00D31B72">
      <w:pPr>
        <w:widowControl/>
        <w:suppressAutoHyphens w:val="0"/>
        <w:overflowPunct/>
        <w:autoSpaceDE/>
        <w:ind w:right="-1" w:firstLine="540"/>
        <w:jc w:val="both"/>
        <w:rPr>
          <w:rFonts w:eastAsia="SimSun"/>
          <w:sz w:val="24"/>
          <w:szCs w:val="24"/>
          <w:lang w:eastAsia="zh-CN"/>
        </w:rPr>
      </w:pPr>
      <w:r w:rsidRPr="0041585D">
        <w:rPr>
          <w:rFonts w:eastAsia="SimSun"/>
          <w:sz w:val="24"/>
          <w:szCs w:val="24"/>
          <w:lang w:eastAsia="zh-CN"/>
        </w:rPr>
        <w:t>6) предотвращения возможности причинения вреда объектам капитального строительства, расположенным на смежных земельных участках.</w:t>
      </w:r>
    </w:p>
    <w:p w:rsidR="00D31B72" w:rsidRPr="0041585D" w:rsidRDefault="00FD1DC2" w:rsidP="00D31B72">
      <w:pPr>
        <w:widowControl/>
        <w:suppressAutoHyphens w:val="0"/>
        <w:overflowPunct/>
        <w:autoSpaceDE/>
        <w:ind w:right="-1" w:firstLine="540"/>
        <w:jc w:val="both"/>
        <w:rPr>
          <w:rFonts w:eastAsia="SimSun"/>
          <w:sz w:val="24"/>
          <w:szCs w:val="24"/>
          <w:lang w:eastAsia="zh-CN"/>
        </w:rPr>
      </w:pPr>
      <w:r>
        <w:rPr>
          <w:rFonts w:eastAsia="SimSun"/>
          <w:sz w:val="24"/>
          <w:szCs w:val="24"/>
          <w:lang w:eastAsia="zh-CN"/>
        </w:rPr>
        <w:t>2. Границы территориальных зон</w:t>
      </w:r>
      <w:r w:rsidR="00DB4188" w:rsidRPr="0041585D">
        <w:rPr>
          <w:rFonts w:eastAsia="SimSun"/>
          <w:sz w:val="24"/>
          <w:szCs w:val="24"/>
          <w:lang w:eastAsia="zh-CN"/>
        </w:rPr>
        <w:t xml:space="preserve"> </w:t>
      </w:r>
      <w:r w:rsidRPr="0041585D">
        <w:rPr>
          <w:rFonts w:eastAsia="SimSun"/>
          <w:sz w:val="24"/>
          <w:szCs w:val="24"/>
          <w:lang w:eastAsia="zh-CN"/>
        </w:rPr>
        <w:t>устанавлива</w:t>
      </w:r>
      <w:r>
        <w:rPr>
          <w:rFonts w:eastAsia="SimSun"/>
          <w:sz w:val="24"/>
          <w:szCs w:val="24"/>
          <w:lang w:eastAsia="zh-CN"/>
        </w:rPr>
        <w:t>ю</w:t>
      </w:r>
      <w:r w:rsidRPr="0041585D">
        <w:rPr>
          <w:rFonts w:eastAsia="SimSun"/>
          <w:sz w:val="24"/>
          <w:szCs w:val="24"/>
          <w:lang w:eastAsia="zh-CN"/>
        </w:rPr>
        <w:t>тся</w:t>
      </w:r>
      <w:r w:rsidR="00D31B72" w:rsidRPr="0041585D">
        <w:rPr>
          <w:rFonts w:eastAsia="SimSun"/>
          <w:sz w:val="24"/>
          <w:szCs w:val="24"/>
          <w:lang w:eastAsia="zh-CN"/>
        </w:rPr>
        <w:t xml:space="preserve"> по:</w:t>
      </w:r>
    </w:p>
    <w:p w:rsidR="00576D54" w:rsidRPr="0041585D" w:rsidRDefault="00576D54" w:rsidP="00576D54">
      <w:pPr>
        <w:widowControl/>
        <w:suppressAutoHyphens w:val="0"/>
        <w:overflowPunct/>
        <w:autoSpaceDN w:val="0"/>
        <w:adjustRightInd w:val="0"/>
        <w:ind w:firstLine="540"/>
        <w:jc w:val="both"/>
        <w:rPr>
          <w:sz w:val="24"/>
          <w:szCs w:val="24"/>
          <w:lang w:eastAsia="ru-RU"/>
        </w:rPr>
      </w:pPr>
      <w:r w:rsidRPr="0041585D">
        <w:rPr>
          <w:sz w:val="24"/>
          <w:szCs w:val="24"/>
          <w:lang w:eastAsia="ru-RU"/>
        </w:rPr>
        <w:t>1) линиям магистралей, улиц, проездов, разделяющим транспортные потоки противоположных направлений;</w:t>
      </w:r>
    </w:p>
    <w:p w:rsidR="00576D54" w:rsidRPr="0041585D" w:rsidRDefault="00576D54" w:rsidP="00576D54">
      <w:pPr>
        <w:widowControl/>
        <w:suppressAutoHyphens w:val="0"/>
        <w:overflowPunct/>
        <w:autoSpaceDN w:val="0"/>
        <w:adjustRightInd w:val="0"/>
        <w:ind w:firstLine="540"/>
        <w:jc w:val="both"/>
        <w:rPr>
          <w:sz w:val="24"/>
          <w:szCs w:val="24"/>
          <w:lang w:eastAsia="ru-RU"/>
        </w:rPr>
      </w:pPr>
      <w:r w:rsidRPr="0041585D">
        <w:rPr>
          <w:sz w:val="24"/>
          <w:szCs w:val="24"/>
          <w:lang w:eastAsia="ru-RU"/>
        </w:rPr>
        <w:t>2) красным линиям;</w:t>
      </w:r>
    </w:p>
    <w:p w:rsidR="00576D54" w:rsidRPr="0041585D" w:rsidRDefault="00576D54" w:rsidP="00576D54">
      <w:pPr>
        <w:widowControl/>
        <w:suppressAutoHyphens w:val="0"/>
        <w:overflowPunct/>
        <w:autoSpaceDN w:val="0"/>
        <w:adjustRightInd w:val="0"/>
        <w:ind w:firstLine="540"/>
        <w:jc w:val="both"/>
        <w:rPr>
          <w:sz w:val="24"/>
          <w:szCs w:val="24"/>
          <w:lang w:eastAsia="ru-RU"/>
        </w:rPr>
      </w:pPr>
      <w:r w:rsidRPr="0041585D">
        <w:rPr>
          <w:sz w:val="24"/>
          <w:szCs w:val="24"/>
          <w:lang w:eastAsia="ru-RU"/>
        </w:rPr>
        <w:t>3) границам земельных участков;</w:t>
      </w:r>
    </w:p>
    <w:p w:rsidR="00576D54" w:rsidRPr="0041585D" w:rsidRDefault="00576D54" w:rsidP="00576D54">
      <w:pPr>
        <w:widowControl/>
        <w:suppressAutoHyphens w:val="0"/>
        <w:overflowPunct/>
        <w:autoSpaceDN w:val="0"/>
        <w:adjustRightInd w:val="0"/>
        <w:ind w:firstLine="540"/>
        <w:jc w:val="both"/>
        <w:rPr>
          <w:sz w:val="24"/>
          <w:szCs w:val="24"/>
          <w:lang w:eastAsia="ru-RU"/>
        </w:rPr>
      </w:pPr>
      <w:r w:rsidRPr="0041585D">
        <w:rPr>
          <w:sz w:val="24"/>
          <w:szCs w:val="24"/>
          <w:lang w:eastAsia="ru-RU"/>
        </w:rPr>
        <w:t>4) границам населенн</w:t>
      </w:r>
      <w:r w:rsidR="00BB6AA2">
        <w:rPr>
          <w:sz w:val="24"/>
          <w:szCs w:val="24"/>
          <w:lang w:eastAsia="ru-RU"/>
        </w:rPr>
        <w:t>ого</w:t>
      </w:r>
      <w:r w:rsidRPr="0041585D">
        <w:rPr>
          <w:sz w:val="24"/>
          <w:szCs w:val="24"/>
          <w:lang w:eastAsia="ru-RU"/>
        </w:rPr>
        <w:t xml:space="preserve"> пункт</w:t>
      </w:r>
      <w:r w:rsidR="00BB6AA2">
        <w:rPr>
          <w:sz w:val="24"/>
          <w:szCs w:val="24"/>
          <w:lang w:eastAsia="ru-RU"/>
        </w:rPr>
        <w:t>а</w:t>
      </w:r>
      <w:r w:rsidRPr="0041585D">
        <w:rPr>
          <w:sz w:val="24"/>
          <w:szCs w:val="24"/>
          <w:lang w:eastAsia="ru-RU"/>
        </w:rPr>
        <w:t xml:space="preserve"> в пределах </w:t>
      </w:r>
      <w:r w:rsidR="00382E12">
        <w:rPr>
          <w:sz w:val="24"/>
          <w:szCs w:val="24"/>
          <w:lang w:eastAsia="ru-RU"/>
        </w:rPr>
        <w:t>городского</w:t>
      </w:r>
      <w:r w:rsidR="009412FB">
        <w:rPr>
          <w:szCs w:val="24"/>
          <w:lang w:eastAsia="ru-RU"/>
        </w:rPr>
        <w:t xml:space="preserve"> </w:t>
      </w:r>
      <w:r w:rsidR="00506FF2">
        <w:rPr>
          <w:sz w:val="24"/>
          <w:szCs w:val="24"/>
          <w:lang w:eastAsia="ru-RU"/>
        </w:rPr>
        <w:t>поселения</w:t>
      </w:r>
      <w:r w:rsidRPr="0041585D">
        <w:rPr>
          <w:sz w:val="24"/>
          <w:szCs w:val="24"/>
          <w:lang w:eastAsia="ru-RU"/>
        </w:rPr>
        <w:t>;</w:t>
      </w:r>
    </w:p>
    <w:p w:rsidR="00576D54" w:rsidRPr="0041585D" w:rsidRDefault="00576D54" w:rsidP="00576D54">
      <w:pPr>
        <w:widowControl/>
        <w:suppressAutoHyphens w:val="0"/>
        <w:overflowPunct/>
        <w:autoSpaceDN w:val="0"/>
        <w:adjustRightInd w:val="0"/>
        <w:ind w:firstLine="540"/>
        <w:jc w:val="both"/>
        <w:rPr>
          <w:sz w:val="24"/>
          <w:szCs w:val="24"/>
          <w:lang w:eastAsia="ru-RU"/>
        </w:rPr>
      </w:pPr>
      <w:r w:rsidRPr="0041585D">
        <w:rPr>
          <w:sz w:val="24"/>
          <w:szCs w:val="24"/>
          <w:lang w:eastAsia="ru-RU"/>
        </w:rPr>
        <w:t>5) гран</w:t>
      </w:r>
      <w:r w:rsidR="00506FF2">
        <w:rPr>
          <w:sz w:val="24"/>
          <w:szCs w:val="24"/>
          <w:lang w:eastAsia="ru-RU"/>
        </w:rPr>
        <w:t xml:space="preserve">ицам </w:t>
      </w:r>
      <w:r w:rsidR="00382E12">
        <w:rPr>
          <w:sz w:val="24"/>
          <w:szCs w:val="24"/>
          <w:lang w:eastAsia="ru-RU"/>
        </w:rPr>
        <w:t>городского</w:t>
      </w:r>
      <w:r w:rsidR="009412FB">
        <w:rPr>
          <w:szCs w:val="24"/>
          <w:lang w:eastAsia="ru-RU"/>
        </w:rPr>
        <w:t xml:space="preserve"> </w:t>
      </w:r>
      <w:r w:rsidR="00506FF2">
        <w:rPr>
          <w:sz w:val="24"/>
          <w:szCs w:val="24"/>
          <w:lang w:eastAsia="ru-RU"/>
        </w:rPr>
        <w:t>поселения</w:t>
      </w:r>
      <w:r w:rsidR="00490C55" w:rsidRPr="0041585D">
        <w:rPr>
          <w:sz w:val="24"/>
          <w:szCs w:val="24"/>
          <w:lang w:eastAsia="ru-RU"/>
        </w:rPr>
        <w:t>;</w:t>
      </w:r>
    </w:p>
    <w:p w:rsidR="00576D54" w:rsidRPr="0041585D" w:rsidRDefault="00576D54" w:rsidP="0088049B">
      <w:pPr>
        <w:widowControl/>
        <w:suppressAutoHyphens w:val="0"/>
        <w:overflowPunct/>
        <w:autoSpaceDN w:val="0"/>
        <w:adjustRightInd w:val="0"/>
        <w:ind w:firstLine="540"/>
        <w:jc w:val="both"/>
        <w:rPr>
          <w:sz w:val="24"/>
          <w:szCs w:val="24"/>
          <w:lang w:eastAsia="ru-RU"/>
        </w:rPr>
      </w:pPr>
      <w:r w:rsidRPr="0041585D">
        <w:rPr>
          <w:sz w:val="24"/>
          <w:szCs w:val="24"/>
          <w:lang w:eastAsia="ru-RU"/>
        </w:rPr>
        <w:t>6) естественным границам природных о</w:t>
      </w:r>
      <w:r w:rsidR="0088049B">
        <w:rPr>
          <w:sz w:val="24"/>
          <w:szCs w:val="24"/>
          <w:lang w:eastAsia="ru-RU"/>
        </w:rPr>
        <w:t>бъектов</w:t>
      </w:r>
      <w:r w:rsidRPr="0041585D">
        <w:rPr>
          <w:sz w:val="24"/>
          <w:szCs w:val="24"/>
          <w:lang w:eastAsia="ru-RU"/>
        </w:rPr>
        <w:t>.</w:t>
      </w:r>
    </w:p>
    <w:p w:rsidR="00AF3B99" w:rsidRDefault="00AF3B99" w:rsidP="00D31B72">
      <w:pPr>
        <w:widowControl/>
        <w:suppressAutoHyphens w:val="0"/>
        <w:overflowPunct/>
        <w:autoSpaceDE/>
        <w:ind w:right="-1" w:firstLine="540"/>
        <w:jc w:val="both"/>
        <w:rPr>
          <w:rFonts w:eastAsia="SimSun"/>
          <w:snapToGrid w:val="0"/>
          <w:sz w:val="24"/>
          <w:szCs w:val="24"/>
          <w:lang w:eastAsia="zh-CN"/>
        </w:rPr>
      </w:pPr>
    </w:p>
    <w:p w:rsidR="00D31B72" w:rsidRPr="0041585D" w:rsidRDefault="00D31B72" w:rsidP="00D31B72">
      <w:pPr>
        <w:widowControl/>
        <w:suppressAutoHyphens w:val="0"/>
        <w:overflowPunct/>
        <w:autoSpaceDE/>
        <w:ind w:right="-1" w:firstLine="540"/>
        <w:jc w:val="both"/>
        <w:rPr>
          <w:rFonts w:eastAsia="SimSun"/>
          <w:snapToGrid w:val="0"/>
          <w:sz w:val="24"/>
          <w:szCs w:val="24"/>
          <w:lang w:eastAsia="zh-CN"/>
        </w:rPr>
      </w:pPr>
      <w:r w:rsidRPr="0041585D">
        <w:rPr>
          <w:rFonts w:eastAsia="SimSun"/>
          <w:snapToGrid w:val="0"/>
          <w:sz w:val="24"/>
          <w:szCs w:val="24"/>
          <w:lang w:eastAsia="zh-CN"/>
        </w:rPr>
        <w:t>3.</w:t>
      </w:r>
      <w:r w:rsidRPr="0041585D">
        <w:rPr>
          <w:rFonts w:eastAsia="SimSun"/>
          <w:sz w:val="24"/>
          <w:szCs w:val="24"/>
          <w:lang w:eastAsia="zh-CN"/>
        </w:rPr>
        <w:t xml:space="preserve"> На карте градостроительного зонирования </w:t>
      </w:r>
      <w:r w:rsidR="00382E12">
        <w:rPr>
          <w:sz w:val="24"/>
          <w:szCs w:val="24"/>
          <w:lang w:eastAsia="ru-RU"/>
        </w:rPr>
        <w:t>городского</w:t>
      </w:r>
      <w:r w:rsidR="009412FB">
        <w:rPr>
          <w:szCs w:val="24"/>
          <w:lang w:eastAsia="ru-RU"/>
        </w:rPr>
        <w:t xml:space="preserve"> </w:t>
      </w:r>
      <w:r w:rsidR="00935C26">
        <w:rPr>
          <w:rFonts w:eastAsia="SimSun"/>
          <w:sz w:val="24"/>
          <w:szCs w:val="24"/>
          <w:lang w:eastAsia="zh-CN"/>
        </w:rPr>
        <w:t>поселения</w:t>
      </w:r>
      <w:r w:rsidRPr="0041585D">
        <w:rPr>
          <w:rFonts w:eastAsia="SimSun"/>
          <w:sz w:val="24"/>
          <w:szCs w:val="24"/>
          <w:lang w:eastAsia="zh-CN"/>
        </w:rPr>
        <w:t>, отображаются следующие виды территориальных зон</w:t>
      </w:r>
      <w:r w:rsidRPr="0041585D">
        <w:rPr>
          <w:rFonts w:eastAsia="SimSun"/>
          <w:snapToGrid w:val="0"/>
          <w:sz w:val="24"/>
          <w:szCs w:val="24"/>
          <w:lang w:eastAsia="zh-CN"/>
        </w:rPr>
        <w:t>:</w:t>
      </w:r>
    </w:p>
    <w:p w:rsidR="00AA0793" w:rsidRPr="00AA0793" w:rsidRDefault="00AA0793" w:rsidP="00AA0793">
      <w:pPr>
        <w:widowControl/>
        <w:suppressAutoHyphens w:val="0"/>
        <w:overflowPunct/>
        <w:autoSpaceDE/>
        <w:ind w:firstLine="567"/>
        <w:rPr>
          <w:b/>
          <w:sz w:val="24"/>
          <w:szCs w:val="24"/>
          <w:lang w:eastAsia="ru-RU"/>
        </w:rPr>
      </w:pPr>
      <w:r w:rsidRPr="00AA0793">
        <w:rPr>
          <w:b/>
          <w:sz w:val="24"/>
          <w:szCs w:val="24"/>
          <w:lang w:eastAsia="ru-RU"/>
        </w:rPr>
        <w:t>Жилые зоны</w:t>
      </w:r>
    </w:p>
    <w:p w:rsidR="00AA0793" w:rsidRDefault="00AA0793" w:rsidP="00AA0793">
      <w:pPr>
        <w:widowControl/>
        <w:suppressAutoHyphens w:val="0"/>
        <w:overflowPunct/>
        <w:autoSpaceDE/>
        <w:ind w:firstLine="567"/>
        <w:rPr>
          <w:bCs/>
          <w:sz w:val="24"/>
          <w:szCs w:val="24"/>
          <w:lang w:eastAsia="ru-RU"/>
        </w:rPr>
      </w:pPr>
      <w:r w:rsidRPr="00AA0793">
        <w:rPr>
          <w:bCs/>
          <w:sz w:val="24"/>
          <w:szCs w:val="24"/>
          <w:lang w:eastAsia="ru-RU"/>
        </w:rPr>
        <w:t xml:space="preserve">- зона </w:t>
      </w:r>
      <w:r w:rsidR="00382E12">
        <w:rPr>
          <w:bCs/>
          <w:sz w:val="24"/>
          <w:szCs w:val="24"/>
          <w:lang w:eastAsia="ru-RU"/>
        </w:rPr>
        <w:t>малоэтажной жилой застройки (Ж-</w:t>
      </w:r>
      <w:r w:rsidRPr="00AA0793">
        <w:rPr>
          <w:bCs/>
          <w:sz w:val="24"/>
          <w:szCs w:val="24"/>
          <w:lang w:eastAsia="ru-RU"/>
        </w:rPr>
        <w:t>1)</w:t>
      </w:r>
    </w:p>
    <w:p w:rsidR="00684B79" w:rsidRPr="00AA0793" w:rsidRDefault="00684B79" w:rsidP="00AA0793">
      <w:pPr>
        <w:widowControl/>
        <w:suppressAutoHyphens w:val="0"/>
        <w:overflowPunct/>
        <w:autoSpaceDE/>
        <w:ind w:firstLine="567"/>
        <w:rPr>
          <w:bCs/>
          <w:sz w:val="24"/>
          <w:szCs w:val="24"/>
          <w:lang w:eastAsia="ru-RU"/>
        </w:rPr>
      </w:pPr>
      <w:r>
        <w:rPr>
          <w:bCs/>
          <w:sz w:val="24"/>
          <w:szCs w:val="24"/>
          <w:lang w:eastAsia="ru-RU"/>
        </w:rPr>
        <w:t xml:space="preserve">- зона </w:t>
      </w:r>
      <w:r w:rsidR="00382E12">
        <w:rPr>
          <w:bCs/>
          <w:sz w:val="24"/>
          <w:szCs w:val="24"/>
          <w:lang w:eastAsia="ru-RU"/>
        </w:rPr>
        <w:t>среднеэтажной жилой застройки (Ж-</w:t>
      </w:r>
      <w:r>
        <w:rPr>
          <w:bCs/>
          <w:sz w:val="24"/>
          <w:szCs w:val="24"/>
          <w:lang w:eastAsia="ru-RU"/>
        </w:rPr>
        <w:t>2)</w:t>
      </w:r>
    </w:p>
    <w:p w:rsidR="00AA0793" w:rsidRPr="00AA0793" w:rsidRDefault="00AA0793" w:rsidP="00AA0793">
      <w:pPr>
        <w:widowControl/>
        <w:suppressAutoHyphens w:val="0"/>
        <w:overflowPunct/>
        <w:autoSpaceDE/>
        <w:ind w:firstLine="567"/>
        <w:rPr>
          <w:b/>
          <w:sz w:val="24"/>
          <w:szCs w:val="24"/>
          <w:lang w:eastAsia="ru-RU"/>
        </w:rPr>
      </w:pPr>
      <w:r w:rsidRPr="00AA0793">
        <w:rPr>
          <w:b/>
          <w:sz w:val="24"/>
          <w:szCs w:val="24"/>
          <w:lang w:eastAsia="ru-RU"/>
        </w:rPr>
        <w:t>Общественно-деловые зоны</w:t>
      </w:r>
    </w:p>
    <w:p w:rsidR="00AA0793" w:rsidRDefault="00AA0793" w:rsidP="00AA0793">
      <w:pPr>
        <w:widowControl/>
        <w:suppressAutoHyphens w:val="0"/>
        <w:overflowPunct/>
        <w:autoSpaceDE/>
        <w:ind w:firstLine="567"/>
        <w:rPr>
          <w:bCs/>
          <w:sz w:val="24"/>
          <w:szCs w:val="24"/>
          <w:lang w:eastAsia="ru-RU"/>
        </w:rPr>
      </w:pPr>
      <w:r w:rsidRPr="00AA0793">
        <w:rPr>
          <w:bCs/>
          <w:sz w:val="24"/>
          <w:szCs w:val="24"/>
          <w:lang w:eastAsia="ru-RU"/>
        </w:rPr>
        <w:t xml:space="preserve">- зона </w:t>
      </w:r>
      <w:r w:rsidR="00382E12">
        <w:rPr>
          <w:bCs/>
          <w:sz w:val="24"/>
          <w:szCs w:val="24"/>
          <w:lang w:eastAsia="ru-RU"/>
        </w:rPr>
        <w:t>обслуживающих и деловых объектов</w:t>
      </w:r>
      <w:r w:rsidRPr="00AA0793">
        <w:rPr>
          <w:bCs/>
          <w:sz w:val="24"/>
          <w:szCs w:val="24"/>
          <w:lang w:eastAsia="ru-RU"/>
        </w:rPr>
        <w:t xml:space="preserve"> (ОД</w:t>
      </w:r>
      <w:r w:rsidR="00382E12">
        <w:rPr>
          <w:bCs/>
          <w:sz w:val="24"/>
          <w:szCs w:val="24"/>
          <w:lang w:eastAsia="ru-RU"/>
        </w:rPr>
        <w:t>-</w:t>
      </w:r>
      <w:r w:rsidRPr="00AA0793">
        <w:rPr>
          <w:bCs/>
          <w:sz w:val="24"/>
          <w:szCs w:val="24"/>
          <w:lang w:eastAsia="ru-RU"/>
        </w:rPr>
        <w:t>1)</w:t>
      </w:r>
    </w:p>
    <w:p w:rsidR="00761863" w:rsidRPr="00AA0793" w:rsidRDefault="00761863" w:rsidP="00AA0793">
      <w:pPr>
        <w:widowControl/>
        <w:suppressAutoHyphens w:val="0"/>
        <w:overflowPunct/>
        <w:autoSpaceDE/>
        <w:ind w:firstLine="567"/>
        <w:rPr>
          <w:bCs/>
          <w:sz w:val="24"/>
          <w:szCs w:val="24"/>
          <w:lang w:eastAsia="ru-RU"/>
        </w:rPr>
      </w:pPr>
      <w:r>
        <w:rPr>
          <w:bCs/>
          <w:sz w:val="24"/>
          <w:szCs w:val="24"/>
          <w:lang w:eastAsia="ru-RU"/>
        </w:rPr>
        <w:t xml:space="preserve">- зона </w:t>
      </w:r>
      <w:r w:rsidR="00382E12">
        <w:rPr>
          <w:bCs/>
          <w:sz w:val="24"/>
          <w:szCs w:val="24"/>
          <w:lang w:eastAsia="ru-RU"/>
        </w:rPr>
        <w:t>образования и просвещения  (ОД-</w:t>
      </w:r>
      <w:r>
        <w:rPr>
          <w:bCs/>
          <w:sz w:val="24"/>
          <w:szCs w:val="24"/>
          <w:lang w:eastAsia="ru-RU"/>
        </w:rPr>
        <w:t>2)</w:t>
      </w:r>
    </w:p>
    <w:p w:rsidR="00AA0793" w:rsidRPr="00AA0793" w:rsidRDefault="00AA0793" w:rsidP="00AA0793">
      <w:pPr>
        <w:widowControl/>
        <w:suppressAutoHyphens w:val="0"/>
        <w:overflowPunct/>
        <w:autoSpaceDE/>
        <w:ind w:firstLine="567"/>
        <w:rPr>
          <w:b/>
          <w:sz w:val="24"/>
          <w:szCs w:val="24"/>
          <w:lang w:eastAsia="ru-RU"/>
        </w:rPr>
      </w:pPr>
      <w:r w:rsidRPr="00AA0793">
        <w:rPr>
          <w:b/>
          <w:sz w:val="24"/>
          <w:szCs w:val="24"/>
          <w:lang w:eastAsia="ru-RU"/>
        </w:rPr>
        <w:t>Производственные зоны</w:t>
      </w:r>
    </w:p>
    <w:p w:rsidR="00684B79" w:rsidRPr="00AA0793" w:rsidRDefault="00AA0793" w:rsidP="000A7D06">
      <w:pPr>
        <w:widowControl/>
        <w:suppressAutoHyphens w:val="0"/>
        <w:overflowPunct/>
        <w:autoSpaceDE/>
        <w:ind w:firstLine="567"/>
        <w:rPr>
          <w:bCs/>
          <w:sz w:val="24"/>
          <w:szCs w:val="24"/>
          <w:lang w:eastAsia="ru-RU"/>
        </w:rPr>
      </w:pPr>
      <w:r w:rsidRPr="00AA0793">
        <w:rPr>
          <w:bCs/>
          <w:sz w:val="24"/>
          <w:szCs w:val="24"/>
          <w:lang w:eastAsia="ru-RU"/>
        </w:rPr>
        <w:t xml:space="preserve">- производственная </w:t>
      </w:r>
      <w:r w:rsidR="000A7D06">
        <w:rPr>
          <w:bCs/>
          <w:sz w:val="24"/>
          <w:szCs w:val="24"/>
          <w:lang w:eastAsia="ru-RU"/>
        </w:rPr>
        <w:t>деятельность</w:t>
      </w:r>
      <w:r w:rsidRPr="00AA0793">
        <w:rPr>
          <w:bCs/>
          <w:sz w:val="24"/>
          <w:szCs w:val="24"/>
          <w:lang w:eastAsia="ru-RU"/>
        </w:rPr>
        <w:t xml:space="preserve"> (П)</w:t>
      </w:r>
    </w:p>
    <w:p w:rsidR="00AA0793" w:rsidRPr="00AA0793" w:rsidRDefault="00AA0793" w:rsidP="00AA0793">
      <w:pPr>
        <w:widowControl/>
        <w:suppressAutoHyphens w:val="0"/>
        <w:overflowPunct/>
        <w:autoSpaceDE/>
        <w:ind w:firstLine="567"/>
        <w:rPr>
          <w:b/>
          <w:sz w:val="24"/>
          <w:szCs w:val="24"/>
          <w:lang w:eastAsia="ru-RU"/>
        </w:rPr>
      </w:pPr>
      <w:r w:rsidRPr="00AA0793">
        <w:rPr>
          <w:b/>
          <w:sz w:val="24"/>
          <w:szCs w:val="24"/>
          <w:lang w:eastAsia="ru-RU"/>
        </w:rPr>
        <w:t xml:space="preserve">Зоны инженерной </w:t>
      </w:r>
      <w:r w:rsidR="000A7D06">
        <w:rPr>
          <w:b/>
          <w:sz w:val="24"/>
          <w:szCs w:val="24"/>
          <w:lang w:eastAsia="ru-RU"/>
        </w:rPr>
        <w:t xml:space="preserve">и </w:t>
      </w:r>
      <w:r w:rsidR="000A7D06" w:rsidRPr="00AA0793">
        <w:rPr>
          <w:b/>
          <w:sz w:val="24"/>
          <w:szCs w:val="24"/>
          <w:lang w:eastAsia="ru-RU"/>
        </w:rPr>
        <w:t xml:space="preserve">транспортной </w:t>
      </w:r>
      <w:r w:rsidRPr="00AA0793">
        <w:rPr>
          <w:b/>
          <w:sz w:val="24"/>
          <w:szCs w:val="24"/>
          <w:lang w:eastAsia="ru-RU"/>
        </w:rPr>
        <w:t>инфраструктуры</w:t>
      </w:r>
    </w:p>
    <w:p w:rsidR="00AA0793" w:rsidRPr="00AA0793" w:rsidRDefault="00AA0793" w:rsidP="00AA0793">
      <w:pPr>
        <w:widowControl/>
        <w:suppressAutoHyphens w:val="0"/>
        <w:overflowPunct/>
        <w:autoSpaceDE/>
        <w:ind w:firstLine="567"/>
        <w:rPr>
          <w:sz w:val="24"/>
          <w:szCs w:val="24"/>
          <w:lang w:eastAsia="ru-RU"/>
        </w:rPr>
      </w:pPr>
      <w:r w:rsidRPr="00AA0793">
        <w:rPr>
          <w:sz w:val="24"/>
          <w:szCs w:val="24"/>
          <w:lang w:eastAsia="ru-RU"/>
        </w:rPr>
        <w:t xml:space="preserve">- </w:t>
      </w:r>
      <w:r w:rsidR="000A7D06">
        <w:rPr>
          <w:sz w:val="24"/>
          <w:szCs w:val="24"/>
          <w:lang w:eastAsia="ru-RU"/>
        </w:rPr>
        <w:t>железнодорожный транспорт (И-1</w:t>
      </w:r>
      <w:r w:rsidRPr="00AA0793">
        <w:rPr>
          <w:sz w:val="24"/>
          <w:szCs w:val="24"/>
          <w:lang w:eastAsia="ru-RU"/>
        </w:rPr>
        <w:t>)</w:t>
      </w:r>
    </w:p>
    <w:p w:rsidR="00AA0793" w:rsidRDefault="00AA0793" w:rsidP="00AA0793">
      <w:pPr>
        <w:widowControl/>
        <w:suppressAutoHyphens w:val="0"/>
        <w:overflowPunct/>
        <w:autoSpaceDE/>
        <w:ind w:firstLine="567"/>
        <w:rPr>
          <w:sz w:val="24"/>
          <w:szCs w:val="24"/>
          <w:lang w:eastAsia="ru-RU"/>
        </w:rPr>
      </w:pPr>
      <w:r w:rsidRPr="00AA0793">
        <w:rPr>
          <w:sz w:val="24"/>
          <w:szCs w:val="24"/>
          <w:lang w:eastAsia="ru-RU"/>
        </w:rPr>
        <w:t xml:space="preserve">- </w:t>
      </w:r>
      <w:r w:rsidR="000A7D06">
        <w:rPr>
          <w:sz w:val="24"/>
          <w:szCs w:val="24"/>
          <w:lang w:eastAsia="ru-RU"/>
        </w:rPr>
        <w:t>коммунальное обслуживание, энергетика, связь (И-2</w:t>
      </w:r>
      <w:r w:rsidR="00B63DFB">
        <w:rPr>
          <w:sz w:val="24"/>
          <w:szCs w:val="24"/>
          <w:lang w:eastAsia="ru-RU"/>
        </w:rPr>
        <w:t>)</w:t>
      </w:r>
    </w:p>
    <w:p w:rsidR="00B63DFB" w:rsidRPr="00AA0793" w:rsidRDefault="00B63DFB" w:rsidP="00AA0793">
      <w:pPr>
        <w:widowControl/>
        <w:suppressAutoHyphens w:val="0"/>
        <w:overflowPunct/>
        <w:autoSpaceDE/>
        <w:ind w:firstLine="567"/>
        <w:rPr>
          <w:sz w:val="24"/>
          <w:szCs w:val="24"/>
          <w:lang w:eastAsia="ru-RU"/>
        </w:rPr>
      </w:pPr>
      <w:r>
        <w:rPr>
          <w:sz w:val="24"/>
          <w:szCs w:val="24"/>
          <w:lang w:eastAsia="ru-RU"/>
        </w:rPr>
        <w:t xml:space="preserve">- </w:t>
      </w:r>
      <w:r w:rsidR="000A7D06">
        <w:rPr>
          <w:sz w:val="24"/>
          <w:szCs w:val="24"/>
          <w:lang w:eastAsia="ru-RU"/>
        </w:rPr>
        <w:t>транспорт (И-3</w:t>
      </w:r>
      <w:r>
        <w:rPr>
          <w:sz w:val="24"/>
          <w:szCs w:val="24"/>
          <w:lang w:eastAsia="ru-RU"/>
        </w:rPr>
        <w:t>)</w:t>
      </w:r>
    </w:p>
    <w:p w:rsidR="00AA0793" w:rsidRPr="00AA0793" w:rsidRDefault="000A7D06" w:rsidP="00AA0793">
      <w:pPr>
        <w:widowControl/>
        <w:suppressAutoHyphens w:val="0"/>
        <w:overflowPunct/>
        <w:autoSpaceDE/>
        <w:ind w:firstLine="567"/>
        <w:rPr>
          <w:b/>
          <w:sz w:val="24"/>
          <w:szCs w:val="24"/>
          <w:lang w:eastAsia="ru-RU"/>
        </w:rPr>
      </w:pPr>
      <w:r>
        <w:rPr>
          <w:b/>
          <w:sz w:val="24"/>
          <w:szCs w:val="24"/>
          <w:lang w:eastAsia="ru-RU"/>
        </w:rPr>
        <w:t>Р</w:t>
      </w:r>
      <w:r w:rsidR="00AA0793" w:rsidRPr="00AA0793">
        <w:rPr>
          <w:b/>
          <w:sz w:val="24"/>
          <w:szCs w:val="24"/>
          <w:lang w:eastAsia="ru-RU"/>
        </w:rPr>
        <w:t>екреационн</w:t>
      </w:r>
      <w:r>
        <w:rPr>
          <w:b/>
          <w:sz w:val="24"/>
          <w:szCs w:val="24"/>
          <w:lang w:eastAsia="ru-RU"/>
        </w:rPr>
        <w:t>ые</w:t>
      </w:r>
      <w:r w:rsidRPr="000A7D06">
        <w:rPr>
          <w:b/>
          <w:sz w:val="24"/>
          <w:szCs w:val="24"/>
          <w:lang w:eastAsia="ru-RU"/>
        </w:rPr>
        <w:t xml:space="preserve"> </w:t>
      </w:r>
      <w:r>
        <w:rPr>
          <w:b/>
          <w:sz w:val="24"/>
          <w:szCs w:val="24"/>
          <w:lang w:eastAsia="ru-RU"/>
        </w:rPr>
        <w:t>з</w:t>
      </w:r>
      <w:r w:rsidRPr="00AA0793">
        <w:rPr>
          <w:b/>
          <w:sz w:val="24"/>
          <w:szCs w:val="24"/>
          <w:lang w:eastAsia="ru-RU"/>
        </w:rPr>
        <w:t>оны</w:t>
      </w:r>
    </w:p>
    <w:p w:rsidR="00AA0793" w:rsidRDefault="00AA0793" w:rsidP="00AA0793">
      <w:pPr>
        <w:widowControl/>
        <w:suppressAutoHyphens w:val="0"/>
        <w:overflowPunct/>
        <w:autoSpaceDE/>
        <w:ind w:firstLine="567"/>
        <w:rPr>
          <w:sz w:val="24"/>
          <w:szCs w:val="24"/>
          <w:lang w:eastAsia="ru-RU"/>
        </w:rPr>
      </w:pPr>
      <w:r w:rsidRPr="00AA0793">
        <w:rPr>
          <w:sz w:val="24"/>
          <w:szCs w:val="24"/>
          <w:lang w:eastAsia="ru-RU"/>
        </w:rPr>
        <w:t xml:space="preserve">- </w:t>
      </w:r>
      <w:r w:rsidR="000A7D06">
        <w:rPr>
          <w:sz w:val="24"/>
          <w:szCs w:val="24"/>
          <w:lang w:eastAsia="ru-RU"/>
        </w:rPr>
        <w:t>охрана природных территорий (Р-</w:t>
      </w:r>
      <w:r w:rsidRPr="00AA0793">
        <w:rPr>
          <w:sz w:val="24"/>
          <w:szCs w:val="24"/>
          <w:lang w:eastAsia="ru-RU"/>
        </w:rPr>
        <w:t>1)</w:t>
      </w:r>
    </w:p>
    <w:p w:rsidR="000A7D06" w:rsidRPr="00AA0793" w:rsidRDefault="000A7D06" w:rsidP="00AA0793">
      <w:pPr>
        <w:widowControl/>
        <w:suppressAutoHyphens w:val="0"/>
        <w:overflowPunct/>
        <w:autoSpaceDE/>
        <w:ind w:firstLine="567"/>
        <w:rPr>
          <w:sz w:val="24"/>
          <w:szCs w:val="24"/>
          <w:lang w:eastAsia="ru-RU"/>
        </w:rPr>
      </w:pPr>
      <w:r>
        <w:rPr>
          <w:sz w:val="24"/>
          <w:szCs w:val="24"/>
          <w:lang w:eastAsia="ru-RU"/>
        </w:rPr>
        <w:t>- спорт (Р-2)</w:t>
      </w:r>
    </w:p>
    <w:p w:rsidR="00AA0793" w:rsidRPr="00AA0793" w:rsidRDefault="00AA0793" w:rsidP="00AA0793">
      <w:pPr>
        <w:widowControl/>
        <w:suppressAutoHyphens w:val="0"/>
        <w:overflowPunct/>
        <w:autoSpaceDE/>
        <w:ind w:firstLine="567"/>
        <w:rPr>
          <w:b/>
          <w:sz w:val="24"/>
          <w:szCs w:val="24"/>
          <w:lang w:eastAsia="ru-RU"/>
        </w:rPr>
      </w:pPr>
      <w:r w:rsidRPr="00AA0793">
        <w:rPr>
          <w:b/>
          <w:sz w:val="24"/>
          <w:szCs w:val="24"/>
          <w:lang w:eastAsia="ru-RU"/>
        </w:rPr>
        <w:t>Зоны сельскохозяйственного использования</w:t>
      </w:r>
    </w:p>
    <w:p w:rsidR="00AA0793" w:rsidRDefault="00AA0793" w:rsidP="00AA0793">
      <w:pPr>
        <w:widowControl/>
        <w:suppressAutoHyphens w:val="0"/>
        <w:overflowPunct/>
        <w:autoSpaceDE/>
        <w:ind w:firstLine="567"/>
        <w:rPr>
          <w:bCs/>
          <w:sz w:val="24"/>
          <w:szCs w:val="24"/>
          <w:lang w:eastAsia="ru-RU"/>
        </w:rPr>
      </w:pPr>
      <w:r w:rsidRPr="00AA0793">
        <w:rPr>
          <w:bCs/>
          <w:sz w:val="24"/>
          <w:szCs w:val="24"/>
          <w:lang w:eastAsia="ru-RU"/>
        </w:rPr>
        <w:t xml:space="preserve">- зона </w:t>
      </w:r>
      <w:r w:rsidR="000A7D06">
        <w:rPr>
          <w:bCs/>
          <w:sz w:val="24"/>
          <w:szCs w:val="24"/>
          <w:lang w:eastAsia="ru-RU"/>
        </w:rPr>
        <w:t>сельскохозяйственного использования  (СХ-1</w:t>
      </w:r>
      <w:r w:rsidRPr="00AA0793">
        <w:rPr>
          <w:bCs/>
          <w:sz w:val="24"/>
          <w:szCs w:val="24"/>
          <w:lang w:eastAsia="ru-RU"/>
        </w:rPr>
        <w:t>)</w:t>
      </w:r>
    </w:p>
    <w:p w:rsidR="00742C21" w:rsidRPr="00AA0793" w:rsidRDefault="00742C21" w:rsidP="00AA0793">
      <w:pPr>
        <w:widowControl/>
        <w:suppressAutoHyphens w:val="0"/>
        <w:overflowPunct/>
        <w:autoSpaceDE/>
        <w:ind w:firstLine="567"/>
        <w:rPr>
          <w:bCs/>
          <w:sz w:val="24"/>
          <w:szCs w:val="24"/>
          <w:lang w:eastAsia="ru-RU"/>
        </w:rPr>
      </w:pPr>
      <w:r>
        <w:rPr>
          <w:bCs/>
          <w:sz w:val="24"/>
          <w:szCs w:val="24"/>
          <w:lang w:eastAsia="ru-RU"/>
        </w:rPr>
        <w:t xml:space="preserve">- зона </w:t>
      </w:r>
      <w:r w:rsidR="000A7D06">
        <w:rPr>
          <w:bCs/>
          <w:sz w:val="24"/>
          <w:szCs w:val="24"/>
          <w:lang w:eastAsia="ru-RU"/>
        </w:rPr>
        <w:t>ведения личного подсобного хозяйства (СХ-</w:t>
      </w:r>
      <w:r>
        <w:rPr>
          <w:bCs/>
          <w:sz w:val="24"/>
          <w:szCs w:val="24"/>
          <w:lang w:eastAsia="ru-RU"/>
        </w:rPr>
        <w:t>2)</w:t>
      </w:r>
    </w:p>
    <w:p w:rsidR="001C1859" w:rsidRDefault="001C1859" w:rsidP="00AA0793">
      <w:pPr>
        <w:widowControl/>
        <w:suppressAutoHyphens w:val="0"/>
        <w:overflowPunct/>
        <w:autoSpaceDE/>
        <w:ind w:firstLine="567"/>
        <w:rPr>
          <w:b/>
          <w:bCs/>
          <w:sz w:val="24"/>
          <w:szCs w:val="24"/>
          <w:lang w:eastAsia="ru-RU"/>
        </w:rPr>
      </w:pPr>
    </w:p>
    <w:p w:rsidR="00AA0793" w:rsidRPr="00AA0793" w:rsidRDefault="00AA0793" w:rsidP="00AA0793">
      <w:pPr>
        <w:widowControl/>
        <w:suppressAutoHyphens w:val="0"/>
        <w:overflowPunct/>
        <w:autoSpaceDE/>
        <w:ind w:firstLine="567"/>
        <w:rPr>
          <w:b/>
          <w:bCs/>
          <w:sz w:val="24"/>
          <w:szCs w:val="24"/>
          <w:lang w:eastAsia="ru-RU"/>
        </w:rPr>
      </w:pPr>
      <w:r w:rsidRPr="00AA0793">
        <w:rPr>
          <w:b/>
          <w:bCs/>
          <w:sz w:val="24"/>
          <w:szCs w:val="24"/>
          <w:lang w:eastAsia="ru-RU"/>
        </w:rPr>
        <w:t>Зоны специального назначения</w:t>
      </w:r>
    </w:p>
    <w:p w:rsidR="00AA0793" w:rsidRPr="00AA0793" w:rsidRDefault="001C1859" w:rsidP="00AA0793">
      <w:pPr>
        <w:widowControl/>
        <w:suppressAutoHyphens w:val="0"/>
        <w:overflowPunct/>
        <w:autoSpaceDE/>
        <w:ind w:firstLine="567"/>
        <w:rPr>
          <w:bCs/>
          <w:sz w:val="24"/>
          <w:szCs w:val="24"/>
          <w:lang w:eastAsia="ru-RU"/>
        </w:rPr>
      </w:pPr>
      <w:r>
        <w:rPr>
          <w:bCs/>
          <w:sz w:val="24"/>
          <w:szCs w:val="24"/>
          <w:lang w:eastAsia="ru-RU"/>
        </w:rPr>
        <w:t>- зона ритуальной деятельности (СН</w:t>
      </w:r>
      <w:r w:rsidR="00AA0793" w:rsidRPr="00AA0793">
        <w:rPr>
          <w:bCs/>
          <w:sz w:val="24"/>
          <w:szCs w:val="24"/>
          <w:lang w:eastAsia="ru-RU"/>
        </w:rPr>
        <w:t>)</w:t>
      </w:r>
    </w:p>
    <w:p w:rsidR="00AA0793" w:rsidRPr="00AA0793" w:rsidRDefault="001C1859" w:rsidP="00AA0793">
      <w:pPr>
        <w:widowControl/>
        <w:suppressAutoHyphens w:val="0"/>
        <w:overflowPunct/>
        <w:autoSpaceDE/>
        <w:ind w:firstLine="540"/>
        <w:rPr>
          <w:rFonts w:eastAsia="SimSun"/>
          <w:b/>
          <w:bCs/>
          <w:sz w:val="24"/>
          <w:szCs w:val="24"/>
          <w:lang w:eastAsia="zh-CN"/>
        </w:rPr>
      </w:pPr>
      <w:r>
        <w:rPr>
          <w:rFonts w:eastAsia="SimSun"/>
          <w:b/>
          <w:bCs/>
          <w:sz w:val="24"/>
          <w:szCs w:val="24"/>
          <w:lang w:eastAsia="zh-CN"/>
        </w:rPr>
        <w:t>Прочие зоны</w:t>
      </w:r>
    </w:p>
    <w:p w:rsidR="00AA0793" w:rsidRPr="00AA0793" w:rsidRDefault="00AA0793" w:rsidP="00AA0793">
      <w:pPr>
        <w:widowControl/>
        <w:suppressAutoHyphens w:val="0"/>
        <w:overflowPunct/>
        <w:autoSpaceDE/>
        <w:ind w:firstLine="540"/>
        <w:rPr>
          <w:rFonts w:eastAsia="SimSun"/>
          <w:bCs/>
          <w:sz w:val="24"/>
          <w:szCs w:val="24"/>
          <w:lang w:eastAsia="zh-CN"/>
        </w:rPr>
      </w:pPr>
      <w:r w:rsidRPr="00AA0793">
        <w:rPr>
          <w:rFonts w:eastAsia="SimSun"/>
          <w:bCs/>
          <w:sz w:val="24"/>
          <w:szCs w:val="24"/>
          <w:lang w:eastAsia="zh-CN"/>
        </w:rPr>
        <w:t xml:space="preserve">- </w:t>
      </w:r>
      <w:r w:rsidR="001C1859">
        <w:rPr>
          <w:rFonts w:eastAsia="SimSun"/>
          <w:bCs/>
          <w:sz w:val="24"/>
          <w:szCs w:val="24"/>
          <w:lang w:eastAsia="zh-CN"/>
        </w:rPr>
        <w:t>общее использование территории</w:t>
      </w:r>
    </w:p>
    <w:p w:rsidR="000B1B34" w:rsidRDefault="000B1B34" w:rsidP="0043134E">
      <w:pPr>
        <w:widowControl/>
        <w:suppressAutoHyphens w:val="0"/>
        <w:overflowPunct/>
        <w:autoSpaceDE/>
        <w:ind w:firstLine="540"/>
        <w:jc w:val="both"/>
        <w:rPr>
          <w:rFonts w:eastAsia="SimSun"/>
          <w:bCs/>
          <w:sz w:val="24"/>
          <w:szCs w:val="24"/>
          <w:lang w:eastAsia="zh-CN"/>
        </w:rPr>
      </w:pPr>
    </w:p>
    <w:p w:rsidR="00A20BE2" w:rsidRDefault="0043134E" w:rsidP="0043134E">
      <w:pPr>
        <w:widowControl/>
        <w:suppressAutoHyphens w:val="0"/>
        <w:overflowPunct/>
        <w:autoSpaceDE/>
        <w:ind w:firstLine="540"/>
        <w:jc w:val="both"/>
        <w:rPr>
          <w:rFonts w:eastAsia="SimSun"/>
          <w:bCs/>
          <w:sz w:val="24"/>
          <w:szCs w:val="24"/>
          <w:lang w:eastAsia="zh-CN"/>
        </w:rPr>
      </w:pPr>
      <w:r w:rsidRPr="0043134E">
        <w:rPr>
          <w:rFonts w:eastAsia="SimSun"/>
          <w:bCs/>
          <w:sz w:val="24"/>
          <w:szCs w:val="24"/>
          <w:lang w:eastAsia="zh-CN"/>
        </w:rPr>
        <w:lastRenderedPageBreak/>
        <w:t xml:space="preserve">4. </w:t>
      </w:r>
      <w:r>
        <w:rPr>
          <w:rFonts w:eastAsia="SimSun"/>
          <w:bCs/>
          <w:sz w:val="24"/>
          <w:szCs w:val="24"/>
          <w:lang w:eastAsia="zh-CN"/>
        </w:rPr>
        <w:t xml:space="preserve">При увеличении масштаба карты градостроительного зонирования </w:t>
      </w:r>
      <w:r w:rsidR="001C1859">
        <w:rPr>
          <w:sz w:val="24"/>
          <w:szCs w:val="24"/>
          <w:lang w:eastAsia="ru-RU"/>
        </w:rPr>
        <w:t>городского</w:t>
      </w:r>
      <w:r w:rsidR="00196EDF">
        <w:rPr>
          <w:szCs w:val="24"/>
          <w:lang w:eastAsia="ru-RU"/>
        </w:rPr>
        <w:t xml:space="preserve"> </w:t>
      </w:r>
      <w:r>
        <w:rPr>
          <w:rFonts w:eastAsia="SimSun"/>
          <w:bCs/>
          <w:sz w:val="24"/>
          <w:szCs w:val="24"/>
          <w:lang w:eastAsia="zh-CN"/>
        </w:rPr>
        <w:t xml:space="preserve">поселения </w:t>
      </w:r>
      <w:r w:rsidR="00A20BE2">
        <w:rPr>
          <w:rFonts w:eastAsia="SimSun"/>
          <w:bCs/>
          <w:sz w:val="24"/>
          <w:szCs w:val="24"/>
          <w:lang w:eastAsia="zh-CN"/>
        </w:rPr>
        <w:t xml:space="preserve">допускается </w:t>
      </w:r>
      <w:r w:rsidR="00BD76F2">
        <w:rPr>
          <w:rFonts w:eastAsia="SimSun"/>
          <w:bCs/>
          <w:sz w:val="24"/>
          <w:szCs w:val="24"/>
          <w:lang w:eastAsia="zh-CN"/>
        </w:rPr>
        <w:t xml:space="preserve">погрешность </w:t>
      </w:r>
      <w:r w:rsidR="004975F5">
        <w:rPr>
          <w:rFonts w:eastAsia="SimSun"/>
          <w:bCs/>
          <w:sz w:val="24"/>
          <w:szCs w:val="24"/>
          <w:lang w:eastAsia="zh-CN"/>
        </w:rPr>
        <w:t>отображения</w:t>
      </w:r>
      <w:r w:rsidR="00BD76F2">
        <w:rPr>
          <w:rFonts w:eastAsia="SimSun"/>
          <w:bCs/>
          <w:sz w:val="24"/>
          <w:szCs w:val="24"/>
          <w:lang w:eastAsia="zh-CN"/>
        </w:rPr>
        <w:t xml:space="preserve"> границ территориальных зон</w:t>
      </w:r>
      <w:r w:rsidR="004975F5">
        <w:rPr>
          <w:rFonts w:eastAsia="SimSun"/>
          <w:bCs/>
          <w:sz w:val="24"/>
          <w:szCs w:val="24"/>
          <w:lang w:eastAsia="zh-CN"/>
        </w:rPr>
        <w:t>, затрагивающая часть земельного участка, не превышающ</w:t>
      </w:r>
      <w:r w:rsidR="00500701">
        <w:rPr>
          <w:rFonts w:eastAsia="SimSun"/>
          <w:bCs/>
          <w:sz w:val="24"/>
          <w:szCs w:val="24"/>
          <w:lang w:eastAsia="zh-CN"/>
        </w:rPr>
        <w:t>ая</w:t>
      </w:r>
      <w:r w:rsidR="00453466">
        <w:rPr>
          <w:rFonts w:eastAsia="SimSun"/>
          <w:bCs/>
          <w:sz w:val="24"/>
          <w:szCs w:val="24"/>
          <w:lang w:eastAsia="zh-CN"/>
        </w:rPr>
        <w:t xml:space="preserve"> </w:t>
      </w:r>
      <w:r w:rsidR="004975F5">
        <w:rPr>
          <w:rFonts w:eastAsia="SimSun"/>
          <w:bCs/>
          <w:sz w:val="24"/>
          <w:szCs w:val="24"/>
          <w:lang w:eastAsia="zh-CN"/>
        </w:rPr>
        <w:t>15 процентов от общей площади земельного участка и не имеющ</w:t>
      </w:r>
      <w:r w:rsidR="00500701">
        <w:rPr>
          <w:rFonts w:eastAsia="SimSun"/>
          <w:bCs/>
          <w:sz w:val="24"/>
          <w:szCs w:val="24"/>
          <w:lang w:eastAsia="zh-CN"/>
        </w:rPr>
        <w:t>ая</w:t>
      </w:r>
      <w:r w:rsidR="004975F5">
        <w:rPr>
          <w:rFonts w:eastAsia="SimSun"/>
          <w:bCs/>
          <w:sz w:val="24"/>
          <w:szCs w:val="24"/>
          <w:lang w:eastAsia="zh-CN"/>
        </w:rPr>
        <w:t xml:space="preserve"> самостоятельного значения для использования и застройки в данной территориальной зоне, а также не влекущая за собой необходимости внесения изменений в настоящие Правила.</w:t>
      </w:r>
    </w:p>
    <w:p w:rsidR="00C81537" w:rsidRDefault="00C81537" w:rsidP="0043134E">
      <w:pPr>
        <w:widowControl/>
        <w:suppressAutoHyphens w:val="0"/>
        <w:overflowPunct/>
        <w:autoSpaceDE/>
        <w:ind w:firstLine="540"/>
        <w:jc w:val="both"/>
        <w:rPr>
          <w:rFonts w:eastAsia="SimSun"/>
          <w:bCs/>
          <w:sz w:val="24"/>
          <w:szCs w:val="24"/>
          <w:lang w:eastAsia="zh-CN"/>
        </w:rPr>
      </w:pPr>
    </w:p>
    <w:p w:rsidR="00174E1E" w:rsidRPr="00184428" w:rsidRDefault="00174E1E" w:rsidP="00BC21C6">
      <w:pPr>
        <w:pStyle w:val="2"/>
        <w:keepNext w:val="0"/>
        <w:widowControl w:val="0"/>
        <w:rPr>
          <w:lang w:val="ru-RU"/>
        </w:rPr>
      </w:pPr>
      <w:bookmarkStart w:id="57" w:name="_Toc296088854"/>
      <w:bookmarkStart w:id="58" w:name="_Toc404157520"/>
      <w:bookmarkStart w:id="59" w:name="_Toc252392621"/>
      <w:r w:rsidRPr="00184428">
        <w:rPr>
          <w:lang w:val="ru-RU"/>
        </w:rPr>
        <w:t xml:space="preserve">ГЛАВА </w:t>
      </w:r>
      <w:r w:rsidR="002E5113">
        <w:rPr>
          <w:lang w:val="ru-RU"/>
        </w:rPr>
        <w:t>5</w:t>
      </w:r>
      <w:r w:rsidRPr="00184428">
        <w:rPr>
          <w:lang w:val="ru-RU"/>
        </w:rPr>
        <w:t xml:space="preserve">. </w:t>
      </w:r>
      <w:r w:rsidR="002E5113">
        <w:rPr>
          <w:lang w:val="ru-RU"/>
        </w:rPr>
        <w:t xml:space="preserve">ПРЕДОСТАВЛЕНИЕ ЗЕМЕЛЬНЫХ УЧАСТКОВ, </w:t>
      </w:r>
      <w:r w:rsidRPr="00184428">
        <w:rPr>
          <w:lang w:val="ru-RU"/>
        </w:rPr>
        <w:t>РЕЗЕРВИРОВАНИЕ И ИЗЪЯТИЕ ЗЕМЕЛЬНЫХ УЧАСТКОВ</w:t>
      </w:r>
      <w:bookmarkEnd w:id="57"/>
      <w:bookmarkEnd w:id="58"/>
    </w:p>
    <w:p w:rsidR="002E5113" w:rsidRDefault="002E5113" w:rsidP="00BC21C6">
      <w:pPr>
        <w:suppressAutoHyphens w:val="0"/>
        <w:overflowPunct/>
        <w:autoSpaceDN w:val="0"/>
        <w:adjustRightInd w:val="0"/>
        <w:ind w:firstLine="540"/>
        <w:jc w:val="both"/>
        <w:outlineLvl w:val="3"/>
        <w:rPr>
          <w:rFonts w:eastAsia="SimSun"/>
          <w:sz w:val="24"/>
          <w:szCs w:val="24"/>
          <w:lang w:eastAsia="zh-CN"/>
        </w:rPr>
      </w:pPr>
    </w:p>
    <w:p w:rsidR="002E5113" w:rsidRPr="00761DFB" w:rsidRDefault="002E5113" w:rsidP="000A69FD">
      <w:pPr>
        <w:pStyle w:val="3"/>
      </w:pPr>
      <w:bookmarkStart w:id="60" w:name="_Toc404157521"/>
      <w:r w:rsidRPr="00761DFB">
        <w:t>Статья 1</w:t>
      </w:r>
      <w:r w:rsidR="0053067F">
        <w:t>8</w:t>
      </w:r>
      <w:r w:rsidRPr="00761DFB">
        <w:t>. Порядок предоставления земельных участков для строительства из земель, находящихся в муниципальной собственности</w:t>
      </w:r>
      <w:bookmarkEnd w:id="60"/>
    </w:p>
    <w:p w:rsidR="002E5113" w:rsidRPr="00761DFB" w:rsidRDefault="002E5113" w:rsidP="00BC21C6">
      <w:pPr>
        <w:suppressAutoHyphens w:val="0"/>
        <w:overflowPunct/>
        <w:autoSpaceDE/>
        <w:ind w:firstLine="539"/>
        <w:jc w:val="both"/>
        <w:rPr>
          <w:vanish/>
          <w:sz w:val="24"/>
          <w:szCs w:val="24"/>
          <w:lang w:eastAsia="ru-RU"/>
        </w:rPr>
      </w:pPr>
    </w:p>
    <w:p w:rsidR="002E5113" w:rsidRPr="00761DFB" w:rsidRDefault="002E5113" w:rsidP="00BC21C6">
      <w:pPr>
        <w:suppressAutoHyphens w:val="0"/>
        <w:overflowPunct/>
        <w:autoSpaceDE/>
        <w:ind w:firstLine="539"/>
        <w:jc w:val="both"/>
        <w:rPr>
          <w:sz w:val="24"/>
          <w:szCs w:val="24"/>
          <w:lang w:eastAsia="ru-RU"/>
        </w:rPr>
      </w:pPr>
      <w:r w:rsidRPr="00761DFB">
        <w:rPr>
          <w:sz w:val="24"/>
          <w:szCs w:val="24"/>
          <w:lang w:eastAsia="ru-RU"/>
        </w:rPr>
        <w:t>1. Предоставление земельных участков для строительства из земель, находящихся в муниципальной собственности, осуществляется с проведением работ по их формированию:</w:t>
      </w:r>
    </w:p>
    <w:p w:rsidR="002E5113" w:rsidRPr="00761DFB" w:rsidRDefault="002E5113" w:rsidP="00BC21C6">
      <w:pPr>
        <w:suppressAutoHyphens w:val="0"/>
        <w:overflowPunct/>
        <w:autoSpaceDE/>
        <w:ind w:firstLine="539"/>
        <w:jc w:val="both"/>
        <w:rPr>
          <w:sz w:val="24"/>
          <w:szCs w:val="24"/>
          <w:lang w:eastAsia="ru-RU"/>
        </w:rPr>
      </w:pPr>
      <w:r w:rsidRPr="00761DFB">
        <w:rPr>
          <w:vanish/>
          <w:sz w:val="24"/>
          <w:szCs w:val="24"/>
          <w:lang w:eastAsia="ru-RU"/>
        </w:rPr>
        <w:t>1</w:t>
      </w:r>
      <w:r w:rsidRPr="00761DFB">
        <w:rPr>
          <w:sz w:val="24"/>
          <w:szCs w:val="24"/>
          <w:lang w:eastAsia="ru-RU"/>
        </w:rPr>
        <w:t>) без предварительного согласования мест размещения объектов;</w:t>
      </w:r>
    </w:p>
    <w:p w:rsidR="002E5113" w:rsidRPr="00761DFB" w:rsidRDefault="002E5113" w:rsidP="00BC21C6">
      <w:pPr>
        <w:suppressAutoHyphens w:val="0"/>
        <w:overflowPunct/>
        <w:autoSpaceDE/>
        <w:ind w:firstLine="539"/>
        <w:jc w:val="both"/>
        <w:rPr>
          <w:sz w:val="24"/>
          <w:szCs w:val="24"/>
          <w:lang w:eastAsia="ru-RU"/>
        </w:rPr>
      </w:pPr>
      <w:r w:rsidRPr="00761DFB">
        <w:rPr>
          <w:sz w:val="24"/>
          <w:szCs w:val="24"/>
          <w:lang w:eastAsia="ru-RU"/>
        </w:rPr>
        <w:t>2) с предварительным согласованием мест размещения объектов.</w:t>
      </w:r>
    </w:p>
    <w:p w:rsidR="002E5113" w:rsidRPr="00761DFB" w:rsidRDefault="002E5113" w:rsidP="00BC21C6">
      <w:pPr>
        <w:suppressAutoHyphens w:val="0"/>
        <w:overflowPunct/>
        <w:autoSpaceDE/>
        <w:ind w:firstLine="539"/>
        <w:jc w:val="both"/>
        <w:rPr>
          <w:sz w:val="24"/>
          <w:szCs w:val="24"/>
          <w:lang w:eastAsia="ru-RU"/>
        </w:rPr>
      </w:pPr>
      <w:r w:rsidRPr="00761DFB">
        <w:rPr>
          <w:sz w:val="24"/>
          <w:szCs w:val="24"/>
          <w:lang w:eastAsia="ru-RU"/>
        </w:rPr>
        <w:t>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осуществляется исключительно на торгах.</w:t>
      </w:r>
    </w:p>
    <w:p w:rsidR="002E5113" w:rsidRPr="00761DFB" w:rsidRDefault="002E5113" w:rsidP="00BC21C6">
      <w:pPr>
        <w:suppressAutoHyphens w:val="0"/>
        <w:overflowPunct/>
        <w:autoSpaceDE/>
        <w:ind w:firstLine="539"/>
        <w:jc w:val="both"/>
        <w:rPr>
          <w:sz w:val="24"/>
          <w:szCs w:val="24"/>
          <w:lang w:eastAsia="ru-RU"/>
        </w:rPr>
      </w:pPr>
      <w:r w:rsidRPr="00761DFB">
        <w:rPr>
          <w:sz w:val="24"/>
          <w:szCs w:val="24"/>
          <w:lang w:eastAsia="ru-RU"/>
        </w:rPr>
        <w:t>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за исключением случаев, предусмотренных пунктом 3 настоящей статьи.</w:t>
      </w:r>
    </w:p>
    <w:p w:rsidR="002E5113" w:rsidRPr="00761DFB" w:rsidRDefault="002E5113" w:rsidP="002E5113">
      <w:pPr>
        <w:widowControl/>
        <w:suppressAutoHyphens w:val="0"/>
        <w:overflowPunct/>
        <w:autoSpaceDE/>
        <w:ind w:firstLine="539"/>
        <w:jc w:val="both"/>
        <w:rPr>
          <w:vanish/>
          <w:sz w:val="24"/>
          <w:szCs w:val="24"/>
          <w:lang w:eastAsia="ru-RU"/>
        </w:rPr>
      </w:pPr>
      <w:r w:rsidRPr="00761DFB">
        <w:rPr>
          <w:sz w:val="24"/>
          <w:szCs w:val="24"/>
          <w:lang w:eastAsia="ru-RU"/>
        </w:rPr>
        <w:t>3. Земельный участок, находящийся в муниципальной собственности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Орган местного самоуправления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объектов к сетям инженерно-технического обеспечения, плату за подключение и принимает решение о предоставлении указанного земельного участка.</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2E5113" w:rsidRDefault="002E5113" w:rsidP="002E5113">
      <w:pPr>
        <w:widowControl/>
        <w:suppressAutoHyphens w:val="0"/>
        <w:overflowPunct/>
        <w:autoSpaceDE/>
        <w:ind w:firstLine="539"/>
        <w:jc w:val="both"/>
        <w:rPr>
          <w:sz w:val="24"/>
          <w:szCs w:val="24"/>
          <w:lang w:eastAsia="ru-RU"/>
        </w:rPr>
      </w:pPr>
      <w:r w:rsidRPr="00761DFB">
        <w:rPr>
          <w:sz w:val="24"/>
          <w:szCs w:val="24"/>
          <w:lang w:eastAsia="ru-RU"/>
        </w:rPr>
        <w:t xml:space="preserve">4. Предоставление пользователю недр земельных участков, необходимых для ведения работ, связанных с пользованием недрами, из земель, находящихся в муниципальной собственности, в аренду осуществляется без проведения торгов (конкурсов, аукционов). </w:t>
      </w:r>
    </w:p>
    <w:p w:rsidR="001C1859" w:rsidRPr="00761DFB" w:rsidRDefault="001C1859" w:rsidP="002E5113">
      <w:pPr>
        <w:widowControl/>
        <w:suppressAutoHyphens w:val="0"/>
        <w:overflowPunct/>
        <w:autoSpaceDE/>
        <w:ind w:firstLine="539"/>
        <w:jc w:val="both"/>
        <w:rPr>
          <w:vanish/>
          <w:sz w:val="24"/>
          <w:szCs w:val="24"/>
          <w:lang w:eastAsia="ru-RU"/>
        </w:rPr>
      </w:pP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5. Предоставление земельных участков для строительства с предварительным согласованием мест размещения объектов осуществляется в аренду, органам местного самоуправления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6.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1) проведение работ по формированию земельного участка:</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lastRenderedPageBreak/>
        <w:t>выполнение в отношении земельного участка в соответствии с требованиями, установленными Федеральным законом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определение разрешенного использования земельного участка;</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2)</w:t>
      </w:r>
      <w:r>
        <w:rPr>
          <w:sz w:val="24"/>
          <w:szCs w:val="24"/>
          <w:lang w:eastAsia="ru-RU"/>
        </w:rPr>
        <w:t xml:space="preserve"> </w:t>
      </w:r>
      <w:r w:rsidRPr="00761DFB">
        <w:rPr>
          <w:sz w:val="24"/>
          <w:szCs w:val="24"/>
          <w:lang w:eastAsia="ru-RU"/>
        </w:rPr>
        <w:t>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7.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1) выбор земельного участка и принятие в порядке, установленном статьей 31 Земельного кодекса РФ, решения о предварительном согласовании места размещения объекта;</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2) выполнение в отношении земельного участка кадастровых работ, осуществление его государственного кадастрового учета;</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3) принятие решения о предоставлении земельного участка для строительства в соответствии с правилами, установленными статьей 32 Земельного Кодекса РФ.</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8. Решение органа местного самоуправления о предоставлении земельного участка для строительства или протокол о результатах торгов (конкурсов, аукционов) является основанием:</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3) заключения договора аренды земельного участка и государственной регистрации данного договора при передаче земельного участка в аренду.</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9.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10. Решение об отказе в предоставлении земельного участка для строительства может быть обжаловано заявителем в суд</w:t>
      </w:r>
      <w:r w:rsidR="00502469">
        <w:rPr>
          <w:sz w:val="24"/>
          <w:szCs w:val="24"/>
          <w:lang w:eastAsia="ru-RU"/>
        </w:rPr>
        <w:t>е</w:t>
      </w:r>
      <w:r w:rsidRPr="00761DFB">
        <w:rPr>
          <w:sz w:val="24"/>
          <w:szCs w:val="24"/>
          <w:lang w:eastAsia="ru-RU"/>
        </w:rPr>
        <w:t>.</w:t>
      </w:r>
    </w:p>
    <w:p w:rsidR="002E5113" w:rsidRPr="00761DFB" w:rsidRDefault="002E5113" w:rsidP="002E5113">
      <w:pPr>
        <w:widowControl/>
        <w:suppressAutoHyphens w:val="0"/>
        <w:overflowPunct/>
        <w:autoSpaceDE/>
        <w:ind w:firstLine="539"/>
        <w:jc w:val="both"/>
        <w:rPr>
          <w:sz w:val="24"/>
          <w:szCs w:val="24"/>
          <w:lang w:eastAsia="ru-RU"/>
        </w:rPr>
      </w:pPr>
      <w:r w:rsidRPr="00761DFB">
        <w:rPr>
          <w:sz w:val="24"/>
          <w:szCs w:val="24"/>
          <w:lang w:eastAsia="ru-RU"/>
        </w:rPr>
        <w:t>1</w:t>
      </w:r>
      <w:r w:rsidR="001D0B46">
        <w:rPr>
          <w:sz w:val="24"/>
          <w:szCs w:val="24"/>
          <w:lang w:eastAsia="ru-RU"/>
        </w:rPr>
        <w:t>1</w:t>
      </w:r>
      <w:r w:rsidRPr="00761DFB">
        <w:rPr>
          <w:sz w:val="24"/>
          <w:szCs w:val="24"/>
          <w:lang w:eastAsia="ru-RU"/>
        </w:rPr>
        <w:t>. В случае признания судом недействительным отказа в предоставлении земельного участка для строительства суд в своем решении обязывает орган местного самоуправления предоставить земельный участок с указанием срока и условий его предоставления.</w:t>
      </w:r>
    </w:p>
    <w:p w:rsidR="002E5113" w:rsidRPr="00D84E07" w:rsidRDefault="002E5113" w:rsidP="002E5113">
      <w:pPr>
        <w:widowControl/>
        <w:suppressAutoHyphens w:val="0"/>
        <w:overflowPunct/>
        <w:autoSpaceDE/>
        <w:ind w:firstLine="539"/>
        <w:jc w:val="both"/>
        <w:rPr>
          <w:sz w:val="24"/>
          <w:szCs w:val="24"/>
          <w:lang w:eastAsia="ru-RU"/>
        </w:rPr>
      </w:pPr>
      <w:r w:rsidRPr="00761DFB">
        <w:rPr>
          <w:sz w:val="24"/>
          <w:szCs w:val="24"/>
          <w:lang w:eastAsia="ru-RU"/>
        </w:rPr>
        <w:t>1</w:t>
      </w:r>
      <w:r w:rsidR="001D0B46">
        <w:rPr>
          <w:sz w:val="24"/>
          <w:szCs w:val="24"/>
          <w:lang w:eastAsia="ru-RU"/>
        </w:rPr>
        <w:t>2</w:t>
      </w:r>
      <w:r w:rsidRPr="00761DFB">
        <w:rPr>
          <w:sz w:val="24"/>
          <w:szCs w:val="24"/>
          <w:lang w:eastAsia="ru-RU"/>
        </w:rPr>
        <w:t>. Предварительное согласование места размещения объекта не проводится при размещении объекта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2E5113" w:rsidRPr="00551DE7" w:rsidRDefault="002E5113" w:rsidP="00174E1E">
      <w:pPr>
        <w:widowControl/>
        <w:suppressAutoHyphens w:val="0"/>
        <w:overflowPunct/>
        <w:autoSpaceDE/>
        <w:ind w:firstLine="567"/>
        <w:jc w:val="both"/>
        <w:rPr>
          <w:rFonts w:eastAsia="SimSun"/>
          <w:sz w:val="24"/>
          <w:szCs w:val="24"/>
          <w:lang w:eastAsia="zh-CN"/>
        </w:rPr>
      </w:pPr>
    </w:p>
    <w:p w:rsidR="00174E1E" w:rsidRPr="00551DE7" w:rsidRDefault="00174E1E" w:rsidP="000A69FD">
      <w:pPr>
        <w:pStyle w:val="3"/>
      </w:pPr>
      <w:bookmarkStart w:id="61" w:name="_Toc279980608"/>
      <w:bookmarkStart w:id="62" w:name="_Toc296088855"/>
      <w:bookmarkStart w:id="63" w:name="_Toc404157522"/>
      <w:r>
        <w:t xml:space="preserve">Статья </w:t>
      </w:r>
      <w:r w:rsidR="0009556D">
        <w:t>1</w:t>
      </w:r>
      <w:r w:rsidR="0053067F">
        <w:t>9</w:t>
      </w:r>
      <w:r w:rsidRPr="00551DE7">
        <w:t>. Резервирование земель для муниципальных нужд</w:t>
      </w:r>
      <w:bookmarkEnd w:id="61"/>
      <w:bookmarkEnd w:id="62"/>
      <w:bookmarkEnd w:id="63"/>
    </w:p>
    <w:p w:rsidR="00174E1E" w:rsidRPr="00551DE7" w:rsidRDefault="00174E1E" w:rsidP="00D209C2">
      <w:pPr>
        <w:pStyle w:val="af9"/>
        <w:keepNext/>
        <w:ind w:firstLine="567"/>
        <w:jc w:val="both"/>
      </w:pPr>
    </w:p>
    <w:p w:rsidR="00174E1E" w:rsidRPr="00551DE7" w:rsidRDefault="00174E1E" w:rsidP="00D209C2">
      <w:pPr>
        <w:pStyle w:val="af9"/>
        <w:keepNext/>
        <w:ind w:firstLine="567"/>
        <w:jc w:val="both"/>
      </w:pPr>
      <w:r w:rsidRPr="00551DE7">
        <w:t>1.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w:t>
      </w:r>
      <w:r>
        <w:t xml:space="preserve"> </w:t>
      </w:r>
      <w:r w:rsidRPr="00551DE7">
        <w:t>муниципальных нужд.</w:t>
      </w:r>
    </w:p>
    <w:p w:rsidR="00174E1E" w:rsidRPr="00551DE7" w:rsidRDefault="00174E1E" w:rsidP="00B371D4">
      <w:pPr>
        <w:pStyle w:val="af9"/>
        <w:ind w:firstLine="567"/>
        <w:jc w:val="both"/>
      </w:pPr>
      <w:r w:rsidRPr="00551DE7">
        <w:t>2. Резервирование земель для</w:t>
      </w:r>
      <w:r>
        <w:t xml:space="preserve"> </w:t>
      </w:r>
      <w:r w:rsidRPr="00551DE7">
        <w:t xml:space="preserve">муниципальных нужд осуществляется в случаях, предусмотренных </w:t>
      </w:r>
      <w:r>
        <w:t>действующим земельным законодательством</w:t>
      </w:r>
      <w:r w:rsidRPr="00551DE7">
        <w:t>,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
    <w:p w:rsidR="00174E1E" w:rsidRPr="00551DE7" w:rsidRDefault="00A95D5A" w:rsidP="00174E1E">
      <w:pPr>
        <w:widowControl/>
        <w:suppressAutoHyphens w:val="0"/>
        <w:overflowPunct/>
        <w:autoSpaceDE/>
        <w:ind w:firstLine="567"/>
        <w:jc w:val="both"/>
        <w:rPr>
          <w:rFonts w:eastAsia="SimSun"/>
          <w:sz w:val="24"/>
          <w:szCs w:val="24"/>
          <w:lang w:eastAsia="zh-CN"/>
        </w:rPr>
      </w:pPr>
      <w:r>
        <w:rPr>
          <w:rFonts w:eastAsia="SimSun"/>
          <w:sz w:val="24"/>
          <w:szCs w:val="24"/>
          <w:lang w:eastAsia="zh-CN"/>
        </w:rPr>
        <w:t>3</w:t>
      </w:r>
      <w:r w:rsidR="00174E1E" w:rsidRPr="00551DE7">
        <w:rPr>
          <w:rFonts w:eastAsia="SimSun"/>
          <w:sz w:val="24"/>
          <w:szCs w:val="24"/>
          <w:lang w:eastAsia="zh-CN"/>
        </w:rPr>
        <w:t>. Земли для муниципальных нужд могут резервироваться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D209C2" w:rsidRDefault="00A95D5A" w:rsidP="00174E1E">
      <w:pPr>
        <w:widowControl/>
        <w:suppressAutoHyphens w:val="0"/>
        <w:overflowPunct/>
        <w:autoSpaceDE/>
        <w:ind w:firstLine="567"/>
        <w:jc w:val="both"/>
        <w:rPr>
          <w:rFonts w:eastAsia="SimSun"/>
          <w:sz w:val="24"/>
          <w:szCs w:val="24"/>
          <w:lang w:eastAsia="zh-CN"/>
        </w:rPr>
      </w:pPr>
      <w:r>
        <w:rPr>
          <w:rFonts w:eastAsia="SimSun"/>
          <w:sz w:val="24"/>
          <w:szCs w:val="24"/>
          <w:lang w:eastAsia="zh-CN"/>
        </w:rPr>
        <w:t>4</w:t>
      </w:r>
      <w:r w:rsidR="00174E1E" w:rsidRPr="00551DE7">
        <w:rPr>
          <w:rFonts w:eastAsia="SimSun"/>
          <w:sz w:val="24"/>
          <w:szCs w:val="24"/>
          <w:lang w:eastAsia="zh-CN"/>
        </w:rPr>
        <w:t>. Порядок резервирования земель для муниципальных нужд определ</w:t>
      </w:r>
      <w:r w:rsidR="005C018F">
        <w:rPr>
          <w:rFonts w:eastAsia="SimSun"/>
          <w:sz w:val="24"/>
          <w:szCs w:val="24"/>
          <w:lang w:eastAsia="zh-CN"/>
        </w:rPr>
        <w:t>ен</w:t>
      </w:r>
      <w:r w:rsidR="00174E1E" w:rsidRPr="00551DE7">
        <w:rPr>
          <w:rFonts w:eastAsia="SimSun"/>
          <w:sz w:val="24"/>
          <w:szCs w:val="24"/>
          <w:lang w:eastAsia="zh-CN"/>
        </w:rPr>
        <w:t xml:space="preserve"> Правительством Российской Федерации.</w:t>
      </w:r>
    </w:p>
    <w:p w:rsidR="00F5612F" w:rsidRDefault="00F5612F" w:rsidP="00174E1E">
      <w:pPr>
        <w:widowControl/>
        <w:suppressAutoHyphens w:val="0"/>
        <w:overflowPunct/>
        <w:autoSpaceDE/>
        <w:ind w:firstLine="567"/>
        <w:jc w:val="both"/>
        <w:rPr>
          <w:rFonts w:eastAsia="SimSun"/>
          <w:sz w:val="24"/>
          <w:szCs w:val="24"/>
          <w:lang w:eastAsia="zh-CN"/>
        </w:rPr>
      </w:pPr>
    </w:p>
    <w:p w:rsidR="00174E1E" w:rsidRPr="00551DE7" w:rsidRDefault="0009556D" w:rsidP="000A69FD">
      <w:pPr>
        <w:pStyle w:val="3"/>
      </w:pPr>
      <w:bookmarkStart w:id="64" w:name="_Toc279980607"/>
      <w:bookmarkStart w:id="65" w:name="_Toc296088856"/>
      <w:bookmarkStart w:id="66" w:name="_Toc404157523"/>
      <w:r>
        <w:t xml:space="preserve">Статья </w:t>
      </w:r>
      <w:r w:rsidR="0053067F">
        <w:t>20</w:t>
      </w:r>
      <w:r w:rsidR="00174E1E" w:rsidRPr="00551DE7">
        <w:t>. Изъятие земельных участков для муниципальных нужд</w:t>
      </w:r>
      <w:bookmarkEnd w:id="64"/>
      <w:bookmarkEnd w:id="65"/>
      <w:bookmarkEnd w:id="66"/>
    </w:p>
    <w:p w:rsidR="00174E1E" w:rsidRPr="00551DE7" w:rsidRDefault="00174E1E" w:rsidP="00AA0793">
      <w:pPr>
        <w:pStyle w:val="af9"/>
        <w:keepNext/>
        <w:ind w:firstLine="567"/>
        <w:jc w:val="both"/>
        <w:rPr>
          <w:rFonts w:eastAsia="SimSun"/>
        </w:rPr>
      </w:pPr>
    </w:p>
    <w:p w:rsidR="00174E1E" w:rsidRPr="00551DE7" w:rsidRDefault="00174E1E" w:rsidP="00AA0793">
      <w:pPr>
        <w:pStyle w:val="af9"/>
        <w:keepNext/>
        <w:ind w:firstLine="567"/>
        <w:jc w:val="both"/>
        <w:rPr>
          <w:rFonts w:eastAsia="SimSun"/>
        </w:rPr>
      </w:pPr>
      <w:r w:rsidRPr="00551DE7">
        <w:rPr>
          <w:rFonts w:eastAsia="SimSun"/>
        </w:rPr>
        <w:t>1. Изъятие, в том числе путем выкупа, земельных участков для муниципальных нужд осуществляется в исключительных случаях, связанных с:</w:t>
      </w:r>
    </w:p>
    <w:p w:rsidR="00174E1E" w:rsidRPr="00551DE7" w:rsidRDefault="00174E1E" w:rsidP="00AA0793">
      <w:pPr>
        <w:pStyle w:val="af9"/>
        <w:keepNext/>
        <w:ind w:firstLine="567"/>
        <w:jc w:val="both"/>
        <w:rPr>
          <w:rFonts w:eastAsia="SimSun"/>
        </w:rPr>
      </w:pPr>
      <w:r w:rsidRPr="00551DE7">
        <w:rPr>
          <w:rFonts w:eastAsia="SimSun"/>
        </w:rPr>
        <w:t>1) размещением объектов электро-, газо-, тепло- и водоснабжения муниципального значения;</w:t>
      </w:r>
    </w:p>
    <w:p w:rsidR="00174E1E" w:rsidRPr="00551DE7" w:rsidRDefault="00174E1E" w:rsidP="00AA0793">
      <w:pPr>
        <w:pStyle w:val="af9"/>
        <w:keepNext/>
        <w:ind w:firstLine="567"/>
        <w:jc w:val="both"/>
        <w:rPr>
          <w:rFonts w:eastAsia="SimSun"/>
          <w:szCs w:val="24"/>
          <w:lang w:eastAsia="zh-CN"/>
        </w:rPr>
      </w:pPr>
      <w:r w:rsidRPr="00551DE7">
        <w:rPr>
          <w:rFonts w:eastAsia="SimSun"/>
          <w:szCs w:val="24"/>
          <w:lang w:eastAsia="zh-CN"/>
        </w:rPr>
        <w:t>2) размещением автомобильных дорог местного значения;</w:t>
      </w:r>
    </w:p>
    <w:p w:rsidR="00174E1E" w:rsidRPr="00551DE7" w:rsidRDefault="0009556D" w:rsidP="00AA0793">
      <w:pPr>
        <w:keepNext/>
        <w:widowControl/>
        <w:suppressAutoHyphens w:val="0"/>
        <w:overflowPunct/>
        <w:autoSpaceDE/>
        <w:ind w:firstLine="567"/>
        <w:jc w:val="both"/>
        <w:rPr>
          <w:rFonts w:eastAsia="SimSun"/>
          <w:sz w:val="24"/>
          <w:szCs w:val="24"/>
          <w:lang w:eastAsia="zh-CN"/>
        </w:rPr>
      </w:pPr>
      <w:r w:rsidRPr="003507DD">
        <w:rPr>
          <w:rFonts w:eastAsia="SimSun"/>
          <w:sz w:val="24"/>
          <w:szCs w:val="24"/>
          <w:lang w:eastAsia="zh-CN"/>
        </w:rPr>
        <w:t>3) иными обстоятельствами в установленных федеральными законами,</w:t>
      </w:r>
      <w:r>
        <w:rPr>
          <w:rFonts w:eastAsia="SimSun"/>
          <w:sz w:val="24"/>
          <w:szCs w:val="24"/>
          <w:lang w:eastAsia="zh-CN"/>
        </w:rPr>
        <w:t xml:space="preserve"> </w:t>
      </w:r>
      <w:r>
        <w:rPr>
          <w:sz w:val="24"/>
          <w:szCs w:val="24"/>
          <w:lang w:eastAsia="ru-RU"/>
        </w:rPr>
        <w:t xml:space="preserve">а применительно к изъятию, в том числе путем выкупа, земельных участков из земель, находящихся в муниципальной собственности, в случаях, установленных законами </w:t>
      </w:r>
      <w:r w:rsidR="00D16917" w:rsidRPr="00D16917">
        <w:rPr>
          <w:sz w:val="24"/>
          <w:szCs w:val="24"/>
          <w:lang w:eastAsia="ru-RU"/>
        </w:rPr>
        <w:t>Забайкальского края</w:t>
      </w:r>
      <w:r w:rsidR="00174E1E" w:rsidRPr="00551DE7">
        <w:rPr>
          <w:rFonts w:eastAsia="SimSun"/>
          <w:sz w:val="24"/>
          <w:szCs w:val="24"/>
          <w:lang w:eastAsia="zh-CN"/>
        </w:rPr>
        <w:t>.</w:t>
      </w:r>
    </w:p>
    <w:p w:rsidR="00174E1E" w:rsidRPr="00551DE7" w:rsidRDefault="00174E1E" w:rsidP="00174E1E">
      <w:pPr>
        <w:widowControl/>
        <w:suppressAutoHyphens w:val="0"/>
        <w:overflowPunct/>
        <w:autoSpaceDE/>
        <w:ind w:firstLine="567"/>
        <w:jc w:val="both"/>
        <w:rPr>
          <w:rFonts w:eastAsia="SimSun"/>
          <w:sz w:val="24"/>
          <w:szCs w:val="24"/>
          <w:lang w:eastAsia="zh-CN"/>
        </w:rPr>
      </w:pPr>
      <w:r w:rsidRPr="00551DE7">
        <w:rPr>
          <w:rFonts w:eastAsia="SimSun"/>
          <w:sz w:val="24"/>
          <w:szCs w:val="24"/>
          <w:lang w:eastAsia="zh-CN"/>
        </w:rPr>
        <w:t>2.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174E1E" w:rsidRPr="00551DE7" w:rsidRDefault="00174E1E" w:rsidP="00174E1E">
      <w:pPr>
        <w:widowControl/>
        <w:suppressAutoHyphens w:val="0"/>
        <w:overflowPunct/>
        <w:autoSpaceDE/>
        <w:ind w:firstLine="567"/>
        <w:jc w:val="both"/>
        <w:rPr>
          <w:rFonts w:eastAsia="SimSun"/>
          <w:sz w:val="24"/>
          <w:szCs w:val="24"/>
          <w:lang w:eastAsia="zh-CN"/>
        </w:rPr>
      </w:pPr>
      <w:r w:rsidRPr="00551DE7">
        <w:rPr>
          <w:rFonts w:eastAsia="SimSun"/>
          <w:sz w:val="24"/>
          <w:szCs w:val="24"/>
          <w:lang w:eastAsia="zh-CN"/>
        </w:rPr>
        <w:t>3. Порядок выкупа земельного участка для муници</w:t>
      </w:r>
      <w:r>
        <w:rPr>
          <w:rFonts w:eastAsia="SimSun"/>
          <w:sz w:val="24"/>
          <w:szCs w:val="24"/>
          <w:lang w:eastAsia="zh-CN"/>
        </w:rPr>
        <w:t>пальных нужд у его собственника,</w:t>
      </w:r>
      <w:r w:rsidRPr="00551DE7">
        <w:rPr>
          <w:rFonts w:eastAsia="SimSun"/>
          <w:sz w:val="24"/>
          <w:szCs w:val="24"/>
          <w:lang w:eastAsia="zh-CN"/>
        </w:rPr>
        <w:t xml:space="preserve"> порядок определения выкупной цены земельного участка, вык</w:t>
      </w:r>
      <w:r>
        <w:rPr>
          <w:rFonts w:eastAsia="SimSun"/>
          <w:sz w:val="24"/>
          <w:szCs w:val="24"/>
          <w:lang w:eastAsia="zh-CN"/>
        </w:rPr>
        <w:t>упаемого для муниципальных нужд,</w:t>
      </w:r>
      <w:r w:rsidRPr="00551DE7">
        <w:rPr>
          <w:rFonts w:eastAsia="SimSun"/>
          <w:sz w:val="24"/>
          <w:szCs w:val="24"/>
          <w:lang w:eastAsia="zh-CN"/>
        </w:rPr>
        <w:t xml:space="preserve">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174E1E" w:rsidRPr="00551DE7" w:rsidRDefault="00174E1E" w:rsidP="00174E1E">
      <w:pPr>
        <w:pStyle w:val="ConsNormal"/>
        <w:widowControl/>
        <w:ind w:right="0" w:firstLine="540"/>
        <w:jc w:val="both"/>
        <w:rPr>
          <w:rFonts w:ascii="Times New Roman" w:hAnsi="Times New Roman" w:cs="Times New Roman"/>
          <w:sz w:val="24"/>
          <w:szCs w:val="24"/>
        </w:rPr>
      </w:pPr>
    </w:p>
    <w:p w:rsidR="00174E1E" w:rsidRPr="00761DFB" w:rsidRDefault="00174E1E" w:rsidP="000A69FD">
      <w:pPr>
        <w:pStyle w:val="3"/>
      </w:pPr>
      <w:bookmarkStart w:id="67" w:name="_Toc279980609"/>
      <w:bookmarkStart w:id="68" w:name="_Toc296088857"/>
      <w:bookmarkStart w:id="69" w:name="_Toc404157524"/>
      <w:r w:rsidRPr="00761DFB">
        <w:t>Статья 2</w:t>
      </w:r>
      <w:r w:rsidR="0053067F">
        <w:t>1</w:t>
      </w:r>
      <w:r w:rsidRPr="00761DFB">
        <w:t xml:space="preserve">. </w:t>
      </w:r>
      <w:bookmarkEnd w:id="67"/>
      <w:bookmarkEnd w:id="68"/>
      <w:r w:rsidR="003047A7" w:rsidRPr="00761DFB">
        <w:t>Общие принципы установления публичных и частных сервитутов</w:t>
      </w:r>
      <w:bookmarkEnd w:id="69"/>
    </w:p>
    <w:p w:rsidR="00174E1E" w:rsidRPr="00761DFB" w:rsidRDefault="00174E1E" w:rsidP="00174E1E">
      <w:pPr>
        <w:widowControl/>
        <w:suppressAutoHyphens w:val="0"/>
        <w:overflowPunct/>
        <w:autoSpaceDE/>
        <w:ind w:firstLine="567"/>
        <w:jc w:val="both"/>
        <w:rPr>
          <w:rFonts w:eastAsia="SimSun"/>
          <w:sz w:val="24"/>
          <w:szCs w:val="24"/>
          <w:lang w:eastAsia="zh-CN"/>
        </w:rPr>
      </w:pPr>
    </w:p>
    <w:p w:rsidR="003047A7" w:rsidRPr="00761DFB" w:rsidRDefault="003047A7" w:rsidP="003047A7">
      <w:pPr>
        <w:widowControl/>
        <w:suppressAutoHyphens w:val="0"/>
        <w:overflowPunct/>
        <w:autoSpaceDN w:val="0"/>
        <w:adjustRightInd w:val="0"/>
        <w:ind w:firstLine="540"/>
        <w:jc w:val="both"/>
        <w:outlineLvl w:val="3"/>
        <w:rPr>
          <w:sz w:val="24"/>
          <w:szCs w:val="24"/>
          <w:lang w:eastAsia="ru-RU"/>
        </w:rPr>
      </w:pPr>
      <w:r w:rsidRPr="00761DFB">
        <w:rPr>
          <w:sz w:val="24"/>
          <w:szCs w:val="24"/>
          <w:lang w:eastAsia="ru-RU"/>
        </w:rPr>
        <w:t>1. Под сервитутом понимается право ограниченного пользования чужим земельным участком.</w:t>
      </w:r>
    </w:p>
    <w:p w:rsidR="003047A7" w:rsidRPr="00761DFB" w:rsidRDefault="003047A7" w:rsidP="003047A7">
      <w:pPr>
        <w:widowControl/>
        <w:suppressAutoHyphens w:val="0"/>
        <w:overflowPunct/>
        <w:autoSpaceDN w:val="0"/>
        <w:adjustRightInd w:val="0"/>
        <w:ind w:firstLine="540"/>
        <w:jc w:val="both"/>
        <w:outlineLvl w:val="3"/>
        <w:rPr>
          <w:sz w:val="24"/>
          <w:szCs w:val="24"/>
          <w:lang w:eastAsia="ru-RU"/>
        </w:rPr>
      </w:pPr>
      <w:r w:rsidRPr="00761DFB">
        <w:rPr>
          <w:sz w:val="24"/>
          <w:szCs w:val="24"/>
          <w:lang w:eastAsia="ru-RU"/>
        </w:rPr>
        <w:t>В зависимости от круга лиц, сервитуты могут быть частными или публичными. В зависимости от сроков сервитуты могут быть срочными или постоянными. Установление сервитутов (публичных или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или иного использования, так и в качестве самостоятельного вида землеустроительных работ в отношении существующих земельных участков или их частей.</w:t>
      </w:r>
    </w:p>
    <w:p w:rsidR="003047A7" w:rsidRPr="00761DFB" w:rsidRDefault="003047A7" w:rsidP="003047A7">
      <w:pPr>
        <w:widowControl/>
        <w:suppressAutoHyphens w:val="0"/>
        <w:overflowPunct/>
        <w:autoSpaceDN w:val="0"/>
        <w:adjustRightInd w:val="0"/>
        <w:ind w:firstLine="540"/>
        <w:jc w:val="both"/>
        <w:outlineLvl w:val="3"/>
        <w:rPr>
          <w:sz w:val="24"/>
          <w:szCs w:val="24"/>
          <w:lang w:eastAsia="ru-RU"/>
        </w:rPr>
      </w:pPr>
      <w:r w:rsidRPr="00761DFB">
        <w:rPr>
          <w:sz w:val="24"/>
          <w:szCs w:val="24"/>
          <w:lang w:eastAsia="ru-RU"/>
        </w:rPr>
        <w:t xml:space="preserve">2. Публичные сервитуты устанавливаются муниципальными правовыми актами </w:t>
      </w:r>
      <w:r w:rsidR="00502469">
        <w:rPr>
          <w:sz w:val="24"/>
          <w:szCs w:val="24"/>
          <w:lang w:eastAsia="ru-RU"/>
        </w:rPr>
        <w:t>городского</w:t>
      </w:r>
      <w:r w:rsidR="00196EDF">
        <w:rPr>
          <w:szCs w:val="24"/>
          <w:lang w:eastAsia="ru-RU"/>
        </w:rPr>
        <w:t xml:space="preserve"> </w:t>
      </w:r>
      <w:r w:rsidRPr="00761DFB">
        <w:rPr>
          <w:sz w:val="24"/>
          <w:szCs w:val="24"/>
          <w:lang w:eastAsia="ru-RU"/>
        </w:rPr>
        <w:t xml:space="preserve">поселения на основании градостроительной документации и в соответствии с настоящими Правилами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w:t>
      </w:r>
      <w:r w:rsidRPr="00761DFB">
        <w:rPr>
          <w:sz w:val="24"/>
          <w:szCs w:val="24"/>
          <w:lang w:eastAsia="ru-RU"/>
        </w:rPr>
        <w:lastRenderedPageBreak/>
        <w:t>в случаях, если это определено государственными или общественными интересами, которые не могут быть обеспечены иначе, как только путем установления публичных сервитутов.</w:t>
      </w:r>
    </w:p>
    <w:p w:rsidR="003047A7" w:rsidRPr="00761DFB" w:rsidRDefault="003047A7" w:rsidP="003047A7">
      <w:pPr>
        <w:widowControl/>
        <w:suppressAutoHyphens w:val="0"/>
        <w:overflowPunct/>
        <w:autoSpaceDN w:val="0"/>
        <w:adjustRightInd w:val="0"/>
        <w:ind w:firstLine="540"/>
        <w:jc w:val="both"/>
        <w:outlineLvl w:val="3"/>
        <w:rPr>
          <w:sz w:val="24"/>
          <w:szCs w:val="24"/>
          <w:lang w:eastAsia="ru-RU"/>
        </w:rPr>
      </w:pPr>
      <w:r w:rsidRPr="00761DFB">
        <w:rPr>
          <w:sz w:val="24"/>
          <w:szCs w:val="24"/>
          <w:lang w:eastAsia="ru-RU"/>
        </w:rPr>
        <w:t>Установление публичных сервитутов осуществляется с учетом результатов публичных слушаний.</w:t>
      </w:r>
    </w:p>
    <w:p w:rsidR="003047A7" w:rsidRPr="00761DFB" w:rsidRDefault="003047A7" w:rsidP="003047A7">
      <w:pPr>
        <w:widowControl/>
        <w:suppressAutoHyphens w:val="0"/>
        <w:overflowPunct/>
        <w:autoSpaceDN w:val="0"/>
        <w:adjustRightInd w:val="0"/>
        <w:ind w:firstLine="540"/>
        <w:jc w:val="both"/>
        <w:outlineLvl w:val="3"/>
        <w:rPr>
          <w:sz w:val="24"/>
          <w:szCs w:val="24"/>
          <w:lang w:eastAsia="ru-RU"/>
        </w:rPr>
      </w:pPr>
      <w:r w:rsidRPr="00761DFB">
        <w:rPr>
          <w:sz w:val="24"/>
          <w:szCs w:val="24"/>
          <w:lang w:eastAsia="ru-RU"/>
        </w:rPr>
        <w:t xml:space="preserve">Публичные сервитуты на территории </w:t>
      </w:r>
      <w:r w:rsidR="00502469">
        <w:rPr>
          <w:sz w:val="24"/>
          <w:szCs w:val="24"/>
          <w:lang w:eastAsia="ru-RU"/>
        </w:rPr>
        <w:t>городского</w:t>
      </w:r>
      <w:r w:rsidR="00196EDF">
        <w:rPr>
          <w:szCs w:val="24"/>
          <w:lang w:eastAsia="ru-RU"/>
        </w:rPr>
        <w:t xml:space="preserve"> </w:t>
      </w:r>
      <w:r w:rsidRPr="00761DFB">
        <w:rPr>
          <w:sz w:val="24"/>
          <w:szCs w:val="24"/>
          <w:lang w:eastAsia="ru-RU"/>
        </w:rPr>
        <w:t>поселения могут устанавливаться для:</w:t>
      </w:r>
    </w:p>
    <w:p w:rsidR="003047A7" w:rsidRPr="00761DFB" w:rsidRDefault="003047A7" w:rsidP="003047A7">
      <w:pPr>
        <w:widowControl/>
        <w:suppressAutoHyphens w:val="0"/>
        <w:overflowPunct/>
        <w:autoSpaceDN w:val="0"/>
        <w:adjustRightInd w:val="0"/>
        <w:ind w:firstLine="540"/>
        <w:jc w:val="both"/>
        <w:outlineLvl w:val="3"/>
        <w:rPr>
          <w:sz w:val="24"/>
          <w:szCs w:val="24"/>
          <w:lang w:eastAsia="ru-RU"/>
        </w:rPr>
      </w:pPr>
      <w:r w:rsidRPr="00761DFB">
        <w:rPr>
          <w:sz w:val="24"/>
          <w:szCs w:val="24"/>
          <w:lang w:eastAsia="ru-RU"/>
        </w:rPr>
        <w:t>1) прохода или проезда через земельный участок;</w:t>
      </w:r>
    </w:p>
    <w:p w:rsidR="003047A7" w:rsidRPr="00761DFB" w:rsidRDefault="003047A7" w:rsidP="003047A7">
      <w:pPr>
        <w:widowControl/>
        <w:suppressAutoHyphens w:val="0"/>
        <w:overflowPunct/>
        <w:autoSpaceDN w:val="0"/>
        <w:adjustRightInd w:val="0"/>
        <w:ind w:firstLine="540"/>
        <w:jc w:val="both"/>
        <w:outlineLvl w:val="3"/>
        <w:rPr>
          <w:sz w:val="24"/>
          <w:szCs w:val="24"/>
          <w:lang w:eastAsia="ru-RU"/>
        </w:rPr>
      </w:pPr>
      <w:r w:rsidRPr="00761DFB">
        <w:rPr>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047A7" w:rsidRPr="00761DFB" w:rsidRDefault="003047A7" w:rsidP="003047A7">
      <w:pPr>
        <w:widowControl/>
        <w:suppressAutoHyphens w:val="0"/>
        <w:overflowPunct/>
        <w:autoSpaceDN w:val="0"/>
        <w:adjustRightInd w:val="0"/>
        <w:ind w:firstLine="540"/>
        <w:jc w:val="both"/>
        <w:outlineLvl w:val="3"/>
        <w:rPr>
          <w:sz w:val="24"/>
          <w:szCs w:val="24"/>
          <w:lang w:eastAsia="ru-RU"/>
        </w:rPr>
      </w:pPr>
      <w:r w:rsidRPr="00761DFB">
        <w:rPr>
          <w:sz w:val="24"/>
          <w:szCs w:val="24"/>
          <w:lang w:eastAsia="ru-RU"/>
        </w:rPr>
        <w:t>3) размещения на земельном участке межевых и геодезических знаков и подъездов к ним;</w:t>
      </w:r>
    </w:p>
    <w:p w:rsidR="003047A7" w:rsidRPr="00761DFB" w:rsidRDefault="003047A7" w:rsidP="003047A7">
      <w:pPr>
        <w:widowControl/>
        <w:suppressAutoHyphens w:val="0"/>
        <w:overflowPunct/>
        <w:autoSpaceDN w:val="0"/>
        <w:adjustRightInd w:val="0"/>
        <w:ind w:firstLine="540"/>
        <w:jc w:val="both"/>
        <w:outlineLvl w:val="3"/>
        <w:rPr>
          <w:sz w:val="24"/>
          <w:szCs w:val="24"/>
          <w:lang w:eastAsia="ru-RU"/>
        </w:rPr>
      </w:pPr>
      <w:r w:rsidRPr="00761DFB">
        <w:rPr>
          <w:sz w:val="24"/>
          <w:szCs w:val="24"/>
          <w:lang w:eastAsia="ru-RU"/>
        </w:rPr>
        <w:t>4) проведения дренажных работ на земельном участке;</w:t>
      </w:r>
    </w:p>
    <w:p w:rsidR="003047A7" w:rsidRPr="00761DFB" w:rsidRDefault="003047A7" w:rsidP="003047A7">
      <w:pPr>
        <w:widowControl/>
        <w:suppressAutoHyphens w:val="0"/>
        <w:overflowPunct/>
        <w:autoSpaceDN w:val="0"/>
        <w:adjustRightInd w:val="0"/>
        <w:ind w:firstLine="540"/>
        <w:jc w:val="both"/>
        <w:outlineLvl w:val="3"/>
        <w:rPr>
          <w:sz w:val="24"/>
          <w:szCs w:val="24"/>
          <w:lang w:eastAsia="ru-RU"/>
        </w:rPr>
      </w:pPr>
      <w:r w:rsidRPr="00761DFB">
        <w:rPr>
          <w:sz w:val="24"/>
          <w:szCs w:val="24"/>
          <w:lang w:eastAsia="ru-RU"/>
        </w:rPr>
        <w:t>5) забора воды;</w:t>
      </w:r>
    </w:p>
    <w:p w:rsidR="003047A7" w:rsidRPr="00761DFB" w:rsidRDefault="003047A7" w:rsidP="003047A7">
      <w:pPr>
        <w:widowControl/>
        <w:suppressAutoHyphens w:val="0"/>
        <w:overflowPunct/>
        <w:autoSpaceDN w:val="0"/>
        <w:adjustRightInd w:val="0"/>
        <w:ind w:firstLine="540"/>
        <w:jc w:val="both"/>
        <w:outlineLvl w:val="1"/>
        <w:rPr>
          <w:sz w:val="24"/>
          <w:szCs w:val="24"/>
          <w:lang w:eastAsia="ru-RU"/>
        </w:rPr>
      </w:pPr>
      <w:r w:rsidRPr="00761DFB">
        <w:rPr>
          <w:sz w:val="24"/>
          <w:szCs w:val="24"/>
          <w:lang w:eastAsia="ru-RU"/>
        </w:rPr>
        <w:t>6) прогона сельскохозяйственных животных через земельный участок;</w:t>
      </w:r>
    </w:p>
    <w:p w:rsidR="003047A7" w:rsidRPr="00761DFB" w:rsidRDefault="003047A7" w:rsidP="003047A7">
      <w:pPr>
        <w:widowControl/>
        <w:suppressAutoHyphens w:val="0"/>
        <w:overflowPunct/>
        <w:autoSpaceDN w:val="0"/>
        <w:adjustRightInd w:val="0"/>
        <w:ind w:firstLine="540"/>
        <w:jc w:val="both"/>
        <w:outlineLvl w:val="1"/>
        <w:rPr>
          <w:sz w:val="24"/>
          <w:szCs w:val="24"/>
          <w:lang w:eastAsia="ru-RU"/>
        </w:rPr>
      </w:pPr>
      <w:r w:rsidRPr="00761DFB">
        <w:rPr>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047A7" w:rsidRPr="00761DFB" w:rsidRDefault="003047A7" w:rsidP="003047A7">
      <w:pPr>
        <w:widowControl/>
        <w:suppressAutoHyphens w:val="0"/>
        <w:overflowPunct/>
        <w:autoSpaceDN w:val="0"/>
        <w:adjustRightInd w:val="0"/>
        <w:ind w:firstLine="540"/>
        <w:jc w:val="both"/>
        <w:outlineLvl w:val="1"/>
        <w:rPr>
          <w:sz w:val="24"/>
          <w:szCs w:val="24"/>
          <w:lang w:eastAsia="ru-RU"/>
        </w:rPr>
      </w:pPr>
      <w:r w:rsidRPr="00761DFB">
        <w:rPr>
          <w:sz w:val="24"/>
          <w:szCs w:val="24"/>
          <w:lang w:eastAsia="ru-RU"/>
        </w:rPr>
        <w:t>8) использования земельного участка в целях охоты и рыболовства;</w:t>
      </w:r>
    </w:p>
    <w:p w:rsidR="003047A7" w:rsidRPr="00761DFB" w:rsidRDefault="003047A7" w:rsidP="003047A7">
      <w:pPr>
        <w:widowControl/>
        <w:suppressAutoHyphens w:val="0"/>
        <w:overflowPunct/>
        <w:autoSpaceDN w:val="0"/>
        <w:adjustRightInd w:val="0"/>
        <w:ind w:firstLine="540"/>
        <w:jc w:val="both"/>
        <w:outlineLvl w:val="1"/>
        <w:rPr>
          <w:sz w:val="24"/>
          <w:szCs w:val="24"/>
          <w:lang w:eastAsia="ru-RU"/>
        </w:rPr>
      </w:pPr>
      <w:r w:rsidRPr="00761DFB">
        <w:rPr>
          <w:sz w:val="24"/>
          <w:szCs w:val="24"/>
          <w:lang w:eastAsia="ru-RU"/>
        </w:rPr>
        <w:t>9) временного пользования земельным участком в целях проведения изыскательских, исследовательских и других работ;</w:t>
      </w:r>
    </w:p>
    <w:p w:rsidR="003047A7" w:rsidRPr="00761DFB" w:rsidRDefault="003047A7" w:rsidP="003047A7">
      <w:pPr>
        <w:widowControl/>
        <w:suppressAutoHyphens w:val="0"/>
        <w:overflowPunct/>
        <w:autoSpaceDN w:val="0"/>
        <w:adjustRightInd w:val="0"/>
        <w:ind w:firstLine="540"/>
        <w:jc w:val="both"/>
        <w:outlineLvl w:val="1"/>
        <w:rPr>
          <w:sz w:val="24"/>
          <w:szCs w:val="24"/>
          <w:lang w:eastAsia="ru-RU"/>
        </w:rPr>
      </w:pPr>
      <w:r w:rsidRPr="00761DFB">
        <w:rPr>
          <w:sz w:val="24"/>
          <w:szCs w:val="24"/>
          <w:lang w:eastAsia="ru-RU"/>
        </w:rPr>
        <w:t>10) свободного доступа к прибрежной полосе.</w:t>
      </w:r>
    </w:p>
    <w:p w:rsidR="003047A7" w:rsidRPr="00761DFB" w:rsidRDefault="003047A7" w:rsidP="003047A7">
      <w:pPr>
        <w:widowControl/>
        <w:suppressAutoHyphens w:val="0"/>
        <w:overflowPunct/>
        <w:autoSpaceDN w:val="0"/>
        <w:adjustRightInd w:val="0"/>
        <w:ind w:firstLine="540"/>
        <w:jc w:val="both"/>
        <w:outlineLvl w:val="3"/>
        <w:rPr>
          <w:sz w:val="24"/>
          <w:szCs w:val="24"/>
          <w:lang w:eastAsia="ru-RU"/>
        </w:rPr>
      </w:pPr>
      <w:r w:rsidRPr="00761DFB">
        <w:rPr>
          <w:sz w:val="24"/>
          <w:szCs w:val="24"/>
          <w:lang w:eastAsia="ru-RU"/>
        </w:rPr>
        <w:t xml:space="preserve">3. Порядок установления и прекращения частных сервитутов определяется в соответствии с Гражданским </w:t>
      </w:r>
      <w:hyperlink r:id="rId16" w:history="1">
        <w:r w:rsidRPr="00761DFB">
          <w:rPr>
            <w:sz w:val="24"/>
            <w:szCs w:val="24"/>
            <w:lang w:eastAsia="ru-RU"/>
          </w:rPr>
          <w:t>кодексом</w:t>
        </w:r>
      </w:hyperlink>
      <w:r w:rsidRPr="00761DFB">
        <w:rPr>
          <w:sz w:val="24"/>
          <w:szCs w:val="24"/>
          <w:lang w:eastAsia="ru-RU"/>
        </w:rPr>
        <w:t xml:space="preserve"> Российской Федерации.</w:t>
      </w:r>
    </w:p>
    <w:p w:rsidR="003047A7" w:rsidRPr="00761DFB" w:rsidRDefault="003047A7" w:rsidP="003047A7">
      <w:pPr>
        <w:widowControl/>
        <w:suppressAutoHyphens w:val="0"/>
        <w:overflowPunct/>
        <w:autoSpaceDN w:val="0"/>
        <w:adjustRightInd w:val="0"/>
        <w:ind w:firstLine="540"/>
        <w:jc w:val="both"/>
        <w:outlineLvl w:val="2"/>
        <w:rPr>
          <w:sz w:val="24"/>
          <w:szCs w:val="24"/>
          <w:lang w:eastAsia="ru-RU"/>
        </w:rPr>
      </w:pPr>
      <w:r w:rsidRPr="00761DFB">
        <w:rPr>
          <w:sz w:val="24"/>
          <w:szCs w:val="24"/>
          <w:lang w:eastAsia="ru-RU"/>
        </w:rPr>
        <w:t>4. Частные сервитуты в области градостроительства могут устанавливаться в целях ограниченного пользования чужим (соседним) земельным участком, иными объектами недвижимости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3047A7" w:rsidRPr="00761DFB" w:rsidRDefault="003047A7" w:rsidP="003047A7">
      <w:pPr>
        <w:widowControl/>
        <w:suppressAutoHyphens w:val="0"/>
        <w:overflowPunct/>
        <w:autoSpaceDN w:val="0"/>
        <w:adjustRightInd w:val="0"/>
        <w:ind w:firstLine="540"/>
        <w:jc w:val="both"/>
        <w:outlineLvl w:val="3"/>
        <w:rPr>
          <w:sz w:val="24"/>
          <w:szCs w:val="24"/>
          <w:lang w:eastAsia="ru-RU"/>
        </w:rPr>
      </w:pPr>
      <w:r w:rsidRPr="00761DFB">
        <w:rPr>
          <w:sz w:val="24"/>
          <w:szCs w:val="24"/>
          <w:lang w:eastAsia="ru-RU"/>
        </w:rPr>
        <w:t>5. Осуществление сервитута должно быть наименее обременительным для земельного участка, в отношении которого он установлен.</w:t>
      </w:r>
    </w:p>
    <w:p w:rsidR="003047A7" w:rsidRPr="00761DFB" w:rsidRDefault="003047A7" w:rsidP="003047A7">
      <w:pPr>
        <w:widowControl/>
        <w:suppressAutoHyphens w:val="0"/>
        <w:overflowPunct/>
        <w:autoSpaceDN w:val="0"/>
        <w:adjustRightInd w:val="0"/>
        <w:ind w:firstLine="540"/>
        <w:jc w:val="both"/>
        <w:outlineLvl w:val="3"/>
        <w:rPr>
          <w:sz w:val="24"/>
          <w:szCs w:val="24"/>
          <w:lang w:eastAsia="ru-RU"/>
        </w:rPr>
      </w:pPr>
      <w:r w:rsidRPr="00761DFB">
        <w:rPr>
          <w:sz w:val="24"/>
          <w:szCs w:val="24"/>
          <w:lang w:eastAsia="ru-RU"/>
        </w:rPr>
        <w:t xml:space="preserve">6. Сервитуты подлежат государственной регистрации в соответствии с Федеральным </w:t>
      </w:r>
      <w:hyperlink r:id="rId17" w:history="1">
        <w:r w:rsidRPr="00761DFB">
          <w:rPr>
            <w:sz w:val="24"/>
            <w:szCs w:val="24"/>
            <w:lang w:eastAsia="ru-RU"/>
          </w:rPr>
          <w:t>законом</w:t>
        </w:r>
      </w:hyperlink>
      <w:r w:rsidRPr="00761DFB">
        <w:rPr>
          <w:sz w:val="24"/>
          <w:szCs w:val="24"/>
          <w:lang w:eastAsia="ru-RU"/>
        </w:rPr>
        <w:t xml:space="preserve"> </w:t>
      </w:r>
      <w:r w:rsidR="004F3930">
        <w:rPr>
          <w:sz w:val="24"/>
          <w:szCs w:val="24"/>
          <w:lang w:eastAsia="ru-RU"/>
        </w:rPr>
        <w:t xml:space="preserve">от 21.07.1997 № 122-ФЗ </w:t>
      </w:r>
      <w:r w:rsidRPr="00761DFB">
        <w:rPr>
          <w:sz w:val="24"/>
          <w:szCs w:val="24"/>
          <w:lang w:eastAsia="ru-RU"/>
        </w:rPr>
        <w:t xml:space="preserve">«О государственной регистрации прав на недвижимое имущество и сделок с ним». </w:t>
      </w:r>
    </w:p>
    <w:p w:rsidR="003047A7" w:rsidRPr="00761DFB" w:rsidRDefault="003047A7" w:rsidP="003047A7">
      <w:pPr>
        <w:widowControl/>
        <w:suppressAutoHyphens w:val="0"/>
        <w:overflowPunct/>
        <w:autoSpaceDN w:val="0"/>
        <w:adjustRightInd w:val="0"/>
        <w:ind w:firstLine="540"/>
        <w:jc w:val="both"/>
        <w:outlineLvl w:val="3"/>
        <w:rPr>
          <w:sz w:val="24"/>
          <w:szCs w:val="24"/>
          <w:lang w:eastAsia="ru-RU"/>
        </w:rPr>
      </w:pPr>
      <w:r w:rsidRPr="00761DFB">
        <w:rPr>
          <w:sz w:val="24"/>
          <w:szCs w:val="24"/>
          <w:lang w:eastAsia="ru-RU"/>
        </w:rPr>
        <w:t>7. Частный сервитут может быть прекращен по основаниям, предусмотренным гражданским законодательством.</w:t>
      </w:r>
    </w:p>
    <w:p w:rsidR="003047A7" w:rsidRDefault="003047A7" w:rsidP="003047A7">
      <w:pPr>
        <w:widowControl/>
        <w:suppressAutoHyphens w:val="0"/>
        <w:overflowPunct/>
        <w:autoSpaceDN w:val="0"/>
        <w:adjustRightInd w:val="0"/>
        <w:ind w:firstLine="540"/>
        <w:jc w:val="both"/>
        <w:outlineLvl w:val="3"/>
        <w:rPr>
          <w:sz w:val="24"/>
          <w:szCs w:val="24"/>
          <w:lang w:eastAsia="ru-RU"/>
        </w:rPr>
      </w:pPr>
      <w:r w:rsidRPr="00761DFB">
        <w:rPr>
          <w:sz w:val="24"/>
          <w:szCs w:val="24"/>
          <w:lang w:eastAsia="ru-RU"/>
        </w:rPr>
        <w:t>8.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776EEC" w:rsidRDefault="00776EEC" w:rsidP="000B49E3">
      <w:pPr>
        <w:pStyle w:val="ConsNormal"/>
        <w:widowControl/>
        <w:ind w:right="0" w:firstLine="540"/>
        <w:jc w:val="both"/>
        <w:rPr>
          <w:rFonts w:ascii="Times New Roman" w:hAnsi="Times New Roman" w:cs="Times New Roman"/>
          <w:sz w:val="24"/>
          <w:szCs w:val="24"/>
        </w:rPr>
      </w:pPr>
    </w:p>
    <w:p w:rsidR="00D31B72" w:rsidRPr="00184428" w:rsidRDefault="00674729" w:rsidP="00B850C2">
      <w:pPr>
        <w:pStyle w:val="2"/>
        <w:rPr>
          <w:lang w:val="ru-RU"/>
        </w:rPr>
      </w:pPr>
      <w:bookmarkStart w:id="70" w:name="_Toc404157525"/>
      <w:r w:rsidRPr="00184428">
        <w:rPr>
          <w:lang w:val="ru-RU"/>
        </w:rPr>
        <w:t xml:space="preserve">Глава </w:t>
      </w:r>
      <w:r w:rsidR="00F50AA4">
        <w:rPr>
          <w:lang w:val="ru-RU"/>
        </w:rPr>
        <w:t>6</w:t>
      </w:r>
      <w:r w:rsidR="00D31B72" w:rsidRPr="00184428">
        <w:rPr>
          <w:lang w:val="ru-RU"/>
        </w:rPr>
        <w:t>. ПОРЯДОК (ПРОЦЕДУРЫ) ЗАСТРОЙКИ</w:t>
      </w:r>
      <w:bookmarkEnd w:id="59"/>
      <w:r w:rsidR="00776EEC" w:rsidRPr="00184428">
        <w:rPr>
          <w:lang w:val="ru-RU"/>
        </w:rPr>
        <w:t xml:space="preserve"> ТЕРРИТОРИИ </w:t>
      </w:r>
      <w:r w:rsidR="00502469">
        <w:rPr>
          <w:lang w:val="ru-RU"/>
        </w:rPr>
        <w:t>городского</w:t>
      </w:r>
      <w:r w:rsidR="00776EEC" w:rsidRPr="00184428">
        <w:rPr>
          <w:lang w:val="ru-RU"/>
        </w:rPr>
        <w:t xml:space="preserve"> ПОСЕЛЕНИЯ</w:t>
      </w:r>
      <w:bookmarkEnd w:id="70"/>
    </w:p>
    <w:p w:rsidR="00776EEC" w:rsidRPr="00776EEC" w:rsidRDefault="00776EEC" w:rsidP="00776EEC">
      <w:pPr>
        <w:widowControl/>
        <w:suppressAutoHyphens w:val="0"/>
        <w:overflowPunct/>
        <w:autoSpaceDE/>
        <w:rPr>
          <w:rFonts w:eastAsia="SimSun"/>
          <w:sz w:val="24"/>
          <w:szCs w:val="24"/>
          <w:lang w:eastAsia="ru-RU"/>
        </w:rPr>
      </w:pPr>
    </w:p>
    <w:p w:rsidR="004F7811" w:rsidRPr="0041585D" w:rsidRDefault="004F7811" w:rsidP="000A69FD">
      <w:pPr>
        <w:pStyle w:val="3"/>
      </w:pPr>
      <w:bookmarkStart w:id="71" w:name="_Toc404157526"/>
      <w:bookmarkStart w:id="72" w:name="_Toc252392622"/>
      <w:r w:rsidRPr="0041585D">
        <w:t xml:space="preserve">Статья </w:t>
      </w:r>
      <w:r>
        <w:t>2</w:t>
      </w:r>
      <w:r w:rsidR="0053067F">
        <w:t>2</w:t>
      </w:r>
      <w:r w:rsidR="005C2D82">
        <w:t>.</w:t>
      </w:r>
      <w:r w:rsidR="005C2D82" w:rsidRPr="005C2D82">
        <w:t xml:space="preserve"> Основные принципы организации застройки на территории </w:t>
      </w:r>
      <w:r w:rsidR="00502469">
        <w:t>городского</w:t>
      </w:r>
      <w:r w:rsidR="005C2D82" w:rsidRPr="005C2D82">
        <w:t xml:space="preserve"> поселения</w:t>
      </w:r>
      <w:bookmarkEnd w:id="71"/>
    </w:p>
    <w:p w:rsidR="004F7811" w:rsidRDefault="004F7811" w:rsidP="004F7811">
      <w:pPr>
        <w:pStyle w:val="af9"/>
        <w:ind w:firstLine="567"/>
        <w:jc w:val="both"/>
        <w:rPr>
          <w:b/>
        </w:rPr>
      </w:pPr>
    </w:p>
    <w:bookmarkEnd w:id="72"/>
    <w:p w:rsidR="00D31B72" w:rsidRPr="0041585D" w:rsidRDefault="00D31B72" w:rsidP="00D31B72">
      <w:pPr>
        <w:widowControl/>
        <w:suppressAutoHyphens w:val="0"/>
        <w:overflowPunct/>
        <w:autoSpaceDE/>
        <w:ind w:firstLine="540"/>
        <w:jc w:val="both"/>
        <w:rPr>
          <w:rFonts w:eastAsia="SimSun"/>
          <w:sz w:val="24"/>
          <w:szCs w:val="24"/>
          <w:lang w:eastAsia="zh-CN"/>
        </w:rPr>
      </w:pPr>
      <w:r w:rsidRPr="0041585D">
        <w:rPr>
          <w:rFonts w:eastAsia="SimSun"/>
          <w:sz w:val="24"/>
          <w:szCs w:val="24"/>
          <w:lang w:eastAsia="zh-CN"/>
        </w:rPr>
        <w:t xml:space="preserve">1. Застройка </w:t>
      </w:r>
      <w:r w:rsidR="00502469">
        <w:rPr>
          <w:sz w:val="24"/>
          <w:szCs w:val="24"/>
          <w:lang w:eastAsia="ru-RU"/>
        </w:rPr>
        <w:t>городского</w:t>
      </w:r>
      <w:r w:rsidR="00196EDF">
        <w:rPr>
          <w:szCs w:val="24"/>
          <w:lang w:eastAsia="ru-RU"/>
        </w:rPr>
        <w:t xml:space="preserve"> </w:t>
      </w:r>
      <w:r w:rsidR="00935C26">
        <w:rPr>
          <w:rFonts w:eastAsia="SimSun"/>
          <w:sz w:val="24"/>
          <w:szCs w:val="24"/>
          <w:lang w:eastAsia="zh-CN"/>
        </w:rPr>
        <w:t>поселения</w:t>
      </w:r>
      <w:r w:rsidRPr="0041585D">
        <w:rPr>
          <w:rFonts w:eastAsia="SimSun"/>
          <w:sz w:val="24"/>
          <w:szCs w:val="24"/>
          <w:lang w:eastAsia="zh-CN"/>
        </w:rPr>
        <w:t xml:space="preserve"> должна осуществляться в соответствии со схемами территориального планирования Российской Федерации,</w:t>
      </w:r>
      <w:r w:rsidR="0039130C">
        <w:rPr>
          <w:rFonts w:eastAsia="SimSun"/>
          <w:sz w:val="24"/>
          <w:szCs w:val="24"/>
          <w:lang w:eastAsia="zh-CN"/>
        </w:rPr>
        <w:t xml:space="preserve"> схемой территориального планирования </w:t>
      </w:r>
      <w:r w:rsidR="00D16917" w:rsidRPr="00D16917">
        <w:rPr>
          <w:sz w:val="24"/>
          <w:szCs w:val="24"/>
          <w:lang w:eastAsia="ru-RU"/>
        </w:rPr>
        <w:t>Забайкальского края</w:t>
      </w:r>
      <w:r w:rsidR="0039130C">
        <w:rPr>
          <w:rFonts w:eastAsia="SimSun"/>
          <w:sz w:val="24"/>
          <w:szCs w:val="24"/>
          <w:lang w:eastAsia="zh-CN"/>
        </w:rPr>
        <w:t>,</w:t>
      </w:r>
      <w:r w:rsidRPr="0041585D">
        <w:rPr>
          <w:rFonts w:eastAsia="SimSun"/>
          <w:sz w:val="24"/>
          <w:szCs w:val="24"/>
          <w:lang w:eastAsia="zh-CN"/>
        </w:rPr>
        <w:t xml:space="preserve"> схемой территориального планирования </w:t>
      </w:r>
      <w:r w:rsidR="00C44D55" w:rsidRPr="00C44D55">
        <w:rPr>
          <w:sz w:val="24"/>
          <w:szCs w:val="24"/>
        </w:rPr>
        <w:t>муниципальн</w:t>
      </w:r>
      <w:r w:rsidR="00C44D55">
        <w:rPr>
          <w:sz w:val="24"/>
          <w:szCs w:val="24"/>
        </w:rPr>
        <w:t>ого</w:t>
      </w:r>
      <w:r w:rsidR="00C44D55" w:rsidRPr="00C44D55">
        <w:rPr>
          <w:sz w:val="24"/>
          <w:szCs w:val="24"/>
        </w:rPr>
        <w:t xml:space="preserve"> район</w:t>
      </w:r>
      <w:r w:rsidR="00C44D55">
        <w:rPr>
          <w:sz w:val="24"/>
          <w:szCs w:val="24"/>
        </w:rPr>
        <w:t>а</w:t>
      </w:r>
      <w:r w:rsidR="00C44D55" w:rsidRPr="00C44D55">
        <w:rPr>
          <w:sz w:val="24"/>
          <w:szCs w:val="24"/>
        </w:rPr>
        <w:t xml:space="preserve"> «</w:t>
      </w:r>
      <w:r w:rsidR="005B776D">
        <w:rPr>
          <w:sz w:val="24"/>
          <w:szCs w:val="24"/>
        </w:rPr>
        <w:t>Чернышевский район</w:t>
      </w:r>
      <w:r w:rsidR="00C44D55" w:rsidRPr="00C44D55">
        <w:rPr>
          <w:sz w:val="24"/>
          <w:szCs w:val="24"/>
        </w:rPr>
        <w:t>» Забайкальского края</w:t>
      </w:r>
      <w:r w:rsidRPr="0041585D">
        <w:rPr>
          <w:rFonts w:eastAsia="SimSun"/>
          <w:sz w:val="24"/>
          <w:szCs w:val="24"/>
          <w:lang w:eastAsia="zh-CN"/>
        </w:rPr>
        <w:t>,</w:t>
      </w:r>
      <w:r w:rsidR="003D4CE4" w:rsidRPr="0041585D">
        <w:rPr>
          <w:rFonts w:eastAsia="SimSun"/>
          <w:sz w:val="24"/>
          <w:szCs w:val="24"/>
          <w:lang w:eastAsia="zh-CN"/>
        </w:rPr>
        <w:t xml:space="preserve"> </w:t>
      </w:r>
      <w:r w:rsidRPr="0041585D">
        <w:rPr>
          <w:rFonts w:eastAsia="SimSun"/>
          <w:sz w:val="24"/>
          <w:szCs w:val="24"/>
          <w:lang w:eastAsia="zh-CN"/>
        </w:rPr>
        <w:t xml:space="preserve">генеральным планом </w:t>
      </w:r>
      <w:r w:rsidR="0039130C">
        <w:rPr>
          <w:rFonts w:eastAsia="SimSun"/>
          <w:sz w:val="24"/>
          <w:szCs w:val="24"/>
          <w:lang w:eastAsia="zh-CN"/>
        </w:rPr>
        <w:t>поселения</w:t>
      </w:r>
      <w:r w:rsidRPr="0041585D">
        <w:rPr>
          <w:rFonts w:eastAsia="SimSun"/>
          <w:sz w:val="24"/>
          <w:szCs w:val="24"/>
          <w:lang w:eastAsia="zh-CN"/>
        </w:rPr>
        <w:t>,</w:t>
      </w:r>
      <w:r w:rsidR="001C4168" w:rsidRPr="0041585D">
        <w:rPr>
          <w:rFonts w:eastAsia="SimSun"/>
          <w:sz w:val="24"/>
          <w:szCs w:val="24"/>
          <w:lang w:eastAsia="zh-CN"/>
        </w:rPr>
        <w:t xml:space="preserve"> настоящими Правилами,</w:t>
      </w:r>
      <w:r w:rsidRPr="0041585D">
        <w:rPr>
          <w:rFonts w:eastAsia="SimSun"/>
          <w:sz w:val="24"/>
          <w:szCs w:val="24"/>
          <w:lang w:eastAsia="zh-CN"/>
        </w:rPr>
        <w:t xml:space="preserve"> утвержденными проектами планировки территории, проектами межевания территорий и градостроительными планами земельных участков, а также д</w:t>
      </w:r>
      <w:r w:rsidR="000203DE" w:rsidRPr="0041585D">
        <w:rPr>
          <w:rFonts w:eastAsia="SimSun"/>
          <w:sz w:val="24"/>
          <w:szCs w:val="24"/>
          <w:lang w:eastAsia="zh-CN"/>
        </w:rPr>
        <w:t xml:space="preserve">ействующими на территории </w:t>
      </w:r>
      <w:r w:rsidR="005B776D">
        <w:rPr>
          <w:sz w:val="24"/>
          <w:szCs w:val="24"/>
          <w:lang w:eastAsia="ru-RU"/>
        </w:rPr>
        <w:t>городского</w:t>
      </w:r>
      <w:r w:rsidR="00056B22">
        <w:rPr>
          <w:szCs w:val="24"/>
          <w:lang w:eastAsia="ru-RU"/>
        </w:rPr>
        <w:t xml:space="preserve"> </w:t>
      </w:r>
      <w:r w:rsidR="00935C26">
        <w:rPr>
          <w:rFonts w:eastAsia="SimSun"/>
          <w:sz w:val="24"/>
          <w:szCs w:val="24"/>
          <w:lang w:eastAsia="zh-CN"/>
        </w:rPr>
        <w:t>поселения</w:t>
      </w:r>
      <w:r w:rsidRPr="0041585D">
        <w:rPr>
          <w:rFonts w:eastAsia="SimSun"/>
          <w:sz w:val="24"/>
          <w:szCs w:val="24"/>
          <w:lang w:eastAsia="zh-CN"/>
        </w:rPr>
        <w:t xml:space="preserve"> муниципальными правовыми актами органов местного самоуправления </w:t>
      </w:r>
      <w:r w:rsidR="00935C26">
        <w:rPr>
          <w:rFonts w:eastAsia="SimSun"/>
          <w:sz w:val="24"/>
          <w:szCs w:val="24"/>
          <w:lang w:eastAsia="zh-CN"/>
        </w:rPr>
        <w:t>поселения</w:t>
      </w:r>
      <w:r w:rsidRPr="0041585D">
        <w:rPr>
          <w:rFonts w:eastAsia="SimSun"/>
          <w:sz w:val="24"/>
          <w:szCs w:val="24"/>
          <w:lang w:eastAsia="zh-CN"/>
        </w:rPr>
        <w:t xml:space="preserve"> в области градостроительной деятельности.</w:t>
      </w:r>
    </w:p>
    <w:p w:rsidR="00D31B72" w:rsidRPr="0041585D" w:rsidRDefault="00D31B72" w:rsidP="00D31B72">
      <w:pPr>
        <w:widowControl/>
        <w:suppressAutoHyphens w:val="0"/>
        <w:overflowPunct/>
        <w:autoSpaceDE/>
        <w:ind w:firstLine="540"/>
        <w:jc w:val="both"/>
        <w:rPr>
          <w:rFonts w:eastAsia="SimSun"/>
          <w:sz w:val="24"/>
          <w:szCs w:val="24"/>
          <w:lang w:eastAsia="zh-CN"/>
        </w:rPr>
      </w:pPr>
      <w:r w:rsidRPr="0041585D">
        <w:rPr>
          <w:rFonts w:eastAsia="SimSun"/>
          <w:sz w:val="24"/>
          <w:szCs w:val="24"/>
          <w:lang w:eastAsia="zh-CN"/>
        </w:rPr>
        <w:lastRenderedPageBreak/>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D31B72" w:rsidRPr="0041585D" w:rsidRDefault="00D31B72" w:rsidP="00D31B72">
      <w:pPr>
        <w:widowControl/>
        <w:suppressAutoHyphens w:val="0"/>
        <w:overflowPunct/>
        <w:autoSpaceDE/>
        <w:ind w:firstLine="540"/>
        <w:jc w:val="both"/>
        <w:rPr>
          <w:rFonts w:eastAsia="SimSun"/>
          <w:sz w:val="24"/>
          <w:szCs w:val="24"/>
          <w:lang w:eastAsia="zh-CN"/>
        </w:rPr>
      </w:pPr>
      <w:r w:rsidRPr="0041585D">
        <w:rPr>
          <w:rFonts w:eastAsia="SimSun"/>
          <w:sz w:val="24"/>
          <w:szCs w:val="24"/>
          <w:lang w:eastAsia="zh-CN"/>
        </w:rPr>
        <w:t>3. Правом осуществления строительства, реконструкции и капитального ремонта объектов капитального ст</w:t>
      </w:r>
      <w:r w:rsidR="00915674" w:rsidRPr="0041585D">
        <w:rPr>
          <w:rFonts w:eastAsia="SimSun"/>
          <w:sz w:val="24"/>
          <w:szCs w:val="24"/>
          <w:lang w:eastAsia="zh-CN"/>
        </w:rPr>
        <w:t xml:space="preserve">роительства на территории </w:t>
      </w:r>
      <w:r w:rsidR="005B776D">
        <w:rPr>
          <w:sz w:val="24"/>
          <w:szCs w:val="24"/>
          <w:lang w:eastAsia="ru-RU"/>
        </w:rPr>
        <w:t>городского</w:t>
      </w:r>
      <w:r w:rsidR="00056B22">
        <w:rPr>
          <w:szCs w:val="24"/>
          <w:lang w:eastAsia="ru-RU"/>
        </w:rPr>
        <w:t xml:space="preserve"> </w:t>
      </w:r>
      <w:r w:rsidR="00935C26">
        <w:rPr>
          <w:rFonts w:eastAsia="SimSun"/>
          <w:sz w:val="24"/>
          <w:szCs w:val="24"/>
          <w:lang w:eastAsia="zh-CN"/>
        </w:rPr>
        <w:t>поселения</w:t>
      </w:r>
      <w:r w:rsidRPr="0041585D">
        <w:rPr>
          <w:rFonts w:eastAsia="SimSun"/>
          <w:sz w:val="24"/>
          <w:szCs w:val="24"/>
          <w:lang w:eastAsia="zh-CN"/>
        </w:rPr>
        <w:t xml:space="preserve">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C60BE1" w:rsidRDefault="00D31B72" w:rsidP="00C60BE1">
      <w:pPr>
        <w:widowControl/>
        <w:suppressAutoHyphens w:val="0"/>
        <w:overflowPunct/>
        <w:autoSpaceDN w:val="0"/>
        <w:adjustRightInd w:val="0"/>
        <w:ind w:firstLine="540"/>
        <w:jc w:val="both"/>
        <w:outlineLvl w:val="1"/>
        <w:rPr>
          <w:rFonts w:eastAsia="SimSun"/>
          <w:sz w:val="24"/>
          <w:szCs w:val="24"/>
          <w:lang w:eastAsia="zh-CN"/>
        </w:rPr>
      </w:pPr>
      <w:r w:rsidRPr="0041585D">
        <w:rPr>
          <w:rFonts w:eastAsia="SimSun"/>
          <w:sz w:val="24"/>
          <w:szCs w:val="24"/>
          <w:lang w:eastAsia="zh-CN"/>
        </w:rPr>
        <w:t xml:space="preserve">4. </w:t>
      </w:r>
      <w:r w:rsidR="00C60BE1">
        <w:rPr>
          <w:sz w:val="24"/>
          <w:szCs w:val="24"/>
          <w:lang w:eastAsia="ru-RU"/>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rsidR="00D31B72" w:rsidRPr="0041585D" w:rsidRDefault="00D31B72" w:rsidP="00D31B72">
      <w:pPr>
        <w:widowControl/>
        <w:suppressAutoHyphens w:val="0"/>
        <w:overflowPunct/>
        <w:autoSpaceDE/>
        <w:ind w:firstLine="540"/>
        <w:jc w:val="both"/>
        <w:rPr>
          <w:rFonts w:eastAsia="SimSun"/>
          <w:sz w:val="24"/>
          <w:szCs w:val="24"/>
          <w:lang w:eastAsia="zh-CN"/>
        </w:rPr>
      </w:pPr>
      <w:r w:rsidRPr="0041585D">
        <w:rPr>
          <w:rFonts w:eastAsia="SimSun"/>
          <w:bCs/>
          <w:sz w:val="24"/>
          <w:szCs w:val="24"/>
          <w:lang w:eastAsia="zh-CN"/>
        </w:rPr>
        <w:t xml:space="preserve">5. </w:t>
      </w:r>
      <w:r w:rsidRPr="0041585D">
        <w:rPr>
          <w:rFonts w:eastAsia="SimSun"/>
          <w:sz w:val="24"/>
          <w:szCs w:val="24"/>
          <w:lang w:eastAsia="zh-CN"/>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D31B72" w:rsidRPr="0041585D" w:rsidRDefault="00D31B72" w:rsidP="00D31B72">
      <w:pPr>
        <w:widowControl/>
        <w:suppressAutoHyphens w:val="0"/>
        <w:overflowPunct/>
        <w:autoSpaceDE/>
        <w:ind w:firstLine="540"/>
        <w:jc w:val="both"/>
        <w:rPr>
          <w:rFonts w:eastAsia="SimSun"/>
          <w:sz w:val="24"/>
          <w:szCs w:val="24"/>
          <w:lang w:eastAsia="zh-CN"/>
        </w:rPr>
      </w:pPr>
      <w:r w:rsidRPr="0041585D">
        <w:rPr>
          <w:rFonts w:eastAsia="SimSun"/>
          <w:sz w:val="24"/>
          <w:szCs w:val="24"/>
          <w:lang w:eastAsia="zh-CN"/>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D31B72" w:rsidRPr="0041585D" w:rsidRDefault="00D31B72" w:rsidP="00D31B72">
      <w:pPr>
        <w:widowControl/>
        <w:suppressAutoHyphens w:val="0"/>
        <w:overflowPunct/>
        <w:autoSpaceDE/>
        <w:ind w:firstLine="540"/>
        <w:jc w:val="both"/>
        <w:rPr>
          <w:rFonts w:eastAsia="SimSun"/>
          <w:sz w:val="24"/>
          <w:szCs w:val="24"/>
          <w:lang w:eastAsia="zh-CN"/>
        </w:rPr>
      </w:pPr>
      <w:r w:rsidRPr="0041585D">
        <w:rPr>
          <w:rFonts w:eastAsia="SimSun"/>
          <w:sz w:val="24"/>
          <w:szCs w:val="24"/>
          <w:lang w:eastAsia="zh-CN"/>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F35265" w:rsidRPr="00551DE7" w:rsidRDefault="00D31B72" w:rsidP="00F35265">
      <w:pPr>
        <w:widowControl/>
        <w:suppressAutoHyphens w:val="0"/>
        <w:overflowPunct/>
        <w:autoSpaceDE/>
        <w:ind w:firstLine="540"/>
        <w:jc w:val="both"/>
        <w:rPr>
          <w:rFonts w:eastAsia="SimSun"/>
          <w:sz w:val="24"/>
          <w:szCs w:val="24"/>
          <w:lang w:eastAsia="zh-CN"/>
        </w:rPr>
      </w:pPr>
      <w:r w:rsidRPr="0041585D">
        <w:rPr>
          <w:rFonts w:eastAsia="SimSun"/>
          <w:sz w:val="24"/>
          <w:szCs w:val="24"/>
          <w:lang w:eastAsia="zh-CN"/>
        </w:rPr>
        <w:t xml:space="preserve">8. </w:t>
      </w:r>
      <w:r w:rsidR="00F35265" w:rsidRPr="00551DE7">
        <w:rPr>
          <w:rFonts w:eastAsia="SimSun"/>
          <w:sz w:val="24"/>
          <w:szCs w:val="24"/>
          <w:lang w:eastAsia="zh-CN"/>
        </w:rPr>
        <w:t>Все объекты капитального строительства должны вводиться в эксплуатацию</w:t>
      </w:r>
      <w:r w:rsidR="00F35265">
        <w:rPr>
          <w:rFonts w:eastAsia="SimSun"/>
          <w:sz w:val="24"/>
          <w:szCs w:val="24"/>
          <w:lang w:eastAsia="zh-CN"/>
        </w:rPr>
        <w:t>, как правило,</w:t>
      </w:r>
      <w:r w:rsidR="00F35265" w:rsidRPr="00551DE7">
        <w:rPr>
          <w:rFonts w:eastAsia="SimSun"/>
          <w:sz w:val="24"/>
          <w:szCs w:val="24"/>
          <w:lang w:eastAsia="zh-CN"/>
        </w:rPr>
        <w:t xml:space="preserve">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CA3182" w:rsidRPr="0041585D" w:rsidRDefault="00D31B72" w:rsidP="00AB2220">
      <w:pPr>
        <w:widowControl/>
        <w:suppressAutoHyphens w:val="0"/>
        <w:overflowPunct/>
        <w:autoSpaceDE/>
        <w:ind w:firstLine="540"/>
        <w:jc w:val="both"/>
        <w:rPr>
          <w:rFonts w:eastAsia="SimSun"/>
          <w:sz w:val="24"/>
          <w:szCs w:val="24"/>
          <w:lang w:eastAsia="zh-CN"/>
        </w:rPr>
      </w:pPr>
      <w:r w:rsidRPr="0041585D">
        <w:rPr>
          <w:rFonts w:eastAsia="SimSun"/>
          <w:sz w:val="24"/>
          <w:szCs w:val="24"/>
          <w:lang w:eastAsia="zh-CN"/>
        </w:rPr>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557030" w:rsidRPr="0041585D" w:rsidRDefault="00557030" w:rsidP="00D31B72">
      <w:pPr>
        <w:widowControl/>
        <w:suppressAutoHyphens w:val="0"/>
        <w:overflowPunct/>
        <w:autoSpaceDE/>
        <w:ind w:firstLine="540"/>
        <w:jc w:val="both"/>
        <w:rPr>
          <w:rFonts w:eastAsia="SimSun"/>
          <w:sz w:val="24"/>
          <w:szCs w:val="24"/>
          <w:lang w:eastAsia="zh-CN"/>
        </w:rPr>
      </w:pPr>
    </w:p>
    <w:p w:rsidR="00D31B72" w:rsidRPr="0041585D" w:rsidRDefault="001657FC" w:rsidP="000A69FD">
      <w:pPr>
        <w:pStyle w:val="3"/>
      </w:pPr>
      <w:bookmarkStart w:id="73" w:name="_Toc252392623"/>
      <w:bookmarkStart w:id="74" w:name="_Toc404157527"/>
      <w:r w:rsidRPr="0041585D">
        <w:t xml:space="preserve">Статья </w:t>
      </w:r>
      <w:r w:rsidR="00AB789B">
        <w:t>2</w:t>
      </w:r>
      <w:r w:rsidR="0053067F">
        <w:t>3</w:t>
      </w:r>
      <w:r w:rsidR="00D31B72" w:rsidRPr="0041585D">
        <w:t>. Инженерная подготовка территории</w:t>
      </w:r>
      <w:bookmarkEnd w:id="73"/>
      <w:bookmarkEnd w:id="74"/>
    </w:p>
    <w:p w:rsidR="00D31B72" w:rsidRPr="0041585D" w:rsidRDefault="00D31B72" w:rsidP="00D31B72">
      <w:pPr>
        <w:widowControl/>
        <w:suppressAutoHyphens w:val="0"/>
        <w:overflowPunct/>
        <w:autoSpaceDE/>
        <w:ind w:right="-1" w:firstLine="540"/>
        <w:jc w:val="both"/>
        <w:rPr>
          <w:rFonts w:eastAsia="SimSun"/>
          <w:b/>
          <w:bCs/>
          <w:sz w:val="24"/>
          <w:szCs w:val="24"/>
          <w:lang w:eastAsia="zh-CN"/>
        </w:rPr>
      </w:pPr>
    </w:p>
    <w:p w:rsidR="00D31B72" w:rsidRPr="0041585D" w:rsidRDefault="00D31B72" w:rsidP="00D31B72">
      <w:pPr>
        <w:widowControl/>
        <w:suppressAutoHyphens w:val="0"/>
        <w:overflowPunct/>
        <w:autoSpaceDE/>
        <w:ind w:right="-1" w:firstLine="540"/>
        <w:jc w:val="both"/>
        <w:rPr>
          <w:rFonts w:eastAsia="SimSun"/>
          <w:sz w:val="24"/>
          <w:szCs w:val="24"/>
          <w:lang w:eastAsia="zh-CN"/>
        </w:rPr>
      </w:pPr>
      <w:r w:rsidRPr="0041585D">
        <w:rPr>
          <w:rFonts w:eastAsia="SimSun"/>
          <w:sz w:val="24"/>
          <w:szCs w:val="24"/>
          <w:lang w:eastAsia="zh-CN"/>
        </w:rPr>
        <w:t>1. Инженер</w:t>
      </w:r>
      <w:r w:rsidR="00102B32" w:rsidRPr="0041585D">
        <w:rPr>
          <w:rFonts w:eastAsia="SimSun"/>
          <w:sz w:val="24"/>
          <w:szCs w:val="24"/>
          <w:lang w:eastAsia="zh-CN"/>
        </w:rPr>
        <w:t>ная подготовка территории муниципального образования</w:t>
      </w:r>
      <w:r w:rsidRPr="0041585D">
        <w:rPr>
          <w:rFonts w:eastAsia="SimSun"/>
          <w:sz w:val="24"/>
          <w:szCs w:val="24"/>
          <w:lang w:eastAsia="zh-CN"/>
        </w:rPr>
        <w:t xml:space="preserve">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w:t>
      </w:r>
      <w:r w:rsidR="00102B32" w:rsidRPr="0041585D">
        <w:rPr>
          <w:rFonts w:eastAsia="SimSun"/>
          <w:sz w:val="24"/>
          <w:szCs w:val="24"/>
          <w:lang w:eastAsia="zh-CN"/>
        </w:rPr>
        <w:t xml:space="preserve">вляется защита территории </w:t>
      </w:r>
      <w:r w:rsidR="000E3943">
        <w:rPr>
          <w:sz w:val="24"/>
          <w:szCs w:val="24"/>
          <w:lang w:eastAsia="ru-RU"/>
        </w:rPr>
        <w:t>городского</w:t>
      </w:r>
      <w:r w:rsidR="00056B22">
        <w:rPr>
          <w:szCs w:val="24"/>
          <w:lang w:eastAsia="ru-RU"/>
        </w:rPr>
        <w:t xml:space="preserve"> </w:t>
      </w:r>
      <w:r w:rsidR="00935C26">
        <w:rPr>
          <w:rFonts w:eastAsia="SimSun"/>
          <w:sz w:val="24"/>
          <w:szCs w:val="24"/>
          <w:lang w:eastAsia="zh-CN"/>
        </w:rPr>
        <w:t>поселения</w:t>
      </w:r>
      <w:r w:rsidRPr="0041585D">
        <w:rPr>
          <w:rFonts w:eastAsia="SimSun"/>
          <w:sz w:val="24"/>
          <w:szCs w:val="24"/>
          <w:lang w:eastAsia="zh-CN"/>
        </w:rPr>
        <w:t xml:space="preserve">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D31B72" w:rsidRDefault="00D31B72" w:rsidP="00D31B72">
      <w:pPr>
        <w:widowControl/>
        <w:suppressAutoHyphens w:val="0"/>
        <w:overflowPunct/>
        <w:autoSpaceDE/>
        <w:ind w:right="-1" w:firstLine="540"/>
        <w:jc w:val="both"/>
        <w:rPr>
          <w:rFonts w:eastAsia="SimSun"/>
          <w:sz w:val="24"/>
          <w:szCs w:val="24"/>
          <w:lang w:eastAsia="zh-CN"/>
        </w:rPr>
      </w:pPr>
      <w:r w:rsidRPr="0041585D">
        <w:rPr>
          <w:rFonts w:eastAsia="SimSun"/>
          <w:sz w:val="24"/>
          <w:szCs w:val="24"/>
          <w:lang w:eastAsia="zh-CN"/>
        </w:rPr>
        <w:t>2. Мероприятия по инженерной подготовке территории могут предусматриваться во всех видах градостроительной и проектной документации.</w:t>
      </w:r>
    </w:p>
    <w:p w:rsidR="005A612E" w:rsidRDefault="00620E6A" w:rsidP="005A612E">
      <w:pPr>
        <w:widowControl/>
        <w:suppressAutoHyphens w:val="0"/>
        <w:overflowPunct/>
        <w:autoSpaceDE/>
        <w:ind w:right="-1" w:firstLine="540"/>
        <w:jc w:val="both"/>
        <w:rPr>
          <w:rFonts w:eastAsia="SimSun"/>
          <w:sz w:val="24"/>
          <w:szCs w:val="24"/>
          <w:lang w:eastAsia="zh-CN"/>
        </w:rPr>
      </w:pPr>
      <w:r>
        <w:rPr>
          <w:rFonts w:eastAsia="SimSun"/>
          <w:sz w:val="24"/>
          <w:szCs w:val="24"/>
          <w:lang w:eastAsia="zh-CN"/>
        </w:rPr>
        <w:t>3. Размещение линейных объектов инженерной инфраструктуры, необходимых для функционирования иных объектов капитального строительства, допускается во всех видах территориальных зон.</w:t>
      </w:r>
    </w:p>
    <w:p w:rsidR="005A612E" w:rsidRPr="005B3FA7" w:rsidRDefault="005A612E" w:rsidP="005A612E">
      <w:pPr>
        <w:widowControl/>
        <w:suppressAutoHyphens w:val="0"/>
        <w:overflowPunct/>
        <w:autoSpaceDE/>
        <w:ind w:right="-1" w:firstLine="540"/>
        <w:jc w:val="both"/>
        <w:rPr>
          <w:bCs/>
          <w:sz w:val="24"/>
          <w:szCs w:val="24"/>
          <w:lang w:eastAsia="ru-RU"/>
        </w:rPr>
      </w:pPr>
      <w:r>
        <w:rPr>
          <w:rFonts w:eastAsia="SimSun"/>
          <w:sz w:val="24"/>
          <w:szCs w:val="24"/>
          <w:lang w:eastAsia="zh-CN"/>
        </w:rPr>
        <w:t xml:space="preserve">4. </w:t>
      </w:r>
      <w:r w:rsidRPr="005A612E">
        <w:rPr>
          <w:bCs/>
          <w:sz w:val="24"/>
          <w:szCs w:val="24"/>
          <w:lang w:eastAsia="ru-RU"/>
        </w:rPr>
        <w:t xml:space="preserve">В границах зон затопления 1% обеспеченности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подтопления грунтовыми водами путем подсыпки (намыва), </w:t>
      </w:r>
      <w:r w:rsidRPr="005B3FA7">
        <w:rPr>
          <w:bCs/>
          <w:sz w:val="24"/>
          <w:szCs w:val="24"/>
          <w:lang w:eastAsia="ru-RU"/>
        </w:rPr>
        <w:t>обвалования грунтом и иными способами.</w:t>
      </w:r>
    </w:p>
    <w:p w:rsidR="005B3FA7" w:rsidRPr="005B3FA7" w:rsidRDefault="005B3FA7" w:rsidP="005B3FA7">
      <w:pPr>
        <w:widowControl/>
        <w:suppressAutoHyphens w:val="0"/>
        <w:overflowPunct/>
        <w:autoSpaceDN w:val="0"/>
        <w:adjustRightInd w:val="0"/>
        <w:ind w:firstLine="540"/>
        <w:jc w:val="both"/>
        <w:outlineLvl w:val="2"/>
        <w:rPr>
          <w:bCs/>
          <w:sz w:val="24"/>
          <w:szCs w:val="24"/>
          <w:lang w:eastAsia="ru-RU"/>
        </w:rPr>
      </w:pPr>
      <w:r w:rsidRPr="005B3FA7">
        <w:rPr>
          <w:bCs/>
          <w:sz w:val="24"/>
          <w:szCs w:val="24"/>
          <w:lang w:eastAsia="ru-RU"/>
        </w:rPr>
        <w:t xml:space="preserve">Выбор методов инженерной защиты и подготовки территорий, подверженных временному затоплению, зависит от гидрологических характеристик водотока, особенностей использования </w:t>
      </w:r>
      <w:r w:rsidRPr="005B3FA7">
        <w:rPr>
          <w:bCs/>
          <w:sz w:val="24"/>
          <w:szCs w:val="24"/>
          <w:lang w:eastAsia="ru-RU"/>
        </w:rPr>
        <w:lastRenderedPageBreak/>
        <w:t>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5A612E" w:rsidRPr="005A612E" w:rsidRDefault="005A612E" w:rsidP="005A612E">
      <w:pPr>
        <w:widowControl/>
        <w:suppressAutoHyphens w:val="0"/>
        <w:overflowPunct/>
        <w:autoSpaceDN w:val="0"/>
        <w:adjustRightInd w:val="0"/>
        <w:ind w:firstLine="540"/>
        <w:jc w:val="both"/>
        <w:outlineLvl w:val="3"/>
        <w:rPr>
          <w:bCs/>
          <w:sz w:val="24"/>
          <w:szCs w:val="24"/>
          <w:lang w:eastAsia="ru-RU"/>
        </w:rPr>
      </w:pPr>
      <w:r w:rsidRPr="005A612E">
        <w:rPr>
          <w:bCs/>
          <w:sz w:val="24"/>
          <w:szCs w:val="24"/>
          <w:lang w:eastAsia="ru-RU"/>
        </w:rPr>
        <w:t>Инженерная подготовка территории проводится в соответствии со следующими требованиями:</w:t>
      </w:r>
    </w:p>
    <w:p w:rsidR="005A612E" w:rsidRPr="005A612E" w:rsidRDefault="005A612E" w:rsidP="005A612E">
      <w:pPr>
        <w:widowControl/>
        <w:suppressAutoHyphens w:val="0"/>
        <w:overflowPunct/>
        <w:autoSpaceDN w:val="0"/>
        <w:adjustRightInd w:val="0"/>
        <w:ind w:firstLine="540"/>
        <w:jc w:val="both"/>
        <w:outlineLvl w:val="3"/>
        <w:rPr>
          <w:bCs/>
          <w:sz w:val="24"/>
          <w:szCs w:val="24"/>
          <w:lang w:eastAsia="ru-RU"/>
        </w:rPr>
      </w:pPr>
      <w:r w:rsidRPr="005A612E">
        <w:rPr>
          <w:bCs/>
          <w:sz w:val="24"/>
          <w:szCs w:val="24"/>
          <w:lang w:eastAsia="ru-RU"/>
        </w:rPr>
        <w:t>а)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5A612E" w:rsidRPr="005A612E" w:rsidRDefault="005A612E" w:rsidP="005A612E">
      <w:pPr>
        <w:widowControl/>
        <w:suppressAutoHyphens w:val="0"/>
        <w:overflowPunct/>
        <w:autoSpaceDN w:val="0"/>
        <w:adjustRightInd w:val="0"/>
        <w:ind w:firstLine="540"/>
        <w:jc w:val="both"/>
        <w:outlineLvl w:val="3"/>
        <w:rPr>
          <w:bCs/>
          <w:sz w:val="24"/>
          <w:szCs w:val="24"/>
          <w:lang w:eastAsia="ru-RU"/>
        </w:rPr>
      </w:pPr>
      <w:r w:rsidRPr="005A612E">
        <w:rPr>
          <w:bCs/>
          <w:sz w:val="24"/>
          <w:szCs w:val="24"/>
          <w:lang w:eastAsia="ru-RU"/>
        </w:rPr>
        <w:t>б) превышение гребня дамбы обвалования над расчетным уровнем следует устанавливать в зависимости от класса соору</w:t>
      </w:r>
      <w:r>
        <w:rPr>
          <w:bCs/>
          <w:sz w:val="24"/>
          <w:szCs w:val="24"/>
          <w:lang w:eastAsia="ru-RU"/>
        </w:rPr>
        <w:t>жений согласно СНиП 2.06.15-85 «</w:t>
      </w:r>
      <w:r w:rsidRPr="005A612E">
        <w:rPr>
          <w:bCs/>
          <w:sz w:val="24"/>
          <w:szCs w:val="24"/>
          <w:lang w:eastAsia="ru-RU"/>
        </w:rPr>
        <w:t>Инженерная защита территорий от затопления и подтопления</w:t>
      </w:r>
      <w:r w:rsidR="005246B0">
        <w:rPr>
          <w:bCs/>
          <w:sz w:val="24"/>
          <w:szCs w:val="24"/>
          <w:lang w:eastAsia="ru-RU"/>
        </w:rPr>
        <w:t>»</w:t>
      </w:r>
      <w:r w:rsidRPr="005A612E">
        <w:rPr>
          <w:bCs/>
          <w:sz w:val="24"/>
          <w:szCs w:val="24"/>
          <w:lang w:eastAsia="ru-RU"/>
        </w:rPr>
        <w:t xml:space="preserve"> и СНиП 2.06.01-86 </w:t>
      </w:r>
      <w:r w:rsidR="005246B0">
        <w:rPr>
          <w:bCs/>
          <w:sz w:val="24"/>
          <w:szCs w:val="24"/>
          <w:lang w:eastAsia="ru-RU"/>
        </w:rPr>
        <w:t>«</w:t>
      </w:r>
      <w:r w:rsidRPr="005A612E">
        <w:rPr>
          <w:bCs/>
          <w:sz w:val="24"/>
          <w:szCs w:val="24"/>
          <w:lang w:eastAsia="ru-RU"/>
        </w:rPr>
        <w:t>Гидротехнические сооружения. Основные положения проектирования</w:t>
      </w:r>
      <w:r w:rsidR="005246B0">
        <w:rPr>
          <w:bCs/>
          <w:sz w:val="24"/>
          <w:szCs w:val="24"/>
          <w:lang w:eastAsia="ru-RU"/>
        </w:rPr>
        <w:t>»</w:t>
      </w:r>
      <w:r w:rsidRPr="005A612E">
        <w:rPr>
          <w:bCs/>
          <w:sz w:val="24"/>
          <w:szCs w:val="24"/>
          <w:lang w:eastAsia="ru-RU"/>
        </w:rPr>
        <w:t>;</w:t>
      </w:r>
    </w:p>
    <w:p w:rsidR="005A612E" w:rsidRPr="005A612E" w:rsidRDefault="005A612E" w:rsidP="005A612E">
      <w:pPr>
        <w:widowControl/>
        <w:suppressAutoHyphens w:val="0"/>
        <w:overflowPunct/>
        <w:autoSpaceDN w:val="0"/>
        <w:adjustRightInd w:val="0"/>
        <w:ind w:firstLine="540"/>
        <w:jc w:val="both"/>
        <w:outlineLvl w:val="3"/>
        <w:rPr>
          <w:bCs/>
          <w:sz w:val="24"/>
          <w:szCs w:val="24"/>
          <w:lang w:eastAsia="ru-RU"/>
        </w:rPr>
      </w:pPr>
      <w:r w:rsidRPr="005A612E">
        <w:rPr>
          <w:bCs/>
          <w:sz w:val="24"/>
          <w:szCs w:val="24"/>
          <w:lang w:eastAsia="ru-RU"/>
        </w:rPr>
        <w:t>в) за расчетный горизонт высоких вод следует принимать отметку наивысшего уровня воды повторяемостью:</w:t>
      </w:r>
    </w:p>
    <w:p w:rsidR="005A612E" w:rsidRPr="005A612E" w:rsidRDefault="005A612E" w:rsidP="005A612E">
      <w:pPr>
        <w:widowControl/>
        <w:suppressAutoHyphens w:val="0"/>
        <w:overflowPunct/>
        <w:autoSpaceDN w:val="0"/>
        <w:adjustRightInd w:val="0"/>
        <w:ind w:firstLine="540"/>
        <w:jc w:val="both"/>
        <w:outlineLvl w:val="3"/>
        <w:rPr>
          <w:bCs/>
          <w:sz w:val="24"/>
          <w:szCs w:val="24"/>
          <w:lang w:eastAsia="ru-RU"/>
        </w:rPr>
      </w:pPr>
      <w:r w:rsidRPr="005A612E">
        <w:rPr>
          <w:bCs/>
          <w:sz w:val="24"/>
          <w:szCs w:val="24"/>
          <w:lang w:eastAsia="ru-RU"/>
        </w:rPr>
        <w:t>один раз в 100 лет - для территорий, застроенных или подлежащих застройке жилыми и общественными зданиями;</w:t>
      </w:r>
    </w:p>
    <w:p w:rsidR="005A612E" w:rsidRPr="005A612E" w:rsidRDefault="005A612E" w:rsidP="005A612E">
      <w:pPr>
        <w:widowControl/>
        <w:suppressAutoHyphens w:val="0"/>
        <w:overflowPunct/>
        <w:autoSpaceDN w:val="0"/>
        <w:adjustRightInd w:val="0"/>
        <w:ind w:firstLine="540"/>
        <w:jc w:val="both"/>
        <w:outlineLvl w:val="3"/>
        <w:rPr>
          <w:bCs/>
          <w:sz w:val="24"/>
          <w:szCs w:val="24"/>
          <w:lang w:eastAsia="ru-RU"/>
        </w:rPr>
      </w:pPr>
      <w:r w:rsidRPr="005A612E">
        <w:rPr>
          <w:bCs/>
          <w:sz w:val="24"/>
          <w:szCs w:val="24"/>
          <w:lang w:eastAsia="ru-RU"/>
        </w:rPr>
        <w:t>один раз в 10 лет - для территорий парков и плоскостных спортивных сооружений.</w:t>
      </w:r>
    </w:p>
    <w:p w:rsidR="00B17C0B" w:rsidRPr="0041585D" w:rsidRDefault="00B17C0B" w:rsidP="00D31B72">
      <w:pPr>
        <w:widowControl/>
        <w:suppressAutoHyphens w:val="0"/>
        <w:overflowPunct/>
        <w:autoSpaceDE/>
        <w:ind w:right="-1" w:firstLine="540"/>
        <w:jc w:val="both"/>
        <w:rPr>
          <w:rFonts w:eastAsia="SimSun"/>
          <w:sz w:val="24"/>
          <w:szCs w:val="24"/>
          <w:lang w:eastAsia="zh-CN"/>
        </w:rPr>
      </w:pPr>
    </w:p>
    <w:p w:rsidR="00D31B72" w:rsidRPr="0041585D" w:rsidRDefault="00102B32" w:rsidP="000A69FD">
      <w:pPr>
        <w:pStyle w:val="3"/>
      </w:pPr>
      <w:bookmarkStart w:id="75" w:name="_Toc252392624"/>
      <w:bookmarkStart w:id="76" w:name="_Toc404157528"/>
      <w:r w:rsidRPr="0041585D">
        <w:t xml:space="preserve">Статья </w:t>
      </w:r>
      <w:r w:rsidR="00AB789B">
        <w:t>2</w:t>
      </w:r>
      <w:r w:rsidR="0053067F">
        <w:t>4</w:t>
      </w:r>
      <w:r w:rsidR="00D31B72" w:rsidRPr="0041585D">
        <w:t>. Выдача разрешения на строительство и разрешения на ввод объекта в эксплуатацию</w:t>
      </w:r>
      <w:bookmarkEnd w:id="75"/>
      <w:bookmarkEnd w:id="76"/>
    </w:p>
    <w:p w:rsidR="00D31B72" w:rsidRPr="0041585D" w:rsidRDefault="00D31B72" w:rsidP="008561B4">
      <w:pPr>
        <w:pStyle w:val="af9"/>
        <w:keepNext/>
        <w:ind w:firstLine="567"/>
        <w:jc w:val="both"/>
      </w:pPr>
    </w:p>
    <w:p w:rsidR="00A56721" w:rsidRDefault="00C81F98" w:rsidP="008561B4">
      <w:pPr>
        <w:pStyle w:val="af9"/>
        <w:keepNext/>
        <w:ind w:firstLine="567"/>
        <w:jc w:val="both"/>
      </w:pPr>
      <w:r>
        <w:t>1. В целях строительства и</w:t>
      </w:r>
      <w:r w:rsidR="00D31B72" w:rsidRPr="0041585D">
        <w:t xml:space="preserve"> реконструкции объекта капитального строительства застройщик направляет </w:t>
      </w:r>
      <w:r w:rsidR="008D04A6">
        <w:t>на имя главы</w:t>
      </w:r>
      <w:r w:rsidR="009E3FBA">
        <w:t xml:space="preserve"> </w:t>
      </w:r>
      <w:r w:rsidR="000E3943">
        <w:rPr>
          <w:snapToGrid w:val="0"/>
        </w:rPr>
        <w:t>городского</w:t>
      </w:r>
      <w:r w:rsidR="00056B22">
        <w:rPr>
          <w:szCs w:val="24"/>
          <w:lang w:eastAsia="ru-RU"/>
        </w:rPr>
        <w:t xml:space="preserve"> </w:t>
      </w:r>
      <w:r w:rsidR="008D04A6">
        <w:t>поселения заявление о выдаче разрешения на строительство.</w:t>
      </w:r>
    </w:p>
    <w:p w:rsidR="00D31B72" w:rsidRPr="0041585D" w:rsidRDefault="00D31B72" w:rsidP="00D31B72">
      <w:pPr>
        <w:widowControl/>
        <w:suppressAutoHyphens w:val="0"/>
        <w:overflowPunct/>
        <w:autoSpaceDE/>
        <w:ind w:firstLine="540"/>
        <w:jc w:val="both"/>
        <w:rPr>
          <w:rFonts w:eastAsia="SimSun"/>
          <w:sz w:val="24"/>
          <w:szCs w:val="24"/>
          <w:lang w:eastAsia="zh-CN"/>
        </w:rPr>
      </w:pPr>
      <w:r w:rsidRPr="0041585D">
        <w:rPr>
          <w:rFonts w:eastAsia="SimSun"/>
          <w:sz w:val="24"/>
          <w:szCs w:val="24"/>
          <w:lang w:eastAsia="zh-CN"/>
        </w:rPr>
        <w:t xml:space="preserve">2. Выдача разрешения на ввод объекта в эксплуатацию осуществляется на основании заявления застройщика, направляемого </w:t>
      </w:r>
      <w:r w:rsidRPr="0041585D">
        <w:rPr>
          <w:rFonts w:eastAsia="SimSun"/>
          <w:bCs/>
          <w:sz w:val="24"/>
          <w:szCs w:val="24"/>
          <w:lang w:eastAsia="zh-CN"/>
        </w:rPr>
        <w:t xml:space="preserve">на имя </w:t>
      </w:r>
      <w:r w:rsidR="00B35CFB">
        <w:rPr>
          <w:rFonts w:eastAsia="SimSun"/>
          <w:bCs/>
          <w:sz w:val="24"/>
          <w:szCs w:val="24"/>
          <w:lang w:eastAsia="zh-CN"/>
        </w:rPr>
        <w:t>г</w:t>
      </w:r>
      <w:r w:rsidR="009A1D23">
        <w:rPr>
          <w:rFonts w:eastAsia="SimSun"/>
          <w:bCs/>
          <w:sz w:val="24"/>
          <w:szCs w:val="24"/>
          <w:lang w:eastAsia="zh-CN"/>
        </w:rPr>
        <w:t>лавы</w:t>
      </w:r>
      <w:r w:rsidR="009E3FBA">
        <w:rPr>
          <w:rFonts w:eastAsia="SimSun"/>
          <w:bCs/>
          <w:sz w:val="24"/>
          <w:szCs w:val="24"/>
          <w:lang w:eastAsia="zh-CN"/>
        </w:rPr>
        <w:t xml:space="preserve"> </w:t>
      </w:r>
      <w:r w:rsidR="000E3943">
        <w:rPr>
          <w:rFonts w:eastAsia="SimSun"/>
          <w:snapToGrid w:val="0"/>
          <w:sz w:val="24"/>
          <w:szCs w:val="24"/>
          <w:lang w:eastAsia="zh-CN"/>
        </w:rPr>
        <w:t>городского</w:t>
      </w:r>
      <w:r w:rsidR="00056B22">
        <w:rPr>
          <w:szCs w:val="24"/>
          <w:lang w:eastAsia="ru-RU"/>
        </w:rPr>
        <w:t xml:space="preserve"> </w:t>
      </w:r>
      <w:r w:rsidR="00935C26">
        <w:rPr>
          <w:rFonts w:eastAsia="SimSun"/>
          <w:sz w:val="24"/>
          <w:szCs w:val="24"/>
          <w:lang w:eastAsia="zh-CN"/>
        </w:rPr>
        <w:t>поселения</w:t>
      </w:r>
      <w:r w:rsidRPr="0041585D">
        <w:rPr>
          <w:rFonts w:eastAsia="SimSun"/>
          <w:sz w:val="24"/>
          <w:szCs w:val="24"/>
          <w:lang w:eastAsia="zh-CN"/>
        </w:rPr>
        <w:t>.</w:t>
      </w:r>
    </w:p>
    <w:p w:rsidR="00D31B72" w:rsidRPr="0041585D" w:rsidRDefault="00D31B72" w:rsidP="00D31B72">
      <w:pPr>
        <w:widowControl/>
        <w:suppressAutoHyphens w:val="0"/>
        <w:overflowPunct/>
        <w:autoSpaceDE/>
        <w:ind w:firstLine="540"/>
        <w:jc w:val="both"/>
        <w:rPr>
          <w:rFonts w:eastAsia="SimSun"/>
          <w:sz w:val="24"/>
          <w:szCs w:val="24"/>
          <w:lang w:eastAsia="zh-CN"/>
        </w:rPr>
      </w:pPr>
      <w:r w:rsidRPr="0041585D">
        <w:rPr>
          <w:rFonts w:eastAsia="SimSun"/>
          <w:sz w:val="24"/>
          <w:szCs w:val="24"/>
          <w:lang w:eastAsia="zh-CN"/>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D31B72" w:rsidRPr="0041585D" w:rsidRDefault="00D31B72" w:rsidP="00D31B72">
      <w:pPr>
        <w:widowControl/>
        <w:suppressAutoHyphens w:val="0"/>
        <w:overflowPunct/>
        <w:autoSpaceDE/>
        <w:ind w:firstLine="540"/>
        <w:jc w:val="both"/>
        <w:rPr>
          <w:rFonts w:eastAsia="SimSun"/>
          <w:sz w:val="24"/>
          <w:szCs w:val="24"/>
          <w:lang w:eastAsia="zh-CN"/>
        </w:rPr>
      </w:pPr>
      <w:r w:rsidRPr="0041585D">
        <w:rPr>
          <w:rFonts w:eastAsia="SimSun"/>
          <w:sz w:val="24"/>
          <w:szCs w:val="24"/>
          <w:lang w:eastAsia="zh-CN"/>
        </w:rPr>
        <w:t>4.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0E7A57" w:rsidRPr="0041585D" w:rsidRDefault="000E7A57" w:rsidP="00D31B72">
      <w:pPr>
        <w:widowControl/>
        <w:suppressAutoHyphens w:val="0"/>
        <w:overflowPunct/>
        <w:autoSpaceDE/>
        <w:ind w:firstLine="540"/>
        <w:jc w:val="both"/>
        <w:rPr>
          <w:rFonts w:eastAsia="SimSun"/>
          <w:b/>
          <w:bCs/>
          <w:sz w:val="24"/>
          <w:szCs w:val="24"/>
          <w:lang w:eastAsia="zh-CN"/>
        </w:rPr>
      </w:pPr>
    </w:p>
    <w:p w:rsidR="00152189" w:rsidRPr="00551DE7" w:rsidRDefault="00152189" w:rsidP="000A69FD">
      <w:pPr>
        <w:pStyle w:val="3"/>
      </w:pPr>
      <w:bookmarkStart w:id="77" w:name="_Toc252392630"/>
      <w:bookmarkStart w:id="78" w:name="_Toc279980619"/>
      <w:bookmarkStart w:id="79" w:name="_Toc287389576"/>
      <w:bookmarkStart w:id="80" w:name="_Toc404157529"/>
      <w:r w:rsidRPr="00551DE7">
        <w:t xml:space="preserve">Статья </w:t>
      </w:r>
      <w:r w:rsidR="00D0194A">
        <w:t>2</w:t>
      </w:r>
      <w:r w:rsidR="0053067F">
        <w:t>5</w:t>
      </w:r>
      <w:r w:rsidRPr="00551DE7">
        <w:t>. Состав и назначение территорий общего пользования</w:t>
      </w:r>
      <w:bookmarkEnd w:id="77"/>
      <w:bookmarkEnd w:id="78"/>
      <w:bookmarkEnd w:id="79"/>
      <w:bookmarkEnd w:id="80"/>
    </w:p>
    <w:p w:rsidR="00152189" w:rsidRPr="00E278AB" w:rsidRDefault="00152189" w:rsidP="00BC21C6">
      <w:pPr>
        <w:pStyle w:val="af9"/>
        <w:keepNext/>
        <w:ind w:firstLine="567"/>
        <w:jc w:val="both"/>
      </w:pPr>
    </w:p>
    <w:p w:rsidR="008D5111" w:rsidRPr="00E278AB" w:rsidRDefault="00152189" w:rsidP="00BC21C6">
      <w:pPr>
        <w:pStyle w:val="af9"/>
        <w:keepNext/>
        <w:ind w:firstLine="567"/>
        <w:jc w:val="both"/>
      </w:pPr>
      <w:r w:rsidRPr="00E278AB">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152189" w:rsidRPr="008D5111" w:rsidRDefault="00152189" w:rsidP="00E278AB">
      <w:pPr>
        <w:pStyle w:val="af9"/>
        <w:ind w:firstLine="567"/>
        <w:jc w:val="both"/>
      </w:pPr>
      <w:r w:rsidRPr="00E278AB">
        <w:rPr>
          <w:rFonts w:eastAsia="SimSun"/>
        </w:rPr>
        <w:t xml:space="preserve">2. Земельные участки в границах территорий, занятых парками, скверами </w:t>
      </w:r>
      <w:r w:rsidR="006B1EA4" w:rsidRPr="00E278AB">
        <w:rPr>
          <w:rFonts w:eastAsia="SimSun"/>
        </w:rPr>
        <w:t>предоставляются</w:t>
      </w:r>
      <w:r w:rsidRPr="00E278AB">
        <w:rPr>
          <w:rFonts w:eastAsia="SimSun"/>
        </w:rPr>
        <w:t xml:space="preserve">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w:t>
      </w:r>
      <w:r w:rsidRPr="00551DE7">
        <w:rPr>
          <w:rFonts w:eastAsia="SimSun"/>
          <w:szCs w:val="24"/>
          <w:lang w:eastAsia="zh-CN"/>
        </w:rPr>
        <w:t xml:space="preserve">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152189" w:rsidRPr="00551DE7" w:rsidRDefault="00152189" w:rsidP="00E278AB">
      <w:pPr>
        <w:widowControl/>
        <w:suppressAutoHyphens w:val="0"/>
        <w:overflowPunct/>
        <w:autoSpaceDE/>
        <w:ind w:firstLine="567"/>
        <w:jc w:val="both"/>
        <w:rPr>
          <w:rFonts w:eastAsia="SimSun"/>
          <w:sz w:val="24"/>
          <w:szCs w:val="24"/>
          <w:lang w:eastAsia="zh-CN"/>
        </w:rPr>
      </w:pPr>
      <w:r w:rsidRPr="00551DE7">
        <w:rPr>
          <w:rFonts w:eastAsia="SimSun"/>
          <w:sz w:val="24"/>
          <w:szCs w:val="24"/>
          <w:lang w:eastAsia="zh-CN"/>
        </w:rPr>
        <w:t xml:space="preserve">3. Земельные участки в границах территорий, занятых набережными </w:t>
      </w:r>
      <w:r w:rsidR="006B1EA4">
        <w:rPr>
          <w:rFonts w:eastAsia="SimSun"/>
          <w:sz w:val="24"/>
          <w:szCs w:val="24"/>
          <w:lang w:eastAsia="zh-CN"/>
        </w:rPr>
        <w:t>предоставляются</w:t>
      </w:r>
      <w:r w:rsidRPr="00551DE7">
        <w:rPr>
          <w:rFonts w:eastAsia="SimSun"/>
          <w:sz w:val="24"/>
          <w:szCs w:val="24"/>
          <w:lang w:eastAsia="zh-CN"/>
        </w:rPr>
        <w:t xml:space="preserve"> физическим или юридическим лицам для размещения спортплощадок; проката игрового и спортивного инвентаря; игровых площадок, площадок для национальных игр; парковок автомобилей; предприятий общественного питания (кафе, летние кафе, рестораны); </w:t>
      </w:r>
      <w:r w:rsidRPr="00551DE7">
        <w:rPr>
          <w:rFonts w:eastAsia="SimSun"/>
          <w:sz w:val="24"/>
          <w:szCs w:val="24"/>
          <w:lang w:eastAsia="zh-CN"/>
        </w:rPr>
        <w:lastRenderedPageBreak/>
        <w:t>вспомогательных сооружений набережных: причалов, иные сооружений; пунктов оказания первой медицинской помощи; оранжерей; опорных пунктов милиции; вспомогательных строений и инфраструктуры для отдыха: бассейнов, фонтанов, малых архитектурных форм; и других подобных объектов.</w:t>
      </w:r>
    </w:p>
    <w:p w:rsidR="00152189" w:rsidRPr="00551DE7" w:rsidRDefault="00152189" w:rsidP="00E278AB">
      <w:pPr>
        <w:widowControl/>
        <w:suppressAutoHyphens w:val="0"/>
        <w:overflowPunct/>
        <w:autoSpaceDN w:val="0"/>
        <w:adjustRightInd w:val="0"/>
        <w:ind w:firstLine="567"/>
        <w:jc w:val="both"/>
        <w:rPr>
          <w:rFonts w:eastAsia="SimSun"/>
          <w:sz w:val="24"/>
          <w:szCs w:val="24"/>
          <w:lang w:eastAsia="zh-CN"/>
        </w:rPr>
      </w:pPr>
      <w:r w:rsidRPr="00551DE7">
        <w:rPr>
          <w:rFonts w:eastAsia="SimSun"/>
          <w:sz w:val="24"/>
          <w:szCs w:val="24"/>
          <w:lang w:eastAsia="zh-CN"/>
        </w:rPr>
        <w:t xml:space="preserve">4. Земельные участки в границах территорий, занятых бульварами, </w:t>
      </w:r>
      <w:r w:rsidR="006B1EA4">
        <w:rPr>
          <w:rFonts w:eastAsia="SimSun"/>
          <w:sz w:val="24"/>
          <w:szCs w:val="24"/>
          <w:lang w:eastAsia="zh-CN"/>
        </w:rPr>
        <w:t>предоставляются</w:t>
      </w:r>
      <w:r w:rsidRPr="00551DE7">
        <w:rPr>
          <w:rFonts w:eastAsia="SimSun"/>
          <w:sz w:val="24"/>
          <w:szCs w:val="24"/>
          <w:lang w:eastAsia="zh-CN"/>
        </w:rPr>
        <w:t xml:space="preserve">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rsidR="00152189" w:rsidRPr="00551DE7" w:rsidRDefault="00152189" w:rsidP="00E278AB">
      <w:pPr>
        <w:widowControl/>
        <w:suppressAutoHyphens w:val="0"/>
        <w:overflowPunct/>
        <w:autoSpaceDE/>
        <w:ind w:firstLine="567"/>
        <w:jc w:val="both"/>
        <w:rPr>
          <w:rFonts w:eastAsia="SimSun"/>
          <w:sz w:val="24"/>
          <w:szCs w:val="24"/>
          <w:lang w:eastAsia="zh-CN"/>
        </w:rPr>
      </w:pPr>
      <w:r w:rsidRPr="00551DE7">
        <w:rPr>
          <w:rFonts w:eastAsia="SimSun"/>
          <w:sz w:val="24"/>
          <w:szCs w:val="24"/>
          <w:lang w:eastAsia="zh-CN"/>
        </w:rPr>
        <w:t xml:space="preserve">5. Земельные участки в границах территорий, занятых площадями, улицами, проездами </w:t>
      </w:r>
      <w:r w:rsidR="0070211D">
        <w:rPr>
          <w:rFonts w:eastAsia="SimSun"/>
          <w:sz w:val="24"/>
          <w:szCs w:val="24"/>
          <w:lang w:eastAsia="zh-CN"/>
        </w:rPr>
        <w:t>предоставляются</w:t>
      </w:r>
      <w:r w:rsidR="0070211D" w:rsidRPr="00551DE7">
        <w:rPr>
          <w:rFonts w:eastAsia="SimSun"/>
          <w:sz w:val="24"/>
          <w:szCs w:val="24"/>
          <w:lang w:eastAsia="zh-CN"/>
        </w:rPr>
        <w:t xml:space="preserve"> </w:t>
      </w:r>
      <w:r w:rsidRPr="00551DE7">
        <w:rPr>
          <w:rFonts w:eastAsia="SimSun"/>
          <w:sz w:val="24"/>
          <w:szCs w:val="24"/>
          <w:lang w:eastAsia="zh-CN"/>
        </w:rPr>
        <w:t>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152189" w:rsidRDefault="00152189" w:rsidP="00E278AB">
      <w:pPr>
        <w:widowControl/>
        <w:suppressAutoHyphens w:val="0"/>
        <w:overflowPunct/>
        <w:autoSpaceDN w:val="0"/>
        <w:adjustRightInd w:val="0"/>
        <w:ind w:firstLine="567"/>
        <w:jc w:val="both"/>
        <w:rPr>
          <w:rFonts w:eastAsia="SimSun"/>
          <w:sz w:val="24"/>
          <w:szCs w:val="24"/>
          <w:lang w:eastAsia="zh-CN"/>
        </w:rPr>
      </w:pPr>
      <w:r w:rsidRPr="00551DE7">
        <w:rPr>
          <w:rFonts w:eastAsia="SimSun"/>
          <w:sz w:val="24"/>
          <w:szCs w:val="24"/>
          <w:lang w:eastAsia="zh-CN"/>
        </w:rPr>
        <w:t xml:space="preserve">6. 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(до </w:t>
      </w:r>
      <w:r w:rsidR="00FF14CC">
        <w:rPr>
          <w:rFonts w:eastAsia="SimSun"/>
          <w:sz w:val="24"/>
          <w:szCs w:val="24"/>
          <w:lang w:eastAsia="zh-CN"/>
        </w:rPr>
        <w:t>одного года</w:t>
      </w:r>
      <w:r w:rsidRPr="00551DE7">
        <w:rPr>
          <w:rFonts w:eastAsia="SimSun"/>
          <w:sz w:val="24"/>
          <w:szCs w:val="24"/>
          <w:lang w:eastAsia="zh-CN"/>
        </w:rPr>
        <w:t>) аренду в порядке, установленном правовым актом Главы поселения.</w:t>
      </w:r>
    </w:p>
    <w:p w:rsidR="007772C4" w:rsidRPr="001B43FB" w:rsidRDefault="007772C4" w:rsidP="00C81537">
      <w:pPr>
        <w:widowControl/>
        <w:suppressAutoHyphens w:val="0"/>
        <w:overflowPunct/>
        <w:autoSpaceDN w:val="0"/>
        <w:adjustRightInd w:val="0"/>
        <w:ind w:firstLine="540"/>
        <w:jc w:val="both"/>
        <w:rPr>
          <w:rFonts w:eastAsia="SimSun"/>
          <w:sz w:val="24"/>
          <w:szCs w:val="24"/>
          <w:lang w:eastAsia="zh-CN"/>
        </w:rPr>
      </w:pPr>
    </w:p>
    <w:p w:rsidR="00D31B72" w:rsidRPr="00184428" w:rsidRDefault="00D31B72" w:rsidP="00BC21C6">
      <w:pPr>
        <w:pStyle w:val="2"/>
        <w:rPr>
          <w:lang w:val="ru-RU"/>
        </w:rPr>
      </w:pPr>
      <w:bookmarkStart w:id="81" w:name="_Toc252392631"/>
      <w:bookmarkStart w:id="82" w:name="_Toc404157530"/>
      <w:r w:rsidRPr="00184428">
        <w:rPr>
          <w:lang w:val="ru-RU"/>
        </w:rPr>
        <w:t xml:space="preserve">Глава </w:t>
      </w:r>
      <w:r w:rsidR="00F50AA4">
        <w:rPr>
          <w:lang w:val="ru-RU"/>
        </w:rPr>
        <w:t>7</w:t>
      </w:r>
      <w:r w:rsidRPr="00184428">
        <w:rPr>
          <w:lang w:val="ru-RU"/>
        </w:rPr>
        <w:t>. ГРАДОСТРОИТЕЛЬНЫЕ ОГРАНИЧЕНИЯ (ЗОНЫ С ОСОБЫМИ УСЛОВИЯМИ ИСПОЛЬЗОВАНИЯ ТЕРРИТОРИЙ)</w:t>
      </w:r>
      <w:bookmarkEnd w:id="81"/>
      <w:bookmarkEnd w:id="82"/>
    </w:p>
    <w:p w:rsidR="00D31B72" w:rsidRPr="00E278AB" w:rsidRDefault="00D31B72" w:rsidP="00BC21C6">
      <w:pPr>
        <w:pStyle w:val="af9"/>
        <w:keepNext/>
      </w:pPr>
    </w:p>
    <w:p w:rsidR="00D31B72" w:rsidRPr="0041585D" w:rsidRDefault="00D31B72" w:rsidP="000A69FD">
      <w:pPr>
        <w:pStyle w:val="3"/>
      </w:pPr>
      <w:bookmarkStart w:id="83" w:name="_Toc252392632"/>
      <w:bookmarkStart w:id="84" w:name="_Toc404157531"/>
      <w:r w:rsidRPr="0041585D">
        <w:t xml:space="preserve">Статья </w:t>
      </w:r>
      <w:r w:rsidR="00D0194A">
        <w:t>2</w:t>
      </w:r>
      <w:r w:rsidR="0053067F">
        <w:t>6</w:t>
      </w:r>
      <w:r w:rsidRPr="0041585D">
        <w:t>. Осуществление землепользования и застройки в зонах с особыми условиями использования территори</w:t>
      </w:r>
      <w:bookmarkEnd w:id="83"/>
      <w:r w:rsidR="00F30626">
        <w:t>й</w:t>
      </w:r>
      <w:bookmarkEnd w:id="84"/>
    </w:p>
    <w:p w:rsidR="00D31B72" w:rsidRPr="0041585D" w:rsidRDefault="00D31B72" w:rsidP="00BC21C6">
      <w:pPr>
        <w:pStyle w:val="af9"/>
        <w:keepNext/>
        <w:ind w:firstLine="709"/>
        <w:jc w:val="both"/>
      </w:pPr>
    </w:p>
    <w:p w:rsidR="00D31B72" w:rsidRPr="0041585D" w:rsidRDefault="00D31B72" w:rsidP="00BC21C6">
      <w:pPr>
        <w:pStyle w:val="af9"/>
        <w:keepNext/>
        <w:ind w:firstLine="567"/>
        <w:jc w:val="both"/>
      </w:pPr>
      <w:r w:rsidRPr="0041585D">
        <w:t>Землепользование и застройка в зонах с особыми условиями</w:t>
      </w:r>
      <w:r w:rsidR="00164020" w:rsidRPr="0041585D">
        <w:t xml:space="preserve"> использования территории </w:t>
      </w:r>
      <w:r w:rsidRPr="0041585D">
        <w:t>осуществляются:</w:t>
      </w:r>
    </w:p>
    <w:p w:rsidR="00D31B72" w:rsidRPr="0041585D" w:rsidRDefault="00D31B72" w:rsidP="00BC21C6">
      <w:pPr>
        <w:pStyle w:val="af9"/>
        <w:keepNext/>
        <w:ind w:firstLine="567"/>
        <w:jc w:val="both"/>
        <w:rPr>
          <w:rFonts w:eastAsia="SimSun"/>
          <w:lang w:eastAsia="zh-CN"/>
        </w:rPr>
      </w:pPr>
      <w:r w:rsidRPr="0041585D">
        <w:rPr>
          <w:rFonts w:eastAsia="SimSun"/>
          <w:lang w:eastAsia="zh-CN"/>
        </w:rPr>
        <w:t xml:space="preserve">1) с соблюдением запрещений и ограничений, установленных федеральным и </w:t>
      </w:r>
      <w:r w:rsidR="00D16917">
        <w:rPr>
          <w:szCs w:val="24"/>
        </w:rPr>
        <w:t>краевым</w:t>
      </w:r>
      <w:r w:rsidR="004F3596">
        <w:t xml:space="preserve"> </w:t>
      </w:r>
      <w:r w:rsidRPr="0041585D">
        <w:rPr>
          <w:rFonts w:eastAsia="SimSun"/>
          <w:lang w:eastAsia="zh-CN"/>
        </w:rPr>
        <w:t>законодательством, нормами и правилами для зон с особыми условиями использования территорий;</w:t>
      </w:r>
    </w:p>
    <w:p w:rsidR="00D31B72" w:rsidRPr="0041585D" w:rsidRDefault="00D31B72" w:rsidP="00E278AB">
      <w:pPr>
        <w:widowControl/>
        <w:suppressAutoHyphens w:val="0"/>
        <w:overflowPunct/>
        <w:autoSpaceDE/>
        <w:ind w:firstLine="567"/>
        <w:jc w:val="both"/>
        <w:rPr>
          <w:rFonts w:eastAsia="SimSun"/>
          <w:sz w:val="24"/>
          <w:szCs w:val="24"/>
          <w:lang w:eastAsia="zh-CN"/>
        </w:rPr>
      </w:pPr>
      <w:r w:rsidRPr="0041585D">
        <w:rPr>
          <w:rFonts w:eastAsia="SimSun"/>
          <w:sz w:val="24"/>
          <w:szCs w:val="24"/>
          <w:lang w:eastAsia="zh-CN"/>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C97413" w:rsidRDefault="00D31B72" w:rsidP="00E278AB">
      <w:pPr>
        <w:widowControl/>
        <w:suppressAutoHyphens w:val="0"/>
        <w:overflowPunct/>
        <w:autoSpaceDE/>
        <w:ind w:firstLine="567"/>
        <w:jc w:val="both"/>
        <w:rPr>
          <w:rFonts w:eastAsia="SimSun"/>
          <w:sz w:val="24"/>
          <w:szCs w:val="24"/>
          <w:lang w:eastAsia="zh-CN"/>
        </w:rPr>
      </w:pPr>
      <w:r w:rsidRPr="0041585D">
        <w:rPr>
          <w:rFonts w:eastAsia="SimSun"/>
          <w:sz w:val="24"/>
          <w:szCs w:val="24"/>
          <w:lang w:eastAsia="zh-CN"/>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424248" w:rsidRDefault="00424248" w:rsidP="00E278AB">
      <w:pPr>
        <w:widowControl/>
        <w:suppressAutoHyphens w:val="0"/>
        <w:overflowPunct/>
        <w:autoSpaceDE/>
        <w:ind w:firstLine="567"/>
        <w:jc w:val="both"/>
        <w:rPr>
          <w:rFonts w:eastAsia="SimSun"/>
          <w:sz w:val="24"/>
          <w:szCs w:val="24"/>
          <w:lang w:eastAsia="zh-CN"/>
        </w:rPr>
      </w:pPr>
    </w:p>
    <w:p w:rsidR="00D31B72" w:rsidRPr="0041585D" w:rsidRDefault="00D31B72" w:rsidP="000A69FD">
      <w:pPr>
        <w:pStyle w:val="3"/>
      </w:pPr>
      <w:bookmarkStart w:id="85" w:name="_Toc252392633"/>
      <w:bookmarkStart w:id="86" w:name="_Toc404157532"/>
      <w:r w:rsidRPr="0041585D">
        <w:t xml:space="preserve">Статья </w:t>
      </w:r>
      <w:r w:rsidR="00D0194A">
        <w:t>2</w:t>
      </w:r>
      <w:r w:rsidR="0053067F">
        <w:t>7</w:t>
      </w:r>
      <w:r w:rsidRPr="0041585D">
        <w:t>. Охранные зоны</w:t>
      </w:r>
      <w:bookmarkEnd w:id="85"/>
      <w:bookmarkEnd w:id="86"/>
    </w:p>
    <w:p w:rsidR="00D31B72" w:rsidRPr="0041585D" w:rsidRDefault="00D31B72" w:rsidP="00E278AB">
      <w:pPr>
        <w:pStyle w:val="af9"/>
        <w:ind w:firstLine="567"/>
        <w:jc w:val="both"/>
        <w:rPr>
          <w:rFonts w:eastAsia="SimSun"/>
        </w:rPr>
      </w:pPr>
    </w:p>
    <w:p w:rsidR="00D31B72" w:rsidRPr="0041585D" w:rsidRDefault="00D31B72" w:rsidP="00E278AB">
      <w:pPr>
        <w:pStyle w:val="af9"/>
        <w:ind w:firstLine="567"/>
        <w:jc w:val="both"/>
      </w:pPr>
      <w:r w:rsidRPr="0041585D">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D31B72" w:rsidRPr="0041585D" w:rsidRDefault="00D31B72" w:rsidP="00E278AB">
      <w:pPr>
        <w:pStyle w:val="af9"/>
        <w:ind w:firstLine="567"/>
        <w:jc w:val="both"/>
        <w:rPr>
          <w:szCs w:val="24"/>
        </w:rPr>
      </w:pPr>
      <w:r w:rsidRPr="0041585D">
        <w:rPr>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D31B72" w:rsidRPr="0041585D" w:rsidRDefault="00D31B72" w:rsidP="00D31B72">
      <w:pPr>
        <w:pStyle w:val="ConsNormal"/>
        <w:ind w:right="0" w:firstLine="540"/>
        <w:jc w:val="both"/>
        <w:rPr>
          <w:rFonts w:ascii="Times New Roman" w:hAnsi="Times New Roman" w:cs="Times New Roman"/>
          <w:sz w:val="24"/>
          <w:szCs w:val="24"/>
        </w:rPr>
      </w:pPr>
    </w:p>
    <w:p w:rsidR="00D31B72" w:rsidRPr="0041585D" w:rsidRDefault="00D31B72" w:rsidP="000A69FD">
      <w:pPr>
        <w:pStyle w:val="3"/>
      </w:pPr>
      <w:bookmarkStart w:id="87" w:name="_Toc252392634"/>
      <w:bookmarkStart w:id="88" w:name="_Toc404157533"/>
      <w:r w:rsidRPr="0041585D">
        <w:t xml:space="preserve">Статья </w:t>
      </w:r>
      <w:r w:rsidR="00E249AB">
        <w:t>2</w:t>
      </w:r>
      <w:r w:rsidR="0053067F">
        <w:t>8</w:t>
      </w:r>
      <w:r w:rsidRPr="0041585D">
        <w:t>. Санитарно-защитные зоны</w:t>
      </w:r>
      <w:bookmarkEnd w:id="87"/>
      <w:bookmarkEnd w:id="88"/>
    </w:p>
    <w:p w:rsidR="00D31B72" w:rsidRPr="0041585D" w:rsidRDefault="00D31B72" w:rsidP="00D31B72">
      <w:pPr>
        <w:widowControl/>
        <w:suppressAutoHyphens w:val="0"/>
        <w:overflowPunct/>
        <w:autoSpaceDE/>
        <w:ind w:firstLine="540"/>
        <w:jc w:val="both"/>
        <w:rPr>
          <w:rFonts w:eastAsia="SimSun"/>
          <w:b/>
          <w:sz w:val="24"/>
          <w:szCs w:val="24"/>
          <w:lang w:eastAsia="zh-CN"/>
        </w:rPr>
      </w:pPr>
    </w:p>
    <w:p w:rsidR="00D31B72" w:rsidRPr="0041585D" w:rsidRDefault="00D31B72" w:rsidP="00D31B72">
      <w:pPr>
        <w:pStyle w:val="ConsNormal"/>
        <w:ind w:right="0" w:firstLine="540"/>
        <w:jc w:val="both"/>
        <w:rPr>
          <w:rFonts w:ascii="Times New Roman" w:hAnsi="Times New Roman" w:cs="Times New Roman"/>
          <w:sz w:val="24"/>
          <w:szCs w:val="24"/>
        </w:rPr>
      </w:pPr>
      <w:r w:rsidRPr="0041585D">
        <w:rPr>
          <w:rFonts w:ascii="Times New Roman" w:hAnsi="Times New Roman" w:cs="Times New Roman"/>
          <w:sz w:val="24"/>
          <w:szCs w:val="24"/>
        </w:rPr>
        <w:t xml:space="preserve">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w:t>
      </w:r>
      <w:r w:rsidRPr="0041585D">
        <w:rPr>
          <w:rFonts w:ascii="Times New Roman" w:hAnsi="Times New Roman" w:cs="Times New Roman"/>
          <w:sz w:val="24"/>
          <w:szCs w:val="24"/>
        </w:rPr>
        <w:lastRenderedPageBreak/>
        <w:t>транспортных сооружений устанавливаются санитарно-защитные зоны таких объектов.</w:t>
      </w:r>
    </w:p>
    <w:p w:rsidR="00D31B72" w:rsidRPr="0041585D" w:rsidRDefault="00D31B72" w:rsidP="00D31B72">
      <w:pPr>
        <w:pStyle w:val="ConsNormal"/>
        <w:ind w:right="0" w:firstLine="540"/>
        <w:jc w:val="both"/>
        <w:rPr>
          <w:rFonts w:ascii="Times New Roman" w:hAnsi="Times New Roman" w:cs="Times New Roman"/>
          <w:sz w:val="24"/>
          <w:szCs w:val="24"/>
        </w:rPr>
      </w:pPr>
      <w:r w:rsidRPr="0041585D">
        <w:rPr>
          <w:rFonts w:ascii="Times New Roman" w:hAnsi="Times New Roman" w:cs="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D31B72" w:rsidRPr="0041585D" w:rsidRDefault="00D31B72" w:rsidP="00D31B72">
      <w:pPr>
        <w:pStyle w:val="ConsNormal"/>
        <w:ind w:right="0" w:firstLine="540"/>
        <w:jc w:val="both"/>
        <w:rPr>
          <w:rFonts w:ascii="Times New Roman" w:hAnsi="Times New Roman" w:cs="Times New Roman"/>
          <w:sz w:val="24"/>
          <w:szCs w:val="24"/>
        </w:rPr>
      </w:pPr>
      <w:r w:rsidRPr="0041585D">
        <w:rPr>
          <w:rFonts w:ascii="Times New Roman" w:hAnsi="Times New Roman" w:cs="Times New Roman"/>
          <w:sz w:val="24"/>
          <w:szCs w:val="24"/>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D31B72" w:rsidRPr="0041585D" w:rsidRDefault="00D31B72" w:rsidP="00D31B72">
      <w:pPr>
        <w:widowControl/>
        <w:suppressAutoHyphens w:val="0"/>
        <w:overflowPunct/>
        <w:autoSpaceDN w:val="0"/>
        <w:adjustRightInd w:val="0"/>
        <w:ind w:firstLine="540"/>
        <w:jc w:val="both"/>
        <w:rPr>
          <w:sz w:val="24"/>
          <w:szCs w:val="24"/>
          <w:lang w:eastAsia="ru-RU"/>
        </w:rPr>
      </w:pPr>
      <w:r w:rsidRPr="0041585D">
        <w:rPr>
          <w:rFonts w:eastAsia="SimSun"/>
          <w:sz w:val="24"/>
          <w:szCs w:val="24"/>
          <w:lang w:eastAsia="zh-CN"/>
        </w:rPr>
        <w:t xml:space="preserve">4. В санитарно-защитных зонах не допускается размещать: </w:t>
      </w:r>
      <w:r w:rsidRPr="0041585D">
        <w:rPr>
          <w:sz w:val="24"/>
          <w:szCs w:val="24"/>
          <w:lang w:eastAsia="ru-RU"/>
        </w:rPr>
        <w:t>жилую застройку, включая отдельные жилые дома, рекреационные зоны, зоны отдыха, территории курортов, санаториев и домов отдыха, территории садоводческих товариществ</w:t>
      </w:r>
      <w:r w:rsidR="004867B4">
        <w:rPr>
          <w:sz w:val="24"/>
          <w:szCs w:val="24"/>
          <w:lang w:eastAsia="ru-RU"/>
        </w:rPr>
        <w:t>,</w:t>
      </w:r>
      <w:r w:rsidRPr="0041585D">
        <w:rPr>
          <w:sz w:val="24"/>
          <w:szCs w:val="24"/>
          <w:lang w:eastAsia="ru-RU"/>
        </w:rPr>
        <w:t xml:space="preserve"> коттеджной </w:t>
      </w:r>
      <w:r w:rsidR="004867B4">
        <w:rPr>
          <w:sz w:val="24"/>
          <w:szCs w:val="24"/>
          <w:lang w:eastAsia="ru-RU"/>
        </w:rPr>
        <w:t>и усадебной застройки</w:t>
      </w:r>
      <w:r w:rsidRPr="0041585D">
        <w:rPr>
          <w:sz w:val="24"/>
          <w:szCs w:val="24"/>
          <w:lang w:eastAsia="ru-RU"/>
        </w:rPr>
        <w:t>,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31B72" w:rsidRPr="0041585D" w:rsidRDefault="00D31B72" w:rsidP="00D31B72">
      <w:pPr>
        <w:widowControl/>
        <w:suppressAutoHyphens w:val="0"/>
        <w:overflowPunct/>
        <w:autoSpaceDN w:val="0"/>
        <w:adjustRightInd w:val="0"/>
        <w:ind w:firstLine="540"/>
        <w:jc w:val="both"/>
        <w:rPr>
          <w:sz w:val="24"/>
          <w:szCs w:val="24"/>
          <w:lang w:eastAsia="ru-RU"/>
        </w:rPr>
      </w:pPr>
      <w:r w:rsidRPr="0041585D">
        <w:rPr>
          <w:sz w:val="24"/>
          <w:szCs w:val="24"/>
          <w:lang w:eastAsia="ru-RU"/>
        </w:rP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31B72" w:rsidRPr="0041585D" w:rsidRDefault="00D31B72" w:rsidP="00D31B72">
      <w:pPr>
        <w:widowControl/>
        <w:suppressAutoHyphens w:val="0"/>
        <w:overflowPunct/>
        <w:autoSpaceDN w:val="0"/>
        <w:adjustRightInd w:val="0"/>
        <w:ind w:firstLine="540"/>
        <w:jc w:val="both"/>
        <w:rPr>
          <w:sz w:val="24"/>
          <w:szCs w:val="24"/>
          <w:lang w:eastAsia="ru-RU"/>
        </w:rPr>
      </w:pPr>
      <w:r w:rsidRPr="0041585D">
        <w:rPr>
          <w:rFonts w:eastAsia="SimSun"/>
          <w:sz w:val="24"/>
          <w:szCs w:val="24"/>
          <w:lang w:eastAsia="zh-CN"/>
        </w:rPr>
        <w:t xml:space="preserve">6. В границах санитарно-защитной зоны промышленного объекта или производства допускается размещать: </w:t>
      </w:r>
      <w:r w:rsidRPr="0041585D">
        <w:rPr>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31B72" w:rsidRPr="0041585D" w:rsidRDefault="00D31B72" w:rsidP="00D31B72">
      <w:pPr>
        <w:widowControl/>
        <w:suppressAutoHyphens w:val="0"/>
        <w:overflowPunct/>
        <w:autoSpaceDN w:val="0"/>
        <w:adjustRightInd w:val="0"/>
        <w:ind w:firstLine="540"/>
        <w:jc w:val="both"/>
        <w:rPr>
          <w:sz w:val="24"/>
          <w:szCs w:val="24"/>
          <w:lang w:eastAsia="ru-RU"/>
        </w:rPr>
      </w:pPr>
      <w:r w:rsidRPr="0041585D">
        <w:rPr>
          <w:rFonts w:eastAsia="SimSun"/>
          <w:sz w:val="24"/>
          <w:szCs w:val="24"/>
          <w:lang w:eastAsia="ru-RU"/>
        </w:rPr>
        <w:t xml:space="preserve">7. </w:t>
      </w:r>
      <w:r w:rsidRPr="0041585D">
        <w:rPr>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31B72" w:rsidRPr="0041585D" w:rsidRDefault="00D31B72" w:rsidP="00D31B72">
      <w:pPr>
        <w:widowControl/>
        <w:suppressAutoHyphens w:val="0"/>
        <w:overflowPunct/>
        <w:autoSpaceDE/>
        <w:ind w:firstLine="540"/>
        <w:jc w:val="both"/>
        <w:rPr>
          <w:rFonts w:eastAsia="SimSun"/>
          <w:b/>
          <w:sz w:val="24"/>
          <w:szCs w:val="24"/>
          <w:lang w:eastAsia="zh-CN"/>
        </w:rPr>
      </w:pPr>
    </w:p>
    <w:p w:rsidR="00D31B72" w:rsidRPr="0041585D" w:rsidRDefault="00D31B72" w:rsidP="000A69FD">
      <w:pPr>
        <w:pStyle w:val="3"/>
      </w:pPr>
      <w:bookmarkStart w:id="89" w:name="_Toc252392635"/>
      <w:bookmarkStart w:id="90" w:name="_Toc404157534"/>
      <w:r w:rsidRPr="001B43FB">
        <w:t xml:space="preserve">Статья </w:t>
      </w:r>
      <w:r w:rsidR="0070211D">
        <w:t>2</w:t>
      </w:r>
      <w:r w:rsidR="0053067F">
        <w:t>9</w:t>
      </w:r>
      <w:r w:rsidRPr="001B43FB">
        <w:t>. Зоны охраны объектов культурного наследия (памятников истории и культуры) народов Российской Федерации</w:t>
      </w:r>
      <w:bookmarkEnd w:id="89"/>
      <w:bookmarkEnd w:id="90"/>
    </w:p>
    <w:p w:rsidR="00D31B72" w:rsidRPr="00E278AB" w:rsidRDefault="00D31B72" w:rsidP="00E278AB">
      <w:pPr>
        <w:pStyle w:val="af9"/>
        <w:ind w:firstLine="567"/>
        <w:jc w:val="both"/>
        <w:rPr>
          <w:rFonts w:eastAsia="SimSun"/>
        </w:rPr>
      </w:pPr>
    </w:p>
    <w:p w:rsidR="00232694" w:rsidRPr="00E278AB" w:rsidRDefault="00232694" w:rsidP="00E278AB">
      <w:pPr>
        <w:pStyle w:val="af9"/>
        <w:ind w:firstLine="567"/>
        <w:jc w:val="both"/>
      </w:pPr>
      <w:bookmarkStart w:id="91" w:name="_Toc252392636"/>
      <w:r w:rsidRPr="00E278AB">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232694" w:rsidRPr="003507DD" w:rsidRDefault="00232694" w:rsidP="00232694">
      <w:pPr>
        <w:pStyle w:val="ConsPlusNormal"/>
        <w:ind w:firstLine="540"/>
        <w:jc w:val="both"/>
        <w:rPr>
          <w:rFonts w:ascii="Times New Roman" w:hAnsi="Times New Roman" w:cs="Times New Roman"/>
          <w:sz w:val="24"/>
          <w:szCs w:val="24"/>
        </w:rPr>
      </w:pPr>
      <w:r w:rsidRPr="003507DD">
        <w:rPr>
          <w:rFonts w:ascii="Times New Roman" w:hAnsi="Times New Roman" w:cs="Times New Roman"/>
          <w:sz w:val="24"/>
          <w:szCs w:val="24"/>
        </w:rPr>
        <w:t>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в соответствии с действующим законодательством в области охраны объектов культурного наследия.</w:t>
      </w:r>
    </w:p>
    <w:p w:rsidR="00232694" w:rsidRPr="003507DD" w:rsidRDefault="00232694" w:rsidP="00232694">
      <w:pPr>
        <w:pStyle w:val="ConsPlusNormal"/>
        <w:ind w:firstLine="540"/>
        <w:jc w:val="both"/>
        <w:rPr>
          <w:rFonts w:ascii="Times New Roman" w:hAnsi="Times New Roman" w:cs="Times New Roman"/>
          <w:sz w:val="24"/>
          <w:szCs w:val="24"/>
        </w:rPr>
      </w:pPr>
      <w:r w:rsidRPr="003507DD">
        <w:rPr>
          <w:rFonts w:ascii="Times New Roman" w:hAnsi="Times New Roman" w:cs="Times New Roman"/>
          <w:sz w:val="24"/>
          <w:szCs w:val="24"/>
        </w:rPr>
        <w:lastRenderedPageBreak/>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232694" w:rsidRPr="003507DD" w:rsidRDefault="00232694" w:rsidP="00232694">
      <w:pPr>
        <w:widowControl/>
        <w:suppressAutoHyphens w:val="0"/>
        <w:overflowPunct/>
        <w:autoSpaceDE/>
        <w:ind w:firstLine="540"/>
        <w:jc w:val="both"/>
        <w:rPr>
          <w:rFonts w:eastAsia="SimSun"/>
          <w:sz w:val="24"/>
          <w:szCs w:val="24"/>
          <w:lang w:eastAsia="zh-CN"/>
        </w:rPr>
      </w:pPr>
      <w:r w:rsidRPr="003507DD">
        <w:rPr>
          <w:rFonts w:eastAsia="SimSun"/>
          <w:sz w:val="24"/>
          <w:szCs w:val="24"/>
          <w:lang w:eastAsia="zh-CN"/>
        </w:rPr>
        <w:t xml:space="preserve">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w:t>
      </w:r>
      <w:r w:rsidR="00D16917" w:rsidRPr="00D16917">
        <w:rPr>
          <w:sz w:val="24"/>
          <w:szCs w:val="24"/>
          <w:lang w:eastAsia="ru-RU"/>
        </w:rPr>
        <w:t>Забайкальского края</w:t>
      </w:r>
      <w:r w:rsidRPr="003507DD">
        <w:rPr>
          <w:rFonts w:eastAsia="SimSun"/>
          <w:sz w:val="24"/>
          <w:szCs w:val="24"/>
          <w:lang w:eastAsia="zh-CN"/>
        </w:rPr>
        <w:t>, уполномоченный в области охраны объектов культурного наследия.</w:t>
      </w:r>
    </w:p>
    <w:p w:rsidR="00232694" w:rsidRPr="003507DD" w:rsidRDefault="00232694" w:rsidP="00232694">
      <w:pPr>
        <w:widowControl/>
        <w:suppressAutoHyphens w:val="0"/>
        <w:overflowPunct/>
        <w:autoSpaceDE/>
        <w:ind w:firstLine="540"/>
        <w:jc w:val="both"/>
        <w:rPr>
          <w:rFonts w:eastAsia="SimSun"/>
          <w:sz w:val="24"/>
          <w:szCs w:val="24"/>
          <w:lang w:eastAsia="zh-CN"/>
        </w:rPr>
      </w:pPr>
      <w:r w:rsidRPr="003507DD">
        <w:rPr>
          <w:rFonts w:eastAsia="SimSun"/>
          <w:sz w:val="24"/>
          <w:szCs w:val="24"/>
          <w:lang w:eastAsia="zh-CN"/>
        </w:rPr>
        <w:t xml:space="preserve">5. Государственный орган исполнительной власти </w:t>
      </w:r>
      <w:r w:rsidR="00D16917" w:rsidRPr="00D16917">
        <w:rPr>
          <w:sz w:val="24"/>
          <w:szCs w:val="24"/>
          <w:lang w:eastAsia="ru-RU"/>
        </w:rPr>
        <w:t>Забайкальского края</w:t>
      </w:r>
      <w:r w:rsidRPr="003507DD">
        <w:rPr>
          <w:rFonts w:eastAsia="SimSun"/>
          <w:sz w:val="24"/>
          <w:szCs w:val="24"/>
          <w:lang w:eastAsia="zh-CN"/>
        </w:rPr>
        <w:t>,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1562F9" w:rsidRPr="001B43FB" w:rsidRDefault="00260EF2" w:rsidP="001562F9">
      <w:pPr>
        <w:widowControl/>
        <w:suppressAutoHyphens w:val="0"/>
        <w:overflowPunct/>
        <w:autoSpaceDN w:val="0"/>
        <w:adjustRightInd w:val="0"/>
        <w:ind w:firstLine="540"/>
        <w:jc w:val="both"/>
        <w:outlineLvl w:val="3"/>
        <w:rPr>
          <w:rFonts w:eastAsia="SimSun"/>
          <w:bCs/>
          <w:sz w:val="24"/>
          <w:szCs w:val="24"/>
          <w:lang w:eastAsia="zh-CN"/>
        </w:rPr>
      </w:pPr>
      <w:r w:rsidRPr="001B43FB">
        <w:rPr>
          <w:rFonts w:eastAsia="SimSun"/>
          <w:bCs/>
          <w:sz w:val="24"/>
          <w:szCs w:val="24"/>
          <w:lang w:eastAsia="zh-CN"/>
        </w:rPr>
        <w:t>6</w:t>
      </w:r>
      <w:r w:rsidR="001562F9" w:rsidRPr="001B43FB">
        <w:rPr>
          <w:rFonts w:eastAsia="SimSun"/>
          <w:bCs/>
          <w:sz w:val="24"/>
          <w:szCs w:val="24"/>
          <w:lang w:eastAsia="zh-CN"/>
        </w:rPr>
        <w:t xml:space="preserve">. В </w:t>
      </w:r>
      <w:r w:rsidR="00054D65">
        <w:rPr>
          <w:sz w:val="24"/>
          <w:szCs w:val="24"/>
          <w:lang w:eastAsia="ru-RU"/>
        </w:rPr>
        <w:t>городском</w:t>
      </w:r>
      <w:r w:rsidR="00056B22">
        <w:rPr>
          <w:szCs w:val="24"/>
          <w:lang w:eastAsia="ru-RU"/>
        </w:rPr>
        <w:t xml:space="preserve"> </w:t>
      </w:r>
      <w:r w:rsidRPr="001B43FB">
        <w:rPr>
          <w:rFonts w:eastAsia="SimSun"/>
          <w:bCs/>
          <w:sz w:val="24"/>
          <w:szCs w:val="24"/>
          <w:lang w:eastAsia="zh-CN"/>
        </w:rPr>
        <w:t xml:space="preserve">поселении </w:t>
      </w:r>
      <w:r w:rsidR="001562F9" w:rsidRPr="001B43FB">
        <w:rPr>
          <w:rFonts w:eastAsia="SimSun"/>
          <w:bCs/>
          <w:sz w:val="24"/>
          <w:szCs w:val="24"/>
          <w:lang w:eastAsia="zh-CN"/>
        </w:rPr>
        <w:t xml:space="preserve">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w:t>
      </w:r>
      <w:r w:rsidR="00056B22" w:rsidRPr="00E31D16">
        <w:rPr>
          <w:sz w:val="24"/>
          <w:szCs w:val="24"/>
          <w:lang w:eastAsia="ru-RU"/>
        </w:rPr>
        <w:t>сельск</w:t>
      </w:r>
      <w:r w:rsidR="00056B22">
        <w:rPr>
          <w:sz w:val="24"/>
          <w:szCs w:val="24"/>
          <w:lang w:eastAsia="ru-RU"/>
        </w:rPr>
        <w:t>ими</w:t>
      </w:r>
      <w:r w:rsidR="00056B22">
        <w:rPr>
          <w:szCs w:val="24"/>
          <w:lang w:eastAsia="ru-RU"/>
        </w:rPr>
        <w:t xml:space="preserve"> </w:t>
      </w:r>
      <w:r w:rsidR="001562F9" w:rsidRPr="001B43FB">
        <w:rPr>
          <w:rFonts w:eastAsia="SimSun"/>
          <w:bCs/>
          <w:sz w:val="24"/>
          <w:szCs w:val="24"/>
          <w:lang w:eastAsia="zh-CN"/>
        </w:rPr>
        <w:t>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w:t>
      </w:r>
    </w:p>
    <w:p w:rsidR="001562F9" w:rsidRPr="001B43FB" w:rsidRDefault="00260EF2" w:rsidP="001562F9">
      <w:pPr>
        <w:widowControl/>
        <w:suppressAutoHyphens w:val="0"/>
        <w:overflowPunct/>
        <w:autoSpaceDN w:val="0"/>
        <w:adjustRightInd w:val="0"/>
        <w:ind w:firstLine="540"/>
        <w:jc w:val="both"/>
        <w:outlineLvl w:val="3"/>
        <w:rPr>
          <w:rFonts w:eastAsia="SimSun"/>
          <w:bCs/>
          <w:sz w:val="24"/>
          <w:szCs w:val="24"/>
          <w:lang w:eastAsia="zh-CN"/>
        </w:rPr>
      </w:pPr>
      <w:r w:rsidRPr="001B43FB">
        <w:rPr>
          <w:rFonts w:eastAsia="SimSun"/>
          <w:bCs/>
          <w:sz w:val="24"/>
          <w:szCs w:val="24"/>
          <w:lang w:eastAsia="zh-CN"/>
        </w:rPr>
        <w:t xml:space="preserve">7. </w:t>
      </w:r>
      <w:r w:rsidR="001562F9" w:rsidRPr="001B43FB">
        <w:rPr>
          <w:rFonts w:eastAsia="SimSun"/>
          <w:bCs/>
          <w:sz w:val="24"/>
          <w:szCs w:val="24"/>
          <w:lang w:eastAsia="zh-CN"/>
        </w:rPr>
        <w:t xml:space="preserve">Градостроительная, хозяйственная и иная деятельность в </w:t>
      </w:r>
      <w:r w:rsidR="008136C9">
        <w:rPr>
          <w:sz w:val="24"/>
          <w:szCs w:val="24"/>
          <w:lang w:eastAsia="ru-RU"/>
        </w:rPr>
        <w:t>городском</w:t>
      </w:r>
      <w:r w:rsidR="00056B22">
        <w:rPr>
          <w:szCs w:val="24"/>
          <w:lang w:eastAsia="ru-RU"/>
        </w:rPr>
        <w:t xml:space="preserve"> </w:t>
      </w:r>
      <w:r w:rsidRPr="001B43FB">
        <w:rPr>
          <w:rFonts w:eastAsia="SimSun"/>
          <w:bCs/>
          <w:sz w:val="24"/>
          <w:szCs w:val="24"/>
          <w:lang w:eastAsia="zh-CN"/>
        </w:rPr>
        <w:t>поселении</w:t>
      </w:r>
      <w:r w:rsidR="001562F9" w:rsidRPr="001B43FB">
        <w:rPr>
          <w:rFonts w:eastAsia="SimSun"/>
          <w:bCs/>
          <w:sz w:val="24"/>
          <w:szCs w:val="24"/>
          <w:lang w:eastAsia="zh-CN"/>
        </w:rPr>
        <w:t xml:space="preserve"> должна осуществляться при условии обеспечения сохранности объектов культурного наследия и всех исторически ценных градоформирующих объектов.</w:t>
      </w:r>
    </w:p>
    <w:p w:rsidR="001562F9" w:rsidRPr="001B43FB" w:rsidRDefault="00260EF2" w:rsidP="001562F9">
      <w:pPr>
        <w:widowControl/>
        <w:suppressAutoHyphens w:val="0"/>
        <w:overflowPunct/>
        <w:autoSpaceDN w:val="0"/>
        <w:adjustRightInd w:val="0"/>
        <w:ind w:firstLine="540"/>
        <w:jc w:val="both"/>
        <w:outlineLvl w:val="3"/>
        <w:rPr>
          <w:rFonts w:eastAsia="SimSun"/>
          <w:bCs/>
          <w:sz w:val="24"/>
          <w:szCs w:val="24"/>
          <w:lang w:eastAsia="zh-CN"/>
        </w:rPr>
      </w:pPr>
      <w:r w:rsidRPr="001B43FB">
        <w:rPr>
          <w:rFonts w:eastAsia="SimSun"/>
          <w:bCs/>
          <w:sz w:val="24"/>
          <w:szCs w:val="24"/>
          <w:lang w:eastAsia="zh-CN"/>
        </w:rPr>
        <w:t xml:space="preserve">8. </w:t>
      </w:r>
      <w:r w:rsidR="001562F9" w:rsidRPr="001B43FB">
        <w:rPr>
          <w:rFonts w:eastAsia="SimSun"/>
          <w:bCs/>
          <w:sz w:val="24"/>
          <w:szCs w:val="24"/>
          <w:lang w:eastAsia="zh-CN"/>
        </w:rPr>
        <w:t xml:space="preserve">Особое регулирование градостроительной деятельности в </w:t>
      </w:r>
      <w:r w:rsidR="008136C9">
        <w:rPr>
          <w:sz w:val="24"/>
          <w:szCs w:val="24"/>
          <w:lang w:eastAsia="ru-RU"/>
        </w:rPr>
        <w:t>городском</w:t>
      </w:r>
      <w:r w:rsidR="00056B22">
        <w:rPr>
          <w:szCs w:val="24"/>
          <w:lang w:eastAsia="ru-RU"/>
        </w:rPr>
        <w:t xml:space="preserve"> </w:t>
      </w:r>
      <w:r w:rsidRPr="001B43FB">
        <w:rPr>
          <w:rFonts w:eastAsia="SimSun"/>
          <w:bCs/>
          <w:sz w:val="24"/>
          <w:szCs w:val="24"/>
          <w:lang w:eastAsia="zh-CN"/>
        </w:rPr>
        <w:t xml:space="preserve">поселении </w:t>
      </w:r>
      <w:r w:rsidR="001562F9" w:rsidRPr="001B43FB">
        <w:rPr>
          <w:rFonts w:eastAsia="SimSun"/>
          <w:bCs/>
          <w:sz w:val="24"/>
          <w:szCs w:val="24"/>
          <w:lang w:eastAsia="zh-CN"/>
        </w:rPr>
        <w:t>осуществляется посредством проведения под контролем соответствующих органов охраны объектов культурного наследия и органов исполнительной власти в области регулирования градостроительной деятельности комплекса мероприятий по охране объектов культурного наследия и включает в себя:</w:t>
      </w:r>
    </w:p>
    <w:p w:rsidR="001562F9" w:rsidRPr="001B43FB" w:rsidRDefault="00260EF2" w:rsidP="001562F9">
      <w:pPr>
        <w:widowControl/>
        <w:suppressAutoHyphens w:val="0"/>
        <w:overflowPunct/>
        <w:autoSpaceDN w:val="0"/>
        <w:adjustRightInd w:val="0"/>
        <w:ind w:firstLine="540"/>
        <w:jc w:val="both"/>
        <w:outlineLvl w:val="3"/>
        <w:rPr>
          <w:rFonts w:eastAsia="SimSun"/>
          <w:bCs/>
          <w:sz w:val="24"/>
          <w:szCs w:val="24"/>
          <w:lang w:eastAsia="zh-CN"/>
        </w:rPr>
      </w:pPr>
      <w:r w:rsidRPr="001B43FB">
        <w:rPr>
          <w:rFonts w:eastAsia="SimSun"/>
          <w:bCs/>
          <w:sz w:val="24"/>
          <w:szCs w:val="24"/>
          <w:lang w:eastAsia="zh-CN"/>
        </w:rPr>
        <w:t xml:space="preserve">1) </w:t>
      </w:r>
      <w:r w:rsidR="001562F9" w:rsidRPr="001B43FB">
        <w:rPr>
          <w:rFonts w:eastAsia="SimSun"/>
          <w:bCs/>
          <w:sz w:val="24"/>
          <w:szCs w:val="24"/>
          <w:lang w:eastAsia="zh-CN"/>
        </w:rPr>
        <w:t>составление на основе историко-архитектурных, историко-градостроительных, архивных и археологических исследований историко-культурного опорного плана в границах исторического поселения с обозначением всех градостроительных элементов и сооружений на земельных участках, представляющих собой историко-культурную ценность, как сохранившихся, так и утраченных, характеризующих этапы развития данного поселения;</w:t>
      </w:r>
    </w:p>
    <w:p w:rsidR="001562F9" w:rsidRPr="001B43FB" w:rsidRDefault="00260EF2" w:rsidP="001562F9">
      <w:pPr>
        <w:widowControl/>
        <w:suppressAutoHyphens w:val="0"/>
        <w:overflowPunct/>
        <w:autoSpaceDN w:val="0"/>
        <w:adjustRightInd w:val="0"/>
        <w:ind w:firstLine="540"/>
        <w:jc w:val="both"/>
        <w:outlineLvl w:val="3"/>
        <w:rPr>
          <w:rFonts w:eastAsia="SimSun"/>
          <w:bCs/>
          <w:sz w:val="24"/>
          <w:szCs w:val="24"/>
          <w:lang w:eastAsia="zh-CN"/>
        </w:rPr>
      </w:pPr>
      <w:r w:rsidRPr="001B43FB">
        <w:rPr>
          <w:rFonts w:eastAsia="SimSun"/>
          <w:bCs/>
          <w:sz w:val="24"/>
          <w:szCs w:val="24"/>
          <w:lang w:eastAsia="zh-CN"/>
        </w:rPr>
        <w:t xml:space="preserve">2) </w:t>
      </w:r>
      <w:r w:rsidR="001562F9" w:rsidRPr="001B43FB">
        <w:rPr>
          <w:rFonts w:eastAsia="SimSun"/>
          <w:bCs/>
          <w:sz w:val="24"/>
          <w:szCs w:val="24"/>
          <w:lang w:eastAsia="zh-CN"/>
        </w:rPr>
        <w:t>разработку градостроительных регламентов, касающихся размеров и пропорций зданий и сооружений, использования отдельных строительных материалов, цветового решения, запрета или ограничения размещения автостоянок, рекламы и вывесок, других ограничений, необходимых для обеспечения сохранности объектов культурного наследия и всех исторически ценных градоформирующих объектов данного поселения.</w:t>
      </w:r>
    </w:p>
    <w:p w:rsidR="001562F9" w:rsidRPr="001B43FB" w:rsidRDefault="00260EF2" w:rsidP="001562F9">
      <w:pPr>
        <w:widowControl/>
        <w:suppressAutoHyphens w:val="0"/>
        <w:overflowPunct/>
        <w:autoSpaceDN w:val="0"/>
        <w:adjustRightInd w:val="0"/>
        <w:ind w:firstLine="540"/>
        <w:jc w:val="both"/>
        <w:outlineLvl w:val="3"/>
        <w:rPr>
          <w:rFonts w:eastAsia="SimSun"/>
          <w:bCs/>
          <w:sz w:val="24"/>
          <w:szCs w:val="24"/>
          <w:lang w:eastAsia="zh-CN"/>
        </w:rPr>
      </w:pPr>
      <w:r w:rsidRPr="001B43FB">
        <w:rPr>
          <w:rFonts w:eastAsia="SimSun"/>
          <w:bCs/>
          <w:sz w:val="24"/>
          <w:szCs w:val="24"/>
          <w:lang w:eastAsia="zh-CN"/>
        </w:rPr>
        <w:t>9. Г</w:t>
      </w:r>
      <w:r w:rsidR="001562F9" w:rsidRPr="001B43FB">
        <w:rPr>
          <w:rFonts w:eastAsia="SimSun"/>
          <w:bCs/>
          <w:sz w:val="24"/>
          <w:szCs w:val="24"/>
          <w:lang w:eastAsia="zh-CN"/>
        </w:rPr>
        <w:t xml:space="preserve">радостроительные регламенты, устанавливаемые в пределах территорий объектов культурного наследия и их зон охраны, включаемые в настоящие Правила, подлежат обязательному согласованию с федеральным органом охраны объектов культурного наследия в порядке, установленном Правительством Российской Федерации, если иное не определено соглашением о передаче полномочий между федеральным органом охраны объектов культурного наследия и органом исполнительной власти </w:t>
      </w:r>
      <w:r w:rsidR="00D16917" w:rsidRPr="00D16917">
        <w:rPr>
          <w:sz w:val="24"/>
          <w:szCs w:val="24"/>
          <w:lang w:eastAsia="ru-RU"/>
        </w:rPr>
        <w:t>Забайкальского края</w:t>
      </w:r>
      <w:r w:rsidR="001562F9" w:rsidRPr="001B43FB">
        <w:rPr>
          <w:rFonts w:eastAsia="SimSun"/>
          <w:bCs/>
          <w:sz w:val="24"/>
          <w:szCs w:val="24"/>
          <w:lang w:eastAsia="zh-CN"/>
        </w:rPr>
        <w:t xml:space="preserve">, уполномоченным в области охраны объектов культурного наследия, в порядке, установленном законом </w:t>
      </w:r>
      <w:r w:rsidR="00D16917" w:rsidRPr="00D16917">
        <w:rPr>
          <w:sz w:val="24"/>
          <w:szCs w:val="24"/>
          <w:lang w:eastAsia="ru-RU"/>
        </w:rPr>
        <w:t>Забайкальского края</w:t>
      </w:r>
      <w:r w:rsidR="001562F9" w:rsidRPr="001B43FB">
        <w:rPr>
          <w:rFonts w:eastAsia="SimSun"/>
          <w:bCs/>
          <w:sz w:val="24"/>
          <w:szCs w:val="24"/>
          <w:lang w:eastAsia="zh-CN"/>
        </w:rPr>
        <w:t>.</w:t>
      </w:r>
    </w:p>
    <w:p w:rsidR="001562F9" w:rsidRPr="00F95C64" w:rsidRDefault="00260EF2" w:rsidP="001562F9">
      <w:pPr>
        <w:widowControl/>
        <w:suppressAutoHyphens w:val="0"/>
        <w:overflowPunct/>
        <w:autoSpaceDN w:val="0"/>
        <w:adjustRightInd w:val="0"/>
        <w:ind w:firstLine="540"/>
        <w:jc w:val="both"/>
        <w:outlineLvl w:val="3"/>
        <w:rPr>
          <w:rFonts w:eastAsia="SimSun"/>
          <w:bCs/>
          <w:sz w:val="24"/>
          <w:szCs w:val="24"/>
          <w:lang w:eastAsia="zh-CN"/>
        </w:rPr>
      </w:pPr>
      <w:r w:rsidRPr="001B43FB">
        <w:rPr>
          <w:rFonts w:eastAsia="SimSun"/>
          <w:bCs/>
          <w:sz w:val="24"/>
          <w:szCs w:val="24"/>
          <w:lang w:eastAsia="zh-CN"/>
        </w:rPr>
        <w:t xml:space="preserve">10. </w:t>
      </w:r>
      <w:r w:rsidR="001562F9" w:rsidRPr="001B43FB">
        <w:rPr>
          <w:rFonts w:eastAsia="SimSun"/>
          <w:bCs/>
          <w:sz w:val="24"/>
          <w:szCs w:val="24"/>
          <w:lang w:eastAsia="zh-CN"/>
        </w:rPr>
        <w:t xml:space="preserve">Данные, содержащиеся в историко-культурных опорных планах, сведения о границах территорий объектов культурного наследия как объектов градостроительной деятельности особого </w:t>
      </w:r>
      <w:r w:rsidR="001562F9" w:rsidRPr="001B43FB">
        <w:rPr>
          <w:rFonts w:eastAsia="SimSun"/>
          <w:bCs/>
          <w:sz w:val="24"/>
          <w:szCs w:val="24"/>
          <w:lang w:eastAsia="zh-CN"/>
        </w:rPr>
        <w:lastRenderedPageBreak/>
        <w:t>регулирования, границах зон охраны объектов культурного наследия подлежат внесению в государственный кадастр недвижимости.</w:t>
      </w:r>
    </w:p>
    <w:p w:rsidR="009143F2" w:rsidRDefault="009143F2" w:rsidP="00FF0953">
      <w:pPr>
        <w:widowControl/>
        <w:suppressAutoHyphens w:val="0"/>
        <w:overflowPunct/>
        <w:autoSpaceDE/>
        <w:jc w:val="both"/>
        <w:rPr>
          <w:rFonts w:eastAsia="SimSun"/>
          <w:sz w:val="24"/>
          <w:szCs w:val="24"/>
          <w:lang w:eastAsia="zh-CN"/>
        </w:rPr>
      </w:pPr>
    </w:p>
    <w:p w:rsidR="00D31B72" w:rsidRPr="0041585D" w:rsidRDefault="00041219" w:rsidP="000A69FD">
      <w:pPr>
        <w:pStyle w:val="3"/>
      </w:pPr>
      <w:bookmarkStart w:id="92" w:name="_Toc404157535"/>
      <w:r w:rsidRPr="0041585D">
        <w:rPr>
          <w:rFonts w:eastAsia="Times New Roman"/>
          <w:lang w:eastAsia="ru-RU"/>
        </w:rPr>
        <w:t xml:space="preserve">Статья </w:t>
      </w:r>
      <w:r w:rsidR="0053067F">
        <w:rPr>
          <w:rFonts w:eastAsia="Times New Roman"/>
          <w:lang w:eastAsia="ru-RU"/>
        </w:rPr>
        <w:t>30</w:t>
      </w:r>
      <w:r w:rsidR="00D31B72" w:rsidRPr="0041585D">
        <w:rPr>
          <w:rFonts w:eastAsia="Times New Roman"/>
          <w:lang w:eastAsia="ru-RU"/>
        </w:rPr>
        <w:t xml:space="preserve">. </w:t>
      </w:r>
      <w:r w:rsidR="00D31B72" w:rsidRPr="0041585D">
        <w:t>Охранные зоны особо охраняемых природных территорий</w:t>
      </w:r>
      <w:bookmarkEnd w:id="91"/>
      <w:bookmarkEnd w:id="92"/>
    </w:p>
    <w:p w:rsidR="00D31B72" w:rsidRPr="0041585D" w:rsidRDefault="00D31B72" w:rsidP="009143F2">
      <w:pPr>
        <w:pStyle w:val="af9"/>
        <w:keepNext/>
        <w:ind w:firstLine="567"/>
        <w:jc w:val="both"/>
      </w:pPr>
    </w:p>
    <w:p w:rsidR="00D31B72" w:rsidRPr="0041585D" w:rsidRDefault="00D31B72" w:rsidP="009143F2">
      <w:pPr>
        <w:pStyle w:val="af9"/>
        <w:keepNext/>
        <w:ind w:firstLine="567"/>
        <w:jc w:val="both"/>
        <w:rPr>
          <w:lang w:eastAsia="ru-RU"/>
        </w:rPr>
      </w:pPr>
      <w:r w:rsidRPr="0041585D">
        <w:rPr>
          <w:lang w:eastAsia="ru-RU"/>
        </w:rPr>
        <w:t>1.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D31B72" w:rsidRPr="0041585D" w:rsidRDefault="00D31B72" w:rsidP="009143F2">
      <w:pPr>
        <w:keepNext/>
        <w:widowControl/>
        <w:suppressAutoHyphens w:val="0"/>
        <w:overflowPunct/>
        <w:autoSpaceDE/>
        <w:ind w:firstLine="540"/>
        <w:jc w:val="both"/>
        <w:rPr>
          <w:sz w:val="24"/>
          <w:szCs w:val="24"/>
          <w:lang w:eastAsia="ru-RU"/>
        </w:rPr>
      </w:pPr>
      <w:r w:rsidRPr="0041585D">
        <w:rPr>
          <w:sz w:val="24"/>
          <w:szCs w:val="24"/>
          <w:lang w:eastAsia="ru-RU"/>
        </w:rPr>
        <w:t>2. Режимы особой охраны устанавливаются применительно к конкретной категории особо охраняемых природных территорий в соответствии с законодательством об особо охраняемых природных территориях.</w:t>
      </w:r>
    </w:p>
    <w:p w:rsidR="007772C4" w:rsidRPr="0041585D" w:rsidRDefault="007772C4" w:rsidP="00D31B72">
      <w:pPr>
        <w:widowControl/>
        <w:suppressAutoHyphens w:val="0"/>
        <w:overflowPunct/>
        <w:autoSpaceDE/>
        <w:ind w:firstLine="540"/>
        <w:jc w:val="both"/>
        <w:rPr>
          <w:rFonts w:eastAsia="SimSun"/>
          <w:b/>
          <w:sz w:val="24"/>
          <w:szCs w:val="24"/>
          <w:lang w:eastAsia="zh-CN"/>
        </w:rPr>
      </w:pPr>
    </w:p>
    <w:p w:rsidR="00D31B72" w:rsidRPr="0041585D" w:rsidRDefault="00364C1D" w:rsidP="000A69FD">
      <w:pPr>
        <w:pStyle w:val="3"/>
      </w:pPr>
      <w:bookmarkStart w:id="93" w:name="_Toc252392637"/>
      <w:bookmarkStart w:id="94" w:name="_Toc404157536"/>
      <w:r w:rsidRPr="0041585D">
        <w:t xml:space="preserve">Статья </w:t>
      </w:r>
      <w:r w:rsidR="00456AD3">
        <w:t>3</w:t>
      </w:r>
      <w:r w:rsidR="0053067F">
        <w:t>1</w:t>
      </w:r>
      <w:r w:rsidR="00D31B72" w:rsidRPr="0041585D">
        <w:t>. Водоохранные зоны</w:t>
      </w:r>
      <w:bookmarkEnd w:id="93"/>
      <w:bookmarkEnd w:id="94"/>
    </w:p>
    <w:p w:rsidR="00D31B72" w:rsidRPr="0041585D" w:rsidRDefault="00D31B72" w:rsidP="004F69BD">
      <w:pPr>
        <w:keepNext/>
        <w:widowControl/>
        <w:suppressAutoHyphens w:val="0"/>
        <w:overflowPunct/>
        <w:autoSpaceDE/>
        <w:ind w:firstLine="540"/>
        <w:jc w:val="both"/>
        <w:rPr>
          <w:rFonts w:eastAsia="SimSun"/>
          <w:b/>
          <w:sz w:val="24"/>
          <w:szCs w:val="24"/>
          <w:lang w:eastAsia="zh-CN"/>
        </w:rPr>
      </w:pPr>
    </w:p>
    <w:p w:rsidR="00D31B72" w:rsidRPr="0041585D" w:rsidRDefault="00D31B72" w:rsidP="004F69BD">
      <w:pPr>
        <w:keepNext/>
        <w:widowControl/>
        <w:suppressAutoHyphens w:val="0"/>
        <w:overflowPunct/>
        <w:autoSpaceDE/>
        <w:ind w:firstLine="540"/>
        <w:jc w:val="both"/>
        <w:rPr>
          <w:rFonts w:eastAsia="SimSun"/>
          <w:sz w:val="24"/>
          <w:szCs w:val="24"/>
          <w:lang w:eastAsia="zh-CN"/>
        </w:rPr>
      </w:pPr>
      <w:r w:rsidRPr="0041585D">
        <w:rPr>
          <w:rFonts w:eastAsia="SimSun"/>
          <w:sz w:val="24"/>
          <w:szCs w:val="24"/>
          <w:lang w:eastAsia="zh-CN"/>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D31B72" w:rsidRDefault="00D31B72" w:rsidP="00D31B72">
      <w:pPr>
        <w:widowControl/>
        <w:suppressAutoHyphens w:val="0"/>
        <w:overflowPunct/>
        <w:autoSpaceDE/>
        <w:ind w:firstLine="540"/>
        <w:jc w:val="both"/>
        <w:rPr>
          <w:rFonts w:eastAsia="SimSun"/>
          <w:sz w:val="24"/>
          <w:szCs w:val="24"/>
          <w:lang w:eastAsia="zh-CN"/>
        </w:rPr>
      </w:pPr>
      <w:r w:rsidRPr="0041585D">
        <w:rPr>
          <w:rFonts w:eastAsia="SimSun"/>
          <w:sz w:val="24"/>
          <w:szCs w:val="24"/>
          <w:lang w:eastAsia="zh-CN"/>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005B33" w:rsidRPr="0041585D" w:rsidRDefault="00005B33" w:rsidP="00D31B72">
      <w:pPr>
        <w:widowControl/>
        <w:suppressAutoHyphens w:val="0"/>
        <w:overflowPunct/>
        <w:autoSpaceDE/>
        <w:ind w:firstLine="540"/>
        <w:jc w:val="both"/>
        <w:rPr>
          <w:rFonts w:eastAsia="SimSun"/>
          <w:sz w:val="24"/>
          <w:szCs w:val="24"/>
          <w:lang w:eastAsia="zh-CN"/>
        </w:rPr>
      </w:pPr>
    </w:p>
    <w:p w:rsidR="00D31B72" w:rsidRPr="001E61AB" w:rsidRDefault="00D31B72" w:rsidP="001E61AB">
      <w:pPr>
        <w:pStyle w:val="2"/>
        <w:rPr>
          <w:lang w:val="ru-RU"/>
        </w:rPr>
      </w:pPr>
      <w:bookmarkStart w:id="95" w:name="_Toc252392638"/>
      <w:bookmarkStart w:id="96" w:name="_Toc404157537"/>
      <w:r w:rsidRPr="00184428">
        <w:rPr>
          <w:lang w:val="ru-RU"/>
        </w:rPr>
        <w:t xml:space="preserve">Глава </w:t>
      </w:r>
      <w:r w:rsidR="00F50AA4">
        <w:rPr>
          <w:lang w:val="ru-RU"/>
        </w:rPr>
        <w:t>8</w:t>
      </w:r>
      <w:r w:rsidRPr="00184428">
        <w:rPr>
          <w:lang w:val="ru-RU"/>
        </w:rPr>
        <w:t xml:space="preserve">. </w:t>
      </w:r>
      <w:bookmarkEnd w:id="95"/>
      <w:bookmarkEnd w:id="96"/>
      <w:r w:rsidR="0025002F">
        <w:rPr>
          <w:lang w:val="ru-RU"/>
        </w:rPr>
        <w:t>ОБЩЕСТВЕННЫЕ ОБСУЖДЕНИЯ ИЛИ ПУБЛИЧНЫЕ СЛУШАНИЯ ПО ВОПРОСАМ ЗЕМЛЕПОЛЬЗОВАНИЯ И ЗАСТРОЙКИ</w:t>
      </w:r>
    </w:p>
    <w:p w:rsidR="001E61AB" w:rsidRDefault="001E61AB" w:rsidP="001E61AB">
      <w:pPr>
        <w:pStyle w:val="3"/>
      </w:pPr>
      <w:bookmarkStart w:id="97" w:name="_Toc252392640"/>
      <w:bookmarkStart w:id="98" w:name="_Toc404157539"/>
      <w:r>
        <w:t xml:space="preserve">Статья 32. Общие положения организации и проведения общественных обсуждений  или публичных слушаний по вопросам землепользования и застройки </w:t>
      </w:r>
    </w:p>
    <w:p w:rsidR="001E61AB" w:rsidRDefault="001E61AB" w:rsidP="001E61AB">
      <w:pPr>
        <w:pStyle w:val="af9"/>
        <w:ind w:firstLine="567"/>
        <w:jc w:val="both"/>
      </w:pPr>
    </w:p>
    <w:p w:rsidR="001E61AB" w:rsidRDefault="001E61AB" w:rsidP="001E61AB">
      <w:pPr>
        <w:pStyle w:val="af9"/>
        <w:ind w:firstLine="567"/>
        <w:jc w:val="both"/>
      </w:pPr>
      <w:r>
        <w:t xml:space="preserve">1. Нормативно-правовую основу организации и проведения общественных обсуждений  или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w:t>
      </w:r>
      <w:r>
        <w:rPr>
          <w:szCs w:val="24"/>
          <w:lang w:eastAsia="ru-RU"/>
        </w:rPr>
        <w:t>Забайкальского края</w:t>
      </w:r>
      <w:r>
        <w:t xml:space="preserve">, Устав и муниципальные правовые акты </w:t>
      </w:r>
      <w:r>
        <w:rPr>
          <w:szCs w:val="24"/>
          <w:lang w:eastAsia="ru-RU"/>
        </w:rPr>
        <w:t xml:space="preserve">городского </w:t>
      </w:r>
      <w:r>
        <w:t>поселения.</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2. Настоящими Правилами устанавливается порядок проведения в поселении</w:t>
      </w:r>
      <w:r w:rsidRPr="0058721E">
        <w:t xml:space="preserve"> </w:t>
      </w:r>
      <w:r w:rsidRPr="0058721E">
        <w:rPr>
          <w:sz w:val="24"/>
          <w:szCs w:val="24"/>
        </w:rPr>
        <w:t>общественных обсуждений  или</w:t>
      </w:r>
      <w:r>
        <w:t xml:space="preserve"> </w:t>
      </w:r>
      <w:r>
        <w:rPr>
          <w:rFonts w:eastAsia="SimSun"/>
          <w:sz w:val="24"/>
          <w:szCs w:val="24"/>
          <w:lang w:eastAsia="zh-CN"/>
        </w:rPr>
        <w:t>публичных слушаний по:</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1) проекту внесения изменений в настоящие Правила;</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w:t>
      </w:r>
      <w:r>
        <w:rPr>
          <w:rFonts w:eastAsia="SimSun"/>
          <w:snapToGrid w:val="0"/>
          <w:sz w:val="24"/>
          <w:szCs w:val="24"/>
          <w:lang w:eastAsia="zh-CN"/>
        </w:rPr>
        <w:t xml:space="preserve">городского </w:t>
      </w:r>
      <w:r>
        <w:rPr>
          <w:rFonts w:eastAsia="SimSun"/>
          <w:sz w:val="24"/>
          <w:szCs w:val="24"/>
          <w:lang w:eastAsia="zh-CN"/>
        </w:rPr>
        <w:t>поселения;</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3) предоставлению разрешения на условно разрешенный вид использования земельного участка или объекта капитального строительства;</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1E61AB" w:rsidRDefault="001E61AB" w:rsidP="001E61AB">
      <w:pPr>
        <w:widowControl/>
        <w:suppressAutoHyphens w:val="0"/>
        <w:overflowPunct/>
        <w:autoSpaceDE/>
        <w:autoSpaceDN w:val="0"/>
        <w:ind w:firstLine="540"/>
        <w:jc w:val="both"/>
        <w:rPr>
          <w:rFonts w:eastAsia="SimSun"/>
          <w:color w:val="000000"/>
          <w:sz w:val="24"/>
          <w:szCs w:val="24"/>
          <w:lang w:eastAsia="zh-CN"/>
        </w:rPr>
      </w:pPr>
      <w:r>
        <w:rPr>
          <w:rFonts w:eastAsia="SimSun"/>
          <w:color w:val="000000"/>
          <w:sz w:val="24"/>
          <w:szCs w:val="24"/>
          <w:lang w:eastAsia="zh-CN"/>
        </w:rPr>
        <w:t xml:space="preserve">3. </w:t>
      </w:r>
      <w:r>
        <w:rPr>
          <w:sz w:val="24"/>
          <w:szCs w:val="24"/>
        </w:rPr>
        <w:t>О</w:t>
      </w:r>
      <w:r w:rsidRPr="0058721E">
        <w:rPr>
          <w:sz w:val="24"/>
          <w:szCs w:val="24"/>
        </w:rPr>
        <w:t>бщественны</w:t>
      </w:r>
      <w:r>
        <w:rPr>
          <w:sz w:val="24"/>
          <w:szCs w:val="24"/>
        </w:rPr>
        <w:t>е</w:t>
      </w:r>
      <w:r w:rsidRPr="0058721E">
        <w:rPr>
          <w:sz w:val="24"/>
          <w:szCs w:val="24"/>
        </w:rPr>
        <w:t xml:space="preserve"> обсуждени</w:t>
      </w:r>
      <w:r>
        <w:rPr>
          <w:sz w:val="24"/>
          <w:szCs w:val="24"/>
        </w:rPr>
        <w:t>я</w:t>
      </w:r>
      <w:r w:rsidRPr="0058721E">
        <w:rPr>
          <w:sz w:val="24"/>
          <w:szCs w:val="24"/>
        </w:rPr>
        <w:t xml:space="preserve">  или</w:t>
      </w:r>
      <w:r>
        <w:t xml:space="preserve"> </w:t>
      </w:r>
      <w:r>
        <w:rPr>
          <w:rFonts w:eastAsia="SimSun"/>
          <w:color w:val="000000"/>
          <w:sz w:val="24"/>
          <w:szCs w:val="24"/>
          <w:lang w:eastAsia="zh-CN"/>
        </w:rPr>
        <w:t xml:space="preserve">публичные слушания по вопросам землепользования и застройки  назначаются главой </w:t>
      </w:r>
      <w:r>
        <w:rPr>
          <w:rFonts w:eastAsia="SimSun"/>
          <w:snapToGrid w:val="0"/>
          <w:sz w:val="24"/>
          <w:szCs w:val="24"/>
          <w:lang w:eastAsia="zh-CN"/>
        </w:rPr>
        <w:t>городского</w:t>
      </w:r>
      <w:r>
        <w:rPr>
          <w:szCs w:val="24"/>
          <w:lang w:eastAsia="ru-RU"/>
        </w:rPr>
        <w:t xml:space="preserve"> </w:t>
      </w:r>
      <w:r>
        <w:rPr>
          <w:rFonts w:eastAsia="SimSun"/>
          <w:sz w:val="24"/>
          <w:szCs w:val="24"/>
          <w:lang w:eastAsia="zh-CN"/>
        </w:rPr>
        <w:t>поселения</w:t>
      </w:r>
      <w:r>
        <w:rPr>
          <w:rFonts w:eastAsia="SimSun"/>
          <w:color w:val="000000"/>
          <w:sz w:val="24"/>
          <w:szCs w:val="24"/>
          <w:lang w:eastAsia="zh-CN"/>
        </w:rPr>
        <w:t xml:space="preserve"> и проводятся комиссией.</w:t>
      </w:r>
    </w:p>
    <w:p w:rsidR="001E61AB" w:rsidRDefault="001E61AB" w:rsidP="001E61AB">
      <w:pPr>
        <w:widowControl/>
        <w:suppressAutoHyphens w:val="0"/>
        <w:overflowPunct/>
        <w:autoSpaceDE/>
        <w:autoSpaceDN w:val="0"/>
        <w:ind w:firstLine="540"/>
        <w:jc w:val="both"/>
        <w:rPr>
          <w:rFonts w:eastAsia="SimSun"/>
          <w:sz w:val="24"/>
          <w:szCs w:val="24"/>
          <w:lang w:eastAsia="zh-CN"/>
        </w:rPr>
      </w:pPr>
      <w:r>
        <w:rPr>
          <w:rFonts w:eastAsia="SimSun"/>
          <w:color w:val="000000"/>
          <w:sz w:val="24"/>
          <w:szCs w:val="24"/>
          <w:lang w:eastAsia="zh-CN"/>
        </w:rPr>
        <w:t>4.</w:t>
      </w:r>
      <w:r>
        <w:rPr>
          <w:rFonts w:eastAsia="SimSun"/>
          <w:sz w:val="24"/>
          <w:szCs w:val="24"/>
          <w:lang w:eastAsia="zh-CN"/>
        </w:rPr>
        <w:t xml:space="preserve"> Продолжительность </w:t>
      </w:r>
      <w:r w:rsidRPr="0058721E">
        <w:rPr>
          <w:sz w:val="24"/>
          <w:szCs w:val="24"/>
        </w:rPr>
        <w:t>общественных обсуждений  или</w:t>
      </w:r>
      <w:r>
        <w:t xml:space="preserve"> </w:t>
      </w:r>
      <w:r>
        <w:rPr>
          <w:rFonts w:eastAsia="SimSun"/>
          <w:sz w:val="24"/>
          <w:szCs w:val="24"/>
          <w:lang w:eastAsia="zh-CN"/>
        </w:rPr>
        <w:t xml:space="preserve">публичных слушаний определяется постановлением главы </w:t>
      </w:r>
      <w:r>
        <w:rPr>
          <w:rFonts w:eastAsia="SimSun"/>
          <w:snapToGrid w:val="0"/>
          <w:sz w:val="24"/>
          <w:szCs w:val="24"/>
          <w:lang w:eastAsia="zh-CN"/>
        </w:rPr>
        <w:t>городского</w:t>
      </w:r>
      <w:r>
        <w:rPr>
          <w:szCs w:val="24"/>
          <w:lang w:eastAsia="ru-RU"/>
        </w:rPr>
        <w:t xml:space="preserve"> </w:t>
      </w:r>
      <w:r>
        <w:rPr>
          <w:rFonts w:eastAsia="SimSun"/>
          <w:sz w:val="24"/>
          <w:szCs w:val="24"/>
          <w:lang w:eastAsia="zh-CN"/>
        </w:rPr>
        <w:t xml:space="preserve">поселения о назначении </w:t>
      </w:r>
      <w:r w:rsidRPr="0058721E">
        <w:rPr>
          <w:sz w:val="24"/>
          <w:szCs w:val="24"/>
        </w:rPr>
        <w:t>общественных обсуждений  или</w:t>
      </w:r>
      <w:r>
        <w:t xml:space="preserve"> </w:t>
      </w:r>
      <w:r>
        <w:rPr>
          <w:rFonts w:eastAsia="SimSun"/>
          <w:sz w:val="24"/>
          <w:szCs w:val="24"/>
          <w:lang w:eastAsia="zh-CN"/>
        </w:rPr>
        <w:t>публичных слушаний.</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5. </w:t>
      </w:r>
      <w:r>
        <w:rPr>
          <w:sz w:val="24"/>
          <w:szCs w:val="24"/>
        </w:rPr>
        <w:t>О</w:t>
      </w:r>
      <w:r w:rsidRPr="0058721E">
        <w:rPr>
          <w:sz w:val="24"/>
          <w:szCs w:val="24"/>
        </w:rPr>
        <w:t>бщественны</w:t>
      </w:r>
      <w:r>
        <w:rPr>
          <w:sz w:val="24"/>
          <w:szCs w:val="24"/>
        </w:rPr>
        <w:t>е</w:t>
      </w:r>
      <w:r w:rsidRPr="0058721E">
        <w:rPr>
          <w:sz w:val="24"/>
          <w:szCs w:val="24"/>
        </w:rPr>
        <w:t xml:space="preserve"> обсуждени</w:t>
      </w:r>
      <w:r>
        <w:rPr>
          <w:sz w:val="24"/>
          <w:szCs w:val="24"/>
        </w:rPr>
        <w:t>я</w:t>
      </w:r>
      <w:r w:rsidRPr="0058721E">
        <w:rPr>
          <w:sz w:val="24"/>
          <w:szCs w:val="24"/>
        </w:rPr>
        <w:t xml:space="preserve">  или</w:t>
      </w:r>
      <w:r>
        <w:t xml:space="preserve"> </w:t>
      </w:r>
      <w:r>
        <w:rPr>
          <w:rFonts w:eastAsia="SimSun"/>
          <w:sz w:val="24"/>
          <w:szCs w:val="24"/>
          <w:lang w:eastAsia="zh-CN"/>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Pr>
          <w:sz w:val="24"/>
          <w:szCs w:val="24"/>
          <w:lang w:eastAsia="ru-RU"/>
        </w:rPr>
        <w:t>городского</w:t>
      </w:r>
      <w:r>
        <w:rPr>
          <w:szCs w:val="24"/>
          <w:lang w:eastAsia="ru-RU"/>
        </w:rPr>
        <w:t xml:space="preserve"> </w:t>
      </w:r>
      <w:r>
        <w:rPr>
          <w:rFonts w:eastAsia="SimSun"/>
          <w:sz w:val="24"/>
          <w:szCs w:val="24"/>
          <w:lang w:eastAsia="zh-CN"/>
        </w:rPr>
        <w:t>поселения в процессе разработки и принятия градостроительных решений.</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lastRenderedPageBreak/>
        <w:t xml:space="preserve">6. Порядок проведения </w:t>
      </w:r>
      <w:r w:rsidRPr="0058721E">
        <w:rPr>
          <w:sz w:val="24"/>
          <w:szCs w:val="24"/>
        </w:rPr>
        <w:t>общественных обсуждений  или</w:t>
      </w:r>
      <w:r>
        <w:t xml:space="preserve"> </w:t>
      </w:r>
      <w:r>
        <w:rPr>
          <w:rFonts w:eastAsia="SimSun"/>
          <w:sz w:val="24"/>
          <w:szCs w:val="24"/>
          <w:lang w:eastAsia="zh-CN"/>
        </w:rPr>
        <w:t>публичных слушаний регулируется Уставом муниципального образования или муниципальным правовым актом городского поселения.</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7. В </w:t>
      </w:r>
      <w:r w:rsidRPr="0058721E">
        <w:rPr>
          <w:sz w:val="24"/>
          <w:szCs w:val="24"/>
        </w:rPr>
        <w:t>общественных обсуждений  или</w:t>
      </w:r>
      <w:r>
        <w:t xml:space="preserve"> </w:t>
      </w:r>
      <w:r>
        <w:rPr>
          <w:rFonts w:eastAsia="SimSun"/>
          <w:sz w:val="24"/>
          <w:szCs w:val="24"/>
          <w:lang w:eastAsia="zh-CN"/>
        </w:rPr>
        <w:t xml:space="preserve">публичных слушаниях принимают участие жители </w:t>
      </w:r>
      <w:r>
        <w:rPr>
          <w:sz w:val="24"/>
          <w:szCs w:val="24"/>
          <w:lang w:eastAsia="ru-RU"/>
        </w:rPr>
        <w:t>городского</w:t>
      </w:r>
      <w:r>
        <w:rPr>
          <w:szCs w:val="24"/>
          <w:lang w:eastAsia="ru-RU"/>
        </w:rPr>
        <w:t xml:space="preserve"> </w:t>
      </w:r>
      <w:r>
        <w:rPr>
          <w:rFonts w:eastAsia="SimSun"/>
          <w:sz w:val="24"/>
          <w:szCs w:val="24"/>
          <w:lang w:eastAsia="zh-CN"/>
        </w:rPr>
        <w:t>поселения.</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8. Документами </w:t>
      </w:r>
      <w:r w:rsidRPr="0058721E">
        <w:rPr>
          <w:sz w:val="24"/>
          <w:szCs w:val="24"/>
        </w:rPr>
        <w:t>общественных обсуждений  или</w:t>
      </w:r>
      <w:r>
        <w:t xml:space="preserve"> </w:t>
      </w:r>
      <w:r>
        <w:rPr>
          <w:rFonts w:eastAsia="SimSun"/>
          <w:sz w:val="24"/>
          <w:szCs w:val="24"/>
          <w:lang w:eastAsia="zh-CN"/>
        </w:rPr>
        <w:t xml:space="preserve">публичных слушаний являются протокол </w:t>
      </w:r>
      <w:r w:rsidRPr="0058721E">
        <w:rPr>
          <w:sz w:val="24"/>
          <w:szCs w:val="24"/>
        </w:rPr>
        <w:t>общественных обсуждений  или</w:t>
      </w:r>
      <w:r>
        <w:t xml:space="preserve"> </w:t>
      </w:r>
      <w:r>
        <w:rPr>
          <w:rFonts w:eastAsia="SimSun"/>
          <w:sz w:val="24"/>
          <w:szCs w:val="24"/>
          <w:lang w:eastAsia="zh-CN"/>
        </w:rPr>
        <w:t xml:space="preserve">публичных слушаний и заключение о результатах </w:t>
      </w:r>
      <w:r w:rsidRPr="0058721E">
        <w:rPr>
          <w:sz w:val="24"/>
          <w:szCs w:val="24"/>
        </w:rPr>
        <w:t>общественных обсуждений  или</w:t>
      </w:r>
      <w:r>
        <w:t xml:space="preserve"> </w:t>
      </w:r>
      <w:r>
        <w:rPr>
          <w:rFonts w:eastAsia="SimSun"/>
          <w:sz w:val="24"/>
          <w:szCs w:val="24"/>
          <w:lang w:eastAsia="zh-CN"/>
        </w:rPr>
        <w:t xml:space="preserve">публичных слушаний. </w:t>
      </w:r>
    </w:p>
    <w:p w:rsidR="00D31B72"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9. Финансирование </w:t>
      </w:r>
      <w:r w:rsidRPr="0058721E">
        <w:rPr>
          <w:sz w:val="24"/>
          <w:szCs w:val="24"/>
        </w:rPr>
        <w:t>общественных обсуждений  или</w:t>
      </w:r>
      <w:r>
        <w:t xml:space="preserve"> </w:t>
      </w:r>
      <w:r>
        <w:rPr>
          <w:rFonts w:eastAsia="SimSun"/>
          <w:sz w:val="24"/>
          <w:szCs w:val="24"/>
          <w:lang w:eastAsia="zh-CN"/>
        </w:rPr>
        <w:t xml:space="preserve">проведения публичных слушаний осуществляется за счет средств местного бюджета, за исключением случаев проведения </w:t>
      </w:r>
      <w:r w:rsidRPr="0058721E">
        <w:rPr>
          <w:sz w:val="24"/>
          <w:szCs w:val="24"/>
        </w:rPr>
        <w:t>общественных обсуждений  или</w:t>
      </w:r>
      <w:r>
        <w:t xml:space="preserve"> </w:t>
      </w:r>
      <w:r>
        <w:rPr>
          <w:rFonts w:eastAsia="SimSun"/>
          <w:sz w:val="24"/>
          <w:szCs w:val="24"/>
          <w:lang w:eastAsia="zh-CN"/>
        </w:rPr>
        <w:t xml:space="preserve">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w:t>
      </w:r>
      <w:r w:rsidRPr="0058721E">
        <w:rPr>
          <w:sz w:val="24"/>
          <w:szCs w:val="24"/>
        </w:rPr>
        <w:t>общественных обсуждений  или</w:t>
      </w:r>
      <w:r>
        <w:t xml:space="preserve"> </w:t>
      </w:r>
      <w:r>
        <w:rPr>
          <w:rFonts w:eastAsia="SimSun"/>
          <w:sz w:val="24"/>
          <w:szCs w:val="24"/>
          <w:lang w:eastAsia="zh-CN"/>
        </w:rPr>
        <w:t>публичных слушаний, несут заинтересованные физические и юридические лица.</w:t>
      </w:r>
      <w:bookmarkEnd w:id="97"/>
      <w:bookmarkEnd w:id="98"/>
    </w:p>
    <w:p w:rsidR="001E61AB" w:rsidRPr="001E61AB" w:rsidRDefault="001E61AB" w:rsidP="001E61AB">
      <w:pPr>
        <w:suppressAutoHyphens w:val="0"/>
        <w:overflowPunct/>
        <w:autoSpaceDN w:val="0"/>
        <w:adjustRightInd w:val="0"/>
        <w:ind w:firstLine="540"/>
        <w:jc w:val="both"/>
        <w:rPr>
          <w:rFonts w:eastAsia="SimSun"/>
          <w:sz w:val="24"/>
          <w:szCs w:val="24"/>
          <w:lang w:eastAsia="zh-CN"/>
        </w:rPr>
      </w:pPr>
    </w:p>
    <w:p w:rsidR="001E61AB" w:rsidRDefault="001E61AB" w:rsidP="001E61AB">
      <w:pPr>
        <w:pStyle w:val="3"/>
      </w:pPr>
      <w:bookmarkStart w:id="99" w:name="_Toc252392641"/>
      <w:r>
        <w:t>Статья 33. Сроки проведения</w:t>
      </w:r>
      <w:r w:rsidRPr="008063B0">
        <w:t xml:space="preserve"> </w:t>
      </w:r>
      <w:r w:rsidRPr="0058721E">
        <w:t>общественных обсуждений  или</w:t>
      </w:r>
      <w:r>
        <w:t xml:space="preserve"> публичных слушаний</w:t>
      </w:r>
    </w:p>
    <w:p w:rsidR="001E61AB" w:rsidRDefault="001E61AB" w:rsidP="001E61AB">
      <w:pPr>
        <w:pStyle w:val="af9"/>
        <w:keepNext/>
        <w:ind w:firstLine="567"/>
        <w:jc w:val="both"/>
        <w:rPr>
          <w:rFonts w:eastAsia="SimSun"/>
        </w:rPr>
      </w:pPr>
    </w:p>
    <w:p w:rsidR="001E61AB" w:rsidRDefault="001E61AB" w:rsidP="001E61AB">
      <w:pPr>
        <w:pStyle w:val="af9"/>
        <w:keepNext/>
        <w:ind w:firstLine="567"/>
        <w:jc w:val="both"/>
        <w:rPr>
          <w:lang w:eastAsia="ru-RU"/>
        </w:rPr>
      </w:pPr>
      <w:r>
        <w:rPr>
          <w:lang w:eastAsia="ru-RU"/>
        </w:rPr>
        <w:t xml:space="preserve">Срок проведения </w:t>
      </w:r>
      <w:r w:rsidRPr="0058721E">
        <w:rPr>
          <w:szCs w:val="24"/>
        </w:rPr>
        <w:t>общественных обсуждений  или</w:t>
      </w:r>
      <w:r>
        <w:t xml:space="preserve"> </w:t>
      </w:r>
      <w:r>
        <w:rPr>
          <w:lang w:eastAsia="ru-RU"/>
        </w:rPr>
        <w:t>публичных слушаний с момента оповещения жителей городского поселения об их проведении до дня опубликования заключения о результатах общественных обсуждений или публичных слушаний определяется уставом городского поселения и (или) нормативно правовым актом представительного органа городского поселения и не может быть менее одного месяца и более трех месяцев.</w:t>
      </w:r>
    </w:p>
    <w:p w:rsidR="001E61AB" w:rsidRDefault="001E61AB" w:rsidP="001E61AB">
      <w:pPr>
        <w:pStyle w:val="af9"/>
        <w:ind w:firstLine="567"/>
        <w:jc w:val="both"/>
        <w:rPr>
          <w:lang w:eastAsia="ru-RU"/>
        </w:rPr>
      </w:pPr>
      <w:r>
        <w:rPr>
          <w:lang w:eastAsia="ru-RU"/>
        </w:rPr>
        <w:t xml:space="preserve">В случае подготовки правил землепользования и застройки применительно к части территории поселения,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w:t>
      </w:r>
      <w:r w:rsidRPr="0058721E">
        <w:rPr>
          <w:szCs w:val="24"/>
        </w:rPr>
        <w:t>общественных обсуждений  или</w:t>
      </w:r>
      <w:r>
        <w:t xml:space="preserve"> </w:t>
      </w:r>
      <w:r>
        <w:rPr>
          <w:lang w:eastAsia="ru-RU"/>
        </w:rPr>
        <w:t>публичных слушаний не может быть более чем один месяц.</w:t>
      </w:r>
    </w:p>
    <w:p w:rsidR="001E61AB" w:rsidRDefault="001E61AB" w:rsidP="001E61AB">
      <w:pPr>
        <w:widowControl/>
        <w:suppressAutoHyphens w:val="0"/>
        <w:overflowPunct/>
        <w:autoSpaceDN w:val="0"/>
        <w:adjustRightInd w:val="0"/>
        <w:ind w:firstLine="540"/>
        <w:jc w:val="both"/>
        <w:outlineLvl w:val="1"/>
        <w:rPr>
          <w:sz w:val="24"/>
          <w:szCs w:val="24"/>
          <w:lang w:eastAsia="ru-RU"/>
        </w:rPr>
      </w:pPr>
      <w:r>
        <w:rPr>
          <w:sz w:val="24"/>
          <w:szCs w:val="24"/>
          <w:lang w:eastAsia="ru-RU"/>
        </w:rPr>
        <w:t xml:space="preserve">Срок проведения публичных слушаний по </w:t>
      </w:r>
      <w:r>
        <w:rPr>
          <w:rFonts w:eastAsia="SimSun"/>
          <w:sz w:val="24"/>
          <w:szCs w:val="24"/>
          <w:lang w:eastAsia="zh-CN"/>
        </w:rPr>
        <w:t>вопросу предоставления разрешения на условно разрешенный вид использования земельного участка или объекта капитального строительства</w:t>
      </w:r>
      <w:r>
        <w:rPr>
          <w:sz w:val="24"/>
          <w:szCs w:val="24"/>
          <w:lang w:eastAsia="ru-RU"/>
        </w:rPr>
        <w:t xml:space="preserve">, по вопросу </w:t>
      </w:r>
      <w:r>
        <w:rPr>
          <w:rFonts w:eastAsia="SimSun"/>
          <w:sz w:val="24"/>
          <w:szCs w:val="24"/>
          <w:lang w:eastAsia="zh-CN"/>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lang w:eastAsia="ru-RU"/>
        </w:rPr>
        <w:t xml:space="preserve"> не может быть более одного месяца с момента оповещения жителей муниципального образования об их проведения  до дня опубликования заключения о результатах </w:t>
      </w:r>
      <w:r w:rsidRPr="0058721E">
        <w:rPr>
          <w:sz w:val="24"/>
          <w:szCs w:val="24"/>
        </w:rPr>
        <w:t>общественных обсуждений  или</w:t>
      </w:r>
      <w:r>
        <w:t xml:space="preserve">  </w:t>
      </w:r>
      <w:r>
        <w:rPr>
          <w:sz w:val="24"/>
          <w:szCs w:val="24"/>
          <w:lang w:eastAsia="ru-RU"/>
        </w:rPr>
        <w:t>публичных слушаний.</w:t>
      </w:r>
    </w:p>
    <w:p w:rsidR="001E61AB" w:rsidRDefault="001E61AB" w:rsidP="001E61AB">
      <w:pPr>
        <w:widowControl/>
        <w:suppressAutoHyphens w:val="0"/>
        <w:overflowPunct/>
        <w:autoSpaceDN w:val="0"/>
        <w:adjustRightInd w:val="0"/>
        <w:ind w:firstLine="540"/>
        <w:jc w:val="both"/>
        <w:outlineLvl w:val="1"/>
        <w:rPr>
          <w:sz w:val="24"/>
          <w:szCs w:val="24"/>
          <w:lang w:eastAsia="ru-RU"/>
        </w:rPr>
      </w:pPr>
      <w:r>
        <w:rPr>
          <w:sz w:val="24"/>
          <w:szCs w:val="24"/>
          <w:lang w:eastAsia="ru-RU"/>
        </w:rPr>
        <w:t xml:space="preserve">Срок проведения </w:t>
      </w:r>
      <w:r w:rsidRPr="0058721E">
        <w:rPr>
          <w:sz w:val="24"/>
          <w:szCs w:val="24"/>
        </w:rPr>
        <w:t>общественных обсуждений  или</w:t>
      </w:r>
      <w:r>
        <w:t xml:space="preserve">  </w:t>
      </w:r>
      <w:r>
        <w:rPr>
          <w:sz w:val="24"/>
          <w:szCs w:val="24"/>
          <w:lang w:eastAsia="ru-RU"/>
        </w:rPr>
        <w:t xml:space="preserve">публичных слушаний </w:t>
      </w:r>
      <w:r>
        <w:rPr>
          <w:rFonts w:eastAsia="SimSun"/>
          <w:sz w:val="24"/>
          <w:szCs w:val="24"/>
          <w:lang w:eastAsia="zh-CN"/>
        </w:rPr>
        <w:t>по проектам планировки территории и проектам межевания территории, подготовленных в составе документации по планировке территории на основании решения главы городского</w:t>
      </w:r>
      <w:r>
        <w:rPr>
          <w:szCs w:val="24"/>
          <w:lang w:eastAsia="ru-RU"/>
        </w:rPr>
        <w:t xml:space="preserve"> </w:t>
      </w:r>
      <w:r>
        <w:rPr>
          <w:sz w:val="24"/>
          <w:szCs w:val="24"/>
          <w:lang w:eastAsia="ru-RU"/>
        </w:rPr>
        <w:t xml:space="preserve">поселения, со дня оповещения жителей муниципального образования об их проведении до дня опубликования  заключения о результатах </w:t>
      </w:r>
      <w:r w:rsidRPr="0058721E">
        <w:rPr>
          <w:sz w:val="24"/>
          <w:szCs w:val="24"/>
        </w:rPr>
        <w:t>общественных обсуждений  или</w:t>
      </w:r>
      <w:r>
        <w:t xml:space="preserve"> </w:t>
      </w:r>
      <w:r>
        <w:rPr>
          <w:sz w:val="24"/>
          <w:szCs w:val="24"/>
          <w:lang w:eastAsia="ru-RU"/>
        </w:rPr>
        <w:t>публичных слушаний не может быть менее одного месяца и более трех месяцев.</w:t>
      </w:r>
    </w:p>
    <w:bookmarkEnd w:id="99"/>
    <w:p w:rsidR="00D31B72" w:rsidRPr="0041585D" w:rsidRDefault="00D31B72" w:rsidP="001E61AB">
      <w:pPr>
        <w:pStyle w:val="af9"/>
        <w:jc w:val="both"/>
        <w:rPr>
          <w:rFonts w:eastAsia="SimSun"/>
        </w:rPr>
      </w:pPr>
    </w:p>
    <w:p w:rsidR="001E61AB" w:rsidRDefault="001E61AB" w:rsidP="001E61AB">
      <w:pPr>
        <w:pStyle w:val="3"/>
      </w:pPr>
      <w:r>
        <w:t xml:space="preserve">Статья 34. Полномочия Комиссии в области организации и проведения </w:t>
      </w:r>
      <w:r w:rsidRPr="0058721E">
        <w:t>общественных обсуждений  или</w:t>
      </w:r>
      <w:r>
        <w:t xml:space="preserve"> публичных слушаний </w:t>
      </w:r>
    </w:p>
    <w:p w:rsidR="001E61AB" w:rsidRDefault="001E61AB" w:rsidP="001E61AB">
      <w:pPr>
        <w:pStyle w:val="af9"/>
        <w:ind w:firstLine="567"/>
        <w:jc w:val="both"/>
        <w:rPr>
          <w:rFonts w:eastAsia="SimSun"/>
        </w:rPr>
      </w:pPr>
    </w:p>
    <w:p w:rsidR="001E61AB" w:rsidRDefault="001E61AB" w:rsidP="001E61AB">
      <w:pPr>
        <w:pStyle w:val="af9"/>
        <w:ind w:firstLine="567"/>
        <w:jc w:val="both"/>
        <w:rPr>
          <w:rFonts w:eastAsia="SimSun"/>
        </w:rPr>
      </w:pPr>
      <w:r>
        <w:rPr>
          <w:rFonts w:eastAsia="SimSun"/>
        </w:rPr>
        <w:t xml:space="preserve">Со дня принятия решения о проведении </w:t>
      </w:r>
      <w:r w:rsidRPr="0058721E">
        <w:rPr>
          <w:szCs w:val="24"/>
        </w:rPr>
        <w:t>общественных обсуждений  или</w:t>
      </w:r>
      <w:r>
        <w:t xml:space="preserve"> </w:t>
      </w:r>
      <w:r>
        <w:rPr>
          <w:rFonts w:eastAsia="SimSun"/>
        </w:rPr>
        <w:t>публичных слушаний Комиссия:</w:t>
      </w:r>
    </w:p>
    <w:p w:rsidR="001E61AB" w:rsidRDefault="001E61AB" w:rsidP="001E61AB">
      <w:pPr>
        <w:pStyle w:val="af9"/>
        <w:ind w:firstLine="567"/>
        <w:jc w:val="both"/>
        <w:rPr>
          <w:rFonts w:eastAsia="SimSun"/>
        </w:rPr>
      </w:pPr>
      <w:r>
        <w:rPr>
          <w:rFonts w:eastAsia="SimSun"/>
        </w:rPr>
        <w:t>1) определяет перечень конкретных вопросов, выносимых на обсуждение по теме публичных слушаний;</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2) обеспечивает заблаговременную публикацию темы и перечня вопросов </w:t>
      </w:r>
      <w:r w:rsidRPr="0058721E">
        <w:rPr>
          <w:sz w:val="24"/>
          <w:szCs w:val="24"/>
        </w:rPr>
        <w:t>общественных обсуждений  или</w:t>
      </w:r>
      <w:r>
        <w:t xml:space="preserve"> </w:t>
      </w:r>
      <w:r>
        <w:rPr>
          <w:rFonts w:eastAsia="SimSun"/>
          <w:sz w:val="24"/>
          <w:szCs w:val="24"/>
          <w:lang w:eastAsia="zh-CN"/>
        </w:rPr>
        <w:t xml:space="preserve">публичных слушаний размещает на официальном сайте </w:t>
      </w:r>
      <w:r>
        <w:rPr>
          <w:sz w:val="24"/>
          <w:szCs w:val="24"/>
          <w:lang w:eastAsia="ru-RU"/>
        </w:rPr>
        <w:t>городского</w:t>
      </w:r>
      <w:r>
        <w:rPr>
          <w:szCs w:val="24"/>
          <w:lang w:eastAsia="ru-RU"/>
        </w:rPr>
        <w:t xml:space="preserve"> </w:t>
      </w:r>
      <w:r>
        <w:rPr>
          <w:rFonts w:eastAsia="SimSun"/>
          <w:sz w:val="24"/>
          <w:szCs w:val="24"/>
          <w:lang w:eastAsia="zh-CN"/>
        </w:rPr>
        <w:t>поселения в сети «Интернет», на информационных стендах, установленных в общедоступных местах;</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lastRenderedPageBreak/>
        <w:t xml:space="preserve">4) определяет перечень должностных лиц, специалистов, организаций и других представителей общественности, приглашаемых к участию в </w:t>
      </w:r>
      <w:r w:rsidRPr="0058721E">
        <w:rPr>
          <w:sz w:val="24"/>
          <w:szCs w:val="24"/>
        </w:rPr>
        <w:t>общественных обсуждений  или</w:t>
      </w:r>
      <w:r>
        <w:t xml:space="preserve"> </w:t>
      </w:r>
      <w:r>
        <w:rPr>
          <w:rFonts w:eastAsia="SimSun"/>
          <w:sz w:val="24"/>
          <w:szCs w:val="24"/>
          <w:lang w:eastAsia="zh-CN"/>
        </w:rPr>
        <w:t>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5) содействует участникам </w:t>
      </w:r>
      <w:r w:rsidRPr="0058721E">
        <w:rPr>
          <w:sz w:val="24"/>
          <w:szCs w:val="24"/>
        </w:rPr>
        <w:t>общественных обсуждений  или</w:t>
      </w:r>
      <w:r>
        <w:t xml:space="preserve"> </w:t>
      </w:r>
      <w:r>
        <w:rPr>
          <w:rFonts w:eastAsia="SimSun"/>
          <w:sz w:val="24"/>
          <w:szCs w:val="24"/>
          <w:lang w:eastAsia="zh-CN"/>
        </w:rPr>
        <w:t>публичных слушаний в получении информации, необходимой им для подготовки рекомендаций по вопросам</w:t>
      </w:r>
      <w:r w:rsidRPr="002A5E59">
        <w:rPr>
          <w:sz w:val="24"/>
          <w:szCs w:val="24"/>
        </w:rPr>
        <w:t xml:space="preserve"> </w:t>
      </w:r>
      <w:r w:rsidRPr="0058721E">
        <w:rPr>
          <w:sz w:val="24"/>
          <w:szCs w:val="24"/>
        </w:rPr>
        <w:t>общественных обсуждений  или</w:t>
      </w:r>
      <w:r>
        <w:rPr>
          <w:rFonts w:eastAsia="SimSun"/>
          <w:sz w:val="24"/>
          <w:szCs w:val="24"/>
          <w:lang w:eastAsia="zh-CN"/>
        </w:rPr>
        <w:t xml:space="preserve"> публичных слушаний и в представлении информации на публичные слушания;</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6) организует подготовку проекта заключения </w:t>
      </w:r>
      <w:r w:rsidRPr="0058721E">
        <w:rPr>
          <w:sz w:val="24"/>
          <w:szCs w:val="24"/>
        </w:rPr>
        <w:t>общественных обсуждений  или</w:t>
      </w:r>
      <w:r>
        <w:t xml:space="preserve"> </w:t>
      </w:r>
      <w:r>
        <w:rPr>
          <w:rFonts w:eastAsia="SimSun"/>
          <w:sz w:val="24"/>
          <w:szCs w:val="24"/>
          <w:lang w:eastAsia="zh-CN"/>
        </w:rPr>
        <w:t xml:space="preserve">публичных слушаний, состоящего из рекомендаций и предложений по каждому из вопросов, выносимых на </w:t>
      </w:r>
      <w:r w:rsidRPr="0058721E">
        <w:rPr>
          <w:sz w:val="24"/>
          <w:szCs w:val="24"/>
        </w:rPr>
        <w:t>общественны</w:t>
      </w:r>
      <w:r>
        <w:rPr>
          <w:sz w:val="24"/>
          <w:szCs w:val="24"/>
        </w:rPr>
        <w:t>е</w:t>
      </w:r>
      <w:r w:rsidRPr="0058721E">
        <w:rPr>
          <w:sz w:val="24"/>
          <w:szCs w:val="24"/>
        </w:rPr>
        <w:t xml:space="preserve"> обсуждени</w:t>
      </w:r>
      <w:r>
        <w:rPr>
          <w:sz w:val="24"/>
          <w:szCs w:val="24"/>
        </w:rPr>
        <w:t>я</w:t>
      </w:r>
      <w:r w:rsidRPr="0058721E">
        <w:rPr>
          <w:sz w:val="24"/>
          <w:szCs w:val="24"/>
        </w:rPr>
        <w:t xml:space="preserve">  или</w:t>
      </w:r>
      <w:r>
        <w:t xml:space="preserve"> </w:t>
      </w:r>
      <w:r>
        <w:rPr>
          <w:rFonts w:eastAsia="SimSun"/>
          <w:sz w:val="24"/>
          <w:szCs w:val="24"/>
          <w:lang w:eastAsia="zh-CN"/>
        </w:rPr>
        <w:t>публичные слушания;</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7) назначает ведущего и секретаря </w:t>
      </w:r>
      <w:r w:rsidRPr="0058721E">
        <w:rPr>
          <w:sz w:val="24"/>
          <w:szCs w:val="24"/>
        </w:rPr>
        <w:t>общественных обсуждений  или</w:t>
      </w:r>
      <w:r>
        <w:t xml:space="preserve"> </w:t>
      </w:r>
      <w:r>
        <w:rPr>
          <w:rFonts w:eastAsia="SimSun"/>
          <w:sz w:val="24"/>
          <w:szCs w:val="24"/>
          <w:lang w:eastAsia="zh-CN"/>
        </w:rPr>
        <w:t xml:space="preserve">публичных слушаний для ведения </w:t>
      </w:r>
      <w:r w:rsidRPr="0058721E">
        <w:rPr>
          <w:sz w:val="24"/>
          <w:szCs w:val="24"/>
        </w:rPr>
        <w:t>общественных обсуждений  или</w:t>
      </w:r>
      <w:r>
        <w:t xml:space="preserve"> </w:t>
      </w:r>
      <w:r>
        <w:rPr>
          <w:rFonts w:eastAsia="SimSun"/>
          <w:sz w:val="24"/>
          <w:szCs w:val="24"/>
          <w:lang w:eastAsia="zh-CN"/>
        </w:rPr>
        <w:t xml:space="preserve">публичных слушаний и составления протокола </w:t>
      </w:r>
      <w:r w:rsidRPr="0058721E">
        <w:rPr>
          <w:sz w:val="24"/>
          <w:szCs w:val="24"/>
        </w:rPr>
        <w:t>общественных обсуждений  или</w:t>
      </w:r>
      <w:r>
        <w:t xml:space="preserve"> </w:t>
      </w:r>
      <w:r>
        <w:rPr>
          <w:rFonts w:eastAsia="SimSun"/>
          <w:sz w:val="24"/>
          <w:szCs w:val="24"/>
          <w:lang w:eastAsia="zh-CN"/>
        </w:rPr>
        <w:t>публичных слушаний;</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8) оповещает население </w:t>
      </w:r>
      <w:r>
        <w:rPr>
          <w:sz w:val="24"/>
          <w:szCs w:val="24"/>
          <w:lang w:eastAsia="ru-RU"/>
        </w:rPr>
        <w:t>городского</w:t>
      </w:r>
      <w:r>
        <w:rPr>
          <w:szCs w:val="24"/>
          <w:lang w:eastAsia="ru-RU"/>
        </w:rPr>
        <w:t xml:space="preserve"> </w:t>
      </w:r>
      <w:r>
        <w:rPr>
          <w:rFonts w:eastAsia="SimSun"/>
          <w:sz w:val="24"/>
          <w:szCs w:val="24"/>
          <w:lang w:eastAsia="zh-CN"/>
        </w:rPr>
        <w:t xml:space="preserve">поселения и средства массовой информации об инициаторах, дате, месте проведения, теме и вопросах, выносимых на </w:t>
      </w:r>
      <w:r w:rsidRPr="0058721E">
        <w:rPr>
          <w:sz w:val="24"/>
          <w:szCs w:val="24"/>
        </w:rPr>
        <w:t>общественны</w:t>
      </w:r>
      <w:r>
        <w:rPr>
          <w:sz w:val="24"/>
          <w:szCs w:val="24"/>
        </w:rPr>
        <w:t>е</w:t>
      </w:r>
      <w:r w:rsidRPr="0058721E">
        <w:rPr>
          <w:sz w:val="24"/>
          <w:szCs w:val="24"/>
        </w:rPr>
        <w:t xml:space="preserve"> обсуждени</w:t>
      </w:r>
      <w:r>
        <w:rPr>
          <w:sz w:val="24"/>
          <w:szCs w:val="24"/>
        </w:rPr>
        <w:t>я</w:t>
      </w:r>
      <w:r w:rsidRPr="0058721E">
        <w:rPr>
          <w:sz w:val="24"/>
          <w:szCs w:val="24"/>
        </w:rPr>
        <w:t xml:space="preserve">  или</w:t>
      </w:r>
      <w:r>
        <w:t xml:space="preserve"> </w:t>
      </w:r>
      <w:r>
        <w:rPr>
          <w:rFonts w:eastAsia="SimSun"/>
          <w:sz w:val="24"/>
          <w:szCs w:val="24"/>
          <w:lang w:eastAsia="zh-CN"/>
        </w:rPr>
        <w:t xml:space="preserve">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w:t>
      </w:r>
      <w:r w:rsidRPr="0058721E">
        <w:rPr>
          <w:sz w:val="24"/>
          <w:szCs w:val="24"/>
        </w:rPr>
        <w:t>общественных обсуждений  или</w:t>
      </w:r>
      <w:r>
        <w:t xml:space="preserve"> </w:t>
      </w:r>
      <w:r>
        <w:rPr>
          <w:rFonts w:eastAsia="SimSun"/>
          <w:sz w:val="24"/>
          <w:szCs w:val="24"/>
          <w:lang w:eastAsia="zh-CN"/>
        </w:rPr>
        <w:t>публичных слушаниях;</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9) определяет место и время проведения </w:t>
      </w:r>
      <w:r w:rsidRPr="0058721E">
        <w:rPr>
          <w:sz w:val="24"/>
          <w:szCs w:val="24"/>
        </w:rPr>
        <w:t>общественных обсуждений  или</w:t>
      </w:r>
      <w:r>
        <w:t xml:space="preserve"> </w:t>
      </w:r>
      <w:r>
        <w:rPr>
          <w:rFonts w:eastAsia="SimSun"/>
          <w:sz w:val="24"/>
          <w:szCs w:val="24"/>
          <w:lang w:eastAsia="zh-CN"/>
        </w:rPr>
        <w:t xml:space="preserve">публичных слушаний с учетом количества экспертов и возможности свободного доступа для жителей </w:t>
      </w:r>
      <w:r>
        <w:rPr>
          <w:sz w:val="24"/>
          <w:szCs w:val="24"/>
          <w:lang w:eastAsia="ru-RU"/>
        </w:rPr>
        <w:t>городского</w:t>
      </w:r>
      <w:r>
        <w:rPr>
          <w:szCs w:val="24"/>
          <w:lang w:eastAsia="ru-RU"/>
        </w:rPr>
        <w:t xml:space="preserve"> </w:t>
      </w:r>
      <w:r>
        <w:rPr>
          <w:rFonts w:eastAsia="SimSun"/>
          <w:sz w:val="24"/>
          <w:szCs w:val="24"/>
          <w:lang w:eastAsia="zh-CN"/>
        </w:rPr>
        <w:t xml:space="preserve">поселения, представителей органов местного самоуправления </w:t>
      </w:r>
      <w:r>
        <w:rPr>
          <w:sz w:val="24"/>
          <w:szCs w:val="24"/>
          <w:lang w:eastAsia="ru-RU"/>
        </w:rPr>
        <w:t>городского</w:t>
      </w:r>
      <w:r>
        <w:rPr>
          <w:szCs w:val="24"/>
          <w:lang w:eastAsia="ru-RU"/>
        </w:rPr>
        <w:t xml:space="preserve"> </w:t>
      </w:r>
      <w:r>
        <w:rPr>
          <w:rFonts w:eastAsia="SimSun"/>
          <w:sz w:val="24"/>
          <w:szCs w:val="24"/>
          <w:lang w:eastAsia="zh-CN"/>
        </w:rPr>
        <w:t>поселения и других заинтересованных лиц;</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10) организует регистрацию участников </w:t>
      </w:r>
      <w:r w:rsidRPr="0058721E">
        <w:rPr>
          <w:sz w:val="24"/>
          <w:szCs w:val="24"/>
        </w:rPr>
        <w:t>общественных обсуждений  или</w:t>
      </w:r>
      <w:r>
        <w:t xml:space="preserve"> </w:t>
      </w:r>
      <w:r>
        <w:rPr>
          <w:rFonts w:eastAsia="SimSun"/>
          <w:sz w:val="24"/>
          <w:szCs w:val="24"/>
          <w:lang w:eastAsia="zh-CN"/>
        </w:rPr>
        <w:t xml:space="preserve">публичных слушаний и обеспечивает их проектом заключения </w:t>
      </w:r>
      <w:r w:rsidRPr="0058721E">
        <w:rPr>
          <w:sz w:val="24"/>
          <w:szCs w:val="24"/>
        </w:rPr>
        <w:t>общественных обсуждений  или</w:t>
      </w:r>
      <w:r>
        <w:t xml:space="preserve"> </w:t>
      </w:r>
      <w:r>
        <w:rPr>
          <w:rFonts w:eastAsia="SimSun"/>
          <w:sz w:val="24"/>
          <w:szCs w:val="24"/>
          <w:lang w:eastAsia="zh-CN"/>
        </w:rPr>
        <w:t>публичных слушаний;</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11) осуществляет иные полномочия.</w:t>
      </w:r>
    </w:p>
    <w:p w:rsidR="00D31B72" w:rsidRPr="0041585D" w:rsidRDefault="00D31B72" w:rsidP="00D31B72">
      <w:pPr>
        <w:suppressAutoHyphens w:val="0"/>
        <w:overflowPunct/>
        <w:autoSpaceDN w:val="0"/>
        <w:adjustRightInd w:val="0"/>
        <w:ind w:firstLine="540"/>
        <w:jc w:val="both"/>
        <w:rPr>
          <w:rFonts w:eastAsia="SimSun"/>
          <w:sz w:val="24"/>
          <w:szCs w:val="24"/>
          <w:lang w:eastAsia="zh-CN"/>
        </w:rPr>
      </w:pPr>
    </w:p>
    <w:p w:rsidR="001E61AB" w:rsidRDefault="001E61AB" w:rsidP="001E61AB">
      <w:pPr>
        <w:pStyle w:val="3"/>
      </w:pPr>
      <w:r>
        <w:t xml:space="preserve">Статья 35. Проведение </w:t>
      </w:r>
      <w:r w:rsidRPr="0058721E">
        <w:t xml:space="preserve">общественных обсуждений  </w:t>
      </w:r>
      <w:r>
        <w:t xml:space="preserve">или публичных слушаний по вопросу внесения изменений в настоящие Правила </w:t>
      </w:r>
    </w:p>
    <w:p w:rsidR="001E61AB" w:rsidRDefault="001E61AB" w:rsidP="001E61AB">
      <w:pPr>
        <w:suppressAutoHyphens w:val="0"/>
        <w:overflowPunct/>
        <w:autoSpaceDN w:val="0"/>
        <w:adjustRightInd w:val="0"/>
        <w:ind w:firstLine="540"/>
        <w:jc w:val="both"/>
        <w:rPr>
          <w:rFonts w:eastAsia="SimSun"/>
          <w:sz w:val="24"/>
          <w:szCs w:val="24"/>
          <w:lang w:eastAsia="zh-CN"/>
        </w:rPr>
      </w:pP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1. </w:t>
      </w:r>
      <w:r w:rsidRPr="00F975CB">
        <w:rPr>
          <w:sz w:val="24"/>
          <w:szCs w:val="24"/>
        </w:rPr>
        <w:t>Общественные обсуждения  или</w:t>
      </w:r>
      <w:r>
        <w:t xml:space="preserve"> </w:t>
      </w:r>
      <w:r>
        <w:rPr>
          <w:rFonts w:eastAsia="SimSun"/>
          <w:sz w:val="24"/>
          <w:szCs w:val="24"/>
          <w:lang w:eastAsia="zh-CN"/>
        </w:rPr>
        <w:t xml:space="preserve">публичные слушания по вопросу внесения изменений в настоящие Правила проводятся комиссией по решению главы </w:t>
      </w:r>
      <w:r>
        <w:rPr>
          <w:rFonts w:eastAsia="SimSun"/>
          <w:snapToGrid w:val="0"/>
          <w:sz w:val="24"/>
          <w:szCs w:val="24"/>
          <w:lang w:eastAsia="zh-CN"/>
        </w:rPr>
        <w:t xml:space="preserve">городского </w:t>
      </w:r>
      <w:r>
        <w:rPr>
          <w:szCs w:val="24"/>
          <w:lang w:eastAsia="ru-RU"/>
        </w:rPr>
        <w:t xml:space="preserve"> </w:t>
      </w:r>
      <w:r>
        <w:rPr>
          <w:rFonts w:eastAsia="SimSun"/>
          <w:sz w:val="24"/>
          <w:szCs w:val="24"/>
          <w:lang w:eastAsia="zh-CN"/>
        </w:rPr>
        <w:t>поселения.</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2. Организация и проведение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sidRPr="00F975CB">
        <w:rPr>
          <w:sz w:val="24"/>
          <w:szCs w:val="24"/>
        </w:rPr>
        <w:t xml:space="preserve">  или</w:t>
      </w:r>
      <w:r>
        <w:t xml:space="preserve"> </w:t>
      </w:r>
      <w:r>
        <w:rPr>
          <w:rFonts w:eastAsia="SimSun"/>
          <w:sz w:val="24"/>
          <w:szCs w:val="24"/>
          <w:lang w:eastAsia="zh-CN"/>
        </w:rPr>
        <w:t xml:space="preserve">публичных слушаний осуществляются в соответствии с действующим законодательством Российской Федерации, Уставом </w:t>
      </w:r>
      <w:r>
        <w:rPr>
          <w:sz w:val="24"/>
          <w:szCs w:val="24"/>
          <w:lang w:eastAsia="ru-RU"/>
        </w:rPr>
        <w:t>городского</w:t>
      </w:r>
      <w:r>
        <w:rPr>
          <w:szCs w:val="24"/>
          <w:lang w:eastAsia="ru-RU"/>
        </w:rPr>
        <w:t xml:space="preserve"> </w:t>
      </w:r>
      <w:r>
        <w:rPr>
          <w:rFonts w:eastAsia="SimSun"/>
          <w:sz w:val="24"/>
          <w:szCs w:val="24"/>
          <w:lang w:eastAsia="zh-CN"/>
        </w:rPr>
        <w:t xml:space="preserve">поселения, иными муниципальными правовыми актами </w:t>
      </w:r>
      <w:r>
        <w:rPr>
          <w:sz w:val="24"/>
          <w:szCs w:val="24"/>
          <w:lang w:eastAsia="ru-RU"/>
        </w:rPr>
        <w:t>городского</w:t>
      </w:r>
      <w:r>
        <w:rPr>
          <w:szCs w:val="24"/>
          <w:lang w:eastAsia="ru-RU"/>
        </w:rPr>
        <w:t xml:space="preserve"> </w:t>
      </w:r>
      <w:r>
        <w:rPr>
          <w:rFonts w:eastAsia="SimSun"/>
          <w:sz w:val="24"/>
          <w:szCs w:val="24"/>
          <w:lang w:eastAsia="zh-CN"/>
        </w:rPr>
        <w:t xml:space="preserve">поселения и положениями настоящей главы. </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3. После завершения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sidRPr="00F975CB">
        <w:rPr>
          <w:sz w:val="24"/>
          <w:szCs w:val="24"/>
        </w:rPr>
        <w:t xml:space="preserve">  или</w:t>
      </w:r>
      <w:r>
        <w:t xml:space="preserve"> </w:t>
      </w:r>
      <w:r>
        <w:rPr>
          <w:rFonts w:eastAsia="SimSun"/>
          <w:sz w:val="24"/>
          <w:szCs w:val="24"/>
          <w:lang w:eastAsia="zh-CN"/>
        </w:rPr>
        <w:t xml:space="preserve">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w:t>
      </w:r>
      <w:r>
        <w:rPr>
          <w:rFonts w:eastAsia="SimSun"/>
          <w:snapToGrid w:val="0"/>
          <w:sz w:val="24"/>
          <w:szCs w:val="24"/>
          <w:lang w:eastAsia="zh-CN"/>
        </w:rPr>
        <w:t xml:space="preserve">городского </w:t>
      </w:r>
      <w:r>
        <w:rPr>
          <w:rFonts w:eastAsia="SimSun"/>
          <w:sz w:val="24"/>
          <w:szCs w:val="24"/>
          <w:lang w:eastAsia="zh-CN"/>
        </w:rPr>
        <w:t xml:space="preserve">поселения. Глава </w:t>
      </w:r>
      <w:r>
        <w:rPr>
          <w:rFonts w:eastAsia="SimSun"/>
          <w:snapToGrid w:val="0"/>
          <w:sz w:val="24"/>
          <w:szCs w:val="24"/>
          <w:lang w:eastAsia="zh-CN"/>
        </w:rPr>
        <w:t>городского</w:t>
      </w:r>
      <w:r>
        <w:rPr>
          <w:szCs w:val="24"/>
          <w:lang w:eastAsia="ru-RU"/>
        </w:rPr>
        <w:t xml:space="preserve"> </w:t>
      </w:r>
      <w:r>
        <w:rPr>
          <w:rFonts w:eastAsia="SimSun"/>
          <w:sz w:val="24"/>
          <w:szCs w:val="24"/>
          <w:lang w:eastAsia="zh-CN"/>
        </w:rPr>
        <w:t>поселения принимает решение о направлении проекта о внесении изменений в настоящие Правила в Совет.</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Обязательными приложениями к проекту внесения изменений в настоящие Правила являются протоколы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sidRPr="00F975CB">
        <w:rPr>
          <w:sz w:val="24"/>
          <w:szCs w:val="24"/>
        </w:rPr>
        <w:t xml:space="preserve">  или</w:t>
      </w:r>
      <w:r>
        <w:t xml:space="preserve"> </w:t>
      </w:r>
      <w:r>
        <w:rPr>
          <w:rFonts w:eastAsia="SimSun"/>
          <w:sz w:val="24"/>
          <w:szCs w:val="24"/>
          <w:lang w:eastAsia="zh-CN"/>
        </w:rPr>
        <w:t xml:space="preserve">публичных слушаний и заключение о результатах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sidRPr="00F975CB">
        <w:rPr>
          <w:sz w:val="24"/>
          <w:szCs w:val="24"/>
        </w:rPr>
        <w:t xml:space="preserve">  или</w:t>
      </w:r>
      <w:r>
        <w:t xml:space="preserve"> </w:t>
      </w:r>
      <w:r>
        <w:rPr>
          <w:rFonts w:eastAsia="SimSun"/>
          <w:sz w:val="24"/>
          <w:szCs w:val="24"/>
          <w:lang w:eastAsia="zh-CN"/>
        </w:rPr>
        <w:t>публичных слушаний.</w:t>
      </w:r>
    </w:p>
    <w:p w:rsidR="001E61AB" w:rsidRDefault="001E61AB" w:rsidP="001E61AB">
      <w:pPr>
        <w:suppressAutoHyphens w:val="0"/>
        <w:overflowPunct/>
        <w:autoSpaceDN w:val="0"/>
        <w:adjustRightInd w:val="0"/>
        <w:ind w:firstLine="540"/>
        <w:jc w:val="both"/>
        <w:rPr>
          <w:rFonts w:eastAsia="SimSun"/>
          <w:sz w:val="24"/>
          <w:szCs w:val="24"/>
          <w:lang w:eastAsia="zh-CN"/>
        </w:rPr>
      </w:pPr>
    </w:p>
    <w:p w:rsidR="00F50AA4" w:rsidRPr="0041585D" w:rsidRDefault="00F50AA4" w:rsidP="00D31B72">
      <w:pPr>
        <w:suppressAutoHyphens w:val="0"/>
        <w:overflowPunct/>
        <w:autoSpaceDN w:val="0"/>
        <w:adjustRightInd w:val="0"/>
        <w:ind w:firstLine="540"/>
        <w:jc w:val="both"/>
        <w:rPr>
          <w:rFonts w:eastAsia="SimSun"/>
          <w:sz w:val="24"/>
          <w:szCs w:val="24"/>
          <w:lang w:eastAsia="zh-CN"/>
        </w:rPr>
      </w:pPr>
    </w:p>
    <w:p w:rsidR="00D31B72" w:rsidRPr="00E278AB" w:rsidRDefault="00D31B72" w:rsidP="00E278AB">
      <w:pPr>
        <w:pStyle w:val="af9"/>
        <w:ind w:firstLine="567"/>
        <w:jc w:val="both"/>
        <w:rPr>
          <w:rFonts w:eastAsia="SimSun"/>
        </w:rPr>
      </w:pPr>
    </w:p>
    <w:p w:rsidR="001E61AB" w:rsidRDefault="001E61AB" w:rsidP="001E61AB">
      <w:pPr>
        <w:pStyle w:val="3"/>
      </w:pPr>
      <w:bookmarkStart w:id="100" w:name="_Toc252392644"/>
      <w:bookmarkStart w:id="101" w:name="_Toc404157543"/>
      <w:r>
        <w:lastRenderedPageBreak/>
        <w:t>Статья 36. Организация и проведение о</w:t>
      </w:r>
      <w:r w:rsidRPr="00F975CB">
        <w:t>бщественны</w:t>
      </w:r>
      <w:r>
        <w:t>х</w:t>
      </w:r>
      <w:r w:rsidRPr="00F975CB">
        <w:t xml:space="preserve"> обсуждени</w:t>
      </w:r>
      <w:r>
        <w:t>й</w:t>
      </w:r>
      <w:r w:rsidRPr="00F975CB">
        <w:t xml:space="preserve">  или</w:t>
      </w:r>
      <w:r>
        <w:t xml:space="preserve">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1E61AB" w:rsidRDefault="001E61AB" w:rsidP="001E61AB">
      <w:pPr>
        <w:pStyle w:val="af9"/>
        <w:ind w:firstLine="567"/>
        <w:jc w:val="both"/>
        <w:rPr>
          <w:rFonts w:eastAsia="SimSun"/>
        </w:rPr>
      </w:pPr>
    </w:p>
    <w:p w:rsidR="001E61AB" w:rsidRDefault="001E61AB" w:rsidP="001E61AB">
      <w:pPr>
        <w:pStyle w:val="af9"/>
        <w:ind w:firstLine="567"/>
        <w:jc w:val="both"/>
        <w:rPr>
          <w:rFonts w:eastAsia="SimSun"/>
        </w:rPr>
      </w:pPr>
      <w:r>
        <w:rPr>
          <w:rFonts w:eastAsia="SimSun"/>
        </w:rPr>
        <w:t xml:space="preserve">1. </w:t>
      </w:r>
      <w:r>
        <w:rPr>
          <w:szCs w:val="24"/>
        </w:rPr>
        <w:t>О</w:t>
      </w:r>
      <w:r w:rsidRPr="00F975CB">
        <w:rPr>
          <w:szCs w:val="24"/>
        </w:rPr>
        <w:t>бщественны</w:t>
      </w:r>
      <w:r>
        <w:rPr>
          <w:szCs w:val="24"/>
        </w:rPr>
        <w:t>е</w:t>
      </w:r>
      <w:r w:rsidRPr="00F975CB">
        <w:rPr>
          <w:szCs w:val="24"/>
        </w:rPr>
        <w:t xml:space="preserve"> обсуждени</w:t>
      </w:r>
      <w:r>
        <w:rPr>
          <w:szCs w:val="24"/>
        </w:rPr>
        <w:t>я</w:t>
      </w:r>
      <w:r w:rsidRPr="00F975CB">
        <w:rPr>
          <w:szCs w:val="24"/>
        </w:rPr>
        <w:t xml:space="preserve">  или</w:t>
      </w:r>
      <w:r>
        <w:rPr>
          <w:rFonts w:eastAsia="SimSun"/>
        </w:rPr>
        <w:t xml:space="preserve"> публичные слушания по вопросу рассмотрения проектов планировки территории и проектов межевания территории проводятся структурным подразделением или специалистом Администрации, уполномоченным в области архитектуры и градостроительства по решению главы городского</w:t>
      </w:r>
      <w:r>
        <w:rPr>
          <w:szCs w:val="24"/>
          <w:lang w:eastAsia="ru-RU"/>
        </w:rPr>
        <w:t xml:space="preserve"> </w:t>
      </w:r>
      <w:r>
        <w:rPr>
          <w:rFonts w:eastAsia="SimSun"/>
        </w:rPr>
        <w:t>поселения.</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2. Организация и проведение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sidRPr="00F975CB">
        <w:rPr>
          <w:sz w:val="24"/>
          <w:szCs w:val="24"/>
        </w:rPr>
        <w:t xml:space="preserve">  или</w:t>
      </w:r>
      <w:r>
        <w:rPr>
          <w:rFonts w:eastAsia="SimSun"/>
          <w:sz w:val="24"/>
          <w:szCs w:val="24"/>
          <w:lang w:eastAsia="zh-CN"/>
        </w:rPr>
        <w:t xml:space="preserve"> публичных слушаний осуществляются в соответствии с положениями настоящей главы.</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3. Не позднее чем через пятнадцать дней со дня проведения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sidRPr="00F975CB">
        <w:rPr>
          <w:sz w:val="24"/>
          <w:szCs w:val="24"/>
        </w:rPr>
        <w:t xml:space="preserve">  или</w:t>
      </w:r>
      <w:r>
        <w:rPr>
          <w:rFonts w:eastAsia="SimSun"/>
          <w:sz w:val="24"/>
          <w:szCs w:val="24"/>
          <w:lang w:eastAsia="zh-CN"/>
        </w:rPr>
        <w:t xml:space="preserve"> публичных слушаний </w:t>
      </w:r>
      <w:r>
        <w:rPr>
          <w:rFonts w:eastAsia="SimSun"/>
          <w:snapToGrid w:val="0"/>
          <w:sz w:val="24"/>
          <w:szCs w:val="24"/>
          <w:lang w:eastAsia="zh-CN"/>
        </w:rPr>
        <w:t xml:space="preserve">Администрация </w:t>
      </w:r>
      <w:r>
        <w:rPr>
          <w:rFonts w:eastAsia="SimSun"/>
          <w:sz w:val="24"/>
          <w:szCs w:val="24"/>
          <w:lang w:eastAsia="zh-CN"/>
        </w:rPr>
        <w:t xml:space="preserve">направляет главе </w:t>
      </w:r>
      <w:r>
        <w:rPr>
          <w:rFonts w:eastAsia="SimSun"/>
          <w:snapToGrid w:val="0"/>
          <w:sz w:val="24"/>
          <w:szCs w:val="24"/>
          <w:lang w:eastAsia="zh-CN"/>
        </w:rPr>
        <w:t>городского</w:t>
      </w:r>
      <w:r>
        <w:rPr>
          <w:szCs w:val="24"/>
          <w:lang w:eastAsia="ru-RU"/>
        </w:rPr>
        <w:t xml:space="preserve"> </w:t>
      </w:r>
      <w:r>
        <w:rPr>
          <w:rFonts w:eastAsia="SimSun"/>
          <w:sz w:val="24"/>
          <w:szCs w:val="24"/>
          <w:lang w:eastAsia="zh-CN"/>
        </w:rPr>
        <w:t xml:space="preserve">поселения подготовленную документацию по планировке территории, протокол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sidRPr="00F975CB">
        <w:rPr>
          <w:sz w:val="24"/>
          <w:szCs w:val="24"/>
        </w:rPr>
        <w:t xml:space="preserve">  или</w:t>
      </w:r>
      <w:r>
        <w:rPr>
          <w:rFonts w:eastAsia="SimSun"/>
          <w:sz w:val="24"/>
          <w:szCs w:val="24"/>
          <w:lang w:eastAsia="zh-CN"/>
        </w:rPr>
        <w:t xml:space="preserve"> публичных слушаний по проекту планировки территории и проекту межевания территории и подготовленное заключение о результатах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sidRPr="00F975CB">
        <w:rPr>
          <w:sz w:val="24"/>
          <w:szCs w:val="24"/>
        </w:rPr>
        <w:t xml:space="preserve">  или</w:t>
      </w:r>
      <w:r>
        <w:rPr>
          <w:rFonts w:eastAsia="SimSun"/>
          <w:sz w:val="24"/>
          <w:szCs w:val="24"/>
          <w:lang w:eastAsia="zh-CN"/>
        </w:rPr>
        <w:t xml:space="preserve"> публичных слушаний.</w:t>
      </w:r>
    </w:p>
    <w:p w:rsidR="00D31B72"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4. Глава </w:t>
      </w:r>
      <w:r>
        <w:rPr>
          <w:rFonts w:eastAsia="SimSun"/>
          <w:snapToGrid w:val="0"/>
          <w:sz w:val="24"/>
          <w:szCs w:val="24"/>
          <w:lang w:eastAsia="zh-CN"/>
        </w:rPr>
        <w:t>городского</w:t>
      </w:r>
      <w:r>
        <w:rPr>
          <w:szCs w:val="24"/>
          <w:lang w:eastAsia="ru-RU"/>
        </w:rPr>
        <w:t xml:space="preserve"> </w:t>
      </w:r>
      <w:r>
        <w:rPr>
          <w:rFonts w:eastAsia="SimSun"/>
          <w:sz w:val="24"/>
          <w:szCs w:val="24"/>
          <w:lang w:eastAsia="zh-CN"/>
        </w:rPr>
        <w:t xml:space="preserve">поселения с учетом протокола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sidRPr="00F975CB">
        <w:rPr>
          <w:sz w:val="24"/>
          <w:szCs w:val="24"/>
        </w:rPr>
        <w:t xml:space="preserve">  или</w:t>
      </w:r>
      <w:r>
        <w:rPr>
          <w:rFonts w:eastAsia="SimSun"/>
          <w:sz w:val="24"/>
          <w:szCs w:val="24"/>
          <w:lang w:eastAsia="zh-CN"/>
        </w:rPr>
        <w:t xml:space="preserve"> публичных слушаний и заключения о результатах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sidRPr="00F975CB">
        <w:rPr>
          <w:sz w:val="24"/>
          <w:szCs w:val="24"/>
        </w:rPr>
        <w:t xml:space="preserve">  или</w:t>
      </w:r>
      <w:r>
        <w:rPr>
          <w:rFonts w:eastAsia="SimSun"/>
          <w:sz w:val="24"/>
          <w:szCs w:val="24"/>
          <w:lang w:eastAsia="zh-CN"/>
        </w:rPr>
        <w:t xml:space="preserve">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bookmarkEnd w:id="100"/>
      <w:bookmarkEnd w:id="101"/>
    </w:p>
    <w:p w:rsidR="001E61AB" w:rsidRPr="0041585D" w:rsidRDefault="001E61AB" w:rsidP="001E61AB">
      <w:pPr>
        <w:suppressAutoHyphens w:val="0"/>
        <w:overflowPunct/>
        <w:autoSpaceDN w:val="0"/>
        <w:adjustRightInd w:val="0"/>
        <w:ind w:firstLine="540"/>
        <w:jc w:val="both"/>
        <w:rPr>
          <w:rFonts w:eastAsia="SimSun"/>
          <w:sz w:val="24"/>
          <w:szCs w:val="24"/>
          <w:lang w:eastAsia="zh-CN"/>
        </w:rPr>
      </w:pPr>
    </w:p>
    <w:p w:rsidR="001E61AB" w:rsidRDefault="001E61AB" w:rsidP="001E61AB">
      <w:pPr>
        <w:pStyle w:val="3"/>
      </w:pPr>
      <w:bookmarkStart w:id="102" w:name="_Toc252392645"/>
      <w:bookmarkStart w:id="103" w:name="_Toc404157544"/>
      <w:r>
        <w:t>Статья 37. Проведение о</w:t>
      </w:r>
      <w:r w:rsidRPr="00F975CB">
        <w:t>бщественны</w:t>
      </w:r>
      <w:r>
        <w:t>х</w:t>
      </w:r>
      <w:r w:rsidRPr="00F975CB">
        <w:t xml:space="preserve"> обсуждени</w:t>
      </w:r>
      <w:r>
        <w:t>й</w:t>
      </w:r>
      <w:r w:rsidRPr="00F975CB">
        <w:t xml:space="preserve">  или</w:t>
      </w:r>
      <w:r>
        <w:t xml:space="preserve">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E61AB" w:rsidRDefault="001E61AB" w:rsidP="001E61AB">
      <w:pPr>
        <w:keepNext/>
        <w:widowControl/>
        <w:suppressAutoHyphens w:val="0"/>
        <w:overflowPunct/>
        <w:autoSpaceDN w:val="0"/>
        <w:adjustRightInd w:val="0"/>
        <w:ind w:firstLine="540"/>
        <w:jc w:val="both"/>
        <w:rPr>
          <w:rFonts w:eastAsia="SimSun"/>
          <w:sz w:val="24"/>
          <w:szCs w:val="24"/>
          <w:lang w:eastAsia="zh-CN"/>
        </w:rPr>
      </w:pPr>
    </w:p>
    <w:p w:rsidR="001E61AB" w:rsidRDefault="001E61AB" w:rsidP="001E61AB">
      <w:pPr>
        <w:keepNext/>
        <w:widowControl/>
        <w:suppressAutoHyphens w:val="0"/>
        <w:overflowPunct/>
        <w:autoSpaceDN w:val="0"/>
        <w:adjustRightInd w:val="0"/>
        <w:ind w:firstLine="540"/>
        <w:jc w:val="both"/>
        <w:rPr>
          <w:bCs/>
          <w:sz w:val="24"/>
          <w:szCs w:val="24"/>
          <w:lang w:eastAsia="ru-RU"/>
        </w:rPr>
      </w:pPr>
      <w:r>
        <w:rPr>
          <w:bCs/>
          <w:sz w:val="24"/>
          <w:szCs w:val="24"/>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Pr>
          <w:rFonts w:eastAsia="SimSun"/>
          <w:sz w:val="24"/>
          <w:szCs w:val="24"/>
          <w:lang w:eastAsia="zh-CN"/>
        </w:rPr>
        <w:t>комиссию</w:t>
      </w:r>
      <w:r>
        <w:rPr>
          <w:bCs/>
          <w:sz w:val="24"/>
          <w:szCs w:val="24"/>
          <w:lang w:eastAsia="ru-RU"/>
        </w:rPr>
        <w:t>.</w:t>
      </w:r>
    </w:p>
    <w:p w:rsidR="001E61AB" w:rsidRDefault="001E61AB" w:rsidP="001E61AB">
      <w:pPr>
        <w:keepNext/>
        <w:widowControl/>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2. </w:t>
      </w:r>
      <w:r>
        <w:rPr>
          <w:sz w:val="24"/>
          <w:szCs w:val="24"/>
        </w:rPr>
        <w:t>О</w:t>
      </w:r>
      <w:r w:rsidRPr="00F975CB">
        <w:rPr>
          <w:sz w:val="24"/>
          <w:szCs w:val="24"/>
        </w:rPr>
        <w:t>бщественны</w:t>
      </w:r>
      <w:r>
        <w:rPr>
          <w:sz w:val="24"/>
          <w:szCs w:val="24"/>
        </w:rPr>
        <w:t>е</w:t>
      </w:r>
      <w:r w:rsidRPr="00F975CB">
        <w:rPr>
          <w:sz w:val="24"/>
          <w:szCs w:val="24"/>
        </w:rPr>
        <w:t xml:space="preserve"> обсуждени</w:t>
      </w:r>
      <w:r>
        <w:rPr>
          <w:sz w:val="24"/>
          <w:szCs w:val="24"/>
        </w:rPr>
        <w:t>я</w:t>
      </w:r>
      <w:r w:rsidRPr="00F975CB">
        <w:rPr>
          <w:sz w:val="24"/>
          <w:szCs w:val="24"/>
        </w:rPr>
        <w:t xml:space="preserve">  или</w:t>
      </w:r>
      <w:r>
        <w:rPr>
          <w:rFonts w:eastAsia="SimSun"/>
          <w:sz w:val="24"/>
          <w:szCs w:val="24"/>
          <w:lang w:eastAsia="zh-CN"/>
        </w:rPr>
        <w:t xml:space="preserve">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1E61AB" w:rsidRDefault="001E61AB" w:rsidP="001E61AB">
      <w:pPr>
        <w:widowControl/>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3. Организатор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sidRPr="00F975CB">
        <w:rPr>
          <w:sz w:val="24"/>
          <w:szCs w:val="24"/>
        </w:rPr>
        <w:t xml:space="preserve">  или</w:t>
      </w:r>
      <w:r>
        <w:rPr>
          <w:rFonts w:eastAsia="SimSun"/>
          <w:sz w:val="24"/>
          <w:szCs w:val="24"/>
          <w:lang w:eastAsia="zh-CN"/>
        </w:rPr>
        <w:t xml:space="preserve"> </w:t>
      </w:r>
      <w:r w:rsidRPr="00B30F61">
        <w:rPr>
          <w:sz w:val="24"/>
          <w:szCs w:val="24"/>
        </w:rPr>
        <w:t>публичных слушаний</w:t>
      </w:r>
      <w:r>
        <w:t xml:space="preserve"> </w:t>
      </w:r>
      <w:r>
        <w:rPr>
          <w:rFonts w:eastAsia="SimSun"/>
          <w:sz w:val="24"/>
          <w:szCs w:val="24"/>
          <w:lang w:eastAsia="zh-CN"/>
        </w:rPr>
        <w:t xml:space="preserve">направляет письменные сообщения о проведении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sidRPr="00F975CB">
        <w:rPr>
          <w:sz w:val="24"/>
          <w:szCs w:val="24"/>
        </w:rPr>
        <w:t xml:space="preserve">  или</w:t>
      </w:r>
      <w:r>
        <w:rPr>
          <w:rFonts w:eastAsia="SimSun"/>
          <w:sz w:val="24"/>
          <w:szCs w:val="24"/>
          <w:lang w:eastAsia="zh-CN"/>
        </w:rPr>
        <w:t xml:space="preserve"> публичных слушаний по проекту решения о предоставлении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w:t>
      </w:r>
      <w:r>
        <w:rPr>
          <w:bCs/>
          <w:sz w:val="24"/>
          <w:szCs w:val="24"/>
          <w:lang w:eastAsia="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Pr="00B30F61">
        <w:rPr>
          <w:sz w:val="24"/>
          <w:szCs w:val="24"/>
        </w:rPr>
        <w:t xml:space="preserve">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sidRPr="00F975CB">
        <w:rPr>
          <w:sz w:val="24"/>
          <w:szCs w:val="24"/>
        </w:rPr>
        <w:t xml:space="preserve">  или</w:t>
      </w:r>
      <w:r>
        <w:rPr>
          <w:bCs/>
          <w:sz w:val="24"/>
          <w:szCs w:val="24"/>
          <w:lang w:eastAsia="ru-RU"/>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Pr>
          <w:rFonts w:eastAsia="SimSun"/>
          <w:sz w:val="24"/>
          <w:szCs w:val="24"/>
          <w:lang w:eastAsia="zh-CN"/>
        </w:rPr>
        <w:t xml:space="preserve">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sidRPr="00F975CB">
        <w:rPr>
          <w:sz w:val="24"/>
          <w:szCs w:val="24"/>
        </w:rPr>
        <w:t xml:space="preserve">  или</w:t>
      </w:r>
      <w:r>
        <w:rPr>
          <w:rFonts w:eastAsia="SimSun"/>
          <w:sz w:val="24"/>
          <w:szCs w:val="24"/>
          <w:lang w:eastAsia="zh-CN"/>
        </w:rPr>
        <w:t xml:space="preserve"> публичных слушаний.</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4.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слушаний, проводимых в порядке, установленным статьей 5.1 Градостроительного кодекса Российской Федерации, с учетом положений настоящей статьи.</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lastRenderedPageBreak/>
        <w:t xml:space="preserve">5. На основании заключения о результатах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sidRPr="00F975CB">
        <w:rPr>
          <w:sz w:val="24"/>
          <w:szCs w:val="24"/>
        </w:rPr>
        <w:t xml:space="preserve">  или</w:t>
      </w:r>
      <w:r>
        <w:rPr>
          <w:rFonts w:eastAsia="SimSun"/>
          <w:sz w:val="24"/>
          <w:szCs w:val="24"/>
          <w:lang w:eastAsia="zh-CN"/>
        </w:rPr>
        <w:t xml:space="preserve">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Pr>
          <w:rFonts w:eastAsia="SimSun"/>
          <w:snapToGrid w:val="0"/>
          <w:sz w:val="24"/>
          <w:szCs w:val="24"/>
          <w:lang w:eastAsia="zh-CN"/>
        </w:rPr>
        <w:t>городского</w:t>
      </w:r>
      <w:r>
        <w:rPr>
          <w:szCs w:val="24"/>
          <w:lang w:eastAsia="ru-RU"/>
        </w:rPr>
        <w:t xml:space="preserve"> </w:t>
      </w:r>
      <w:r>
        <w:rPr>
          <w:rFonts w:eastAsia="SimSun"/>
          <w:sz w:val="24"/>
          <w:szCs w:val="24"/>
          <w:lang w:eastAsia="zh-CN"/>
        </w:rPr>
        <w:t>поселения.</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6. На основании рекомендаций комиссии глава </w:t>
      </w:r>
      <w:r>
        <w:rPr>
          <w:rFonts w:eastAsia="SimSun"/>
          <w:snapToGrid w:val="0"/>
          <w:sz w:val="24"/>
          <w:szCs w:val="24"/>
          <w:lang w:eastAsia="zh-CN"/>
        </w:rPr>
        <w:t>городского</w:t>
      </w:r>
      <w:r>
        <w:rPr>
          <w:szCs w:val="24"/>
          <w:lang w:eastAsia="ru-RU"/>
        </w:rPr>
        <w:t xml:space="preserve"> </w:t>
      </w:r>
      <w:r>
        <w:rPr>
          <w:rFonts w:eastAsia="SimSun"/>
          <w:sz w:val="24"/>
          <w:szCs w:val="24"/>
          <w:lang w:eastAsia="zh-CN"/>
        </w:rPr>
        <w:t xml:space="preserve">поселения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Pr>
          <w:sz w:val="24"/>
          <w:szCs w:val="24"/>
          <w:lang w:eastAsia="ru-RU"/>
        </w:rPr>
        <w:t>городского</w:t>
      </w:r>
      <w:r>
        <w:rPr>
          <w:szCs w:val="24"/>
          <w:lang w:eastAsia="ru-RU"/>
        </w:rPr>
        <w:t xml:space="preserve"> </w:t>
      </w:r>
      <w:r>
        <w:rPr>
          <w:rFonts w:eastAsia="SimSun"/>
          <w:sz w:val="24"/>
          <w:szCs w:val="24"/>
          <w:lang w:eastAsia="zh-CN"/>
        </w:rPr>
        <w:t>поселения в сети «Интернет», на информационных стендах, установленных в общедоступных местах.</w:t>
      </w:r>
    </w:p>
    <w:p w:rsidR="001E61AB" w:rsidRDefault="001E61AB" w:rsidP="001E61AB">
      <w:pPr>
        <w:widowControl/>
        <w:suppressAutoHyphens w:val="0"/>
        <w:overflowPunct/>
        <w:autoSpaceDN w:val="0"/>
        <w:adjustRightInd w:val="0"/>
        <w:ind w:firstLine="540"/>
        <w:jc w:val="both"/>
        <w:rPr>
          <w:bCs/>
          <w:sz w:val="24"/>
          <w:szCs w:val="24"/>
          <w:lang w:eastAsia="ru-RU"/>
        </w:rPr>
      </w:pPr>
      <w:r>
        <w:rPr>
          <w:bCs/>
          <w:sz w:val="24"/>
          <w:szCs w:val="24"/>
          <w:lang w:eastAsia="ru-RU"/>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102"/>
    <w:bookmarkEnd w:id="103"/>
    <w:p w:rsidR="00D31B72" w:rsidRPr="0041585D" w:rsidRDefault="00D31B72" w:rsidP="00FB50B3">
      <w:pPr>
        <w:suppressAutoHyphens w:val="0"/>
        <w:overflowPunct/>
        <w:autoSpaceDN w:val="0"/>
        <w:adjustRightInd w:val="0"/>
        <w:jc w:val="both"/>
        <w:rPr>
          <w:rFonts w:eastAsia="SimSun"/>
          <w:b/>
          <w:sz w:val="24"/>
          <w:szCs w:val="24"/>
          <w:lang w:eastAsia="zh-CN"/>
        </w:rPr>
      </w:pPr>
    </w:p>
    <w:p w:rsidR="001E61AB" w:rsidRPr="00FB50B3" w:rsidRDefault="001E61AB" w:rsidP="001E61AB">
      <w:pPr>
        <w:pStyle w:val="3"/>
        <w:rPr>
          <w:rStyle w:val="afc"/>
          <w:b/>
        </w:rPr>
      </w:pPr>
      <w:bookmarkStart w:id="104" w:name="_Toc252392646"/>
      <w:bookmarkStart w:id="105" w:name="_Toc404157545"/>
      <w:r>
        <w:t>Статья 3</w:t>
      </w:r>
      <w:r w:rsidR="00FB50B3">
        <w:t>8</w:t>
      </w:r>
      <w:r>
        <w:t xml:space="preserve">. </w:t>
      </w:r>
      <w:r w:rsidRPr="00FB50B3">
        <w:rPr>
          <w:rStyle w:val="afc"/>
          <w:b/>
        </w:rPr>
        <w:t xml:space="preserve">Проведение </w:t>
      </w:r>
      <w:r w:rsidRPr="00FB50B3">
        <w:t>общественных обсуждений или</w:t>
      </w:r>
      <w:r w:rsidRPr="00FB50B3">
        <w:rPr>
          <w:rStyle w:val="afc"/>
          <w:b/>
        </w:rPr>
        <w:t xml:space="preserve">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1E61AB" w:rsidRPr="00FB50B3" w:rsidRDefault="001E61AB" w:rsidP="001E61AB">
      <w:pPr>
        <w:suppressAutoHyphens w:val="0"/>
        <w:overflowPunct/>
        <w:autoSpaceDN w:val="0"/>
        <w:adjustRightInd w:val="0"/>
        <w:ind w:firstLine="540"/>
        <w:jc w:val="both"/>
        <w:rPr>
          <w:rFonts w:eastAsia="SimSun"/>
          <w:b/>
          <w:sz w:val="24"/>
          <w:szCs w:val="24"/>
          <w:lang w:eastAsia="zh-CN"/>
        </w:rPr>
      </w:pP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Pr>
          <w:rFonts w:eastAsia="SimSun"/>
          <w:sz w:val="24"/>
          <w:szCs w:val="24"/>
          <w:lang w:eastAsia="zh-CN"/>
        </w:rPr>
        <w:t xml:space="preserve"> или публичных слушаний в комиссию.</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2. </w:t>
      </w:r>
      <w:r>
        <w:rPr>
          <w:sz w:val="24"/>
          <w:szCs w:val="24"/>
        </w:rPr>
        <w:t>О</w:t>
      </w:r>
      <w:r w:rsidRPr="00F975CB">
        <w:rPr>
          <w:sz w:val="24"/>
          <w:szCs w:val="24"/>
        </w:rPr>
        <w:t>бщественны</w:t>
      </w:r>
      <w:r>
        <w:rPr>
          <w:sz w:val="24"/>
          <w:szCs w:val="24"/>
        </w:rPr>
        <w:t>е</w:t>
      </w:r>
      <w:r w:rsidRPr="00F975CB">
        <w:rPr>
          <w:sz w:val="24"/>
          <w:szCs w:val="24"/>
        </w:rPr>
        <w:t xml:space="preserve"> обсуждени</w:t>
      </w:r>
      <w:r>
        <w:rPr>
          <w:sz w:val="24"/>
          <w:szCs w:val="24"/>
        </w:rPr>
        <w:t>я</w:t>
      </w:r>
      <w:r>
        <w:rPr>
          <w:rFonts w:eastAsia="SimSun"/>
          <w:sz w:val="24"/>
          <w:szCs w:val="24"/>
          <w:lang w:eastAsia="zh-CN"/>
        </w:rPr>
        <w:t xml:space="preserve"> или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3. Комиссия по землепользованию и застройке направляет письменные сообщения о проведении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Pr>
          <w:rFonts w:eastAsia="SimSun"/>
          <w:sz w:val="24"/>
          <w:szCs w:val="24"/>
          <w:lang w:eastAsia="zh-CN"/>
        </w:rPr>
        <w:t xml:space="preserve"> или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слушаний, проводимых в порядке, установленным статьей 5., 39 Градостроительного кодекса Российской Федерации.</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5. На основании заключения о результатах </w:t>
      </w:r>
      <w:r>
        <w:rPr>
          <w:sz w:val="24"/>
          <w:szCs w:val="24"/>
        </w:rPr>
        <w:t>о</w:t>
      </w:r>
      <w:r w:rsidRPr="00F975CB">
        <w:rPr>
          <w:sz w:val="24"/>
          <w:szCs w:val="24"/>
        </w:rPr>
        <w:t>бщественны</w:t>
      </w:r>
      <w:r>
        <w:rPr>
          <w:sz w:val="24"/>
          <w:szCs w:val="24"/>
        </w:rPr>
        <w:t>х</w:t>
      </w:r>
      <w:r w:rsidRPr="00F975CB">
        <w:rPr>
          <w:sz w:val="24"/>
          <w:szCs w:val="24"/>
        </w:rPr>
        <w:t xml:space="preserve"> обсуждени</w:t>
      </w:r>
      <w:r>
        <w:rPr>
          <w:sz w:val="24"/>
          <w:szCs w:val="24"/>
        </w:rPr>
        <w:t>й</w:t>
      </w:r>
      <w:r>
        <w:rPr>
          <w:rFonts w:eastAsia="SimSun"/>
          <w:sz w:val="24"/>
          <w:szCs w:val="24"/>
          <w:lang w:eastAsia="zh-CN"/>
        </w:rPr>
        <w:t xml:space="preserve"> или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Pr>
          <w:rFonts w:eastAsia="SimSun"/>
          <w:snapToGrid w:val="0"/>
          <w:sz w:val="24"/>
          <w:szCs w:val="24"/>
          <w:lang w:eastAsia="zh-CN"/>
        </w:rPr>
        <w:t>городского</w:t>
      </w:r>
      <w:r>
        <w:rPr>
          <w:szCs w:val="24"/>
          <w:lang w:eastAsia="ru-RU"/>
        </w:rPr>
        <w:t xml:space="preserve"> </w:t>
      </w:r>
      <w:r>
        <w:rPr>
          <w:rFonts w:eastAsia="SimSun"/>
          <w:sz w:val="24"/>
          <w:szCs w:val="24"/>
          <w:lang w:eastAsia="zh-CN"/>
        </w:rPr>
        <w:t>поселения.</w:t>
      </w:r>
    </w:p>
    <w:p w:rsidR="001E61AB" w:rsidRDefault="001E61AB" w:rsidP="001E61AB">
      <w:pPr>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6. На основании рекомендаций комиссии глава </w:t>
      </w:r>
      <w:r>
        <w:rPr>
          <w:rFonts w:eastAsia="SimSun"/>
          <w:snapToGrid w:val="0"/>
          <w:sz w:val="24"/>
          <w:szCs w:val="24"/>
          <w:lang w:eastAsia="zh-CN"/>
        </w:rPr>
        <w:t xml:space="preserve">городского </w:t>
      </w:r>
      <w:r>
        <w:rPr>
          <w:szCs w:val="24"/>
          <w:lang w:eastAsia="ru-RU"/>
        </w:rPr>
        <w:t xml:space="preserve"> </w:t>
      </w:r>
      <w:r>
        <w:rPr>
          <w:rFonts w:eastAsia="SimSun"/>
          <w:sz w:val="24"/>
          <w:szCs w:val="24"/>
          <w:lang w:eastAsia="zh-CN"/>
        </w:rPr>
        <w:t xml:space="preserve">поселения в течение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w:t>
      </w:r>
      <w:r>
        <w:rPr>
          <w:rFonts w:eastAsia="SimSun"/>
          <w:sz w:val="24"/>
          <w:szCs w:val="24"/>
          <w:lang w:eastAsia="zh-CN"/>
        </w:rPr>
        <w:lastRenderedPageBreak/>
        <w:t xml:space="preserve">официальном сайте </w:t>
      </w:r>
      <w:r>
        <w:rPr>
          <w:sz w:val="24"/>
          <w:szCs w:val="24"/>
          <w:lang w:eastAsia="ru-RU"/>
        </w:rPr>
        <w:t>городского</w:t>
      </w:r>
      <w:r>
        <w:rPr>
          <w:szCs w:val="24"/>
          <w:lang w:eastAsia="ru-RU"/>
        </w:rPr>
        <w:t xml:space="preserve"> </w:t>
      </w:r>
      <w:r>
        <w:rPr>
          <w:rFonts w:eastAsia="SimSun"/>
          <w:sz w:val="24"/>
          <w:szCs w:val="24"/>
          <w:lang w:eastAsia="zh-CN"/>
        </w:rPr>
        <w:t>поселения в сети «Интернет», на информационных стендах, установленных в общедоступных местах.</w:t>
      </w:r>
    </w:p>
    <w:p w:rsidR="00D31B72" w:rsidRPr="00184428" w:rsidRDefault="00D31B72" w:rsidP="00613502">
      <w:pPr>
        <w:pStyle w:val="2"/>
        <w:rPr>
          <w:lang w:val="ru-RU"/>
        </w:rPr>
      </w:pPr>
      <w:r w:rsidRPr="00184428">
        <w:rPr>
          <w:lang w:val="ru-RU"/>
        </w:rPr>
        <w:t xml:space="preserve">Глава </w:t>
      </w:r>
      <w:r w:rsidR="00F50AA4">
        <w:rPr>
          <w:lang w:val="ru-RU"/>
        </w:rPr>
        <w:t>9</w:t>
      </w:r>
      <w:r w:rsidRPr="00184428">
        <w:rPr>
          <w:lang w:val="ru-RU"/>
        </w:rPr>
        <w:t>. ЗАКЛЮЧИТЕЛЬНЫЕ ПОЛОЖЕНИЯ</w:t>
      </w:r>
      <w:bookmarkEnd w:id="104"/>
      <w:bookmarkEnd w:id="105"/>
    </w:p>
    <w:p w:rsidR="00D31B72" w:rsidRPr="00E278AB" w:rsidRDefault="00D31B72" w:rsidP="00E278AB">
      <w:pPr>
        <w:pStyle w:val="af9"/>
        <w:rPr>
          <w:rFonts w:eastAsia="SimSun"/>
        </w:rPr>
      </w:pPr>
    </w:p>
    <w:p w:rsidR="00141DA4" w:rsidRPr="0041585D" w:rsidRDefault="00141DA4" w:rsidP="000A69FD">
      <w:pPr>
        <w:pStyle w:val="3"/>
      </w:pPr>
      <w:bookmarkStart w:id="106" w:name="_Toc404157546"/>
      <w:bookmarkStart w:id="107" w:name="_Toc252392647"/>
      <w:r w:rsidRPr="0041585D">
        <w:t xml:space="preserve">Статья </w:t>
      </w:r>
      <w:r w:rsidR="004964C7">
        <w:t>3</w:t>
      </w:r>
      <w:r w:rsidR="0053067F">
        <w:t>9</w:t>
      </w:r>
      <w:r>
        <w:t>.</w:t>
      </w:r>
      <w:r w:rsidRPr="0041585D">
        <w:t xml:space="preserve"> </w:t>
      </w:r>
      <w:r w:rsidRPr="00141DA4">
        <w:t>Действие настоящих Правил по отношению к ранее возникшим правоотношениям</w:t>
      </w:r>
      <w:bookmarkEnd w:id="106"/>
    </w:p>
    <w:bookmarkEnd w:id="107"/>
    <w:p w:rsidR="00D31B72" w:rsidRPr="00E278AB" w:rsidRDefault="00D31B72" w:rsidP="00E278AB">
      <w:pPr>
        <w:pStyle w:val="af9"/>
      </w:pPr>
    </w:p>
    <w:p w:rsidR="00A75CA7" w:rsidRPr="00551DE7" w:rsidRDefault="00A75CA7" w:rsidP="00E278AB">
      <w:pPr>
        <w:pStyle w:val="af9"/>
        <w:ind w:firstLine="567"/>
        <w:jc w:val="both"/>
        <w:rPr>
          <w:rFonts w:eastAsia="SimSun"/>
        </w:rPr>
      </w:pPr>
      <w:r w:rsidRPr="00551DE7">
        <w:rPr>
          <w:rFonts w:eastAsia="SimSun"/>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A75CA7" w:rsidRDefault="00A75CA7" w:rsidP="00A75CA7">
      <w:pPr>
        <w:widowControl/>
        <w:suppressAutoHyphens w:val="0"/>
        <w:overflowPunct/>
        <w:autoSpaceDN w:val="0"/>
        <w:adjustRightInd w:val="0"/>
        <w:ind w:firstLine="540"/>
        <w:jc w:val="both"/>
        <w:rPr>
          <w:rFonts w:eastAsia="SimSun"/>
          <w:sz w:val="24"/>
          <w:szCs w:val="24"/>
          <w:lang w:eastAsia="ru-RU"/>
        </w:rPr>
      </w:pPr>
      <w:r w:rsidRPr="00551DE7">
        <w:rPr>
          <w:rFonts w:eastAsia="SimSun"/>
          <w:sz w:val="24"/>
          <w:szCs w:val="24"/>
          <w:lang w:eastAsia="ru-RU"/>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r>
        <w:rPr>
          <w:rFonts w:eastAsia="SimSun"/>
          <w:sz w:val="24"/>
          <w:szCs w:val="24"/>
          <w:lang w:eastAsia="ru-RU"/>
        </w:rPr>
        <w:t>, а также на использование земельных участков, сформированных и предоставленных физическим и юридическим лицам до вступления в силу настоящих Правил.</w:t>
      </w:r>
    </w:p>
    <w:p w:rsidR="00A75CA7" w:rsidRPr="00551DE7" w:rsidRDefault="00A75CA7" w:rsidP="00A75CA7">
      <w:pPr>
        <w:widowControl/>
        <w:suppressAutoHyphens w:val="0"/>
        <w:overflowPunct/>
        <w:autoSpaceDN w:val="0"/>
        <w:adjustRightInd w:val="0"/>
        <w:ind w:firstLine="540"/>
        <w:jc w:val="both"/>
        <w:rPr>
          <w:rFonts w:eastAsia="SimSun"/>
          <w:sz w:val="24"/>
          <w:szCs w:val="24"/>
          <w:lang w:eastAsia="ru-RU"/>
        </w:rPr>
      </w:pPr>
      <w:r w:rsidRPr="00551DE7">
        <w:rPr>
          <w:rFonts w:eastAsia="SimSun"/>
          <w:sz w:val="24"/>
          <w:szCs w:val="24"/>
          <w:lang w:eastAsia="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C96C2F" w:rsidRDefault="00A75CA7" w:rsidP="008E112B">
      <w:pPr>
        <w:widowControl/>
        <w:suppressAutoHyphens w:val="0"/>
        <w:overflowPunct/>
        <w:autoSpaceDN w:val="0"/>
        <w:adjustRightInd w:val="0"/>
        <w:ind w:firstLine="540"/>
        <w:jc w:val="both"/>
        <w:rPr>
          <w:rFonts w:eastAsia="SimSun"/>
          <w:sz w:val="24"/>
          <w:szCs w:val="24"/>
          <w:lang w:eastAsia="ru-RU"/>
        </w:rPr>
      </w:pPr>
      <w:r>
        <w:rPr>
          <w:rFonts w:eastAsia="SimSun"/>
          <w:sz w:val="24"/>
          <w:szCs w:val="24"/>
          <w:lang w:eastAsia="ru-RU"/>
        </w:rPr>
        <w:t>4</w:t>
      </w:r>
      <w:r w:rsidRPr="00551DE7">
        <w:rPr>
          <w:rFonts w:eastAsia="SimSun"/>
          <w:sz w:val="24"/>
          <w:szCs w:val="24"/>
          <w:lang w:eastAsia="ru-RU"/>
        </w:rPr>
        <w:t>.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bookmarkStart w:id="108" w:name="_Toc252392648"/>
      <w:bookmarkStart w:id="109" w:name="_Toc404157547"/>
    </w:p>
    <w:p w:rsidR="008E112B" w:rsidRPr="008E112B" w:rsidRDefault="008E112B" w:rsidP="008E112B">
      <w:pPr>
        <w:widowControl/>
        <w:suppressAutoHyphens w:val="0"/>
        <w:overflowPunct/>
        <w:autoSpaceDN w:val="0"/>
        <w:adjustRightInd w:val="0"/>
        <w:ind w:firstLine="540"/>
        <w:jc w:val="both"/>
        <w:rPr>
          <w:rFonts w:eastAsia="SimSun"/>
          <w:sz w:val="24"/>
          <w:szCs w:val="24"/>
          <w:lang w:eastAsia="ru-RU"/>
        </w:rPr>
      </w:pPr>
    </w:p>
    <w:p w:rsidR="00E32E39" w:rsidRPr="0041585D" w:rsidRDefault="00E32E39" w:rsidP="000A69FD">
      <w:pPr>
        <w:pStyle w:val="3"/>
      </w:pPr>
      <w:r w:rsidRPr="0041585D">
        <w:t xml:space="preserve">Статья </w:t>
      </w:r>
      <w:r w:rsidR="0053067F">
        <w:t>40</w:t>
      </w:r>
      <w:r w:rsidRPr="0041585D">
        <w:t>. Порядок внесения изменений в настоящие Правила</w:t>
      </w:r>
      <w:bookmarkEnd w:id="108"/>
      <w:bookmarkEnd w:id="109"/>
      <w:r w:rsidRPr="0041585D">
        <w:t xml:space="preserve"> </w:t>
      </w:r>
    </w:p>
    <w:p w:rsidR="00E32E39" w:rsidRPr="0041585D" w:rsidRDefault="00E32E39" w:rsidP="00E32E39">
      <w:pPr>
        <w:widowControl/>
        <w:tabs>
          <w:tab w:val="left" w:pos="2054"/>
        </w:tabs>
        <w:suppressAutoHyphens w:val="0"/>
        <w:overflowPunct/>
        <w:autoSpaceDE/>
        <w:ind w:firstLine="540"/>
        <w:jc w:val="both"/>
        <w:rPr>
          <w:rFonts w:eastAsia="SimSun"/>
          <w:sz w:val="24"/>
          <w:szCs w:val="24"/>
          <w:lang w:eastAsia="zh-CN"/>
        </w:rPr>
      </w:pPr>
    </w:p>
    <w:p w:rsidR="00095155" w:rsidRPr="00551DE7" w:rsidRDefault="00095155" w:rsidP="00095155">
      <w:pPr>
        <w:widowControl/>
        <w:suppressAutoHyphens w:val="0"/>
        <w:overflowPunct/>
        <w:autoSpaceDE/>
        <w:ind w:firstLine="540"/>
        <w:jc w:val="both"/>
        <w:rPr>
          <w:rFonts w:eastAsia="SimSun"/>
          <w:sz w:val="24"/>
          <w:szCs w:val="24"/>
          <w:lang w:eastAsia="zh-CN"/>
        </w:rPr>
      </w:pPr>
      <w:r w:rsidRPr="00551DE7">
        <w:rPr>
          <w:rFonts w:eastAsia="SimSun"/>
          <w:sz w:val="24"/>
          <w:szCs w:val="24"/>
          <w:lang w:eastAsia="zh-CN"/>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095155" w:rsidRPr="00551DE7" w:rsidRDefault="00095155" w:rsidP="00095155">
      <w:pPr>
        <w:widowControl/>
        <w:suppressAutoHyphens w:val="0"/>
        <w:overflowPunct/>
        <w:autoSpaceDE/>
        <w:ind w:firstLine="540"/>
        <w:jc w:val="both"/>
        <w:rPr>
          <w:rFonts w:eastAsia="SimSun"/>
          <w:sz w:val="24"/>
          <w:szCs w:val="24"/>
          <w:lang w:eastAsia="zh-CN"/>
        </w:rPr>
      </w:pPr>
      <w:r w:rsidRPr="00551DE7">
        <w:rPr>
          <w:rFonts w:eastAsia="SimSun"/>
          <w:sz w:val="24"/>
          <w:szCs w:val="24"/>
          <w:lang w:eastAsia="zh-CN"/>
        </w:rPr>
        <w:t>2. Основаниями для рассмотрения вопроса о внесении изменений в настоящие Правила являются:</w:t>
      </w:r>
    </w:p>
    <w:p w:rsidR="00095155" w:rsidRPr="00551DE7" w:rsidRDefault="00095155" w:rsidP="00095155">
      <w:pPr>
        <w:widowControl/>
        <w:suppressAutoHyphens w:val="0"/>
        <w:overflowPunct/>
        <w:autoSpaceDE/>
        <w:ind w:firstLine="540"/>
        <w:jc w:val="both"/>
        <w:rPr>
          <w:rFonts w:eastAsia="SimSun"/>
          <w:sz w:val="24"/>
          <w:szCs w:val="24"/>
          <w:lang w:eastAsia="zh-CN"/>
        </w:rPr>
      </w:pPr>
      <w:r w:rsidRPr="00551DE7">
        <w:rPr>
          <w:rFonts w:eastAsia="SimSun"/>
          <w:sz w:val="24"/>
          <w:szCs w:val="24"/>
          <w:lang w:eastAsia="zh-CN"/>
        </w:rPr>
        <w:t>1) н</w:t>
      </w:r>
      <w:r>
        <w:rPr>
          <w:rFonts w:eastAsia="SimSun"/>
          <w:sz w:val="24"/>
          <w:szCs w:val="24"/>
          <w:lang w:eastAsia="zh-CN"/>
        </w:rPr>
        <w:t xml:space="preserve">есоответствие настоящих Правил </w:t>
      </w:r>
      <w:r w:rsidR="0092531C">
        <w:rPr>
          <w:rFonts w:eastAsia="SimSun"/>
          <w:sz w:val="24"/>
          <w:szCs w:val="24"/>
          <w:lang w:eastAsia="zh-CN"/>
        </w:rPr>
        <w:t>г</w:t>
      </w:r>
      <w:r w:rsidRPr="00551DE7">
        <w:rPr>
          <w:rFonts w:eastAsia="SimSun"/>
          <w:sz w:val="24"/>
          <w:szCs w:val="24"/>
          <w:lang w:eastAsia="zh-CN"/>
        </w:rPr>
        <w:t xml:space="preserve">енеральному плану </w:t>
      </w:r>
      <w:r w:rsidR="0092531C">
        <w:rPr>
          <w:rFonts w:eastAsia="SimSun"/>
          <w:sz w:val="24"/>
          <w:szCs w:val="24"/>
          <w:lang w:eastAsia="zh-CN"/>
        </w:rPr>
        <w:t>поселения</w:t>
      </w:r>
      <w:r w:rsidRPr="00551DE7">
        <w:rPr>
          <w:rFonts w:eastAsia="SimSun"/>
          <w:sz w:val="24"/>
          <w:szCs w:val="24"/>
          <w:lang w:eastAsia="zh-CN"/>
        </w:rPr>
        <w:t>, воз</w:t>
      </w:r>
      <w:r>
        <w:rPr>
          <w:rFonts w:eastAsia="SimSun"/>
          <w:sz w:val="24"/>
          <w:szCs w:val="24"/>
          <w:lang w:eastAsia="zh-CN"/>
        </w:rPr>
        <w:t xml:space="preserve">никшее в результате внесения в </w:t>
      </w:r>
      <w:r w:rsidR="0092531C">
        <w:rPr>
          <w:rFonts w:eastAsia="SimSun"/>
          <w:sz w:val="24"/>
          <w:szCs w:val="24"/>
          <w:lang w:eastAsia="zh-CN"/>
        </w:rPr>
        <w:t>г</w:t>
      </w:r>
      <w:r w:rsidRPr="00551DE7">
        <w:rPr>
          <w:rFonts w:eastAsia="SimSun"/>
          <w:sz w:val="24"/>
          <w:szCs w:val="24"/>
          <w:lang w:eastAsia="zh-CN"/>
        </w:rPr>
        <w:t>енеральный план изменений;</w:t>
      </w:r>
    </w:p>
    <w:p w:rsidR="00095155" w:rsidRDefault="00095155" w:rsidP="00095155">
      <w:pPr>
        <w:widowControl/>
        <w:suppressAutoHyphens w:val="0"/>
        <w:overflowPunct/>
        <w:autoSpaceDE/>
        <w:ind w:firstLine="540"/>
        <w:jc w:val="both"/>
        <w:rPr>
          <w:rFonts w:eastAsia="SimSun"/>
          <w:sz w:val="24"/>
          <w:szCs w:val="24"/>
          <w:lang w:eastAsia="zh-CN"/>
        </w:rPr>
      </w:pPr>
      <w:r w:rsidRPr="00551DE7">
        <w:rPr>
          <w:rFonts w:eastAsia="SimSun"/>
          <w:sz w:val="24"/>
          <w:szCs w:val="24"/>
          <w:lang w:eastAsia="zh-CN"/>
        </w:rPr>
        <w:t>2) поступление предложений об изменении границ территориальных зон, изменении гра</w:t>
      </w:r>
      <w:r w:rsidR="00C5254E">
        <w:rPr>
          <w:rFonts w:eastAsia="SimSun"/>
          <w:sz w:val="24"/>
          <w:szCs w:val="24"/>
          <w:lang w:eastAsia="zh-CN"/>
        </w:rPr>
        <w:t>достроительных регламентов;</w:t>
      </w:r>
    </w:p>
    <w:p w:rsidR="00C5254E" w:rsidRPr="00551DE7" w:rsidRDefault="00C5254E" w:rsidP="00095155">
      <w:pPr>
        <w:widowControl/>
        <w:suppressAutoHyphens w:val="0"/>
        <w:overflowPunct/>
        <w:autoSpaceDE/>
        <w:ind w:firstLine="540"/>
        <w:jc w:val="both"/>
        <w:rPr>
          <w:rFonts w:eastAsia="SimSun"/>
          <w:sz w:val="24"/>
          <w:szCs w:val="24"/>
          <w:lang w:eastAsia="zh-CN"/>
        </w:rPr>
      </w:pPr>
      <w:r>
        <w:rPr>
          <w:rFonts w:eastAsia="SimSun"/>
          <w:sz w:val="24"/>
          <w:szCs w:val="24"/>
          <w:lang w:eastAsia="zh-CN"/>
        </w:rPr>
        <w:t>3) изменение законодательства о градостроительной деятельности.</w:t>
      </w:r>
    </w:p>
    <w:p w:rsidR="00095155" w:rsidRPr="00551DE7" w:rsidRDefault="00095155" w:rsidP="00095155">
      <w:pPr>
        <w:widowControl/>
        <w:suppressAutoHyphens w:val="0"/>
        <w:overflowPunct/>
        <w:autoSpaceDE/>
        <w:ind w:firstLine="540"/>
        <w:jc w:val="both"/>
        <w:rPr>
          <w:rFonts w:eastAsia="SimSun"/>
          <w:sz w:val="24"/>
          <w:szCs w:val="24"/>
          <w:lang w:eastAsia="zh-CN"/>
        </w:rPr>
      </w:pPr>
      <w:r w:rsidRPr="00551DE7">
        <w:rPr>
          <w:rFonts w:eastAsia="SimSun"/>
          <w:sz w:val="24"/>
          <w:szCs w:val="24"/>
          <w:lang w:eastAsia="zh-CN"/>
        </w:rPr>
        <w:t>3. С предложениями о внесении изменений в настоящие Правила могут выступать:</w:t>
      </w:r>
    </w:p>
    <w:p w:rsidR="00095155" w:rsidRPr="00551DE7" w:rsidRDefault="00095155" w:rsidP="00095155">
      <w:pPr>
        <w:widowControl/>
        <w:suppressAutoHyphens w:val="0"/>
        <w:overflowPunct/>
        <w:autoSpaceDE/>
        <w:ind w:firstLine="540"/>
        <w:jc w:val="both"/>
        <w:rPr>
          <w:rFonts w:eastAsia="SimSun"/>
          <w:sz w:val="24"/>
          <w:szCs w:val="24"/>
          <w:lang w:eastAsia="zh-CN"/>
        </w:rPr>
      </w:pPr>
      <w:r w:rsidRPr="00551DE7">
        <w:rPr>
          <w:rFonts w:eastAsia="SimSun"/>
          <w:sz w:val="24"/>
          <w:szCs w:val="24"/>
          <w:lang w:eastAsia="zh-CN"/>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095155" w:rsidRPr="00551DE7" w:rsidRDefault="00095155" w:rsidP="00095155">
      <w:pPr>
        <w:widowControl/>
        <w:suppressAutoHyphens w:val="0"/>
        <w:overflowPunct/>
        <w:autoSpaceDE/>
        <w:ind w:firstLine="540"/>
        <w:jc w:val="both"/>
        <w:rPr>
          <w:rFonts w:eastAsia="SimSun"/>
          <w:sz w:val="24"/>
          <w:szCs w:val="24"/>
          <w:lang w:eastAsia="zh-CN"/>
        </w:rPr>
      </w:pPr>
      <w:r w:rsidRPr="00551DE7">
        <w:rPr>
          <w:rFonts w:eastAsia="SimSun"/>
          <w:sz w:val="24"/>
          <w:szCs w:val="24"/>
          <w:lang w:eastAsia="zh-CN"/>
        </w:rPr>
        <w:t>2) органы исполнительной власти субъектов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095155" w:rsidRPr="00551DE7" w:rsidRDefault="00095155" w:rsidP="00095155">
      <w:pPr>
        <w:widowControl/>
        <w:suppressAutoHyphens w:val="0"/>
        <w:overflowPunct/>
        <w:autoSpaceDN w:val="0"/>
        <w:adjustRightInd w:val="0"/>
        <w:ind w:firstLine="540"/>
        <w:jc w:val="both"/>
        <w:rPr>
          <w:bCs/>
          <w:sz w:val="24"/>
          <w:szCs w:val="24"/>
          <w:lang w:eastAsia="ru-RU"/>
        </w:rPr>
      </w:pPr>
      <w:r w:rsidRPr="00551DE7">
        <w:rPr>
          <w:rFonts w:eastAsia="SimSun"/>
          <w:sz w:val="24"/>
          <w:szCs w:val="24"/>
          <w:lang w:eastAsia="zh-CN"/>
        </w:rPr>
        <w:t xml:space="preserve">3) </w:t>
      </w:r>
      <w:r w:rsidRPr="00551DE7">
        <w:rPr>
          <w:bCs/>
          <w:sz w:val="24"/>
          <w:szCs w:val="24"/>
          <w:lang w:eastAsia="ru-RU"/>
        </w:rPr>
        <w:t>органы местного самоуправления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095155" w:rsidRPr="00551DE7" w:rsidRDefault="00095155" w:rsidP="00095155">
      <w:pPr>
        <w:widowControl/>
        <w:suppressAutoHyphens w:val="0"/>
        <w:overflowPunct/>
        <w:autoSpaceDE/>
        <w:ind w:firstLine="540"/>
        <w:jc w:val="both"/>
        <w:rPr>
          <w:rFonts w:eastAsia="SimSun"/>
          <w:sz w:val="24"/>
          <w:szCs w:val="24"/>
          <w:lang w:eastAsia="zh-CN"/>
        </w:rPr>
      </w:pPr>
      <w:r w:rsidRPr="00551DE7">
        <w:rPr>
          <w:rFonts w:eastAsia="SimSun"/>
          <w:sz w:val="24"/>
          <w:szCs w:val="24"/>
          <w:lang w:eastAsia="zh-CN"/>
        </w:rPr>
        <w:t xml:space="preserve">4) органы местного самоуправления </w:t>
      </w:r>
      <w:r w:rsidR="00AD1358">
        <w:rPr>
          <w:sz w:val="24"/>
          <w:szCs w:val="24"/>
          <w:lang w:eastAsia="ru-RU"/>
        </w:rPr>
        <w:t>городского</w:t>
      </w:r>
      <w:r w:rsidR="00056B22">
        <w:rPr>
          <w:szCs w:val="24"/>
          <w:lang w:eastAsia="ru-RU"/>
        </w:rPr>
        <w:t xml:space="preserve"> </w:t>
      </w:r>
      <w:r w:rsidR="0092531C">
        <w:rPr>
          <w:rFonts w:eastAsia="SimSun"/>
          <w:sz w:val="24"/>
          <w:szCs w:val="24"/>
          <w:lang w:eastAsia="zh-CN"/>
        </w:rPr>
        <w:t>поселения</w:t>
      </w:r>
      <w:r w:rsidRPr="00551DE7">
        <w:rPr>
          <w:rFonts w:eastAsia="SimSun"/>
          <w:sz w:val="24"/>
          <w:szCs w:val="24"/>
          <w:lang w:eastAsia="zh-CN"/>
        </w:rPr>
        <w:t xml:space="preserve"> в случаях, если необходимо совершенствовать порядок регулирования землепользования и застройки на территории </w:t>
      </w:r>
      <w:r w:rsidR="0092531C">
        <w:rPr>
          <w:rFonts w:eastAsia="SimSun"/>
          <w:sz w:val="24"/>
          <w:szCs w:val="24"/>
          <w:lang w:eastAsia="zh-CN"/>
        </w:rPr>
        <w:t>поселения</w:t>
      </w:r>
      <w:r w:rsidRPr="00551DE7">
        <w:rPr>
          <w:rFonts w:eastAsia="SimSun"/>
          <w:sz w:val="24"/>
          <w:szCs w:val="24"/>
          <w:lang w:eastAsia="zh-CN"/>
        </w:rPr>
        <w:t>;</w:t>
      </w:r>
    </w:p>
    <w:p w:rsidR="00095155" w:rsidRPr="00551DE7" w:rsidRDefault="00095155" w:rsidP="00095155">
      <w:pPr>
        <w:widowControl/>
        <w:suppressAutoHyphens w:val="0"/>
        <w:overflowPunct/>
        <w:autoSpaceDE/>
        <w:ind w:firstLine="540"/>
        <w:jc w:val="both"/>
        <w:rPr>
          <w:rFonts w:eastAsia="SimSun"/>
          <w:sz w:val="24"/>
          <w:szCs w:val="24"/>
          <w:lang w:eastAsia="zh-CN"/>
        </w:rPr>
      </w:pPr>
      <w:r w:rsidRPr="00551DE7">
        <w:rPr>
          <w:rFonts w:eastAsia="SimSun"/>
          <w:sz w:val="24"/>
          <w:szCs w:val="24"/>
          <w:lang w:eastAsia="zh-CN"/>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5155" w:rsidRPr="00551DE7" w:rsidRDefault="00095155" w:rsidP="00095155">
      <w:pPr>
        <w:widowControl/>
        <w:suppressAutoHyphens w:val="0"/>
        <w:overflowPunct/>
        <w:autoSpaceDE/>
        <w:ind w:firstLine="540"/>
        <w:jc w:val="both"/>
        <w:rPr>
          <w:rFonts w:eastAsia="SimSun"/>
          <w:sz w:val="24"/>
          <w:szCs w:val="24"/>
          <w:lang w:eastAsia="zh-CN"/>
        </w:rPr>
      </w:pPr>
      <w:r w:rsidRPr="00551DE7">
        <w:rPr>
          <w:rFonts w:eastAsia="SimSun"/>
          <w:sz w:val="24"/>
          <w:szCs w:val="24"/>
          <w:lang w:eastAsia="zh-CN"/>
        </w:rPr>
        <w:lastRenderedPageBreak/>
        <w:t>4. Предложение о внесении изменений в настоящие Правила направляется в письменной форме</w:t>
      </w:r>
      <w:r w:rsidR="00436E05">
        <w:rPr>
          <w:rFonts w:eastAsia="SimSun"/>
          <w:sz w:val="24"/>
          <w:szCs w:val="24"/>
          <w:lang w:eastAsia="zh-CN"/>
        </w:rPr>
        <w:t xml:space="preserve"> (письменное обращение)</w:t>
      </w:r>
      <w:r w:rsidRPr="00551DE7">
        <w:rPr>
          <w:rFonts w:eastAsia="SimSun"/>
          <w:sz w:val="24"/>
          <w:szCs w:val="24"/>
          <w:lang w:eastAsia="zh-CN"/>
        </w:rPr>
        <w:t xml:space="preserve"> в </w:t>
      </w:r>
      <w:r w:rsidR="007F5BF1">
        <w:rPr>
          <w:rFonts w:eastAsia="SimSun"/>
          <w:sz w:val="24"/>
          <w:szCs w:val="24"/>
          <w:lang w:eastAsia="zh-CN"/>
        </w:rPr>
        <w:t>к</w:t>
      </w:r>
      <w:r w:rsidRPr="00551DE7">
        <w:rPr>
          <w:rFonts w:eastAsia="SimSun"/>
          <w:sz w:val="24"/>
          <w:szCs w:val="24"/>
          <w:lang w:eastAsia="zh-CN"/>
        </w:rPr>
        <w:t>омиссию.</w:t>
      </w:r>
      <w:r w:rsidR="00D4793E">
        <w:rPr>
          <w:rFonts w:eastAsia="SimSun"/>
          <w:sz w:val="24"/>
          <w:szCs w:val="24"/>
          <w:lang w:eastAsia="zh-CN"/>
        </w:rPr>
        <w:t xml:space="preserve"> </w:t>
      </w:r>
    </w:p>
    <w:p w:rsidR="00095155" w:rsidRPr="00551DE7" w:rsidRDefault="00095155" w:rsidP="0010637B">
      <w:pPr>
        <w:widowControl/>
        <w:suppressAutoHyphens w:val="0"/>
        <w:overflowPunct/>
        <w:autoSpaceDE/>
        <w:ind w:firstLine="540"/>
        <w:jc w:val="both"/>
        <w:rPr>
          <w:rFonts w:eastAsia="SimSun"/>
          <w:sz w:val="24"/>
          <w:szCs w:val="24"/>
          <w:lang w:eastAsia="zh-CN"/>
        </w:rPr>
      </w:pPr>
      <w:r w:rsidRPr="00551DE7">
        <w:rPr>
          <w:rFonts w:eastAsia="SimSun"/>
          <w:sz w:val="24"/>
          <w:szCs w:val="24"/>
          <w:lang w:eastAsia="zh-CN"/>
        </w:rPr>
        <w:t xml:space="preserve">В течение пяти дней со дня поступления в </w:t>
      </w:r>
      <w:r w:rsidR="007F5BF1">
        <w:rPr>
          <w:rFonts w:eastAsia="SimSun"/>
          <w:sz w:val="24"/>
          <w:szCs w:val="24"/>
          <w:lang w:eastAsia="zh-CN"/>
        </w:rPr>
        <w:t>к</w:t>
      </w:r>
      <w:r w:rsidRPr="00551DE7">
        <w:rPr>
          <w:rFonts w:eastAsia="SimSun"/>
          <w:sz w:val="24"/>
          <w:szCs w:val="24"/>
          <w:lang w:eastAsia="zh-CN"/>
        </w:rPr>
        <w:t>омиссию предложения о внесении изменений в настоящие Правила копия такого предложения направляется в</w:t>
      </w:r>
      <w:r w:rsidR="00070566">
        <w:rPr>
          <w:rFonts w:eastAsia="SimSun"/>
          <w:sz w:val="24"/>
          <w:szCs w:val="24"/>
          <w:lang w:eastAsia="zh-CN"/>
        </w:rPr>
        <w:t xml:space="preserve"> структурное подразделение или специалисту </w:t>
      </w:r>
      <w:r w:rsidR="00B93433">
        <w:rPr>
          <w:rFonts w:eastAsia="SimSun"/>
          <w:snapToGrid w:val="0"/>
          <w:sz w:val="24"/>
          <w:szCs w:val="24"/>
          <w:lang w:eastAsia="zh-CN"/>
        </w:rPr>
        <w:t>Администрации</w:t>
      </w:r>
      <w:r w:rsidR="00070566">
        <w:rPr>
          <w:rFonts w:eastAsia="SimSun"/>
          <w:sz w:val="24"/>
          <w:szCs w:val="24"/>
          <w:lang w:eastAsia="zh-CN"/>
        </w:rPr>
        <w:t>, уполномоченно</w:t>
      </w:r>
      <w:r w:rsidR="003A7248">
        <w:rPr>
          <w:rFonts w:eastAsia="SimSun"/>
          <w:sz w:val="24"/>
          <w:szCs w:val="24"/>
          <w:lang w:eastAsia="zh-CN"/>
        </w:rPr>
        <w:t>е в области архитектуры и градостроительства</w:t>
      </w:r>
      <w:r w:rsidR="0010637B">
        <w:rPr>
          <w:rFonts w:eastAsia="SimSun"/>
          <w:sz w:val="24"/>
          <w:szCs w:val="24"/>
          <w:lang w:eastAsia="zh-CN"/>
        </w:rPr>
        <w:t xml:space="preserve"> </w:t>
      </w:r>
      <w:r w:rsidRPr="00551DE7">
        <w:rPr>
          <w:rFonts w:eastAsia="SimSun"/>
          <w:sz w:val="24"/>
          <w:szCs w:val="24"/>
          <w:lang w:eastAsia="zh-CN"/>
        </w:rPr>
        <w:t xml:space="preserve">для подготовки заключения о соответствии предложения утвержденной градостроительной документации </w:t>
      </w:r>
      <w:r w:rsidR="00AD1358">
        <w:rPr>
          <w:sz w:val="24"/>
          <w:szCs w:val="24"/>
          <w:lang w:eastAsia="ru-RU"/>
        </w:rPr>
        <w:t>городского</w:t>
      </w:r>
      <w:r w:rsidR="00056B22">
        <w:rPr>
          <w:szCs w:val="24"/>
          <w:lang w:eastAsia="ru-RU"/>
        </w:rPr>
        <w:t xml:space="preserve"> </w:t>
      </w:r>
      <w:r w:rsidR="0010637B">
        <w:rPr>
          <w:rFonts w:eastAsia="SimSun"/>
          <w:sz w:val="24"/>
          <w:szCs w:val="24"/>
          <w:lang w:eastAsia="zh-CN"/>
        </w:rPr>
        <w:t>поселения</w:t>
      </w:r>
      <w:r>
        <w:rPr>
          <w:rFonts w:eastAsia="SimSun"/>
          <w:sz w:val="24"/>
          <w:szCs w:val="24"/>
          <w:lang w:eastAsia="zh-CN"/>
        </w:rPr>
        <w:t>,</w:t>
      </w:r>
      <w:r w:rsidRPr="00551DE7">
        <w:rPr>
          <w:rFonts w:eastAsia="SimSun"/>
          <w:sz w:val="24"/>
          <w:szCs w:val="24"/>
          <w:lang w:eastAsia="zh-CN"/>
        </w:rPr>
        <w:t xml:space="preserve">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w:t>
      </w:r>
      <w:r w:rsidR="00153B61">
        <w:rPr>
          <w:rFonts w:eastAsia="SimSun"/>
          <w:sz w:val="24"/>
          <w:szCs w:val="24"/>
          <w:lang w:eastAsia="zh-CN"/>
        </w:rPr>
        <w:t>к</w:t>
      </w:r>
      <w:r w:rsidRPr="00551DE7">
        <w:rPr>
          <w:rFonts w:eastAsia="SimSun"/>
          <w:sz w:val="24"/>
          <w:szCs w:val="24"/>
          <w:lang w:eastAsia="zh-CN"/>
        </w:rPr>
        <w:t xml:space="preserve">омиссии и направляется в </w:t>
      </w:r>
      <w:r w:rsidR="00153B61">
        <w:rPr>
          <w:rFonts w:eastAsia="SimSun"/>
          <w:sz w:val="24"/>
          <w:szCs w:val="24"/>
          <w:lang w:eastAsia="zh-CN"/>
        </w:rPr>
        <w:t>к</w:t>
      </w:r>
      <w:r w:rsidRPr="00551DE7">
        <w:rPr>
          <w:rFonts w:eastAsia="SimSun"/>
          <w:sz w:val="24"/>
          <w:szCs w:val="24"/>
          <w:lang w:eastAsia="zh-CN"/>
        </w:rPr>
        <w:t>омиссию.</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5.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w:t>
      </w:r>
      <w:r w:rsidR="0010637B">
        <w:rPr>
          <w:rFonts w:ascii="Times New Roman" w:hAnsi="Times New Roman" w:cs="Times New Roman"/>
          <w:sz w:val="24"/>
          <w:szCs w:val="24"/>
        </w:rPr>
        <w:t xml:space="preserve">ючения структурного подразделения или специалиста </w:t>
      </w:r>
      <w:r w:rsidR="00B93433" w:rsidRPr="00B93433">
        <w:rPr>
          <w:rFonts w:ascii="Times New Roman" w:hAnsi="Times New Roman" w:cs="Times New Roman"/>
          <w:snapToGrid w:val="0"/>
          <w:sz w:val="24"/>
          <w:szCs w:val="24"/>
        </w:rPr>
        <w:t>Администрации</w:t>
      </w:r>
      <w:r w:rsidR="0010637B">
        <w:rPr>
          <w:rFonts w:ascii="Times New Roman" w:hAnsi="Times New Roman" w:cs="Times New Roman"/>
          <w:sz w:val="24"/>
          <w:szCs w:val="24"/>
        </w:rPr>
        <w:t>, уполномоченного</w:t>
      </w:r>
      <w:r w:rsidR="00F77394">
        <w:rPr>
          <w:rFonts w:ascii="Times New Roman" w:hAnsi="Times New Roman" w:cs="Times New Roman"/>
          <w:sz w:val="24"/>
          <w:szCs w:val="24"/>
        </w:rPr>
        <w:t xml:space="preserve"> в области архитектуры и градостроительства</w:t>
      </w:r>
      <w:r w:rsidRPr="00551DE7">
        <w:rPr>
          <w:rFonts w:ascii="Times New Roman" w:hAnsi="Times New Roman" w:cs="Times New Roman"/>
          <w:sz w:val="24"/>
          <w:szCs w:val="24"/>
        </w:rPr>
        <w:t xml:space="preserve"> свое заключение, в котором содержатся рекомендации о внесении в соответствии с поступившим предложением изменени</w:t>
      </w:r>
      <w:r>
        <w:rPr>
          <w:rFonts w:ascii="Times New Roman" w:hAnsi="Times New Roman" w:cs="Times New Roman"/>
          <w:sz w:val="24"/>
          <w:szCs w:val="24"/>
        </w:rPr>
        <w:t>й</w:t>
      </w:r>
      <w:r w:rsidRPr="00551DE7">
        <w:rPr>
          <w:rFonts w:ascii="Times New Roman" w:hAnsi="Times New Roman" w:cs="Times New Roman"/>
          <w:sz w:val="24"/>
          <w:szCs w:val="24"/>
        </w:rPr>
        <w:t xml:space="preserve"> в настоящие Правила или об отклонении такого предложения с указанием причин отклонения, и направляе</w:t>
      </w:r>
      <w:r>
        <w:rPr>
          <w:rFonts w:ascii="Times New Roman" w:hAnsi="Times New Roman" w:cs="Times New Roman"/>
          <w:sz w:val="24"/>
          <w:szCs w:val="24"/>
        </w:rPr>
        <w:t xml:space="preserve">т это заключение </w:t>
      </w:r>
      <w:r w:rsidR="00B43221" w:rsidRPr="00B43221">
        <w:rPr>
          <w:rFonts w:ascii="Times New Roman" w:hAnsi="Times New Roman" w:cs="Times New Roman"/>
          <w:snapToGrid w:val="0"/>
          <w:sz w:val="24"/>
          <w:szCs w:val="24"/>
        </w:rPr>
        <w:t>Главе</w:t>
      </w:r>
      <w:r w:rsidR="00B43221">
        <w:rPr>
          <w:snapToGrid w:val="0"/>
        </w:rPr>
        <w:t xml:space="preserve"> </w:t>
      </w:r>
      <w:r w:rsidR="00F77394">
        <w:rPr>
          <w:rFonts w:ascii="Times New Roman" w:hAnsi="Times New Roman" w:cs="Times New Roman"/>
          <w:sz w:val="24"/>
          <w:szCs w:val="24"/>
        </w:rPr>
        <w:t>поселения</w:t>
      </w:r>
      <w:r w:rsidRPr="00551DE7">
        <w:rPr>
          <w:rFonts w:ascii="Times New Roman" w:hAnsi="Times New Roman" w:cs="Times New Roman"/>
          <w:sz w:val="24"/>
          <w:szCs w:val="24"/>
        </w:rPr>
        <w:t>.</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6. Глава</w:t>
      </w:r>
      <w:r w:rsidR="00153B61">
        <w:rPr>
          <w:rFonts w:ascii="Times New Roman" w:hAnsi="Times New Roman" w:cs="Times New Roman"/>
          <w:sz w:val="24"/>
          <w:szCs w:val="24"/>
        </w:rPr>
        <w:t xml:space="preserve"> </w:t>
      </w:r>
      <w:r w:rsidR="0039432A">
        <w:rPr>
          <w:rFonts w:ascii="Times New Roman" w:hAnsi="Times New Roman" w:cs="Times New Roman"/>
          <w:snapToGrid w:val="0"/>
          <w:sz w:val="24"/>
          <w:szCs w:val="24"/>
        </w:rPr>
        <w:t>городского</w:t>
      </w:r>
      <w:r w:rsidR="00056B22">
        <w:rPr>
          <w:szCs w:val="24"/>
        </w:rPr>
        <w:t xml:space="preserve"> </w:t>
      </w:r>
      <w:r w:rsidR="00F77394">
        <w:rPr>
          <w:rFonts w:ascii="Times New Roman" w:hAnsi="Times New Roman" w:cs="Times New Roman"/>
          <w:sz w:val="24"/>
          <w:szCs w:val="24"/>
        </w:rPr>
        <w:t>поселения</w:t>
      </w:r>
      <w:r>
        <w:rPr>
          <w:rFonts w:ascii="Times New Roman" w:hAnsi="Times New Roman" w:cs="Times New Roman"/>
          <w:sz w:val="24"/>
          <w:szCs w:val="24"/>
        </w:rPr>
        <w:t xml:space="preserve"> </w:t>
      </w:r>
      <w:r w:rsidRPr="00551DE7">
        <w:rPr>
          <w:rFonts w:ascii="Times New Roman" w:hAnsi="Times New Roman" w:cs="Times New Roman"/>
          <w:sz w:val="24"/>
          <w:szCs w:val="24"/>
        </w:rPr>
        <w:t xml:space="preserve">с учетом рекомендаций, содержащихся в заключении </w:t>
      </w:r>
      <w:r w:rsidR="00153B61">
        <w:rPr>
          <w:rFonts w:ascii="Times New Roman" w:hAnsi="Times New Roman" w:cs="Times New Roman"/>
          <w:sz w:val="24"/>
          <w:szCs w:val="24"/>
        </w:rPr>
        <w:t>к</w:t>
      </w:r>
      <w:r w:rsidRPr="00551DE7">
        <w:rPr>
          <w:rFonts w:ascii="Times New Roman" w:hAnsi="Times New Roman" w:cs="Times New Roman"/>
          <w:sz w:val="24"/>
          <w:szCs w:val="24"/>
        </w:rPr>
        <w:t>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w:t>
      </w:r>
      <w:r>
        <w:rPr>
          <w:rFonts w:ascii="Times New Roman" w:hAnsi="Times New Roman" w:cs="Times New Roman"/>
          <w:sz w:val="24"/>
          <w:szCs w:val="24"/>
        </w:rPr>
        <w:t>й</w:t>
      </w:r>
      <w:r w:rsidRPr="00551DE7">
        <w:rPr>
          <w:rFonts w:ascii="Times New Roman" w:hAnsi="Times New Roman" w:cs="Times New Roman"/>
          <w:sz w:val="24"/>
          <w:szCs w:val="24"/>
        </w:rPr>
        <w:t xml:space="preserve"> в настоящие Правила с указанием причин отклонения и направляет копию такого решения заявителям.</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7. По поручению </w:t>
      </w:r>
      <w:r w:rsidR="003F01FD">
        <w:rPr>
          <w:rFonts w:ascii="Times New Roman" w:hAnsi="Times New Roman" w:cs="Times New Roman"/>
          <w:sz w:val="24"/>
          <w:szCs w:val="24"/>
        </w:rPr>
        <w:t>г</w:t>
      </w:r>
      <w:r w:rsidRPr="00551DE7">
        <w:rPr>
          <w:rFonts w:ascii="Times New Roman" w:hAnsi="Times New Roman" w:cs="Times New Roman"/>
          <w:sz w:val="24"/>
          <w:szCs w:val="24"/>
        </w:rPr>
        <w:t>лавы</w:t>
      </w:r>
      <w:r w:rsidR="00153B61">
        <w:rPr>
          <w:rFonts w:ascii="Times New Roman" w:hAnsi="Times New Roman" w:cs="Times New Roman"/>
          <w:sz w:val="24"/>
          <w:szCs w:val="24"/>
        </w:rPr>
        <w:t xml:space="preserve"> </w:t>
      </w:r>
      <w:r w:rsidR="0039432A">
        <w:rPr>
          <w:rFonts w:ascii="Times New Roman" w:hAnsi="Times New Roman" w:cs="Times New Roman"/>
          <w:snapToGrid w:val="0"/>
          <w:sz w:val="24"/>
          <w:szCs w:val="24"/>
        </w:rPr>
        <w:t>городского</w:t>
      </w:r>
      <w:r w:rsidR="00EF1306">
        <w:rPr>
          <w:rFonts w:ascii="Times New Roman" w:hAnsi="Times New Roman" w:cs="Times New Roman"/>
          <w:sz w:val="24"/>
          <w:szCs w:val="24"/>
        </w:rPr>
        <w:t xml:space="preserve"> </w:t>
      </w:r>
      <w:r w:rsidR="003F01FD">
        <w:rPr>
          <w:rFonts w:ascii="Times New Roman" w:hAnsi="Times New Roman" w:cs="Times New Roman"/>
          <w:sz w:val="24"/>
          <w:szCs w:val="24"/>
        </w:rPr>
        <w:t>поселения</w:t>
      </w:r>
      <w:r w:rsidRPr="00551DE7">
        <w:rPr>
          <w:rFonts w:ascii="Times New Roman" w:hAnsi="Times New Roman" w:cs="Times New Roman"/>
          <w:sz w:val="24"/>
          <w:szCs w:val="24"/>
        </w:rPr>
        <w:t xml:space="preserve"> </w:t>
      </w:r>
      <w:r w:rsidR="00153B61">
        <w:rPr>
          <w:rFonts w:ascii="Times New Roman" w:hAnsi="Times New Roman" w:cs="Times New Roman"/>
          <w:sz w:val="24"/>
          <w:szCs w:val="24"/>
        </w:rPr>
        <w:t>к</w:t>
      </w:r>
      <w:r w:rsidRPr="00551DE7">
        <w:rPr>
          <w:rFonts w:ascii="Times New Roman" w:hAnsi="Times New Roman" w:cs="Times New Roman"/>
          <w:sz w:val="24"/>
          <w:szCs w:val="24"/>
        </w:rPr>
        <w:t xml:space="preserve">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39432A">
        <w:rPr>
          <w:rFonts w:ascii="Times New Roman" w:hAnsi="Times New Roman" w:cs="Times New Roman"/>
          <w:sz w:val="24"/>
          <w:szCs w:val="24"/>
        </w:rPr>
        <w:t>городского</w:t>
      </w:r>
      <w:r w:rsidR="00EF1306">
        <w:rPr>
          <w:rFonts w:ascii="Times New Roman" w:hAnsi="Times New Roman" w:cs="Times New Roman"/>
          <w:sz w:val="24"/>
          <w:szCs w:val="24"/>
        </w:rPr>
        <w:t xml:space="preserve"> </w:t>
      </w:r>
      <w:r w:rsidR="003F01FD">
        <w:rPr>
          <w:rFonts w:ascii="Times New Roman" w:hAnsi="Times New Roman" w:cs="Times New Roman"/>
          <w:sz w:val="24"/>
          <w:szCs w:val="24"/>
        </w:rPr>
        <w:t xml:space="preserve">поселения </w:t>
      </w:r>
      <w:r w:rsidRPr="00551DE7">
        <w:rPr>
          <w:rFonts w:ascii="Times New Roman" w:hAnsi="Times New Roman" w:cs="Times New Roman"/>
          <w:sz w:val="24"/>
          <w:szCs w:val="24"/>
        </w:rPr>
        <w:t>в сети «Интернет», на информационных стендах, установленных в общедоступных местах. Сообщение о принятии такого решения также может быть распространено по местному радио и телевидению.</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8. Проект решения о внесении изменения в настоящие Правила рассматривается на публичных слушаниях, проводимых в порядке, установленном муниципальн</w:t>
      </w:r>
      <w:r>
        <w:rPr>
          <w:rFonts w:ascii="Times New Roman" w:hAnsi="Times New Roman" w:cs="Times New Roman"/>
          <w:sz w:val="24"/>
          <w:szCs w:val="24"/>
        </w:rPr>
        <w:t>ым</w:t>
      </w:r>
      <w:r w:rsidRPr="00551DE7">
        <w:rPr>
          <w:rFonts w:ascii="Times New Roman" w:hAnsi="Times New Roman" w:cs="Times New Roman"/>
          <w:sz w:val="24"/>
          <w:szCs w:val="24"/>
        </w:rPr>
        <w:t xml:space="preserve"> правовым актом и настоящими Правилами.</w:t>
      </w:r>
    </w:p>
    <w:p w:rsidR="00095155" w:rsidRPr="00EA5A04"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9. </w:t>
      </w:r>
      <w:r w:rsidRPr="00EA5A04">
        <w:rPr>
          <w:rFonts w:ascii="Times New Roman" w:hAnsi="Times New Roman" w:cs="Times New Roman"/>
          <w:sz w:val="24"/>
          <w:szCs w:val="24"/>
        </w:rPr>
        <w:t xml:space="preserve">В случае подготовки изменений в </w:t>
      </w:r>
      <w:r>
        <w:rPr>
          <w:rFonts w:ascii="Times New Roman" w:hAnsi="Times New Roman" w:cs="Times New Roman"/>
          <w:sz w:val="24"/>
          <w:szCs w:val="24"/>
        </w:rPr>
        <w:t>настоящие Правила</w:t>
      </w:r>
      <w:r w:rsidRPr="00EA5A04">
        <w:rPr>
          <w:rFonts w:ascii="Times New Roman" w:hAnsi="Times New Roman" w:cs="Times New Roman"/>
          <w:sz w:val="24"/>
          <w:szCs w:val="24"/>
        </w:rPr>
        <w:t xml:space="preserve">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Pr>
          <w:rFonts w:ascii="Times New Roman" w:hAnsi="Times New Roman" w:cs="Times New Roman"/>
          <w:sz w:val="24"/>
          <w:szCs w:val="24"/>
        </w:rPr>
        <w:t>Правила</w:t>
      </w:r>
      <w:r w:rsidRPr="00EA5A04">
        <w:rPr>
          <w:rFonts w:ascii="Times New Roman" w:hAnsi="Times New Roman" w:cs="Times New Roman"/>
          <w:sz w:val="24"/>
          <w:szCs w:val="24"/>
        </w:rPr>
        <w:t xml:space="preserve">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10. После завершения публичных слушаний по проекту решения о внесении изменений в настоящие Правила </w:t>
      </w:r>
      <w:r w:rsidR="00644577">
        <w:rPr>
          <w:rFonts w:ascii="Times New Roman" w:hAnsi="Times New Roman" w:cs="Times New Roman"/>
          <w:sz w:val="24"/>
          <w:szCs w:val="24"/>
        </w:rPr>
        <w:t>к</w:t>
      </w:r>
      <w:r w:rsidRPr="00551DE7">
        <w:rPr>
          <w:rFonts w:ascii="Times New Roman" w:hAnsi="Times New Roman" w:cs="Times New Roman"/>
          <w:sz w:val="24"/>
          <w:szCs w:val="24"/>
        </w:rPr>
        <w:t xml:space="preserve">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w:t>
      </w:r>
      <w:r w:rsidR="003C1322">
        <w:rPr>
          <w:rFonts w:ascii="Times New Roman" w:hAnsi="Times New Roman" w:cs="Times New Roman"/>
          <w:sz w:val="24"/>
          <w:szCs w:val="24"/>
        </w:rPr>
        <w:t>г</w:t>
      </w:r>
      <w:r w:rsidRPr="00551DE7">
        <w:rPr>
          <w:rFonts w:ascii="Times New Roman" w:hAnsi="Times New Roman" w:cs="Times New Roman"/>
          <w:sz w:val="24"/>
          <w:szCs w:val="24"/>
        </w:rPr>
        <w:t>лаве</w:t>
      </w:r>
      <w:r w:rsidR="00644577">
        <w:rPr>
          <w:rFonts w:ascii="Times New Roman" w:hAnsi="Times New Roman" w:cs="Times New Roman"/>
          <w:sz w:val="24"/>
          <w:szCs w:val="24"/>
        </w:rPr>
        <w:t xml:space="preserve"> </w:t>
      </w:r>
      <w:r w:rsidR="0039432A">
        <w:rPr>
          <w:rFonts w:ascii="Times New Roman" w:hAnsi="Times New Roman" w:cs="Times New Roman"/>
          <w:snapToGrid w:val="0"/>
          <w:sz w:val="24"/>
          <w:szCs w:val="24"/>
        </w:rPr>
        <w:t xml:space="preserve">городского </w:t>
      </w:r>
      <w:r w:rsidR="00EF1306">
        <w:rPr>
          <w:rFonts w:ascii="Times New Roman" w:hAnsi="Times New Roman" w:cs="Times New Roman"/>
          <w:sz w:val="24"/>
          <w:szCs w:val="24"/>
        </w:rPr>
        <w:t xml:space="preserve"> </w:t>
      </w:r>
      <w:r w:rsidR="003C1322">
        <w:rPr>
          <w:rFonts w:ascii="Times New Roman" w:hAnsi="Times New Roman" w:cs="Times New Roman"/>
          <w:sz w:val="24"/>
          <w:szCs w:val="24"/>
        </w:rPr>
        <w:t>поселения</w:t>
      </w:r>
      <w:r w:rsidRPr="00551DE7">
        <w:rPr>
          <w:rFonts w:ascii="Times New Roman" w:hAnsi="Times New Roman" w:cs="Times New Roman"/>
          <w:sz w:val="24"/>
          <w:szCs w:val="24"/>
        </w:rPr>
        <w:t>.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11. Глава</w:t>
      </w:r>
      <w:r w:rsidR="00810E96">
        <w:rPr>
          <w:rFonts w:ascii="Times New Roman" w:hAnsi="Times New Roman" w:cs="Times New Roman"/>
          <w:sz w:val="24"/>
          <w:szCs w:val="24"/>
        </w:rPr>
        <w:t xml:space="preserve"> </w:t>
      </w:r>
      <w:r w:rsidR="0039432A">
        <w:rPr>
          <w:rFonts w:ascii="Times New Roman" w:hAnsi="Times New Roman" w:cs="Times New Roman"/>
          <w:snapToGrid w:val="0"/>
          <w:sz w:val="24"/>
          <w:szCs w:val="24"/>
        </w:rPr>
        <w:t>городского</w:t>
      </w:r>
      <w:r w:rsidR="00244475">
        <w:rPr>
          <w:rFonts w:ascii="Times New Roman" w:hAnsi="Times New Roman" w:cs="Times New Roman"/>
          <w:sz w:val="24"/>
          <w:szCs w:val="24"/>
        </w:rPr>
        <w:t xml:space="preserve"> </w:t>
      </w:r>
      <w:r w:rsidR="003C1322">
        <w:rPr>
          <w:rFonts w:ascii="Times New Roman" w:hAnsi="Times New Roman" w:cs="Times New Roman"/>
          <w:sz w:val="24"/>
          <w:szCs w:val="24"/>
        </w:rPr>
        <w:t>поселения</w:t>
      </w:r>
      <w:r w:rsidRPr="00551DE7">
        <w:rPr>
          <w:rFonts w:ascii="Times New Roman" w:hAnsi="Times New Roman" w:cs="Times New Roman"/>
          <w:sz w:val="24"/>
          <w:szCs w:val="24"/>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w:t>
      </w:r>
      <w:r w:rsidR="003C1322">
        <w:rPr>
          <w:rFonts w:ascii="Times New Roman" w:hAnsi="Times New Roman" w:cs="Times New Roman"/>
          <w:sz w:val="24"/>
          <w:szCs w:val="24"/>
        </w:rPr>
        <w:t>Совет</w:t>
      </w:r>
      <w:r w:rsidR="00BB33F9">
        <w:rPr>
          <w:rFonts w:ascii="Times New Roman" w:hAnsi="Times New Roman" w:cs="Times New Roman"/>
          <w:sz w:val="24"/>
          <w:szCs w:val="24"/>
        </w:rPr>
        <w:t xml:space="preserve"> поселения</w:t>
      </w:r>
      <w:r w:rsidRPr="00551DE7">
        <w:rPr>
          <w:rFonts w:ascii="Times New Roman" w:hAnsi="Times New Roman" w:cs="Times New Roman"/>
          <w:sz w:val="24"/>
          <w:szCs w:val="24"/>
        </w:rPr>
        <w:t xml:space="preserve"> или об отклонении проекта и направлении его на доработку с указанием даты его повторного представления.</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12. При внесении изменений в настоящие Правила на рассмотрение </w:t>
      </w:r>
      <w:r w:rsidR="00F564A2">
        <w:rPr>
          <w:rFonts w:ascii="Times New Roman" w:hAnsi="Times New Roman" w:cs="Times New Roman"/>
          <w:sz w:val="24"/>
          <w:szCs w:val="24"/>
        </w:rPr>
        <w:t>Совета</w:t>
      </w:r>
      <w:r w:rsidRPr="00551DE7">
        <w:rPr>
          <w:rFonts w:ascii="Times New Roman" w:hAnsi="Times New Roman" w:cs="Times New Roman"/>
          <w:sz w:val="24"/>
          <w:szCs w:val="24"/>
        </w:rPr>
        <w:t xml:space="preserve"> представляются:</w:t>
      </w:r>
    </w:p>
    <w:p w:rsidR="00095155" w:rsidRPr="00551DE7" w:rsidRDefault="00095155" w:rsidP="00095155">
      <w:pPr>
        <w:widowControl/>
        <w:suppressAutoHyphens w:val="0"/>
        <w:overflowPunct/>
        <w:autoSpaceDE/>
        <w:ind w:firstLine="540"/>
        <w:jc w:val="both"/>
        <w:rPr>
          <w:rFonts w:eastAsia="SimSun"/>
          <w:sz w:val="24"/>
          <w:szCs w:val="24"/>
          <w:lang w:eastAsia="zh-CN"/>
        </w:rPr>
      </w:pPr>
      <w:r w:rsidRPr="00551DE7">
        <w:rPr>
          <w:rFonts w:eastAsia="SimSun"/>
          <w:sz w:val="24"/>
          <w:szCs w:val="24"/>
          <w:lang w:eastAsia="zh-CN"/>
        </w:rPr>
        <w:t xml:space="preserve">1) проект решения </w:t>
      </w:r>
      <w:r w:rsidR="00F564A2">
        <w:rPr>
          <w:rFonts w:eastAsia="SimSun"/>
          <w:sz w:val="24"/>
          <w:szCs w:val="24"/>
          <w:lang w:eastAsia="zh-CN"/>
        </w:rPr>
        <w:t>г</w:t>
      </w:r>
      <w:r w:rsidRPr="00551DE7">
        <w:rPr>
          <w:rFonts w:eastAsia="SimSun"/>
          <w:sz w:val="24"/>
          <w:szCs w:val="24"/>
          <w:lang w:eastAsia="zh-CN"/>
        </w:rPr>
        <w:t>лавы</w:t>
      </w:r>
      <w:r w:rsidR="00810E96">
        <w:rPr>
          <w:rFonts w:eastAsia="SimSun"/>
          <w:sz w:val="24"/>
          <w:szCs w:val="24"/>
          <w:lang w:eastAsia="zh-CN"/>
        </w:rPr>
        <w:t xml:space="preserve"> </w:t>
      </w:r>
      <w:r w:rsidR="0039432A">
        <w:rPr>
          <w:rFonts w:eastAsia="SimSun"/>
          <w:snapToGrid w:val="0"/>
          <w:sz w:val="24"/>
          <w:szCs w:val="24"/>
          <w:lang w:eastAsia="zh-CN"/>
        </w:rPr>
        <w:t>городского</w:t>
      </w:r>
      <w:r w:rsidR="00244475">
        <w:rPr>
          <w:rFonts w:eastAsia="SimSun"/>
          <w:sz w:val="24"/>
          <w:szCs w:val="24"/>
          <w:lang w:eastAsia="zh-CN"/>
        </w:rPr>
        <w:t xml:space="preserve"> </w:t>
      </w:r>
      <w:r w:rsidR="00F564A2">
        <w:rPr>
          <w:rFonts w:eastAsia="SimSun"/>
          <w:sz w:val="24"/>
          <w:szCs w:val="24"/>
          <w:lang w:eastAsia="zh-CN"/>
        </w:rPr>
        <w:t>поселения</w:t>
      </w:r>
      <w:r w:rsidRPr="00551DE7">
        <w:rPr>
          <w:rFonts w:eastAsia="SimSun"/>
          <w:sz w:val="24"/>
          <w:szCs w:val="24"/>
          <w:lang w:eastAsia="ru-RU"/>
        </w:rPr>
        <w:t xml:space="preserve"> </w:t>
      </w:r>
      <w:r w:rsidRPr="00551DE7">
        <w:rPr>
          <w:rFonts w:eastAsia="SimSun"/>
          <w:sz w:val="24"/>
          <w:szCs w:val="24"/>
          <w:lang w:eastAsia="zh-CN"/>
        </w:rPr>
        <w:t>о внесении изменений с обосновывающими материалами;</w:t>
      </w:r>
    </w:p>
    <w:p w:rsidR="00095155" w:rsidRPr="00551DE7" w:rsidRDefault="00095155" w:rsidP="00095155">
      <w:pPr>
        <w:widowControl/>
        <w:suppressAutoHyphens w:val="0"/>
        <w:overflowPunct/>
        <w:autoSpaceDE/>
        <w:ind w:firstLine="540"/>
        <w:jc w:val="both"/>
        <w:rPr>
          <w:rFonts w:eastAsia="SimSun"/>
          <w:sz w:val="24"/>
          <w:szCs w:val="24"/>
          <w:lang w:eastAsia="zh-CN"/>
        </w:rPr>
      </w:pPr>
      <w:r w:rsidRPr="00551DE7">
        <w:rPr>
          <w:rFonts w:eastAsia="SimSun"/>
          <w:sz w:val="24"/>
          <w:szCs w:val="24"/>
          <w:lang w:eastAsia="zh-CN"/>
        </w:rPr>
        <w:t>2) согласование изменений с</w:t>
      </w:r>
      <w:r w:rsidR="00F564A2">
        <w:rPr>
          <w:rFonts w:eastAsia="SimSun"/>
          <w:sz w:val="24"/>
          <w:szCs w:val="24"/>
          <w:lang w:eastAsia="zh-CN"/>
        </w:rPr>
        <w:t xml:space="preserve">о структурным подразделением или специалистом </w:t>
      </w:r>
      <w:r w:rsidR="00BF1891" w:rsidRPr="00B93433">
        <w:rPr>
          <w:rFonts w:eastAsia="SimSun"/>
          <w:snapToGrid w:val="0"/>
          <w:sz w:val="24"/>
          <w:szCs w:val="24"/>
          <w:lang w:eastAsia="zh-CN"/>
        </w:rPr>
        <w:t>Администрации</w:t>
      </w:r>
      <w:r w:rsidR="00F564A2">
        <w:rPr>
          <w:rFonts w:eastAsia="SimSun"/>
          <w:sz w:val="24"/>
          <w:szCs w:val="24"/>
          <w:lang w:eastAsia="zh-CN"/>
        </w:rPr>
        <w:t>, уполномоченным в области архитектуры и градостроительства</w:t>
      </w:r>
      <w:r w:rsidRPr="00551DE7">
        <w:rPr>
          <w:rFonts w:eastAsia="SimSun"/>
          <w:sz w:val="24"/>
          <w:szCs w:val="24"/>
          <w:lang w:eastAsia="zh-CN"/>
        </w:rPr>
        <w:t>;</w:t>
      </w:r>
    </w:p>
    <w:p w:rsidR="00095155" w:rsidRPr="00551DE7" w:rsidRDefault="00095155" w:rsidP="00095155">
      <w:pPr>
        <w:widowControl/>
        <w:suppressAutoHyphens w:val="0"/>
        <w:overflowPunct/>
        <w:autoSpaceDE/>
        <w:ind w:firstLine="540"/>
        <w:jc w:val="both"/>
        <w:rPr>
          <w:rFonts w:eastAsia="SimSun"/>
          <w:sz w:val="24"/>
          <w:szCs w:val="24"/>
          <w:lang w:eastAsia="zh-CN"/>
        </w:rPr>
      </w:pPr>
      <w:r w:rsidRPr="00551DE7">
        <w:rPr>
          <w:rFonts w:eastAsia="SimSun"/>
          <w:sz w:val="24"/>
          <w:szCs w:val="24"/>
          <w:lang w:eastAsia="zh-CN"/>
        </w:rPr>
        <w:lastRenderedPageBreak/>
        <w:t xml:space="preserve">3) заключение </w:t>
      </w:r>
      <w:r w:rsidR="00810E96">
        <w:rPr>
          <w:rFonts w:eastAsia="SimSun"/>
          <w:sz w:val="24"/>
          <w:szCs w:val="24"/>
          <w:lang w:eastAsia="zh-CN"/>
        </w:rPr>
        <w:t>к</w:t>
      </w:r>
      <w:r w:rsidRPr="00551DE7">
        <w:rPr>
          <w:rFonts w:eastAsia="SimSun"/>
          <w:sz w:val="24"/>
          <w:szCs w:val="24"/>
          <w:lang w:eastAsia="zh-CN"/>
        </w:rPr>
        <w:t>омиссии;</w:t>
      </w:r>
    </w:p>
    <w:p w:rsidR="00095155" w:rsidRPr="00551DE7" w:rsidRDefault="00095155" w:rsidP="00095155">
      <w:pPr>
        <w:widowControl/>
        <w:suppressAutoHyphens w:val="0"/>
        <w:overflowPunct/>
        <w:autoSpaceDE/>
        <w:ind w:firstLine="540"/>
        <w:jc w:val="both"/>
        <w:rPr>
          <w:rFonts w:eastAsia="SimSun"/>
          <w:sz w:val="24"/>
          <w:szCs w:val="24"/>
          <w:lang w:eastAsia="zh-CN"/>
        </w:rPr>
      </w:pPr>
      <w:r w:rsidRPr="00551DE7">
        <w:rPr>
          <w:rFonts w:eastAsia="SimSun"/>
          <w:sz w:val="24"/>
          <w:szCs w:val="24"/>
          <w:lang w:eastAsia="zh-CN"/>
        </w:rPr>
        <w:t>4) протоколы публичных слушаний и заключение о результатах публичных слушаний.</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13. После утверждения </w:t>
      </w:r>
      <w:r w:rsidR="005A2B7C">
        <w:rPr>
          <w:rFonts w:ascii="Times New Roman" w:hAnsi="Times New Roman" w:cs="Times New Roman"/>
          <w:sz w:val="24"/>
          <w:szCs w:val="24"/>
        </w:rPr>
        <w:t>Советом</w:t>
      </w:r>
      <w:r w:rsidRPr="00551DE7">
        <w:rPr>
          <w:rFonts w:ascii="Times New Roman" w:hAnsi="Times New Roman" w:cs="Times New Roman"/>
          <w:sz w:val="24"/>
          <w:szCs w:val="24"/>
        </w:rPr>
        <w:t xml:space="preserve"> изменени</w:t>
      </w:r>
      <w:r>
        <w:rPr>
          <w:rFonts w:ascii="Times New Roman" w:hAnsi="Times New Roman" w:cs="Times New Roman"/>
          <w:sz w:val="24"/>
          <w:szCs w:val="24"/>
        </w:rPr>
        <w:t>й</w:t>
      </w:r>
      <w:r w:rsidRPr="00551DE7">
        <w:rPr>
          <w:rFonts w:ascii="Times New Roman" w:hAnsi="Times New Roman" w:cs="Times New Roman"/>
          <w:sz w:val="24"/>
          <w:szCs w:val="24"/>
        </w:rPr>
        <w:t xml:space="preserve"> в настоящие Правила, </w:t>
      </w:r>
      <w:r>
        <w:rPr>
          <w:rFonts w:ascii="Times New Roman" w:hAnsi="Times New Roman" w:cs="Times New Roman"/>
          <w:sz w:val="24"/>
          <w:szCs w:val="24"/>
        </w:rPr>
        <w:t xml:space="preserve">они </w:t>
      </w:r>
      <w:r w:rsidRPr="00551DE7">
        <w:rPr>
          <w:rFonts w:ascii="Times New Roman" w:hAnsi="Times New Roman" w:cs="Times New Roman"/>
          <w:sz w:val="24"/>
          <w:szCs w:val="24"/>
        </w:rPr>
        <w:t xml:space="preserve">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39432A">
        <w:rPr>
          <w:rFonts w:ascii="Times New Roman" w:hAnsi="Times New Roman" w:cs="Times New Roman"/>
          <w:sz w:val="24"/>
          <w:szCs w:val="24"/>
        </w:rPr>
        <w:t>городского</w:t>
      </w:r>
      <w:r w:rsidR="00244475">
        <w:rPr>
          <w:rFonts w:ascii="Times New Roman" w:hAnsi="Times New Roman" w:cs="Times New Roman"/>
          <w:sz w:val="24"/>
          <w:szCs w:val="24"/>
        </w:rPr>
        <w:t xml:space="preserve"> </w:t>
      </w:r>
      <w:r w:rsidR="005A2B7C">
        <w:rPr>
          <w:rFonts w:ascii="Times New Roman" w:hAnsi="Times New Roman" w:cs="Times New Roman"/>
          <w:sz w:val="24"/>
          <w:szCs w:val="24"/>
        </w:rPr>
        <w:t xml:space="preserve">поселения </w:t>
      </w:r>
      <w:r w:rsidRPr="00551DE7">
        <w:rPr>
          <w:rFonts w:ascii="Times New Roman" w:hAnsi="Times New Roman" w:cs="Times New Roman"/>
          <w:sz w:val="24"/>
          <w:szCs w:val="24"/>
        </w:rPr>
        <w:t>в сети «Интернет», на информационных стендах, установленных в общедоступных местах.</w:t>
      </w:r>
    </w:p>
    <w:p w:rsidR="00802499"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14. Физические и юридические лица вправе оспорить решение о внесении изменений в настоящие Правила в судебном порядке.</w:t>
      </w:r>
    </w:p>
    <w:p w:rsidR="008E112B" w:rsidRDefault="008E112B">
      <w:pPr>
        <w:widowControl/>
        <w:suppressAutoHyphens w:val="0"/>
        <w:overflowPunct/>
        <w:autoSpaceDE/>
        <w:rPr>
          <w:rFonts w:eastAsia="SimSun"/>
          <w:sz w:val="24"/>
          <w:szCs w:val="24"/>
          <w:lang w:eastAsia="zh-CN"/>
        </w:rPr>
      </w:pPr>
    </w:p>
    <w:p w:rsidR="008E112B" w:rsidRPr="008E112B" w:rsidRDefault="008E112B" w:rsidP="008E112B">
      <w:pPr>
        <w:rPr>
          <w:rFonts w:eastAsia="SimSun"/>
          <w:sz w:val="24"/>
          <w:szCs w:val="24"/>
          <w:lang w:eastAsia="zh-CN"/>
        </w:rPr>
      </w:pPr>
    </w:p>
    <w:p w:rsidR="008E112B" w:rsidRPr="008E112B" w:rsidRDefault="008E112B" w:rsidP="008E112B">
      <w:pPr>
        <w:rPr>
          <w:rFonts w:eastAsia="SimSun"/>
          <w:sz w:val="24"/>
          <w:szCs w:val="24"/>
          <w:lang w:eastAsia="zh-CN"/>
        </w:rPr>
      </w:pPr>
    </w:p>
    <w:p w:rsidR="008E112B" w:rsidRPr="008E112B" w:rsidRDefault="008E112B" w:rsidP="008E112B">
      <w:pPr>
        <w:rPr>
          <w:rFonts w:eastAsia="SimSun"/>
          <w:sz w:val="24"/>
          <w:szCs w:val="24"/>
          <w:lang w:eastAsia="zh-CN"/>
        </w:rPr>
      </w:pPr>
    </w:p>
    <w:p w:rsidR="008E112B" w:rsidRPr="008E112B" w:rsidRDefault="008E112B" w:rsidP="008E112B">
      <w:pPr>
        <w:rPr>
          <w:rFonts w:eastAsia="SimSun"/>
          <w:sz w:val="24"/>
          <w:szCs w:val="24"/>
          <w:lang w:eastAsia="zh-CN"/>
        </w:rPr>
      </w:pPr>
    </w:p>
    <w:p w:rsidR="008E112B" w:rsidRPr="008E112B" w:rsidRDefault="008E112B" w:rsidP="008E112B">
      <w:pPr>
        <w:rPr>
          <w:rFonts w:eastAsia="SimSun"/>
          <w:sz w:val="24"/>
          <w:szCs w:val="24"/>
          <w:lang w:eastAsia="zh-CN"/>
        </w:rPr>
      </w:pPr>
    </w:p>
    <w:p w:rsidR="008E112B" w:rsidRPr="008E112B" w:rsidRDefault="008E112B" w:rsidP="008E112B">
      <w:pPr>
        <w:rPr>
          <w:rFonts w:eastAsia="SimSun"/>
          <w:sz w:val="24"/>
          <w:szCs w:val="24"/>
          <w:lang w:eastAsia="zh-CN"/>
        </w:rPr>
      </w:pPr>
    </w:p>
    <w:p w:rsidR="008E112B" w:rsidRPr="008E112B" w:rsidRDefault="008E112B" w:rsidP="008E112B">
      <w:pPr>
        <w:rPr>
          <w:rFonts w:eastAsia="SimSun"/>
          <w:sz w:val="24"/>
          <w:szCs w:val="24"/>
          <w:lang w:eastAsia="zh-CN"/>
        </w:rPr>
      </w:pPr>
    </w:p>
    <w:p w:rsidR="008E112B" w:rsidRPr="008E112B" w:rsidRDefault="008E112B" w:rsidP="008E112B">
      <w:pPr>
        <w:rPr>
          <w:rFonts w:eastAsia="SimSun"/>
          <w:sz w:val="24"/>
          <w:szCs w:val="24"/>
          <w:lang w:eastAsia="zh-CN"/>
        </w:rPr>
      </w:pPr>
    </w:p>
    <w:p w:rsidR="008E112B" w:rsidRPr="008E112B" w:rsidRDefault="008E112B" w:rsidP="008E112B">
      <w:pPr>
        <w:rPr>
          <w:rFonts w:eastAsia="SimSun"/>
          <w:sz w:val="24"/>
          <w:szCs w:val="24"/>
          <w:lang w:eastAsia="zh-CN"/>
        </w:rPr>
      </w:pPr>
    </w:p>
    <w:p w:rsidR="008E112B" w:rsidRPr="008E112B" w:rsidRDefault="008E112B" w:rsidP="008E112B">
      <w:pPr>
        <w:rPr>
          <w:rFonts w:eastAsia="SimSun"/>
          <w:sz w:val="24"/>
          <w:szCs w:val="24"/>
          <w:lang w:eastAsia="zh-CN"/>
        </w:rPr>
      </w:pPr>
    </w:p>
    <w:p w:rsidR="008E112B" w:rsidRPr="008E112B" w:rsidRDefault="008E112B" w:rsidP="008E112B">
      <w:pPr>
        <w:rPr>
          <w:rFonts w:eastAsia="SimSun"/>
          <w:sz w:val="24"/>
          <w:szCs w:val="24"/>
          <w:lang w:eastAsia="zh-CN"/>
        </w:rPr>
      </w:pPr>
    </w:p>
    <w:p w:rsidR="008E112B" w:rsidRPr="008E112B" w:rsidRDefault="008E112B" w:rsidP="008E112B">
      <w:pPr>
        <w:rPr>
          <w:rFonts w:eastAsia="SimSun"/>
          <w:sz w:val="24"/>
          <w:szCs w:val="24"/>
          <w:lang w:eastAsia="zh-CN"/>
        </w:rPr>
      </w:pPr>
    </w:p>
    <w:p w:rsidR="008E112B" w:rsidRPr="008E112B" w:rsidRDefault="008E112B" w:rsidP="008E112B">
      <w:pPr>
        <w:rPr>
          <w:rFonts w:eastAsia="SimSun"/>
          <w:sz w:val="24"/>
          <w:szCs w:val="24"/>
          <w:lang w:eastAsia="zh-CN"/>
        </w:rPr>
      </w:pPr>
    </w:p>
    <w:p w:rsidR="008E112B" w:rsidRPr="008E112B" w:rsidRDefault="008E112B" w:rsidP="008E112B">
      <w:pPr>
        <w:rPr>
          <w:rFonts w:eastAsia="SimSun"/>
          <w:sz w:val="24"/>
          <w:szCs w:val="24"/>
          <w:lang w:eastAsia="zh-CN"/>
        </w:rPr>
      </w:pPr>
    </w:p>
    <w:p w:rsidR="008E112B" w:rsidRPr="008E112B" w:rsidRDefault="008E112B" w:rsidP="008E112B">
      <w:pPr>
        <w:rPr>
          <w:rFonts w:eastAsia="SimSun"/>
          <w:sz w:val="24"/>
          <w:szCs w:val="24"/>
          <w:lang w:eastAsia="zh-CN"/>
        </w:rPr>
      </w:pPr>
    </w:p>
    <w:p w:rsidR="008118CA" w:rsidRPr="008E112B" w:rsidRDefault="008118CA" w:rsidP="008E112B">
      <w:pPr>
        <w:rPr>
          <w:rFonts w:eastAsia="SimSun"/>
          <w:sz w:val="24"/>
          <w:szCs w:val="24"/>
          <w:lang w:eastAsia="zh-CN"/>
        </w:rPr>
        <w:sectPr w:rsidR="008118CA" w:rsidRPr="008E112B" w:rsidSect="00054D65">
          <w:footerReference w:type="default" r:id="rId18"/>
          <w:footerReference w:type="first" r:id="rId19"/>
          <w:pgSz w:w="11906" w:h="16838"/>
          <w:pgMar w:top="851" w:right="567" w:bottom="1134" w:left="1134" w:header="709" w:footer="709" w:gutter="0"/>
          <w:pgNumType w:fmt="numberInDash" w:start="1"/>
          <w:cols w:space="708"/>
          <w:titlePg/>
          <w:docGrid w:linePitch="360"/>
        </w:sectPr>
      </w:pPr>
    </w:p>
    <w:p w:rsidR="00883442" w:rsidRDefault="00B31DBF" w:rsidP="00883442">
      <w:pPr>
        <w:pStyle w:val="2"/>
        <w:rPr>
          <w:rFonts w:eastAsia="SimSun"/>
          <w:lang w:val="ru-RU" w:eastAsia="zh-CN"/>
        </w:rPr>
      </w:pPr>
      <w:bookmarkStart w:id="110" w:name="_Toc252392649"/>
      <w:bookmarkStart w:id="111" w:name="_Toc404157548"/>
      <w:r>
        <w:rPr>
          <w:lang w:val="ru-RU"/>
        </w:rPr>
        <w:lastRenderedPageBreak/>
        <w:t xml:space="preserve">РАЗДЕЛ </w:t>
      </w:r>
      <w:r w:rsidR="00A55CB5" w:rsidRPr="00B850C2">
        <w:t>II</w:t>
      </w:r>
      <w:r w:rsidR="00A55CB5" w:rsidRPr="00184428">
        <w:rPr>
          <w:lang w:val="ru-RU"/>
        </w:rPr>
        <w:t>. КАРТА ГРАДОСТРОИ</w:t>
      </w:r>
      <w:r w:rsidR="00474566" w:rsidRPr="00184428">
        <w:rPr>
          <w:lang w:val="ru-RU"/>
        </w:rPr>
        <w:t>ТЕЛЬНОГО ЗОНИРОВАНИЯ</w:t>
      </w:r>
      <w:bookmarkEnd w:id="110"/>
      <w:r w:rsidR="00883442">
        <w:rPr>
          <w:lang w:val="ru-RU"/>
        </w:rPr>
        <w:t xml:space="preserve"> </w:t>
      </w:r>
      <w:r w:rsidR="000B1B34">
        <w:rPr>
          <w:rFonts w:eastAsia="SimSun"/>
          <w:lang w:val="ru-RU" w:eastAsia="zh-CN"/>
        </w:rPr>
        <w:t>ГОРОДСКОГО</w:t>
      </w:r>
      <w:r w:rsidR="00003192">
        <w:rPr>
          <w:rFonts w:eastAsia="SimSun"/>
          <w:lang w:val="ru-RU" w:eastAsia="zh-CN"/>
        </w:rPr>
        <w:t xml:space="preserve"> ПОСЕЛЕНИЯ</w:t>
      </w:r>
      <w:r w:rsidR="00AB2220">
        <w:rPr>
          <w:rFonts w:eastAsia="SimSun"/>
          <w:lang w:val="ru-RU" w:eastAsia="zh-CN"/>
        </w:rPr>
        <w:t xml:space="preserve"> «</w:t>
      </w:r>
      <w:r w:rsidR="000B1B34">
        <w:rPr>
          <w:rFonts w:eastAsia="SimSun"/>
          <w:lang w:val="ru-RU" w:eastAsia="zh-CN"/>
        </w:rPr>
        <w:t>ЧЕРНЫШЕВСКОЕ</w:t>
      </w:r>
      <w:r w:rsidR="00AB2220">
        <w:rPr>
          <w:rFonts w:eastAsia="SimSun"/>
          <w:lang w:val="ru-RU" w:eastAsia="zh-CN"/>
        </w:rPr>
        <w:t>»</w:t>
      </w:r>
      <w:bookmarkEnd w:id="111"/>
    </w:p>
    <w:p w:rsidR="009143F2" w:rsidRDefault="009143F2" w:rsidP="009143F2">
      <w:pPr>
        <w:rPr>
          <w:lang w:eastAsia="zh-CN"/>
        </w:rPr>
      </w:pPr>
    </w:p>
    <w:p w:rsidR="009143F2" w:rsidRPr="009143F2" w:rsidRDefault="009143F2" w:rsidP="009143F2">
      <w:pPr>
        <w:rPr>
          <w:lang w:eastAsia="zh-CN"/>
        </w:rPr>
      </w:pPr>
    </w:p>
    <w:p w:rsidR="002F180C" w:rsidRDefault="008E112B" w:rsidP="002F180C">
      <w:r>
        <w:rPr>
          <w:noProof/>
          <w:lang w:eastAsia="ru-RU"/>
        </w:rPr>
        <w:drawing>
          <wp:inline distT="0" distB="0" distL="0" distR="0">
            <wp:extent cx="6477165" cy="7879743"/>
            <wp:effectExtent l="19050" t="0" r="0" b="0"/>
            <wp:docPr id="1" name="Рисунок 0" descr="ПЗЗЧерн2018 ПДФ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ЗЗЧерн2018 ПДФ 2.jpg"/>
                    <pic:cNvPicPr/>
                  </pic:nvPicPr>
                  <pic:blipFill>
                    <a:blip r:embed="rId20"/>
                    <a:stretch>
                      <a:fillRect/>
                    </a:stretch>
                  </pic:blipFill>
                  <pic:spPr>
                    <a:xfrm>
                      <a:off x="0" y="0"/>
                      <a:ext cx="6480810" cy="7884177"/>
                    </a:xfrm>
                    <a:prstGeom prst="rect">
                      <a:avLst/>
                    </a:prstGeom>
                  </pic:spPr>
                </pic:pic>
              </a:graphicData>
            </a:graphic>
          </wp:inline>
        </w:drawing>
      </w:r>
    </w:p>
    <w:p w:rsidR="0086180A" w:rsidRDefault="0086180A" w:rsidP="00420462"/>
    <w:p w:rsidR="00420462" w:rsidRPr="00130E37" w:rsidRDefault="00420462" w:rsidP="00420462">
      <w:pPr>
        <w:rPr>
          <w:rFonts w:eastAsia="SimSun"/>
          <w:sz w:val="24"/>
          <w:szCs w:val="24"/>
          <w:lang w:eastAsia="zh-CN"/>
        </w:rPr>
      </w:pPr>
    </w:p>
    <w:p w:rsidR="008118CA" w:rsidRPr="00130E37" w:rsidRDefault="008118CA" w:rsidP="00130E37">
      <w:pPr>
        <w:widowControl/>
        <w:suppressAutoHyphens w:val="0"/>
        <w:overflowPunct/>
        <w:autoSpaceDE/>
        <w:rPr>
          <w:rFonts w:eastAsia="SimSun"/>
          <w:sz w:val="24"/>
          <w:szCs w:val="24"/>
          <w:lang w:eastAsia="zh-CN"/>
        </w:rPr>
        <w:sectPr w:rsidR="008118CA" w:rsidRPr="00130E37" w:rsidSect="00AF59F1">
          <w:footerReference w:type="first" r:id="rId21"/>
          <w:pgSz w:w="11907" w:h="16840" w:code="9"/>
          <w:pgMar w:top="1134" w:right="567" w:bottom="1134" w:left="1134" w:header="709" w:footer="488" w:gutter="0"/>
          <w:pgNumType w:fmt="numberInDash"/>
          <w:cols w:space="708"/>
          <w:titlePg/>
          <w:docGrid w:linePitch="360"/>
        </w:sectPr>
      </w:pPr>
    </w:p>
    <w:p w:rsidR="00474566" w:rsidRPr="00C10D92" w:rsidRDefault="00B31DBF" w:rsidP="00B850C2">
      <w:pPr>
        <w:pStyle w:val="2"/>
        <w:rPr>
          <w:lang w:val="ru-RU"/>
        </w:rPr>
      </w:pPr>
      <w:bookmarkStart w:id="112" w:name="_Toc252392650"/>
      <w:bookmarkStart w:id="113" w:name="_Toc404157549"/>
      <w:r w:rsidRPr="00C10D92">
        <w:rPr>
          <w:lang w:val="ru-RU"/>
        </w:rPr>
        <w:lastRenderedPageBreak/>
        <w:t xml:space="preserve">РАЗДЕЛ </w:t>
      </w:r>
      <w:r w:rsidR="00474566" w:rsidRPr="00C10D92">
        <w:t>III</w:t>
      </w:r>
      <w:r w:rsidR="00474566" w:rsidRPr="00C10D92">
        <w:rPr>
          <w:lang w:val="ru-RU"/>
        </w:rPr>
        <w:t>. ГРАДОСТРОИТЕЛЬНЫЕ РЕГЛАМЕНТЫ</w:t>
      </w:r>
      <w:bookmarkEnd w:id="112"/>
      <w:bookmarkEnd w:id="113"/>
    </w:p>
    <w:p w:rsidR="00AA0793" w:rsidRPr="00C10D92" w:rsidRDefault="00AA0793" w:rsidP="00AA0793">
      <w:pPr>
        <w:pStyle w:val="af9"/>
      </w:pPr>
    </w:p>
    <w:p w:rsidR="00AA0793" w:rsidRPr="00C10D92" w:rsidRDefault="00AA0793" w:rsidP="000A69FD">
      <w:pPr>
        <w:pStyle w:val="3"/>
      </w:pPr>
      <w:bookmarkStart w:id="114" w:name="_Toc252392614"/>
      <w:bookmarkStart w:id="115" w:name="_Toc374449196"/>
      <w:bookmarkStart w:id="116" w:name="_Toc404157550"/>
      <w:r w:rsidRPr="00C10D92">
        <w:t>Статья 4</w:t>
      </w:r>
      <w:r w:rsidR="0053067F">
        <w:t>1</w:t>
      </w:r>
      <w:r w:rsidRPr="00C10D92">
        <w:t>. Землепользование и застройка на территориях жилых зон</w:t>
      </w:r>
      <w:bookmarkEnd w:id="114"/>
      <w:bookmarkEnd w:id="115"/>
      <w:bookmarkEnd w:id="116"/>
    </w:p>
    <w:p w:rsidR="00AA0793" w:rsidRPr="00C10D92" w:rsidRDefault="00AA0793" w:rsidP="00AA0793">
      <w:pPr>
        <w:widowControl/>
        <w:suppressAutoHyphens w:val="0"/>
        <w:overflowPunct/>
        <w:autoSpaceDE/>
        <w:ind w:firstLine="540"/>
        <w:rPr>
          <w:rFonts w:eastAsia="SimSun"/>
          <w:b/>
          <w:bCs/>
          <w:sz w:val="24"/>
          <w:szCs w:val="24"/>
          <w:lang w:eastAsia="zh-CN"/>
        </w:rPr>
      </w:pPr>
    </w:p>
    <w:p w:rsidR="00AA0793" w:rsidRPr="00C10D92" w:rsidRDefault="00AA0793" w:rsidP="00AA0793">
      <w:pPr>
        <w:widowControl/>
        <w:suppressAutoHyphens w:val="0"/>
        <w:overflowPunct/>
        <w:autoSpaceDE/>
        <w:ind w:firstLine="540"/>
        <w:jc w:val="both"/>
        <w:rPr>
          <w:rFonts w:eastAsia="SimSun"/>
          <w:sz w:val="24"/>
          <w:szCs w:val="24"/>
          <w:lang w:eastAsia="zh-CN"/>
        </w:rPr>
      </w:pPr>
      <w:r w:rsidRPr="00C10D92">
        <w:rPr>
          <w:rFonts w:eastAsia="SimSun"/>
          <w:sz w:val="24"/>
          <w:szCs w:val="24"/>
          <w:lang w:eastAsia="zh-CN"/>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AA0793" w:rsidRPr="00B614EB" w:rsidRDefault="00AA0793" w:rsidP="00AA0793">
      <w:pPr>
        <w:widowControl/>
        <w:suppressAutoHyphens w:val="0"/>
        <w:overflowPunct/>
        <w:autoSpaceDE/>
        <w:ind w:firstLine="540"/>
        <w:jc w:val="both"/>
        <w:rPr>
          <w:sz w:val="24"/>
          <w:szCs w:val="24"/>
          <w:lang w:eastAsia="ru-RU"/>
        </w:rPr>
      </w:pPr>
      <w:r w:rsidRPr="00C10D92">
        <w:rPr>
          <w:rFonts w:eastAsia="SimSun"/>
          <w:sz w:val="24"/>
          <w:szCs w:val="24"/>
          <w:lang w:eastAsia="zh-CN"/>
        </w:rPr>
        <w:t xml:space="preserve">2. </w:t>
      </w:r>
      <w:r w:rsidRPr="00C10D92">
        <w:rPr>
          <w:sz w:val="24"/>
          <w:szCs w:val="24"/>
          <w:lang w:eastAsia="ru-RU"/>
        </w:rPr>
        <w:t>В жилых зонах осуществляется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w:t>
      </w:r>
      <w:r w:rsidRPr="00B614EB">
        <w:rPr>
          <w:sz w:val="24"/>
          <w:szCs w:val="24"/>
          <w:lang w:eastAsia="ru-RU"/>
        </w:rPr>
        <w:t xml:space="preserve">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AA0793" w:rsidRPr="00B614EB" w:rsidRDefault="00AA0793" w:rsidP="00AA0793">
      <w:pPr>
        <w:widowControl/>
        <w:suppressAutoHyphens w:val="0"/>
        <w:overflowPunct/>
        <w:autoSpaceDE/>
        <w:ind w:firstLine="540"/>
        <w:jc w:val="both"/>
        <w:rPr>
          <w:rFonts w:eastAsia="SimSun"/>
          <w:sz w:val="24"/>
          <w:szCs w:val="24"/>
          <w:lang w:eastAsia="zh-CN"/>
        </w:rPr>
      </w:pPr>
      <w:r>
        <w:rPr>
          <w:rFonts w:eastAsia="SimSun"/>
          <w:sz w:val="24"/>
          <w:szCs w:val="24"/>
          <w:lang w:eastAsia="zh-CN"/>
        </w:rPr>
        <w:t>3</w:t>
      </w:r>
      <w:r w:rsidRPr="00B614EB">
        <w:rPr>
          <w:rFonts w:eastAsia="SimSun"/>
          <w:sz w:val="24"/>
          <w:szCs w:val="24"/>
          <w:lang w:eastAsia="zh-CN"/>
        </w:rPr>
        <w:t xml:space="preserve">.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 </w:t>
      </w:r>
    </w:p>
    <w:p w:rsidR="00AA0793" w:rsidRPr="00B614EB" w:rsidRDefault="00AA0793" w:rsidP="00AA0793">
      <w:pPr>
        <w:widowControl/>
        <w:suppressAutoHyphens w:val="0"/>
        <w:overflowPunct/>
        <w:autoSpaceDE/>
        <w:ind w:firstLine="540"/>
        <w:jc w:val="both"/>
        <w:rPr>
          <w:rFonts w:eastAsia="SimSun"/>
          <w:sz w:val="24"/>
          <w:szCs w:val="24"/>
          <w:lang w:eastAsia="zh-CN"/>
        </w:rPr>
      </w:pPr>
      <w:r>
        <w:rPr>
          <w:rFonts w:eastAsia="SimSun"/>
          <w:sz w:val="24"/>
          <w:szCs w:val="24"/>
          <w:lang w:eastAsia="zh-CN"/>
        </w:rPr>
        <w:t>4</w:t>
      </w:r>
      <w:r w:rsidRPr="00B614EB">
        <w:rPr>
          <w:rFonts w:eastAsia="SimSun"/>
          <w:sz w:val="24"/>
          <w:szCs w:val="24"/>
          <w:lang w:eastAsia="zh-CN"/>
        </w:rPr>
        <w:t>. Изменение функционального назначения жилых помещений в многоквартирном доме</w:t>
      </w:r>
      <w:r w:rsidRPr="00B614EB">
        <w:rPr>
          <w:rFonts w:eastAsia="SimSun"/>
          <w:color w:val="0070C0"/>
          <w:sz w:val="24"/>
          <w:szCs w:val="24"/>
          <w:lang w:eastAsia="zh-CN"/>
        </w:rPr>
        <w:t xml:space="preserve"> </w:t>
      </w:r>
      <w:r w:rsidRPr="00B614EB">
        <w:rPr>
          <w:rFonts w:eastAsia="SimSun"/>
          <w:sz w:val="24"/>
          <w:szCs w:val="24"/>
          <w:lang w:eastAsia="zh-CN"/>
        </w:rPr>
        <w:t xml:space="preserve">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 и нормативами градостроительного проектирования </w:t>
      </w:r>
      <w:r w:rsidRPr="00D16917">
        <w:rPr>
          <w:sz w:val="24"/>
          <w:szCs w:val="24"/>
          <w:lang w:eastAsia="ru-RU"/>
        </w:rPr>
        <w:t>Забайкальского края</w:t>
      </w:r>
      <w:r w:rsidRPr="00B614EB">
        <w:rPr>
          <w:rFonts w:eastAsia="SimSun"/>
          <w:sz w:val="24"/>
          <w:szCs w:val="24"/>
          <w:lang w:eastAsia="zh-CN"/>
        </w:rPr>
        <w:t xml:space="preserve"> и </w:t>
      </w:r>
      <w:r w:rsidR="0039432A">
        <w:rPr>
          <w:sz w:val="24"/>
          <w:szCs w:val="24"/>
          <w:lang w:eastAsia="ru-RU"/>
        </w:rPr>
        <w:t>городского</w:t>
      </w:r>
      <w:r w:rsidRPr="00B614EB">
        <w:rPr>
          <w:rFonts w:eastAsia="SimSun"/>
          <w:sz w:val="24"/>
          <w:szCs w:val="24"/>
          <w:lang w:eastAsia="zh-CN"/>
        </w:rPr>
        <w:t xml:space="preserve"> поселения.</w:t>
      </w:r>
    </w:p>
    <w:p w:rsidR="00AA0793" w:rsidRPr="00B614EB" w:rsidRDefault="00AA0793" w:rsidP="00AA0793">
      <w:pPr>
        <w:widowControl/>
        <w:suppressAutoHyphens w:val="0"/>
        <w:overflowPunct/>
        <w:autoSpaceDE/>
        <w:ind w:firstLine="540"/>
        <w:jc w:val="both"/>
        <w:rPr>
          <w:rFonts w:eastAsia="SimSun"/>
          <w:sz w:val="24"/>
          <w:szCs w:val="24"/>
          <w:lang w:eastAsia="zh-CN"/>
        </w:rPr>
      </w:pPr>
      <w:r>
        <w:rPr>
          <w:rFonts w:eastAsia="SimSun"/>
          <w:sz w:val="24"/>
          <w:szCs w:val="24"/>
          <w:lang w:eastAsia="zh-CN"/>
        </w:rPr>
        <w:t>5</w:t>
      </w:r>
      <w:r w:rsidRPr="00B614EB">
        <w:rPr>
          <w:rFonts w:eastAsia="SimSun"/>
          <w:sz w:val="24"/>
          <w:szCs w:val="24"/>
          <w:lang w:eastAsia="zh-CN"/>
        </w:rPr>
        <w:t>. Жилищное строительство осуществля</w:t>
      </w:r>
      <w:r>
        <w:rPr>
          <w:rFonts w:eastAsia="SimSun"/>
          <w:sz w:val="24"/>
          <w:szCs w:val="24"/>
          <w:lang w:eastAsia="zh-CN"/>
        </w:rPr>
        <w:t>е</w:t>
      </w:r>
      <w:r w:rsidRPr="00B614EB">
        <w:rPr>
          <w:rFonts w:eastAsia="SimSun"/>
          <w:sz w:val="24"/>
          <w:szCs w:val="24"/>
          <w:lang w:eastAsia="zh-CN"/>
        </w:rPr>
        <w:t>тся как по индивидуальным, так и по типовым проектам, подготовленным и согласованным в установленном действующим законодательством порядке.</w:t>
      </w:r>
    </w:p>
    <w:p w:rsidR="00AA0793" w:rsidRPr="00B614EB" w:rsidRDefault="00AA0793" w:rsidP="00AA0793">
      <w:pPr>
        <w:widowControl/>
        <w:suppressAutoHyphens w:val="0"/>
        <w:overflowPunct/>
        <w:autoSpaceDE/>
        <w:ind w:firstLine="540"/>
        <w:jc w:val="both"/>
        <w:rPr>
          <w:rFonts w:eastAsia="SimSun"/>
          <w:sz w:val="24"/>
          <w:szCs w:val="24"/>
          <w:lang w:eastAsia="zh-CN"/>
        </w:rPr>
      </w:pPr>
      <w:r>
        <w:rPr>
          <w:rFonts w:eastAsia="SimSun"/>
          <w:sz w:val="24"/>
          <w:szCs w:val="24"/>
          <w:lang w:eastAsia="zh-CN"/>
        </w:rPr>
        <w:t>6</w:t>
      </w:r>
      <w:r w:rsidRPr="00BE0CEA">
        <w:rPr>
          <w:rFonts w:eastAsia="SimSun"/>
          <w:sz w:val="24"/>
          <w:szCs w:val="24"/>
          <w:lang w:eastAsia="zh-CN"/>
        </w:rPr>
        <w:t>.</w:t>
      </w:r>
      <w:r w:rsidRPr="00B614EB">
        <w:rPr>
          <w:rFonts w:eastAsia="SimSun"/>
          <w:sz w:val="24"/>
          <w:szCs w:val="24"/>
          <w:lang w:eastAsia="zh-CN"/>
        </w:rPr>
        <w:t xml:space="preserve">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AA0793" w:rsidRDefault="00AA0793" w:rsidP="00AA0793">
      <w:pPr>
        <w:widowControl/>
        <w:suppressAutoHyphens w:val="0"/>
        <w:overflowPunct/>
        <w:autoSpaceDE/>
        <w:ind w:right="-1" w:firstLine="540"/>
        <w:jc w:val="both"/>
        <w:rPr>
          <w:rFonts w:eastAsia="SimSun"/>
          <w:sz w:val="24"/>
          <w:szCs w:val="24"/>
          <w:lang w:eastAsia="zh-CN"/>
        </w:rPr>
      </w:pPr>
      <w:r>
        <w:rPr>
          <w:rFonts w:eastAsia="SimSun"/>
          <w:sz w:val="24"/>
          <w:szCs w:val="24"/>
          <w:lang w:eastAsia="zh-CN"/>
        </w:rPr>
        <w:t>7.</w:t>
      </w:r>
      <w:r w:rsidRPr="00B614EB">
        <w:rPr>
          <w:rFonts w:eastAsia="SimSun"/>
          <w:sz w:val="24"/>
          <w:szCs w:val="24"/>
          <w:lang w:eastAsia="zh-CN"/>
        </w:rPr>
        <w:t xml:space="preserve">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AA0793" w:rsidRPr="0041585D" w:rsidRDefault="00AA0793" w:rsidP="00AA0793">
      <w:pPr>
        <w:pStyle w:val="af9"/>
        <w:rPr>
          <w:highlight w:val="yellow"/>
        </w:rPr>
      </w:pPr>
    </w:p>
    <w:p w:rsidR="00AA0793" w:rsidRPr="00D5747A" w:rsidRDefault="00AA0793" w:rsidP="000A69FD">
      <w:pPr>
        <w:pStyle w:val="3"/>
      </w:pPr>
      <w:bookmarkStart w:id="117" w:name="_Toc279136702"/>
      <w:bookmarkStart w:id="118" w:name="_Toc296088885"/>
      <w:bookmarkStart w:id="119" w:name="_Toc374449197"/>
      <w:bookmarkStart w:id="120" w:name="_Toc404157551"/>
      <w:r w:rsidRPr="00D5747A">
        <w:t xml:space="preserve">Статья </w:t>
      </w:r>
      <w:r>
        <w:t>4</w:t>
      </w:r>
      <w:r w:rsidR="0053067F">
        <w:t>2</w:t>
      </w:r>
      <w:r w:rsidRPr="00D5747A">
        <w:t xml:space="preserve">. Зона </w:t>
      </w:r>
      <w:r w:rsidR="0039432A">
        <w:t>малоэтажная жилая застройка (Ж-</w:t>
      </w:r>
      <w:r w:rsidRPr="00D5747A">
        <w:t>1)</w:t>
      </w:r>
      <w:bookmarkEnd w:id="117"/>
      <w:bookmarkEnd w:id="118"/>
      <w:bookmarkEnd w:id="119"/>
      <w:bookmarkEnd w:id="120"/>
    </w:p>
    <w:p w:rsidR="00AA0793" w:rsidRPr="0041585D" w:rsidRDefault="00AA0793" w:rsidP="00AA0793">
      <w:pPr>
        <w:widowControl/>
        <w:suppressAutoHyphens w:val="0"/>
        <w:overflowPunct/>
        <w:autoSpaceDE/>
        <w:jc w:val="center"/>
        <w:rPr>
          <w:rFonts w:eastAsia="SimSun"/>
          <w:b/>
          <w:sz w:val="24"/>
          <w:szCs w:val="24"/>
          <w:u w:val="single"/>
          <w:lang w:eastAsia="zh-CN"/>
        </w:rPr>
      </w:pPr>
    </w:p>
    <w:p w:rsidR="00AA0793" w:rsidRPr="00D83528" w:rsidRDefault="00AA0793" w:rsidP="00AA0793">
      <w:pPr>
        <w:rPr>
          <w:b/>
        </w:rPr>
      </w:pPr>
      <w:r w:rsidRPr="00D83528">
        <w:rPr>
          <w:b/>
        </w:rPr>
        <w:t>1.   ОСНОВНЫЕ ВИДЫ РАЗРЕШЁННОГО ИСПОЛЬЗОВАНИЯ</w:t>
      </w:r>
    </w:p>
    <w:p w:rsidR="00AA0793" w:rsidRPr="00D83528" w:rsidRDefault="00AA0793" w:rsidP="00AA0793">
      <w:pPr>
        <w:rPr>
          <w:b/>
        </w:rPr>
      </w:pPr>
    </w:p>
    <w:tbl>
      <w:tblPr>
        <w:tblW w:w="10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99"/>
        <w:gridCol w:w="2287"/>
        <w:gridCol w:w="53"/>
        <w:gridCol w:w="2782"/>
        <w:gridCol w:w="18"/>
        <w:gridCol w:w="2752"/>
        <w:gridCol w:w="30"/>
      </w:tblGrid>
      <w:tr w:rsidR="003620C2" w:rsidRPr="00D83528" w:rsidTr="00F437C9">
        <w:trPr>
          <w:trHeight w:val="552"/>
        </w:trPr>
        <w:tc>
          <w:tcPr>
            <w:tcW w:w="2499" w:type="dxa"/>
            <w:vAlign w:val="center"/>
          </w:tcPr>
          <w:p w:rsidR="003620C2" w:rsidRPr="00D83528" w:rsidRDefault="003620C2" w:rsidP="004F666E">
            <w:pPr>
              <w:jc w:val="center"/>
              <w:rPr>
                <w:b/>
                <w:sz w:val="14"/>
                <w:szCs w:val="14"/>
              </w:rPr>
            </w:pPr>
            <w:r w:rsidRPr="00D83528">
              <w:rPr>
                <w:b/>
                <w:sz w:val="14"/>
                <w:szCs w:val="14"/>
              </w:rPr>
              <w:t>ВИДЫ РАЗРЕШЕННОГО ИСПОЛЬЗОВАНИЯ ЗЕМЕЛЬНЫХ УЧАСТКОВ И ОКС</w:t>
            </w:r>
          </w:p>
        </w:tc>
        <w:tc>
          <w:tcPr>
            <w:tcW w:w="2340" w:type="dxa"/>
            <w:gridSpan w:val="2"/>
          </w:tcPr>
          <w:p w:rsidR="003620C2" w:rsidRPr="00D83528" w:rsidRDefault="00125308" w:rsidP="004F666E">
            <w:pPr>
              <w:jc w:val="center"/>
              <w:rPr>
                <w:b/>
                <w:sz w:val="14"/>
                <w:szCs w:val="14"/>
              </w:rPr>
            </w:pPr>
            <w:r>
              <w:rPr>
                <w:b/>
                <w:sz w:val="14"/>
                <w:szCs w:val="14"/>
              </w:rPr>
              <w:t>ОПИСАНИЕ ВИДА РАЗРЕШЕННОГО ИСПОЛЬЗОВАНИЯ ЗЕМЕЛЬНОГО УЧАСТКА</w:t>
            </w:r>
          </w:p>
        </w:tc>
        <w:tc>
          <w:tcPr>
            <w:tcW w:w="2800" w:type="dxa"/>
            <w:gridSpan w:val="2"/>
            <w:vAlign w:val="center"/>
          </w:tcPr>
          <w:p w:rsidR="003620C2" w:rsidRPr="00D83528" w:rsidRDefault="003620C2" w:rsidP="004F666E">
            <w:pPr>
              <w:jc w:val="center"/>
              <w:rPr>
                <w:b/>
                <w:sz w:val="14"/>
                <w:szCs w:val="14"/>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782" w:type="dxa"/>
            <w:gridSpan w:val="2"/>
            <w:vAlign w:val="center"/>
          </w:tcPr>
          <w:p w:rsidR="003620C2" w:rsidRPr="00D83528" w:rsidRDefault="003620C2" w:rsidP="004F666E">
            <w:pPr>
              <w:jc w:val="center"/>
              <w:rPr>
                <w:b/>
                <w:sz w:val="14"/>
                <w:szCs w:val="14"/>
              </w:rPr>
            </w:pPr>
            <w:r w:rsidRPr="00D83528">
              <w:rPr>
                <w:b/>
                <w:sz w:val="14"/>
                <w:szCs w:val="14"/>
              </w:rPr>
              <w:t>ОГРАНИЧЕНИЯ ИСПОЛЬЗОВАНИЯ ЗЕМЕЛЬНЫХ УЧАСТКОВ И ОКС</w:t>
            </w:r>
          </w:p>
        </w:tc>
      </w:tr>
      <w:tr w:rsidR="003620C2" w:rsidRPr="00D83528" w:rsidTr="00F437C9">
        <w:tc>
          <w:tcPr>
            <w:tcW w:w="2499" w:type="dxa"/>
          </w:tcPr>
          <w:p w:rsidR="003620C2" w:rsidRPr="00D83528" w:rsidRDefault="003620C2" w:rsidP="004F666E">
            <w:r w:rsidRPr="00D83528">
              <w:t>Индивидуальные жилые дома</w:t>
            </w:r>
          </w:p>
        </w:tc>
        <w:tc>
          <w:tcPr>
            <w:tcW w:w="2340" w:type="dxa"/>
            <w:gridSpan w:val="2"/>
          </w:tcPr>
          <w:p w:rsidR="00125308" w:rsidRPr="004E2FDF" w:rsidRDefault="00125308" w:rsidP="00125308">
            <w:pPr>
              <w:pStyle w:val="ConsPlusNormal"/>
              <w:ind w:firstLine="0"/>
              <w:jc w:val="both"/>
              <w:rPr>
                <w:rFonts w:ascii="Times New Roman" w:hAnsi="Times New Roman" w:cs="Times New Roman"/>
              </w:rPr>
            </w:pPr>
            <w:r>
              <w:rPr>
                <w:rFonts w:ascii="Times New Roman" w:hAnsi="Times New Roman" w:cs="Times New Roman"/>
                <w:sz w:val="18"/>
                <w:szCs w:val="18"/>
              </w:rPr>
              <w:t>-</w:t>
            </w:r>
            <w:r w:rsidRPr="004E2FDF">
              <w:rPr>
                <w:rFonts w:ascii="Times New Roman" w:hAnsi="Times New Roman" w:cs="Times New Roman"/>
              </w:rPr>
              <w:t>Размещение индивидуального жилого дома (дом, пригодный для постоянного проживания, высотой не выше трех надземных этажей);</w:t>
            </w:r>
          </w:p>
          <w:p w:rsidR="00125308" w:rsidRPr="004E2FDF" w:rsidRDefault="00125308" w:rsidP="00125308">
            <w:pPr>
              <w:pStyle w:val="ConsPlusNormal"/>
              <w:ind w:firstLine="0"/>
              <w:jc w:val="both"/>
              <w:rPr>
                <w:rFonts w:ascii="Times New Roman" w:hAnsi="Times New Roman" w:cs="Times New Roman"/>
              </w:rPr>
            </w:pPr>
            <w:r w:rsidRPr="004E2FDF">
              <w:rPr>
                <w:rFonts w:ascii="Times New Roman" w:hAnsi="Times New Roman" w:cs="Times New Roman"/>
              </w:rPr>
              <w:t>- выращивание плодовых, ягодных, овощных, бахчевых или иных декоративных или сельскохозяйственных культур;</w:t>
            </w:r>
          </w:p>
          <w:p w:rsidR="003620C2" w:rsidRPr="00D83528" w:rsidRDefault="00125308" w:rsidP="00125308">
            <w:r w:rsidRPr="004E2FDF">
              <w:t xml:space="preserve">- размещение </w:t>
            </w:r>
            <w:r w:rsidRPr="004E2FDF">
              <w:lastRenderedPageBreak/>
              <w:t>индивидуальных гаражей и подсобных сооружений</w:t>
            </w:r>
          </w:p>
        </w:tc>
        <w:tc>
          <w:tcPr>
            <w:tcW w:w="2800" w:type="dxa"/>
            <w:gridSpan w:val="2"/>
          </w:tcPr>
          <w:p w:rsidR="003620C2" w:rsidRDefault="00D95E2C" w:rsidP="004F666E">
            <w:r>
              <w:lastRenderedPageBreak/>
              <w:t>Предельные (м</w:t>
            </w:r>
            <w:r w:rsidR="003620C2" w:rsidRPr="00D83528">
              <w:t>инимальны</w:t>
            </w:r>
            <w:r>
              <w:t xml:space="preserve">е и (или) </w:t>
            </w:r>
            <w:r w:rsidR="00F94D75">
              <w:t>максимальны</w:t>
            </w:r>
            <w:r>
              <w:t>е)</w:t>
            </w:r>
            <w:r w:rsidR="00F94D75">
              <w:t xml:space="preserve"> </w:t>
            </w:r>
            <w:r w:rsidR="003620C2" w:rsidRPr="00D83528">
              <w:t xml:space="preserve"> размер</w:t>
            </w:r>
            <w:r>
              <w:t>ы</w:t>
            </w:r>
            <w:r w:rsidR="003620C2" w:rsidRPr="00D83528">
              <w:t xml:space="preserve"> земельн</w:t>
            </w:r>
            <w:r>
              <w:t>ых</w:t>
            </w:r>
            <w:r w:rsidR="003620C2" w:rsidRPr="00D83528">
              <w:t xml:space="preserve"> участк</w:t>
            </w:r>
            <w:r>
              <w:t>ов</w:t>
            </w:r>
            <w:r w:rsidR="003620C2" w:rsidRPr="00D83528">
              <w:t xml:space="preserve"> </w:t>
            </w:r>
            <w:r>
              <w:t>в том числе их площадь</w:t>
            </w:r>
            <w:r w:rsidR="003620C2" w:rsidRPr="00D83528">
              <w:t xml:space="preserve"> </w:t>
            </w:r>
            <w:r w:rsidR="003620C2">
              <w:t>600</w:t>
            </w:r>
            <w:r w:rsidR="00F94D75">
              <w:t>/1500</w:t>
            </w:r>
            <w:r w:rsidR="003620C2" w:rsidRPr="00D83528">
              <w:t xml:space="preserve"> кв. м. </w:t>
            </w:r>
          </w:p>
          <w:p w:rsidR="003620C2" w:rsidRDefault="003620C2" w:rsidP="004F666E">
            <w:r>
              <w:rPr>
                <w:lang w:eastAsia="ru-RU"/>
              </w:rPr>
              <w:t>Минимальные отступы от границ земельных участков в целях определения мест допустимого размещения зданий, строений, сооружений – 3 м.</w:t>
            </w:r>
          </w:p>
          <w:p w:rsidR="003620C2" w:rsidRPr="00D83528" w:rsidRDefault="003620C2" w:rsidP="004F666E">
            <w:r w:rsidRPr="00D83528">
              <w:t xml:space="preserve">Максимальный процент застройки в границах земельного участка – </w:t>
            </w:r>
            <w:r>
              <w:t>56</w:t>
            </w:r>
            <w:r w:rsidRPr="00D83528">
              <w:t>.</w:t>
            </w:r>
          </w:p>
          <w:p w:rsidR="003620C2" w:rsidRPr="00D83528" w:rsidRDefault="003620C2" w:rsidP="00D95E2C">
            <w:r w:rsidRPr="00D83528">
              <w:t xml:space="preserve">Предельное количество </w:t>
            </w:r>
            <w:r w:rsidRPr="00D83528">
              <w:lastRenderedPageBreak/>
              <w:t>этажей – 3</w:t>
            </w:r>
          </w:p>
        </w:tc>
        <w:tc>
          <w:tcPr>
            <w:tcW w:w="2782" w:type="dxa"/>
            <w:gridSpan w:val="2"/>
          </w:tcPr>
          <w:p w:rsidR="003620C2" w:rsidRPr="00D83528" w:rsidRDefault="003620C2" w:rsidP="004F666E">
            <w:r>
              <w:lastRenderedPageBreak/>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p>
        </w:tc>
      </w:tr>
      <w:tr w:rsidR="00EF4681" w:rsidRPr="00D83528" w:rsidTr="00F437C9">
        <w:tc>
          <w:tcPr>
            <w:tcW w:w="2499" w:type="dxa"/>
          </w:tcPr>
          <w:p w:rsidR="00EF4681" w:rsidRDefault="00EF4681" w:rsidP="004F666E">
            <w:r w:rsidRPr="004E2FDF">
              <w:lastRenderedPageBreak/>
              <w:t>Растениеводство</w:t>
            </w:r>
            <w:r w:rsidR="00A41EF9">
              <w:t>;</w:t>
            </w:r>
            <w:r w:rsidR="00A41EF9" w:rsidRPr="004E2FDF">
              <w:t xml:space="preserve"> Овощеводство</w:t>
            </w:r>
            <w:r w:rsidR="00A41EF9">
              <w:t>;</w:t>
            </w:r>
            <w:r w:rsidR="00A41EF9" w:rsidRPr="004E2FDF">
              <w:t xml:space="preserve"> Садоводство</w:t>
            </w:r>
            <w:r w:rsidR="00A41EF9">
              <w:t>;</w:t>
            </w:r>
          </w:p>
          <w:p w:rsidR="006514EB" w:rsidRDefault="006514EB" w:rsidP="004F666E">
            <w:r w:rsidRPr="00CD5F54">
              <w:t>Животноводство</w:t>
            </w:r>
            <w:r>
              <w:t>;</w:t>
            </w:r>
          </w:p>
          <w:p w:rsidR="006514EB" w:rsidRDefault="006514EB" w:rsidP="004F666E">
            <w:r w:rsidRPr="00CD5F54">
              <w:t>Птицеводство</w:t>
            </w:r>
            <w:r>
              <w:t>.</w:t>
            </w:r>
          </w:p>
          <w:p w:rsidR="00A21EDF" w:rsidRPr="004E2FDF" w:rsidRDefault="00A21EDF" w:rsidP="004F666E">
            <w:r>
              <w:t>Огородничество.</w:t>
            </w:r>
          </w:p>
        </w:tc>
        <w:tc>
          <w:tcPr>
            <w:tcW w:w="2340" w:type="dxa"/>
            <w:gridSpan w:val="2"/>
          </w:tcPr>
          <w:p w:rsidR="00A41EF9" w:rsidRDefault="004E2FDF" w:rsidP="00BD6275">
            <w:pPr>
              <w:pStyle w:val="ConsPlusNormal"/>
              <w:ind w:firstLine="0"/>
              <w:rPr>
                <w:rFonts w:ascii="Times New Roman" w:hAnsi="Times New Roman" w:cs="Times New Roman"/>
              </w:rPr>
            </w:pPr>
            <w:r>
              <w:rPr>
                <w:rFonts w:ascii="Times New Roman" w:hAnsi="Times New Roman" w:cs="Times New Roman"/>
                <w:sz w:val="22"/>
                <w:szCs w:val="22"/>
              </w:rPr>
              <w:t xml:space="preserve">- </w:t>
            </w:r>
            <w:r w:rsidR="00BD6275" w:rsidRPr="00BD6275">
              <w:rPr>
                <w:rFonts w:ascii="Times New Roman" w:hAnsi="Times New Roman" w:cs="Times New Roman"/>
              </w:rPr>
              <w:t>Осуществление хозяйственной деятельности, связанной с выращиванием сельскохозяйственных культур.</w:t>
            </w:r>
            <w:r w:rsidR="00BD6275" w:rsidRPr="00BD6275">
              <w:rPr>
                <w:rFonts w:ascii="Times New Roman" w:hAnsi="Times New Roman" w:cs="Times New Roman"/>
              </w:rPr>
              <w:br/>
              <w:t>Содержание данного вида разрешенного использования включает в себя содержание видов разрешенного использования с кодами 1.2-1.6</w:t>
            </w:r>
          </w:p>
          <w:p w:rsidR="00EF4681" w:rsidRDefault="00A41EF9" w:rsidP="00BD6275">
            <w:pPr>
              <w:pStyle w:val="ConsPlusNormal"/>
              <w:ind w:firstLine="0"/>
              <w:rPr>
                <w:rFonts w:ascii="Times New Roman" w:hAnsi="Times New Roman" w:cs="Times New Roman"/>
                <w:sz w:val="18"/>
                <w:szCs w:val="18"/>
              </w:rPr>
            </w:pPr>
            <w:r>
              <w:rPr>
                <w:rFonts w:ascii="Times New Roman" w:hAnsi="Times New Roman" w:cs="Times New Roman"/>
                <w:sz w:val="22"/>
                <w:szCs w:val="22"/>
              </w:rPr>
              <w:t xml:space="preserve">- </w:t>
            </w:r>
            <w:r w:rsidRPr="004E2FDF">
              <w:rPr>
                <w:rFonts w:ascii="Times New Roman" w:hAnsi="Times New Roman" w:cs="Times New Roman"/>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r>
              <w:rPr>
                <w:rFonts w:ascii="Times New Roman" w:hAnsi="Times New Roman" w:cs="Times New Roman"/>
              </w:rPr>
              <w:t>-</w:t>
            </w:r>
            <w:r w:rsidRPr="004E2FDF">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00" w:type="dxa"/>
            <w:gridSpan w:val="2"/>
          </w:tcPr>
          <w:p w:rsidR="00A41EF9" w:rsidRDefault="00163C39" w:rsidP="00A41EF9">
            <w:r>
              <w:t xml:space="preserve">- </w:t>
            </w:r>
            <w:r w:rsidR="00D95E2C">
              <w:t>Предельные (м</w:t>
            </w:r>
            <w:r w:rsidR="00D95E2C" w:rsidRPr="00D83528">
              <w:t>инимальны</w:t>
            </w:r>
            <w:r w:rsidR="00D95E2C">
              <w:t xml:space="preserve">е и (или) максимальные) </w:t>
            </w:r>
            <w:r w:rsidR="00D95E2C" w:rsidRPr="00D83528">
              <w:t xml:space="preserve"> размер</w:t>
            </w:r>
            <w:r w:rsidR="00D95E2C">
              <w:t>ы</w:t>
            </w:r>
            <w:r w:rsidR="00D95E2C" w:rsidRPr="00D83528">
              <w:t xml:space="preserve"> земельн</w:t>
            </w:r>
            <w:r w:rsidR="00D95E2C">
              <w:t>ых</w:t>
            </w:r>
            <w:r w:rsidR="00D95E2C" w:rsidRPr="00D83528">
              <w:t xml:space="preserve"> участк</w:t>
            </w:r>
            <w:r w:rsidR="00D95E2C">
              <w:t>ов</w:t>
            </w:r>
            <w:r w:rsidR="00D95E2C" w:rsidRPr="00D83528">
              <w:t xml:space="preserve"> </w:t>
            </w:r>
            <w:r w:rsidR="00D95E2C">
              <w:t>в том числе их площадь</w:t>
            </w:r>
            <w:r w:rsidR="00D95E2C" w:rsidRPr="00D83528">
              <w:t xml:space="preserve"> </w:t>
            </w:r>
            <w:r w:rsidR="00A41EF9">
              <w:t>100/500</w:t>
            </w:r>
            <w:r w:rsidR="00A41EF9" w:rsidRPr="00D83528">
              <w:t xml:space="preserve"> кв. м. </w:t>
            </w:r>
          </w:p>
          <w:p w:rsidR="00163C39" w:rsidRDefault="00163C39" w:rsidP="00163C39">
            <w:r>
              <w:rPr>
                <w:lang w:eastAsia="ru-RU"/>
              </w:rPr>
              <w:t>-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163C39" w:rsidRDefault="00163C39" w:rsidP="00163C39">
            <w:r>
              <w:t xml:space="preserve">- </w:t>
            </w:r>
            <w:r w:rsidRPr="00D83528">
              <w:t xml:space="preserve">Предельное количество этажей </w:t>
            </w:r>
            <w:r>
              <w:t>- не подлежит установлению.</w:t>
            </w:r>
          </w:p>
          <w:p w:rsidR="00163C39" w:rsidRPr="00D83528" w:rsidRDefault="00163C39" w:rsidP="00163C39">
            <w:r>
              <w:t xml:space="preserve">- </w:t>
            </w:r>
            <w:r w:rsidRPr="00D83528">
              <w:t xml:space="preserve">Максимальный процент застройки в границах земельного участка – </w:t>
            </w:r>
            <w:r>
              <w:t>не подлежит установлению.</w:t>
            </w:r>
          </w:p>
          <w:p w:rsidR="00EF4681" w:rsidRPr="00D83528" w:rsidRDefault="00EF4681" w:rsidP="00163C39"/>
        </w:tc>
        <w:tc>
          <w:tcPr>
            <w:tcW w:w="2782" w:type="dxa"/>
            <w:gridSpan w:val="2"/>
          </w:tcPr>
          <w:p w:rsidR="00EF4681" w:rsidRPr="00D83528" w:rsidRDefault="00A21EDF" w:rsidP="00D27E67">
            <w:r>
              <w:t>Ограничений нет</w:t>
            </w:r>
            <w:r w:rsidR="00A41EF9">
              <w:t>.</w:t>
            </w:r>
          </w:p>
        </w:tc>
      </w:tr>
      <w:tr w:rsidR="00F50485" w:rsidRPr="00D83528" w:rsidTr="00F437C9">
        <w:tc>
          <w:tcPr>
            <w:tcW w:w="2499" w:type="dxa"/>
          </w:tcPr>
          <w:p w:rsidR="00F50485" w:rsidRPr="00F50485" w:rsidRDefault="00F50485" w:rsidP="004F666E">
            <w:r w:rsidRPr="00F50485">
              <w:rPr>
                <w:lang w:eastAsia="ru-RU"/>
              </w:rPr>
              <w:t>Ведение огородничества</w:t>
            </w:r>
          </w:p>
        </w:tc>
        <w:tc>
          <w:tcPr>
            <w:tcW w:w="2340" w:type="dxa"/>
            <w:gridSpan w:val="2"/>
          </w:tcPr>
          <w:p w:rsidR="00F50485" w:rsidRPr="00F50485" w:rsidRDefault="00F50485" w:rsidP="00BD6275">
            <w:pPr>
              <w:pStyle w:val="ConsPlusNormal"/>
              <w:ind w:firstLine="0"/>
              <w:rPr>
                <w:rFonts w:ascii="Times New Roman" w:hAnsi="Times New Roman" w:cs="Times New Roman"/>
              </w:rPr>
            </w:pPr>
            <w:r w:rsidRPr="00F50485">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800" w:type="dxa"/>
            <w:gridSpan w:val="2"/>
          </w:tcPr>
          <w:p w:rsidR="00F50485" w:rsidRDefault="00F50485" w:rsidP="00F50485">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20/600</w:t>
            </w:r>
            <w:r w:rsidRPr="00D83528">
              <w:t xml:space="preserve"> кв. м. </w:t>
            </w:r>
          </w:p>
          <w:p w:rsidR="00F50485" w:rsidRDefault="00F50485" w:rsidP="00F50485">
            <w:r>
              <w:rPr>
                <w:lang w:eastAsia="ru-RU"/>
              </w:rPr>
              <w:t>-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F50485" w:rsidRDefault="00F50485" w:rsidP="00F50485">
            <w:r>
              <w:t xml:space="preserve">- </w:t>
            </w:r>
            <w:r w:rsidRPr="00D83528">
              <w:t xml:space="preserve">Предельное количество этажей </w:t>
            </w:r>
            <w:r>
              <w:t>- не подлежит установлению.</w:t>
            </w:r>
          </w:p>
          <w:p w:rsidR="00F50485" w:rsidRPr="00D83528" w:rsidRDefault="00F50485" w:rsidP="00F50485">
            <w:r>
              <w:t xml:space="preserve">- </w:t>
            </w:r>
            <w:r w:rsidRPr="00D83528">
              <w:t xml:space="preserve">Максимальный процент застройки в границах земельного участка – </w:t>
            </w:r>
            <w:r>
              <w:t>не подлежит установлению.</w:t>
            </w:r>
          </w:p>
          <w:p w:rsidR="00F50485" w:rsidRDefault="00F50485" w:rsidP="00A41EF9"/>
        </w:tc>
        <w:tc>
          <w:tcPr>
            <w:tcW w:w="2782" w:type="dxa"/>
            <w:gridSpan w:val="2"/>
          </w:tcPr>
          <w:p w:rsidR="00F50485" w:rsidRDefault="00F50485" w:rsidP="00D27E67">
            <w:r>
              <w:t>Ограничений нет</w:t>
            </w:r>
          </w:p>
        </w:tc>
      </w:tr>
      <w:tr w:rsidR="004E2FDF" w:rsidRPr="00D83528" w:rsidTr="00F437C9">
        <w:tc>
          <w:tcPr>
            <w:tcW w:w="2499" w:type="dxa"/>
          </w:tcPr>
          <w:p w:rsidR="004E2FDF" w:rsidRPr="004E2FDF" w:rsidRDefault="004E2FDF" w:rsidP="004F666E">
            <w:r w:rsidRPr="004E2FDF">
              <w:t>Малоэтажная многоквартирная жилая застройка</w:t>
            </w:r>
          </w:p>
        </w:tc>
        <w:tc>
          <w:tcPr>
            <w:tcW w:w="2340" w:type="dxa"/>
            <w:gridSpan w:val="2"/>
          </w:tcPr>
          <w:p w:rsidR="004E2FDF" w:rsidRPr="004E2FDF" w:rsidRDefault="004E2FDF" w:rsidP="004E2FDF">
            <w:pPr>
              <w:pStyle w:val="ConsPlusNormal"/>
              <w:ind w:firstLine="0"/>
              <w:rPr>
                <w:rFonts w:ascii="Times New Roman" w:hAnsi="Times New Roman" w:cs="Times New Roman"/>
              </w:rPr>
            </w:pPr>
            <w:r>
              <w:rPr>
                <w:rFonts w:ascii="Times New Roman" w:hAnsi="Times New Roman" w:cs="Times New Roman"/>
              </w:rPr>
              <w:t xml:space="preserve">- </w:t>
            </w:r>
            <w:r w:rsidRPr="004E2FDF">
              <w:rPr>
                <w:rFonts w:ascii="Times New Roman" w:hAnsi="Times New Roman" w:cs="Times New Roman"/>
              </w:rPr>
              <w:t xml:space="preserve">Размещение малоэтажного многоквартирного </w:t>
            </w:r>
            <w:r w:rsidRPr="004E2FDF">
              <w:rPr>
                <w:rFonts w:ascii="Times New Roman" w:hAnsi="Times New Roman" w:cs="Times New Roman"/>
              </w:rPr>
              <w:lastRenderedPageBreak/>
              <w:t>жилого дома (дом, пригодный для постоянного проживания, высотой до 4 этажей, включая мансардный);</w:t>
            </w:r>
          </w:p>
          <w:p w:rsidR="004E2FDF" w:rsidRPr="004E2FDF" w:rsidRDefault="004E2FDF" w:rsidP="004E2FDF">
            <w:pPr>
              <w:pStyle w:val="ConsPlusNormal"/>
              <w:ind w:firstLine="0"/>
              <w:rPr>
                <w:rFonts w:ascii="Times New Roman" w:hAnsi="Times New Roman" w:cs="Times New Roman"/>
              </w:rPr>
            </w:pPr>
            <w:r>
              <w:rPr>
                <w:rFonts w:ascii="Times New Roman" w:hAnsi="Times New Roman" w:cs="Times New Roman"/>
              </w:rPr>
              <w:t xml:space="preserve">- </w:t>
            </w:r>
            <w:r w:rsidRPr="004E2FDF">
              <w:rPr>
                <w:rFonts w:ascii="Times New Roman" w:hAnsi="Times New Roman" w:cs="Times New Roman"/>
              </w:rPr>
              <w:t>разведение декоративных и плодовых деревьев, овощных и ягодных культур;</w:t>
            </w:r>
          </w:p>
          <w:p w:rsidR="004E2FDF" w:rsidRPr="004E2FDF" w:rsidRDefault="004E2FDF" w:rsidP="004E2FDF">
            <w:pPr>
              <w:pStyle w:val="ConsPlusNormal"/>
              <w:ind w:firstLine="0"/>
              <w:rPr>
                <w:rFonts w:ascii="Times New Roman" w:hAnsi="Times New Roman" w:cs="Times New Roman"/>
              </w:rPr>
            </w:pPr>
            <w:r>
              <w:rPr>
                <w:rFonts w:ascii="Times New Roman" w:hAnsi="Times New Roman" w:cs="Times New Roman"/>
              </w:rPr>
              <w:t xml:space="preserve">- </w:t>
            </w:r>
            <w:r w:rsidRPr="004E2FDF">
              <w:rPr>
                <w:rFonts w:ascii="Times New Roman" w:hAnsi="Times New Roman" w:cs="Times New Roman"/>
              </w:rPr>
              <w:t>размещение индивидуальных гаражей и иных вспомогательных сооружений;</w:t>
            </w:r>
          </w:p>
          <w:p w:rsidR="004E2FDF" w:rsidRPr="004E2FDF" w:rsidRDefault="004E2FDF" w:rsidP="004E2FDF">
            <w:pPr>
              <w:pStyle w:val="ConsPlusNormal"/>
              <w:ind w:firstLine="0"/>
              <w:rPr>
                <w:rFonts w:ascii="Times New Roman" w:hAnsi="Times New Roman" w:cs="Times New Roman"/>
              </w:rPr>
            </w:pPr>
            <w:r>
              <w:rPr>
                <w:rFonts w:ascii="Times New Roman" w:hAnsi="Times New Roman" w:cs="Times New Roman"/>
              </w:rPr>
              <w:t xml:space="preserve">- </w:t>
            </w:r>
            <w:r w:rsidRPr="004E2FDF">
              <w:rPr>
                <w:rFonts w:ascii="Times New Roman" w:hAnsi="Times New Roman" w:cs="Times New Roman"/>
              </w:rPr>
              <w:t>обустройство спортивных и детских площадок, площадок отдыха;</w:t>
            </w:r>
          </w:p>
          <w:p w:rsidR="004E2FDF" w:rsidRPr="004E2FDF" w:rsidRDefault="004E2FDF" w:rsidP="004E2FDF">
            <w:pPr>
              <w:pStyle w:val="ConsPlusNormal"/>
              <w:ind w:firstLine="0"/>
              <w:rPr>
                <w:rFonts w:ascii="Times New Roman" w:hAnsi="Times New Roman" w:cs="Times New Roman"/>
              </w:rPr>
            </w:pPr>
            <w:r>
              <w:rPr>
                <w:rFonts w:ascii="Times New Roman" w:hAnsi="Times New Roman" w:cs="Times New Roman"/>
              </w:rPr>
              <w:t xml:space="preserve">- </w:t>
            </w:r>
            <w:r w:rsidRPr="004E2FDF">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00" w:type="dxa"/>
            <w:gridSpan w:val="2"/>
          </w:tcPr>
          <w:p w:rsidR="0095420F" w:rsidRPr="00D83528" w:rsidRDefault="00CF40A5" w:rsidP="0095420F">
            <w:r>
              <w:lastRenderedPageBreak/>
              <w:t xml:space="preserve">- </w:t>
            </w:r>
            <w:r w:rsidR="00D95E2C">
              <w:t>Предельные (м</w:t>
            </w:r>
            <w:r w:rsidR="00D95E2C" w:rsidRPr="00D83528">
              <w:t>инимальны</w:t>
            </w:r>
            <w:r w:rsidR="00D95E2C">
              <w:t xml:space="preserve">е и (или) максимальные) </w:t>
            </w:r>
            <w:r w:rsidR="00D95E2C" w:rsidRPr="00D83528">
              <w:t xml:space="preserve"> размер</w:t>
            </w:r>
            <w:r w:rsidR="00D95E2C">
              <w:t>ы</w:t>
            </w:r>
            <w:r w:rsidR="00D95E2C" w:rsidRPr="00D83528">
              <w:t xml:space="preserve"> земельн</w:t>
            </w:r>
            <w:r w:rsidR="00D95E2C">
              <w:t>ых</w:t>
            </w:r>
            <w:r w:rsidR="00D95E2C" w:rsidRPr="00D83528">
              <w:t xml:space="preserve"> участк</w:t>
            </w:r>
            <w:r w:rsidR="00D95E2C">
              <w:t>ов</w:t>
            </w:r>
            <w:r w:rsidR="00D95E2C" w:rsidRPr="00D83528">
              <w:t xml:space="preserve"> </w:t>
            </w:r>
            <w:r w:rsidR="00D95E2C">
              <w:lastRenderedPageBreak/>
              <w:t>в том числе их площадь</w:t>
            </w:r>
            <w:r w:rsidR="00D95E2C" w:rsidRPr="00D83528">
              <w:t xml:space="preserve"> </w:t>
            </w:r>
            <w:r w:rsidR="0095420F">
              <w:t>6</w:t>
            </w:r>
            <w:r w:rsidR="0095420F" w:rsidRPr="00D83528">
              <w:t>00</w:t>
            </w:r>
            <w:r w:rsidR="00D27E67">
              <w:t>/15000</w:t>
            </w:r>
            <w:r w:rsidR="0095420F" w:rsidRPr="00D83528">
              <w:t xml:space="preserve"> кв. м.</w:t>
            </w:r>
          </w:p>
          <w:p w:rsidR="0095420F" w:rsidRPr="00D83528" w:rsidRDefault="00CF40A5" w:rsidP="0095420F">
            <w:r>
              <w:t xml:space="preserve">- </w:t>
            </w:r>
            <w:r w:rsidR="0095420F" w:rsidRPr="00D83528">
              <w:t>Минимальные отступы от границ земельного участка в целях определения места допустимого размещения объекта – 3 м.</w:t>
            </w:r>
          </w:p>
          <w:p w:rsidR="0095420F" w:rsidRDefault="00CF40A5" w:rsidP="0095420F">
            <w:r>
              <w:t xml:space="preserve">- </w:t>
            </w:r>
            <w:r w:rsidR="0095420F" w:rsidRPr="00D83528">
              <w:t>Предельное количество этажей – 3.</w:t>
            </w:r>
          </w:p>
          <w:p w:rsidR="0095420F" w:rsidRPr="00D83528" w:rsidRDefault="00CF40A5" w:rsidP="0095420F">
            <w:r>
              <w:t xml:space="preserve">- </w:t>
            </w:r>
            <w:r w:rsidR="0095420F" w:rsidRPr="00D83528">
              <w:t xml:space="preserve">Максимальный процент застройки в границах земельного участка – </w:t>
            </w:r>
            <w:r w:rsidR="0095420F">
              <w:t>56</w:t>
            </w:r>
            <w:r w:rsidR="0095420F" w:rsidRPr="00D83528">
              <w:t>.</w:t>
            </w:r>
          </w:p>
          <w:p w:rsidR="004E2FDF" w:rsidRPr="00D83528" w:rsidRDefault="004E2FDF" w:rsidP="004F666E"/>
        </w:tc>
        <w:tc>
          <w:tcPr>
            <w:tcW w:w="2782" w:type="dxa"/>
            <w:gridSpan w:val="2"/>
          </w:tcPr>
          <w:p w:rsidR="004E2FDF" w:rsidRPr="00D83528" w:rsidRDefault="00A21EDF" w:rsidP="0095420F">
            <w:r>
              <w:lastRenderedPageBreak/>
              <w:t>П</w:t>
            </w:r>
            <w:r w:rsidRPr="00C2591D">
              <w:t xml:space="preserve">ри проектировании и строительстве в зонах затопления необходимо </w:t>
            </w:r>
            <w:r w:rsidRPr="00C2591D">
              <w:lastRenderedPageBreak/>
              <w:t>предусматривать инженерную защиту от затопления и подтопления зданий</w:t>
            </w:r>
          </w:p>
        </w:tc>
      </w:tr>
      <w:tr w:rsidR="00E34B93" w:rsidRPr="00D83528" w:rsidTr="00F437C9">
        <w:tc>
          <w:tcPr>
            <w:tcW w:w="2499" w:type="dxa"/>
          </w:tcPr>
          <w:p w:rsidR="00E34B93" w:rsidRPr="002509D9" w:rsidRDefault="00E34B93" w:rsidP="004F666E">
            <w:r w:rsidRPr="002509D9">
              <w:rPr>
                <w:lang w:eastAsia="ru-RU"/>
              </w:rPr>
              <w:lastRenderedPageBreak/>
              <w:t>Гостиничное обслуживание</w:t>
            </w:r>
          </w:p>
        </w:tc>
        <w:tc>
          <w:tcPr>
            <w:tcW w:w="2340" w:type="dxa"/>
            <w:gridSpan w:val="2"/>
          </w:tcPr>
          <w:p w:rsidR="00E34B93" w:rsidRPr="002509D9" w:rsidRDefault="00E34B93" w:rsidP="004E2FDF">
            <w:pPr>
              <w:pStyle w:val="ConsPlusNormal"/>
              <w:ind w:firstLine="0"/>
              <w:rPr>
                <w:rFonts w:ascii="Times New Roman" w:hAnsi="Times New Roman" w:cs="Times New Roman"/>
              </w:rPr>
            </w:pPr>
            <w:r w:rsidRPr="002509D9">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00" w:type="dxa"/>
            <w:gridSpan w:val="2"/>
          </w:tcPr>
          <w:p w:rsidR="00E34B93" w:rsidRDefault="00E34B93" w:rsidP="00297BFA">
            <w:r>
              <w:t>-Предельные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E34B93" w:rsidRPr="00D83528" w:rsidRDefault="00E34B93" w:rsidP="00297BFA">
            <w:r w:rsidRPr="00D83528">
              <w:t>при числе мест гостиницы:</w:t>
            </w:r>
          </w:p>
          <w:p w:rsidR="00E34B93" w:rsidRPr="00D83528" w:rsidRDefault="00E34B93" w:rsidP="00297BFA">
            <w:r w:rsidRPr="00D83528">
              <w:t>- от 25 до 100 мест – 55 кв.м. на 1 место;</w:t>
            </w:r>
          </w:p>
          <w:p w:rsidR="00E34B93" w:rsidRPr="00D83528" w:rsidRDefault="00E34B93" w:rsidP="00297BFA">
            <w:r w:rsidRPr="00D83528">
              <w:t>- от 101 до 500 мест – 30 кв. м на 1 место.</w:t>
            </w:r>
          </w:p>
          <w:p w:rsidR="00E34B93" w:rsidRDefault="00E34B93" w:rsidP="00297BFA">
            <w:r>
              <w:t>-Предельные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E34B93" w:rsidRPr="00D83528" w:rsidRDefault="00E34B93" w:rsidP="00297BFA">
            <w:r w:rsidRPr="00D83528">
              <w:t>- мотели – 100 кв. м. на 1 место;</w:t>
            </w:r>
          </w:p>
          <w:p w:rsidR="00E34B93" w:rsidRDefault="00E34B93" w:rsidP="00297BFA">
            <w:r w:rsidRPr="00D83528">
              <w:t>- кемпинги – 150 кв. м. на 1 место.</w:t>
            </w:r>
          </w:p>
          <w:p w:rsidR="00E34B93" w:rsidRPr="00D83528" w:rsidRDefault="00E34B93" w:rsidP="00297BFA">
            <w:r>
              <w:t>-</w:t>
            </w:r>
            <w:r w:rsidRPr="00D83528">
              <w:t>Минимальные отступы от границ земельного участка в целях определения места допустимого размещения объекта – 3 м</w:t>
            </w:r>
            <w:r>
              <w:t>.</w:t>
            </w:r>
          </w:p>
          <w:p w:rsidR="00E34B93" w:rsidRDefault="00E34B93" w:rsidP="00297BFA">
            <w:r>
              <w:t>-</w:t>
            </w:r>
            <w:r w:rsidRPr="00D83528">
              <w:t xml:space="preserve">Предельное количество этажей – </w:t>
            </w:r>
            <w:r>
              <w:t>3</w:t>
            </w:r>
            <w:r w:rsidRPr="00D83528">
              <w:t>.</w:t>
            </w:r>
          </w:p>
          <w:p w:rsidR="00E34B93" w:rsidRPr="00D83528" w:rsidRDefault="00E34B93" w:rsidP="00297BFA">
            <w:r>
              <w:t xml:space="preserve">- </w:t>
            </w:r>
            <w:r w:rsidRPr="00D83528">
              <w:t>Максимальный процент застройки в г</w:t>
            </w:r>
            <w:r>
              <w:t xml:space="preserve">раницах </w:t>
            </w:r>
            <w:r>
              <w:lastRenderedPageBreak/>
              <w:t>земельного участка – 65.</w:t>
            </w:r>
          </w:p>
          <w:p w:rsidR="00E34B93" w:rsidRPr="00D83528" w:rsidRDefault="00E34B93" w:rsidP="00297BFA">
            <w:pPr>
              <w:tabs>
                <w:tab w:val="center" w:pos="4677"/>
                <w:tab w:val="right" w:pos="9355"/>
              </w:tabs>
              <w:rPr>
                <w:b/>
                <w:sz w:val="14"/>
                <w:szCs w:val="14"/>
              </w:rPr>
            </w:pPr>
          </w:p>
        </w:tc>
        <w:tc>
          <w:tcPr>
            <w:tcW w:w="2782" w:type="dxa"/>
            <w:gridSpan w:val="2"/>
          </w:tcPr>
          <w:p w:rsidR="00E34B93" w:rsidRPr="00D83528" w:rsidRDefault="00E34B93" w:rsidP="00297BFA">
            <w:pPr>
              <w:tabs>
                <w:tab w:val="center" w:pos="4677"/>
                <w:tab w:val="right" w:pos="9355"/>
              </w:tabs>
              <w:rPr>
                <w:b/>
                <w:sz w:val="14"/>
                <w:szCs w:val="14"/>
              </w:rPr>
            </w:pPr>
            <w:r>
              <w:lastRenderedPageBreak/>
              <w:t>Ограничений нет</w:t>
            </w:r>
          </w:p>
        </w:tc>
      </w:tr>
      <w:tr w:rsidR="004E2FDF" w:rsidRPr="00D83528" w:rsidTr="00F437C9">
        <w:tc>
          <w:tcPr>
            <w:tcW w:w="2499" w:type="dxa"/>
          </w:tcPr>
          <w:p w:rsidR="004E2FDF" w:rsidRPr="004E2FDF" w:rsidRDefault="004E2FDF" w:rsidP="004F666E">
            <w:r w:rsidRPr="004E2FDF">
              <w:lastRenderedPageBreak/>
              <w:t>Для ведения личного подсобного хозяйства</w:t>
            </w:r>
          </w:p>
        </w:tc>
        <w:tc>
          <w:tcPr>
            <w:tcW w:w="2340" w:type="dxa"/>
            <w:gridSpan w:val="2"/>
          </w:tcPr>
          <w:p w:rsidR="004E2FDF" w:rsidRPr="004E2FDF" w:rsidRDefault="004E2FDF" w:rsidP="004E2FDF">
            <w:pPr>
              <w:pStyle w:val="ConsPlusNormal"/>
              <w:ind w:firstLine="0"/>
              <w:rPr>
                <w:rFonts w:ascii="Times New Roman" w:hAnsi="Times New Roman" w:cs="Times New Roman"/>
              </w:rPr>
            </w:pPr>
            <w:r>
              <w:rPr>
                <w:rFonts w:ascii="Times New Roman" w:hAnsi="Times New Roman" w:cs="Times New Roman"/>
              </w:rPr>
              <w:t xml:space="preserve">- </w:t>
            </w:r>
            <w:r w:rsidRPr="004E2FDF">
              <w:rPr>
                <w:rFonts w:ascii="Times New Roman" w:hAnsi="Times New Roman" w:cs="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E2FDF" w:rsidRPr="004E2FDF" w:rsidRDefault="004E2FDF" w:rsidP="004E2FDF">
            <w:pPr>
              <w:pStyle w:val="ConsPlusNormal"/>
              <w:ind w:firstLine="0"/>
              <w:rPr>
                <w:rFonts w:ascii="Times New Roman" w:hAnsi="Times New Roman" w:cs="Times New Roman"/>
              </w:rPr>
            </w:pPr>
            <w:r>
              <w:rPr>
                <w:rFonts w:ascii="Times New Roman" w:hAnsi="Times New Roman" w:cs="Times New Roman"/>
              </w:rPr>
              <w:t xml:space="preserve">- </w:t>
            </w:r>
            <w:r w:rsidRPr="004E2FDF">
              <w:rPr>
                <w:rFonts w:ascii="Times New Roman" w:hAnsi="Times New Roman" w:cs="Times New Roman"/>
              </w:rPr>
              <w:t>производство сельскохозяйственной продукции;</w:t>
            </w:r>
          </w:p>
          <w:p w:rsidR="004E2FDF" w:rsidRPr="004E2FDF" w:rsidRDefault="004E2FDF" w:rsidP="004E2FDF">
            <w:pPr>
              <w:pStyle w:val="ConsPlusNormal"/>
              <w:ind w:firstLine="0"/>
              <w:rPr>
                <w:rFonts w:ascii="Times New Roman" w:hAnsi="Times New Roman" w:cs="Times New Roman"/>
              </w:rPr>
            </w:pPr>
            <w:r>
              <w:rPr>
                <w:rFonts w:ascii="Times New Roman" w:hAnsi="Times New Roman" w:cs="Times New Roman"/>
              </w:rPr>
              <w:t xml:space="preserve">- </w:t>
            </w:r>
            <w:r w:rsidRPr="004E2FDF">
              <w:rPr>
                <w:rFonts w:ascii="Times New Roman" w:hAnsi="Times New Roman" w:cs="Times New Roman"/>
              </w:rPr>
              <w:t>размещение гаража и иных вспомогательных сооружений;</w:t>
            </w:r>
          </w:p>
          <w:p w:rsidR="004E2FDF" w:rsidRDefault="004E2FDF" w:rsidP="004E2FDF">
            <w:pPr>
              <w:pStyle w:val="ConsPlusNormal"/>
              <w:ind w:firstLine="0"/>
              <w:rPr>
                <w:rFonts w:ascii="Times New Roman" w:hAnsi="Times New Roman" w:cs="Times New Roman"/>
              </w:rPr>
            </w:pPr>
            <w:r w:rsidRPr="004E2FDF">
              <w:rPr>
                <w:rFonts w:ascii="Times New Roman" w:hAnsi="Times New Roman" w:cs="Times New Roman"/>
              </w:rPr>
              <w:t>содержание сельскохозяйственных животных</w:t>
            </w:r>
          </w:p>
        </w:tc>
        <w:tc>
          <w:tcPr>
            <w:tcW w:w="2800" w:type="dxa"/>
            <w:gridSpan w:val="2"/>
          </w:tcPr>
          <w:p w:rsidR="00D27E67" w:rsidRPr="00D83528" w:rsidRDefault="00CF40A5" w:rsidP="00D27E67">
            <w:r>
              <w:t xml:space="preserve">- </w:t>
            </w:r>
            <w:r w:rsidR="00D95E2C">
              <w:t>Предельные (м</w:t>
            </w:r>
            <w:r w:rsidR="00D95E2C" w:rsidRPr="00D83528">
              <w:t>инимальны</w:t>
            </w:r>
            <w:r w:rsidR="00D95E2C">
              <w:t xml:space="preserve">е и (или) максимальные) </w:t>
            </w:r>
            <w:r w:rsidR="00D95E2C" w:rsidRPr="00D83528">
              <w:t xml:space="preserve"> размер</w:t>
            </w:r>
            <w:r w:rsidR="00D95E2C">
              <w:t>ы</w:t>
            </w:r>
            <w:r w:rsidR="00D95E2C" w:rsidRPr="00D83528">
              <w:t xml:space="preserve"> земельн</w:t>
            </w:r>
            <w:r w:rsidR="00D95E2C">
              <w:t>ых</w:t>
            </w:r>
            <w:r w:rsidR="00D95E2C" w:rsidRPr="00D83528">
              <w:t xml:space="preserve"> участк</w:t>
            </w:r>
            <w:r w:rsidR="00D95E2C">
              <w:t>ов</w:t>
            </w:r>
            <w:r w:rsidR="00D95E2C" w:rsidRPr="00D83528">
              <w:t xml:space="preserve"> </w:t>
            </w:r>
            <w:r w:rsidR="00D95E2C">
              <w:t>в том числе их площадь</w:t>
            </w:r>
            <w:r w:rsidR="00D95E2C" w:rsidRPr="00D83528">
              <w:t xml:space="preserve"> </w:t>
            </w:r>
            <w:r w:rsidR="00D27E67">
              <w:t>6</w:t>
            </w:r>
            <w:r w:rsidR="00D27E67" w:rsidRPr="00D83528">
              <w:t>00</w:t>
            </w:r>
            <w:r w:rsidR="00D27E67">
              <w:t>/</w:t>
            </w:r>
            <w:r w:rsidR="004A7FB3">
              <w:t>3</w:t>
            </w:r>
            <w:r w:rsidR="00D27E67">
              <w:t>000</w:t>
            </w:r>
            <w:r w:rsidR="00D27E67" w:rsidRPr="00D83528">
              <w:t xml:space="preserve"> кв. м.</w:t>
            </w:r>
          </w:p>
          <w:p w:rsidR="00D27E67" w:rsidRPr="00D83528" w:rsidRDefault="00CF40A5" w:rsidP="00D27E67">
            <w:r>
              <w:t xml:space="preserve">- </w:t>
            </w:r>
            <w:r w:rsidR="00D27E67" w:rsidRPr="00D83528">
              <w:t>Минимальные отступы от границ земельного участка в целях определения места допустимого размещения объекта – 3 м.</w:t>
            </w:r>
          </w:p>
          <w:p w:rsidR="00D27E67" w:rsidRDefault="00CF40A5" w:rsidP="00D27E67">
            <w:r>
              <w:t xml:space="preserve">- </w:t>
            </w:r>
            <w:r w:rsidR="00D27E67" w:rsidRPr="00D83528">
              <w:t>Предельное количество этажей – 3.</w:t>
            </w:r>
          </w:p>
          <w:p w:rsidR="00D27E67" w:rsidRPr="00D83528" w:rsidRDefault="00CF40A5" w:rsidP="00D27E67">
            <w:r>
              <w:t xml:space="preserve">- </w:t>
            </w:r>
            <w:r w:rsidR="00D27E67" w:rsidRPr="00D83528">
              <w:t xml:space="preserve">Максимальный процент застройки в границах земельного участка – </w:t>
            </w:r>
            <w:r w:rsidR="00D27E67">
              <w:t>56</w:t>
            </w:r>
            <w:r w:rsidR="00D27E67" w:rsidRPr="00D83528">
              <w:t>.</w:t>
            </w:r>
          </w:p>
          <w:p w:rsidR="004E2FDF" w:rsidRPr="00D83528" w:rsidRDefault="004E2FDF" w:rsidP="004F666E"/>
        </w:tc>
        <w:tc>
          <w:tcPr>
            <w:tcW w:w="2782" w:type="dxa"/>
            <w:gridSpan w:val="2"/>
          </w:tcPr>
          <w:p w:rsidR="004E2FDF" w:rsidRPr="00D83528" w:rsidRDefault="00A21EDF" w:rsidP="00736AF5">
            <w:r>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p>
        </w:tc>
      </w:tr>
      <w:tr w:rsidR="00057E4C" w:rsidRPr="00D83528" w:rsidTr="00F437C9">
        <w:tc>
          <w:tcPr>
            <w:tcW w:w="2499" w:type="dxa"/>
          </w:tcPr>
          <w:p w:rsidR="00057E4C" w:rsidRPr="00057E4C" w:rsidRDefault="00057E4C" w:rsidP="004F666E">
            <w:r w:rsidRPr="00057E4C">
              <w:rPr>
                <w:lang w:eastAsia="ru-RU"/>
              </w:rPr>
              <w:t>Для ведение личного подсобного хозяйства на полевых участках</w:t>
            </w:r>
          </w:p>
        </w:tc>
        <w:tc>
          <w:tcPr>
            <w:tcW w:w="2340" w:type="dxa"/>
            <w:gridSpan w:val="2"/>
          </w:tcPr>
          <w:p w:rsidR="00057E4C" w:rsidRPr="00057E4C" w:rsidRDefault="00057E4C" w:rsidP="004E2FDF">
            <w:pPr>
              <w:pStyle w:val="ConsPlusNormal"/>
              <w:ind w:firstLine="0"/>
              <w:rPr>
                <w:rFonts w:ascii="Times New Roman" w:hAnsi="Times New Roman" w:cs="Times New Roman"/>
              </w:rPr>
            </w:pPr>
            <w:r w:rsidRPr="00057E4C">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2800" w:type="dxa"/>
            <w:gridSpan w:val="2"/>
          </w:tcPr>
          <w:p w:rsidR="00057E4C" w:rsidRDefault="00057E4C" w:rsidP="00057E4C">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3000/5000</w:t>
            </w:r>
            <w:r w:rsidRPr="00D83528">
              <w:t xml:space="preserve"> кв. м.</w:t>
            </w:r>
          </w:p>
          <w:p w:rsidR="004A7FB3" w:rsidRDefault="004A7FB3" w:rsidP="004A7FB3">
            <w:r>
              <w:rPr>
                <w:lang w:eastAsia="ru-RU"/>
              </w:rPr>
              <w:t>-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4A7FB3" w:rsidRDefault="004A7FB3" w:rsidP="004A7FB3">
            <w:r>
              <w:t xml:space="preserve">- </w:t>
            </w:r>
            <w:r w:rsidRPr="00D83528">
              <w:t xml:space="preserve">Предельное количество этажей </w:t>
            </w:r>
            <w:r>
              <w:t>- не подлежит установлению.</w:t>
            </w:r>
          </w:p>
          <w:p w:rsidR="004A7FB3" w:rsidRPr="00D83528" w:rsidRDefault="004A7FB3" w:rsidP="004A7FB3">
            <w:r>
              <w:t xml:space="preserve">- </w:t>
            </w:r>
            <w:r w:rsidRPr="00D83528">
              <w:t xml:space="preserve">Максимальный процент застройки в границах земельного участка – </w:t>
            </w:r>
            <w:r>
              <w:t>не подлежит установлению</w:t>
            </w:r>
          </w:p>
          <w:p w:rsidR="00057E4C" w:rsidRDefault="00057E4C" w:rsidP="00057E4C"/>
        </w:tc>
        <w:tc>
          <w:tcPr>
            <w:tcW w:w="2782" w:type="dxa"/>
            <w:gridSpan w:val="2"/>
          </w:tcPr>
          <w:p w:rsidR="00057E4C" w:rsidRDefault="00057E4C" w:rsidP="00736AF5">
            <w:r>
              <w:t>Ограничений нет</w:t>
            </w:r>
          </w:p>
        </w:tc>
      </w:tr>
      <w:tr w:rsidR="004E2FDF" w:rsidRPr="00D83528" w:rsidTr="00F437C9">
        <w:tc>
          <w:tcPr>
            <w:tcW w:w="2499" w:type="dxa"/>
          </w:tcPr>
          <w:p w:rsidR="004E2FDF" w:rsidRPr="00250DCE" w:rsidRDefault="004E2FDF" w:rsidP="004F666E">
            <w:r w:rsidRPr="00250DCE">
              <w:t>Блокированная жилая застройка</w:t>
            </w:r>
          </w:p>
        </w:tc>
        <w:tc>
          <w:tcPr>
            <w:tcW w:w="2340" w:type="dxa"/>
            <w:gridSpan w:val="2"/>
          </w:tcPr>
          <w:p w:rsidR="004E2FDF" w:rsidRPr="00250DCE" w:rsidRDefault="00250DCE" w:rsidP="00250DCE">
            <w:pPr>
              <w:pStyle w:val="ConsPlusNormal"/>
              <w:ind w:firstLine="0"/>
              <w:rPr>
                <w:rFonts w:ascii="Times New Roman" w:hAnsi="Times New Roman" w:cs="Times New Roman"/>
              </w:rPr>
            </w:pPr>
            <w:r>
              <w:rPr>
                <w:rFonts w:ascii="Times New Roman" w:hAnsi="Times New Roman" w:cs="Times New Roman"/>
              </w:rPr>
              <w:t xml:space="preserve">- </w:t>
            </w:r>
            <w:r w:rsidR="004E2FDF" w:rsidRPr="00250DCE">
              <w:rPr>
                <w:rFonts w:ascii="Times New Roman" w:hAnsi="Times New Roman" w:cs="Times New Roman"/>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w:t>
            </w:r>
            <w:r w:rsidR="004E2FDF" w:rsidRPr="00250DCE">
              <w:rPr>
                <w:rFonts w:ascii="Times New Roman" w:hAnsi="Times New Roman" w:cs="Times New Roman"/>
              </w:rPr>
              <w:lastRenderedPageBreak/>
              <w:t>на территорию общего пользования (жилые дома блокированной застройки);</w:t>
            </w:r>
          </w:p>
          <w:p w:rsidR="004E2FDF" w:rsidRPr="00250DCE" w:rsidRDefault="00250DCE" w:rsidP="00250DCE">
            <w:pPr>
              <w:pStyle w:val="ConsPlusNormal"/>
              <w:ind w:firstLine="0"/>
              <w:rPr>
                <w:rFonts w:ascii="Times New Roman" w:hAnsi="Times New Roman" w:cs="Times New Roman"/>
              </w:rPr>
            </w:pPr>
            <w:r>
              <w:rPr>
                <w:rFonts w:ascii="Times New Roman" w:hAnsi="Times New Roman" w:cs="Times New Roman"/>
              </w:rPr>
              <w:t xml:space="preserve">- </w:t>
            </w:r>
            <w:r w:rsidR="004E2FDF" w:rsidRPr="00250DCE">
              <w:rPr>
                <w:rFonts w:ascii="Times New Roman" w:hAnsi="Times New Roman" w:cs="Times New Roman"/>
              </w:rPr>
              <w:t>разведение декоративных и плодовых деревьев, овощных и ягодных культур;</w:t>
            </w:r>
          </w:p>
          <w:p w:rsidR="004E2FDF" w:rsidRPr="00250DCE" w:rsidRDefault="00250DCE" w:rsidP="00250DCE">
            <w:pPr>
              <w:pStyle w:val="ConsPlusNormal"/>
              <w:ind w:firstLine="0"/>
              <w:rPr>
                <w:rFonts w:ascii="Times New Roman" w:hAnsi="Times New Roman" w:cs="Times New Roman"/>
              </w:rPr>
            </w:pPr>
            <w:r>
              <w:rPr>
                <w:rFonts w:ascii="Times New Roman" w:hAnsi="Times New Roman" w:cs="Times New Roman"/>
              </w:rPr>
              <w:t xml:space="preserve">- </w:t>
            </w:r>
            <w:r w:rsidR="004E2FDF" w:rsidRPr="00250DCE">
              <w:rPr>
                <w:rFonts w:ascii="Times New Roman" w:hAnsi="Times New Roman" w:cs="Times New Roman"/>
              </w:rPr>
              <w:t>размещение индивидуальных гаражей и иных вспомогательных сооружений;</w:t>
            </w:r>
          </w:p>
          <w:p w:rsidR="004E2FDF" w:rsidRDefault="004E2FDF" w:rsidP="00250DCE">
            <w:pPr>
              <w:pStyle w:val="ConsPlusNormal"/>
              <w:ind w:firstLine="0"/>
              <w:rPr>
                <w:rFonts w:ascii="Times New Roman" w:hAnsi="Times New Roman" w:cs="Times New Roman"/>
              </w:rPr>
            </w:pPr>
            <w:r w:rsidRPr="00250DCE">
              <w:rPr>
                <w:rFonts w:ascii="Times New Roman" w:hAnsi="Times New Roman" w:cs="Times New Roman"/>
              </w:rPr>
              <w:t>обустройство спортивных и детских площадок, площадок отдыха</w:t>
            </w:r>
          </w:p>
        </w:tc>
        <w:tc>
          <w:tcPr>
            <w:tcW w:w="2800" w:type="dxa"/>
            <w:gridSpan w:val="2"/>
          </w:tcPr>
          <w:p w:rsidR="00736AF5" w:rsidRPr="00D83528" w:rsidRDefault="00CF40A5" w:rsidP="00736AF5">
            <w:r>
              <w:lastRenderedPageBreak/>
              <w:t xml:space="preserve">- </w:t>
            </w:r>
            <w:r w:rsidR="00D95E2C">
              <w:t>Предельные (м</w:t>
            </w:r>
            <w:r w:rsidR="00D95E2C" w:rsidRPr="00D83528">
              <w:t>инимальны</w:t>
            </w:r>
            <w:r w:rsidR="00D95E2C">
              <w:t xml:space="preserve">е и (или) максимальные) </w:t>
            </w:r>
            <w:r w:rsidR="00D95E2C" w:rsidRPr="00D83528">
              <w:t xml:space="preserve"> размер</w:t>
            </w:r>
            <w:r w:rsidR="00D95E2C">
              <w:t>ы</w:t>
            </w:r>
            <w:r w:rsidR="00D95E2C" w:rsidRPr="00D83528">
              <w:t xml:space="preserve"> земельн</w:t>
            </w:r>
            <w:r w:rsidR="00D95E2C">
              <w:t>ых</w:t>
            </w:r>
            <w:r w:rsidR="00D95E2C" w:rsidRPr="00D83528">
              <w:t xml:space="preserve"> участк</w:t>
            </w:r>
            <w:r w:rsidR="00D95E2C">
              <w:t>ов</w:t>
            </w:r>
            <w:r w:rsidR="00D95E2C" w:rsidRPr="00D83528">
              <w:t xml:space="preserve"> </w:t>
            </w:r>
            <w:r w:rsidR="00D95E2C">
              <w:t>в том числе их площадь</w:t>
            </w:r>
            <w:r w:rsidR="00D95E2C" w:rsidRPr="00D83528">
              <w:t xml:space="preserve"> </w:t>
            </w:r>
            <w:r w:rsidR="00736AF5">
              <w:t>6</w:t>
            </w:r>
            <w:r w:rsidR="00736AF5" w:rsidRPr="00D83528">
              <w:t>00</w:t>
            </w:r>
            <w:r w:rsidR="00736AF5">
              <w:t>/5000</w:t>
            </w:r>
            <w:r w:rsidR="00736AF5" w:rsidRPr="00D83528">
              <w:t xml:space="preserve"> кв. м.</w:t>
            </w:r>
          </w:p>
          <w:p w:rsidR="00736AF5" w:rsidRPr="00D83528" w:rsidRDefault="00CF40A5" w:rsidP="00736AF5">
            <w:r>
              <w:t xml:space="preserve">- </w:t>
            </w:r>
            <w:r w:rsidR="00736AF5" w:rsidRPr="00D83528">
              <w:t>Минимальные отступы от границ земельного участка в целях определения места допустимого размещения объекта – 3 м.</w:t>
            </w:r>
          </w:p>
          <w:p w:rsidR="00736AF5" w:rsidRDefault="00CF40A5" w:rsidP="00736AF5">
            <w:r>
              <w:t xml:space="preserve">- </w:t>
            </w:r>
            <w:r w:rsidR="00736AF5" w:rsidRPr="00D83528">
              <w:t>Предельное количество этажей – 3.</w:t>
            </w:r>
          </w:p>
          <w:p w:rsidR="00736AF5" w:rsidRPr="00D83528" w:rsidRDefault="00CF40A5" w:rsidP="00736AF5">
            <w:r>
              <w:t xml:space="preserve">- </w:t>
            </w:r>
            <w:r w:rsidR="00736AF5" w:rsidRPr="00D83528">
              <w:t xml:space="preserve">Максимальный процент застройки в границах земельного участка – </w:t>
            </w:r>
            <w:r w:rsidR="00736AF5">
              <w:t>56</w:t>
            </w:r>
            <w:r w:rsidR="00736AF5" w:rsidRPr="00D83528">
              <w:t>.</w:t>
            </w:r>
          </w:p>
          <w:p w:rsidR="004E2FDF" w:rsidRPr="00D83528" w:rsidRDefault="004E2FDF" w:rsidP="004F666E"/>
        </w:tc>
        <w:tc>
          <w:tcPr>
            <w:tcW w:w="2782" w:type="dxa"/>
            <w:gridSpan w:val="2"/>
          </w:tcPr>
          <w:p w:rsidR="004E2FDF" w:rsidRPr="00D83528" w:rsidRDefault="00A21EDF" w:rsidP="00736AF5">
            <w:r>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p>
        </w:tc>
      </w:tr>
      <w:tr w:rsidR="00250DCE" w:rsidRPr="00D83528" w:rsidTr="00F437C9">
        <w:tc>
          <w:tcPr>
            <w:tcW w:w="2499" w:type="dxa"/>
          </w:tcPr>
          <w:p w:rsidR="00250DCE" w:rsidRPr="00250DCE" w:rsidRDefault="00250DCE" w:rsidP="004F666E">
            <w:r w:rsidRPr="00250DCE">
              <w:lastRenderedPageBreak/>
              <w:t>Среднеэтажная жилая застройка</w:t>
            </w:r>
          </w:p>
        </w:tc>
        <w:tc>
          <w:tcPr>
            <w:tcW w:w="2340" w:type="dxa"/>
            <w:gridSpan w:val="2"/>
          </w:tcPr>
          <w:p w:rsidR="00250DCE" w:rsidRPr="00250DCE" w:rsidRDefault="0095420F" w:rsidP="0095420F">
            <w:pPr>
              <w:pStyle w:val="ConsPlusNormal"/>
              <w:ind w:firstLine="0"/>
              <w:rPr>
                <w:rFonts w:ascii="Times New Roman" w:hAnsi="Times New Roman" w:cs="Times New Roman"/>
              </w:rPr>
            </w:pPr>
            <w:r>
              <w:rPr>
                <w:rFonts w:ascii="Times New Roman" w:hAnsi="Times New Roman" w:cs="Times New Roman"/>
              </w:rPr>
              <w:t>-</w:t>
            </w:r>
            <w:r w:rsidR="00250DCE" w:rsidRPr="00250DCE">
              <w:rPr>
                <w:rFonts w:ascii="Times New Roman" w:hAnsi="Times New Roman" w:cs="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50DCE" w:rsidRPr="00250DCE" w:rsidRDefault="00250DCE" w:rsidP="0095420F">
            <w:pPr>
              <w:pStyle w:val="ConsPlusNormal"/>
              <w:ind w:firstLine="0"/>
              <w:rPr>
                <w:rFonts w:ascii="Times New Roman" w:hAnsi="Times New Roman" w:cs="Times New Roman"/>
              </w:rPr>
            </w:pPr>
            <w:r w:rsidRPr="00250DCE">
              <w:rPr>
                <w:rFonts w:ascii="Times New Roman" w:hAnsi="Times New Roman" w:cs="Times New Roman"/>
              </w:rPr>
              <w:t>благоустройство и озеленение;</w:t>
            </w:r>
          </w:p>
          <w:p w:rsidR="00250DCE" w:rsidRPr="00250DCE" w:rsidRDefault="0095420F" w:rsidP="0095420F">
            <w:pPr>
              <w:pStyle w:val="ConsPlusNormal"/>
              <w:ind w:firstLine="0"/>
              <w:rPr>
                <w:rFonts w:ascii="Times New Roman" w:hAnsi="Times New Roman" w:cs="Times New Roman"/>
              </w:rPr>
            </w:pPr>
            <w:r>
              <w:rPr>
                <w:rFonts w:ascii="Times New Roman" w:hAnsi="Times New Roman" w:cs="Times New Roman"/>
              </w:rPr>
              <w:t xml:space="preserve">- </w:t>
            </w:r>
            <w:r w:rsidR="00250DCE" w:rsidRPr="00250DCE">
              <w:rPr>
                <w:rFonts w:ascii="Times New Roman" w:hAnsi="Times New Roman" w:cs="Times New Roman"/>
              </w:rPr>
              <w:t>размещение подземных гаражей и автостоянок;</w:t>
            </w:r>
          </w:p>
          <w:p w:rsidR="00250DCE" w:rsidRPr="00250DCE" w:rsidRDefault="00250DCE" w:rsidP="0095420F">
            <w:pPr>
              <w:pStyle w:val="ConsPlusNormal"/>
              <w:ind w:firstLine="0"/>
              <w:rPr>
                <w:rFonts w:ascii="Times New Roman" w:hAnsi="Times New Roman" w:cs="Times New Roman"/>
              </w:rPr>
            </w:pPr>
            <w:r w:rsidRPr="00250DCE">
              <w:rPr>
                <w:rFonts w:ascii="Times New Roman" w:hAnsi="Times New Roman" w:cs="Times New Roman"/>
              </w:rPr>
              <w:t>обустройство спортивных и детских площадок, площадок отдыха;</w:t>
            </w:r>
          </w:p>
          <w:p w:rsidR="00250DCE" w:rsidRDefault="0095420F" w:rsidP="00250DCE">
            <w:pPr>
              <w:pStyle w:val="ConsPlusNormal"/>
              <w:ind w:firstLine="0"/>
              <w:rPr>
                <w:rFonts w:ascii="Times New Roman" w:hAnsi="Times New Roman" w:cs="Times New Roman"/>
              </w:rPr>
            </w:pPr>
            <w:r>
              <w:rPr>
                <w:rFonts w:ascii="Times New Roman" w:hAnsi="Times New Roman" w:cs="Times New Roman"/>
              </w:rPr>
              <w:t xml:space="preserve">- </w:t>
            </w:r>
            <w:r w:rsidR="00250DCE" w:rsidRPr="00250DCE">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00" w:type="dxa"/>
            <w:gridSpan w:val="2"/>
          </w:tcPr>
          <w:p w:rsidR="00736AF5" w:rsidRPr="00D83528" w:rsidRDefault="00CF40A5" w:rsidP="00736AF5">
            <w:r>
              <w:t xml:space="preserve">- </w:t>
            </w:r>
            <w:r w:rsidR="00D95E2C">
              <w:t>Предельные (м</w:t>
            </w:r>
            <w:r w:rsidR="00D95E2C" w:rsidRPr="00D83528">
              <w:t>инимальны</w:t>
            </w:r>
            <w:r w:rsidR="00D95E2C">
              <w:t xml:space="preserve">е и (или) максимальные) </w:t>
            </w:r>
            <w:r w:rsidR="00D95E2C" w:rsidRPr="00D83528">
              <w:t xml:space="preserve"> размер</w:t>
            </w:r>
            <w:r w:rsidR="00D95E2C">
              <w:t>ы</w:t>
            </w:r>
            <w:r w:rsidR="00D95E2C" w:rsidRPr="00D83528">
              <w:t xml:space="preserve"> земельн</w:t>
            </w:r>
            <w:r w:rsidR="00D95E2C">
              <w:t>ых</w:t>
            </w:r>
            <w:r w:rsidR="00D95E2C" w:rsidRPr="00D83528">
              <w:t xml:space="preserve"> участк</w:t>
            </w:r>
            <w:r w:rsidR="00D95E2C">
              <w:t>ов</w:t>
            </w:r>
            <w:r w:rsidR="00D95E2C" w:rsidRPr="00D83528">
              <w:t xml:space="preserve"> </w:t>
            </w:r>
            <w:r w:rsidR="00D95E2C">
              <w:t>в том числе их площадь</w:t>
            </w:r>
            <w:r w:rsidR="00D95E2C" w:rsidRPr="00D83528">
              <w:t xml:space="preserve"> </w:t>
            </w:r>
            <w:r w:rsidR="00736AF5">
              <w:t>1000/15000</w:t>
            </w:r>
            <w:r w:rsidR="00736AF5" w:rsidRPr="00D83528">
              <w:t xml:space="preserve"> кв. м.</w:t>
            </w:r>
          </w:p>
          <w:p w:rsidR="00736AF5" w:rsidRPr="00D83528" w:rsidRDefault="00CF40A5" w:rsidP="00736AF5">
            <w:r>
              <w:t xml:space="preserve">- </w:t>
            </w:r>
            <w:r w:rsidR="00736AF5" w:rsidRPr="00D83528">
              <w:t>Минимальные отступы от границ земельного участка в целях определения места допустимого размещения объекта – 3 м.</w:t>
            </w:r>
          </w:p>
          <w:p w:rsidR="00736AF5" w:rsidRDefault="00CF40A5" w:rsidP="00736AF5">
            <w:r>
              <w:t xml:space="preserve">- </w:t>
            </w:r>
            <w:r w:rsidR="00736AF5" w:rsidRPr="00D83528">
              <w:t xml:space="preserve">Предельное количество этажей – </w:t>
            </w:r>
            <w:r w:rsidR="00736AF5">
              <w:t>8</w:t>
            </w:r>
            <w:r w:rsidR="00736AF5" w:rsidRPr="00D83528">
              <w:t>.</w:t>
            </w:r>
          </w:p>
          <w:p w:rsidR="00736AF5" w:rsidRPr="00D83528" w:rsidRDefault="00CF40A5" w:rsidP="00736AF5">
            <w:r>
              <w:t xml:space="preserve">- </w:t>
            </w:r>
            <w:r w:rsidR="00736AF5" w:rsidRPr="00D83528">
              <w:t xml:space="preserve">Максимальный процент застройки в границах земельного участка – </w:t>
            </w:r>
            <w:r w:rsidR="00736AF5">
              <w:t>56</w:t>
            </w:r>
            <w:r w:rsidR="00736AF5" w:rsidRPr="00D83528">
              <w:t>.</w:t>
            </w:r>
          </w:p>
          <w:p w:rsidR="00250DCE" w:rsidRPr="00D83528" w:rsidRDefault="00250DCE" w:rsidP="004F666E"/>
        </w:tc>
        <w:tc>
          <w:tcPr>
            <w:tcW w:w="2782" w:type="dxa"/>
            <w:gridSpan w:val="2"/>
          </w:tcPr>
          <w:p w:rsidR="00250DCE" w:rsidRPr="00D83528" w:rsidRDefault="00A21EDF" w:rsidP="004F666E">
            <w:r>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p>
        </w:tc>
      </w:tr>
      <w:tr w:rsidR="0095420F" w:rsidRPr="00D83528" w:rsidTr="00F437C9">
        <w:tc>
          <w:tcPr>
            <w:tcW w:w="2499" w:type="dxa"/>
          </w:tcPr>
          <w:p w:rsidR="0095420F" w:rsidRPr="0095420F" w:rsidRDefault="0095420F" w:rsidP="004F666E">
            <w:r w:rsidRPr="0095420F">
              <w:t>Ветеринарное обслуживание</w:t>
            </w:r>
          </w:p>
        </w:tc>
        <w:tc>
          <w:tcPr>
            <w:tcW w:w="2340" w:type="dxa"/>
            <w:gridSpan w:val="2"/>
          </w:tcPr>
          <w:p w:rsidR="0095420F" w:rsidRPr="0095420F" w:rsidRDefault="0095420F" w:rsidP="0095420F">
            <w:pPr>
              <w:pStyle w:val="ConsPlusNormal"/>
              <w:ind w:firstLine="0"/>
              <w:rPr>
                <w:rFonts w:ascii="Times New Roman" w:hAnsi="Times New Roman" w:cs="Times New Roman"/>
              </w:rPr>
            </w:pPr>
            <w:r>
              <w:rPr>
                <w:rFonts w:ascii="Times New Roman" w:hAnsi="Times New Roman" w:cs="Times New Roman"/>
              </w:rPr>
              <w:t xml:space="preserve">- </w:t>
            </w:r>
            <w:r w:rsidR="00316E70" w:rsidRPr="00316E70">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w:t>
            </w:r>
            <w:r w:rsidR="00316E70" w:rsidRPr="00316E70">
              <w:rPr>
                <w:rFonts w:ascii="Times New Roman" w:hAnsi="Times New Roman" w:cs="Times New Roman"/>
              </w:rPr>
              <w:lastRenderedPageBreak/>
              <w:t>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2800" w:type="dxa"/>
            <w:gridSpan w:val="2"/>
          </w:tcPr>
          <w:p w:rsidR="002A2A43" w:rsidRPr="00D83528" w:rsidRDefault="00CF40A5" w:rsidP="002A2A43">
            <w:r>
              <w:lastRenderedPageBreak/>
              <w:t xml:space="preserve">- </w:t>
            </w:r>
            <w:r w:rsidR="00D95E2C">
              <w:t>Предельные (м</w:t>
            </w:r>
            <w:r w:rsidR="00D95E2C" w:rsidRPr="00D83528">
              <w:t>инимальны</w:t>
            </w:r>
            <w:r w:rsidR="00D95E2C">
              <w:t xml:space="preserve">е и (или) максимальные) </w:t>
            </w:r>
            <w:r w:rsidR="00D95E2C" w:rsidRPr="00D83528">
              <w:t xml:space="preserve"> размер</w:t>
            </w:r>
            <w:r w:rsidR="00D95E2C">
              <w:t>ы</w:t>
            </w:r>
            <w:r w:rsidR="00D95E2C" w:rsidRPr="00D83528">
              <w:t xml:space="preserve"> земельн</w:t>
            </w:r>
            <w:r w:rsidR="00D95E2C">
              <w:t>ых</w:t>
            </w:r>
            <w:r w:rsidR="00D95E2C" w:rsidRPr="00D83528">
              <w:t xml:space="preserve"> участк</w:t>
            </w:r>
            <w:r w:rsidR="00D95E2C">
              <w:t>ов</w:t>
            </w:r>
            <w:r w:rsidR="00D95E2C" w:rsidRPr="00D83528">
              <w:t xml:space="preserve"> </w:t>
            </w:r>
            <w:r w:rsidR="00D95E2C">
              <w:t>в том числе их площадь</w:t>
            </w:r>
            <w:r w:rsidR="00D95E2C" w:rsidRPr="00D83528">
              <w:t xml:space="preserve"> </w:t>
            </w:r>
            <w:r w:rsidR="002A2A43">
              <w:t>500/3000</w:t>
            </w:r>
            <w:r w:rsidR="002A2A43" w:rsidRPr="00D83528">
              <w:t xml:space="preserve"> кв. м.</w:t>
            </w:r>
          </w:p>
          <w:p w:rsidR="002A2A43" w:rsidRPr="00D83528" w:rsidRDefault="00CF40A5" w:rsidP="002A2A43">
            <w:r>
              <w:t xml:space="preserve">- </w:t>
            </w:r>
            <w:r w:rsidR="002A2A43" w:rsidRPr="00D83528">
              <w:t xml:space="preserve">Минимальные отступы от границ земельного участка в целях определения места допустимого размещения </w:t>
            </w:r>
            <w:r w:rsidR="002A2A43">
              <w:lastRenderedPageBreak/>
              <w:t xml:space="preserve">капитального </w:t>
            </w:r>
            <w:r w:rsidR="002A2A43" w:rsidRPr="00D83528">
              <w:t>объекта – 3 м.</w:t>
            </w:r>
          </w:p>
          <w:p w:rsidR="002A2A43" w:rsidRDefault="00CF40A5" w:rsidP="002A2A43">
            <w:r>
              <w:t xml:space="preserve">- </w:t>
            </w:r>
            <w:r w:rsidR="002A2A43" w:rsidRPr="00D83528">
              <w:t xml:space="preserve">Предельное количество этажей – </w:t>
            </w:r>
            <w:r w:rsidR="002A2A43">
              <w:t>3</w:t>
            </w:r>
            <w:r w:rsidR="002A2A43" w:rsidRPr="00D83528">
              <w:t>.</w:t>
            </w:r>
          </w:p>
          <w:p w:rsidR="0095420F" w:rsidRPr="00D83528" w:rsidRDefault="00CF40A5" w:rsidP="00E76AC4">
            <w:r>
              <w:t xml:space="preserve">- </w:t>
            </w:r>
            <w:r w:rsidRPr="00D83528">
              <w:t xml:space="preserve">Максимальный процент застройки в границах земельного участка – </w:t>
            </w:r>
            <w:r w:rsidR="00E76AC4">
              <w:t>70</w:t>
            </w:r>
            <w:r>
              <w:t>.</w:t>
            </w:r>
          </w:p>
        </w:tc>
        <w:tc>
          <w:tcPr>
            <w:tcW w:w="2782" w:type="dxa"/>
            <w:gridSpan w:val="2"/>
          </w:tcPr>
          <w:p w:rsidR="0095420F" w:rsidRPr="00D83528" w:rsidRDefault="00A21EDF" w:rsidP="004F666E">
            <w:r>
              <w:lastRenderedPageBreak/>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p>
        </w:tc>
      </w:tr>
      <w:tr w:rsidR="0095420F" w:rsidRPr="00D83528" w:rsidTr="00F437C9">
        <w:tc>
          <w:tcPr>
            <w:tcW w:w="2499" w:type="dxa"/>
          </w:tcPr>
          <w:p w:rsidR="0095420F" w:rsidRPr="0095420F" w:rsidRDefault="00610636" w:rsidP="00610636">
            <w:r>
              <w:lastRenderedPageBreak/>
              <w:t>Объекты о</w:t>
            </w:r>
            <w:r w:rsidR="0095420F" w:rsidRPr="0095420F">
              <w:t>бслуживание автотранспорта</w:t>
            </w:r>
            <w:r>
              <w:t>: автомобильные мойки, станции технического обслуживания, машино-транспортные мастерские, ремонтно-механические мастерские, автовокзалы, автостанции, автобусные парки, автозаправочные станции, постоянные и временны гаражи.</w:t>
            </w:r>
          </w:p>
        </w:tc>
        <w:tc>
          <w:tcPr>
            <w:tcW w:w="2340" w:type="dxa"/>
            <w:gridSpan w:val="2"/>
          </w:tcPr>
          <w:p w:rsidR="0095420F" w:rsidRPr="0095420F" w:rsidRDefault="0095420F" w:rsidP="0095420F">
            <w:pPr>
              <w:pStyle w:val="ConsPlusNormal"/>
              <w:ind w:firstLine="0"/>
              <w:rPr>
                <w:rFonts w:ascii="Times New Roman" w:hAnsi="Times New Roman" w:cs="Times New Roman"/>
              </w:rPr>
            </w:pPr>
            <w:r>
              <w:rPr>
                <w:rFonts w:ascii="Times New Roman" w:hAnsi="Times New Roman" w:cs="Times New Roman"/>
              </w:rPr>
              <w:t xml:space="preserve">- </w:t>
            </w:r>
            <w:r w:rsidR="00316E70" w:rsidRPr="00316E70">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800" w:type="dxa"/>
            <w:gridSpan w:val="2"/>
          </w:tcPr>
          <w:p w:rsidR="00610636" w:rsidRPr="00D83528" w:rsidRDefault="00E76AC4" w:rsidP="00610636">
            <w:r>
              <w:t xml:space="preserve">- </w:t>
            </w:r>
            <w:r w:rsidR="00D95E2C">
              <w:t>Предельные (м</w:t>
            </w:r>
            <w:r w:rsidR="00D95E2C" w:rsidRPr="00D83528">
              <w:t>инимальны</w:t>
            </w:r>
            <w:r w:rsidR="00D95E2C">
              <w:t xml:space="preserve">е и (или) максимальные) </w:t>
            </w:r>
            <w:r w:rsidR="00D95E2C" w:rsidRPr="00D83528">
              <w:t xml:space="preserve"> размер</w:t>
            </w:r>
            <w:r w:rsidR="00D95E2C">
              <w:t>ы</w:t>
            </w:r>
            <w:r w:rsidR="00D95E2C" w:rsidRPr="00D83528">
              <w:t xml:space="preserve"> земельн</w:t>
            </w:r>
            <w:r w:rsidR="00D95E2C">
              <w:t>ых</w:t>
            </w:r>
            <w:r w:rsidR="00D95E2C" w:rsidRPr="00D83528">
              <w:t xml:space="preserve"> участк</w:t>
            </w:r>
            <w:r w:rsidR="00D95E2C">
              <w:t>ов</w:t>
            </w:r>
            <w:r w:rsidR="00D95E2C" w:rsidRPr="00D83528">
              <w:t xml:space="preserve"> </w:t>
            </w:r>
            <w:r w:rsidR="00D95E2C">
              <w:t xml:space="preserve">в том числе их площадь: </w:t>
            </w:r>
            <w:r w:rsidR="00610636" w:rsidRPr="00D83528">
              <w:t>автомобильных моек и станций технического обслуживания в зависимости от числа постов:</w:t>
            </w:r>
          </w:p>
          <w:p w:rsidR="00610636" w:rsidRPr="00D83528" w:rsidRDefault="00610636" w:rsidP="00610636">
            <w:r w:rsidRPr="00D83528">
              <w:t xml:space="preserve">- до 4 постов – </w:t>
            </w:r>
            <w:r w:rsidR="00A12971">
              <w:t>1000/3000 кв.м</w:t>
            </w:r>
            <w:r w:rsidRPr="00D83528">
              <w:t>;</w:t>
            </w:r>
          </w:p>
          <w:p w:rsidR="00610636" w:rsidRPr="00D83528" w:rsidRDefault="00610636" w:rsidP="00610636">
            <w:r w:rsidRPr="00D83528">
              <w:t xml:space="preserve">- 10 постов – </w:t>
            </w:r>
            <w:r w:rsidR="00A12971">
              <w:t>3000/5000 кв.м.</w:t>
            </w:r>
            <w:r w:rsidRPr="00D83528">
              <w:t>;</w:t>
            </w:r>
          </w:p>
          <w:p w:rsidR="00610636" w:rsidRPr="00D83528" w:rsidRDefault="00E76AC4" w:rsidP="00610636">
            <w:r>
              <w:t xml:space="preserve">- </w:t>
            </w:r>
            <w:r w:rsidR="00D95E2C">
              <w:t>Предельные (м</w:t>
            </w:r>
            <w:r w:rsidR="00D95E2C" w:rsidRPr="00D83528">
              <w:t>инимальны</w:t>
            </w:r>
            <w:r w:rsidR="00D95E2C">
              <w:t xml:space="preserve">е и (или) максимальные) </w:t>
            </w:r>
            <w:r w:rsidR="00D95E2C" w:rsidRPr="00D83528">
              <w:t xml:space="preserve"> размер</w:t>
            </w:r>
            <w:r w:rsidR="00D95E2C">
              <w:t>ы</w:t>
            </w:r>
            <w:r w:rsidR="00D95E2C" w:rsidRPr="00D83528">
              <w:t xml:space="preserve"> земельн</w:t>
            </w:r>
            <w:r w:rsidR="00D95E2C">
              <w:t>ых</w:t>
            </w:r>
            <w:r w:rsidR="00D95E2C" w:rsidRPr="00D83528">
              <w:t xml:space="preserve"> участк</w:t>
            </w:r>
            <w:r w:rsidR="00D95E2C">
              <w:t>ов</w:t>
            </w:r>
            <w:r w:rsidR="00D95E2C" w:rsidRPr="00D83528">
              <w:t xml:space="preserve"> </w:t>
            </w:r>
            <w:r w:rsidR="00D95E2C">
              <w:t xml:space="preserve">в том числе их площадь: </w:t>
            </w:r>
            <w:r w:rsidR="00610636" w:rsidRPr="00D83528">
              <w:t>автозаправочных станций в зависимости от числа топливораздаточных колонок:</w:t>
            </w:r>
          </w:p>
          <w:p w:rsidR="00610636" w:rsidRPr="00D83528" w:rsidRDefault="00610636" w:rsidP="00610636">
            <w:r w:rsidRPr="00D83528">
              <w:t xml:space="preserve">- 2 ТРК – </w:t>
            </w:r>
            <w:r w:rsidR="00A12971">
              <w:t>3000/5000 кв.м.</w:t>
            </w:r>
            <w:r w:rsidRPr="00D83528">
              <w:t>;</w:t>
            </w:r>
          </w:p>
          <w:p w:rsidR="00610636" w:rsidRPr="00D83528" w:rsidRDefault="00610636" w:rsidP="00610636">
            <w:r w:rsidRPr="00D83528">
              <w:t xml:space="preserve">- 5 ТРК – </w:t>
            </w:r>
            <w:r w:rsidR="00A12971">
              <w:t>6000/9000 кв.м.</w:t>
            </w:r>
            <w:r w:rsidRPr="00D83528">
              <w:t>;</w:t>
            </w:r>
          </w:p>
          <w:p w:rsidR="00610636" w:rsidRDefault="00610636" w:rsidP="00610636">
            <w:r w:rsidRPr="00D83528">
              <w:t xml:space="preserve">- 7 ТРК – </w:t>
            </w:r>
            <w:r w:rsidR="00A12971">
              <w:t>10000/13000</w:t>
            </w:r>
            <w:r w:rsidRPr="00D83528">
              <w:t xml:space="preserve"> </w:t>
            </w:r>
            <w:r w:rsidR="00A12971">
              <w:t>кв.м.</w:t>
            </w:r>
            <w:r w:rsidRPr="00D83528">
              <w:t>;</w:t>
            </w:r>
          </w:p>
          <w:p w:rsidR="00D95E2C" w:rsidRDefault="00E76AC4" w:rsidP="00A12971">
            <w:r>
              <w:t xml:space="preserve">- </w:t>
            </w:r>
            <w:r w:rsidR="00D95E2C">
              <w:t>Предельные (м</w:t>
            </w:r>
            <w:r w:rsidR="00D95E2C" w:rsidRPr="00D83528">
              <w:t>инимальны</w:t>
            </w:r>
            <w:r w:rsidR="00D95E2C">
              <w:t xml:space="preserve">е и (или) максимальные) </w:t>
            </w:r>
            <w:r w:rsidR="00D95E2C" w:rsidRPr="00D83528">
              <w:t xml:space="preserve"> размер</w:t>
            </w:r>
            <w:r w:rsidR="00D95E2C">
              <w:t>ы</w:t>
            </w:r>
            <w:r w:rsidR="00D95E2C" w:rsidRPr="00D83528">
              <w:t xml:space="preserve"> земельн</w:t>
            </w:r>
            <w:r w:rsidR="00D95E2C">
              <w:t>ых</w:t>
            </w:r>
            <w:r w:rsidR="00D95E2C" w:rsidRPr="00D83528">
              <w:t xml:space="preserve"> участк</w:t>
            </w:r>
            <w:r w:rsidR="00D95E2C">
              <w:t>ов</w:t>
            </w:r>
            <w:r w:rsidR="00D95E2C" w:rsidRPr="00D83528">
              <w:t xml:space="preserve"> </w:t>
            </w:r>
            <w:r w:rsidR="00D95E2C">
              <w:t xml:space="preserve">в том числе их площадь: </w:t>
            </w:r>
          </w:p>
          <w:p w:rsidR="00A12971" w:rsidRDefault="00A12971" w:rsidP="00A12971">
            <w:r>
              <w:t>для постоянных и временных гаражей:</w:t>
            </w:r>
          </w:p>
          <w:p w:rsidR="00A12971" w:rsidRDefault="00A12971" w:rsidP="00A12971">
            <w:r>
              <w:t xml:space="preserve">Индивидуальные:16/36 кв.м; </w:t>
            </w:r>
          </w:p>
          <w:p w:rsidR="0095420F" w:rsidRDefault="00A12971" w:rsidP="00610636">
            <w:r>
              <w:t>Боксового типа: 36/500 кв.м.</w:t>
            </w:r>
          </w:p>
          <w:p w:rsidR="00E76AC4" w:rsidRDefault="00E76AC4" w:rsidP="00E76AC4">
            <w:r>
              <w:rPr>
                <w:lang w:eastAsia="ru-RU"/>
              </w:rPr>
              <w:t>-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E76AC4" w:rsidRDefault="00E76AC4" w:rsidP="00E76AC4">
            <w:r>
              <w:t xml:space="preserve">- </w:t>
            </w:r>
            <w:r w:rsidRPr="00D83528">
              <w:t xml:space="preserve">Предельное количество этажей </w:t>
            </w:r>
            <w:r>
              <w:t>- 2.</w:t>
            </w:r>
          </w:p>
          <w:p w:rsidR="00E76AC4" w:rsidRPr="00D83528" w:rsidRDefault="00E76AC4" w:rsidP="00E76AC4">
            <w:r>
              <w:t xml:space="preserve">- </w:t>
            </w:r>
            <w:r w:rsidRPr="00D83528">
              <w:t xml:space="preserve">Максимальный процент застройки в границах земельного участка – </w:t>
            </w:r>
            <w:r>
              <w:t>не подлежит установлению.</w:t>
            </w:r>
          </w:p>
          <w:p w:rsidR="00E76AC4" w:rsidRPr="00D83528" w:rsidRDefault="00E76AC4" w:rsidP="00610636"/>
        </w:tc>
        <w:tc>
          <w:tcPr>
            <w:tcW w:w="2782" w:type="dxa"/>
            <w:gridSpan w:val="2"/>
          </w:tcPr>
          <w:p w:rsidR="0095420F" w:rsidRPr="00D83528" w:rsidRDefault="00A21EDF" w:rsidP="004F666E">
            <w:r>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p>
        </w:tc>
      </w:tr>
      <w:tr w:rsidR="002509D9" w:rsidRPr="00D83528" w:rsidTr="00F437C9">
        <w:tc>
          <w:tcPr>
            <w:tcW w:w="2499" w:type="dxa"/>
          </w:tcPr>
          <w:p w:rsidR="002509D9" w:rsidRPr="002509D9" w:rsidRDefault="002509D9" w:rsidP="00610636">
            <w:r w:rsidRPr="002509D9">
              <w:rPr>
                <w:lang w:eastAsia="ru-RU"/>
              </w:rPr>
              <w:t>Объекты гаражного назначения</w:t>
            </w:r>
          </w:p>
        </w:tc>
        <w:tc>
          <w:tcPr>
            <w:tcW w:w="2340" w:type="dxa"/>
            <w:gridSpan w:val="2"/>
          </w:tcPr>
          <w:p w:rsidR="002509D9" w:rsidRPr="002509D9" w:rsidRDefault="002509D9" w:rsidP="0095420F">
            <w:pPr>
              <w:pStyle w:val="ConsPlusNormal"/>
              <w:ind w:firstLine="0"/>
              <w:rPr>
                <w:rFonts w:ascii="Times New Roman" w:hAnsi="Times New Roman" w:cs="Times New Roman"/>
              </w:rPr>
            </w:pPr>
            <w:r w:rsidRPr="002509D9">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00" w:type="dxa"/>
            <w:gridSpan w:val="2"/>
          </w:tcPr>
          <w:p w:rsidR="002509D9" w:rsidRPr="00D83528" w:rsidRDefault="002509D9" w:rsidP="002509D9">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r w:rsidRPr="00D83528">
              <w:t>автомобильных моек и станций технического обслуживания в зависимости от числа постов:</w:t>
            </w:r>
          </w:p>
          <w:p w:rsidR="002509D9" w:rsidRPr="00D83528" w:rsidRDefault="002509D9" w:rsidP="002509D9">
            <w:r w:rsidRPr="00D83528">
              <w:t xml:space="preserve">- до 4 постов – </w:t>
            </w:r>
            <w:r>
              <w:t>1000/3000 кв.м</w:t>
            </w:r>
            <w:r w:rsidRPr="00D83528">
              <w:t>;</w:t>
            </w:r>
          </w:p>
          <w:p w:rsidR="002509D9" w:rsidRPr="00D83528" w:rsidRDefault="002509D9" w:rsidP="002509D9">
            <w:r w:rsidRPr="00D83528">
              <w:t xml:space="preserve">- 10 постов – </w:t>
            </w:r>
            <w:r>
              <w:t>3000/5000 кв.м.</w:t>
            </w:r>
            <w:r w:rsidRPr="00D83528">
              <w:t>;</w:t>
            </w:r>
          </w:p>
          <w:p w:rsidR="002509D9" w:rsidRPr="00D83528" w:rsidRDefault="002509D9" w:rsidP="002509D9">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r w:rsidRPr="00D83528">
              <w:t>автозаправочных станций в зависимости от числа топливораздаточных колонок:</w:t>
            </w:r>
          </w:p>
          <w:p w:rsidR="002509D9" w:rsidRPr="00D83528" w:rsidRDefault="002509D9" w:rsidP="002509D9">
            <w:r w:rsidRPr="00D83528">
              <w:t xml:space="preserve">- 2 ТРК – </w:t>
            </w:r>
            <w:r>
              <w:t>3000/5000 кв.м.</w:t>
            </w:r>
            <w:r w:rsidRPr="00D83528">
              <w:t>;</w:t>
            </w:r>
          </w:p>
          <w:p w:rsidR="002509D9" w:rsidRPr="00D83528" w:rsidRDefault="002509D9" w:rsidP="002509D9">
            <w:r w:rsidRPr="00D83528">
              <w:t xml:space="preserve">- 5 ТРК – </w:t>
            </w:r>
            <w:r>
              <w:t>6000/9000 кв.м.</w:t>
            </w:r>
            <w:r w:rsidRPr="00D83528">
              <w:t>;</w:t>
            </w:r>
          </w:p>
          <w:p w:rsidR="002509D9" w:rsidRDefault="002509D9" w:rsidP="002509D9">
            <w:r w:rsidRPr="00D83528">
              <w:t xml:space="preserve">- 7 ТРК – </w:t>
            </w:r>
            <w:r>
              <w:t>10000/13000</w:t>
            </w:r>
            <w:r w:rsidRPr="00D83528">
              <w:t xml:space="preserve"> </w:t>
            </w:r>
            <w:r>
              <w:t>кв.м.</w:t>
            </w:r>
            <w:r w:rsidRPr="00D83528">
              <w:t>;</w:t>
            </w:r>
          </w:p>
          <w:p w:rsidR="002509D9" w:rsidRDefault="002509D9" w:rsidP="002509D9">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2509D9" w:rsidRDefault="002509D9" w:rsidP="002509D9">
            <w:r>
              <w:t>для постоянных и временных гаражей:</w:t>
            </w:r>
          </w:p>
          <w:p w:rsidR="002509D9" w:rsidRDefault="002509D9" w:rsidP="002509D9">
            <w:r>
              <w:t xml:space="preserve">Индивидуальные:16/36 кв.м; </w:t>
            </w:r>
          </w:p>
          <w:p w:rsidR="002509D9" w:rsidRDefault="002509D9" w:rsidP="002509D9">
            <w:r>
              <w:t>Боксового типа: 36/500 кв.м.</w:t>
            </w:r>
          </w:p>
          <w:p w:rsidR="002509D9" w:rsidRDefault="002509D9" w:rsidP="002509D9">
            <w:r>
              <w:rPr>
                <w:lang w:eastAsia="ru-RU"/>
              </w:rPr>
              <w:t>-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2509D9" w:rsidRDefault="002509D9" w:rsidP="002509D9">
            <w:r>
              <w:t xml:space="preserve">- </w:t>
            </w:r>
            <w:r w:rsidRPr="00D83528">
              <w:t xml:space="preserve">Предельное количество этажей </w:t>
            </w:r>
            <w:r>
              <w:t>- 2.</w:t>
            </w:r>
          </w:p>
          <w:p w:rsidR="002509D9" w:rsidRDefault="002509D9" w:rsidP="002509D9">
            <w:r>
              <w:t xml:space="preserve">- </w:t>
            </w:r>
            <w:r w:rsidRPr="00D83528">
              <w:t xml:space="preserve">Максимальный процент застройки в границах земельного участка – </w:t>
            </w:r>
            <w:r>
              <w:t>не подлежит установлению</w:t>
            </w:r>
          </w:p>
        </w:tc>
        <w:tc>
          <w:tcPr>
            <w:tcW w:w="2782" w:type="dxa"/>
            <w:gridSpan w:val="2"/>
          </w:tcPr>
          <w:p w:rsidR="002509D9" w:rsidRDefault="002509D9" w:rsidP="004F666E">
            <w:r>
              <w:lastRenderedPageBreak/>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p>
        </w:tc>
      </w:tr>
      <w:tr w:rsidR="002509D9" w:rsidRPr="00D83528" w:rsidTr="00F437C9">
        <w:tc>
          <w:tcPr>
            <w:tcW w:w="2499" w:type="dxa"/>
          </w:tcPr>
          <w:p w:rsidR="002509D9" w:rsidRDefault="002509D9" w:rsidP="00297BFA">
            <w:pPr>
              <w:tabs>
                <w:tab w:val="center" w:pos="4677"/>
                <w:tab w:val="right" w:pos="9355"/>
              </w:tabs>
            </w:pPr>
            <w:r>
              <w:lastRenderedPageBreak/>
              <w:t>Объекты торгового назначения: магазины, р</w:t>
            </w:r>
            <w:r w:rsidRPr="00BD6275">
              <w:t>ынки</w:t>
            </w:r>
            <w:r>
              <w:t>, торговые комплексы.</w:t>
            </w:r>
          </w:p>
          <w:p w:rsidR="002509D9" w:rsidRPr="00BD6275" w:rsidRDefault="002509D9" w:rsidP="00297BFA">
            <w:pPr>
              <w:tabs>
                <w:tab w:val="center" w:pos="4677"/>
                <w:tab w:val="right" w:pos="9355"/>
              </w:tabs>
            </w:pPr>
            <w:r>
              <w:t>Объекты общественного питания: рестораны, кафе, закусочные, бистро, бары.</w:t>
            </w:r>
          </w:p>
        </w:tc>
        <w:tc>
          <w:tcPr>
            <w:tcW w:w="2340" w:type="dxa"/>
            <w:gridSpan w:val="2"/>
          </w:tcPr>
          <w:p w:rsidR="002509D9" w:rsidRPr="00BD6275" w:rsidRDefault="002509D9" w:rsidP="00297BFA">
            <w:pPr>
              <w:pStyle w:val="ConsPlusNormal"/>
              <w:ind w:firstLine="0"/>
              <w:rPr>
                <w:rFonts w:ascii="Times New Roman" w:hAnsi="Times New Roman" w:cs="Times New Roman"/>
              </w:rPr>
            </w:pPr>
            <w:r>
              <w:rPr>
                <w:rFonts w:ascii="Times New Roman" w:hAnsi="Times New Roman" w:cs="Times New Roman"/>
              </w:rPr>
              <w:t xml:space="preserve">- </w:t>
            </w:r>
            <w:r w:rsidRPr="00BD6275">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509D9" w:rsidRDefault="002509D9" w:rsidP="00297BFA">
            <w:pPr>
              <w:pStyle w:val="ConsPlusNormal"/>
              <w:ind w:firstLine="0"/>
              <w:rPr>
                <w:rFonts w:ascii="Times New Roman" w:hAnsi="Times New Roman" w:cs="Times New Roman"/>
              </w:rPr>
            </w:pPr>
            <w:r>
              <w:rPr>
                <w:rFonts w:ascii="Times New Roman" w:hAnsi="Times New Roman" w:cs="Times New Roman"/>
              </w:rPr>
              <w:t xml:space="preserve">- </w:t>
            </w:r>
            <w:r w:rsidRPr="00BD6275">
              <w:rPr>
                <w:rFonts w:ascii="Times New Roman" w:hAnsi="Times New Roman" w:cs="Times New Roman"/>
              </w:rPr>
              <w:t>размещение гаражей и (или) стоянок для автомобилей сотрудников и посетителей рынка</w:t>
            </w:r>
          </w:p>
        </w:tc>
        <w:tc>
          <w:tcPr>
            <w:tcW w:w="2800" w:type="dxa"/>
            <w:gridSpan w:val="2"/>
          </w:tcPr>
          <w:p w:rsidR="002509D9" w:rsidRDefault="002509D9" w:rsidP="00297BFA">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2509D9" w:rsidRPr="00D83528" w:rsidRDefault="002509D9" w:rsidP="00297BFA">
            <w:r>
              <w:t>600/3000</w:t>
            </w:r>
            <w:r w:rsidRPr="00D83528">
              <w:t xml:space="preserve"> кв.м.</w:t>
            </w:r>
          </w:p>
          <w:p w:rsidR="002509D9" w:rsidRPr="00D83528" w:rsidRDefault="002509D9" w:rsidP="00297BFA">
            <w:r>
              <w:t xml:space="preserve">- </w:t>
            </w:r>
            <w:r w:rsidRPr="00D83528">
              <w:t xml:space="preserve">Минимальные отступы от границ земельного участка в целях определения места допустимого размещения объекта – </w:t>
            </w:r>
            <w:r>
              <w:t>3</w:t>
            </w:r>
            <w:r w:rsidRPr="00D83528">
              <w:t xml:space="preserve"> м.</w:t>
            </w:r>
          </w:p>
          <w:p w:rsidR="002509D9" w:rsidRPr="00D83528" w:rsidRDefault="002509D9" w:rsidP="00297BFA">
            <w:r>
              <w:t xml:space="preserve">- </w:t>
            </w:r>
            <w:r w:rsidRPr="00D83528">
              <w:t xml:space="preserve">Предельное количество этажей – </w:t>
            </w:r>
            <w:r>
              <w:t>3</w:t>
            </w:r>
            <w:r w:rsidRPr="00D83528">
              <w:t>.</w:t>
            </w:r>
          </w:p>
          <w:p w:rsidR="002509D9" w:rsidRPr="00D83528" w:rsidRDefault="002509D9" w:rsidP="00297BFA">
            <w:r>
              <w:t xml:space="preserve">- </w:t>
            </w:r>
            <w:r w:rsidRPr="00D83528">
              <w:t>Максимальный процент застройки в границах земельного участка – 53,</w:t>
            </w:r>
            <w:r>
              <w:t>2</w:t>
            </w:r>
            <w:r w:rsidRPr="00D83528">
              <w:t>.</w:t>
            </w:r>
          </w:p>
          <w:p w:rsidR="002509D9" w:rsidRPr="00D83528" w:rsidRDefault="002509D9" w:rsidP="00297BFA">
            <w:pPr>
              <w:tabs>
                <w:tab w:val="center" w:pos="4677"/>
                <w:tab w:val="right" w:pos="9355"/>
              </w:tabs>
              <w:rPr>
                <w:b/>
                <w:sz w:val="14"/>
                <w:szCs w:val="14"/>
              </w:rPr>
            </w:pPr>
          </w:p>
        </w:tc>
        <w:tc>
          <w:tcPr>
            <w:tcW w:w="2782" w:type="dxa"/>
            <w:gridSpan w:val="2"/>
          </w:tcPr>
          <w:p w:rsidR="002509D9" w:rsidRDefault="002509D9" w:rsidP="00297BFA">
            <w:r w:rsidRPr="009072C4">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C77DA4" w:rsidRPr="00D83528" w:rsidTr="00F437C9">
        <w:tc>
          <w:tcPr>
            <w:tcW w:w="2499" w:type="dxa"/>
          </w:tcPr>
          <w:p w:rsidR="00C77DA4" w:rsidRPr="00C77DA4" w:rsidRDefault="00C77DA4" w:rsidP="00297BFA">
            <w:pPr>
              <w:tabs>
                <w:tab w:val="center" w:pos="4677"/>
                <w:tab w:val="right" w:pos="9355"/>
              </w:tabs>
            </w:pPr>
            <w:r w:rsidRPr="00C77DA4">
              <w:rPr>
                <w:lang w:eastAsia="ru-RU"/>
              </w:rPr>
              <w:t>Объекты придорожного сервиса</w:t>
            </w:r>
          </w:p>
        </w:tc>
        <w:tc>
          <w:tcPr>
            <w:tcW w:w="2340" w:type="dxa"/>
            <w:gridSpan w:val="2"/>
          </w:tcPr>
          <w:p w:rsidR="00C77DA4" w:rsidRPr="00C77DA4" w:rsidRDefault="00C77DA4" w:rsidP="00297BFA">
            <w:pPr>
              <w:pStyle w:val="ConsPlusNormal"/>
              <w:ind w:firstLine="0"/>
              <w:rPr>
                <w:rFonts w:ascii="Times New Roman" w:hAnsi="Times New Roman" w:cs="Times New Roman"/>
              </w:rPr>
            </w:pPr>
            <w:r>
              <w:rPr>
                <w:rFonts w:ascii="Times New Roman" w:hAnsi="Times New Roman" w:cs="Times New Roman"/>
              </w:rPr>
              <w:t xml:space="preserve">- </w:t>
            </w:r>
            <w:r w:rsidRPr="00C77DA4">
              <w:rPr>
                <w:rFonts w:ascii="Times New Roman" w:hAnsi="Times New Roman" w:cs="Times New Roman"/>
              </w:rPr>
              <w:t xml:space="preserve">Размещение автозаправочных </w:t>
            </w:r>
            <w:r>
              <w:rPr>
                <w:rFonts w:ascii="Times New Roman" w:hAnsi="Times New Roman" w:cs="Times New Roman"/>
              </w:rPr>
              <w:t>станций (бензиновых, газовых); </w:t>
            </w:r>
            <w:r w:rsidRPr="00C77DA4">
              <w:rPr>
                <w:rFonts w:ascii="Times New Roman" w:hAnsi="Times New Roman" w:cs="Times New Roman"/>
              </w:rPr>
              <w:br/>
            </w:r>
            <w:r>
              <w:rPr>
                <w:rFonts w:ascii="Times New Roman" w:hAnsi="Times New Roman" w:cs="Times New Roman"/>
              </w:rPr>
              <w:t xml:space="preserve">- </w:t>
            </w:r>
            <w:r w:rsidRPr="00C77DA4">
              <w:rPr>
                <w:rFonts w:ascii="Times New Roman" w:hAnsi="Times New Roman" w:cs="Times New Roman"/>
              </w:rPr>
              <w:t xml:space="preserve">размещение магазинов сопутствующей торговли, зданий для организации общественного питания в качестве </w:t>
            </w:r>
            <w:r>
              <w:rPr>
                <w:rFonts w:ascii="Times New Roman" w:hAnsi="Times New Roman" w:cs="Times New Roman"/>
              </w:rPr>
              <w:t>объектов придорожного сервиса; </w:t>
            </w:r>
            <w:r w:rsidRPr="00C77DA4">
              <w:rPr>
                <w:rFonts w:ascii="Times New Roman" w:hAnsi="Times New Roman" w:cs="Times New Roman"/>
              </w:rPr>
              <w:br/>
            </w:r>
            <w:r>
              <w:rPr>
                <w:rFonts w:ascii="Times New Roman" w:hAnsi="Times New Roman" w:cs="Times New Roman"/>
              </w:rPr>
              <w:t xml:space="preserve">- </w:t>
            </w:r>
            <w:r w:rsidRPr="00C77DA4">
              <w:rPr>
                <w:rFonts w:ascii="Times New Roman" w:hAnsi="Times New Roman" w:cs="Times New Roman"/>
              </w:rPr>
              <w:t xml:space="preserve">предоставление гостиничных услуг в </w:t>
            </w:r>
            <w:r w:rsidRPr="00C77DA4">
              <w:rPr>
                <w:rFonts w:ascii="Times New Roman" w:hAnsi="Times New Roman" w:cs="Times New Roman"/>
              </w:rPr>
              <w:lastRenderedPageBreak/>
              <w:t>к</w:t>
            </w:r>
            <w:r>
              <w:rPr>
                <w:rFonts w:ascii="Times New Roman" w:hAnsi="Times New Roman" w:cs="Times New Roman"/>
              </w:rPr>
              <w:t>ачестве придорожного сервиса; </w:t>
            </w:r>
            <w:r>
              <w:rPr>
                <w:rFonts w:ascii="Times New Roman" w:hAnsi="Times New Roman" w:cs="Times New Roman"/>
              </w:rPr>
              <w:br/>
              <w:t xml:space="preserve">- </w:t>
            </w:r>
            <w:r w:rsidRPr="00C77DA4">
              <w:rPr>
                <w:rFonts w:ascii="Times New Roman" w:hAnsi="Times New Roman" w:cs="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00" w:type="dxa"/>
            <w:gridSpan w:val="2"/>
          </w:tcPr>
          <w:p w:rsidR="00111C60" w:rsidRDefault="00111C60" w:rsidP="00111C60">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111C60" w:rsidRPr="00D83528" w:rsidRDefault="00111C60" w:rsidP="00111C60">
            <w:r>
              <w:t>600/1500</w:t>
            </w:r>
            <w:r w:rsidRPr="00D83528">
              <w:t xml:space="preserve"> кв.м.</w:t>
            </w:r>
          </w:p>
          <w:p w:rsidR="00111C60" w:rsidRDefault="00111C60" w:rsidP="00111C60">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111C60" w:rsidRDefault="00111C60" w:rsidP="00111C60">
            <w:r>
              <w:t xml:space="preserve">- </w:t>
            </w:r>
            <w:r w:rsidRPr="00D83528">
              <w:t xml:space="preserve">Предельное количество </w:t>
            </w:r>
            <w:r w:rsidRPr="00D83528">
              <w:lastRenderedPageBreak/>
              <w:t xml:space="preserve">этажей </w:t>
            </w:r>
            <w:r>
              <w:t>- не подлежит установлению.</w:t>
            </w:r>
          </w:p>
          <w:p w:rsidR="00C77DA4" w:rsidRDefault="00111C60" w:rsidP="00111C60">
            <w:r>
              <w:t xml:space="preserve">- </w:t>
            </w:r>
            <w:r w:rsidRPr="00D83528">
              <w:t xml:space="preserve">Максимальный процент застройки в границах земельного участка – </w:t>
            </w:r>
            <w:r>
              <w:t>не подлежит установлению</w:t>
            </w:r>
          </w:p>
        </w:tc>
        <w:tc>
          <w:tcPr>
            <w:tcW w:w="2782" w:type="dxa"/>
            <w:gridSpan w:val="2"/>
          </w:tcPr>
          <w:p w:rsidR="00C77DA4" w:rsidRPr="009072C4" w:rsidRDefault="00111C60" w:rsidP="00297BFA">
            <w:r>
              <w:lastRenderedPageBreak/>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r>
              <w:t>.</w:t>
            </w:r>
          </w:p>
        </w:tc>
      </w:tr>
      <w:tr w:rsidR="00F437C9" w:rsidRPr="00D83528" w:rsidTr="00F437C9">
        <w:trPr>
          <w:gridAfter w:val="1"/>
          <w:wAfter w:w="30" w:type="dxa"/>
        </w:trPr>
        <w:tc>
          <w:tcPr>
            <w:tcW w:w="2499" w:type="dxa"/>
            <w:tcBorders>
              <w:top w:val="single" w:sz="8" w:space="0" w:color="auto"/>
              <w:left w:val="single" w:sz="8" w:space="0" w:color="auto"/>
              <w:bottom w:val="single" w:sz="8" w:space="0" w:color="auto"/>
              <w:right w:val="single" w:sz="8" w:space="0" w:color="auto"/>
            </w:tcBorders>
          </w:tcPr>
          <w:p w:rsidR="00F437C9" w:rsidRPr="002B5607" w:rsidRDefault="00F437C9" w:rsidP="000C7CDF">
            <w:pPr>
              <w:pStyle w:val="ConsPlusNormal"/>
              <w:ind w:firstLine="0"/>
              <w:rPr>
                <w:rFonts w:ascii="Times New Roman" w:hAnsi="Times New Roman" w:cs="Times New Roman"/>
              </w:rPr>
            </w:pPr>
            <w:r w:rsidRPr="002B5607">
              <w:rPr>
                <w:rFonts w:ascii="Times New Roman" w:hAnsi="Times New Roman" w:cs="Times New Roman"/>
              </w:rPr>
              <w:lastRenderedPageBreak/>
              <w:t>Обеспечение деятельности в области гидрометеорологии и смежных с ней областях</w:t>
            </w:r>
          </w:p>
        </w:tc>
        <w:tc>
          <w:tcPr>
            <w:tcW w:w="2287" w:type="dxa"/>
            <w:tcBorders>
              <w:top w:val="single" w:sz="8" w:space="0" w:color="auto"/>
              <w:left w:val="single" w:sz="8" w:space="0" w:color="auto"/>
              <w:bottom w:val="single" w:sz="8" w:space="0" w:color="auto"/>
              <w:right w:val="single" w:sz="8" w:space="0" w:color="auto"/>
            </w:tcBorders>
          </w:tcPr>
          <w:p w:rsidR="00F437C9" w:rsidRPr="002B5607" w:rsidRDefault="00F437C9" w:rsidP="000C7CDF">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835" w:type="dxa"/>
            <w:gridSpan w:val="2"/>
            <w:tcBorders>
              <w:top w:val="single" w:sz="8" w:space="0" w:color="auto"/>
              <w:left w:val="single" w:sz="8" w:space="0" w:color="auto"/>
              <w:bottom w:val="single" w:sz="8" w:space="0" w:color="auto"/>
              <w:right w:val="single" w:sz="8" w:space="0" w:color="auto"/>
            </w:tcBorders>
          </w:tcPr>
          <w:p w:rsidR="00142915" w:rsidRDefault="00142915" w:rsidP="00142915">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142915" w:rsidRDefault="00142915" w:rsidP="00142915">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142915" w:rsidRDefault="00142915" w:rsidP="00142915">
            <w:r>
              <w:t xml:space="preserve">- </w:t>
            </w:r>
            <w:r w:rsidRPr="00D83528">
              <w:t xml:space="preserve">Предельное количество этажей </w:t>
            </w:r>
            <w:r>
              <w:t>- не подлежит установлению.</w:t>
            </w:r>
          </w:p>
          <w:p w:rsidR="00142915" w:rsidRPr="00D83528" w:rsidRDefault="00142915" w:rsidP="00142915">
            <w:r>
              <w:t xml:space="preserve">- </w:t>
            </w:r>
            <w:r w:rsidRPr="00D83528">
              <w:t xml:space="preserve">Максимальный процент застройки в границах земельного участка – </w:t>
            </w:r>
            <w:r>
              <w:t>не подлежит установлению.</w:t>
            </w:r>
          </w:p>
          <w:p w:rsidR="00F437C9" w:rsidRPr="00142915" w:rsidRDefault="00F437C9" w:rsidP="00142915"/>
        </w:tc>
        <w:tc>
          <w:tcPr>
            <w:tcW w:w="2770" w:type="dxa"/>
            <w:gridSpan w:val="2"/>
            <w:tcBorders>
              <w:top w:val="single" w:sz="8" w:space="0" w:color="auto"/>
              <w:left w:val="single" w:sz="8" w:space="0" w:color="auto"/>
              <w:bottom w:val="single" w:sz="8" w:space="0" w:color="auto"/>
              <w:right w:val="single" w:sz="8" w:space="0" w:color="auto"/>
            </w:tcBorders>
          </w:tcPr>
          <w:p w:rsidR="00F437C9" w:rsidRPr="00D83528" w:rsidRDefault="00A21EDF" w:rsidP="000C7CDF">
            <w:r>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r w:rsidR="00F437C9">
              <w:t>.</w:t>
            </w:r>
          </w:p>
        </w:tc>
      </w:tr>
      <w:tr w:rsidR="00F25530" w:rsidRPr="00D83528" w:rsidTr="00F437C9">
        <w:trPr>
          <w:gridAfter w:val="1"/>
          <w:wAfter w:w="30" w:type="dxa"/>
        </w:trPr>
        <w:tc>
          <w:tcPr>
            <w:tcW w:w="2499" w:type="dxa"/>
            <w:tcBorders>
              <w:top w:val="single" w:sz="8" w:space="0" w:color="auto"/>
              <w:left w:val="single" w:sz="8" w:space="0" w:color="auto"/>
              <w:bottom w:val="single" w:sz="8" w:space="0" w:color="auto"/>
              <w:right w:val="single" w:sz="8" w:space="0" w:color="auto"/>
            </w:tcBorders>
          </w:tcPr>
          <w:p w:rsidR="00F25530" w:rsidRPr="00F25530" w:rsidRDefault="00F25530" w:rsidP="000C7CDF">
            <w:pPr>
              <w:pStyle w:val="ConsPlusNormal"/>
              <w:ind w:firstLine="0"/>
              <w:rPr>
                <w:rFonts w:ascii="Times New Roman" w:hAnsi="Times New Roman" w:cs="Times New Roman"/>
              </w:rPr>
            </w:pPr>
            <w:r w:rsidRPr="00F25530">
              <w:rPr>
                <w:rFonts w:ascii="Times New Roman" w:hAnsi="Times New Roman" w:cs="Times New Roman"/>
              </w:rPr>
              <w:t>Отдых (рекреация)</w:t>
            </w:r>
          </w:p>
        </w:tc>
        <w:tc>
          <w:tcPr>
            <w:tcW w:w="2287" w:type="dxa"/>
            <w:tcBorders>
              <w:top w:val="single" w:sz="8" w:space="0" w:color="auto"/>
              <w:left w:val="single" w:sz="8" w:space="0" w:color="auto"/>
              <w:bottom w:val="single" w:sz="8" w:space="0" w:color="auto"/>
              <w:right w:val="single" w:sz="8" w:space="0" w:color="auto"/>
            </w:tcBorders>
          </w:tcPr>
          <w:p w:rsidR="00F25530" w:rsidRPr="00F25530" w:rsidRDefault="00F25530" w:rsidP="000C7CDF">
            <w:pPr>
              <w:pStyle w:val="ConsPlusNormal"/>
              <w:ind w:firstLine="0"/>
              <w:rPr>
                <w:rFonts w:ascii="Times New Roman" w:hAnsi="Times New Roman" w:cs="Times New Roman"/>
              </w:rPr>
            </w:pPr>
            <w:r>
              <w:rPr>
                <w:rFonts w:ascii="Times New Roman" w:hAnsi="Times New Roman" w:cs="Times New Roman"/>
              </w:rPr>
              <w:t xml:space="preserve">- </w:t>
            </w:r>
            <w:r w:rsidRPr="00F25530">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w:t>
            </w:r>
            <w:r>
              <w:rPr>
                <w:rFonts w:ascii="Times New Roman" w:hAnsi="Times New Roman" w:cs="Times New Roman"/>
              </w:rPr>
              <w:t>, рыбалки и иной деятельности;</w:t>
            </w:r>
            <w:r>
              <w:rPr>
                <w:rFonts w:ascii="Times New Roman" w:hAnsi="Times New Roman" w:cs="Times New Roman"/>
              </w:rPr>
              <w:br/>
              <w:t xml:space="preserve">- </w:t>
            </w:r>
            <w:r w:rsidRPr="00F25530">
              <w:rPr>
                <w:rFonts w:ascii="Times New Roman" w:hAnsi="Times New Roman" w:cs="Times New Roman"/>
              </w:rPr>
              <w:t xml:space="preserve">создание и уход за парками, городскими лесами, садами и скверами, прудами, озерами, </w:t>
            </w:r>
            <w:r w:rsidRPr="00F25530">
              <w:rPr>
                <w:rFonts w:ascii="Times New Roman" w:hAnsi="Times New Roman" w:cs="Times New Roman"/>
              </w:rPr>
              <w:lastRenderedPageBreak/>
              <w:t>водохранилищами, пляжами, береговыми полосами водных объектов общего пользования, а также о</w:t>
            </w:r>
            <w:r>
              <w:rPr>
                <w:rFonts w:ascii="Times New Roman" w:hAnsi="Times New Roman" w:cs="Times New Roman"/>
              </w:rPr>
              <w:t>бустройство мест отдыха в них.</w:t>
            </w:r>
            <w:r>
              <w:rPr>
                <w:rFonts w:ascii="Times New Roman" w:hAnsi="Times New Roman" w:cs="Times New Roman"/>
              </w:rPr>
              <w:br/>
              <w:t xml:space="preserve">- </w:t>
            </w:r>
            <w:r w:rsidRPr="00F25530">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5.1-5.5</w:t>
            </w:r>
          </w:p>
        </w:tc>
        <w:tc>
          <w:tcPr>
            <w:tcW w:w="2835" w:type="dxa"/>
            <w:gridSpan w:val="2"/>
            <w:tcBorders>
              <w:top w:val="single" w:sz="8" w:space="0" w:color="auto"/>
              <w:left w:val="single" w:sz="8" w:space="0" w:color="auto"/>
              <w:bottom w:val="single" w:sz="8" w:space="0" w:color="auto"/>
              <w:right w:val="single" w:sz="8" w:space="0" w:color="auto"/>
            </w:tcBorders>
          </w:tcPr>
          <w:p w:rsidR="00F25530" w:rsidRDefault="00F25530" w:rsidP="00F25530">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F25530" w:rsidRPr="00D83528" w:rsidRDefault="00F25530" w:rsidP="00F25530">
            <w:r>
              <w:t>1000/3000</w:t>
            </w:r>
            <w:r w:rsidRPr="00D83528">
              <w:t xml:space="preserve"> кв.м.</w:t>
            </w:r>
          </w:p>
          <w:p w:rsidR="00F25530" w:rsidRDefault="00F25530" w:rsidP="00297BFA">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F25530" w:rsidRDefault="00F25530" w:rsidP="00297BFA">
            <w:r>
              <w:t xml:space="preserve">- </w:t>
            </w:r>
            <w:r w:rsidRPr="00D83528">
              <w:t xml:space="preserve">Предельное количество этажей </w:t>
            </w:r>
            <w:r>
              <w:t>- не подлежит установлению.</w:t>
            </w:r>
          </w:p>
          <w:p w:rsidR="00F25530" w:rsidRPr="00D83528" w:rsidRDefault="00F25530" w:rsidP="00297BFA">
            <w:r>
              <w:lastRenderedPageBreak/>
              <w:t xml:space="preserve">- </w:t>
            </w:r>
            <w:r w:rsidRPr="00D83528">
              <w:t xml:space="preserve">Максимальный процент застройки в границах земельного участка – </w:t>
            </w:r>
            <w:r>
              <w:t>не подлежит установлению.</w:t>
            </w:r>
          </w:p>
          <w:p w:rsidR="00F25530" w:rsidRPr="00D83528" w:rsidRDefault="00F25530" w:rsidP="00297BFA"/>
        </w:tc>
        <w:tc>
          <w:tcPr>
            <w:tcW w:w="2770" w:type="dxa"/>
            <w:gridSpan w:val="2"/>
            <w:tcBorders>
              <w:top w:val="single" w:sz="8" w:space="0" w:color="auto"/>
              <w:left w:val="single" w:sz="8" w:space="0" w:color="auto"/>
              <w:bottom w:val="single" w:sz="8" w:space="0" w:color="auto"/>
              <w:right w:val="single" w:sz="8" w:space="0" w:color="auto"/>
            </w:tcBorders>
          </w:tcPr>
          <w:p w:rsidR="00F25530" w:rsidRPr="00D83528" w:rsidRDefault="00F25530" w:rsidP="00297BFA">
            <w:r>
              <w:lastRenderedPageBreak/>
              <w:t>Ограничений нет</w:t>
            </w:r>
          </w:p>
        </w:tc>
      </w:tr>
      <w:tr w:rsidR="00CD2188" w:rsidRPr="00D83528" w:rsidTr="00F437C9">
        <w:trPr>
          <w:gridAfter w:val="1"/>
          <w:wAfter w:w="30" w:type="dxa"/>
        </w:trPr>
        <w:tc>
          <w:tcPr>
            <w:tcW w:w="2499" w:type="dxa"/>
            <w:tcBorders>
              <w:top w:val="single" w:sz="8" w:space="0" w:color="auto"/>
              <w:left w:val="single" w:sz="8" w:space="0" w:color="auto"/>
              <w:bottom w:val="single" w:sz="8" w:space="0" w:color="auto"/>
              <w:right w:val="single" w:sz="8" w:space="0" w:color="auto"/>
            </w:tcBorders>
          </w:tcPr>
          <w:p w:rsidR="00CD2188" w:rsidRPr="00CD2188" w:rsidRDefault="00CD2188" w:rsidP="000C7CDF">
            <w:pPr>
              <w:pStyle w:val="ConsPlusNormal"/>
              <w:ind w:firstLine="0"/>
              <w:rPr>
                <w:rFonts w:ascii="Times New Roman" w:hAnsi="Times New Roman" w:cs="Times New Roman"/>
              </w:rPr>
            </w:pPr>
            <w:r w:rsidRPr="00CD2188">
              <w:rPr>
                <w:rFonts w:ascii="Times New Roman" w:hAnsi="Times New Roman" w:cs="Times New Roman"/>
              </w:rPr>
              <w:lastRenderedPageBreak/>
              <w:t>Обеспечение внутреннего правопорядка</w:t>
            </w:r>
          </w:p>
        </w:tc>
        <w:tc>
          <w:tcPr>
            <w:tcW w:w="2287" w:type="dxa"/>
            <w:tcBorders>
              <w:top w:val="single" w:sz="8" w:space="0" w:color="auto"/>
              <w:left w:val="single" w:sz="8" w:space="0" w:color="auto"/>
              <w:bottom w:val="single" w:sz="8" w:space="0" w:color="auto"/>
              <w:right w:val="single" w:sz="8" w:space="0" w:color="auto"/>
            </w:tcBorders>
          </w:tcPr>
          <w:p w:rsidR="00CD2188" w:rsidRPr="00CD2188" w:rsidRDefault="00CD2188" w:rsidP="000C7CDF">
            <w:pPr>
              <w:pStyle w:val="ConsPlusNormal"/>
              <w:ind w:firstLine="0"/>
              <w:rPr>
                <w:rFonts w:ascii="Times New Roman" w:hAnsi="Times New Roman" w:cs="Times New Roman"/>
              </w:rPr>
            </w:pPr>
            <w:r w:rsidRPr="00CD2188">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gridSpan w:val="2"/>
            <w:tcBorders>
              <w:top w:val="single" w:sz="8" w:space="0" w:color="auto"/>
              <w:left w:val="single" w:sz="8" w:space="0" w:color="auto"/>
              <w:bottom w:val="single" w:sz="8" w:space="0" w:color="auto"/>
              <w:right w:val="single" w:sz="8" w:space="0" w:color="auto"/>
            </w:tcBorders>
          </w:tcPr>
          <w:p w:rsidR="00CD2188" w:rsidRDefault="00CD2188" w:rsidP="00CD2188">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CD2188" w:rsidRPr="00D83528" w:rsidRDefault="00CD2188" w:rsidP="00CD2188">
            <w:r>
              <w:t>600/3000</w:t>
            </w:r>
            <w:r w:rsidRPr="00D83528">
              <w:t xml:space="preserve"> кв.м.</w:t>
            </w:r>
          </w:p>
          <w:p w:rsidR="00CD2188" w:rsidRDefault="00CD2188" w:rsidP="00CD2188">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CD2188" w:rsidRDefault="00CD2188" w:rsidP="00CD2188">
            <w:r>
              <w:t xml:space="preserve">- </w:t>
            </w:r>
            <w:r w:rsidRPr="00D83528">
              <w:t xml:space="preserve">Предельное количество этажей </w:t>
            </w:r>
            <w:r>
              <w:t>- не подлежит установлению.</w:t>
            </w:r>
          </w:p>
          <w:p w:rsidR="00CD2188" w:rsidRPr="00D83528" w:rsidRDefault="00CD2188" w:rsidP="00CD2188">
            <w:r>
              <w:t xml:space="preserve">- </w:t>
            </w:r>
            <w:r w:rsidRPr="00D83528">
              <w:t xml:space="preserve">Максимальный процент застройки в границах земельного участка – </w:t>
            </w:r>
            <w:r>
              <w:t>не подлежит установлению.</w:t>
            </w:r>
          </w:p>
          <w:p w:rsidR="00CD2188" w:rsidRDefault="00CD2188" w:rsidP="00F25530"/>
        </w:tc>
        <w:tc>
          <w:tcPr>
            <w:tcW w:w="2770" w:type="dxa"/>
            <w:gridSpan w:val="2"/>
            <w:tcBorders>
              <w:top w:val="single" w:sz="8" w:space="0" w:color="auto"/>
              <w:left w:val="single" w:sz="8" w:space="0" w:color="auto"/>
              <w:bottom w:val="single" w:sz="8" w:space="0" w:color="auto"/>
              <w:right w:val="single" w:sz="8" w:space="0" w:color="auto"/>
            </w:tcBorders>
          </w:tcPr>
          <w:p w:rsidR="00CD2188" w:rsidRDefault="00CD2188" w:rsidP="00297BFA">
            <w:r>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r>
              <w:t>.</w:t>
            </w:r>
          </w:p>
        </w:tc>
      </w:tr>
      <w:tr w:rsidR="00F25530" w:rsidRPr="00D83528" w:rsidTr="00F437C9">
        <w:tc>
          <w:tcPr>
            <w:tcW w:w="2499" w:type="dxa"/>
          </w:tcPr>
          <w:p w:rsidR="00F25530" w:rsidRPr="0095420F" w:rsidRDefault="00F25530" w:rsidP="004F666E">
            <w:r w:rsidRPr="0095420F">
              <w:t>Земельные участки (территории) общего пользования</w:t>
            </w:r>
          </w:p>
        </w:tc>
        <w:tc>
          <w:tcPr>
            <w:tcW w:w="2340" w:type="dxa"/>
            <w:gridSpan w:val="2"/>
          </w:tcPr>
          <w:p w:rsidR="00F25530" w:rsidRPr="0095420F" w:rsidRDefault="00F25530" w:rsidP="0095420F">
            <w:pPr>
              <w:pStyle w:val="ConsPlusNormal"/>
              <w:ind w:firstLine="0"/>
              <w:rPr>
                <w:rFonts w:ascii="Times New Roman" w:hAnsi="Times New Roman" w:cs="Times New Roman"/>
              </w:rPr>
            </w:pPr>
            <w:r w:rsidRPr="0095420F">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00" w:type="dxa"/>
            <w:gridSpan w:val="2"/>
          </w:tcPr>
          <w:p w:rsidR="00F25530" w:rsidRDefault="00F25530" w:rsidP="008666BA">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F25530" w:rsidRDefault="00F25530" w:rsidP="008666BA">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F25530" w:rsidRDefault="00F25530" w:rsidP="008666BA">
            <w:r>
              <w:t xml:space="preserve">- </w:t>
            </w:r>
            <w:r w:rsidRPr="00D83528">
              <w:t xml:space="preserve">Предельное количество этажей </w:t>
            </w:r>
            <w:r>
              <w:t>- не подлежит установлению.</w:t>
            </w:r>
          </w:p>
          <w:p w:rsidR="00F25530" w:rsidRPr="00D83528" w:rsidRDefault="00F25530" w:rsidP="008666BA">
            <w:r>
              <w:t xml:space="preserve">- </w:t>
            </w:r>
            <w:r w:rsidRPr="00D83528">
              <w:t xml:space="preserve">Максимальный процент застройки в границах земельного участка – </w:t>
            </w:r>
            <w:r>
              <w:t>не подлежит установлению.</w:t>
            </w:r>
          </w:p>
          <w:p w:rsidR="00F25530" w:rsidRPr="00D83528" w:rsidRDefault="00F25530" w:rsidP="006514EB"/>
        </w:tc>
        <w:tc>
          <w:tcPr>
            <w:tcW w:w="2782" w:type="dxa"/>
            <w:gridSpan w:val="2"/>
          </w:tcPr>
          <w:p w:rsidR="00F25530" w:rsidRPr="00D83528" w:rsidRDefault="00F25530" w:rsidP="004F666E">
            <w:r>
              <w:t>Ограничений нет</w:t>
            </w:r>
          </w:p>
        </w:tc>
      </w:tr>
    </w:tbl>
    <w:p w:rsidR="00AA0793" w:rsidRPr="00D83528" w:rsidRDefault="00AA0793" w:rsidP="00AA0793">
      <w:pPr>
        <w:rPr>
          <w:b/>
        </w:rPr>
      </w:pPr>
    </w:p>
    <w:p w:rsidR="00AA0793" w:rsidRPr="00D83528" w:rsidRDefault="00AA0793" w:rsidP="00AA0793">
      <w:pPr>
        <w:rPr>
          <w:b/>
        </w:rPr>
      </w:pPr>
      <w:r w:rsidRPr="00D83528">
        <w:rPr>
          <w:b/>
        </w:rPr>
        <w:t>2.   УСЛОВНО РАЗРЕШЁННЫЕ ВИДЫ ИСПОЛЬЗОВАНИЯ</w:t>
      </w:r>
    </w:p>
    <w:p w:rsidR="00AA0793" w:rsidRPr="00D83528" w:rsidRDefault="00AA0793" w:rsidP="00AA0793">
      <w:pPr>
        <w:rPr>
          <w:b/>
        </w:rPr>
      </w:pPr>
    </w:p>
    <w:tbl>
      <w:tblPr>
        <w:tblW w:w="10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15"/>
        <w:gridCol w:w="2319"/>
        <w:gridCol w:w="3038"/>
        <w:gridCol w:w="2649"/>
      </w:tblGrid>
      <w:tr w:rsidR="00CD5F54" w:rsidRPr="00D83528" w:rsidTr="00CD5F54">
        <w:trPr>
          <w:trHeight w:val="384"/>
        </w:trPr>
        <w:tc>
          <w:tcPr>
            <w:tcW w:w="2415" w:type="dxa"/>
            <w:tcBorders>
              <w:top w:val="single" w:sz="8" w:space="0" w:color="auto"/>
              <w:left w:val="single" w:sz="8" w:space="0" w:color="auto"/>
              <w:bottom w:val="single" w:sz="8" w:space="0" w:color="auto"/>
              <w:right w:val="single" w:sz="8" w:space="0" w:color="auto"/>
            </w:tcBorders>
            <w:vAlign w:val="center"/>
          </w:tcPr>
          <w:p w:rsidR="00CD5F54" w:rsidRPr="00D83528" w:rsidRDefault="00CD5F54" w:rsidP="004F666E">
            <w:pPr>
              <w:tabs>
                <w:tab w:val="center" w:pos="4677"/>
                <w:tab w:val="right" w:pos="9355"/>
              </w:tabs>
              <w:jc w:val="center"/>
              <w:rPr>
                <w:b/>
              </w:rPr>
            </w:pPr>
            <w:r w:rsidRPr="00D83528">
              <w:rPr>
                <w:b/>
                <w:sz w:val="14"/>
                <w:szCs w:val="14"/>
              </w:rPr>
              <w:t>ВИДЫ РАЗРЕШЕННОГО ИСПОЛЬЗОВАНИЯ ЗЕМЕЛЬНЫХ УЧАСТКОВ И ОКС</w:t>
            </w:r>
          </w:p>
        </w:tc>
        <w:tc>
          <w:tcPr>
            <w:tcW w:w="2319" w:type="dxa"/>
            <w:tcBorders>
              <w:top w:val="single" w:sz="8" w:space="0" w:color="auto"/>
              <w:left w:val="single" w:sz="8" w:space="0" w:color="auto"/>
              <w:bottom w:val="single" w:sz="8" w:space="0" w:color="auto"/>
              <w:right w:val="single" w:sz="8" w:space="0" w:color="auto"/>
            </w:tcBorders>
          </w:tcPr>
          <w:p w:rsidR="00CD5F54" w:rsidRPr="00D83528" w:rsidRDefault="00CD5F54" w:rsidP="004F666E">
            <w:pPr>
              <w:tabs>
                <w:tab w:val="center" w:pos="4677"/>
                <w:tab w:val="right" w:pos="9355"/>
              </w:tabs>
              <w:jc w:val="center"/>
              <w:rPr>
                <w:b/>
                <w:sz w:val="14"/>
                <w:szCs w:val="14"/>
              </w:rPr>
            </w:pPr>
            <w:r>
              <w:rPr>
                <w:b/>
                <w:sz w:val="14"/>
                <w:szCs w:val="14"/>
              </w:rPr>
              <w:t>ОПИСАНИЕ ВИДА РАЗРЕШЕННОГО ИСПОЛЬЗОВАНИЯ ЗЕМЕЛЬНОГО УЧАСТКА</w:t>
            </w:r>
          </w:p>
        </w:tc>
        <w:tc>
          <w:tcPr>
            <w:tcW w:w="3038" w:type="dxa"/>
            <w:tcBorders>
              <w:top w:val="single" w:sz="8" w:space="0" w:color="auto"/>
              <w:left w:val="single" w:sz="8" w:space="0" w:color="auto"/>
              <w:bottom w:val="single" w:sz="8" w:space="0" w:color="auto"/>
              <w:right w:val="single" w:sz="8" w:space="0" w:color="auto"/>
            </w:tcBorders>
            <w:vAlign w:val="center"/>
          </w:tcPr>
          <w:p w:rsidR="00CD5F54" w:rsidRPr="00D83528" w:rsidRDefault="00CD5F54" w:rsidP="004F666E">
            <w:pPr>
              <w:tabs>
                <w:tab w:val="center" w:pos="4677"/>
                <w:tab w:val="right" w:pos="9355"/>
              </w:tabs>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49" w:type="dxa"/>
            <w:tcBorders>
              <w:top w:val="single" w:sz="8" w:space="0" w:color="auto"/>
              <w:left w:val="single" w:sz="8" w:space="0" w:color="auto"/>
              <w:bottom w:val="single" w:sz="8" w:space="0" w:color="auto"/>
              <w:right w:val="single" w:sz="8" w:space="0" w:color="auto"/>
            </w:tcBorders>
            <w:vAlign w:val="center"/>
          </w:tcPr>
          <w:p w:rsidR="00CD5F54" w:rsidRPr="00D83528" w:rsidRDefault="00CD5F54" w:rsidP="004F666E">
            <w:pPr>
              <w:tabs>
                <w:tab w:val="center" w:pos="4677"/>
                <w:tab w:val="right" w:pos="9355"/>
              </w:tabs>
              <w:jc w:val="center"/>
              <w:rPr>
                <w:b/>
                <w:sz w:val="16"/>
                <w:szCs w:val="16"/>
              </w:rPr>
            </w:pPr>
            <w:r w:rsidRPr="00D83528">
              <w:rPr>
                <w:b/>
                <w:sz w:val="14"/>
                <w:szCs w:val="14"/>
              </w:rPr>
              <w:t>ОГРАНИЧЕНИЯ ИСПОЛЬЗОВАНИЯ ЗЕМЕЛЬНЫХ УЧАСТКОВ И ОКС</w:t>
            </w:r>
          </w:p>
        </w:tc>
      </w:tr>
      <w:tr w:rsidR="00630A8E" w:rsidRPr="00D83528" w:rsidTr="00CD5F54">
        <w:trPr>
          <w:trHeight w:val="384"/>
        </w:trPr>
        <w:tc>
          <w:tcPr>
            <w:tcW w:w="2415" w:type="dxa"/>
            <w:tcBorders>
              <w:top w:val="single" w:sz="8" w:space="0" w:color="auto"/>
              <w:left w:val="single" w:sz="8" w:space="0" w:color="auto"/>
              <w:bottom w:val="single" w:sz="8" w:space="0" w:color="auto"/>
              <w:right w:val="single" w:sz="8" w:space="0" w:color="auto"/>
            </w:tcBorders>
          </w:tcPr>
          <w:p w:rsidR="00630A8E" w:rsidRPr="00630A8E" w:rsidRDefault="00630A8E" w:rsidP="00CD5F54">
            <w:pPr>
              <w:tabs>
                <w:tab w:val="center" w:pos="4677"/>
                <w:tab w:val="right" w:pos="9355"/>
              </w:tabs>
            </w:pPr>
            <w:r w:rsidRPr="00630A8E">
              <w:t>Коммунальное обслуживание</w:t>
            </w:r>
          </w:p>
        </w:tc>
        <w:tc>
          <w:tcPr>
            <w:tcW w:w="2319" w:type="dxa"/>
            <w:tcBorders>
              <w:top w:val="single" w:sz="8" w:space="0" w:color="auto"/>
              <w:left w:val="single" w:sz="8" w:space="0" w:color="auto"/>
              <w:bottom w:val="single" w:sz="8" w:space="0" w:color="auto"/>
              <w:right w:val="single" w:sz="8" w:space="0" w:color="auto"/>
            </w:tcBorders>
          </w:tcPr>
          <w:p w:rsidR="00630A8E" w:rsidRPr="00630A8E" w:rsidRDefault="00630A8E" w:rsidP="00630A8E">
            <w:pPr>
              <w:pStyle w:val="ConsPlusNormal"/>
              <w:ind w:firstLine="0"/>
              <w:rPr>
                <w:rFonts w:ascii="Times New Roman" w:hAnsi="Times New Roman" w:cs="Times New Roman"/>
              </w:rPr>
            </w:pPr>
            <w:r>
              <w:rPr>
                <w:rFonts w:ascii="Times New Roman" w:hAnsi="Times New Roman" w:cs="Times New Roman"/>
              </w:rPr>
              <w:t xml:space="preserve">- </w:t>
            </w:r>
            <w:r w:rsidRPr="00630A8E">
              <w:rPr>
                <w:rFonts w:ascii="Times New Roman" w:hAnsi="Times New Roman" w:cs="Times New Roman"/>
              </w:rPr>
              <w:t xml:space="preserve">Размещение объектов капитального </w:t>
            </w:r>
            <w:r w:rsidRPr="00630A8E">
              <w:rPr>
                <w:rFonts w:ascii="Times New Roman" w:hAnsi="Times New Roman" w:cs="Times New Roman"/>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038" w:type="dxa"/>
            <w:tcBorders>
              <w:top w:val="single" w:sz="8" w:space="0" w:color="auto"/>
              <w:left w:val="single" w:sz="8" w:space="0" w:color="auto"/>
              <w:bottom w:val="single" w:sz="8" w:space="0" w:color="auto"/>
              <w:right w:val="single" w:sz="8" w:space="0" w:color="auto"/>
            </w:tcBorders>
          </w:tcPr>
          <w:p w:rsidR="00695ED6" w:rsidRDefault="00695ED6" w:rsidP="00695ED6">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w:t>
            </w:r>
            <w:r w:rsidRPr="00D83528">
              <w:lastRenderedPageBreak/>
              <w:t>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695ED6" w:rsidRDefault="00695ED6" w:rsidP="00695ED6">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695ED6" w:rsidRDefault="00695ED6" w:rsidP="00695ED6">
            <w:r>
              <w:t xml:space="preserve">- </w:t>
            </w:r>
            <w:r w:rsidRPr="00D83528">
              <w:t xml:space="preserve">Предельное количество этажей </w:t>
            </w:r>
            <w:r>
              <w:t>- не подлежит установлению.</w:t>
            </w:r>
          </w:p>
          <w:p w:rsidR="00695ED6" w:rsidRPr="00D83528" w:rsidRDefault="00695ED6" w:rsidP="00695ED6">
            <w:r>
              <w:t xml:space="preserve">- </w:t>
            </w:r>
            <w:r w:rsidRPr="00D83528">
              <w:t xml:space="preserve">Максимальный процент застройки в границах земельного участка – </w:t>
            </w:r>
            <w:r>
              <w:t>не подлежит установлению.</w:t>
            </w:r>
          </w:p>
          <w:p w:rsidR="00630A8E" w:rsidRPr="00D83528" w:rsidRDefault="00630A8E" w:rsidP="0026747B">
            <w:pPr>
              <w:tabs>
                <w:tab w:val="center" w:pos="4677"/>
                <w:tab w:val="right" w:pos="9355"/>
              </w:tabs>
              <w:rPr>
                <w:b/>
                <w:sz w:val="14"/>
                <w:szCs w:val="14"/>
              </w:rPr>
            </w:pPr>
          </w:p>
        </w:tc>
        <w:tc>
          <w:tcPr>
            <w:tcW w:w="2649" w:type="dxa"/>
            <w:tcBorders>
              <w:top w:val="single" w:sz="8" w:space="0" w:color="auto"/>
              <w:left w:val="single" w:sz="8" w:space="0" w:color="auto"/>
              <w:bottom w:val="single" w:sz="8" w:space="0" w:color="auto"/>
              <w:right w:val="single" w:sz="8" w:space="0" w:color="auto"/>
            </w:tcBorders>
          </w:tcPr>
          <w:p w:rsidR="00630A8E" w:rsidRPr="00D83528" w:rsidRDefault="00A21EDF" w:rsidP="00CD5F54">
            <w:pPr>
              <w:tabs>
                <w:tab w:val="center" w:pos="4677"/>
                <w:tab w:val="right" w:pos="9355"/>
              </w:tabs>
              <w:rPr>
                <w:b/>
                <w:sz w:val="14"/>
                <w:szCs w:val="14"/>
              </w:rPr>
            </w:pPr>
            <w:r>
              <w:lastRenderedPageBreak/>
              <w:t>П</w:t>
            </w:r>
            <w:r w:rsidRPr="00C2591D">
              <w:t xml:space="preserve">ри проектировании и строительстве в зонах </w:t>
            </w:r>
            <w:r w:rsidRPr="00C2591D">
              <w:lastRenderedPageBreak/>
              <w:t>затопления необходимо предусматривать инженерную защиту от затопления и подтопления зданий</w:t>
            </w:r>
          </w:p>
        </w:tc>
      </w:tr>
      <w:tr w:rsidR="00B80666" w:rsidRPr="00D83528" w:rsidTr="00CD5F54">
        <w:trPr>
          <w:trHeight w:val="384"/>
        </w:trPr>
        <w:tc>
          <w:tcPr>
            <w:tcW w:w="2415" w:type="dxa"/>
            <w:tcBorders>
              <w:top w:val="single" w:sz="8" w:space="0" w:color="auto"/>
              <w:left w:val="single" w:sz="8" w:space="0" w:color="auto"/>
              <w:bottom w:val="single" w:sz="8" w:space="0" w:color="auto"/>
              <w:right w:val="single" w:sz="8" w:space="0" w:color="auto"/>
            </w:tcBorders>
          </w:tcPr>
          <w:p w:rsidR="00B80666" w:rsidRPr="00630A8E" w:rsidRDefault="00B80666" w:rsidP="00CD5F54">
            <w:pPr>
              <w:tabs>
                <w:tab w:val="center" w:pos="4677"/>
                <w:tab w:val="right" w:pos="9355"/>
              </w:tabs>
            </w:pPr>
            <w:r w:rsidRPr="00DB6E90">
              <w:rPr>
                <w:sz w:val="22"/>
                <w:szCs w:val="22"/>
              </w:rPr>
              <w:lastRenderedPageBreak/>
              <w:t>Социальное обслуживание</w:t>
            </w:r>
          </w:p>
        </w:tc>
        <w:tc>
          <w:tcPr>
            <w:tcW w:w="2319" w:type="dxa"/>
            <w:tcBorders>
              <w:top w:val="single" w:sz="8" w:space="0" w:color="auto"/>
              <w:left w:val="single" w:sz="8" w:space="0" w:color="auto"/>
              <w:bottom w:val="single" w:sz="8" w:space="0" w:color="auto"/>
              <w:right w:val="single" w:sz="8" w:space="0" w:color="auto"/>
            </w:tcBorders>
          </w:tcPr>
          <w:p w:rsidR="00B80666" w:rsidRPr="00B80666" w:rsidRDefault="00B80666" w:rsidP="00B80666">
            <w:pPr>
              <w:pStyle w:val="ConsPlusNormal"/>
              <w:ind w:firstLine="0"/>
              <w:rPr>
                <w:rFonts w:ascii="Times New Roman" w:hAnsi="Times New Roman" w:cs="Times New Roman"/>
              </w:rPr>
            </w:pPr>
            <w:r>
              <w:rPr>
                <w:rFonts w:ascii="Times New Roman" w:hAnsi="Times New Roman" w:cs="Times New Roman"/>
              </w:rPr>
              <w:t xml:space="preserve">- </w:t>
            </w:r>
            <w:r w:rsidRPr="00B80666">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80666" w:rsidRPr="00B80666" w:rsidRDefault="00B80666" w:rsidP="00B80666">
            <w:pPr>
              <w:pStyle w:val="ConsPlusNormal"/>
              <w:ind w:firstLine="0"/>
              <w:rPr>
                <w:rFonts w:ascii="Times New Roman" w:hAnsi="Times New Roman" w:cs="Times New Roman"/>
              </w:rPr>
            </w:pPr>
            <w:r>
              <w:rPr>
                <w:rFonts w:ascii="Times New Roman" w:hAnsi="Times New Roman" w:cs="Times New Roman"/>
              </w:rPr>
              <w:lastRenderedPageBreak/>
              <w:t xml:space="preserve">- </w:t>
            </w:r>
            <w:r w:rsidRPr="00B80666">
              <w:rPr>
                <w:rFonts w:ascii="Times New Roman" w:hAnsi="Times New Roman" w:cs="Times New Roman"/>
              </w:rPr>
              <w:t>размещение объектов капитального строительства для размещения отделений почты и телеграфа;</w:t>
            </w:r>
          </w:p>
          <w:p w:rsidR="00B80666" w:rsidRDefault="00B80666" w:rsidP="00B80666">
            <w:pPr>
              <w:pStyle w:val="ConsPlusNormal"/>
              <w:ind w:firstLine="0"/>
              <w:rPr>
                <w:rFonts w:ascii="Times New Roman" w:hAnsi="Times New Roman" w:cs="Times New Roman"/>
              </w:rPr>
            </w:pPr>
            <w:r>
              <w:rPr>
                <w:rFonts w:ascii="Times New Roman" w:hAnsi="Times New Roman" w:cs="Times New Roman"/>
              </w:rPr>
              <w:t xml:space="preserve">- </w:t>
            </w:r>
            <w:r w:rsidRPr="00B80666">
              <w:rPr>
                <w:rFonts w:ascii="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038" w:type="dxa"/>
            <w:tcBorders>
              <w:top w:val="single" w:sz="8" w:space="0" w:color="auto"/>
              <w:left w:val="single" w:sz="8" w:space="0" w:color="auto"/>
              <w:bottom w:val="single" w:sz="8" w:space="0" w:color="auto"/>
              <w:right w:val="single" w:sz="8" w:space="0" w:color="auto"/>
            </w:tcBorders>
          </w:tcPr>
          <w:p w:rsidR="00695ED6" w:rsidRDefault="00695ED6" w:rsidP="00695ED6">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E72793" w:rsidRPr="00D83528" w:rsidRDefault="00695ED6" w:rsidP="00E72793">
            <w:r>
              <w:rPr>
                <w:lang w:eastAsia="ru-RU"/>
              </w:rPr>
              <w:t xml:space="preserve"> </w:t>
            </w:r>
            <w:r>
              <w:t xml:space="preserve">- </w:t>
            </w:r>
            <w:r w:rsidR="00E72793" w:rsidRPr="00D83528">
              <w:t>Минимальные отступы от границ земельного участка в целях определения места допустимого размещения объекта – 3 м.</w:t>
            </w:r>
          </w:p>
          <w:p w:rsidR="00E72793" w:rsidRPr="00D83528" w:rsidRDefault="00E72793" w:rsidP="00E72793">
            <w:r w:rsidRPr="00D83528">
              <w:t xml:space="preserve">Предельное количество этажей – </w:t>
            </w:r>
            <w:r>
              <w:t>3</w:t>
            </w:r>
            <w:r w:rsidRPr="00D83528">
              <w:t>.</w:t>
            </w:r>
          </w:p>
          <w:p w:rsidR="00695ED6" w:rsidRPr="00D83528" w:rsidRDefault="00695ED6" w:rsidP="00695ED6">
            <w:r>
              <w:t xml:space="preserve">- </w:t>
            </w:r>
            <w:r w:rsidRPr="00D83528">
              <w:t xml:space="preserve">Максимальный процент застройки в границах земельного участка – </w:t>
            </w:r>
            <w:r>
              <w:t>70.</w:t>
            </w:r>
          </w:p>
          <w:p w:rsidR="00B80666" w:rsidRPr="00D83528" w:rsidRDefault="00B80666" w:rsidP="00E72793">
            <w:pPr>
              <w:tabs>
                <w:tab w:val="center" w:pos="4677"/>
                <w:tab w:val="right" w:pos="9355"/>
              </w:tabs>
              <w:rPr>
                <w:b/>
                <w:sz w:val="14"/>
                <w:szCs w:val="14"/>
              </w:rPr>
            </w:pPr>
          </w:p>
        </w:tc>
        <w:tc>
          <w:tcPr>
            <w:tcW w:w="2649" w:type="dxa"/>
            <w:tcBorders>
              <w:top w:val="single" w:sz="8" w:space="0" w:color="auto"/>
              <w:left w:val="single" w:sz="8" w:space="0" w:color="auto"/>
              <w:bottom w:val="single" w:sz="8" w:space="0" w:color="auto"/>
              <w:right w:val="single" w:sz="8" w:space="0" w:color="auto"/>
            </w:tcBorders>
          </w:tcPr>
          <w:p w:rsidR="00B80666" w:rsidRPr="00D83528" w:rsidRDefault="00A21EDF" w:rsidP="00CD5F54">
            <w:pPr>
              <w:tabs>
                <w:tab w:val="center" w:pos="4677"/>
                <w:tab w:val="right" w:pos="9355"/>
              </w:tabs>
              <w:rPr>
                <w:b/>
                <w:sz w:val="14"/>
                <w:szCs w:val="14"/>
              </w:rPr>
            </w:pPr>
            <w:r>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p>
        </w:tc>
      </w:tr>
      <w:tr w:rsidR="00A21EDF" w:rsidRPr="00D83528" w:rsidTr="00CD5F54">
        <w:trPr>
          <w:trHeight w:val="384"/>
        </w:trPr>
        <w:tc>
          <w:tcPr>
            <w:tcW w:w="2415" w:type="dxa"/>
            <w:tcBorders>
              <w:top w:val="single" w:sz="8" w:space="0" w:color="auto"/>
              <w:left w:val="single" w:sz="8" w:space="0" w:color="auto"/>
              <w:bottom w:val="single" w:sz="8" w:space="0" w:color="auto"/>
              <w:right w:val="single" w:sz="8" w:space="0" w:color="auto"/>
            </w:tcBorders>
          </w:tcPr>
          <w:p w:rsidR="00A21EDF" w:rsidRPr="00B80666" w:rsidRDefault="00A21EDF" w:rsidP="00CD5F54">
            <w:pPr>
              <w:tabs>
                <w:tab w:val="center" w:pos="4677"/>
                <w:tab w:val="right" w:pos="9355"/>
              </w:tabs>
            </w:pPr>
            <w:r w:rsidRPr="00B80666">
              <w:lastRenderedPageBreak/>
              <w:t>Бытовое обслуживание</w:t>
            </w:r>
          </w:p>
        </w:tc>
        <w:tc>
          <w:tcPr>
            <w:tcW w:w="2319" w:type="dxa"/>
            <w:tcBorders>
              <w:top w:val="single" w:sz="8" w:space="0" w:color="auto"/>
              <w:left w:val="single" w:sz="8" w:space="0" w:color="auto"/>
              <w:bottom w:val="single" w:sz="8" w:space="0" w:color="auto"/>
              <w:right w:val="single" w:sz="8" w:space="0" w:color="auto"/>
            </w:tcBorders>
          </w:tcPr>
          <w:p w:rsidR="00A21EDF" w:rsidRPr="00B80666" w:rsidRDefault="00A21EDF" w:rsidP="00B80666">
            <w:pPr>
              <w:pStyle w:val="ConsPlusNormal"/>
              <w:ind w:firstLine="0"/>
              <w:rPr>
                <w:rFonts w:ascii="Times New Roman" w:hAnsi="Times New Roman" w:cs="Times New Roman"/>
              </w:rPr>
            </w:pPr>
            <w:r>
              <w:rPr>
                <w:rFonts w:ascii="Times New Roman" w:hAnsi="Times New Roman" w:cs="Times New Roman"/>
              </w:rPr>
              <w:t xml:space="preserve">- </w:t>
            </w:r>
            <w:r w:rsidRPr="00B80666">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038" w:type="dxa"/>
            <w:tcBorders>
              <w:top w:val="single" w:sz="8" w:space="0" w:color="auto"/>
              <w:left w:val="single" w:sz="8" w:space="0" w:color="auto"/>
              <w:bottom w:val="single" w:sz="8" w:space="0" w:color="auto"/>
              <w:right w:val="single" w:sz="8" w:space="0" w:color="auto"/>
            </w:tcBorders>
          </w:tcPr>
          <w:p w:rsidR="00A21EDF" w:rsidRDefault="00A21EDF" w:rsidP="00E72793">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A21EDF" w:rsidRPr="00D83528" w:rsidRDefault="00A21EDF" w:rsidP="00E72793">
            <w:r>
              <w:t>600/3000</w:t>
            </w:r>
            <w:r w:rsidRPr="00D83528">
              <w:t xml:space="preserve"> кв.м.</w:t>
            </w:r>
          </w:p>
          <w:p w:rsidR="00A21EDF" w:rsidRPr="00D83528" w:rsidRDefault="00A21EDF" w:rsidP="00E72793">
            <w:r>
              <w:t xml:space="preserve">- </w:t>
            </w:r>
            <w:r w:rsidRPr="00D83528">
              <w:t xml:space="preserve">Минимальные отступы от границ земельного участка в целях определения места допустимого размещения объекта – </w:t>
            </w:r>
            <w:r>
              <w:t>3</w:t>
            </w:r>
            <w:r w:rsidRPr="00D83528">
              <w:t xml:space="preserve"> м.</w:t>
            </w:r>
          </w:p>
          <w:p w:rsidR="00A21EDF" w:rsidRPr="00D83528" w:rsidRDefault="00A21EDF" w:rsidP="00E72793">
            <w:r>
              <w:t xml:space="preserve">- </w:t>
            </w:r>
            <w:r w:rsidRPr="00D83528">
              <w:t xml:space="preserve">Предельное количество этажей – </w:t>
            </w:r>
            <w:r>
              <w:t>3</w:t>
            </w:r>
            <w:r w:rsidRPr="00D83528">
              <w:t>.</w:t>
            </w:r>
          </w:p>
          <w:p w:rsidR="00A21EDF" w:rsidRPr="00D83528" w:rsidRDefault="00A21EDF" w:rsidP="007D1CE7">
            <w:r>
              <w:t xml:space="preserve">- </w:t>
            </w:r>
            <w:r w:rsidRPr="00D83528">
              <w:t>Максимальный процент застройки в границах земельного участка – 53,</w:t>
            </w:r>
            <w:r>
              <w:t>2</w:t>
            </w:r>
            <w:r w:rsidRPr="00D83528">
              <w:t>.</w:t>
            </w:r>
          </w:p>
          <w:p w:rsidR="00A21EDF" w:rsidRPr="00D83528" w:rsidRDefault="00A21EDF" w:rsidP="00E72793">
            <w:pPr>
              <w:tabs>
                <w:tab w:val="center" w:pos="4677"/>
                <w:tab w:val="right" w:pos="9355"/>
              </w:tabs>
              <w:rPr>
                <w:b/>
                <w:sz w:val="14"/>
                <w:szCs w:val="14"/>
              </w:rPr>
            </w:pPr>
          </w:p>
        </w:tc>
        <w:tc>
          <w:tcPr>
            <w:tcW w:w="2649" w:type="dxa"/>
            <w:tcBorders>
              <w:top w:val="single" w:sz="8" w:space="0" w:color="auto"/>
              <w:left w:val="single" w:sz="8" w:space="0" w:color="auto"/>
              <w:bottom w:val="single" w:sz="8" w:space="0" w:color="auto"/>
              <w:right w:val="single" w:sz="8" w:space="0" w:color="auto"/>
            </w:tcBorders>
          </w:tcPr>
          <w:p w:rsidR="00A21EDF" w:rsidRDefault="00A21EDF">
            <w:r w:rsidRPr="00A76804">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A21EDF" w:rsidRPr="00D83528" w:rsidTr="00CD5F54">
        <w:trPr>
          <w:trHeight w:val="384"/>
        </w:trPr>
        <w:tc>
          <w:tcPr>
            <w:tcW w:w="2415" w:type="dxa"/>
            <w:tcBorders>
              <w:top w:val="single" w:sz="8" w:space="0" w:color="auto"/>
              <w:left w:val="single" w:sz="8" w:space="0" w:color="auto"/>
              <w:bottom w:val="single" w:sz="8" w:space="0" w:color="auto"/>
              <w:right w:val="single" w:sz="8" w:space="0" w:color="auto"/>
            </w:tcBorders>
          </w:tcPr>
          <w:p w:rsidR="00A21EDF" w:rsidRPr="00ED0677" w:rsidRDefault="00A21EDF" w:rsidP="00CD5F54">
            <w:pPr>
              <w:tabs>
                <w:tab w:val="center" w:pos="4677"/>
                <w:tab w:val="right" w:pos="9355"/>
              </w:tabs>
            </w:pPr>
            <w:r w:rsidRPr="00ED0677">
              <w:t>Культурное развитие</w:t>
            </w:r>
          </w:p>
        </w:tc>
        <w:tc>
          <w:tcPr>
            <w:tcW w:w="2319" w:type="dxa"/>
            <w:tcBorders>
              <w:top w:val="single" w:sz="8" w:space="0" w:color="auto"/>
              <w:left w:val="single" w:sz="8" w:space="0" w:color="auto"/>
              <w:bottom w:val="single" w:sz="8" w:space="0" w:color="auto"/>
              <w:right w:val="single" w:sz="8" w:space="0" w:color="auto"/>
            </w:tcBorders>
          </w:tcPr>
          <w:p w:rsidR="00A21EDF" w:rsidRPr="00ED0677" w:rsidRDefault="00A21EDF" w:rsidP="00ED0677">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21EDF" w:rsidRPr="00ED0677" w:rsidRDefault="00A21EDF" w:rsidP="00ED0677">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устройство площадок для празднеств и гуляний;</w:t>
            </w:r>
          </w:p>
          <w:p w:rsidR="00A21EDF" w:rsidRDefault="00A21EDF" w:rsidP="00ED0677">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размещение зданий и сооружений для размещения цирков, зверинцев, зоопарков, океанариумов</w:t>
            </w:r>
          </w:p>
        </w:tc>
        <w:tc>
          <w:tcPr>
            <w:tcW w:w="3038" w:type="dxa"/>
            <w:tcBorders>
              <w:top w:val="single" w:sz="8" w:space="0" w:color="auto"/>
              <w:left w:val="single" w:sz="8" w:space="0" w:color="auto"/>
              <w:bottom w:val="single" w:sz="8" w:space="0" w:color="auto"/>
              <w:right w:val="single" w:sz="8" w:space="0" w:color="auto"/>
            </w:tcBorders>
          </w:tcPr>
          <w:p w:rsidR="00A21EDF" w:rsidRDefault="00A21EDF" w:rsidP="007D1CE7">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A21EDF" w:rsidRPr="00D83528" w:rsidRDefault="00A21EDF" w:rsidP="0064204E">
            <w:r>
              <w:t xml:space="preserve">- </w:t>
            </w:r>
            <w:r w:rsidRPr="00D83528">
              <w:t>Минимальные отступы от границ земельного участка в целях определения места допустимого размещения объекта – 3 м.</w:t>
            </w:r>
          </w:p>
          <w:p w:rsidR="00A21EDF" w:rsidRPr="00D83528" w:rsidRDefault="00A21EDF" w:rsidP="0064204E">
            <w:r>
              <w:t xml:space="preserve">- </w:t>
            </w:r>
            <w:r w:rsidRPr="00D83528">
              <w:t>Предельное количество этажей – 3.</w:t>
            </w:r>
          </w:p>
          <w:p w:rsidR="00A21EDF" w:rsidRPr="00D83528" w:rsidRDefault="00A21EDF" w:rsidP="007D1CE7">
            <w:r>
              <w:t xml:space="preserve">- </w:t>
            </w:r>
            <w:r w:rsidRPr="00D83528">
              <w:t xml:space="preserve">Максимальный процент застройки в границах земельного участка – </w:t>
            </w:r>
            <w:r>
              <w:t>65</w:t>
            </w:r>
            <w:r w:rsidRPr="00D83528">
              <w:t>.</w:t>
            </w:r>
          </w:p>
          <w:p w:rsidR="00A21EDF" w:rsidRPr="00D83528" w:rsidRDefault="00A21EDF" w:rsidP="0064204E">
            <w:pPr>
              <w:tabs>
                <w:tab w:val="center" w:pos="4677"/>
                <w:tab w:val="right" w:pos="9355"/>
              </w:tabs>
              <w:rPr>
                <w:b/>
                <w:sz w:val="14"/>
                <w:szCs w:val="14"/>
              </w:rPr>
            </w:pPr>
          </w:p>
        </w:tc>
        <w:tc>
          <w:tcPr>
            <w:tcW w:w="2649" w:type="dxa"/>
            <w:tcBorders>
              <w:top w:val="single" w:sz="8" w:space="0" w:color="auto"/>
              <w:left w:val="single" w:sz="8" w:space="0" w:color="auto"/>
              <w:bottom w:val="single" w:sz="8" w:space="0" w:color="auto"/>
              <w:right w:val="single" w:sz="8" w:space="0" w:color="auto"/>
            </w:tcBorders>
          </w:tcPr>
          <w:p w:rsidR="00A21EDF" w:rsidRDefault="00A21EDF">
            <w:r w:rsidRPr="00A76804">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D6275" w:rsidRPr="00D83528" w:rsidTr="00CD5F54">
        <w:trPr>
          <w:trHeight w:val="384"/>
        </w:trPr>
        <w:tc>
          <w:tcPr>
            <w:tcW w:w="2415" w:type="dxa"/>
            <w:tcBorders>
              <w:top w:val="single" w:sz="8" w:space="0" w:color="auto"/>
              <w:left w:val="single" w:sz="8" w:space="0" w:color="auto"/>
              <w:bottom w:val="single" w:sz="8" w:space="0" w:color="auto"/>
              <w:right w:val="single" w:sz="8" w:space="0" w:color="auto"/>
            </w:tcBorders>
          </w:tcPr>
          <w:p w:rsidR="00BD6275" w:rsidRPr="00BD6275" w:rsidRDefault="00BD6275" w:rsidP="00CD5F54">
            <w:pPr>
              <w:tabs>
                <w:tab w:val="center" w:pos="4677"/>
                <w:tab w:val="right" w:pos="9355"/>
              </w:tabs>
            </w:pPr>
            <w:r w:rsidRPr="00BD6275">
              <w:t>Религиозное использование</w:t>
            </w:r>
          </w:p>
        </w:tc>
        <w:tc>
          <w:tcPr>
            <w:tcW w:w="2319" w:type="dxa"/>
            <w:tcBorders>
              <w:top w:val="single" w:sz="8" w:space="0" w:color="auto"/>
              <w:left w:val="single" w:sz="8" w:space="0" w:color="auto"/>
              <w:bottom w:val="single" w:sz="8" w:space="0" w:color="auto"/>
              <w:right w:val="single" w:sz="8" w:space="0" w:color="auto"/>
            </w:tcBorders>
          </w:tcPr>
          <w:p w:rsidR="00BD6275" w:rsidRPr="00BD6275" w:rsidRDefault="00BD6275" w:rsidP="00BD6275">
            <w:pPr>
              <w:pStyle w:val="ConsPlusNormal"/>
              <w:ind w:firstLine="0"/>
              <w:rPr>
                <w:rFonts w:ascii="Times New Roman" w:hAnsi="Times New Roman" w:cs="Times New Roman"/>
              </w:rPr>
            </w:pPr>
            <w:r>
              <w:rPr>
                <w:rFonts w:ascii="Times New Roman" w:hAnsi="Times New Roman" w:cs="Times New Roman"/>
              </w:rPr>
              <w:t xml:space="preserve">- </w:t>
            </w:r>
            <w:r w:rsidRPr="00BD6275">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D6275" w:rsidRDefault="00BD6275" w:rsidP="00BD6275">
            <w:pPr>
              <w:pStyle w:val="ConsPlusNormal"/>
              <w:ind w:firstLine="0"/>
              <w:rPr>
                <w:rFonts w:ascii="Times New Roman" w:hAnsi="Times New Roman" w:cs="Times New Roman"/>
              </w:rPr>
            </w:pPr>
            <w:r>
              <w:rPr>
                <w:rFonts w:ascii="Times New Roman" w:hAnsi="Times New Roman" w:cs="Times New Roman"/>
              </w:rPr>
              <w:t xml:space="preserve">- </w:t>
            </w:r>
            <w:r w:rsidRPr="00BD6275">
              <w:rPr>
                <w:rFonts w:ascii="Times New Roman" w:hAnsi="Times New Roman" w:cs="Times New Roman"/>
              </w:rPr>
              <w:t xml:space="preserve">размещение объектов </w:t>
            </w:r>
            <w:r w:rsidRPr="00BD6275">
              <w:rPr>
                <w:rFonts w:ascii="Times New Roman" w:hAnsi="Times New Roman" w:cs="Times New Roman"/>
              </w:rPr>
              <w:lastRenderedPageBreak/>
              <w:t>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038" w:type="dxa"/>
            <w:tcBorders>
              <w:top w:val="single" w:sz="8" w:space="0" w:color="auto"/>
              <w:left w:val="single" w:sz="8" w:space="0" w:color="auto"/>
              <w:bottom w:val="single" w:sz="8" w:space="0" w:color="auto"/>
              <w:right w:val="single" w:sz="8" w:space="0" w:color="auto"/>
            </w:tcBorders>
          </w:tcPr>
          <w:p w:rsidR="007D1CE7" w:rsidRDefault="007D1CE7" w:rsidP="007D1CE7">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64204E" w:rsidRPr="00D83528" w:rsidRDefault="007D1CE7" w:rsidP="0064204E">
            <w:r>
              <w:t>-</w:t>
            </w:r>
            <w:r w:rsidR="0064204E" w:rsidRPr="00D83528">
              <w:t xml:space="preserve">Минимальные отступы от границ земельного участка в целях определения места допустимого размещения объекта – </w:t>
            </w:r>
            <w:r w:rsidR="0064204E">
              <w:t>3</w:t>
            </w:r>
            <w:r w:rsidR="0064204E" w:rsidRPr="00D83528">
              <w:t xml:space="preserve"> м.</w:t>
            </w:r>
          </w:p>
          <w:p w:rsidR="0064204E" w:rsidRPr="00D83528" w:rsidRDefault="007D1CE7" w:rsidP="0064204E">
            <w:r>
              <w:t>-</w:t>
            </w:r>
            <w:r w:rsidR="0064204E" w:rsidRPr="00D83528">
              <w:t xml:space="preserve">Предельная высота объекта – </w:t>
            </w:r>
            <w:r w:rsidR="0064204E" w:rsidRPr="00D83528">
              <w:lastRenderedPageBreak/>
              <w:t>30 м.</w:t>
            </w:r>
          </w:p>
          <w:p w:rsidR="00BD6275" w:rsidRPr="00D83528" w:rsidRDefault="007D1CE7" w:rsidP="007D1CE7">
            <w:pPr>
              <w:tabs>
                <w:tab w:val="center" w:pos="4677"/>
                <w:tab w:val="right" w:pos="9355"/>
              </w:tabs>
              <w:rPr>
                <w:b/>
                <w:sz w:val="14"/>
                <w:szCs w:val="14"/>
              </w:rPr>
            </w:pPr>
            <w:r>
              <w:t xml:space="preserve">- </w:t>
            </w:r>
            <w:r w:rsidRPr="00D83528">
              <w:t xml:space="preserve">Максимальный процент застройки в границах земельного участка – </w:t>
            </w:r>
            <w:r>
              <w:t>65</w:t>
            </w:r>
          </w:p>
        </w:tc>
        <w:tc>
          <w:tcPr>
            <w:tcW w:w="2649" w:type="dxa"/>
            <w:tcBorders>
              <w:top w:val="single" w:sz="8" w:space="0" w:color="auto"/>
              <w:left w:val="single" w:sz="8" w:space="0" w:color="auto"/>
              <w:bottom w:val="single" w:sz="8" w:space="0" w:color="auto"/>
              <w:right w:val="single" w:sz="8" w:space="0" w:color="auto"/>
            </w:tcBorders>
          </w:tcPr>
          <w:p w:rsidR="00BD6275" w:rsidRPr="00D83528" w:rsidRDefault="00A21EDF" w:rsidP="00CD5F54">
            <w:pPr>
              <w:tabs>
                <w:tab w:val="center" w:pos="4677"/>
                <w:tab w:val="right" w:pos="9355"/>
              </w:tabs>
              <w:rPr>
                <w:b/>
                <w:sz w:val="14"/>
                <w:szCs w:val="14"/>
              </w:rPr>
            </w:pPr>
            <w:r>
              <w:lastRenderedPageBreak/>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r w:rsidR="007F3A89">
              <w:t>.</w:t>
            </w:r>
          </w:p>
        </w:tc>
      </w:tr>
      <w:tr w:rsidR="00A21EDF" w:rsidRPr="00D83528" w:rsidTr="00CD5F54">
        <w:trPr>
          <w:trHeight w:val="384"/>
        </w:trPr>
        <w:tc>
          <w:tcPr>
            <w:tcW w:w="2415" w:type="dxa"/>
            <w:tcBorders>
              <w:top w:val="single" w:sz="8" w:space="0" w:color="auto"/>
              <w:left w:val="single" w:sz="8" w:space="0" w:color="auto"/>
              <w:bottom w:val="single" w:sz="8" w:space="0" w:color="auto"/>
              <w:right w:val="single" w:sz="8" w:space="0" w:color="auto"/>
            </w:tcBorders>
          </w:tcPr>
          <w:p w:rsidR="00A21EDF" w:rsidRPr="00C94148" w:rsidRDefault="00A21EDF" w:rsidP="00CD5F54">
            <w:pPr>
              <w:tabs>
                <w:tab w:val="center" w:pos="4677"/>
                <w:tab w:val="right" w:pos="9355"/>
              </w:tabs>
            </w:pPr>
            <w:r w:rsidRPr="00C94148">
              <w:lastRenderedPageBreak/>
              <w:t>Спорт</w:t>
            </w:r>
          </w:p>
        </w:tc>
        <w:tc>
          <w:tcPr>
            <w:tcW w:w="2319" w:type="dxa"/>
            <w:tcBorders>
              <w:top w:val="single" w:sz="8" w:space="0" w:color="auto"/>
              <w:left w:val="single" w:sz="8" w:space="0" w:color="auto"/>
              <w:bottom w:val="single" w:sz="8" w:space="0" w:color="auto"/>
              <w:right w:val="single" w:sz="8" w:space="0" w:color="auto"/>
            </w:tcBorders>
          </w:tcPr>
          <w:p w:rsidR="00A21EDF" w:rsidRPr="00621036" w:rsidRDefault="00A21EDF" w:rsidP="00621036">
            <w:pPr>
              <w:pStyle w:val="ConsPlusNormal"/>
              <w:ind w:firstLine="0"/>
              <w:rPr>
                <w:rFonts w:ascii="Times New Roman" w:hAnsi="Times New Roman" w:cs="Times New Roman"/>
              </w:rPr>
            </w:pPr>
            <w:r>
              <w:rPr>
                <w:rFonts w:ascii="Times New Roman" w:hAnsi="Times New Roman" w:cs="Times New Roman"/>
              </w:rPr>
              <w:t xml:space="preserve">- </w:t>
            </w:r>
            <w:r w:rsidRPr="00621036">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21EDF" w:rsidRDefault="00A21EDF" w:rsidP="00621036">
            <w:pPr>
              <w:pStyle w:val="ConsPlusNormal"/>
              <w:ind w:firstLine="0"/>
              <w:rPr>
                <w:rFonts w:ascii="Times New Roman" w:hAnsi="Times New Roman" w:cs="Times New Roman"/>
              </w:rPr>
            </w:pPr>
            <w:r>
              <w:rPr>
                <w:rFonts w:ascii="Times New Roman" w:hAnsi="Times New Roman" w:cs="Times New Roman"/>
              </w:rPr>
              <w:t xml:space="preserve">- </w:t>
            </w:r>
            <w:r w:rsidRPr="00621036">
              <w:rPr>
                <w:rFonts w:ascii="Times New Roman" w:hAnsi="Times New Roman" w:cs="Times New Roman"/>
              </w:rPr>
              <w:t>размещение спортивных баз и лагерей</w:t>
            </w:r>
            <w:r>
              <w:rPr>
                <w:rFonts w:ascii="Times New Roman" w:hAnsi="Times New Roman" w:cs="Times New Roman"/>
              </w:rPr>
              <w:t>.</w:t>
            </w:r>
          </w:p>
        </w:tc>
        <w:tc>
          <w:tcPr>
            <w:tcW w:w="3038" w:type="dxa"/>
            <w:tcBorders>
              <w:top w:val="single" w:sz="8" w:space="0" w:color="auto"/>
              <w:left w:val="single" w:sz="8" w:space="0" w:color="auto"/>
              <w:bottom w:val="single" w:sz="8" w:space="0" w:color="auto"/>
              <w:right w:val="single" w:sz="8" w:space="0" w:color="auto"/>
            </w:tcBorders>
          </w:tcPr>
          <w:p w:rsidR="00A21EDF" w:rsidRDefault="00A21EDF" w:rsidP="00690252">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A21EDF" w:rsidRPr="00D83528" w:rsidRDefault="00A21EDF" w:rsidP="00F41923">
            <w:r>
              <w:t xml:space="preserve">- </w:t>
            </w:r>
            <w:r w:rsidRPr="00D83528">
              <w:t>Минимальные отступы от границ земельного участка в целях определения места допустимого размещения объекта – 3 м.</w:t>
            </w:r>
          </w:p>
          <w:p w:rsidR="00A21EDF" w:rsidRDefault="00A21EDF" w:rsidP="00690252">
            <w:pPr>
              <w:tabs>
                <w:tab w:val="center" w:pos="4677"/>
                <w:tab w:val="right" w:pos="9355"/>
              </w:tabs>
            </w:pPr>
            <w:r>
              <w:t xml:space="preserve">- Предельная </w:t>
            </w:r>
            <w:r w:rsidRPr="00D83528">
              <w:t xml:space="preserve">высота </w:t>
            </w:r>
            <w:r>
              <w:t xml:space="preserve"> объекта </w:t>
            </w:r>
            <w:r w:rsidRPr="00D83528">
              <w:t>– 15 м</w:t>
            </w:r>
            <w:r>
              <w:t>.</w:t>
            </w:r>
          </w:p>
          <w:p w:rsidR="00A21EDF" w:rsidRPr="00D83528" w:rsidRDefault="00A21EDF" w:rsidP="00461711">
            <w:r>
              <w:t xml:space="preserve">- </w:t>
            </w:r>
            <w:r w:rsidRPr="00D83528">
              <w:t xml:space="preserve">Максимальный процент застройки в границах земельного участка </w:t>
            </w:r>
            <w:r>
              <w:t>-  не подлежит установлению.</w:t>
            </w:r>
          </w:p>
          <w:p w:rsidR="00A21EDF" w:rsidRPr="00D83528" w:rsidRDefault="00A21EDF" w:rsidP="00690252">
            <w:pPr>
              <w:tabs>
                <w:tab w:val="center" w:pos="4677"/>
                <w:tab w:val="right" w:pos="9355"/>
              </w:tabs>
              <w:rPr>
                <w:b/>
                <w:sz w:val="14"/>
                <w:szCs w:val="14"/>
              </w:rPr>
            </w:pPr>
          </w:p>
        </w:tc>
        <w:tc>
          <w:tcPr>
            <w:tcW w:w="2649" w:type="dxa"/>
            <w:tcBorders>
              <w:top w:val="single" w:sz="8" w:space="0" w:color="auto"/>
              <w:left w:val="single" w:sz="8" w:space="0" w:color="auto"/>
              <w:bottom w:val="single" w:sz="8" w:space="0" w:color="auto"/>
              <w:right w:val="single" w:sz="8" w:space="0" w:color="auto"/>
            </w:tcBorders>
          </w:tcPr>
          <w:p w:rsidR="00A21EDF" w:rsidRDefault="00A21EDF">
            <w:r w:rsidRPr="009072C4">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C94148" w:rsidRPr="00D83528" w:rsidTr="00CD5F54">
        <w:trPr>
          <w:trHeight w:val="384"/>
        </w:trPr>
        <w:tc>
          <w:tcPr>
            <w:tcW w:w="2415" w:type="dxa"/>
            <w:tcBorders>
              <w:top w:val="single" w:sz="8" w:space="0" w:color="auto"/>
              <w:left w:val="single" w:sz="8" w:space="0" w:color="auto"/>
              <w:bottom w:val="single" w:sz="8" w:space="0" w:color="auto"/>
              <w:right w:val="single" w:sz="8" w:space="0" w:color="auto"/>
            </w:tcBorders>
          </w:tcPr>
          <w:p w:rsidR="00C94148" w:rsidRPr="00C94148" w:rsidRDefault="00C94148" w:rsidP="00CD5F54">
            <w:pPr>
              <w:tabs>
                <w:tab w:val="center" w:pos="4677"/>
                <w:tab w:val="right" w:pos="9355"/>
              </w:tabs>
            </w:pPr>
            <w:r w:rsidRPr="00C94148">
              <w:t>Пищевая промышленность</w:t>
            </w:r>
          </w:p>
        </w:tc>
        <w:tc>
          <w:tcPr>
            <w:tcW w:w="2319" w:type="dxa"/>
            <w:tcBorders>
              <w:top w:val="single" w:sz="8" w:space="0" w:color="auto"/>
              <w:left w:val="single" w:sz="8" w:space="0" w:color="auto"/>
              <w:bottom w:val="single" w:sz="8" w:space="0" w:color="auto"/>
              <w:right w:val="single" w:sz="8" w:space="0" w:color="auto"/>
            </w:tcBorders>
          </w:tcPr>
          <w:p w:rsidR="00C94148" w:rsidRPr="00C94148" w:rsidRDefault="00C94148" w:rsidP="00621036">
            <w:pPr>
              <w:pStyle w:val="ConsPlusNormal"/>
              <w:ind w:firstLine="0"/>
              <w:rPr>
                <w:rFonts w:ascii="Times New Roman" w:hAnsi="Times New Roman" w:cs="Times New Roman"/>
              </w:rPr>
            </w:pPr>
            <w:r>
              <w:rPr>
                <w:rFonts w:ascii="Times New Roman" w:hAnsi="Times New Roman" w:cs="Times New Roman"/>
              </w:rPr>
              <w:t xml:space="preserve">- </w:t>
            </w:r>
            <w:r w:rsidRPr="00C94148">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038" w:type="dxa"/>
            <w:tcBorders>
              <w:top w:val="single" w:sz="8" w:space="0" w:color="auto"/>
              <w:left w:val="single" w:sz="8" w:space="0" w:color="auto"/>
              <w:bottom w:val="single" w:sz="8" w:space="0" w:color="auto"/>
              <w:right w:val="single" w:sz="8" w:space="0" w:color="auto"/>
            </w:tcBorders>
          </w:tcPr>
          <w:p w:rsidR="00461711" w:rsidRDefault="00461711" w:rsidP="0046171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461711" w:rsidRDefault="00461711" w:rsidP="0046171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461711" w:rsidRDefault="00461711" w:rsidP="00461711">
            <w:r>
              <w:t xml:space="preserve">- </w:t>
            </w:r>
            <w:r w:rsidRPr="00D83528">
              <w:t xml:space="preserve">Предельное количество этажей </w:t>
            </w:r>
            <w:r>
              <w:t>- не подлежит установлению.</w:t>
            </w:r>
          </w:p>
          <w:p w:rsidR="00461711" w:rsidRPr="00D83528" w:rsidRDefault="00461711" w:rsidP="00461711">
            <w:r>
              <w:t xml:space="preserve">- </w:t>
            </w:r>
            <w:r w:rsidRPr="00D83528">
              <w:t xml:space="preserve">Максимальный процент застройки в границах земельного участка – </w:t>
            </w:r>
            <w:r>
              <w:t xml:space="preserve">не </w:t>
            </w:r>
            <w:r>
              <w:lastRenderedPageBreak/>
              <w:t>подлежит установлению.</w:t>
            </w:r>
          </w:p>
          <w:p w:rsidR="00C94148" w:rsidRPr="00D83528" w:rsidRDefault="00C94148" w:rsidP="00CD5F54">
            <w:pPr>
              <w:tabs>
                <w:tab w:val="center" w:pos="4677"/>
                <w:tab w:val="right" w:pos="9355"/>
              </w:tabs>
              <w:rPr>
                <w:b/>
                <w:sz w:val="14"/>
                <w:szCs w:val="14"/>
              </w:rPr>
            </w:pPr>
          </w:p>
        </w:tc>
        <w:tc>
          <w:tcPr>
            <w:tcW w:w="2649" w:type="dxa"/>
            <w:tcBorders>
              <w:top w:val="single" w:sz="8" w:space="0" w:color="auto"/>
              <w:left w:val="single" w:sz="8" w:space="0" w:color="auto"/>
              <w:bottom w:val="single" w:sz="8" w:space="0" w:color="auto"/>
              <w:right w:val="single" w:sz="8" w:space="0" w:color="auto"/>
            </w:tcBorders>
          </w:tcPr>
          <w:p w:rsidR="00C94148" w:rsidRPr="00D83528" w:rsidRDefault="00A21EDF" w:rsidP="00CD5F54">
            <w:pPr>
              <w:tabs>
                <w:tab w:val="center" w:pos="4677"/>
                <w:tab w:val="right" w:pos="9355"/>
              </w:tabs>
              <w:rPr>
                <w:b/>
                <w:sz w:val="14"/>
                <w:szCs w:val="14"/>
              </w:rPr>
            </w:pPr>
            <w:r>
              <w:lastRenderedPageBreak/>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r w:rsidRPr="00D83528">
              <w:rPr>
                <w:b/>
                <w:sz w:val="14"/>
                <w:szCs w:val="14"/>
              </w:rPr>
              <w:t xml:space="preserve"> </w:t>
            </w:r>
          </w:p>
        </w:tc>
      </w:tr>
      <w:tr w:rsidR="00C94148" w:rsidRPr="00D83528" w:rsidTr="00CD5F54">
        <w:trPr>
          <w:trHeight w:val="384"/>
        </w:trPr>
        <w:tc>
          <w:tcPr>
            <w:tcW w:w="2415" w:type="dxa"/>
            <w:tcBorders>
              <w:top w:val="single" w:sz="8" w:space="0" w:color="auto"/>
              <w:left w:val="single" w:sz="8" w:space="0" w:color="auto"/>
              <w:bottom w:val="single" w:sz="8" w:space="0" w:color="auto"/>
              <w:right w:val="single" w:sz="8" w:space="0" w:color="auto"/>
            </w:tcBorders>
          </w:tcPr>
          <w:p w:rsidR="00C94148" w:rsidRPr="00C94148" w:rsidRDefault="00C94148" w:rsidP="00CD5F54">
            <w:pPr>
              <w:tabs>
                <w:tab w:val="center" w:pos="4677"/>
                <w:tab w:val="right" w:pos="9355"/>
              </w:tabs>
            </w:pPr>
            <w:r w:rsidRPr="00C94148">
              <w:lastRenderedPageBreak/>
              <w:t>Связь</w:t>
            </w:r>
          </w:p>
        </w:tc>
        <w:tc>
          <w:tcPr>
            <w:tcW w:w="2319" w:type="dxa"/>
            <w:tcBorders>
              <w:top w:val="single" w:sz="8" w:space="0" w:color="auto"/>
              <w:left w:val="single" w:sz="8" w:space="0" w:color="auto"/>
              <w:bottom w:val="single" w:sz="8" w:space="0" w:color="auto"/>
              <w:right w:val="single" w:sz="8" w:space="0" w:color="auto"/>
            </w:tcBorders>
          </w:tcPr>
          <w:p w:rsidR="00C94148" w:rsidRPr="00C94148" w:rsidRDefault="00C94148" w:rsidP="00621036">
            <w:pPr>
              <w:pStyle w:val="ConsPlusNormal"/>
              <w:ind w:firstLine="0"/>
              <w:rPr>
                <w:rFonts w:ascii="Times New Roman" w:hAnsi="Times New Roman" w:cs="Times New Roman"/>
              </w:rPr>
            </w:pPr>
            <w:r>
              <w:rPr>
                <w:rFonts w:ascii="Times New Roman" w:hAnsi="Times New Roman" w:cs="Times New Roman"/>
              </w:rPr>
              <w:t xml:space="preserve">- </w:t>
            </w:r>
            <w:r w:rsidR="006324C7" w:rsidRPr="006324C7">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3038" w:type="dxa"/>
            <w:tcBorders>
              <w:top w:val="single" w:sz="8" w:space="0" w:color="auto"/>
              <w:left w:val="single" w:sz="8" w:space="0" w:color="auto"/>
              <w:bottom w:val="single" w:sz="8" w:space="0" w:color="auto"/>
              <w:right w:val="single" w:sz="8" w:space="0" w:color="auto"/>
            </w:tcBorders>
          </w:tcPr>
          <w:p w:rsidR="00461711" w:rsidRDefault="00461711" w:rsidP="0046171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461711" w:rsidRDefault="00461711" w:rsidP="0046171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461711" w:rsidRDefault="00461711" w:rsidP="00461711">
            <w:r>
              <w:t xml:space="preserve">- </w:t>
            </w:r>
            <w:r w:rsidRPr="00D83528">
              <w:t xml:space="preserve">Предельное количество этажей </w:t>
            </w:r>
            <w:r>
              <w:t>- не подлежит установлению.</w:t>
            </w:r>
          </w:p>
          <w:p w:rsidR="00461711" w:rsidRPr="00D83528" w:rsidRDefault="00461711" w:rsidP="00461711">
            <w:r>
              <w:t xml:space="preserve">- </w:t>
            </w:r>
            <w:r w:rsidRPr="00D83528">
              <w:t xml:space="preserve">Максимальный процент застройки в границах земельного участка – </w:t>
            </w:r>
            <w:r>
              <w:t>не подлежит установлению.</w:t>
            </w:r>
          </w:p>
          <w:p w:rsidR="00C94148" w:rsidRPr="00D83528" w:rsidRDefault="00C94148" w:rsidP="0026747B">
            <w:pPr>
              <w:tabs>
                <w:tab w:val="center" w:pos="4677"/>
                <w:tab w:val="right" w:pos="9355"/>
              </w:tabs>
              <w:rPr>
                <w:b/>
                <w:sz w:val="14"/>
                <w:szCs w:val="14"/>
              </w:rPr>
            </w:pPr>
          </w:p>
        </w:tc>
        <w:tc>
          <w:tcPr>
            <w:tcW w:w="2649" w:type="dxa"/>
            <w:tcBorders>
              <w:top w:val="single" w:sz="8" w:space="0" w:color="auto"/>
              <w:left w:val="single" w:sz="8" w:space="0" w:color="auto"/>
              <w:bottom w:val="single" w:sz="8" w:space="0" w:color="auto"/>
              <w:right w:val="single" w:sz="8" w:space="0" w:color="auto"/>
            </w:tcBorders>
          </w:tcPr>
          <w:p w:rsidR="00C94148" w:rsidRPr="00D83528" w:rsidRDefault="00A21EDF" w:rsidP="00CD5F54">
            <w:pPr>
              <w:tabs>
                <w:tab w:val="center" w:pos="4677"/>
                <w:tab w:val="right" w:pos="9355"/>
              </w:tabs>
              <w:rPr>
                <w:b/>
                <w:sz w:val="14"/>
                <w:szCs w:val="14"/>
              </w:rPr>
            </w:pPr>
            <w:r>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p>
        </w:tc>
      </w:tr>
      <w:tr w:rsidR="00C94148" w:rsidRPr="00D83528" w:rsidTr="00CD5F54">
        <w:trPr>
          <w:trHeight w:val="384"/>
        </w:trPr>
        <w:tc>
          <w:tcPr>
            <w:tcW w:w="2415" w:type="dxa"/>
            <w:tcBorders>
              <w:top w:val="single" w:sz="8" w:space="0" w:color="auto"/>
              <w:left w:val="single" w:sz="8" w:space="0" w:color="auto"/>
              <w:bottom w:val="single" w:sz="8" w:space="0" w:color="auto"/>
              <w:right w:val="single" w:sz="8" w:space="0" w:color="auto"/>
            </w:tcBorders>
          </w:tcPr>
          <w:p w:rsidR="00C94148" w:rsidRPr="00C94148" w:rsidRDefault="00C94148" w:rsidP="00CD5F54">
            <w:pPr>
              <w:tabs>
                <w:tab w:val="center" w:pos="4677"/>
                <w:tab w:val="right" w:pos="9355"/>
              </w:tabs>
            </w:pPr>
            <w:r w:rsidRPr="00C94148">
              <w:t>Трубопроводный транспорт</w:t>
            </w:r>
          </w:p>
        </w:tc>
        <w:tc>
          <w:tcPr>
            <w:tcW w:w="2319" w:type="dxa"/>
            <w:tcBorders>
              <w:top w:val="single" w:sz="8" w:space="0" w:color="auto"/>
              <w:left w:val="single" w:sz="8" w:space="0" w:color="auto"/>
              <w:bottom w:val="single" w:sz="8" w:space="0" w:color="auto"/>
              <w:right w:val="single" w:sz="8" w:space="0" w:color="auto"/>
            </w:tcBorders>
          </w:tcPr>
          <w:p w:rsidR="00C94148" w:rsidRPr="00C94148" w:rsidRDefault="00C94148" w:rsidP="00621036">
            <w:pPr>
              <w:pStyle w:val="ConsPlusNormal"/>
              <w:ind w:firstLine="0"/>
              <w:rPr>
                <w:rFonts w:ascii="Times New Roman" w:hAnsi="Times New Roman" w:cs="Times New Roman"/>
              </w:rPr>
            </w:pPr>
            <w:r>
              <w:rPr>
                <w:rFonts w:ascii="Times New Roman" w:hAnsi="Times New Roman" w:cs="Times New Roman"/>
              </w:rPr>
              <w:t xml:space="preserve">- </w:t>
            </w:r>
            <w:r w:rsidRPr="00C94148">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038" w:type="dxa"/>
            <w:tcBorders>
              <w:top w:val="single" w:sz="8" w:space="0" w:color="auto"/>
              <w:left w:val="single" w:sz="8" w:space="0" w:color="auto"/>
              <w:bottom w:val="single" w:sz="8" w:space="0" w:color="auto"/>
              <w:right w:val="single" w:sz="8" w:space="0" w:color="auto"/>
            </w:tcBorders>
          </w:tcPr>
          <w:p w:rsidR="00461711" w:rsidRDefault="00461711" w:rsidP="0046171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461711" w:rsidRDefault="00461711" w:rsidP="0046171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461711" w:rsidRDefault="00461711" w:rsidP="00461711">
            <w:r>
              <w:t xml:space="preserve">- </w:t>
            </w:r>
            <w:r w:rsidRPr="00D83528">
              <w:t xml:space="preserve">Предельное количество этажей </w:t>
            </w:r>
            <w:r>
              <w:t>- не подлежит установлению.</w:t>
            </w:r>
          </w:p>
          <w:p w:rsidR="00461711" w:rsidRPr="00D83528" w:rsidRDefault="00461711" w:rsidP="00461711">
            <w:r>
              <w:t xml:space="preserve">- </w:t>
            </w:r>
            <w:r w:rsidRPr="00D83528">
              <w:t xml:space="preserve">Максимальный процент застройки в границах земельного участка – </w:t>
            </w:r>
            <w:r>
              <w:t>не подлежит установлению.</w:t>
            </w:r>
          </w:p>
          <w:p w:rsidR="00C94148" w:rsidRPr="00D83528" w:rsidRDefault="00C94148" w:rsidP="0026747B">
            <w:pPr>
              <w:tabs>
                <w:tab w:val="center" w:pos="4677"/>
                <w:tab w:val="right" w:pos="9355"/>
              </w:tabs>
              <w:rPr>
                <w:b/>
                <w:sz w:val="14"/>
                <w:szCs w:val="14"/>
              </w:rPr>
            </w:pPr>
          </w:p>
        </w:tc>
        <w:tc>
          <w:tcPr>
            <w:tcW w:w="2649" w:type="dxa"/>
            <w:tcBorders>
              <w:top w:val="single" w:sz="8" w:space="0" w:color="auto"/>
              <w:left w:val="single" w:sz="8" w:space="0" w:color="auto"/>
              <w:bottom w:val="single" w:sz="8" w:space="0" w:color="auto"/>
              <w:right w:val="single" w:sz="8" w:space="0" w:color="auto"/>
            </w:tcBorders>
          </w:tcPr>
          <w:p w:rsidR="00C94148" w:rsidRPr="00D83528" w:rsidRDefault="00A21EDF" w:rsidP="00CD5F54">
            <w:pPr>
              <w:tabs>
                <w:tab w:val="center" w:pos="4677"/>
                <w:tab w:val="right" w:pos="9355"/>
              </w:tabs>
              <w:rPr>
                <w:b/>
                <w:sz w:val="14"/>
                <w:szCs w:val="14"/>
              </w:rPr>
            </w:pPr>
            <w:r>
              <w:t>Ограничений нет.</w:t>
            </w:r>
          </w:p>
        </w:tc>
      </w:tr>
    </w:tbl>
    <w:p w:rsidR="00AA0793" w:rsidRPr="00D83528" w:rsidRDefault="00AA0793" w:rsidP="00AA0793">
      <w:pPr>
        <w:rPr>
          <w:b/>
        </w:rPr>
      </w:pPr>
    </w:p>
    <w:p w:rsidR="00AA0793" w:rsidRPr="00D83528" w:rsidRDefault="00AA0793" w:rsidP="00AA0793">
      <w:pPr>
        <w:rPr>
          <w:b/>
        </w:rPr>
      </w:pPr>
      <w:r w:rsidRPr="00D83528">
        <w:rPr>
          <w:b/>
        </w:rPr>
        <w:t>3.   ВСПОМОГАТЕЛЬНЫЕ ВИДЫ РАЗРЕШЁННОГО ИСПОЛЬЗОВАНИЯ</w:t>
      </w:r>
    </w:p>
    <w:p w:rsidR="00AA0793" w:rsidRPr="00D83528" w:rsidRDefault="00AA0793" w:rsidP="00AA0793">
      <w:pPr>
        <w:rPr>
          <w:b/>
        </w:rPr>
      </w:pPr>
    </w:p>
    <w:tbl>
      <w:tblPr>
        <w:tblW w:w="10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52"/>
        <w:gridCol w:w="2397"/>
        <w:gridCol w:w="2944"/>
        <w:gridCol w:w="2628"/>
      </w:tblGrid>
      <w:tr w:rsidR="0026747B" w:rsidRPr="00D83528" w:rsidTr="0026747B">
        <w:trPr>
          <w:trHeight w:val="384"/>
        </w:trPr>
        <w:tc>
          <w:tcPr>
            <w:tcW w:w="2452" w:type="dxa"/>
            <w:vAlign w:val="center"/>
          </w:tcPr>
          <w:p w:rsidR="0026747B" w:rsidRPr="00D83528" w:rsidRDefault="0026747B" w:rsidP="004F666E">
            <w:pPr>
              <w:jc w:val="center"/>
              <w:rPr>
                <w:b/>
              </w:rPr>
            </w:pPr>
            <w:r w:rsidRPr="00D83528">
              <w:rPr>
                <w:b/>
                <w:sz w:val="14"/>
                <w:szCs w:val="14"/>
              </w:rPr>
              <w:t>ВИДЫ РАЗРЕШЕННОГО ИСПОЛЬЗОВАНИЯ ЗЕМЕЛЬНЫХ УЧАСТКОВ И ОКС</w:t>
            </w:r>
          </w:p>
        </w:tc>
        <w:tc>
          <w:tcPr>
            <w:tcW w:w="2397" w:type="dxa"/>
          </w:tcPr>
          <w:p w:rsidR="0026747B" w:rsidRPr="00D83528" w:rsidRDefault="0026747B" w:rsidP="004F666E">
            <w:pPr>
              <w:jc w:val="center"/>
              <w:rPr>
                <w:b/>
                <w:sz w:val="14"/>
                <w:szCs w:val="14"/>
              </w:rPr>
            </w:pPr>
            <w:r>
              <w:rPr>
                <w:b/>
                <w:sz w:val="14"/>
                <w:szCs w:val="14"/>
              </w:rPr>
              <w:t>ОПИСАНИЕ ВИДА РАЗРЕШЕННОГО ИСПОЛЬЗОВАНИЯ ЗЕМЕЛЬНОГО УЧАСТКА</w:t>
            </w:r>
          </w:p>
        </w:tc>
        <w:tc>
          <w:tcPr>
            <w:tcW w:w="2944" w:type="dxa"/>
            <w:vAlign w:val="center"/>
          </w:tcPr>
          <w:p w:rsidR="0026747B" w:rsidRPr="00D83528" w:rsidRDefault="0026747B" w:rsidP="004F666E">
            <w:pPr>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28" w:type="dxa"/>
            <w:vAlign w:val="center"/>
          </w:tcPr>
          <w:p w:rsidR="0026747B" w:rsidRPr="00D83528" w:rsidRDefault="0026747B" w:rsidP="004F666E">
            <w:pPr>
              <w:jc w:val="center"/>
              <w:rPr>
                <w:b/>
                <w:sz w:val="16"/>
                <w:szCs w:val="16"/>
              </w:rPr>
            </w:pPr>
            <w:r w:rsidRPr="00D83528">
              <w:rPr>
                <w:b/>
                <w:sz w:val="14"/>
                <w:szCs w:val="14"/>
              </w:rPr>
              <w:t>ОГРАНИЧЕНИЯ ИСПОЛЬЗОВАНИЯ ЗЕМЕЛЬНЫХ УЧАСТКОВ И ОКС</w:t>
            </w:r>
          </w:p>
        </w:tc>
      </w:tr>
      <w:tr w:rsidR="0026747B" w:rsidRPr="00811C33" w:rsidTr="0026747B">
        <w:trPr>
          <w:trHeight w:val="206"/>
        </w:trPr>
        <w:tc>
          <w:tcPr>
            <w:tcW w:w="2452" w:type="dxa"/>
            <w:tcBorders>
              <w:top w:val="single" w:sz="8" w:space="0" w:color="auto"/>
              <w:left w:val="single" w:sz="8" w:space="0" w:color="auto"/>
              <w:bottom w:val="single" w:sz="8" w:space="0" w:color="auto"/>
              <w:right w:val="single" w:sz="8" w:space="0" w:color="auto"/>
            </w:tcBorders>
          </w:tcPr>
          <w:p w:rsidR="0026747B" w:rsidRPr="0026747B" w:rsidRDefault="0026747B" w:rsidP="004F666E">
            <w:r w:rsidRPr="0026747B">
              <w:t>Среднее и высшее профессиональное образование</w:t>
            </w:r>
          </w:p>
        </w:tc>
        <w:tc>
          <w:tcPr>
            <w:tcW w:w="2397" w:type="dxa"/>
            <w:tcBorders>
              <w:top w:val="single" w:sz="8" w:space="0" w:color="auto"/>
              <w:left w:val="single" w:sz="8" w:space="0" w:color="auto"/>
              <w:bottom w:val="single" w:sz="8" w:space="0" w:color="auto"/>
              <w:right w:val="single" w:sz="8" w:space="0" w:color="auto"/>
            </w:tcBorders>
          </w:tcPr>
          <w:p w:rsidR="0026747B" w:rsidRPr="0026747B" w:rsidRDefault="0026747B" w:rsidP="004F666E">
            <w:r>
              <w:t xml:space="preserve">- </w:t>
            </w:r>
            <w:r w:rsidRPr="0026747B">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w:t>
            </w:r>
            <w:r w:rsidRPr="0026747B">
              <w:lastRenderedPageBreak/>
              <w:t>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944" w:type="dxa"/>
            <w:tcBorders>
              <w:top w:val="single" w:sz="8" w:space="0" w:color="auto"/>
              <w:left w:val="single" w:sz="8" w:space="0" w:color="auto"/>
              <w:bottom w:val="single" w:sz="8" w:space="0" w:color="auto"/>
              <w:right w:val="single" w:sz="8" w:space="0" w:color="auto"/>
            </w:tcBorders>
          </w:tcPr>
          <w:p w:rsidR="00D95E2C" w:rsidRDefault="00461711" w:rsidP="007B5CA6">
            <w:r>
              <w:lastRenderedPageBreak/>
              <w:t xml:space="preserve">- </w:t>
            </w:r>
            <w:r w:rsidR="00D95E2C">
              <w:t>Предельные (м</w:t>
            </w:r>
            <w:r w:rsidR="00D95E2C" w:rsidRPr="00D83528">
              <w:t>инимальны</w:t>
            </w:r>
            <w:r w:rsidR="00D95E2C">
              <w:t xml:space="preserve">е и (или) максимальные) </w:t>
            </w:r>
            <w:r w:rsidR="00D95E2C" w:rsidRPr="00D83528">
              <w:t xml:space="preserve"> размер</w:t>
            </w:r>
            <w:r w:rsidR="00D95E2C">
              <w:t>ы</w:t>
            </w:r>
            <w:r w:rsidR="00D95E2C" w:rsidRPr="00D83528">
              <w:t xml:space="preserve"> земельн</w:t>
            </w:r>
            <w:r w:rsidR="00D95E2C">
              <w:t>ых</w:t>
            </w:r>
            <w:r w:rsidR="00D95E2C" w:rsidRPr="00D83528">
              <w:t xml:space="preserve"> участк</w:t>
            </w:r>
            <w:r w:rsidR="00D95E2C">
              <w:t>ов</w:t>
            </w:r>
            <w:r w:rsidR="00D95E2C" w:rsidRPr="00D83528">
              <w:t xml:space="preserve"> </w:t>
            </w:r>
            <w:r w:rsidR="00D95E2C">
              <w:t xml:space="preserve">в том числе их площадь: </w:t>
            </w:r>
          </w:p>
          <w:p w:rsidR="007B5CA6" w:rsidRPr="00D83528" w:rsidRDefault="007B5CA6" w:rsidP="007B5CA6">
            <w:r w:rsidRPr="00D83528">
              <w:t>при вместимости:</w:t>
            </w:r>
          </w:p>
          <w:p w:rsidR="007B5CA6" w:rsidRPr="00D83528" w:rsidRDefault="007B5CA6" w:rsidP="007B5CA6">
            <w:r w:rsidRPr="00D83528">
              <w:t>- до 300 мест – 75 кв. м на 1 чел.;</w:t>
            </w:r>
          </w:p>
          <w:p w:rsidR="007B5CA6" w:rsidRPr="00D83528" w:rsidRDefault="007B5CA6" w:rsidP="007B5CA6">
            <w:r w:rsidRPr="00D83528">
              <w:t>- от 301 до 900 мест – 50 кв.м. на 1 чел.</w:t>
            </w:r>
          </w:p>
          <w:p w:rsidR="007B5CA6" w:rsidRDefault="00461711" w:rsidP="007B5CA6">
            <w:r>
              <w:t xml:space="preserve">- </w:t>
            </w:r>
            <w:r w:rsidR="007B5CA6" w:rsidRPr="00D83528">
              <w:t>Минимальные отступы от границ земельного участка в целях определения места допустимого размещения объекта – 5 м.</w:t>
            </w:r>
          </w:p>
          <w:p w:rsidR="007B5CA6" w:rsidRPr="00D83528" w:rsidRDefault="007B5CA6" w:rsidP="007B5CA6">
            <w:r w:rsidRPr="00D83528">
              <w:t>Пр</w:t>
            </w:r>
            <w:r>
              <w:t xml:space="preserve">едельное количество этажей </w:t>
            </w:r>
            <w:r>
              <w:lastRenderedPageBreak/>
              <w:t>– 5.</w:t>
            </w:r>
          </w:p>
          <w:p w:rsidR="00461711" w:rsidRPr="00D83528" w:rsidRDefault="00461711" w:rsidP="00461711">
            <w:r>
              <w:t xml:space="preserve">- </w:t>
            </w:r>
            <w:r w:rsidRPr="00D83528">
              <w:t xml:space="preserve">Максимальный процент застройки в границах земельного участка – </w:t>
            </w:r>
            <w:r>
              <w:t>65.</w:t>
            </w:r>
          </w:p>
          <w:p w:rsidR="0026747B" w:rsidRPr="00811C33" w:rsidRDefault="0026747B" w:rsidP="007B5CA6"/>
        </w:tc>
        <w:tc>
          <w:tcPr>
            <w:tcW w:w="2628" w:type="dxa"/>
            <w:tcBorders>
              <w:top w:val="single" w:sz="8" w:space="0" w:color="auto"/>
              <w:left w:val="single" w:sz="8" w:space="0" w:color="auto"/>
              <w:bottom w:val="single" w:sz="8" w:space="0" w:color="auto"/>
              <w:right w:val="single" w:sz="8" w:space="0" w:color="auto"/>
            </w:tcBorders>
          </w:tcPr>
          <w:p w:rsidR="0026747B" w:rsidRPr="00811C33" w:rsidRDefault="00A21EDF" w:rsidP="004F666E">
            <w:r>
              <w:lastRenderedPageBreak/>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r w:rsidR="007B5CA6">
              <w:t>.</w:t>
            </w:r>
          </w:p>
        </w:tc>
      </w:tr>
    </w:tbl>
    <w:p w:rsidR="00AA0793" w:rsidRDefault="00AA0793" w:rsidP="00AA0793">
      <w:pPr>
        <w:pStyle w:val="af9"/>
      </w:pPr>
    </w:p>
    <w:p w:rsidR="009143F2" w:rsidRPr="00D5747A" w:rsidRDefault="009143F2" w:rsidP="000A69FD">
      <w:pPr>
        <w:pStyle w:val="3"/>
      </w:pPr>
      <w:bookmarkStart w:id="121" w:name="_Toc404157552"/>
      <w:r w:rsidRPr="00D5747A">
        <w:t xml:space="preserve">Статья </w:t>
      </w:r>
      <w:r>
        <w:t>4</w:t>
      </w:r>
      <w:r w:rsidR="0053067F">
        <w:t>3</w:t>
      </w:r>
      <w:r w:rsidRPr="00D5747A">
        <w:t xml:space="preserve">. Зона </w:t>
      </w:r>
      <w:r w:rsidR="00C3077B">
        <w:t>среднеэтажная жилая застройка (Ж-</w:t>
      </w:r>
      <w:r w:rsidR="001E479E">
        <w:t>2</w:t>
      </w:r>
      <w:r w:rsidRPr="00D5747A">
        <w:t>)</w:t>
      </w:r>
      <w:bookmarkEnd w:id="121"/>
    </w:p>
    <w:p w:rsidR="009143F2" w:rsidRPr="00C3077B" w:rsidRDefault="009143F2" w:rsidP="009143F2">
      <w:pPr>
        <w:widowControl/>
        <w:suppressAutoHyphens w:val="0"/>
        <w:overflowPunct/>
        <w:autoSpaceDE/>
        <w:jc w:val="center"/>
        <w:rPr>
          <w:rFonts w:eastAsia="SimSun"/>
          <w:b/>
          <w:sz w:val="24"/>
          <w:szCs w:val="24"/>
          <w:u w:val="single"/>
          <w:lang w:eastAsia="zh-CN"/>
        </w:rPr>
      </w:pPr>
    </w:p>
    <w:p w:rsidR="009143F2" w:rsidRPr="00D83528" w:rsidRDefault="009143F2" w:rsidP="009143F2">
      <w:pPr>
        <w:rPr>
          <w:b/>
        </w:rPr>
      </w:pPr>
      <w:r w:rsidRPr="00D83528">
        <w:rPr>
          <w:b/>
        </w:rPr>
        <w:t>1.   ОСНОВНЫЕ ВИДЫ РАЗРЕШЁННОГО ИСПОЛЬЗОВАНИЯ</w:t>
      </w:r>
    </w:p>
    <w:p w:rsidR="009143F2" w:rsidRPr="00D83528" w:rsidRDefault="009143F2" w:rsidP="009143F2">
      <w:pPr>
        <w:rPr>
          <w:b/>
        </w:rPr>
      </w:pPr>
    </w:p>
    <w:tbl>
      <w:tblPr>
        <w:tblW w:w="10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31"/>
        <w:gridCol w:w="2548"/>
        <w:gridCol w:w="2752"/>
        <w:gridCol w:w="2690"/>
      </w:tblGrid>
      <w:tr w:rsidR="00801A2E" w:rsidRPr="00D83528" w:rsidTr="000A4593">
        <w:trPr>
          <w:trHeight w:val="1026"/>
        </w:trPr>
        <w:tc>
          <w:tcPr>
            <w:tcW w:w="2431" w:type="dxa"/>
            <w:vAlign w:val="center"/>
          </w:tcPr>
          <w:p w:rsidR="00801A2E" w:rsidRPr="00D83528" w:rsidRDefault="00801A2E" w:rsidP="00AC27EA">
            <w:pPr>
              <w:jc w:val="center"/>
              <w:rPr>
                <w:b/>
                <w:sz w:val="14"/>
                <w:szCs w:val="14"/>
              </w:rPr>
            </w:pPr>
            <w:r w:rsidRPr="00D83528">
              <w:rPr>
                <w:b/>
                <w:sz w:val="14"/>
                <w:szCs w:val="14"/>
              </w:rPr>
              <w:t>ВИДЫ РАЗРЕШЕННОГО ИСПОЛЬЗОВАНИЯ ЗЕМЕЛЬНЫХ УЧАСТКОВ И ОКС</w:t>
            </w:r>
          </w:p>
        </w:tc>
        <w:tc>
          <w:tcPr>
            <w:tcW w:w="2548" w:type="dxa"/>
          </w:tcPr>
          <w:p w:rsidR="00801A2E" w:rsidRPr="00D83528" w:rsidRDefault="00801A2E" w:rsidP="00AC27EA">
            <w:pPr>
              <w:jc w:val="center"/>
              <w:rPr>
                <w:b/>
                <w:sz w:val="14"/>
                <w:szCs w:val="14"/>
              </w:rPr>
            </w:pPr>
            <w:r>
              <w:rPr>
                <w:b/>
                <w:sz w:val="14"/>
                <w:szCs w:val="14"/>
              </w:rPr>
              <w:t>ОПИСАНИЕ ВИДА РАЗРЕШЕННОГО ИСПОЛЬЗОВАНИЯ ЗЕМЕЛЬНОГО УЧАСТКА</w:t>
            </w:r>
          </w:p>
        </w:tc>
        <w:tc>
          <w:tcPr>
            <w:tcW w:w="2752" w:type="dxa"/>
            <w:vAlign w:val="center"/>
          </w:tcPr>
          <w:p w:rsidR="00801A2E" w:rsidRPr="00D83528" w:rsidRDefault="00801A2E" w:rsidP="00AC27EA">
            <w:pPr>
              <w:jc w:val="center"/>
              <w:rPr>
                <w:b/>
                <w:sz w:val="14"/>
                <w:szCs w:val="14"/>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90" w:type="dxa"/>
            <w:vAlign w:val="center"/>
          </w:tcPr>
          <w:p w:rsidR="00801A2E" w:rsidRPr="00D83528" w:rsidRDefault="00801A2E" w:rsidP="00AC27EA">
            <w:pPr>
              <w:jc w:val="center"/>
              <w:rPr>
                <w:b/>
                <w:sz w:val="14"/>
                <w:szCs w:val="14"/>
              </w:rPr>
            </w:pPr>
            <w:r w:rsidRPr="00D83528">
              <w:rPr>
                <w:b/>
                <w:sz w:val="14"/>
                <w:szCs w:val="14"/>
              </w:rPr>
              <w:t>ОГРАНИЧЕНИЯ ИСПОЛЬЗОВАНИЯ ЗЕМЕЛЬНЫХ УЧАСТКОВ И ОКС</w:t>
            </w:r>
          </w:p>
        </w:tc>
      </w:tr>
      <w:tr w:rsidR="00F324A1" w:rsidRPr="00D83528" w:rsidTr="00F324A1">
        <w:trPr>
          <w:trHeight w:val="552"/>
        </w:trPr>
        <w:tc>
          <w:tcPr>
            <w:tcW w:w="2431" w:type="dxa"/>
          </w:tcPr>
          <w:p w:rsidR="00F324A1" w:rsidRPr="00250DCE" w:rsidRDefault="00F324A1" w:rsidP="000C7CDF">
            <w:r w:rsidRPr="00250DCE">
              <w:t>Среднеэтажная жилая застройка</w:t>
            </w:r>
          </w:p>
        </w:tc>
        <w:tc>
          <w:tcPr>
            <w:tcW w:w="2548" w:type="dxa"/>
          </w:tcPr>
          <w:p w:rsidR="00F324A1" w:rsidRPr="00250DCE" w:rsidRDefault="00F324A1" w:rsidP="000C7CDF">
            <w:pPr>
              <w:pStyle w:val="ConsPlusNormal"/>
              <w:ind w:firstLine="0"/>
              <w:rPr>
                <w:rFonts w:ascii="Times New Roman" w:hAnsi="Times New Roman" w:cs="Times New Roman"/>
              </w:rPr>
            </w:pPr>
            <w:r>
              <w:rPr>
                <w:rFonts w:ascii="Times New Roman" w:hAnsi="Times New Roman" w:cs="Times New Roman"/>
              </w:rPr>
              <w:t>-</w:t>
            </w:r>
            <w:r w:rsidRPr="00250DCE">
              <w:rPr>
                <w:rFonts w:ascii="Times New Roman" w:hAnsi="Times New Roman" w:cs="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324A1" w:rsidRPr="00250DCE" w:rsidRDefault="00F324A1" w:rsidP="000C7CDF">
            <w:pPr>
              <w:pStyle w:val="ConsPlusNormal"/>
              <w:ind w:firstLine="0"/>
              <w:rPr>
                <w:rFonts w:ascii="Times New Roman" w:hAnsi="Times New Roman" w:cs="Times New Roman"/>
              </w:rPr>
            </w:pPr>
            <w:r w:rsidRPr="00250DCE">
              <w:rPr>
                <w:rFonts w:ascii="Times New Roman" w:hAnsi="Times New Roman" w:cs="Times New Roman"/>
              </w:rPr>
              <w:t>благоустройство и озеленение;</w:t>
            </w:r>
          </w:p>
          <w:p w:rsidR="00F324A1" w:rsidRPr="00250DCE" w:rsidRDefault="00F324A1" w:rsidP="000C7CDF">
            <w:pPr>
              <w:pStyle w:val="ConsPlusNormal"/>
              <w:ind w:firstLine="0"/>
              <w:rPr>
                <w:rFonts w:ascii="Times New Roman" w:hAnsi="Times New Roman" w:cs="Times New Roman"/>
              </w:rPr>
            </w:pPr>
            <w:r>
              <w:rPr>
                <w:rFonts w:ascii="Times New Roman" w:hAnsi="Times New Roman" w:cs="Times New Roman"/>
              </w:rPr>
              <w:t xml:space="preserve">- </w:t>
            </w:r>
            <w:r w:rsidRPr="00250DCE">
              <w:rPr>
                <w:rFonts w:ascii="Times New Roman" w:hAnsi="Times New Roman" w:cs="Times New Roman"/>
              </w:rPr>
              <w:t>размещение подземных гаражей и автостоянок;</w:t>
            </w:r>
          </w:p>
          <w:p w:rsidR="00F324A1" w:rsidRPr="00250DCE" w:rsidRDefault="00F324A1" w:rsidP="000C7CDF">
            <w:pPr>
              <w:pStyle w:val="ConsPlusNormal"/>
              <w:ind w:firstLine="0"/>
              <w:rPr>
                <w:rFonts w:ascii="Times New Roman" w:hAnsi="Times New Roman" w:cs="Times New Roman"/>
              </w:rPr>
            </w:pPr>
            <w:r w:rsidRPr="00250DCE">
              <w:rPr>
                <w:rFonts w:ascii="Times New Roman" w:hAnsi="Times New Roman" w:cs="Times New Roman"/>
              </w:rPr>
              <w:t>обустройство спортивных и детских площадок, площадок отдыха;</w:t>
            </w:r>
          </w:p>
          <w:p w:rsidR="00F324A1" w:rsidRDefault="00F324A1" w:rsidP="000C7CDF">
            <w:pPr>
              <w:pStyle w:val="ConsPlusNormal"/>
              <w:ind w:firstLine="0"/>
              <w:rPr>
                <w:rFonts w:ascii="Times New Roman" w:hAnsi="Times New Roman" w:cs="Times New Roman"/>
              </w:rPr>
            </w:pPr>
            <w:r>
              <w:rPr>
                <w:rFonts w:ascii="Times New Roman" w:hAnsi="Times New Roman" w:cs="Times New Roman"/>
              </w:rPr>
              <w:t xml:space="preserve">- </w:t>
            </w:r>
            <w:r w:rsidRPr="00250DCE">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752" w:type="dxa"/>
          </w:tcPr>
          <w:p w:rsidR="00F324A1" w:rsidRPr="00D83528" w:rsidRDefault="000A4593" w:rsidP="000C7CDF">
            <w:r>
              <w:t xml:space="preserve">- </w:t>
            </w:r>
            <w:r w:rsidR="00D95E2C">
              <w:t>Предельные (м</w:t>
            </w:r>
            <w:r w:rsidR="00D95E2C" w:rsidRPr="00D83528">
              <w:t>инимальны</w:t>
            </w:r>
            <w:r w:rsidR="00D95E2C">
              <w:t xml:space="preserve">е и (или) максимальные) </w:t>
            </w:r>
            <w:r w:rsidR="00D95E2C" w:rsidRPr="00D83528">
              <w:t xml:space="preserve"> размер</w:t>
            </w:r>
            <w:r w:rsidR="00D95E2C">
              <w:t>ы</w:t>
            </w:r>
            <w:r w:rsidR="00D95E2C" w:rsidRPr="00D83528">
              <w:t xml:space="preserve"> земельн</w:t>
            </w:r>
            <w:r w:rsidR="00D95E2C">
              <w:t>ых</w:t>
            </w:r>
            <w:r w:rsidR="00D95E2C" w:rsidRPr="00D83528">
              <w:t xml:space="preserve"> участк</w:t>
            </w:r>
            <w:r w:rsidR="00D95E2C">
              <w:t>ов</w:t>
            </w:r>
            <w:r w:rsidR="00D95E2C" w:rsidRPr="00D83528">
              <w:t xml:space="preserve"> </w:t>
            </w:r>
            <w:r w:rsidR="00D95E2C">
              <w:t xml:space="preserve">в том числе их площадь: </w:t>
            </w:r>
            <w:r w:rsidR="00F324A1">
              <w:t>1000/15000</w:t>
            </w:r>
            <w:r w:rsidR="00F324A1" w:rsidRPr="00D83528">
              <w:t xml:space="preserve"> кв. м.</w:t>
            </w:r>
          </w:p>
          <w:p w:rsidR="00F324A1" w:rsidRPr="00D83528" w:rsidRDefault="000A4593" w:rsidP="000C7CDF">
            <w:r>
              <w:t xml:space="preserve">- </w:t>
            </w:r>
            <w:r w:rsidR="00F324A1" w:rsidRPr="00D83528">
              <w:t>Минимальные отступы от границ земельного участка в целях определения места допустимого размещения объекта – 3 м.</w:t>
            </w:r>
          </w:p>
          <w:p w:rsidR="00F324A1" w:rsidRDefault="000A4593" w:rsidP="000C7CDF">
            <w:r>
              <w:t xml:space="preserve">- </w:t>
            </w:r>
            <w:r w:rsidR="00F324A1" w:rsidRPr="00D83528">
              <w:t xml:space="preserve">Предельное количество этажей – </w:t>
            </w:r>
            <w:r w:rsidR="00F324A1">
              <w:t>8</w:t>
            </w:r>
            <w:r w:rsidR="00F324A1" w:rsidRPr="00D83528">
              <w:t>.</w:t>
            </w:r>
          </w:p>
          <w:p w:rsidR="00F324A1" w:rsidRPr="00D83528" w:rsidRDefault="000A4593" w:rsidP="000C7CDF">
            <w:r>
              <w:t xml:space="preserve">- </w:t>
            </w:r>
            <w:r w:rsidR="00F324A1" w:rsidRPr="00D83528">
              <w:t xml:space="preserve">Максимальный процент застройки в границах земельного участка – </w:t>
            </w:r>
            <w:r w:rsidR="00F324A1">
              <w:t>56</w:t>
            </w:r>
            <w:r w:rsidR="00F324A1" w:rsidRPr="00D83528">
              <w:t>.</w:t>
            </w:r>
          </w:p>
          <w:p w:rsidR="00F324A1" w:rsidRPr="00D83528" w:rsidRDefault="00F324A1" w:rsidP="000C7CDF"/>
        </w:tc>
        <w:tc>
          <w:tcPr>
            <w:tcW w:w="2690" w:type="dxa"/>
          </w:tcPr>
          <w:p w:rsidR="00F324A1" w:rsidRPr="00D83528" w:rsidRDefault="00E92D73" w:rsidP="000C7CDF">
            <w:r>
              <w:t>Ограничений нет</w:t>
            </w:r>
          </w:p>
        </w:tc>
      </w:tr>
      <w:tr w:rsidR="004A7FB3" w:rsidRPr="00D83528" w:rsidTr="00F324A1">
        <w:trPr>
          <w:trHeight w:val="552"/>
        </w:trPr>
        <w:tc>
          <w:tcPr>
            <w:tcW w:w="2431" w:type="dxa"/>
          </w:tcPr>
          <w:p w:rsidR="004A7FB3" w:rsidRPr="004E2FDF" w:rsidRDefault="004A7FB3" w:rsidP="00297BFA">
            <w:r w:rsidRPr="004E2FDF">
              <w:t>Для ведения личного подсобного хозяйства</w:t>
            </w:r>
          </w:p>
        </w:tc>
        <w:tc>
          <w:tcPr>
            <w:tcW w:w="2548" w:type="dxa"/>
          </w:tcPr>
          <w:p w:rsidR="004A7FB3" w:rsidRPr="004E2FDF" w:rsidRDefault="004A7FB3" w:rsidP="00297BFA">
            <w:pPr>
              <w:pStyle w:val="ConsPlusNormal"/>
              <w:ind w:firstLine="0"/>
              <w:rPr>
                <w:rFonts w:ascii="Times New Roman" w:hAnsi="Times New Roman" w:cs="Times New Roman"/>
              </w:rPr>
            </w:pPr>
            <w:r>
              <w:rPr>
                <w:rFonts w:ascii="Times New Roman" w:hAnsi="Times New Roman" w:cs="Times New Roman"/>
              </w:rPr>
              <w:t xml:space="preserve">- </w:t>
            </w:r>
            <w:r w:rsidRPr="004E2FDF">
              <w:rPr>
                <w:rFonts w:ascii="Times New Roman" w:hAnsi="Times New Roman" w:cs="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A7FB3" w:rsidRPr="004E2FDF" w:rsidRDefault="004A7FB3" w:rsidP="00297BFA">
            <w:pPr>
              <w:pStyle w:val="ConsPlusNormal"/>
              <w:ind w:firstLine="0"/>
              <w:rPr>
                <w:rFonts w:ascii="Times New Roman" w:hAnsi="Times New Roman" w:cs="Times New Roman"/>
              </w:rPr>
            </w:pPr>
            <w:r>
              <w:rPr>
                <w:rFonts w:ascii="Times New Roman" w:hAnsi="Times New Roman" w:cs="Times New Roman"/>
              </w:rPr>
              <w:t xml:space="preserve">- </w:t>
            </w:r>
            <w:r w:rsidRPr="004E2FDF">
              <w:rPr>
                <w:rFonts w:ascii="Times New Roman" w:hAnsi="Times New Roman" w:cs="Times New Roman"/>
              </w:rPr>
              <w:t>производство сельскохозяйственной продукции;</w:t>
            </w:r>
          </w:p>
          <w:p w:rsidR="004A7FB3" w:rsidRPr="004E2FDF" w:rsidRDefault="004A7FB3" w:rsidP="00297BFA">
            <w:pPr>
              <w:pStyle w:val="ConsPlusNormal"/>
              <w:ind w:firstLine="0"/>
              <w:rPr>
                <w:rFonts w:ascii="Times New Roman" w:hAnsi="Times New Roman" w:cs="Times New Roman"/>
              </w:rPr>
            </w:pPr>
            <w:r>
              <w:rPr>
                <w:rFonts w:ascii="Times New Roman" w:hAnsi="Times New Roman" w:cs="Times New Roman"/>
              </w:rPr>
              <w:t xml:space="preserve">- </w:t>
            </w:r>
            <w:r w:rsidRPr="004E2FDF">
              <w:rPr>
                <w:rFonts w:ascii="Times New Roman" w:hAnsi="Times New Roman" w:cs="Times New Roman"/>
              </w:rPr>
              <w:t xml:space="preserve">размещение гаража и иных вспомогательных </w:t>
            </w:r>
            <w:r w:rsidRPr="004E2FDF">
              <w:rPr>
                <w:rFonts w:ascii="Times New Roman" w:hAnsi="Times New Roman" w:cs="Times New Roman"/>
              </w:rPr>
              <w:lastRenderedPageBreak/>
              <w:t>сооружений;</w:t>
            </w:r>
          </w:p>
          <w:p w:rsidR="004A7FB3" w:rsidRDefault="004A7FB3" w:rsidP="00297BFA">
            <w:pPr>
              <w:pStyle w:val="ConsPlusNormal"/>
              <w:ind w:firstLine="0"/>
              <w:rPr>
                <w:rFonts w:ascii="Times New Roman" w:hAnsi="Times New Roman" w:cs="Times New Roman"/>
              </w:rPr>
            </w:pPr>
            <w:r w:rsidRPr="004E2FDF">
              <w:rPr>
                <w:rFonts w:ascii="Times New Roman" w:hAnsi="Times New Roman" w:cs="Times New Roman"/>
              </w:rPr>
              <w:t>содержание сельскохозяйственных животных</w:t>
            </w:r>
          </w:p>
        </w:tc>
        <w:tc>
          <w:tcPr>
            <w:tcW w:w="2752" w:type="dxa"/>
          </w:tcPr>
          <w:p w:rsidR="004A7FB3" w:rsidRPr="00D83528" w:rsidRDefault="004A7FB3" w:rsidP="00297BFA">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6</w:t>
            </w:r>
            <w:r w:rsidRPr="00D83528">
              <w:t>00</w:t>
            </w:r>
            <w:r>
              <w:t>/3000</w:t>
            </w:r>
            <w:r w:rsidRPr="00D83528">
              <w:t xml:space="preserve"> кв. м.</w:t>
            </w:r>
          </w:p>
          <w:p w:rsidR="004A7FB3" w:rsidRPr="00D83528" w:rsidRDefault="004A7FB3" w:rsidP="00297BFA">
            <w:r>
              <w:t xml:space="preserve">- </w:t>
            </w:r>
            <w:r w:rsidRPr="00D83528">
              <w:t>Минимальные отступы от границ земельного участка в целях определения места допустимого размещения объекта – 3 м.</w:t>
            </w:r>
          </w:p>
          <w:p w:rsidR="004A7FB3" w:rsidRDefault="004A7FB3" w:rsidP="00297BFA">
            <w:r>
              <w:t xml:space="preserve">- </w:t>
            </w:r>
            <w:r w:rsidRPr="00D83528">
              <w:t>Предельное количество этажей – 3.</w:t>
            </w:r>
          </w:p>
          <w:p w:rsidR="004A7FB3" w:rsidRPr="00D83528" w:rsidRDefault="004A7FB3" w:rsidP="00297BFA">
            <w:r>
              <w:lastRenderedPageBreak/>
              <w:t xml:space="preserve">- </w:t>
            </w:r>
            <w:r w:rsidRPr="00D83528">
              <w:t xml:space="preserve">Максимальный процент застройки в границах земельного участка – </w:t>
            </w:r>
            <w:r>
              <w:t>56</w:t>
            </w:r>
            <w:r w:rsidRPr="00D83528">
              <w:t>.</w:t>
            </w:r>
          </w:p>
          <w:p w:rsidR="004A7FB3" w:rsidRPr="00D83528" w:rsidRDefault="004A7FB3" w:rsidP="00297BFA"/>
        </w:tc>
        <w:tc>
          <w:tcPr>
            <w:tcW w:w="2690" w:type="dxa"/>
          </w:tcPr>
          <w:p w:rsidR="004A7FB3" w:rsidRPr="00D83528" w:rsidRDefault="004A7FB3" w:rsidP="00297BFA">
            <w:r>
              <w:lastRenderedPageBreak/>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p>
        </w:tc>
      </w:tr>
      <w:tr w:rsidR="00F64A06" w:rsidRPr="00D83528" w:rsidTr="00F324A1">
        <w:trPr>
          <w:trHeight w:val="552"/>
        </w:trPr>
        <w:tc>
          <w:tcPr>
            <w:tcW w:w="2431" w:type="dxa"/>
          </w:tcPr>
          <w:p w:rsidR="00F64A06" w:rsidRPr="00057E4C" w:rsidRDefault="00F64A06" w:rsidP="00297BFA">
            <w:r w:rsidRPr="00057E4C">
              <w:rPr>
                <w:lang w:eastAsia="ru-RU"/>
              </w:rPr>
              <w:lastRenderedPageBreak/>
              <w:t>Для ведение личного подсобного хозяйства на полевых участках</w:t>
            </w:r>
          </w:p>
        </w:tc>
        <w:tc>
          <w:tcPr>
            <w:tcW w:w="2548" w:type="dxa"/>
          </w:tcPr>
          <w:p w:rsidR="00F64A06" w:rsidRPr="00057E4C" w:rsidRDefault="00F64A06" w:rsidP="00297BFA">
            <w:pPr>
              <w:pStyle w:val="ConsPlusNormal"/>
              <w:ind w:firstLine="0"/>
              <w:rPr>
                <w:rFonts w:ascii="Times New Roman" w:hAnsi="Times New Roman" w:cs="Times New Roman"/>
              </w:rPr>
            </w:pPr>
            <w:r w:rsidRPr="00057E4C">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2752" w:type="dxa"/>
          </w:tcPr>
          <w:p w:rsidR="00F64A06" w:rsidRPr="00D83528" w:rsidRDefault="00F64A06" w:rsidP="00297BFA">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3000/5000</w:t>
            </w:r>
            <w:r w:rsidRPr="00D83528">
              <w:t xml:space="preserve"> кв. м.</w:t>
            </w:r>
          </w:p>
          <w:p w:rsidR="00F64A06" w:rsidRDefault="00F64A06" w:rsidP="00297BFA"/>
        </w:tc>
        <w:tc>
          <w:tcPr>
            <w:tcW w:w="2690" w:type="dxa"/>
          </w:tcPr>
          <w:p w:rsidR="00F64A06" w:rsidRDefault="00F64A06" w:rsidP="00297BFA">
            <w:r>
              <w:t>Ограничений нет</w:t>
            </w:r>
          </w:p>
        </w:tc>
      </w:tr>
      <w:tr w:rsidR="00F50485" w:rsidTr="00F50485">
        <w:tc>
          <w:tcPr>
            <w:tcW w:w="2431" w:type="dxa"/>
          </w:tcPr>
          <w:p w:rsidR="00F50485" w:rsidRPr="00F50485" w:rsidRDefault="00F50485" w:rsidP="00297BFA">
            <w:r w:rsidRPr="00F50485">
              <w:rPr>
                <w:lang w:eastAsia="ru-RU"/>
              </w:rPr>
              <w:t>Ведение огородничества</w:t>
            </w:r>
          </w:p>
        </w:tc>
        <w:tc>
          <w:tcPr>
            <w:tcW w:w="2548" w:type="dxa"/>
          </w:tcPr>
          <w:p w:rsidR="00F50485" w:rsidRPr="00F50485" w:rsidRDefault="00F50485" w:rsidP="00297BFA">
            <w:pPr>
              <w:pStyle w:val="ConsPlusNormal"/>
              <w:ind w:firstLine="0"/>
              <w:rPr>
                <w:rFonts w:ascii="Times New Roman" w:hAnsi="Times New Roman" w:cs="Times New Roman"/>
              </w:rPr>
            </w:pPr>
            <w:r w:rsidRPr="00F50485">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752" w:type="dxa"/>
          </w:tcPr>
          <w:p w:rsidR="00F50485" w:rsidRDefault="00F50485" w:rsidP="00297BFA">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20/600</w:t>
            </w:r>
            <w:r w:rsidRPr="00D83528">
              <w:t xml:space="preserve"> кв. м. </w:t>
            </w:r>
          </w:p>
          <w:p w:rsidR="00F50485" w:rsidRDefault="00F50485" w:rsidP="00297BFA">
            <w:r>
              <w:rPr>
                <w:lang w:eastAsia="ru-RU"/>
              </w:rPr>
              <w:t>-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F50485" w:rsidRDefault="00F50485" w:rsidP="00297BFA">
            <w:r>
              <w:t xml:space="preserve">- </w:t>
            </w:r>
            <w:r w:rsidRPr="00D83528">
              <w:t xml:space="preserve">Предельное количество этажей </w:t>
            </w:r>
            <w:r>
              <w:t>- не подлежит установлению.</w:t>
            </w:r>
          </w:p>
          <w:p w:rsidR="00F50485" w:rsidRPr="00D83528" w:rsidRDefault="00F50485" w:rsidP="00297BFA">
            <w:r>
              <w:t xml:space="preserve">- </w:t>
            </w:r>
            <w:r w:rsidRPr="00D83528">
              <w:t xml:space="preserve">Максимальный процент застройки в границах земельного участка – </w:t>
            </w:r>
            <w:r>
              <w:t>не подлежит установлению.</w:t>
            </w:r>
          </w:p>
          <w:p w:rsidR="00F50485" w:rsidRDefault="00F50485" w:rsidP="00297BFA"/>
        </w:tc>
        <w:tc>
          <w:tcPr>
            <w:tcW w:w="2690" w:type="dxa"/>
          </w:tcPr>
          <w:p w:rsidR="00F50485" w:rsidRDefault="00F50485" w:rsidP="00297BFA">
            <w:r>
              <w:t>Ограничений нет</w:t>
            </w:r>
          </w:p>
        </w:tc>
      </w:tr>
      <w:tr w:rsidR="00F324A1" w:rsidRPr="00D83528" w:rsidTr="00F324A1">
        <w:trPr>
          <w:trHeight w:val="552"/>
        </w:trPr>
        <w:tc>
          <w:tcPr>
            <w:tcW w:w="2431" w:type="dxa"/>
          </w:tcPr>
          <w:p w:rsidR="00F324A1" w:rsidRPr="00630A8E" w:rsidRDefault="00F324A1" w:rsidP="000C7CDF">
            <w:pPr>
              <w:tabs>
                <w:tab w:val="center" w:pos="4677"/>
                <w:tab w:val="right" w:pos="9355"/>
              </w:tabs>
            </w:pPr>
            <w:r w:rsidRPr="00630A8E">
              <w:t>Коммунальное обслуживание</w:t>
            </w:r>
          </w:p>
        </w:tc>
        <w:tc>
          <w:tcPr>
            <w:tcW w:w="2548" w:type="dxa"/>
          </w:tcPr>
          <w:p w:rsidR="00F324A1" w:rsidRPr="00630A8E" w:rsidRDefault="00F324A1" w:rsidP="000C7CDF">
            <w:pPr>
              <w:pStyle w:val="ConsPlusNormal"/>
              <w:ind w:firstLine="0"/>
              <w:rPr>
                <w:rFonts w:ascii="Times New Roman" w:hAnsi="Times New Roman" w:cs="Times New Roman"/>
              </w:rPr>
            </w:pPr>
            <w:r>
              <w:rPr>
                <w:rFonts w:ascii="Times New Roman" w:hAnsi="Times New Roman" w:cs="Times New Roman"/>
              </w:rPr>
              <w:t xml:space="preserve">- </w:t>
            </w:r>
            <w:r w:rsidRPr="00630A8E">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630A8E">
              <w:rPr>
                <w:rFonts w:ascii="Times New Roman" w:hAnsi="Times New Roman" w:cs="Times New Roman"/>
              </w:rPr>
              <w:lastRenderedPageBreak/>
              <w:t>коммунальных услуг)</w:t>
            </w:r>
          </w:p>
        </w:tc>
        <w:tc>
          <w:tcPr>
            <w:tcW w:w="2752" w:type="dxa"/>
          </w:tcPr>
          <w:p w:rsidR="000A4593" w:rsidRDefault="000A4593" w:rsidP="000A4593">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0A4593" w:rsidRDefault="000A4593" w:rsidP="000A4593">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0A4593" w:rsidRDefault="000A4593" w:rsidP="000A4593">
            <w:r>
              <w:t xml:space="preserve">- </w:t>
            </w:r>
            <w:r w:rsidRPr="00D83528">
              <w:t xml:space="preserve">Предельное количество этажей </w:t>
            </w:r>
            <w:r>
              <w:t>- не подлежит установлению.</w:t>
            </w:r>
          </w:p>
          <w:p w:rsidR="000A4593" w:rsidRPr="00D83528" w:rsidRDefault="000A4593" w:rsidP="000A4593">
            <w:r>
              <w:t xml:space="preserve">- </w:t>
            </w:r>
            <w:r w:rsidRPr="00D83528">
              <w:t xml:space="preserve">Максимальный процент застройки в границах земельного участка – </w:t>
            </w:r>
            <w:r>
              <w:t>не подлежит установлению.</w:t>
            </w:r>
          </w:p>
          <w:p w:rsidR="00F324A1" w:rsidRPr="00D83528" w:rsidRDefault="00F324A1" w:rsidP="000C7CDF">
            <w:pPr>
              <w:tabs>
                <w:tab w:val="center" w:pos="4677"/>
                <w:tab w:val="right" w:pos="9355"/>
              </w:tabs>
              <w:rPr>
                <w:b/>
                <w:sz w:val="14"/>
                <w:szCs w:val="14"/>
              </w:rPr>
            </w:pPr>
          </w:p>
        </w:tc>
        <w:tc>
          <w:tcPr>
            <w:tcW w:w="2690" w:type="dxa"/>
          </w:tcPr>
          <w:p w:rsidR="00F324A1" w:rsidRPr="00D83528" w:rsidRDefault="00E92D73" w:rsidP="000C7CDF">
            <w:pPr>
              <w:tabs>
                <w:tab w:val="center" w:pos="4677"/>
                <w:tab w:val="right" w:pos="9355"/>
              </w:tabs>
              <w:rPr>
                <w:b/>
                <w:sz w:val="14"/>
                <w:szCs w:val="14"/>
              </w:rPr>
            </w:pPr>
            <w:r>
              <w:t>Ограничений нет</w:t>
            </w:r>
          </w:p>
        </w:tc>
      </w:tr>
      <w:tr w:rsidR="00E34B93" w:rsidRPr="00D83528" w:rsidTr="00E34B93">
        <w:tc>
          <w:tcPr>
            <w:tcW w:w="2431" w:type="dxa"/>
          </w:tcPr>
          <w:p w:rsidR="00E34B93" w:rsidRPr="002509D9" w:rsidRDefault="00E34B93" w:rsidP="00297BFA">
            <w:r w:rsidRPr="002509D9">
              <w:rPr>
                <w:lang w:eastAsia="ru-RU"/>
              </w:rPr>
              <w:lastRenderedPageBreak/>
              <w:t>Гостиничное обслуживание</w:t>
            </w:r>
          </w:p>
        </w:tc>
        <w:tc>
          <w:tcPr>
            <w:tcW w:w="2548" w:type="dxa"/>
          </w:tcPr>
          <w:p w:rsidR="00E34B93" w:rsidRPr="002509D9" w:rsidRDefault="00E34B93" w:rsidP="00297BFA">
            <w:pPr>
              <w:pStyle w:val="ConsPlusNormal"/>
              <w:ind w:firstLine="0"/>
              <w:rPr>
                <w:rFonts w:ascii="Times New Roman" w:hAnsi="Times New Roman" w:cs="Times New Roman"/>
              </w:rPr>
            </w:pPr>
            <w:r w:rsidRPr="002509D9">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752" w:type="dxa"/>
          </w:tcPr>
          <w:p w:rsidR="00E34B93" w:rsidRDefault="00E34B93" w:rsidP="00297BFA">
            <w:r>
              <w:t>-Предельные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E34B93" w:rsidRPr="00D83528" w:rsidRDefault="00E34B93" w:rsidP="00297BFA">
            <w:r w:rsidRPr="00D83528">
              <w:t>при числе мест гостиницы:</w:t>
            </w:r>
          </w:p>
          <w:p w:rsidR="00E34B93" w:rsidRPr="00D83528" w:rsidRDefault="00E34B93" w:rsidP="00297BFA">
            <w:r w:rsidRPr="00D83528">
              <w:t>- от 25 до 100 мест – 55 кв.м. на 1 место;</w:t>
            </w:r>
          </w:p>
          <w:p w:rsidR="00E34B93" w:rsidRPr="00D83528" w:rsidRDefault="00E34B93" w:rsidP="00297BFA">
            <w:r w:rsidRPr="00D83528">
              <w:t>- от 101 до 500 мест – 30 кв. м на 1 место.</w:t>
            </w:r>
          </w:p>
          <w:p w:rsidR="00E34B93" w:rsidRDefault="00E34B93" w:rsidP="00297BFA">
            <w:r>
              <w:t>-Предельные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E34B93" w:rsidRPr="00D83528" w:rsidRDefault="00E34B93" w:rsidP="00297BFA">
            <w:r w:rsidRPr="00D83528">
              <w:t>- мотели – 100 кв. м. на 1 место;</w:t>
            </w:r>
          </w:p>
          <w:p w:rsidR="00E34B93" w:rsidRDefault="00E34B93" w:rsidP="00297BFA">
            <w:r w:rsidRPr="00D83528">
              <w:t>- кемпинги – 150 кв. м. на 1 место.</w:t>
            </w:r>
          </w:p>
          <w:p w:rsidR="00E34B93" w:rsidRPr="00D83528" w:rsidRDefault="00E34B93" w:rsidP="00297BFA">
            <w:r>
              <w:t>-</w:t>
            </w:r>
            <w:r w:rsidRPr="00D83528">
              <w:t>Минимальные отступы от границ земельного участка в целях определения места допустимого размещения объекта – 3 м</w:t>
            </w:r>
            <w:r>
              <w:t>.</w:t>
            </w:r>
          </w:p>
          <w:p w:rsidR="00E34B93" w:rsidRDefault="00E34B93" w:rsidP="00297BFA">
            <w:r>
              <w:t>-</w:t>
            </w:r>
            <w:r w:rsidRPr="00D83528">
              <w:t xml:space="preserve">Предельное количество этажей – </w:t>
            </w:r>
            <w:r>
              <w:t>3</w:t>
            </w:r>
            <w:r w:rsidRPr="00D83528">
              <w:t>.</w:t>
            </w:r>
          </w:p>
          <w:p w:rsidR="00E34B93" w:rsidRPr="00D83528" w:rsidRDefault="00E34B93" w:rsidP="00297BFA">
            <w:r>
              <w:t xml:space="preserve">- </w:t>
            </w:r>
            <w:r w:rsidRPr="00D83528">
              <w:t>Максимальный процент застройки в г</w:t>
            </w:r>
            <w:r>
              <w:t>раницах земельного участка – 65.</w:t>
            </w:r>
          </w:p>
          <w:p w:rsidR="00E34B93" w:rsidRPr="00D83528" w:rsidRDefault="00E34B93" w:rsidP="00297BFA">
            <w:pPr>
              <w:tabs>
                <w:tab w:val="center" w:pos="4677"/>
                <w:tab w:val="right" w:pos="9355"/>
              </w:tabs>
              <w:rPr>
                <w:b/>
                <w:sz w:val="14"/>
                <w:szCs w:val="14"/>
              </w:rPr>
            </w:pPr>
          </w:p>
        </w:tc>
        <w:tc>
          <w:tcPr>
            <w:tcW w:w="2690" w:type="dxa"/>
          </w:tcPr>
          <w:p w:rsidR="00E34B93" w:rsidRPr="00D83528" w:rsidRDefault="00E34B93" w:rsidP="00297BFA">
            <w:pPr>
              <w:tabs>
                <w:tab w:val="center" w:pos="4677"/>
                <w:tab w:val="right" w:pos="9355"/>
              </w:tabs>
              <w:rPr>
                <w:b/>
                <w:sz w:val="14"/>
                <w:szCs w:val="14"/>
              </w:rPr>
            </w:pPr>
            <w:r>
              <w:t>Ограничений нет</w:t>
            </w:r>
          </w:p>
        </w:tc>
      </w:tr>
      <w:tr w:rsidR="00F324A1" w:rsidRPr="00D83528" w:rsidTr="00E34B93">
        <w:trPr>
          <w:trHeight w:val="552"/>
        </w:trPr>
        <w:tc>
          <w:tcPr>
            <w:tcW w:w="2431" w:type="dxa"/>
          </w:tcPr>
          <w:p w:rsidR="00F324A1" w:rsidRPr="00E34B93" w:rsidRDefault="00F324A1" w:rsidP="000C7CDF">
            <w:pPr>
              <w:tabs>
                <w:tab w:val="center" w:pos="4677"/>
                <w:tab w:val="right" w:pos="9355"/>
              </w:tabs>
            </w:pPr>
            <w:r w:rsidRPr="00E34B93">
              <w:t>Социальное обслуживание</w:t>
            </w:r>
          </w:p>
        </w:tc>
        <w:tc>
          <w:tcPr>
            <w:tcW w:w="2548" w:type="dxa"/>
          </w:tcPr>
          <w:p w:rsidR="00F324A1" w:rsidRPr="00B80666" w:rsidRDefault="00F324A1" w:rsidP="000C7CDF">
            <w:pPr>
              <w:pStyle w:val="ConsPlusNormal"/>
              <w:ind w:firstLine="0"/>
              <w:rPr>
                <w:rFonts w:ascii="Times New Roman" w:hAnsi="Times New Roman" w:cs="Times New Roman"/>
              </w:rPr>
            </w:pPr>
            <w:r>
              <w:rPr>
                <w:rFonts w:ascii="Times New Roman" w:hAnsi="Times New Roman" w:cs="Times New Roman"/>
              </w:rPr>
              <w:t xml:space="preserve">- </w:t>
            </w:r>
            <w:r w:rsidRPr="00B80666">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324A1" w:rsidRPr="00B80666" w:rsidRDefault="00F324A1" w:rsidP="000C7CDF">
            <w:pPr>
              <w:pStyle w:val="ConsPlusNormal"/>
              <w:ind w:firstLine="0"/>
              <w:rPr>
                <w:rFonts w:ascii="Times New Roman" w:hAnsi="Times New Roman" w:cs="Times New Roman"/>
              </w:rPr>
            </w:pPr>
            <w:r>
              <w:rPr>
                <w:rFonts w:ascii="Times New Roman" w:hAnsi="Times New Roman" w:cs="Times New Roman"/>
              </w:rPr>
              <w:t xml:space="preserve">- </w:t>
            </w:r>
            <w:r w:rsidRPr="00B80666">
              <w:rPr>
                <w:rFonts w:ascii="Times New Roman" w:hAnsi="Times New Roman" w:cs="Times New Roman"/>
              </w:rPr>
              <w:t>размещение объектов капитального строительства для размещения отделений почты и телеграфа;</w:t>
            </w:r>
          </w:p>
          <w:p w:rsidR="00F324A1" w:rsidRDefault="00F324A1" w:rsidP="000C7CDF">
            <w:pPr>
              <w:pStyle w:val="ConsPlusNormal"/>
              <w:ind w:firstLine="0"/>
              <w:rPr>
                <w:rFonts w:ascii="Times New Roman" w:hAnsi="Times New Roman" w:cs="Times New Roman"/>
              </w:rPr>
            </w:pPr>
            <w:r>
              <w:rPr>
                <w:rFonts w:ascii="Times New Roman" w:hAnsi="Times New Roman" w:cs="Times New Roman"/>
              </w:rPr>
              <w:t xml:space="preserve">- </w:t>
            </w:r>
            <w:r w:rsidRPr="00B80666">
              <w:rPr>
                <w:rFonts w:ascii="Times New Roman" w:hAnsi="Times New Roman" w:cs="Times New Roman"/>
              </w:rPr>
              <w:t xml:space="preserve">размещение объектов капитального </w:t>
            </w:r>
            <w:r w:rsidRPr="00B80666">
              <w:rPr>
                <w:rFonts w:ascii="Times New Roman" w:hAnsi="Times New Roman" w:cs="Times New Roman"/>
              </w:rPr>
              <w:lastRenderedPageBreak/>
              <w:t>строительства для размещения общественных некоммерческих организаций: благотворительных организаций, клубов по интересам</w:t>
            </w:r>
          </w:p>
        </w:tc>
        <w:tc>
          <w:tcPr>
            <w:tcW w:w="2752" w:type="dxa"/>
          </w:tcPr>
          <w:p w:rsidR="000A4593" w:rsidRPr="00D83528" w:rsidRDefault="000A4593" w:rsidP="000A4593">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F324A1" w:rsidRPr="00D83528" w:rsidRDefault="000A4593" w:rsidP="000C7CDF">
            <w:r>
              <w:t xml:space="preserve">- </w:t>
            </w:r>
            <w:r w:rsidR="00F324A1" w:rsidRPr="00D83528">
              <w:t>Минимальные отступы от границ земельного участка в целях определения места допустимого размещения объекта – 3 м.</w:t>
            </w:r>
          </w:p>
          <w:p w:rsidR="00F324A1" w:rsidRPr="00D83528" w:rsidRDefault="00F324A1" w:rsidP="000C7CDF">
            <w:r w:rsidRPr="00D83528">
              <w:t xml:space="preserve">Предельное количество этажей – </w:t>
            </w:r>
            <w:r>
              <w:t>3</w:t>
            </w:r>
            <w:r w:rsidRPr="00D83528">
              <w:t>.</w:t>
            </w:r>
          </w:p>
          <w:p w:rsidR="000A4593" w:rsidRPr="00D83528" w:rsidRDefault="000A4593" w:rsidP="000A4593">
            <w:r>
              <w:t xml:space="preserve">- </w:t>
            </w:r>
            <w:r w:rsidRPr="00D83528">
              <w:t xml:space="preserve">Максимальный процент застройки в границах земельного участка – </w:t>
            </w:r>
            <w:r>
              <w:t>70.</w:t>
            </w:r>
          </w:p>
          <w:p w:rsidR="00F324A1" w:rsidRPr="00D83528" w:rsidRDefault="00F324A1" w:rsidP="000C7CDF">
            <w:pPr>
              <w:tabs>
                <w:tab w:val="center" w:pos="4677"/>
                <w:tab w:val="right" w:pos="9355"/>
              </w:tabs>
              <w:rPr>
                <w:b/>
                <w:sz w:val="14"/>
                <w:szCs w:val="14"/>
              </w:rPr>
            </w:pPr>
          </w:p>
        </w:tc>
        <w:tc>
          <w:tcPr>
            <w:tcW w:w="2690" w:type="dxa"/>
          </w:tcPr>
          <w:p w:rsidR="00F324A1" w:rsidRPr="00D83528" w:rsidRDefault="00E92D73" w:rsidP="000C7CDF">
            <w:pPr>
              <w:tabs>
                <w:tab w:val="center" w:pos="4677"/>
                <w:tab w:val="right" w:pos="9355"/>
              </w:tabs>
              <w:rPr>
                <w:b/>
                <w:sz w:val="14"/>
                <w:szCs w:val="14"/>
              </w:rPr>
            </w:pPr>
            <w:r>
              <w:t>Ограничений нет</w:t>
            </w:r>
          </w:p>
        </w:tc>
      </w:tr>
      <w:tr w:rsidR="00F324A1" w:rsidRPr="00D83528" w:rsidTr="00E34B93">
        <w:trPr>
          <w:trHeight w:val="552"/>
        </w:trPr>
        <w:tc>
          <w:tcPr>
            <w:tcW w:w="2431" w:type="dxa"/>
          </w:tcPr>
          <w:p w:rsidR="00F324A1" w:rsidRPr="00B80666" w:rsidRDefault="00F324A1" w:rsidP="000C7CDF">
            <w:pPr>
              <w:tabs>
                <w:tab w:val="center" w:pos="4677"/>
                <w:tab w:val="right" w:pos="9355"/>
              </w:tabs>
            </w:pPr>
            <w:r w:rsidRPr="00B80666">
              <w:lastRenderedPageBreak/>
              <w:t>Бытовое обслуживание</w:t>
            </w:r>
          </w:p>
        </w:tc>
        <w:tc>
          <w:tcPr>
            <w:tcW w:w="2548" w:type="dxa"/>
          </w:tcPr>
          <w:p w:rsidR="00F324A1" w:rsidRPr="00B80666" w:rsidRDefault="00F324A1" w:rsidP="000C7CDF">
            <w:pPr>
              <w:pStyle w:val="ConsPlusNormal"/>
              <w:ind w:firstLine="0"/>
              <w:rPr>
                <w:rFonts w:ascii="Times New Roman" w:hAnsi="Times New Roman" w:cs="Times New Roman"/>
              </w:rPr>
            </w:pPr>
            <w:r>
              <w:rPr>
                <w:rFonts w:ascii="Times New Roman" w:hAnsi="Times New Roman" w:cs="Times New Roman"/>
              </w:rPr>
              <w:t xml:space="preserve">- </w:t>
            </w:r>
            <w:r w:rsidRPr="00B80666">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52" w:type="dxa"/>
          </w:tcPr>
          <w:p w:rsidR="00D95E2C" w:rsidRDefault="00D95E2C" w:rsidP="000C7CDF">
            <w:r>
              <w:t>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F324A1" w:rsidRPr="00D83528" w:rsidRDefault="00F324A1" w:rsidP="000C7CDF">
            <w:r>
              <w:t>– 600/3000</w:t>
            </w:r>
            <w:r w:rsidRPr="00D83528">
              <w:t xml:space="preserve"> кв.м.</w:t>
            </w:r>
          </w:p>
          <w:p w:rsidR="00F324A1" w:rsidRPr="00D83528" w:rsidRDefault="00F324A1" w:rsidP="000C7CDF">
            <w:r w:rsidRPr="00D83528">
              <w:t xml:space="preserve">Минимальные отступы от границ земельного участка в целях определения места допустимого размещения объекта – </w:t>
            </w:r>
            <w:r>
              <w:t>3</w:t>
            </w:r>
            <w:r w:rsidRPr="00D83528">
              <w:t xml:space="preserve"> м.</w:t>
            </w:r>
          </w:p>
          <w:p w:rsidR="00F324A1" w:rsidRPr="00D83528" w:rsidRDefault="00F324A1" w:rsidP="000C7CDF">
            <w:r w:rsidRPr="00D83528">
              <w:t xml:space="preserve">Предельное количество этажей – </w:t>
            </w:r>
            <w:r>
              <w:t>3</w:t>
            </w:r>
            <w:r w:rsidRPr="00D83528">
              <w:t>.</w:t>
            </w:r>
          </w:p>
          <w:p w:rsidR="000A4593" w:rsidRPr="00D83528" w:rsidRDefault="000A4593" w:rsidP="000A4593">
            <w:r w:rsidRPr="00D83528">
              <w:t>Максимальный процент застройки в границах земельного участка – 53,</w:t>
            </w:r>
            <w:r>
              <w:t>2</w:t>
            </w:r>
            <w:r w:rsidRPr="00D83528">
              <w:t>.</w:t>
            </w:r>
          </w:p>
          <w:p w:rsidR="00F324A1" w:rsidRPr="00D83528" w:rsidRDefault="00F324A1" w:rsidP="000C7CDF">
            <w:pPr>
              <w:tabs>
                <w:tab w:val="center" w:pos="4677"/>
                <w:tab w:val="right" w:pos="9355"/>
              </w:tabs>
              <w:rPr>
                <w:b/>
                <w:sz w:val="14"/>
                <w:szCs w:val="14"/>
              </w:rPr>
            </w:pPr>
          </w:p>
        </w:tc>
        <w:tc>
          <w:tcPr>
            <w:tcW w:w="2690" w:type="dxa"/>
          </w:tcPr>
          <w:p w:rsidR="00F324A1" w:rsidRPr="00D83528" w:rsidRDefault="00E92D73" w:rsidP="000C7CDF">
            <w:pPr>
              <w:tabs>
                <w:tab w:val="center" w:pos="4677"/>
                <w:tab w:val="right" w:pos="9355"/>
              </w:tabs>
              <w:rPr>
                <w:b/>
                <w:sz w:val="14"/>
                <w:szCs w:val="14"/>
              </w:rPr>
            </w:pPr>
            <w:r>
              <w:t>Ограничений нет</w:t>
            </w:r>
          </w:p>
        </w:tc>
      </w:tr>
      <w:tr w:rsidR="00F324A1" w:rsidRPr="00D83528" w:rsidTr="00E34B93">
        <w:trPr>
          <w:trHeight w:val="552"/>
        </w:trPr>
        <w:tc>
          <w:tcPr>
            <w:tcW w:w="2431" w:type="dxa"/>
          </w:tcPr>
          <w:p w:rsidR="00F324A1" w:rsidRPr="0095420F" w:rsidRDefault="00F324A1" w:rsidP="000C7CDF">
            <w:r>
              <w:t>Объекты о</w:t>
            </w:r>
            <w:r w:rsidRPr="0095420F">
              <w:t>бслуживание автотранспорта</w:t>
            </w:r>
            <w:r>
              <w:t>: автомобильные мойки, станции технического обслуживания, машино-транспортные мастерские, ремонтно-механические мастерские, автовокзалы, автостанции, автобусные парки, автозаправочные станции, постоянные и временны гаражи.</w:t>
            </w:r>
          </w:p>
        </w:tc>
        <w:tc>
          <w:tcPr>
            <w:tcW w:w="2548" w:type="dxa"/>
          </w:tcPr>
          <w:p w:rsidR="00F324A1" w:rsidRPr="0095420F" w:rsidRDefault="00F324A1" w:rsidP="000C7CDF">
            <w:pPr>
              <w:pStyle w:val="ConsPlusNormal"/>
              <w:ind w:firstLine="0"/>
              <w:rPr>
                <w:rFonts w:ascii="Times New Roman" w:hAnsi="Times New Roman" w:cs="Times New Roman"/>
              </w:rPr>
            </w:pPr>
            <w:r>
              <w:rPr>
                <w:rFonts w:ascii="Times New Roman" w:hAnsi="Times New Roman" w:cs="Times New Roman"/>
              </w:rPr>
              <w:t xml:space="preserve">- </w:t>
            </w:r>
            <w:r w:rsidRPr="00316E70">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752" w:type="dxa"/>
          </w:tcPr>
          <w:p w:rsidR="00F324A1" w:rsidRPr="00D83528" w:rsidRDefault="00E27C14" w:rsidP="000C7CDF">
            <w:r>
              <w:t>-</w:t>
            </w:r>
            <w:r w:rsidR="00D95E2C">
              <w:t>Предельные (м</w:t>
            </w:r>
            <w:r w:rsidR="00D95E2C" w:rsidRPr="00D83528">
              <w:t>инимальны</w:t>
            </w:r>
            <w:r w:rsidR="00D95E2C">
              <w:t xml:space="preserve">е и (или) максимальные) </w:t>
            </w:r>
            <w:r w:rsidR="00D95E2C" w:rsidRPr="00D83528">
              <w:t xml:space="preserve"> размер</w:t>
            </w:r>
            <w:r w:rsidR="00D95E2C">
              <w:t>ы</w:t>
            </w:r>
            <w:r w:rsidR="00D95E2C" w:rsidRPr="00D83528">
              <w:t xml:space="preserve"> земельн</w:t>
            </w:r>
            <w:r w:rsidR="00D95E2C">
              <w:t>ых</w:t>
            </w:r>
            <w:r w:rsidR="00D95E2C" w:rsidRPr="00D83528">
              <w:t xml:space="preserve"> участк</w:t>
            </w:r>
            <w:r w:rsidR="00D95E2C">
              <w:t>ов</w:t>
            </w:r>
            <w:r w:rsidR="00D95E2C" w:rsidRPr="00D83528">
              <w:t xml:space="preserve"> </w:t>
            </w:r>
            <w:r w:rsidR="00D95E2C">
              <w:t xml:space="preserve">в том числе их площадь </w:t>
            </w:r>
            <w:r w:rsidR="00F324A1" w:rsidRPr="00D83528">
              <w:t>автомобильных моек и станций технического обслуживания в зависимости от числа постов:</w:t>
            </w:r>
          </w:p>
          <w:p w:rsidR="00F324A1" w:rsidRPr="00D83528" w:rsidRDefault="00F324A1" w:rsidP="000C7CDF">
            <w:r w:rsidRPr="00D83528">
              <w:t xml:space="preserve">- до 4 постов – </w:t>
            </w:r>
            <w:r>
              <w:t>1000/3000 кв.м</w:t>
            </w:r>
            <w:r w:rsidRPr="00D83528">
              <w:t>;</w:t>
            </w:r>
          </w:p>
          <w:p w:rsidR="00F324A1" w:rsidRPr="00D83528" w:rsidRDefault="00F324A1" w:rsidP="000C7CDF">
            <w:r w:rsidRPr="00D83528">
              <w:t xml:space="preserve">- 10 постов – </w:t>
            </w:r>
            <w:r>
              <w:t>3000/5000 кв.м.</w:t>
            </w:r>
            <w:r w:rsidRPr="00D83528">
              <w:t>;</w:t>
            </w:r>
          </w:p>
          <w:p w:rsidR="00F324A1" w:rsidRPr="00D83528" w:rsidRDefault="00E27C14" w:rsidP="000C7CDF">
            <w:r>
              <w:t>-</w:t>
            </w:r>
            <w:r w:rsidR="00D95E2C">
              <w:t>Предельные (м</w:t>
            </w:r>
            <w:r w:rsidR="00D95E2C" w:rsidRPr="00D83528">
              <w:t>инимальны</w:t>
            </w:r>
            <w:r w:rsidR="00D95E2C">
              <w:t xml:space="preserve">е и (или) максимальные) </w:t>
            </w:r>
            <w:r w:rsidR="00D95E2C" w:rsidRPr="00D83528">
              <w:t xml:space="preserve"> размер</w:t>
            </w:r>
            <w:r w:rsidR="00D95E2C">
              <w:t>ы</w:t>
            </w:r>
            <w:r w:rsidR="00D95E2C" w:rsidRPr="00D83528">
              <w:t xml:space="preserve"> земельн</w:t>
            </w:r>
            <w:r w:rsidR="00D95E2C">
              <w:t>ых</w:t>
            </w:r>
            <w:r w:rsidR="00D95E2C" w:rsidRPr="00D83528">
              <w:t xml:space="preserve"> участк</w:t>
            </w:r>
            <w:r w:rsidR="00D95E2C">
              <w:t>ов</w:t>
            </w:r>
            <w:r w:rsidR="00D95E2C" w:rsidRPr="00D83528">
              <w:t xml:space="preserve"> </w:t>
            </w:r>
            <w:r w:rsidR="00D95E2C">
              <w:t xml:space="preserve">в том числе их площадь </w:t>
            </w:r>
            <w:r w:rsidR="00F324A1" w:rsidRPr="00D83528">
              <w:t>автозаправочных станций в зависимости от числа топливораздаточных колонок:</w:t>
            </w:r>
          </w:p>
          <w:p w:rsidR="00F324A1" w:rsidRPr="00D83528" w:rsidRDefault="00F324A1" w:rsidP="000C7CDF">
            <w:r w:rsidRPr="00D83528">
              <w:t xml:space="preserve">- 2 ТРК – </w:t>
            </w:r>
            <w:r>
              <w:t>3000/5000 кв.м.</w:t>
            </w:r>
            <w:r w:rsidRPr="00D83528">
              <w:t>;</w:t>
            </w:r>
          </w:p>
          <w:p w:rsidR="00F324A1" w:rsidRPr="00D83528" w:rsidRDefault="00F324A1" w:rsidP="000C7CDF">
            <w:r w:rsidRPr="00D83528">
              <w:t xml:space="preserve">- 5 ТРК – </w:t>
            </w:r>
            <w:r>
              <w:t>6000/9000 кв.м.</w:t>
            </w:r>
            <w:r w:rsidRPr="00D83528">
              <w:t>;</w:t>
            </w:r>
          </w:p>
          <w:p w:rsidR="00F324A1" w:rsidRDefault="00F324A1" w:rsidP="000C7CDF">
            <w:r w:rsidRPr="00D83528">
              <w:t xml:space="preserve">- 7 ТРК – </w:t>
            </w:r>
            <w:r>
              <w:t>10000/13000</w:t>
            </w:r>
            <w:r w:rsidRPr="00D83528">
              <w:t xml:space="preserve"> </w:t>
            </w:r>
            <w:r>
              <w:t>кв.м.</w:t>
            </w:r>
            <w:r w:rsidRPr="00D83528">
              <w:t>;</w:t>
            </w:r>
          </w:p>
          <w:p w:rsidR="00F324A1" w:rsidRDefault="00E27C14" w:rsidP="000C7CDF">
            <w:r>
              <w:t>-</w:t>
            </w:r>
            <w:r w:rsidR="00D95E2C">
              <w:t>Предельные (м</w:t>
            </w:r>
            <w:r w:rsidR="00D95E2C" w:rsidRPr="00D83528">
              <w:t>инимальны</w:t>
            </w:r>
            <w:r w:rsidR="00D95E2C">
              <w:t xml:space="preserve">е и (или) максимальные) </w:t>
            </w:r>
            <w:r w:rsidR="00D95E2C" w:rsidRPr="00D83528">
              <w:t xml:space="preserve"> размер</w:t>
            </w:r>
            <w:r w:rsidR="00D95E2C">
              <w:t>ы</w:t>
            </w:r>
            <w:r w:rsidR="00D95E2C" w:rsidRPr="00D83528">
              <w:t xml:space="preserve"> земельн</w:t>
            </w:r>
            <w:r w:rsidR="00D95E2C">
              <w:t>ых</w:t>
            </w:r>
            <w:r w:rsidR="00D95E2C" w:rsidRPr="00D83528">
              <w:t xml:space="preserve"> участк</w:t>
            </w:r>
            <w:r w:rsidR="00D95E2C">
              <w:t>ов</w:t>
            </w:r>
            <w:r w:rsidR="00D95E2C" w:rsidRPr="00D83528">
              <w:t xml:space="preserve"> </w:t>
            </w:r>
            <w:r w:rsidR="00D95E2C">
              <w:t xml:space="preserve">в том числе их площадь </w:t>
            </w:r>
            <w:r w:rsidR="00F324A1">
              <w:t>для постоянных и временных гаражей:</w:t>
            </w:r>
          </w:p>
          <w:p w:rsidR="00F324A1" w:rsidRDefault="00F324A1" w:rsidP="000C7CDF">
            <w:r>
              <w:t xml:space="preserve">Индивидуальные:16/36 кв.м; </w:t>
            </w:r>
          </w:p>
          <w:p w:rsidR="00F324A1" w:rsidRDefault="00F324A1" w:rsidP="000C7CDF">
            <w:r>
              <w:t>Боксового типа: 36/500 кв.м.</w:t>
            </w:r>
          </w:p>
          <w:p w:rsidR="000A4593" w:rsidRDefault="000A4593" w:rsidP="000A4593">
            <w:r>
              <w:rPr>
                <w:lang w:eastAsia="ru-RU"/>
              </w:rPr>
              <w:t>-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0A4593" w:rsidRDefault="000A4593" w:rsidP="000A4593">
            <w:r>
              <w:t xml:space="preserve">- </w:t>
            </w:r>
            <w:r w:rsidRPr="00D83528">
              <w:t xml:space="preserve">Предельное количество этажей </w:t>
            </w:r>
            <w:r>
              <w:t>- 2.</w:t>
            </w:r>
          </w:p>
          <w:p w:rsidR="000A4593" w:rsidRPr="00D83528" w:rsidRDefault="000A4593" w:rsidP="000A4593">
            <w:r>
              <w:lastRenderedPageBreak/>
              <w:t xml:space="preserve">- </w:t>
            </w:r>
            <w:r w:rsidRPr="00D83528">
              <w:t xml:space="preserve">Максимальный процент застройки в границах земельного участка – </w:t>
            </w:r>
            <w:r>
              <w:t>не подлежит установлению</w:t>
            </w:r>
          </w:p>
        </w:tc>
        <w:tc>
          <w:tcPr>
            <w:tcW w:w="2690" w:type="dxa"/>
          </w:tcPr>
          <w:p w:rsidR="00F324A1" w:rsidRPr="00D83528" w:rsidRDefault="00E92D73" w:rsidP="000C7CDF">
            <w:r>
              <w:lastRenderedPageBreak/>
              <w:t>Ограничений нет</w:t>
            </w:r>
          </w:p>
        </w:tc>
      </w:tr>
      <w:tr w:rsidR="00CD2188" w:rsidRPr="00D83528" w:rsidTr="00E34B93">
        <w:trPr>
          <w:trHeight w:val="552"/>
        </w:trPr>
        <w:tc>
          <w:tcPr>
            <w:tcW w:w="2431" w:type="dxa"/>
          </w:tcPr>
          <w:p w:rsidR="00CD2188" w:rsidRPr="00CD2188" w:rsidRDefault="00CD2188" w:rsidP="00297BFA">
            <w:pPr>
              <w:pStyle w:val="ConsPlusNormal"/>
              <w:ind w:firstLine="0"/>
              <w:rPr>
                <w:rFonts w:ascii="Times New Roman" w:hAnsi="Times New Roman" w:cs="Times New Roman"/>
              </w:rPr>
            </w:pPr>
            <w:r w:rsidRPr="00CD2188">
              <w:rPr>
                <w:rFonts w:ascii="Times New Roman" w:hAnsi="Times New Roman" w:cs="Times New Roman"/>
              </w:rPr>
              <w:lastRenderedPageBreak/>
              <w:t>Обеспечение внутреннего правопорядка</w:t>
            </w:r>
          </w:p>
        </w:tc>
        <w:tc>
          <w:tcPr>
            <w:tcW w:w="2548" w:type="dxa"/>
          </w:tcPr>
          <w:p w:rsidR="00CD2188" w:rsidRPr="00CD2188" w:rsidRDefault="00CD2188" w:rsidP="00297BFA">
            <w:pPr>
              <w:pStyle w:val="ConsPlusNormal"/>
              <w:ind w:firstLine="0"/>
              <w:rPr>
                <w:rFonts w:ascii="Times New Roman" w:hAnsi="Times New Roman" w:cs="Times New Roman"/>
              </w:rPr>
            </w:pPr>
            <w:r w:rsidRPr="00CD2188">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2" w:type="dxa"/>
          </w:tcPr>
          <w:p w:rsidR="00CD2188" w:rsidRDefault="00CD2188" w:rsidP="00297BFA">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CD2188" w:rsidRPr="00D83528" w:rsidRDefault="00CD2188" w:rsidP="00297BFA">
            <w:r>
              <w:t>600/3000</w:t>
            </w:r>
            <w:r w:rsidRPr="00D83528">
              <w:t xml:space="preserve"> кв.м.</w:t>
            </w:r>
          </w:p>
          <w:p w:rsidR="00CD2188" w:rsidRDefault="00CD2188" w:rsidP="00297BFA">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CD2188" w:rsidRDefault="00CD2188" w:rsidP="00297BFA">
            <w:r>
              <w:t xml:space="preserve">- </w:t>
            </w:r>
            <w:r w:rsidRPr="00D83528">
              <w:t xml:space="preserve">Предельное количество этажей </w:t>
            </w:r>
            <w:r>
              <w:t>- не подлежит установлению.</w:t>
            </w:r>
          </w:p>
          <w:p w:rsidR="00CD2188" w:rsidRPr="00D83528" w:rsidRDefault="00CD2188" w:rsidP="00297BFA">
            <w:r>
              <w:t xml:space="preserve">- </w:t>
            </w:r>
            <w:r w:rsidRPr="00D83528">
              <w:t xml:space="preserve">Максимальный процент застройки в границах земельного участка – </w:t>
            </w:r>
            <w:r>
              <w:t>не подлежит установлению.</w:t>
            </w:r>
          </w:p>
          <w:p w:rsidR="00CD2188" w:rsidRDefault="00CD2188" w:rsidP="00297BFA"/>
        </w:tc>
        <w:tc>
          <w:tcPr>
            <w:tcW w:w="2690" w:type="dxa"/>
          </w:tcPr>
          <w:p w:rsidR="00CD2188" w:rsidRDefault="00CD2188" w:rsidP="00297BFA">
            <w:r>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r>
              <w:t>.</w:t>
            </w:r>
          </w:p>
        </w:tc>
      </w:tr>
      <w:tr w:rsidR="00CD2188" w:rsidRPr="00D83528" w:rsidTr="00E34B93">
        <w:trPr>
          <w:trHeight w:val="552"/>
        </w:trPr>
        <w:tc>
          <w:tcPr>
            <w:tcW w:w="2431" w:type="dxa"/>
          </w:tcPr>
          <w:p w:rsidR="00CD2188" w:rsidRPr="0095420F" w:rsidRDefault="00CD2188" w:rsidP="000C7CDF">
            <w:r w:rsidRPr="0095420F">
              <w:t>Земельные участки (территории) общего пользования</w:t>
            </w:r>
          </w:p>
        </w:tc>
        <w:tc>
          <w:tcPr>
            <w:tcW w:w="2548" w:type="dxa"/>
          </w:tcPr>
          <w:p w:rsidR="00CD2188" w:rsidRPr="0095420F" w:rsidRDefault="00CD2188" w:rsidP="000C7CDF">
            <w:pPr>
              <w:pStyle w:val="ConsPlusNormal"/>
              <w:ind w:firstLine="0"/>
              <w:rPr>
                <w:rFonts w:ascii="Times New Roman" w:hAnsi="Times New Roman" w:cs="Times New Roman"/>
              </w:rPr>
            </w:pPr>
            <w:r w:rsidRPr="0095420F">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52" w:type="dxa"/>
          </w:tcPr>
          <w:p w:rsidR="00CD2188" w:rsidRDefault="00CD2188" w:rsidP="000A4593">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CD2188" w:rsidRDefault="00CD2188" w:rsidP="000A4593">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CD2188" w:rsidRDefault="00CD2188" w:rsidP="000A4593">
            <w:r>
              <w:t xml:space="preserve">- </w:t>
            </w:r>
            <w:r w:rsidRPr="00D83528">
              <w:t xml:space="preserve">Предельное количество этажей </w:t>
            </w:r>
            <w:r>
              <w:t>- не подлежит установлению.</w:t>
            </w:r>
          </w:p>
          <w:p w:rsidR="00CD2188" w:rsidRPr="00D83528" w:rsidRDefault="00CD2188" w:rsidP="000A4593">
            <w:r>
              <w:t xml:space="preserve">- </w:t>
            </w:r>
            <w:r w:rsidRPr="00D83528">
              <w:t xml:space="preserve">Максимальный процент застройки в границах земельного участка – </w:t>
            </w:r>
            <w:r>
              <w:t>не подлежит установлению</w:t>
            </w:r>
          </w:p>
        </w:tc>
        <w:tc>
          <w:tcPr>
            <w:tcW w:w="2690" w:type="dxa"/>
          </w:tcPr>
          <w:p w:rsidR="00CD2188" w:rsidRPr="00D83528" w:rsidRDefault="00CD2188" w:rsidP="000C7CDF">
            <w:r>
              <w:t>Ограничений нет</w:t>
            </w:r>
          </w:p>
        </w:tc>
      </w:tr>
    </w:tbl>
    <w:p w:rsidR="009143F2" w:rsidRPr="00D83528" w:rsidRDefault="009143F2" w:rsidP="009143F2">
      <w:pPr>
        <w:rPr>
          <w:b/>
        </w:rPr>
      </w:pPr>
    </w:p>
    <w:p w:rsidR="009143F2" w:rsidRPr="00D83528" w:rsidRDefault="009143F2" w:rsidP="009143F2">
      <w:pPr>
        <w:rPr>
          <w:b/>
        </w:rPr>
      </w:pPr>
      <w:r w:rsidRPr="00D83528">
        <w:rPr>
          <w:b/>
        </w:rPr>
        <w:t>2.   УСЛОВНО РАЗРЕШЁННЫЕ ВИДЫ ИСПОЛЬЗОВАНИЯ</w:t>
      </w:r>
    </w:p>
    <w:p w:rsidR="009143F2" w:rsidRPr="00D83528" w:rsidRDefault="009143F2" w:rsidP="009143F2">
      <w:pPr>
        <w:rPr>
          <w:b/>
        </w:rPr>
      </w:pPr>
    </w:p>
    <w:tbl>
      <w:tblPr>
        <w:tblW w:w="10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15"/>
        <w:gridCol w:w="2319"/>
        <w:gridCol w:w="3038"/>
        <w:gridCol w:w="2649"/>
      </w:tblGrid>
      <w:tr w:rsidR="00BD1759" w:rsidRPr="00D83528" w:rsidTr="00BD1759">
        <w:trPr>
          <w:trHeight w:val="384"/>
        </w:trPr>
        <w:tc>
          <w:tcPr>
            <w:tcW w:w="2415" w:type="dxa"/>
            <w:tcBorders>
              <w:top w:val="single" w:sz="8" w:space="0" w:color="auto"/>
              <w:left w:val="single" w:sz="8" w:space="0" w:color="auto"/>
              <w:bottom w:val="single" w:sz="8" w:space="0" w:color="auto"/>
              <w:right w:val="single" w:sz="8" w:space="0" w:color="auto"/>
            </w:tcBorders>
            <w:vAlign w:val="center"/>
          </w:tcPr>
          <w:p w:rsidR="00BD1759" w:rsidRPr="00D83528" w:rsidRDefault="00BD1759" w:rsidP="00AC27EA">
            <w:pPr>
              <w:tabs>
                <w:tab w:val="center" w:pos="4677"/>
                <w:tab w:val="right" w:pos="9355"/>
              </w:tabs>
              <w:jc w:val="center"/>
              <w:rPr>
                <w:b/>
              </w:rPr>
            </w:pPr>
            <w:r w:rsidRPr="00D83528">
              <w:rPr>
                <w:b/>
                <w:sz w:val="14"/>
                <w:szCs w:val="14"/>
              </w:rPr>
              <w:t>ВИДЫ РАЗРЕШЕННОГО ИСПОЛЬЗОВАНИЯ ЗЕМЕЛЬНЫХ УЧАСТКОВ И ОКС</w:t>
            </w:r>
          </w:p>
        </w:tc>
        <w:tc>
          <w:tcPr>
            <w:tcW w:w="2319" w:type="dxa"/>
            <w:tcBorders>
              <w:top w:val="single" w:sz="8" w:space="0" w:color="auto"/>
              <w:left w:val="single" w:sz="8" w:space="0" w:color="auto"/>
              <w:bottom w:val="single" w:sz="8" w:space="0" w:color="auto"/>
              <w:right w:val="single" w:sz="8" w:space="0" w:color="auto"/>
            </w:tcBorders>
          </w:tcPr>
          <w:p w:rsidR="00BD1759" w:rsidRPr="00D83528" w:rsidRDefault="00BD1759" w:rsidP="00AC27EA">
            <w:pPr>
              <w:tabs>
                <w:tab w:val="center" w:pos="4677"/>
                <w:tab w:val="right" w:pos="9355"/>
              </w:tabs>
              <w:jc w:val="center"/>
              <w:rPr>
                <w:b/>
                <w:sz w:val="14"/>
                <w:szCs w:val="14"/>
              </w:rPr>
            </w:pPr>
            <w:r>
              <w:rPr>
                <w:b/>
                <w:sz w:val="14"/>
                <w:szCs w:val="14"/>
              </w:rPr>
              <w:t>ОПИСАНИЕ ВИДА РАЗРЕШЕННОГО ИСПОЛЬЗОВАНИЯ ЗЕМЕЛЬНОГО УЧАСТКА</w:t>
            </w:r>
          </w:p>
        </w:tc>
        <w:tc>
          <w:tcPr>
            <w:tcW w:w="3038" w:type="dxa"/>
            <w:tcBorders>
              <w:top w:val="single" w:sz="8" w:space="0" w:color="auto"/>
              <w:left w:val="single" w:sz="8" w:space="0" w:color="auto"/>
              <w:bottom w:val="single" w:sz="8" w:space="0" w:color="auto"/>
              <w:right w:val="single" w:sz="8" w:space="0" w:color="auto"/>
            </w:tcBorders>
            <w:vAlign w:val="center"/>
          </w:tcPr>
          <w:p w:rsidR="00BD1759" w:rsidRPr="00D83528" w:rsidRDefault="00BD1759" w:rsidP="00AC27EA">
            <w:pPr>
              <w:tabs>
                <w:tab w:val="center" w:pos="4677"/>
                <w:tab w:val="right" w:pos="9355"/>
              </w:tabs>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49" w:type="dxa"/>
            <w:tcBorders>
              <w:top w:val="single" w:sz="8" w:space="0" w:color="auto"/>
              <w:left w:val="single" w:sz="8" w:space="0" w:color="auto"/>
              <w:bottom w:val="single" w:sz="8" w:space="0" w:color="auto"/>
              <w:right w:val="single" w:sz="8" w:space="0" w:color="auto"/>
            </w:tcBorders>
            <w:vAlign w:val="center"/>
          </w:tcPr>
          <w:p w:rsidR="00BD1759" w:rsidRPr="00D83528" w:rsidRDefault="00BD1759" w:rsidP="00AC27EA">
            <w:pPr>
              <w:tabs>
                <w:tab w:val="center" w:pos="4677"/>
                <w:tab w:val="right" w:pos="9355"/>
              </w:tabs>
              <w:jc w:val="center"/>
              <w:rPr>
                <w:b/>
                <w:sz w:val="16"/>
                <w:szCs w:val="16"/>
              </w:rPr>
            </w:pPr>
            <w:r w:rsidRPr="00D83528">
              <w:rPr>
                <w:b/>
                <w:sz w:val="14"/>
                <w:szCs w:val="14"/>
              </w:rPr>
              <w:t>ОГРАНИЧЕНИЯ ИСПОЛЬЗОВАНИЯ ЗЕМЕЛЬНЫХ УЧАСТКОВ И ОКС</w:t>
            </w:r>
          </w:p>
        </w:tc>
      </w:tr>
      <w:tr w:rsidR="00F324A1" w:rsidRPr="00D83528" w:rsidTr="00BD1759">
        <w:trPr>
          <w:trHeight w:val="384"/>
        </w:trPr>
        <w:tc>
          <w:tcPr>
            <w:tcW w:w="2415" w:type="dxa"/>
            <w:tcBorders>
              <w:top w:val="single" w:sz="8" w:space="0" w:color="auto"/>
              <w:left w:val="single" w:sz="8" w:space="0" w:color="auto"/>
              <w:bottom w:val="single" w:sz="8" w:space="0" w:color="auto"/>
              <w:right w:val="single" w:sz="8" w:space="0" w:color="auto"/>
            </w:tcBorders>
          </w:tcPr>
          <w:p w:rsidR="00F324A1" w:rsidRDefault="00F324A1" w:rsidP="000C7CDF">
            <w:r w:rsidRPr="004E2FDF">
              <w:t>Растениеводство</w:t>
            </w:r>
            <w:r>
              <w:t>;</w:t>
            </w:r>
            <w:r w:rsidRPr="004E2FDF">
              <w:t xml:space="preserve"> Овощеводство</w:t>
            </w:r>
            <w:r>
              <w:t>;</w:t>
            </w:r>
            <w:r w:rsidRPr="004E2FDF">
              <w:t xml:space="preserve"> Садоводство</w:t>
            </w:r>
            <w:r>
              <w:t>;</w:t>
            </w:r>
          </w:p>
          <w:p w:rsidR="00F324A1" w:rsidRDefault="00F324A1" w:rsidP="000C7CDF">
            <w:r w:rsidRPr="00CD5F54">
              <w:t>Животноводство</w:t>
            </w:r>
            <w:r>
              <w:t>;</w:t>
            </w:r>
          </w:p>
          <w:p w:rsidR="00F324A1" w:rsidRDefault="00F324A1" w:rsidP="000C7CDF">
            <w:r w:rsidRPr="00CD5F54">
              <w:t>Птицеводство</w:t>
            </w:r>
            <w:r>
              <w:t>.</w:t>
            </w:r>
          </w:p>
          <w:p w:rsidR="000A4593" w:rsidRPr="004E2FDF" w:rsidRDefault="000A4593" w:rsidP="000C7CDF">
            <w:r>
              <w:t>Огородничество</w:t>
            </w:r>
          </w:p>
        </w:tc>
        <w:tc>
          <w:tcPr>
            <w:tcW w:w="2319" w:type="dxa"/>
            <w:tcBorders>
              <w:top w:val="single" w:sz="8" w:space="0" w:color="auto"/>
              <w:left w:val="single" w:sz="8" w:space="0" w:color="auto"/>
              <w:bottom w:val="single" w:sz="8" w:space="0" w:color="auto"/>
              <w:right w:val="single" w:sz="8" w:space="0" w:color="auto"/>
            </w:tcBorders>
          </w:tcPr>
          <w:p w:rsidR="00F324A1" w:rsidRDefault="00F324A1" w:rsidP="000C7CDF">
            <w:pPr>
              <w:pStyle w:val="ConsPlusNormal"/>
              <w:ind w:firstLine="0"/>
              <w:rPr>
                <w:rFonts w:ascii="Times New Roman" w:hAnsi="Times New Roman" w:cs="Times New Roman"/>
              </w:rPr>
            </w:pPr>
            <w:r>
              <w:rPr>
                <w:rFonts w:ascii="Times New Roman" w:hAnsi="Times New Roman" w:cs="Times New Roman"/>
                <w:sz w:val="22"/>
                <w:szCs w:val="22"/>
              </w:rPr>
              <w:t xml:space="preserve">- </w:t>
            </w:r>
            <w:r w:rsidRPr="00BD6275">
              <w:rPr>
                <w:rFonts w:ascii="Times New Roman" w:hAnsi="Times New Roman" w:cs="Times New Roman"/>
              </w:rPr>
              <w:t>Осуществление хозяйственной деятельности, связанной с выращиванием сельскохозяйственных культур.</w:t>
            </w:r>
            <w:r w:rsidRPr="00BD6275">
              <w:rPr>
                <w:rFonts w:ascii="Times New Roman" w:hAnsi="Times New Roman" w:cs="Times New Roman"/>
              </w:rPr>
              <w:br/>
              <w:t xml:space="preserve">Содержание данного вида разрешенного использования включает в себя содержание видов разрешенного </w:t>
            </w:r>
            <w:r w:rsidRPr="00BD6275">
              <w:rPr>
                <w:rFonts w:ascii="Times New Roman" w:hAnsi="Times New Roman" w:cs="Times New Roman"/>
              </w:rPr>
              <w:lastRenderedPageBreak/>
              <w:t>использования с кодами 1.2-1.6</w:t>
            </w:r>
          </w:p>
          <w:p w:rsidR="00F324A1" w:rsidRDefault="00F324A1" w:rsidP="000C7CDF">
            <w:pPr>
              <w:pStyle w:val="ConsPlusNormal"/>
              <w:ind w:firstLine="0"/>
              <w:rPr>
                <w:rFonts w:ascii="Times New Roman" w:hAnsi="Times New Roman" w:cs="Times New Roman"/>
                <w:sz w:val="18"/>
                <w:szCs w:val="18"/>
              </w:rPr>
            </w:pPr>
            <w:r>
              <w:rPr>
                <w:rFonts w:ascii="Times New Roman" w:hAnsi="Times New Roman" w:cs="Times New Roman"/>
                <w:sz w:val="22"/>
                <w:szCs w:val="22"/>
              </w:rPr>
              <w:t xml:space="preserve">- </w:t>
            </w:r>
            <w:r w:rsidRPr="004E2FDF">
              <w:rPr>
                <w:rFonts w:ascii="Times New Roman" w:hAnsi="Times New Roman" w:cs="Times New Roman"/>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r>
              <w:rPr>
                <w:rFonts w:ascii="Times New Roman" w:hAnsi="Times New Roman" w:cs="Times New Roman"/>
              </w:rPr>
              <w:t>-</w:t>
            </w:r>
            <w:r w:rsidRPr="004E2FDF">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038" w:type="dxa"/>
            <w:tcBorders>
              <w:top w:val="single" w:sz="8" w:space="0" w:color="auto"/>
              <w:left w:val="single" w:sz="8" w:space="0" w:color="auto"/>
              <w:bottom w:val="single" w:sz="8" w:space="0" w:color="auto"/>
              <w:right w:val="single" w:sz="8" w:space="0" w:color="auto"/>
            </w:tcBorders>
          </w:tcPr>
          <w:p w:rsidR="000A4593" w:rsidRDefault="000A4593" w:rsidP="000A4593">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100/500</w:t>
            </w:r>
            <w:r w:rsidRPr="00D83528">
              <w:t xml:space="preserve"> кв. м. </w:t>
            </w:r>
          </w:p>
          <w:p w:rsidR="000A4593" w:rsidRDefault="000A4593" w:rsidP="000A4593">
            <w:r>
              <w:rPr>
                <w:lang w:eastAsia="ru-RU"/>
              </w:rPr>
              <w:t>-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0A4593" w:rsidRDefault="000A4593" w:rsidP="000A4593">
            <w:r>
              <w:t xml:space="preserve">- </w:t>
            </w:r>
            <w:r w:rsidRPr="00D83528">
              <w:t xml:space="preserve">Предельное количество этажей </w:t>
            </w:r>
            <w:r>
              <w:t>- не подлежит установлению.</w:t>
            </w:r>
          </w:p>
          <w:p w:rsidR="000A4593" w:rsidRPr="00D83528" w:rsidRDefault="000A4593" w:rsidP="000A4593">
            <w:r>
              <w:t xml:space="preserve">- </w:t>
            </w:r>
            <w:r w:rsidRPr="00D83528">
              <w:t xml:space="preserve">Максимальный процент </w:t>
            </w:r>
            <w:r w:rsidRPr="00D83528">
              <w:lastRenderedPageBreak/>
              <w:t xml:space="preserve">застройки в границах земельного участка – </w:t>
            </w:r>
            <w:r>
              <w:t>не подлежит установлению.</w:t>
            </w:r>
          </w:p>
          <w:p w:rsidR="00F324A1" w:rsidRPr="00D83528" w:rsidRDefault="00F324A1" w:rsidP="000C7CDF"/>
        </w:tc>
        <w:tc>
          <w:tcPr>
            <w:tcW w:w="2649" w:type="dxa"/>
            <w:tcBorders>
              <w:top w:val="single" w:sz="8" w:space="0" w:color="auto"/>
              <w:left w:val="single" w:sz="8" w:space="0" w:color="auto"/>
              <w:bottom w:val="single" w:sz="8" w:space="0" w:color="auto"/>
              <w:right w:val="single" w:sz="8" w:space="0" w:color="auto"/>
            </w:tcBorders>
          </w:tcPr>
          <w:p w:rsidR="00F324A1" w:rsidRPr="00D83528" w:rsidRDefault="00E92D73" w:rsidP="000C7CDF">
            <w:r>
              <w:lastRenderedPageBreak/>
              <w:t>Ограничений нет</w:t>
            </w:r>
            <w:r w:rsidR="00F324A1">
              <w:t>.</w:t>
            </w:r>
          </w:p>
        </w:tc>
      </w:tr>
      <w:tr w:rsidR="00F324A1" w:rsidRPr="00D83528" w:rsidTr="00BD1759">
        <w:trPr>
          <w:trHeight w:val="384"/>
        </w:trPr>
        <w:tc>
          <w:tcPr>
            <w:tcW w:w="2415" w:type="dxa"/>
            <w:tcBorders>
              <w:top w:val="single" w:sz="8" w:space="0" w:color="auto"/>
              <w:left w:val="single" w:sz="8" w:space="0" w:color="auto"/>
              <w:bottom w:val="single" w:sz="8" w:space="0" w:color="auto"/>
              <w:right w:val="single" w:sz="8" w:space="0" w:color="auto"/>
            </w:tcBorders>
          </w:tcPr>
          <w:p w:rsidR="00F324A1" w:rsidRPr="00ED0677" w:rsidRDefault="00F324A1" w:rsidP="000C7CDF">
            <w:pPr>
              <w:tabs>
                <w:tab w:val="center" w:pos="4677"/>
                <w:tab w:val="right" w:pos="9355"/>
              </w:tabs>
            </w:pPr>
            <w:r w:rsidRPr="00ED0677">
              <w:lastRenderedPageBreak/>
              <w:t>Культурное развитие</w:t>
            </w:r>
          </w:p>
        </w:tc>
        <w:tc>
          <w:tcPr>
            <w:tcW w:w="2319" w:type="dxa"/>
            <w:tcBorders>
              <w:top w:val="single" w:sz="8" w:space="0" w:color="auto"/>
              <w:left w:val="single" w:sz="8" w:space="0" w:color="auto"/>
              <w:bottom w:val="single" w:sz="8" w:space="0" w:color="auto"/>
              <w:right w:val="single" w:sz="8" w:space="0" w:color="auto"/>
            </w:tcBorders>
          </w:tcPr>
          <w:p w:rsidR="00F324A1" w:rsidRPr="00ED0677" w:rsidRDefault="00F324A1" w:rsidP="000C7CDF">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324A1" w:rsidRPr="00ED0677" w:rsidRDefault="00F324A1" w:rsidP="000C7CDF">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устройство площадок для празднеств и гуляний;</w:t>
            </w:r>
          </w:p>
          <w:p w:rsidR="00F324A1" w:rsidRDefault="00F324A1" w:rsidP="000C7CDF">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размещение зданий и сооружений для размещения цирков, зверинцев, зоопарков, океанариумов</w:t>
            </w:r>
          </w:p>
        </w:tc>
        <w:tc>
          <w:tcPr>
            <w:tcW w:w="3038" w:type="dxa"/>
            <w:tcBorders>
              <w:top w:val="single" w:sz="8" w:space="0" w:color="auto"/>
              <w:left w:val="single" w:sz="8" w:space="0" w:color="auto"/>
              <w:bottom w:val="single" w:sz="8" w:space="0" w:color="auto"/>
              <w:right w:val="single" w:sz="8" w:space="0" w:color="auto"/>
            </w:tcBorders>
          </w:tcPr>
          <w:p w:rsidR="000A4593" w:rsidRDefault="000A4593" w:rsidP="000A4593">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0A4593" w:rsidRPr="00D83528" w:rsidRDefault="000A4593" w:rsidP="000A4593">
            <w:r>
              <w:t xml:space="preserve">- </w:t>
            </w:r>
            <w:r w:rsidRPr="00D83528">
              <w:t>Минимальные отступы от границ земельного участка в целях определения места допустимого размещения объекта – 3 м.</w:t>
            </w:r>
          </w:p>
          <w:p w:rsidR="000A4593" w:rsidRPr="00D83528" w:rsidRDefault="000A4593" w:rsidP="000A4593">
            <w:r>
              <w:t xml:space="preserve">- </w:t>
            </w:r>
            <w:r w:rsidRPr="00D83528">
              <w:t>Предельное количество этажей – 3.</w:t>
            </w:r>
          </w:p>
          <w:p w:rsidR="000A4593" w:rsidRPr="00D83528" w:rsidRDefault="000A4593" w:rsidP="000A4593">
            <w:r>
              <w:t xml:space="preserve">- </w:t>
            </w:r>
            <w:r w:rsidRPr="00D83528">
              <w:t xml:space="preserve">Максимальный процент застройки в границах земельного участка – </w:t>
            </w:r>
            <w:r>
              <w:t>65</w:t>
            </w:r>
            <w:r w:rsidRPr="00D83528">
              <w:t>.</w:t>
            </w:r>
          </w:p>
          <w:p w:rsidR="00F324A1" w:rsidRPr="00D83528" w:rsidRDefault="00F324A1" w:rsidP="000C7CDF">
            <w:pPr>
              <w:tabs>
                <w:tab w:val="center" w:pos="4677"/>
                <w:tab w:val="right" w:pos="9355"/>
              </w:tabs>
              <w:rPr>
                <w:b/>
                <w:sz w:val="14"/>
                <w:szCs w:val="14"/>
              </w:rPr>
            </w:pPr>
          </w:p>
        </w:tc>
        <w:tc>
          <w:tcPr>
            <w:tcW w:w="2649" w:type="dxa"/>
            <w:tcBorders>
              <w:top w:val="single" w:sz="8" w:space="0" w:color="auto"/>
              <w:left w:val="single" w:sz="8" w:space="0" w:color="auto"/>
              <w:bottom w:val="single" w:sz="8" w:space="0" w:color="auto"/>
              <w:right w:val="single" w:sz="8" w:space="0" w:color="auto"/>
            </w:tcBorders>
          </w:tcPr>
          <w:p w:rsidR="00F324A1" w:rsidRPr="00D83528" w:rsidRDefault="00E92D73" w:rsidP="000C7CDF">
            <w:pPr>
              <w:tabs>
                <w:tab w:val="center" w:pos="4677"/>
                <w:tab w:val="right" w:pos="9355"/>
              </w:tabs>
              <w:rPr>
                <w:b/>
                <w:sz w:val="14"/>
                <w:szCs w:val="14"/>
              </w:rPr>
            </w:pPr>
            <w:r>
              <w:t>Ограничений нет</w:t>
            </w:r>
          </w:p>
        </w:tc>
      </w:tr>
      <w:tr w:rsidR="004A5E0C" w:rsidRPr="00D83528" w:rsidTr="00BD1759">
        <w:trPr>
          <w:trHeight w:val="384"/>
        </w:trPr>
        <w:tc>
          <w:tcPr>
            <w:tcW w:w="2415" w:type="dxa"/>
            <w:tcBorders>
              <w:top w:val="single" w:sz="8" w:space="0" w:color="auto"/>
              <w:left w:val="single" w:sz="8" w:space="0" w:color="auto"/>
              <w:bottom w:val="single" w:sz="8" w:space="0" w:color="auto"/>
              <w:right w:val="single" w:sz="8" w:space="0" w:color="auto"/>
            </w:tcBorders>
          </w:tcPr>
          <w:p w:rsidR="004A5E0C" w:rsidRPr="00BD6275" w:rsidRDefault="004A5E0C" w:rsidP="000C7CDF">
            <w:pPr>
              <w:tabs>
                <w:tab w:val="center" w:pos="4677"/>
                <w:tab w:val="right" w:pos="9355"/>
              </w:tabs>
            </w:pPr>
            <w:r w:rsidRPr="00BD6275">
              <w:t>Религиозное использование</w:t>
            </w:r>
          </w:p>
        </w:tc>
        <w:tc>
          <w:tcPr>
            <w:tcW w:w="2319" w:type="dxa"/>
            <w:tcBorders>
              <w:top w:val="single" w:sz="8" w:space="0" w:color="auto"/>
              <w:left w:val="single" w:sz="8" w:space="0" w:color="auto"/>
              <w:bottom w:val="single" w:sz="8" w:space="0" w:color="auto"/>
              <w:right w:val="single" w:sz="8" w:space="0" w:color="auto"/>
            </w:tcBorders>
          </w:tcPr>
          <w:p w:rsidR="004A5E0C" w:rsidRPr="00BD6275" w:rsidRDefault="004A5E0C" w:rsidP="000C7CDF">
            <w:pPr>
              <w:pStyle w:val="ConsPlusNormal"/>
              <w:ind w:firstLine="0"/>
              <w:rPr>
                <w:rFonts w:ascii="Times New Roman" w:hAnsi="Times New Roman" w:cs="Times New Roman"/>
              </w:rPr>
            </w:pPr>
            <w:r>
              <w:rPr>
                <w:rFonts w:ascii="Times New Roman" w:hAnsi="Times New Roman" w:cs="Times New Roman"/>
              </w:rPr>
              <w:t xml:space="preserve">- </w:t>
            </w:r>
            <w:r w:rsidRPr="00BD6275">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A5E0C" w:rsidRDefault="004A5E0C" w:rsidP="000C7CDF">
            <w:pPr>
              <w:pStyle w:val="ConsPlusNormal"/>
              <w:ind w:firstLine="0"/>
              <w:rPr>
                <w:rFonts w:ascii="Times New Roman" w:hAnsi="Times New Roman" w:cs="Times New Roman"/>
              </w:rPr>
            </w:pPr>
            <w:r>
              <w:rPr>
                <w:rFonts w:ascii="Times New Roman" w:hAnsi="Times New Roman" w:cs="Times New Roman"/>
              </w:rPr>
              <w:t xml:space="preserve">- </w:t>
            </w:r>
            <w:r w:rsidRPr="00BD6275">
              <w:rPr>
                <w:rFonts w:ascii="Times New Roman" w:hAnsi="Times New Roman" w:cs="Times New Roman"/>
              </w:rPr>
              <w:t xml:space="preserve">размещение объектов капитального строительства, предназначенных для постоянного местонахождения </w:t>
            </w:r>
            <w:r w:rsidRPr="00BD6275">
              <w:rPr>
                <w:rFonts w:ascii="Times New Roman" w:hAnsi="Times New Roman" w:cs="Times New Roman"/>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038" w:type="dxa"/>
            <w:tcBorders>
              <w:top w:val="single" w:sz="8" w:space="0" w:color="auto"/>
              <w:left w:val="single" w:sz="8" w:space="0" w:color="auto"/>
              <w:bottom w:val="single" w:sz="8" w:space="0" w:color="auto"/>
              <w:right w:val="single" w:sz="8" w:space="0" w:color="auto"/>
            </w:tcBorders>
          </w:tcPr>
          <w:p w:rsidR="000A4593" w:rsidRDefault="000A4593" w:rsidP="000A4593">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0A4593" w:rsidRPr="00D83528" w:rsidRDefault="000A4593" w:rsidP="000A4593">
            <w:r>
              <w:t>-</w:t>
            </w:r>
            <w:r w:rsidRPr="00D83528">
              <w:t xml:space="preserve">Минимальные отступы от границ земельного участка в целях определения места допустимого размещения объекта – </w:t>
            </w:r>
            <w:r>
              <w:t>3</w:t>
            </w:r>
            <w:r w:rsidRPr="00D83528">
              <w:t xml:space="preserve"> м.</w:t>
            </w:r>
          </w:p>
          <w:p w:rsidR="000A4593" w:rsidRPr="00D83528" w:rsidRDefault="000A4593" w:rsidP="000A4593">
            <w:r>
              <w:t>-</w:t>
            </w:r>
            <w:r w:rsidRPr="00D83528">
              <w:t>Предельная высота объекта – 30 м.</w:t>
            </w:r>
          </w:p>
          <w:p w:rsidR="004A5E0C" w:rsidRPr="00D83528" w:rsidRDefault="000A4593" w:rsidP="000A4593">
            <w:pPr>
              <w:tabs>
                <w:tab w:val="center" w:pos="4677"/>
                <w:tab w:val="right" w:pos="9355"/>
              </w:tabs>
              <w:rPr>
                <w:b/>
                <w:sz w:val="14"/>
                <w:szCs w:val="14"/>
              </w:rPr>
            </w:pPr>
            <w:r>
              <w:t xml:space="preserve">- </w:t>
            </w:r>
            <w:r w:rsidRPr="00D83528">
              <w:t xml:space="preserve">Максимальный процент застройки в границах земельного участка – </w:t>
            </w:r>
            <w:r>
              <w:t>65</w:t>
            </w:r>
          </w:p>
        </w:tc>
        <w:tc>
          <w:tcPr>
            <w:tcW w:w="2649" w:type="dxa"/>
            <w:tcBorders>
              <w:top w:val="single" w:sz="8" w:space="0" w:color="auto"/>
              <w:left w:val="single" w:sz="8" w:space="0" w:color="auto"/>
              <w:bottom w:val="single" w:sz="8" w:space="0" w:color="auto"/>
              <w:right w:val="single" w:sz="8" w:space="0" w:color="auto"/>
            </w:tcBorders>
          </w:tcPr>
          <w:p w:rsidR="004A5E0C" w:rsidRPr="00D83528" w:rsidRDefault="00E92D73" w:rsidP="000C7CDF">
            <w:pPr>
              <w:tabs>
                <w:tab w:val="center" w:pos="4677"/>
                <w:tab w:val="right" w:pos="9355"/>
              </w:tabs>
              <w:rPr>
                <w:b/>
                <w:sz w:val="14"/>
                <w:szCs w:val="14"/>
              </w:rPr>
            </w:pPr>
            <w:r>
              <w:t>Ограничений нет</w:t>
            </w:r>
            <w:r w:rsidR="004A5E0C">
              <w:t>.</w:t>
            </w:r>
          </w:p>
        </w:tc>
      </w:tr>
      <w:tr w:rsidR="00E92D73" w:rsidRPr="00D83528" w:rsidTr="00BD1759">
        <w:trPr>
          <w:trHeight w:val="384"/>
        </w:trPr>
        <w:tc>
          <w:tcPr>
            <w:tcW w:w="2415" w:type="dxa"/>
            <w:tcBorders>
              <w:top w:val="single" w:sz="8" w:space="0" w:color="auto"/>
              <w:left w:val="single" w:sz="8" w:space="0" w:color="auto"/>
              <w:bottom w:val="single" w:sz="8" w:space="0" w:color="auto"/>
              <w:right w:val="single" w:sz="8" w:space="0" w:color="auto"/>
            </w:tcBorders>
          </w:tcPr>
          <w:p w:rsidR="00E92D73" w:rsidRDefault="00E92D73" w:rsidP="000C7CDF">
            <w:pPr>
              <w:tabs>
                <w:tab w:val="center" w:pos="4677"/>
                <w:tab w:val="right" w:pos="9355"/>
              </w:tabs>
            </w:pPr>
            <w:r>
              <w:lastRenderedPageBreak/>
              <w:t>Объекты торгового назначения: магазины, р</w:t>
            </w:r>
            <w:r w:rsidRPr="00BD6275">
              <w:t>ынки</w:t>
            </w:r>
            <w:r>
              <w:t>, торговые комплексы.</w:t>
            </w:r>
          </w:p>
          <w:p w:rsidR="00E92D73" w:rsidRPr="00BD6275" w:rsidRDefault="00E92D73" w:rsidP="000C7CDF">
            <w:pPr>
              <w:tabs>
                <w:tab w:val="center" w:pos="4677"/>
                <w:tab w:val="right" w:pos="9355"/>
              </w:tabs>
            </w:pPr>
            <w:r>
              <w:t>Объекты общественного питания: рестораны, кафе, закусочные, бистро, бары.</w:t>
            </w:r>
          </w:p>
        </w:tc>
        <w:tc>
          <w:tcPr>
            <w:tcW w:w="2319" w:type="dxa"/>
            <w:tcBorders>
              <w:top w:val="single" w:sz="8" w:space="0" w:color="auto"/>
              <w:left w:val="single" w:sz="8" w:space="0" w:color="auto"/>
              <w:bottom w:val="single" w:sz="8" w:space="0" w:color="auto"/>
              <w:right w:val="single" w:sz="8" w:space="0" w:color="auto"/>
            </w:tcBorders>
          </w:tcPr>
          <w:p w:rsidR="00E92D73" w:rsidRPr="00BD6275" w:rsidRDefault="00E92D73" w:rsidP="000C7CDF">
            <w:pPr>
              <w:pStyle w:val="ConsPlusNormal"/>
              <w:ind w:firstLine="0"/>
              <w:rPr>
                <w:rFonts w:ascii="Times New Roman" w:hAnsi="Times New Roman" w:cs="Times New Roman"/>
              </w:rPr>
            </w:pPr>
            <w:r>
              <w:rPr>
                <w:rFonts w:ascii="Times New Roman" w:hAnsi="Times New Roman" w:cs="Times New Roman"/>
              </w:rPr>
              <w:t xml:space="preserve">- </w:t>
            </w:r>
            <w:r w:rsidRPr="00BD6275">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2D73" w:rsidRDefault="00E92D73" w:rsidP="000C7CDF">
            <w:pPr>
              <w:pStyle w:val="ConsPlusNormal"/>
              <w:ind w:firstLine="0"/>
              <w:rPr>
                <w:rFonts w:ascii="Times New Roman" w:hAnsi="Times New Roman" w:cs="Times New Roman"/>
              </w:rPr>
            </w:pPr>
            <w:r>
              <w:rPr>
                <w:rFonts w:ascii="Times New Roman" w:hAnsi="Times New Roman" w:cs="Times New Roman"/>
              </w:rPr>
              <w:t xml:space="preserve">- </w:t>
            </w:r>
            <w:r w:rsidRPr="00BD6275">
              <w:rPr>
                <w:rFonts w:ascii="Times New Roman" w:hAnsi="Times New Roman" w:cs="Times New Roman"/>
              </w:rPr>
              <w:t>размещение гаражей и (или) стоянок для автомобилей сотрудников и посетителей рынка</w:t>
            </w:r>
          </w:p>
        </w:tc>
        <w:tc>
          <w:tcPr>
            <w:tcW w:w="3038" w:type="dxa"/>
            <w:tcBorders>
              <w:top w:val="single" w:sz="8" w:space="0" w:color="auto"/>
              <w:left w:val="single" w:sz="8" w:space="0" w:color="auto"/>
              <w:bottom w:val="single" w:sz="8" w:space="0" w:color="auto"/>
              <w:right w:val="single" w:sz="8" w:space="0" w:color="auto"/>
            </w:tcBorders>
          </w:tcPr>
          <w:p w:rsidR="000819A6" w:rsidRDefault="000819A6" w:rsidP="000819A6">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0819A6" w:rsidRPr="00D83528" w:rsidRDefault="000819A6" w:rsidP="000819A6">
            <w:r>
              <w:t>600/3000</w:t>
            </w:r>
            <w:r w:rsidRPr="00D83528">
              <w:t xml:space="preserve"> кв.м.</w:t>
            </w:r>
          </w:p>
          <w:p w:rsidR="000819A6" w:rsidRPr="00D83528" w:rsidRDefault="000819A6" w:rsidP="000819A6">
            <w:r>
              <w:t xml:space="preserve">- </w:t>
            </w:r>
            <w:r w:rsidRPr="00D83528">
              <w:t xml:space="preserve">Минимальные отступы от границ земельного участка в целях определения места допустимого размещения объекта – </w:t>
            </w:r>
            <w:r>
              <w:t>3</w:t>
            </w:r>
            <w:r w:rsidRPr="00D83528">
              <w:t xml:space="preserve"> м.</w:t>
            </w:r>
          </w:p>
          <w:p w:rsidR="000819A6" w:rsidRPr="00D83528" w:rsidRDefault="000819A6" w:rsidP="000819A6">
            <w:r>
              <w:t xml:space="preserve">- </w:t>
            </w:r>
            <w:r w:rsidRPr="00D83528">
              <w:t xml:space="preserve">Предельное количество этажей – </w:t>
            </w:r>
            <w:r>
              <w:t>3</w:t>
            </w:r>
            <w:r w:rsidRPr="00D83528">
              <w:t>.</w:t>
            </w:r>
          </w:p>
          <w:p w:rsidR="000819A6" w:rsidRPr="00D83528" w:rsidRDefault="000819A6" w:rsidP="000819A6">
            <w:r>
              <w:t xml:space="preserve">- </w:t>
            </w:r>
            <w:r w:rsidRPr="00D83528">
              <w:t>Максимальный процент застройки в границах земельного участка – 53,</w:t>
            </w:r>
            <w:r>
              <w:t>2</w:t>
            </w:r>
            <w:r w:rsidRPr="00D83528">
              <w:t>.</w:t>
            </w:r>
          </w:p>
          <w:p w:rsidR="00E92D73" w:rsidRPr="00D83528" w:rsidRDefault="00E92D73" w:rsidP="000C7CDF">
            <w:pPr>
              <w:tabs>
                <w:tab w:val="center" w:pos="4677"/>
                <w:tab w:val="right" w:pos="9355"/>
              </w:tabs>
              <w:rPr>
                <w:b/>
                <w:sz w:val="14"/>
                <w:szCs w:val="14"/>
              </w:rPr>
            </w:pPr>
          </w:p>
        </w:tc>
        <w:tc>
          <w:tcPr>
            <w:tcW w:w="2649" w:type="dxa"/>
            <w:tcBorders>
              <w:top w:val="single" w:sz="8" w:space="0" w:color="auto"/>
              <w:left w:val="single" w:sz="8" w:space="0" w:color="auto"/>
              <w:bottom w:val="single" w:sz="8" w:space="0" w:color="auto"/>
              <w:right w:val="single" w:sz="8" w:space="0" w:color="auto"/>
            </w:tcBorders>
          </w:tcPr>
          <w:p w:rsidR="00E92D73" w:rsidRDefault="00E92D73">
            <w:r w:rsidRPr="00C33EF3">
              <w:t>Ограничений нет</w:t>
            </w:r>
          </w:p>
        </w:tc>
      </w:tr>
      <w:tr w:rsidR="00E92D73" w:rsidRPr="00D83528" w:rsidTr="00BD1759">
        <w:trPr>
          <w:trHeight w:val="384"/>
        </w:trPr>
        <w:tc>
          <w:tcPr>
            <w:tcW w:w="2415" w:type="dxa"/>
            <w:tcBorders>
              <w:top w:val="single" w:sz="8" w:space="0" w:color="auto"/>
              <w:left w:val="single" w:sz="8" w:space="0" w:color="auto"/>
              <w:bottom w:val="single" w:sz="8" w:space="0" w:color="auto"/>
              <w:right w:val="single" w:sz="8" w:space="0" w:color="auto"/>
            </w:tcBorders>
          </w:tcPr>
          <w:p w:rsidR="00E92D73" w:rsidRPr="00BB02AF" w:rsidRDefault="00E92D73" w:rsidP="00BD1759">
            <w:pPr>
              <w:tabs>
                <w:tab w:val="center" w:pos="4677"/>
                <w:tab w:val="right" w:pos="9355"/>
              </w:tabs>
            </w:pPr>
            <w:r w:rsidRPr="00BB02AF">
              <w:t>Гостиничное обслуживание</w:t>
            </w:r>
          </w:p>
        </w:tc>
        <w:tc>
          <w:tcPr>
            <w:tcW w:w="2319" w:type="dxa"/>
            <w:tcBorders>
              <w:top w:val="single" w:sz="8" w:space="0" w:color="auto"/>
              <w:left w:val="single" w:sz="8" w:space="0" w:color="auto"/>
              <w:bottom w:val="single" w:sz="8" w:space="0" w:color="auto"/>
              <w:right w:val="single" w:sz="8" w:space="0" w:color="auto"/>
            </w:tcBorders>
          </w:tcPr>
          <w:p w:rsidR="00E92D73" w:rsidRPr="00BB02AF" w:rsidRDefault="00E92D73" w:rsidP="00790037">
            <w:pPr>
              <w:pStyle w:val="ConsPlusNormal"/>
              <w:ind w:firstLine="0"/>
              <w:rPr>
                <w:rFonts w:ascii="Times New Roman" w:hAnsi="Times New Roman" w:cs="Times New Roman"/>
              </w:rPr>
            </w:pPr>
            <w:r>
              <w:rPr>
                <w:rFonts w:ascii="Times New Roman" w:hAnsi="Times New Roman" w:cs="Times New Roman"/>
              </w:rPr>
              <w:t xml:space="preserve">- </w:t>
            </w:r>
            <w:r w:rsidRPr="00BB02AF">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038" w:type="dxa"/>
            <w:tcBorders>
              <w:top w:val="single" w:sz="8" w:space="0" w:color="auto"/>
              <w:left w:val="single" w:sz="8" w:space="0" w:color="auto"/>
              <w:bottom w:val="single" w:sz="8" w:space="0" w:color="auto"/>
              <w:right w:val="single" w:sz="8" w:space="0" w:color="auto"/>
            </w:tcBorders>
          </w:tcPr>
          <w:p w:rsidR="00E92D73" w:rsidRDefault="00E27C14" w:rsidP="004A5E0C">
            <w:r>
              <w:t>-</w:t>
            </w:r>
            <w:r w:rsidR="00E92D73">
              <w:t>Предельные (м</w:t>
            </w:r>
            <w:r w:rsidR="00E92D73" w:rsidRPr="00D83528">
              <w:t>инимальны</w:t>
            </w:r>
            <w:r w:rsidR="00E92D73">
              <w:t xml:space="preserve">е и (или) максимальные) </w:t>
            </w:r>
            <w:r w:rsidR="00E92D73" w:rsidRPr="00D83528">
              <w:t xml:space="preserve"> размер</w:t>
            </w:r>
            <w:r w:rsidR="00E92D73">
              <w:t>ы</w:t>
            </w:r>
            <w:r w:rsidR="00E92D73" w:rsidRPr="00D83528">
              <w:t xml:space="preserve"> земельн</w:t>
            </w:r>
            <w:r w:rsidR="00E92D73">
              <w:t>ых</w:t>
            </w:r>
            <w:r w:rsidR="00E92D73" w:rsidRPr="00D83528">
              <w:t xml:space="preserve"> участк</w:t>
            </w:r>
            <w:r w:rsidR="00E92D73">
              <w:t>ов</w:t>
            </w:r>
            <w:r w:rsidR="00E92D73" w:rsidRPr="00D83528">
              <w:t xml:space="preserve"> </w:t>
            </w:r>
            <w:r w:rsidR="00E92D73">
              <w:t xml:space="preserve">в том числе их площадь: </w:t>
            </w:r>
          </w:p>
          <w:p w:rsidR="00E92D73" w:rsidRPr="00D83528" w:rsidRDefault="00E92D73" w:rsidP="004A5E0C">
            <w:r w:rsidRPr="00D83528">
              <w:t>при числе мест гостиницы:</w:t>
            </w:r>
          </w:p>
          <w:p w:rsidR="00E92D73" w:rsidRPr="00D83528" w:rsidRDefault="00E92D73" w:rsidP="004A5E0C">
            <w:r w:rsidRPr="00D83528">
              <w:t>- от 25 до 100 мест – 55 кв.м. на 1 место;</w:t>
            </w:r>
          </w:p>
          <w:p w:rsidR="00E92D73" w:rsidRPr="00D83528" w:rsidRDefault="00E92D73" w:rsidP="004A5E0C">
            <w:r w:rsidRPr="00D83528">
              <w:t>- от 101 до 500 мест – 30 кв. м на 1 место.</w:t>
            </w:r>
          </w:p>
          <w:p w:rsidR="00E92D73" w:rsidRDefault="00E92D73" w:rsidP="004A5E0C">
            <w:r>
              <w:t>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E92D73" w:rsidRPr="00D83528" w:rsidRDefault="00E92D73" w:rsidP="004A5E0C">
            <w:r w:rsidRPr="00D83528">
              <w:t>- мотели – 100 кв. м. на 1 место;</w:t>
            </w:r>
          </w:p>
          <w:p w:rsidR="00E92D73" w:rsidRDefault="00E92D73" w:rsidP="004A5E0C">
            <w:r w:rsidRPr="00D83528">
              <w:t>- кемпинги – 150 кв. м. на 1 место.</w:t>
            </w:r>
          </w:p>
          <w:p w:rsidR="00734A1F" w:rsidRPr="00D83528" w:rsidRDefault="00E27C14" w:rsidP="004A5E0C">
            <w:r>
              <w:t>-</w:t>
            </w:r>
            <w:r w:rsidR="00734A1F" w:rsidRPr="00D83528">
              <w:t>Минимальные отступы от границ земельного участка в целях определения места допустимого размещения объекта – 3 м</w:t>
            </w:r>
            <w:r w:rsidR="00734A1F">
              <w:t>.</w:t>
            </w:r>
          </w:p>
          <w:p w:rsidR="00E92D73" w:rsidRDefault="00E27C14" w:rsidP="004A5E0C">
            <w:r>
              <w:t>-</w:t>
            </w:r>
            <w:r w:rsidR="00E92D73" w:rsidRPr="00D83528">
              <w:t xml:space="preserve">Предельное количество этажей – </w:t>
            </w:r>
            <w:r w:rsidR="00E92D73">
              <w:t>3</w:t>
            </w:r>
            <w:r w:rsidR="00E92D73" w:rsidRPr="00D83528">
              <w:t>.</w:t>
            </w:r>
          </w:p>
          <w:p w:rsidR="00734A1F" w:rsidRPr="00D83528" w:rsidRDefault="00734A1F" w:rsidP="00734A1F">
            <w:r>
              <w:t xml:space="preserve">- </w:t>
            </w:r>
            <w:r w:rsidRPr="00D83528">
              <w:t>Максимальный процент застройки в г</w:t>
            </w:r>
            <w:r>
              <w:t>раницах земельного участка – 65.</w:t>
            </w:r>
          </w:p>
          <w:p w:rsidR="00734A1F" w:rsidRPr="00D83528" w:rsidRDefault="00734A1F" w:rsidP="004A5E0C"/>
          <w:p w:rsidR="00E92D73" w:rsidRPr="00D83528" w:rsidRDefault="00E92D73" w:rsidP="004A5E0C">
            <w:pPr>
              <w:tabs>
                <w:tab w:val="center" w:pos="4677"/>
                <w:tab w:val="right" w:pos="9355"/>
              </w:tabs>
              <w:rPr>
                <w:b/>
                <w:sz w:val="14"/>
                <w:szCs w:val="14"/>
              </w:rPr>
            </w:pPr>
          </w:p>
        </w:tc>
        <w:tc>
          <w:tcPr>
            <w:tcW w:w="2649" w:type="dxa"/>
            <w:tcBorders>
              <w:top w:val="single" w:sz="8" w:space="0" w:color="auto"/>
              <w:left w:val="single" w:sz="8" w:space="0" w:color="auto"/>
              <w:bottom w:val="single" w:sz="8" w:space="0" w:color="auto"/>
              <w:right w:val="single" w:sz="8" w:space="0" w:color="auto"/>
            </w:tcBorders>
          </w:tcPr>
          <w:p w:rsidR="00E92D73" w:rsidRDefault="00E92D73">
            <w:r w:rsidRPr="00C33EF3">
              <w:t>Ограничений нет</w:t>
            </w:r>
          </w:p>
        </w:tc>
      </w:tr>
      <w:tr w:rsidR="004A5E0C" w:rsidRPr="00D83528" w:rsidTr="00BD1759">
        <w:trPr>
          <w:trHeight w:val="384"/>
        </w:trPr>
        <w:tc>
          <w:tcPr>
            <w:tcW w:w="2415" w:type="dxa"/>
            <w:tcBorders>
              <w:top w:val="single" w:sz="8" w:space="0" w:color="auto"/>
              <w:left w:val="single" w:sz="8" w:space="0" w:color="auto"/>
              <w:bottom w:val="single" w:sz="8" w:space="0" w:color="auto"/>
              <w:right w:val="single" w:sz="8" w:space="0" w:color="auto"/>
            </w:tcBorders>
          </w:tcPr>
          <w:p w:rsidR="004A5E0C" w:rsidRPr="00C94148" w:rsidRDefault="004A5E0C" w:rsidP="000C7CDF">
            <w:pPr>
              <w:tabs>
                <w:tab w:val="center" w:pos="4677"/>
                <w:tab w:val="right" w:pos="9355"/>
              </w:tabs>
            </w:pPr>
            <w:r w:rsidRPr="00C94148">
              <w:lastRenderedPageBreak/>
              <w:t>Спорт</w:t>
            </w:r>
          </w:p>
        </w:tc>
        <w:tc>
          <w:tcPr>
            <w:tcW w:w="2319" w:type="dxa"/>
            <w:tcBorders>
              <w:top w:val="single" w:sz="8" w:space="0" w:color="auto"/>
              <w:left w:val="single" w:sz="8" w:space="0" w:color="auto"/>
              <w:bottom w:val="single" w:sz="8" w:space="0" w:color="auto"/>
              <w:right w:val="single" w:sz="8" w:space="0" w:color="auto"/>
            </w:tcBorders>
          </w:tcPr>
          <w:p w:rsidR="004A5E0C" w:rsidRPr="00621036" w:rsidRDefault="004A5E0C" w:rsidP="000C7CDF">
            <w:pPr>
              <w:pStyle w:val="ConsPlusNormal"/>
              <w:ind w:firstLine="0"/>
              <w:rPr>
                <w:rFonts w:ascii="Times New Roman" w:hAnsi="Times New Roman" w:cs="Times New Roman"/>
              </w:rPr>
            </w:pPr>
            <w:r>
              <w:rPr>
                <w:rFonts w:ascii="Times New Roman" w:hAnsi="Times New Roman" w:cs="Times New Roman"/>
              </w:rPr>
              <w:t xml:space="preserve">- </w:t>
            </w:r>
            <w:r w:rsidRPr="00621036">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A5E0C" w:rsidRDefault="004A5E0C" w:rsidP="000C7CDF">
            <w:pPr>
              <w:pStyle w:val="ConsPlusNormal"/>
              <w:ind w:firstLine="0"/>
              <w:rPr>
                <w:rFonts w:ascii="Times New Roman" w:hAnsi="Times New Roman" w:cs="Times New Roman"/>
              </w:rPr>
            </w:pPr>
            <w:r>
              <w:rPr>
                <w:rFonts w:ascii="Times New Roman" w:hAnsi="Times New Roman" w:cs="Times New Roman"/>
              </w:rPr>
              <w:t xml:space="preserve">- </w:t>
            </w:r>
            <w:r w:rsidRPr="00621036">
              <w:rPr>
                <w:rFonts w:ascii="Times New Roman" w:hAnsi="Times New Roman" w:cs="Times New Roman"/>
              </w:rPr>
              <w:t>размещение спортивных баз и лагерей</w:t>
            </w:r>
            <w:r>
              <w:rPr>
                <w:rFonts w:ascii="Times New Roman" w:hAnsi="Times New Roman" w:cs="Times New Roman"/>
              </w:rPr>
              <w:t>.</w:t>
            </w:r>
          </w:p>
        </w:tc>
        <w:tc>
          <w:tcPr>
            <w:tcW w:w="3038" w:type="dxa"/>
            <w:tcBorders>
              <w:top w:val="single" w:sz="8" w:space="0" w:color="auto"/>
              <w:left w:val="single" w:sz="8" w:space="0" w:color="auto"/>
              <w:bottom w:val="single" w:sz="8" w:space="0" w:color="auto"/>
              <w:right w:val="single" w:sz="8" w:space="0" w:color="auto"/>
            </w:tcBorders>
          </w:tcPr>
          <w:p w:rsidR="00D50154" w:rsidRDefault="00D50154" w:rsidP="00D50154">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D50154" w:rsidRPr="00D83528" w:rsidRDefault="00D50154" w:rsidP="00D50154">
            <w:r>
              <w:t xml:space="preserve">- </w:t>
            </w:r>
            <w:r w:rsidRPr="00D83528">
              <w:t>Минимальные отступы от границ земельного участка в целях определения места допустимого размещения объекта – 3 м.</w:t>
            </w:r>
          </w:p>
          <w:p w:rsidR="00D50154" w:rsidRDefault="00D50154" w:rsidP="00D50154">
            <w:pPr>
              <w:tabs>
                <w:tab w:val="center" w:pos="4677"/>
                <w:tab w:val="right" w:pos="9355"/>
              </w:tabs>
            </w:pPr>
            <w:r>
              <w:t xml:space="preserve">- Предельная </w:t>
            </w:r>
            <w:r w:rsidRPr="00D83528">
              <w:t xml:space="preserve">высота </w:t>
            </w:r>
            <w:r>
              <w:t xml:space="preserve"> объекта </w:t>
            </w:r>
            <w:r w:rsidRPr="00D83528">
              <w:t>– 15 м</w:t>
            </w:r>
            <w:r>
              <w:t>.</w:t>
            </w:r>
          </w:p>
          <w:p w:rsidR="00D50154" w:rsidRPr="00D83528" w:rsidRDefault="00D50154" w:rsidP="00D50154">
            <w:r>
              <w:t xml:space="preserve">- </w:t>
            </w:r>
            <w:r w:rsidRPr="00D83528">
              <w:t xml:space="preserve">Максимальный процент застройки в границах земельного участка </w:t>
            </w:r>
            <w:r>
              <w:t>-  не подлежит установлению.</w:t>
            </w:r>
          </w:p>
          <w:p w:rsidR="004A5E0C" w:rsidRPr="00D83528" w:rsidRDefault="004A5E0C" w:rsidP="000C7CDF">
            <w:pPr>
              <w:tabs>
                <w:tab w:val="center" w:pos="4677"/>
                <w:tab w:val="right" w:pos="9355"/>
              </w:tabs>
              <w:rPr>
                <w:b/>
                <w:sz w:val="14"/>
                <w:szCs w:val="14"/>
              </w:rPr>
            </w:pPr>
          </w:p>
        </w:tc>
        <w:tc>
          <w:tcPr>
            <w:tcW w:w="2649" w:type="dxa"/>
            <w:tcBorders>
              <w:top w:val="single" w:sz="8" w:space="0" w:color="auto"/>
              <w:left w:val="single" w:sz="8" w:space="0" w:color="auto"/>
              <w:bottom w:val="single" w:sz="8" w:space="0" w:color="auto"/>
              <w:right w:val="single" w:sz="8" w:space="0" w:color="auto"/>
            </w:tcBorders>
          </w:tcPr>
          <w:p w:rsidR="004A5E0C" w:rsidRPr="00D83528" w:rsidRDefault="00E92D73" w:rsidP="000C7CDF">
            <w:pPr>
              <w:tabs>
                <w:tab w:val="center" w:pos="4677"/>
                <w:tab w:val="right" w:pos="9355"/>
              </w:tabs>
              <w:rPr>
                <w:b/>
                <w:sz w:val="14"/>
                <w:szCs w:val="14"/>
              </w:rPr>
            </w:pPr>
            <w:r>
              <w:t>Ограничений нет</w:t>
            </w:r>
          </w:p>
        </w:tc>
      </w:tr>
      <w:tr w:rsidR="004A5E0C" w:rsidRPr="00D83528" w:rsidTr="00BD1759">
        <w:trPr>
          <w:trHeight w:val="384"/>
        </w:trPr>
        <w:tc>
          <w:tcPr>
            <w:tcW w:w="2415" w:type="dxa"/>
            <w:tcBorders>
              <w:top w:val="single" w:sz="8" w:space="0" w:color="auto"/>
              <w:left w:val="single" w:sz="8" w:space="0" w:color="auto"/>
              <w:bottom w:val="single" w:sz="8" w:space="0" w:color="auto"/>
              <w:right w:val="single" w:sz="8" w:space="0" w:color="auto"/>
            </w:tcBorders>
          </w:tcPr>
          <w:p w:rsidR="004A5E0C" w:rsidRPr="00C94148" w:rsidRDefault="004A5E0C" w:rsidP="000C7CDF">
            <w:pPr>
              <w:tabs>
                <w:tab w:val="center" w:pos="4677"/>
                <w:tab w:val="right" w:pos="9355"/>
              </w:tabs>
            </w:pPr>
            <w:r w:rsidRPr="00C94148">
              <w:t>Связь</w:t>
            </w:r>
          </w:p>
        </w:tc>
        <w:tc>
          <w:tcPr>
            <w:tcW w:w="2319" w:type="dxa"/>
            <w:tcBorders>
              <w:top w:val="single" w:sz="8" w:space="0" w:color="auto"/>
              <w:left w:val="single" w:sz="8" w:space="0" w:color="auto"/>
              <w:bottom w:val="single" w:sz="8" w:space="0" w:color="auto"/>
              <w:right w:val="single" w:sz="8" w:space="0" w:color="auto"/>
            </w:tcBorders>
          </w:tcPr>
          <w:p w:rsidR="004A5E0C" w:rsidRPr="00C94148" w:rsidRDefault="004A5E0C" w:rsidP="000C7CDF">
            <w:pPr>
              <w:pStyle w:val="ConsPlusNormal"/>
              <w:ind w:firstLine="0"/>
              <w:rPr>
                <w:rFonts w:ascii="Times New Roman" w:hAnsi="Times New Roman" w:cs="Times New Roman"/>
              </w:rPr>
            </w:pPr>
            <w:r>
              <w:rPr>
                <w:rFonts w:ascii="Times New Roman" w:hAnsi="Times New Roman" w:cs="Times New Roman"/>
              </w:rPr>
              <w:t xml:space="preserve">- </w:t>
            </w:r>
            <w:r w:rsidRPr="006324C7">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3038" w:type="dxa"/>
            <w:tcBorders>
              <w:top w:val="single" w:sz="8" w:space="0" w:color="auto"/>
              <w:left w:val="single" w:sz="8" w:space="0" w:color="auto"/>
              <w:bottom w:val="single" w:sz="8" w:space="0" w:color="auto"/>
              <w:right w:val="single" w:sz="8" w:space="0" w:color="auto"/>
            </w:tcBorders>
          </w:tcPr>
          <w:p w:rsidR="00D50154" w:rsidRDefault="00D50154" w:rsidP="00D50154">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D50154" w:rsidRDefault="00D50154" w:rsidP="00D50154">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D50154" w:rsidRDefault="00D50154" w:rsidP="00D50154">
            <w:r>
              <w:t xml:space="preserve">- </w:t>
            </w:r>
            <w:r w:rsidRPr="00D83528">
              <w:t xml:space="preserve">Предельное количество этажей </w:t>
            </w:r>
            <w:r>
              <w:t>- не подлежит установлению.</w:t>
            </w:r>
          </w:p>
          <w:p w:rsidR="00D50154" w:rsidRPr="00D83528" w:rsidRDefault="00D50154" w:rsidP="00D50154">
            <w:r>
              <w:t xml:space="preserve">- </w:t>
            </w:r>
            <w:r w:rsidRPr="00D83528">
              <w:t xml:space="preserve">Максимальный процент застройки в границах земельного участка – </w:t>
            </w:r>
            <w:r>
              <w:t>не подлежит установлению.</w:t>
            </w:r>
          </w:p>
          <w:p w:rsidR="004A5E0C" w:rsidRPr="00D83528" w:rsidRDefault="004A5E0C" w:rsidP="000C7CDF">
            <w:pPr>
              <w:tabs>
                <w:tab w:val="center" w:pos="4677"/>
                <w:tab w:val="right" w:pos="9355"/>
              </w:tabs>
              <w:rPr>
                <w:b/>
                <w:sz w:val="14"/>
                <w:szCs w:val="14"/>
              </w:rPr>
            </w:pPr>
            <w:r>
              <w:t>.</w:t>
            </w:r>
          </w:p>
        </w:tc>
        <w:tc>
          <w:tcPr>
            <w:tcW w:w="2649" w:type="dxa"/>
            <w:tcBorders>
              <w:top w:val="single" w:sz="8" w:space="0" w:color="auto"/>
              <w:left w:val="single" w:sz="8" w:space="0" w:color="auto"/>
              <w:bottom w:val="single" w:sz="8" w:space="0" w:color="auto"/>
              <w:right w:val="single" w:sz="8" w:space="0" w:color="auto"/>
            </w:tcBorders>
          </w:tcPr>
          <w:p w:rsidR="004A5E0C" w:rsidRPr="00D83528" w:rsidRDefault="00E92D73" w:rsidP="000C7CDF">
            <w:pPr>
              <w:tabs>
                <w:tab w:val="center" w:pos="4677"/>
                <w:tab w:val="right" w:pos="9355"/>
              </w:tabs>
              <w:rPr>
                <w:b/>
                <w:sz w:val="14"/>
                <w:szCs w:val="14"/>
              </w:rPr>
            </w:pPr>
            <w:r>
              <w:t>Ограничений нет</w:t>
            </w:r>
          </w:p>
        </w:tc>
      </w:tr>
      <w:tr w:rsidR="004A5E0C" w:rsidRPr="00D83528" w:rsidTr="00BD1759">
        <w:trPr>
          <w:trHeight w:val="384"/>
        </w:trPr>
        <w:tc>
          <w:tcPr>
            <w:tcW w:w="2415" w:type="dxa"/>
            <w:tcBorders>
              <w:top w:val="single" w:sz="8" w:space="0" w:color="auto"/>
              <w:left w:val="single" w:sz="8" w:space="0" w:color="auto"/>
              <w:bottom w:val="single" w:sz="8" w:space="0" w:color="auto"/>
              <w:right w:val="single" w:sz="8" w:space="0" w:color="auto"/>
            </w:tcBorders>
          </w:tcPr>
          <w:p w:rsidR="004A5E0C" w:rsidRPr="00C94148" w:rsidRDefault="004A5E0C" w:rsidP="000C7CDF">
            <w:pPr>
              <w:tabs>
                <w:tab w:val="center" w:pos="4677"/>
                <w:tab w:val="right" w:pos="9355"/>
              </w:tabs>
            </w:pPr>
            <w:r w:rsidRPr="00C94148">
              <w:t>Трубопроводный транспорт</w:t>
            </w:r>
          </w:p>
        </w:tc>
        <w:tc>
          <w:tcPr>
            <w:tcW w:w="2319" w:type="dxa"/>
            <w:tcBorders>
              <w:top w:val="single" w:sz="8" w:space="0" w:color="auto"/>
              <w:left w:val="single" w:sz="8" w:space="0" w:color="auto"/>
              <w:bottom w:val="single" w:sz="8" w:space="0" w:color="auto"/>
              <w:right w:val="single" w:sz="8" w:space="0" w:color="auto"/>
            </w:tcBorders>
          </w:tcPr>
          <w:p w:rsidR="004A5E0C" w:rsidRPr="00C94148" w:rsidRDefault="004A5E0C" w:rsidP="000C7CDF">
            <w:pPr>
              <w:pStyle w:val="ConsPlusNormal"/>
              <w:ind w:firstLine="0"/>
              <w:rPr>
                <w:rFonts w:ascii="Times New Roman" w:hAnsi="Times New Roman" w:cs="Times New Roman"/>
              </w:rPr>
            </w:pPr>
            <w:r>
              <w:rPr>
                <w:rFonts w:ascii="Times New Roman" w:hAnsi="Times New Roman" w:cs="Times New Roman"/>
              </w:rPr>
              <w:t xml:space="preserve">- </w:t>
            </w:r>
            <w:r w:rsidRPr="00C94148">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038" w:type="dxa"/>
            <w:tcBorders>
              <w:top w:val="single" w:sz="8" w:space="0" w:color="auto"/>
              <w:left w:val="single" w:sz="8" w:space="0" w:color="auto"/>
              <w:bottom w:val="single" w:sz="8" w:space="0" w:color="auto"/>
              <w:right w:val="single" w:sz="8" w:space="0" w:color="auto"/>
            </w:tcBorders>
          </w:tcPr>
          <w:p w:rsidR="00D50154" w:rsidRDefault="00D50154" w:rsidP="00D50154">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D50154" w:rsidRDefault="00D50154" w:rsidP="00D50154">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D50154" w:rsidRDefault="00D50154" w:rsidP="00D50154">
            <w:r>
              <w:t xml:space="preserve">- </w:t>
            </w:r>
            <w:r w:rsidRPr="00D83528">
              <w:t xml:space="preserve">Предельное количество этажей </w:t>
            </w:r>
            <w:r>
              <w:t>- не подлежит установлению.</w:t>
            </w:r>
          </w:p>
          <w:p w:rsidR="00D50154" w:rsidRPr="00D83528" w:rsidRDefault="00D50154" w:rsidP="00D50154">
            <w:r>
              <w:t xml:space="preserve">- </w:t>
            </w:r>
            <w:r w:rsidRPr="00D83528">
              <w:t xml:space="preserve">Максимальный процент застройки в границах </w:t>
            </w:r>
            <w:r w:rsidRPr="00D83528">
              <w:lastRenderedPageBreak/>
              <w:t xml:space="preserve">земельного участка – </w:t>
            </w:r>
            <w:r>
              <w:t>не подлежит установлению.</w:t>
            </w:r>
          </w:p>
          <w:p w:rsidR="004A5E0C" w:rsidRPr="00D83528" w:rsidRDefault="004A5E0C" w:rsidP="000C7CDF">
            <w:pPr>
              <w:tabs>
                <w:tab w:val="center" w:pos="4677"/>
                <w:tab w:val="right" w:pos="9355"/>
              </w:tabs>
              <w:rPr>
                <w:b/>
                <w:sz w:val="14"/>
                <w:szCs w:val="14"/>
              </w:rPr>
            </w:pPr>
          </w:p>
        </w:tc>
        <w:tc>
          <w:tcPr>
            <w:tcW w:w="2649" w:type="dxa"/>
            <w:tcBorders>
              <w:top w:val="single" w:sz="8" w:space="0" w:color="auto"/>
              <w:left w:val="single" w:sz="8" w:space="0" w:color="auto"/>
              <w:bottom w:val="single" w:sz="8" w:space="0" w:color="auto"/>
              <w:right w:val="single" w:sz="8" w:space="0" w:color="auto"/>
            </w:tcBorders>
          </w:tcPr>
          <w:p w:rsidR="004A5E0C" w:rsidRPr="00D83528" w:rsidRDefault="00E92D73" w:rsidP="000C7CDF">
            <w:pPr>
              <w:tabs>
                <w:tab w:val="center" w:pos="4677"/>
                <w:tab w:val="right" w:pos="9355"/>
              </w:tabs>
              <w:rPr>
                <w:b/>
                <w:sz w:val="14"/>
                <w:szCs w:val="14"/>
              </w:rPr>
            </w:pPr>
            <w:r>
              <w:lastRenderedPageBreak/>
              <w:t>Ограничений нет</w:t>
            </w:r>
          </w:p>
        </w:tc>
      </w:tr>
    </w:tbl>
    <w:p w:rsidR="009143F2" w:rsidRPr="00D83528" w:rsidRDefault="009143F2" w:rsidP="009143F2">
      <w:pPr>
        <w:rPr>
          <w:b/>
        </w:rPr>
      </w:pPr>
    </w:p>
    <w:p w:rsidR="009143F2" w:rsidRPr="00D83528" w:rsidRDefault="009143F2" w:rsidP="009143F2">
      <w:pPr>
        <w:rPr>
          <w:b/>
        </w:rPr>
      </w:pPr>
      <w:r w:rsidRPr="00D83528">
        <w:rPr>
          <w:b/>
        </w:rPr>
        <w:t>3.   ВСПОМОГАТЕЛЬНЫЕ ВИДЫ РАЗРЕШЁННОГО ИСПОЛЬЗОВАНИЯ</w:t>
      </w:r>
    </w:p>
    <w:p w:rsidR="009143F2" w:rsidRPr="00D83528" w:rsidRDefault="009143F2" w:rsidP="009143F2">
      <w:pPr>
        <w:rPr>
          <w:b/>
        </w:rPr>
      </w:pPr>
    </w:p>
    <w:tbl>
      <w:tblPr>
        <w:tblW w:w="10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05"/>
        <w:gridCol w:w="2415"/>
        <w:gridCol w:w="2963"/>
        <w:gridCol w:w="2638"/>
      </w:tblGrid>
      <w:tr w:rsidR="00D01EE2" w:rsidRPr="00D83528" w:rsidTr="00D01EE2">
        <w:trPr>
          <w:trHeight w:val="384"/>
        </w:trPr>
        <w:tc>
          <w:tcPr>
            <w:tcW w:w="2405" w:type="dxa"/>
            <w:vAlign w:val="center"/>
          </w:tcPr>
          <w:p w:rsidR="00D01EE2" w:rsidRPr="00D83528" w:rsidRDefault="00D01EE2" w:rsidP="00AC27EA">
            <w:pPr>
              <w:jc w:val="center"/>
              <w:rPr>
                <w:b/>
              </w:rPr>
            </w:pPr>
            <w:r w:rsidRPr="00D83528">
              <w:rPr>
                <w:b/>
                <w:sz w:val="14"/>
                <w:szCs w:val="14"/>
              </w:rPr>
              <w:t>ВИДЫ РАЗРЕШЕННОГО ИСПОЛЬЗОВАНИЯ ЗЕМЕЛЬНЫХ УЧАСТКОВ И ОКС</w:t>
            </w:r>
          </w:p>
        </w:tc>
        <w:tc>
          <w:tcPr>
            <w:tcW w:w="2415" w:type="dxa"/>
          </w:tcPr>
          <w:p w:rsidR="00D01EE2" w:rsidRPr="00D83528" w:rsidRDefault="00D01EE2" w:rsidP="00AC27EA">
            <w:pPr>
              <w:jc w:val="center"/>
              <w:rPr>
                <w:b/>
                <w:sz w:val="14"/>
                <w:szCs w:val="14"/>
              </w:rPr>
            </w:pPr>
            <w:r>
              <w:rPr>
                <w:b/>
                <w:sz w:val="14"/>
                <w:szCs w:val="14"/>
              </w:rPr>
              <w:t>ОПИСАНИЕ ВИДА РАЗРЕШЕННОГО ИСПОЛЬЗОВАНИЯ ЗЕМЕЛЬНОГО УЧАСТКА</w:t>
            </w:r>
          </w:p>
        </w:tc>
        <w:tc>
          <w:tcPr>
            <w:tcW w:w="2963" w:type="dxa"/>
            <w:vAlign w:val="center"/>
          </w:tcPr>
          <w:p w:rsidR="00D01EE2" w:rsidRPr="00D83528" w:rsidRDefault="00D01EE2" w:rsidP="00AC27EA">
            <w:pPr>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38" w:type="dxa"/>
            <w:vAlign w:val="center"/>
          </w:tcPr>
          <w:p w:rsidR="00D01EE2" w:rsidRPr="00D83528" w:rsidRDefault="00D01EE2" w:rsidP="00AC27EA">
            <w:pPr>
              <w:jc w:val="center"/>
              <w:rPr>
                <w:b/>
                <w:sz w:val="16"/>
                <w:szCs w:val="16"/>
              </w:rPr>
            </w:pPr>
            <w:r w:rsidRPr="00D83528">
              <w:rPr>
                <w:b/>
                <w:sz w:val="14"/>
                <w:szCs w:val="14"/>
              </w:rPr>
              <w:t>ОГРАНИЧЕНИЯ ИСПОЛЬЗОВАНИЯ ЗЕМЕЛЬНЫХ УЧАСТКОВ И ОКС</w:t>
            </w:r>
          </w:p>
        </w:tc>
      </w:tr>
      <w:tr w:rsidR="00772290" w:rsidRPr="00811C33" w:rsidTr="00D01EE2">
        <w:trPr>
          <w:trHeight w:val="206"/>
        </w:trPr>
        <w:tc>
          <w:tcPr>
            <w:tcW w:w="2405" w:type="dxa"/>
            <w:tcBorders>
              <w:top w:val="single" w:sz="8" w:space="0" w:color="auto"/>
              <w:left w:val="single" w:sz="8" w:space="0" w:color="auto"/>
              <w:bottom w:val="single" w:sz="8" w:space="0" w:color="auto"/>
              <w:right w:val="single" w:sz="8" w:space="0" w:color="auto"/>
            </w:tcBorders>
          </w:tcPr>
          <w:p w:rsidR="00772290" w:rsidRPr="0026747B" w:rsidRDefault="00772290" w:rsidP="000C7CDF">
            <w:r w:rsidRPr="0026747B">
              <w:t>Среднее и высшее профессиональное образование</w:t>
            </w:r>
          </w:p>
        </w:tc>
        <w:tc>
          <w:tcPr>
            <w:tcW w:w="2415" w:type="dxa"/>
            <w:tcBorders>
              <w:top w:val="single" w:sz="8" w:space="0" w:color="auto"/>
              <w:left w:val="single" w:sz="8" w:space="0" w:color="auto"/>
              <w:bottom w:val="single" w:sz="8" w:space="0" w:color="auto"/>
              <w:right w:val="single" w:sz="8" w:space="0" w:color="auto"/>
            </w:tcBorders>
          </w:tcPr>
          <w:p w:rsidR="00772290" w:rsidRPr="0026747B" w:rsidRDefault="00772290" w:rsidP="000C7CDF">
            <w:r>
              <w:t xml:space="preserve">- </w:t>
            </w:r>
            <w:r w:rsidRPr="0026747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963" w:type="dxa"/>
            <w:tcBorders>
              <w:top w:val="single" w:sz="8" w:space="0" w:color="auto"/>
              <w:left w:val="single" w:sz="8" w:space="0" w:color="auto"/>
              <w:bottom w:val="single" w:sz="8" w:space="0" w:color="auto"/>
              <w:right w:val="single" w:sz="8" w:space="0" w:color="auto"/>
            </w:tcBorders>
          </w:tcPr>
          <w:p w:rsidR="005A11B9" w:rsidRDefault="005A11B9" w:rsidP="005A11B9">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5A11B9" w:rsidRPr="00D83528" w:rsidRDefault="005A11B9" w:rsidP="005A11B9">
            <w:r w:rsidRPr="00D83528">
              <w:t>при вместимости:</w:t>
            </w:r>
          </w:p>
          <w:p w:rsidR="005A11B9" w:rsidRPr="00D83528" w:rsidRDefault="005A11B9" w:rsidP="005A11B9">
            <w:r w:rsidRPr="00D83528">
              <w:t>- до 300 мест – 75 кв. м на 1 чел.;</w:t>
            </w:r>
          </w:p>
          <w:p w:rsidR="005A11B9" w:rsidRPr="00D83528" w:rsidRDefault="005A11B9" w:rsidP="005A11B9">
            <w:r w:rsidRPr="00D83528">
              <w:t>- от 301 до 900 мест – 50 кв.м. на 1 чел.</w:t>
            </w:r>
          </w:p>
          <w:p w:rsidR="005A11B9" w:rsidRDefault="005A11B9" w:rsidP="005A11B9">
            <w:r>
              <w:t xml:space="preserve">- </w:t>
            </w:r>
            <w:r w:rsidRPr="00D83528">
              <w:t>Минимальные отступы от границ земельного участка в целях определения места допустимого размещения объекта – 5 м.</w:t>
            </w:r>
          </w:p>
          <w:p w:rsidR="005A11B9" w:rsidRPr="00D83528" w:rsidRDefault="005A11B9" w:rsidP="005A11B9">
            <w:r w:rsidRPr="00D83528">
              <w:t>Пр</w:t>
            </w:r>
            <w:r>
              <w:t>едельное количество этажей – 5.</w:t>
            </w:r>
          </w:p>
          <w:p w:rsidR="005A11B9" w:rsidRPr="00D83528" w:rsidRDefault="005A11B9" w:rsidP="005A11B9">
            <w:r>
              <w:t xml:space="preserve">- </w:t>
            </w:r>
            <w:r w:rsidRPr="00D83528">
              <w:t xml:space="preserve">Максимальный процент застройки в границах земельного участка – </w:t>
            </w:r>
            <w:r>
              <w:t>65.</w:t>
            </w:r>
          </w:p>
          <w:p w:rsidR="00772290" w:rsidRPr="00811C33" w:rsidRDefault="00772290" w:rsidP="000C7CDF"/>
        </w:tc>
        <w:tc>
          <w:tcPr>
            <w:tcW w:w="2638" w:type="dxa"/>
            <w:tcBorders>
              <w:top w:val="single" w:sz="8" w:space="0" w:color="auto"/>
              <w:left w:val="single" w:sz="8" w:space="0" w:color="auto"/>
              <w:bottom w:val="single" w:sz="8" w:space="0" w:color="auto"/>
              <w:right w:val="single" w:sz="8" w:space="0" w:color="auto"/>
            </w:tcBorders>
          </w:tcPr>
          <w:p w:rsidR="00772290" w:rsidRPr="00811C33" w:rsidRDefault="00E92D73" w:rsidP="000C7CDF">
            <w:r>
              <w:t>Ограничений нет</w:t>
            </w:r>
          </w:p>
        </w:tc>
      </w:tr>
    </w:tbl>
    <w:p w:rsidR="00AA0793" w:rsidRPr="00B614EB" w:rsidRDefault="00AA0793" w:rsidP="000A69FD">
      <w:pPr>
        <w:pStyle w:val="3"/>
      </w:pPr>
      <w:bookmarkStart w:id="122" w:name="_Toc252392615"/>
      <w:bookmarkStart w:id="123" w:name="_Toc374449198"/>
      <w:bookmarkStart w:id="124" w:name="_Toc404157553"/>
      <w:r w:rsidRPr="00B614EB">
        <w:t xml:space="preserve">Статья </w:t>
      </w:r>
      <w:r>
        <w:t>4</w:t>
      </w:r>
      <w:r w:rsidR="0053067F">
        <w:t>4</w:t>
      </w:r>
      <w:r w:rsidRPr="00B614EB">
        <w:t>. Землепользование и застройка на территориях общественно-деловых зон</w:t>
      </w:r>
      <w:bookmarkEnd w:id="122"/>
      <w:bookmarkEnd w:id="123"/>
      <w:bookmarkEnd w:id="124"/>
    </w:p>
    <w:p w:rsidR="00AA0793" w:rsidRPr="001E0F1B" w:rsidRDefault="00AA0793" w:rsidP="00AA0793">
      <w:pPr>
        <w:pStyle w:val="af9"/>
        <w:keepNext/>
        <w:ind w:firstLine="426"/>
        <w:jc w:val="both"/>
      </w:pPr>
    </w:p>
    <w:p w:rsidR="00AA0793" w:rsidRPr="001E0F1B" w:rsidRDefault="00AA0793" w:rsidP="00AA0793">
      <w:pPr>
        <w:pStyle w:val="af9"/>
        <w:keepNext/>
        <w:ind w:firstLine="426"/>
        <w:jc w:val="both"/>
      </w:pPr>
      <w:r w:rsidRPr="001E0F1B">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A0793" w:rsidRPr="00B614EB" w:rsidRDefault="00AA0793" w:rsidP="00AA0793">
      <w:pPr>
        <w:pStyle w:val="af9"/>
        <w:ind w:firstLine="567"/>
        <w:jc w:val="both"/>
      </w:pPr>
      <w:r w:rsidRPr="00B614EB">
        <w:t>2.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AA0793" w:rsidRPr="00B614EB" w:rsidRDefault="00AA0793" w:rsidP="00AA0793">
      <w:pPr>
        <w:widowControl/>
        <w:suppressAutoHyphens w:val="0"/>
        <w:overflowPunct/>
        <w:autoSpaceDE/>
        <w:ind w:firstLine="540"/>
        <w:jc w:val="both"/>
        <w:rPr>
          <w:rFonts w:eastAsia="SimSun"/>
          <w:sz w:val="24"/>
          <w:szCs w:val="24"/>
          <w:lang w:eastAsia="zh-CN"/>
        </w:rPr>
      </w:pPr>
      <w:r w:rsidRPr="00B614EB">
        <w:rPr>
          <w:rFonts w:eastAsia="SimSun"/>
          <w:sz w:val="24"/>
          <w:szCs w:val="24"/>
          <w:lang w:eastAsia="zh-CN"/>
        </w:rPr>
        <w:t xml:space="preserve">3.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AA0793" w:rsidRDefault="00AA0793" w:rsidP="00AA0793">
      <w:pPr>
        <w:widowControl/>
        <w:suppressAutoHyphens w:val="0"/>
        <w:overflowPunct/>
        <w:autoSpaceDE/>
        <w:ind w:firstLine="540"/>
        <w:jc w:val="both"/>
        <w:rPr>
          <w:rFonts w:eastAsia="SimSun"/>
          <w:sz w:val="24"/>
          <w:szCs w:val="24"/>
          <w:lang w:eastAsia="zh-CN"/>
        </w:rPr>
      </w:pPr>
      <w:r w:rsidRPr="00B614EB">
        <w:rPr>
          <w:rFonts w:eastAsia="SimSun"/>
          <w:sz w:val="24"/>
          <w:szCs w:val="24"/>
          <w:lang w:eastAsia="zh-CN"/>
        </w:rPr>
        <w:t>4.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AA0793" w:rsidRDefault="00AA0793" w:rsidP="00AA0793">
      <w:pPr>
        <w:widowControl/>
        <w:suppressAutoHyphens w:val="0"/>
        <w:overflowPunct/>
        <w:autoSpaceDE/>
        <w:ind w:firstLine="540"/>
        <w:jc w:val="both"/>
        <w:rPr>
          <w:rFonts w:eastAsia="SimSun"/>
          <w:sz w:val="24"/>
          <w:szCs w:val="24"/>
          <w:lang w:eastAsia="zh-CN"/>
        </w:rPr>
      </w:pPr>
    </w:p>
    <w:p w:rsidR="00527EEE" w:rsidRDefault="00527EEE" w:rsidP="000A69FD">
      <w:pPr>
        <w:pStyle w:val="3"/>
      </w:pPr>
      <w:bookmarkStart w:id="125" w:name="_Toc374449199"/>
      <w:bookmarkStart w:id="126" w:name="_Toc404157554"/>
    </w:p>
    <w:p w:rsidR="00527EEE" w:rsidRPr="00527EEE" w:rsidRDefault="00527EEE" w:rsidP="00527EEE">
      <w:pPr>
        <w:rPr>
          <w:lang w:eastAsia="zh-CN"/>
        </w:rPr>
      </w:pPr>
    </w:p>
    <w:p w:rsidR="00AA0793" w:rsidRPr="004A3404" w:rsidRDefault="00AA0793" w:rsidP="000A69FD">
      <w:pPr>
        <w:pStyle w:val="3"/>
      </w:pPr>
      <w:r w:rsidRPr="004A3404">
        <w:lastRenderedPageBreak/>
        <w:t xml:space="preserve">Статья </w:t>
      </w:r>
      <w:r>
        <w:t>4</w:t>
      </w:r>
      <w:r w:rsidR="0053067F">
        <w:t>5</w:t>
      </w:r>
      <w:r w:rsidRPr="004A3404">
        <w:t xml:space="preserve">. Зона </w:t>
      </w:r>
      <w:r w:rsidR="00D01EE2">
        <w:t>обслуживающих и деловых объектов (ОД-</w:t>
      </w:r>
      <w:r>
        <w:t>1</w:t>
      </w:r>
      <w:r w:rsidRPr="004A3404">
        <w:t>)</w:t>
      </w:r>
      <w:bookmarkEnd w:id="125"/>
      <w:bookmarkEnd w:id="126"/>
    </w:p>
    <w:p w:rsidR="00AA0793" w:rsidRDefault="00AA0793" w:rsidP="00AA0793">
      <w:pPr>
        <w:suppressAutoHyphens w:val="0"/>
        <w:overflowPunct/>
        <w:autoSpaceDE/>
        <w:ind w:firstLine="540"/>
        <w:jc w:val="both"/>
        <w:rPr>
          <w:rFonts w:eastAsia="SimSun"/>
          <w:sz w:val="24"/>
          <w:szCs w:val="24"/>
          <w:lang w:eastAsia="zh-CN"/>
        </w:rPr>
      </w:pPr>
    </w:p>
    <w:p w:rsidR="00AA0793" w:rsidRPr="00D83528" w:rsidRDefault="00AA0793" w:rsidP="00AA0793">
      <w:pPr>
        <w:rPr>
          <w:b/>
        </w:rPr>
      </w:pPr>
      <w:r w:rsidRPr="00D83528">
        <w:rPr>
          <w:b/>
        </w:rPr>
        <w:t>1.   ОСНОВНЫЕ ВИДЫ РАЗРЕШЁННОГО ИСПОЛЬЗОВАНИЯ</w:t>
      </w:r>
      <w:r w:rsidR="00527EEE">
        <w:rPr>
          <w:b/>
        </w:rPr>
        <w:br/>
      </w:r>
    </w:p>
    <w:tbl>
      <w:tblPr>
        <w:tblW w:w="103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59"/>
        <w:gridCol w:w="59"/>
        <w:gridCol w:w="2361"/>
        <w:gridCol w:w="49"/>
        <w:gridCol w:w="2821"/>
        <w:gridCol w:w="14"/>
        <w:gridCol w:w="9"/>
        <w:gridCol w:w="2542"/>
        <w:gridCol w:w="77"/>
      </w:tblGrid>
      <w:tr w:rsidR="00C73629" w:rsidRPr="00D83528" w:rsidTr="008353BF">
        <w:trPr>
          <w:trHeight w:val="552"/>
        </w:trPr>
        <w:tc>
          <w:tcPr>
            <w:tcW w:w="2459" w:type="dxa"/>
            <w:vAlign w:val="center"/>
          </w:tcPr>
          <w:p w:rsidR="00C73629" w:rsidRPr="00D83528" w:rsidRDefault="00C73629" w:rsidP="004F666E">
            <w:pPr>
              <w:jc w:val="center"/>
              <w:rPr>
                <w:b/>
              </w:rPr>
            </w:pPr>
            <w:r w:rsidRPr="00D83528">
              <w:rPr>
                <w:b/>
                <w:sz w:val="14"/>
                <w:szCs w:val="14"/>
              </w:rPr>
              <w:t>ВИДЫ РАЗРЕШЕННОГО ИСПОЛЬЗОВАНИЯ ЗЕМЕЛЬНЫХ УЧАСТКОВ И ОКС</w:t>
            </w:r>
          </w:p>
        </w:tc>
        <w:tc>
          <w:tcPr>
            <w:tcW w:w="2420" w:type="dxa"/>
            <w:gridSpan w:val="2"/>
          </w:tcPr>
          <w:p w:rsidR="00C73629" w:rsidRPr="00D83528" w:rsidRDefault="00C73629" w:rsidP="004F666E">
            <w:pPr>
              <w:jc w:val="center"/>
              <w:rPr>
                <w:b/>
                <w:sz w:val="14"/>
                <w:szCs w:val="14"/>
              </w:rPr>
            </w:pPr>
            <w:r>
              <w:rPr>
                <w:b/>
                <w:sz w:val="14"/>
                <w:szCs w:val="14"/>
              </w:rPr>
              <w:t>ОПИСАНИЕ ВИДА РАЗРЕШЕННОГО ИСПОЛЬЗОВАНИЯ ЗЕМЕЛЬНОГО УЧАСТКА</w:t>
            </w:r>
          </w:p>
        </w:tc>
        <w:tc>
          <w:tcPr>
            <w:tcW w:w="2870" w:type="dxa"/>
            <w:gridSpan w:val="2"/>
            <w:vAlign w:val="center"/>
          </w:tcPr>
          <w:p w:rsidR="00C73629" w:rsidRPr="00D83528" w:rsidRDefault="00C73629" w:rsidP="004F666E">
            <w:pPr>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42" w:type="dxa"/>
            <w:gridSpan w:val="4"/>
            <w:vAlign w:val="center"/>
          </w:tcPr>
          <w:p w:rsidR="00C73629" w:rsidRPr="00D83528" w:rsidRDefault="00C73629" w:rsidP="004F666E">
            <w:pPr>
              <w:jc w:val="center"/>
              <w:rPr>
                <w:b/>
                <w:sz w:val="16"/>
                <w:szCs w:val="16"/>
              </w:rPr>
            </w:pPr>
            <w:r w:rsidRPr="00D83528">
              <w:rPr>
                <w:b/>
                <w:sz w:val="14"/>
                <w:szCs w:val="14"/>
              </w:rPr>
              <w:t>ОГРАНИЧЕНИЯ ИСПОЛЬЗОВАНИЯ ЗЕМЕЛЬНЫХ УЧАСТКОВ И ОКС</w:t>
            </w:r>
          </w:p>
        </w:tc>
      </w:tr>
      <w:tr w:rsidR="0035426A" w:rsidRPr="00D83528" w:rsidTr="008353BF">
        <w:trPr>
          <w:trHeight w:val="552"/>
        </w:trPr>
        <w:tc>
          <w:tcPr>
            <w:tcW w:w="2459" w:type="dxa"/>
          </w:tcPr>
          <w:p w:rsidR="0035426A" w:rsidRPr="00630A8E" w:rsidRDefault="0035426A" w:rsidP="000C7CDF">
            <w:pPr>
              <w:tabs>
                <w:tab w:val="center" w:pos="4677"/>
                <w:tab w:val="right" w:pos="9355"/>
              </w:tabs>
            </w:pPr>
            <w:r w:rsidRPr="00630A8E">
              <w:t>Коммунальное обслуживание</w:t>
            </w:r>
          </w:p>
        </w:tc>
        <w:tc>
          <w:tcPr>
            <w:tcW w:w="2420" w:type="dxa"/>
            <w:gridSpan w:val="2"/>
          </w:tcPr>
          <w:p w:rsidR="0035426A" w:rsidRPr="00630A8E" w:rsidRDefault="0035426A" w:rsidP="000C7CDF">
            <w:pPr>
              <w:pStyle w:val="ConsPlusNormal"/>
              <w:ind w:firstLine="0"/>
              <w:rPr>
                <w:rFonts w:ascii="Times New Roman" w:hAnsi="Times New Roman" w:cs="Times New Roman"/>
              </w:rPr>
            </w:pPr>
            <w:r>
              <w:rPr>
                <w:rFonts w:ascii="Times New Roman" w:hAnsi="Times New Roman" w:cs="Times New Roman"/>
              </w:rPr>
              <w:t xml:space="preserve">- </w:t>
            </w:r>
            <w:r w:rsidRPr="00630A8E">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70" w:type="dxa"/>
            <w:gridSpan w:val="2"/>
          </w:tcPr>
          <w:p w:rsidR="0035426A" w:rsidRDefault="0035426A"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35426A" w:rsidRDefault="0035426A"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35426A" w:rsidRDefault="0035426A" w:rsidP="001B1101">
            <w:r>
              <w:t xml:space="preserve">- </w:t>
            </w:r>
            <w:r w:rsidRPr="00D83528">
              <w:t xml:space="preserve">Предельное количество этажей </w:t>
            </w:r>
            <w:r>
              <w:t>- не подлежит установлению.</w:t>
            </w:r>
          </w:p>
          <w:p w:rsidR="0035426A" w:rsidRPr="00D83528" w:rsidRDefault="0035426A" w:rsidP="001B1101">
            <w:r>
              <w:t xml:space="preserve">- </w:t>
            </w:r>
            <w:r w:rsidRPr="00D83528">
              <w:t xml:space="preserve">Максимальный процент застройки в границах земельного участка – </w:t>
            </w:r>
            <w:r>
              <w:t>не подлежит установлению.</w:t>
            </w:r>
          </w:p>
          <w:p w:rsidR="0035426A" w:rsidRPr="00D83528" w:rsidRDefault="0035426A" w:rsidP="001B1101">
            <w:pPr>
              <w:tabs>
                <w:tab w:val="center" w:pos="4677"/>
                <w:tab w:val="right" w:pos="9355"/>
              </w:tabs>
              <w:rPr>
                <w:b/>
                <w:sz w:val="14"/>
                <w:szCs w:val="14"/>
              </w:rPr>
            </w:pPr>
          </w:p>
        </w:tc>
        <w:tc>
          <w:tcPr>
            <w:tcW w:w="2642" w:type="dxa"/>
            <w:gridSpan w:val="4"/>
          </w:tcPr>
          <w:p w:rsidR="0035426A" w:rsidRPr="0035426A" w:rsidRDefault="00A84337" w:rsidP="000C7CDF">
            <w:pPr>
              <w:tabs>
                <w:tab w:val="center" w:pos="4677"/>
                <w:tab w:val="right" w:pos="9355"/>
              </w:tabs>
            </w:pPr>
            <w:r>
              <w:t>Ограничений нет</w:t>
            </w:r>
          </w:p>
        </w:tc>
      </w:tr>
      <w:tr w:rsidR="0035426A" w:rsidRPr="00D83528" w:rsidTr="008353BF">
        <w:tc>
          <w:tcPr>
            <w:tcW w:w="2459" w:type="dxa"/>
          </w:tcPr>
          <w:p w:rsidR="0035426A" w:rsidRPr="00630A8E" w:rsidRDefault="0035426A" w:rsidP="000C7CDF">
            <w:pPr>
              <w:tabs>
                <w:tab w:val="center" w:pos="4677"/>
                <w:tab w:val="right" w:pos="9355"/>
              </w:tabs>
            </w:pPr>
            <w:r w:rsidRPr="00DB6E90">
              <w:rPr>
                <w:sz w:val="22"/>
                <w:szCs w:val="22"/>
              </w:rPr>
              <w:t>Социальное обслуживание</w:t>
            </w:r>
          </w:p>
        </w:tc>
        <w:tc>
          <w:tcPr>
            <w:tcW w:w="2420" w:type="dxa"/>
            <w:gridSpan w:val="2"/>
          </w:tcPr>
          <w:p w:rsidR="0035426A" w:rsidRPr="00B80666" w:rsidRDefault="0035426A" w:rsidP="000C7CDF">
            <w:pPr>
              <w:pStyle w:val="ConsPlusNormal"/>
              <w:ind w:firstLine="0"/>
              <w:rPr>
                <w:rFonts w:ascii="Times New Roman" w:hAnsi="Times New Roman" w:cs="Times New Roman"/>
              </w:rPr>
            </w:pPr>
            <w:r>
              <w:rPr>
                <w:rFonts w:ascii="Times New Roman" w:hAnsi="Times New Roman" w:cs="Times New Roman"/>
              </w:rPr>
              <w:t xml:space="preserve">- </w:t>
            </w:r>
            <w:r w:rsidRPr="00B80666">
              <w:rPr>
                <w:rFonts w:ascii="Times New Roman" w:hAnsi="Times New Roman" w:cs="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w:t>
            </w:r>
            <w:r w:rsidRPr="00B80666">
              <w:rPr>
                <w:rFonts w:ascii="Times New Roman" w:hAnsi="Times New Roman" w:cs="Times New Roman"/>
              </w:rPr>
              <w:lastRenderedPageBreak/>
              <w:t>прием граждан по вопросам оказания социальной помощи и назначения социальных или пенсионных выплат);</w:t>
            </w:r>
          </w:p>
          <w:p w:rsidR="0035426A" w:rsidRPr="00B80666" w:rsidRDefault="0035426A" w:rsidP="000C7CDF">
            <w:pPr>
              <w:pStyle w:val="ConsPlusNormal"/>
              <w:ind w:firstLine="0"/>
              <w:rPr>
                <w:rFonts w:ascii="Times New Roman" w:hAnsi="Times New Roman" w:cs="Times New Roman"/>
              </w:rPr>
            </w:pPr>
            <w:r>
              <w:rPr>
                <w:rFonts w:ascii="Times New Roman" w:hAnsi="Times New Roman" w:cs="Times New Roman"/>
              </w:rPr>
              <w:t xml:space="preserve">- </w:t>
            </w:r>
            <w:r w:rsidRPr="00B80666">
              <w:rPr>
                <w:rFonts w:ascii="Times New Roman" w:hAnsi="Times New Roman" w:cs="Times New Roman"/>
              </w:rPr>
              <w:t>размещение объектов капитального строительства для размещения отделений почты и телеграфа;</w:t>
            </w:r>
          </w:p>
          <w:p w:rsidR="0035426A" w:rsidRDefault="0035426A" w:rsidP="000C7CDF">
            <w:pPr>
              <w:pStyle w:val="ConsPlusNormal"/>
              <w:ind w:firstLine="0"/>
              <w:rPr>
                <w:rFonts w:ascii="Times New Roman" w:hAnsi="Times New Roman" w:cs="Times New Roman"/>
              </w:rPr>
            </w:pPr>
            <w:r>
              <w:rPr>
                <w:rFonts w:ascii="Times New Roman" w:hAnsi="Times New Roman" w:cs="Times New Roman"/>
              </w:rPr>
              <w:t xml:space="preserve">- </w:t>
            </w:r>
            <w:r w:rsidRPr="00B80666">
              <w:rPr>
                <w:rFonts w:ascii="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70" w:type="dxa"/>
            <w:gridSpan w:val="2"/>
          </w:tcPr>
          <w:p w:rsidR="0035426A" w:rsidRDefault="0035426A"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35426A" w:rsidRPr="00D83528" w:rsidRDefault="0035426A" w:rsidP="001B1101">
            <w:r>
              <w:rPr>
                <w:lang w:eastAsia="ru-RU"/>
              </w:rPr>
              <w:t xml:space="preserve"> </w:t>
            </w:r>
            <w:r>
              <w:t xml:space="preserve">- </w:t>
            </w:r>
            <w:r w:rsidRPr="00D83528">
              <w:t>Минимальные отступы от границ земельного участка в целях определения места допустимого размещения объекта – 3 м.</w:t>
            </w:r>
          </w:p>
          <w:p w:rsidR="0035426A" w:rsidRPr="00D83528" w:rsidRDefault="0035426A" w:rsidP="001B1101">
            <w:r w:rsidRPr="00D83528">
              <w:t xml:space="preserve">Предельное количество этажей – </w:t>
            </w:r>
            <w:r>
              <w:t>3</w:t>
            </w:r>
            <w:r w:rsidRPr="00D83528">
              <w:t>.</w:t>
            </w:r>
          </w:p>
          <w:p w:rsidR="0035426A" w:rsidRPr="00D83528" w:rsidRDefault="0035426A" w:rsidP="001B1101">
            <w:r>
              <w:t xml:space="preserve">- </w:t>
            </w:r>
            <w:r w:rsidRPr="00D83528">
              <w:t xml:space="preserve">Максимальный процент застройки в границах земельного участка – </w:t>
            </w:r>
            <w:r>
              <w:t>70.</w:t>
            </w:r>
          </w:p>
          <w:p w:rsidR="0035426A" w:rsidRPr="00D83528" w:rsidRDefault="0035426A" w:rsidP="001B1101">
            <w:pPr>
              <w:tabs>
                <w:tab w:val="center" w:pos="4677"/>
                <w:tab w:val="right" w:pos="9355"/>
              </w:tabs>
              <w:rPr>
                <w:b/>
                <w:sz w:val="14"/>
                <w:szCs w:val="14"/>
              </w:rPr>
            </w:pPr>
          </w:p>
        </w:tc>
        <w:tc>
          <w:tcPr>
            <w:tcW w:w="2642" w:type="dxa"/>
            <w:gridSpan w:val="4"/>
          </w:tcPr>
          <w:p w:rsidR="0035426A" w:rsidRPr="00D83528" w:rsidRDefault="00A84337" w:rsidP="000C7CDF">
            <w:pPr>
              <w:tabs>
                <w:tab w:val="center" w:pos="4677"/>
                <w:tab w:val="right" w:pos="9355"/>
              </w:tabs>
              <w:rPr>
                <w:b/>
                <w:sz w:val="14"/>
                <w:szCs w:val="14"/>
              </w:rPr>
            </w:pPr>
            <w:r>
              <w:t>Ограничений нет</w:t>
            </w:r>
          </w:p>
        </w:tc>
      </w:tr>
      <w:tr w:rsidR="00A84337" w:rsidRPr="00D83528" w:rsidTr="008353BF">
        <w:tc>
          <w:tcPr>
            <w:tcW w:w="2459" w:type="dxa"/>
          </w:tcPr>
          <w:p w:rsidR="00A84337" w:rsidRPr="00B80666" w:rsidRDefault="00A84337" w:rsidP="000C7CDF">
            <w:pPr>
              <w:tabs>
                <w:tab w:val="center" w:pos="4677"/>
                <w:tab w:val="right" w:pos="9355"/>
              </w:tabs>
            </w:pPr>
            <w:r w:rsidRPr="00B80666">
              <w:lastRenderedPageBreak/>
              <w:t>Бытовое обслуживание</w:t>
            </w:r>
          </w:p>
        </w:tc>
        <w:tc>
          <w:tcPr>
            <w:tcW w:w="2420" w:type="dxa"/>
            <w:gridSpan w:val="2"/>
          </w:tcPr>
          <w:p w:rsidR="00A84337" w:rsidRPr="00B80666" w:rsidRDefault="00A84337" w:rsidP="000C7CDF">
            <w:pPr>
              <w:pStyle w:val="ConsPlusNormal"/>
              <w:ind w:firstLine="0"/>
              <w:rPr>
                <w:rFonts w:ascii="Times New Roman" w:hAnsi="Times New Roman" w:cs="Times New Roman"/>
              </w:rPr>
            </w:pPr>
            <w:r>
              <w:rPr>
                <w:rFonts w:ascii="Times New Roman" w:hAnsi="Times New Roman" w:cs="Times New Roman"/>
              </w:rPr>
              <w:t xml:space="preserve">- </w:t>
            </w:r>
            <w:r w:rsidRPr="00B80666">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70" w:type="dxa"/>
            <w:gridSpan w:val="2"/>
          </w:tcPr>
          <w:p w:rsidR="00A84337" w:rsidRDefault="00A84337" w:rsidP="0035426A">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A84337" w:rsidRPr="00D83528" w:rsidRDefault="00A84337" w:rsidP="0035426A">
            <w:r>
              <w:t>600/3000</w:t>
            </w:r>
            <w:r w:rsidRPr="00D83528">
              <w:t xml:space="preserve"> кв.м.</w:t>
            </w:r>
          </w:p>
          <w:p w:rsidR="00A84337" w:rsidRPr="00D83528" w:rsidRDefault="00A84337" w:rsidP="0035426A">
            <w:r>
              <w:t xml:space="preserve">- </w:t>
            </w:r>
            <w:r w:rsidRPr="00D83528">
              <w:t xml:space="preserve">Минимальные отступы от границ земельного участка в целях определения места допустимого размещения объекта – </w:t>
            </w:r>
            <w:r>
              <w:t>3</w:t>
            </w:r>
            <w:r w:rsidRPr="00D83528">
              <w:t xml:space="preserve"> м.</w:t>
            </w:r>
          </w:p>
          <w:p w:rsidR="00A84337" w:rsidRPr="00D83528" w:rsidRDefault="00A84337" w:rsidP="0035426A">
            <w:r>
              <w:t xml:space="preserve">- </w:t>
            </w:r>
            <w:r w:rsidRPr="00D83528">
              <w:t xml:space="preserve">Предельное количество этажей – </w:t>
            </w:r>
            <w:r>
              <w:t>3</w:t>
            </w:r>
            <w:r w:rsidRPr="00D83528">
              <w:t>.</w:t>
            </w:r>
          </w:p>
          <w:p w:rsidR="00A84337" w:rsidRPr="00D83528" w:rsidRDefault="00A84337" w:rsidP="0035426A">
            <w:r>
              <w:t xml:space="preserve">- </w:t>
            </w:r>
            <w:r w:rsidRPr="00D83528">
              <w:t>Максимальный процент застройки в границах земельного участка – 53,</w:t>
            </w:r>
            <w:r>
              <w:t>2</w:t>
            </w:r>
            <w:r w:rsidRPr="00D83528">
              <w:t>.</w:t>
            </w:r>
          </w:p>
          <w:p w:rsidR="00A84337" w:rsidRPr="00D83528" w:rsidRDefault="00A84337" w:rsidP="000C7CDF">
            <w:pPr>
              <w:tabs>
                <w:tab w:val="center" w:pos="4677"/>
                <w:tab w:val="right" w:pos="9355"/>
              </w:tabs>
              <w:rPr>
                <w:b/>
                <w:sz w:val="14"/>
                <w:szCs w:val="14"/>
              </w:rPr>
            </w:pPr>
          </w:p>
        </w:tc>
        <w:tc>
          <w:tcPr>
            <w:tcW w:w="2642" w:type="dxa"/>
            <w:gridSpan w:val="4"/>
          </w:tcPr>
          <w:p w:rsidR="00A84337" w:rsidRDefault="00A84337">
            <w:r w:rsidRPr="00D43607">
              <w:t>Ограничений нет</w:t>
            </w:r>
          </w:p>
        </w:tc>
      </w:tr>
      <w:tr w:rsidR="00A84337" w:rsidRPr="00D83528" w:rsidTr="008353BF">
        <w:tc>
          <w:tcPr>
            <w:tcW w:w="2459" w:type="dxa"/>
            <w:tcBorders>
              <w:top w:val="single" w:sz="8" w:space="0" w:color="auto"/>
              <w:left w:val="single" w:sz="8" w:space="0" w:color="auto"/>
              <w:bottom w:val="single" w:sz="8" w:space="0" w:color="auto"/>
              <w:right w:val="single" w:sz="8" w:space="0" w:color="auto"/>
            </w:tcBorders>
          </w:tcPr>
          <w:p w:rsidR="00A84337" w:rsidRDefault="00A84337" w:rsidP="002B5607">
            <w:pPr>
              <w:pStyle w:val="ConsPlusNormal"/>
              <w:ind w:firstLine="0"/>
              <w:rPr>
                <w:rFonts w:ascii="Times New Roman" w:hAnsi="Times New Roman" w:cs="Times New Roman"/>
              </w:rPr>
            </w:pPr>
            <w:r w:rsidRPr="002B5607">
              <w:rPr>
                <w:rFonts w:ascii="Times New Roman" w:hAnsi="Times New Roman" w:cs="Times New Roman"/>
              </w:rPr>
              <w:t>Здравоохранение</w:t>
            </w:r>
            <w:r>
              <w:rPr>
                <w:rFonts w:ascii="Times New Roman" w:hAnsi="Times New Roman" w:cs="Times New Roman"/>
              </w:rPr>
              <w:t>;</w:t>
            </w:r>
          </w:p>
          <w:p w:rsidR="00A84337" w:rsidRDefault="00A84337" w:rsidP="002B5607">
            <w:pPr>
              <w:pStyle w:val="ConsPlusNormal"/>
              <w:ind w:firstLine="0"/>
              <w:rPr>
                <w:rFonts w:ascii="Times New Roman" w:hAnsi="Times New Roman" w:cs="Times New Roman"/>
              </w:rPr>
            </w:pPr>
            <w:r w:rsidRPr="002B5607">
              <w:rPr>
                <w:rFonts w:ascii="Times New Roman" w:hAnsi="Times New Roman" w:cs="Times New Roman"/>
              </w:rPr>
              <w:t>Амбулаторно-поликлиническое обслуживание</w:t>
            </w:r>
            <w:r>
              <w:rPr>
                <w:rFonts w:ascii="Times New Roman" w:hAnsi="Times New Roman" w:cs="Times New Roman"/>
              </w:rPr>
              <w:t>;</w:t>
            </w:r>
          </w:p>
          <w:p w:rsidR="00A84337" w:rsidRPr="002B5607" w:rsidRDefault="00A84337" w:rsidP="002B5607">
            <w:pPr>
              <w:pStyle w:val="ConsPlusNormal"/>
              <w:ind w:firstLine="0"/>
              <w:rPr>
                <w:rFonts w:ascii="Times New Roman" w:hAnsi="Times New Roman" w:cs="Times New Roman"/>
              </w:rPr>
            </w:pPr>
            <w:r w:rsidRPr="002B5607">
              <w:rPr>
                <w:rFonts w:ascii="Times New Roman" w:hAnsi="Times New Roman" w:cs="Times New Roman"/>
              </w:rPr>
              <w:t>Стационарное медицинское обслуживание</w:t>
            </w:r>
          </w:p>
        </w:tc>
        <w:tc>
          <w:tcPr>
            <w:tcW w:w="2420" w:type="dxa"/>
            <w:gridSpan w:val="2"/>
            <w:tcBorders>
              <w:top w:val="single" w:sz="8" w:space="0" w:color="auto"/>
              <w:left w:val="single" w:sz="8" w:space="0" w:color="auto"/>
              <w:bottom w:val="single" w:sz="8" w:space="0" w:color="auto"/>
              <w:right w:val="single" w:sz="8" w:space="0" w:color="auto"/>
            </w:tcBorders>
          </w:tcPr>
          <w:p w:rsidR="00A84337" w:rsidRDefault="00A84337" w:rsidP="002B5607">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3" w:history="1">
              <w:r w:rsidRPr="002B5607">
                <w:rPr>
                  <w:rFonts w:ascii="Times New Roman" w:hAnsi="Times New Roman" w:cs="Times New Roman"/>
                  <w:color w:val="0000FF"/>
                </w:rPr>
                <w:t>кодами 3.4.1</w:t>
              </w:r>
            </w:hyperlink>
            <w:r w:rsidRPr="002B5607">
              <w:rPr>
                <w:rFonts w:ascii="Times New Roman" w:hAnsi="Times New Roman" w:cs="Times New Roman"/>
              </w:rPr>
              <w:t xml:space="preserve"> - </w:t>
            </w:r>
            <w:hyperlink w:anchor="Par197" w:history="1">
              <w:r w:rsidRPr="002B5607">
                <w:rPr>
                  <w:rFonts w:ascii="Times New Roman" w:hAnsi="Times New Roman" w:cs="Times New Roman"/>
                  <w:color w:val="0000FF"/>
                </w:rPr>
                <w:t>3.4.2</w:t>
              </w:r>
            </w:hyperlink>
          </w:p>
          <w:p w:rsidR="00A84337" w:rsidRDefault="00A84337" w:rsidP="004E3B0C">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2B5607">
              <w:rPr>
                <w:rFonts w:ascii="Times New Roman" w:hAnsi="Times New Roman" w:cs="Times New Roman"/>
              </w:rPr>
              <w:lastRenderedPageBreak/>
              <w:t>станции донорства крови, клинические лаборатории)</w:t>
            </w:r>
          </w:p>
          <w:p w:rsidR="00A84337" w:rsidRPr="002B5607" w:rsidRDefault="00A84337" w:rsidP="004E3B0C">
            <w:pPr>
              <w:pStyle w:val="ConsPlusNormal"/>
              <w:ind w:firstLine="0"/>
              <w:rPr>
                <w:rFonts w:ascii="Times New Roman" w:hAnsi="Times New Roman" w:cs="Times New Roman"/>
              </w:rPr>
            </w:pPr>
            <w:r>
              <w:rPr>
                <w:rFonts w:ascii="Times New Roman" w:hAnsi="Times New Roman" w:cs="Times New Roman"/>
              </w:rPr>
              <w:t xml:space="preserve"> - </w:t>
            </w:r>
            <w:r w:rsidRPr="002B5607">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84337" w:rsidRPr="002B5607" w:rsidRDefault="00A84337" w:rsidP="004E3B0C">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размещение станций скорой помощи</w:t>
            </w:r>
          </w:p>
        </w:tc>
        <w:tc>
          <w:tcPr>
            <w:tcW w:w="2870" w:type="dxa"/>
            <w:gridSpan w:val="2"/>
            <w:tcBorders>
              <w:top w:val="single" w:sz="8" w:space="0" w:color="auto"/>
              <w:left w:val="single" w:sz="8" w:space="0" w:color="auto"/>
              <w:bottom w:val="single" w:sz="8" w:space="0" w:color="auto"/>
              <w:right w:val="single" w:sz="8" w:space="0" w:color="auto"/>
            </w:tcBorders>
          </w:tcPr>
          <w:p w:rsidR="00A84337" w:rsidRPr="00D83528" w:rsidRDefault="00E27C14" w:rsidP="004E3B0C">
            <w:r>
              <w:lastRenderedPageBreak/>
              <w:t>-</w:t>
            </w:r>
            <w:r w:rsidR="00A84337">
              <w:t>Предельные (м</w:t>
            </w:r>
            <w:r w:rsidR="00A84337" w:rsidRPr="00D83528">
              <w:t>инимальны</w:t>
            </w:r>
            <w:r w:rsidR="00A84337">
              <w:t xml:space="preserve">е и (или) максимальные) </w:t>
            </w:r>
            <w:r w:rsidR="00A84337" w:rsidRPr="00D83528">
              <w:t xml:space="preserve"> размер</w:t>
            </w:r>
            <w:r w:rsidR="00A84337">
              <w:t>ы</w:t>
            </w:r>
            <w:r w:rsidR="00A84337" w:rsidRPr="00D83528">
              <w:t xml:space="preserve"> земельн</w:t>
            </w:r>
            <w:r w:rsidR="00A84337">
              <w:t>ых</w:t>
            </w:r>
            <w:r w:rsidR="00A84337" w:rsidRPr="00D83528">
              <w:t xml:space="preserve"> участк</w:t>
            </w:r>
            <w:r w:rsidR="00A84337">
              <w:t>ов</w:t>
            </w:r>
            <w:r w:rsidR="00A84337" w:rsidRPr="00D83528">
              <w:t xml:space="preserve"> </w:t>
            </w:r>
            <w:r w:rsidR="00A84337">
              <w:t>в том числе их площадь:</w:t>
            </w:r>
            <w:r w:rsidR="00A84337" w:rsidRPr="00D83528">
              <w:t>:</w:t>
            </w:r>
          </w:p>
          <w:p w:rsidR="00A84337" w:rsidRPr="00D83528" w:rsidRDefault="00A84337" w:rsidP="004E3B0C">
            <w:r w:rsidRPr="00D83528">
              <w:t>- аптечные киоски и стоматологические кабинеты – 500</w:t>
            </w:r>
            <w:r>
              <w:t>/1000</w:t>
            </w:r>
            <w:r w:rsidRPr="00D83528">
              <w:t xml:space="preserve"> кв.</w:t>
            </w:r>
            <w:r>
              <w:t xml:space="preserve"> </w:t>
            </w:r>
            <w:r w:rsidRPr="00D83528">
              <w:t>м.;</w:t>
            </w:r>
          </w:p>
          <w:p w:rsidR="00A84337" w:rsidRPr="00D83528" w:rsidRDefault="00A84337" w:rsidP="004E3B0C">
            <w:r w:rsidRPr="00D83528">
              <w:t>- поликлиники – 3000</w:t>
            </w:r>
            <w:r>
              <w:t>/10000</w:t>
            </w:r>
            <w:r w:rsidRPr="00D83528">
              <w:t xml:space="preserve"> кв.</w:t>
            </w:r>
            <w:r>
              <w:t xml:space="preserve"> </w:t>
            </w:r>
            <w:r w:rsidRPr="00D83528">
              <w:t>м.;</w:t>
            </w:r>
          </w:p>
          <w:p w:rsidR="00A84337" w:rsidRPr="00D83528" w:rsidRDefault="00E27C14" w:rsidP="004E3B0C">
            <w:r>
              <w:t>-</w:t>
            </w:r>
            <w:r w:rsidR="00A84337" w:rsidRPr="00D83528">
              <w:t>Минимальные отступы от границ земельного участка в целях определения места допустимого размещения объекта – 3 м.</w:t>
            </w:r>
          </w:p>
          <w:p w:rsidR="00A84337" w:rsidRPr="00D83528" w:rsidRDefault="00E27C14" w:rsidP="004E3B0C">
            <w:r>
              <w:t>-</w:t>
            </w:r>
            <w:r w:rsidR="00A84337" w:rsidRPr="00D83528">
              <w:t>Максимальный процент застройки в границах земельного участка площадью 500</w:t>
            </w:r>
            <w:r w:rsidR="00A84337">
              <w:t>/1000</w:t>
            </w:r>
            <w:r w:rsidR="00A84337" w:rsidRPr="00D83528">
              <w:t xml:space="preserve"> кв. м. – 53,2</w:t>
            </w:r>
          </w:p>
          <w:p w:rsidR="00A84337" w:rsidRPr="00D83528" w:rsidRDefault="00E27C14" w:rsidP="0035426A">
            <w:r>
              <w:t>-</w:t>
            </w:r>
            <w:r w:rsidR="00A84337" w:rsidRPr="00D83528">
              <w:t xml:space="preserve">Предельное количество этажей – </w:t>
            </w:r>
            <w:r w:rsidR="00A84337">
              <w:t>5</w:t>
            </w:r>
            <w:r w:rsidR="00A84337" w:rsidRPr="00D83528">
              <w:t>.</w:t>
            </w:r>
          </w:p>
          <w:p w:rsidR="00A84337" w:rsidRPr="00D83528" w:rsidRDefault="00E27C14" w:rsidP="004E3B0C">
            <w:r>
              <w:t>-</w:t>
            </w:r>
            <w:r w:rsidR="00A84337" w:rsidRPr="00D83528">
              <w:t>Максимальный процент застройки в границах земельного участка площадью 3000</w:t>
            </w:r>
            <w:r w:rsidR="00A84337">
              <w:t>/10000</w:t>
            </w:r>
            <w:r w:rsidR="00A84337" w:rsidRPr="00D83528">
              <w:t xml:space="preserve"> кв. м. – 79,2.</w:t>
            </w:r>
          </w:p>
          <w:p w:rsidR="00A84337" w:rsidRPr="00D83528" w:rsidRDefault="00A84337" w:rsidP="0035426A"/>
        </w:tc>
        <w:tc>
          <w:tcPr>
            <w:tcW w:w="2642" w:type="dxa"/>
            <w:gridSpan w:val="4"/>
            <w:tcBorders>
              <w:top w:val="single" w:sz="8" w:space="0" w:color="auto"/>
              <w:left w:val="single" w:sz="8" w:space="0" w:color="auto"/>
              <w:bottom w:val="single" w:sz="8" w:space="0" w:color="auto"/>
              <w:right w:val="single" w:sz="8" w:space="0" w:color="auto"/>
            </w:tcBorders>
          </w:tcPr>
          <w:p w:rsidR="00A84337" w:rsidRDefault="00A84337">
            <w:r w:rsidRPr="00D43607">
              <w:t>Ограничений нет</w:t>
            </w:r>
          </w:p>
        </w:tc>
      </w:tr>
      <w:tr w:rsidR="0035426A" w:rsidRPr="00D83528" w:rsidTr="008353BF">
        <w:tc>
          <w:tcPr>
            <w:tcW w:w="2459" w:type="dxa"/>
            <w:tcBorders>
              <w:top w:val="single" w:sz="8" w:space="0" w:color="auto"/>
              <w:left w:val="single" w:sz="8" w:space="0" w:color="auto"/>
              <w:bottom w:val="single" w:sz="8" w:space="0" w:color="auto"/>
              <w:right w:val="single" w:sz="8" w:space="0" w:color="auto"/>
            </w:tcBorders>
          </w:tcPr>
          <w:p w:rsidR="0035426A" w:rsidRPr="002B5607" w:rsidRDefault="0035426A" w:rsidP="002B5607">
            <w:pPr>
              <w:pStyle w:val="ConsPlusNormal"/>
              <w:ind w:firstLine="0"/>
              <w:rPr>
                <w:rFonts w:ascii="Times New Roman" w:hAnsi="Times New Roman" w:cs="Times New Roman"/>
              </w:rPr>
            </w:pPr>
            <w:r w:rsidRPr="002B5607">
              <w:rPr>
                <w:rFonts w:ascii="Times New Roman" w:hAnsi="Times New Roman" w:cs="Times New Roman"/>
              </w:rPr>
              <w:lastRenderedPageBreak/>
              <w:t>Образование и просвещение</w:t>
            </w:r>
          </w:p>
        </w:tc>
        <w:tc>
          <w:tcPr>
            <w:tcW w:w="2420" w:type="dxa"/>
            <w:gridSpan w:val="2"/>
            <w:tcBorders>
              <w:top w:val="single" w:sz="8" w:space="0" w:color="auto"/>
              <w:left w:val="single" w:sz="8" w:space="0" w:color="auto"/>
              <w:bottom w:val="single" w:sz="8" w:space="0" w:color="auto"/>
              <w:right w:val="single" w:sz="8" w:space="0" w:color="auto"/>
            </w:tcBorders>
          </w:tcPr>
          <w:p w:rsidR="0035426A" w:rsidRPr="002B5607" w:rsidRDefault="0035426A" w:rsidP="002B5607">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870" w:type="dxa"/>
            <w:gridSpan w:val="2"/>
            <w:tcBorders>
              <w:top w:val="single" w:sz="8" w:space="0" w:color="auto"/>
              <w:left w:val="single" w:sz="8" w:space="0" w:color="auto"/>
              <w:bottom w:val="single" w:sz="8" w:space="0" w:color="auto"/>
              <w:right w:val="single" w:sz="8" w:space="0" w:color="auto"/>
            </w:tcBorders>
          </w:tcPr>
          <w:p w:rsidR="0035426A" w:rsidRDefault="00E27C14" w:rsidP="000C7CDF">
            <w:r>
              <w:t>-</w:t>
            </w:r>
            <w:r w:rsidR="0035426A">
              <w:t>Предельные (м</w:t>
            </w:r>
            <w:r w:rsidR="0035426A" w:rsidRPr="00D83528">
              <w:t>инимальны</w:t>
            </w:r>
            <w:r w:rsidR="0035426A">
              <w:t xml:space="preserve">е и (или) максимальные) </w:t>
            </w:r>
            <w:r w:rsidR="0035426A" w:rsidRPr="00D83528">
              <w:t xml:space="preserve"> размер</w:t>
            </w:r>
            <w:r w:rsidR="0035426A">
              <w:t>ы</w:t>
            </w:r>
            <w:r w:rsidR="0035426A" w:rsidRPr="00D83528">
              <w:t xml:space="preserve"> земельн</w:t>
            </w:r>
            <w:r w:rsidR="0035426A">
              <w:t>ых</w:t>
            </w:r>
            <w:r w:rsidR="0035426A" w:rsidRPr="00D83528">
              <w:t xml:space="preserve"> участк</w:t>
            </w:r>
            <w:r w:rsidR="0035426A">
              <w:t>ов</w:t>
            </w:r>
            <w:r w:rsidR="0035426A" w:rsidRPr="00D83528">
              <w:t xml:space="preserve"> </w:t>
            </w:r>
            <w:r w:rsidR="0035426A">
              <w:t xml:space="preserve">в том числе их площадь: </w:t>
            </w:r>
          </w:p>
          <w:p w:rsidR="0035426A" w:rsidRPr="00D83528" w:rsidRDefault="0035426A" w:rsidP="000C7CDF">
            <w:r w:rsidRPr="00D83528">
              <w:t xml:space="preserve"> для отдельно стоящего объекта:</w:t>
            </w:r>
          </w:p>
          <w:p w:rsidR="0035426A" w:rsidRPr="00D83528" w:rsidRDefault="0035426A" w:rsidP="000C7CDF">
            <w:r w:rsidRPr="00D83528">
              <w:t>- при вместимости до 100 мест – 40 кв.</w:t>
            </w:r>
            <w:r>
              <w:t xml:space="preserve"> </w:t>
            </w:r>
            <w:r w:rsidRPr="00D83528">
              <w:t>м. на 1 чел.;</w:t>
            </w:r>
          </w:p>
          <w:p w:rsidR="0035426A" w:rsidRPr="00D83528" w:rsidRDefault="0035426A" w:rsidP="000C7CDF">
            <w:r w:rsidRPr="00D83528">
              <w:t>- при вместимости свыше 100 мест – 35 кв.</w:t>
            </w:r>
            <w:r>
              <w:t xml:space="preserve"> </w:t>
            </w:r>
            <w:r w:rsidRPr="00D83528">
              <w:t>м. на 1 чел.</w:t>
            </w:r>
          </w:p>
          <w:p w:rsidR="0035426A" w:rsidRPr="00D83528" w:rsidRDefault="00E27C14" w:rsidP="000C7CDF">
            <w:r>
              <w:t>-</w:t>
            </w:r>
            <w:r w:rsidR="0035426A" w:rsidRPr="00D83528">
              <w:t>Минимальные размеры земельного участка для встроенного объекта:</w:t>
            </w:r>
          </w:p>
          <w:p w:rsidR="0035426A" w:rsidRPr="00D83528" w:rsidRDefault="0035426A" w:rsidP="000C7CDF">
            <w:r w:rsidRPr="00D83528">
              <w:t>- при вместимости более 100 мест – 29 кв.</w:t>
            </w:r>
            <w:r>
              <w:t xml:space="preserve"> </w:t>
            </w:r>
            <w:r w:rsidRPr="00D83528">
              <w:t>м. на 1 чел.</w:t>
            </w:r>
          </w:p>
          <w:p w:rsidR="0035426A" w:rsidRPr="00D83528" w:rsidRDefault="00E27C14" w:rsidP="000C7CDF">
            <w:r>
              <w:t>-</w:t>
            </w:r>
            <w:r w:rsidR="0035426A" w:rsidRPr="00D83528">
              <w:t>Минимальные отступы от границ земельного участка в целях определения места допустимого размещения объекта – 5 м.</w:t>
            </w:r>
          </w:p>
          <w:p w:rsidR="0035426A" w:rsidRDefault="00E27C14" w:rsidP="000C7CDF">
            <w:r>
              <w:t>-</w:t>
            </w:r>
            <w:r w:rsidR="0035426A" w:rsidRPr="00D83528">
              <w:t>Минимальный отступ от красной линии улицы до объектов – 10 м.</w:t>
            </w:r>
          </w:p>
          <w:p w:rsidR="0035426A" w:rsidRPr="00D83528" w:rsidRDefault="00E27C14" w:rsidP="000C7CDF">
            <w:r>
              <w:t>-</w:t>
            </w:r>
            <w:r w:rsidR="0035426A">
              <w:t>Максимальный процент застройки в границах земельного участка – 40.</w:t>
            </w:r>
          </w:p>
          <w:p w:rsidR="0035426A" w:rsidRPr="00D83528" w:rsidRDefault="00E27C14" w:rsidP="000C7CDF">
            <w:r>
              <w:t>-</w:t>
            </w:r>
            <w:r w:rsidR="0035426A" w:rsidRPr="00D83528">
              <w:t>Предельное количество этажей – 2.</w:t>
            </w:r>
          </w:p>
          <w:p w:rsidR="0035426A" w:rsidRDefault="00E27C14" w:rsidP="000C7CDF">
            <w:r>
              <w:t>-</w:t>
            </w:r>
            <w:r w:rsidR="0035426A" w:rsidRPr="00D83528">
              <w:t>Предельная высота ограждения – 2 м</w:t>
            </w:r>
          </w:p>
          <w:p w:rsidR="0035426A" w:rsidRPr="00D83528" w:rsidRDefault="00E27C14" w:rsidP="004E3B0C">
            <w:r>
              <w:t>-</w:t>
            </w:r>
            <w:r w:rsidR="0035426A" w:rsidRPr="00D83528">
              <w:t>Минимальные размеры земельного участка при вместимости:</w:t>
            </w:r>
          </w:p>
          <w:p w:rsidR="0035426A" w:rsidRPr="00D83528" w:rsidRDefault="0035426A" w:rsidP="004E3B0C">
            <w:r w:rsidRPr="00D83528">
              <w:t>- до 400 мест – 50 кв.</w:t>
            </w:r>
            <w:r>
              <w:t xml:space="preserve"> </w:t>
            </w:r>
            <w:r w:rsidRPr="00D83528">
              <w:t>м. на 1 чел.;</w:t>
            </w:r>
          </w:p>
          <w:p w:rsidR="0035426A" w:rsidRPr="00D83528" w:rsidRDefault="0035426A" w:rsidP="004E3B0C">
            <w:r w:rsidRPr="00D83528">
              <w:t>- от 401 до 500 мест – 60 кв.</w:t>
            </w:r>
            <w:r>
              <w:t xml:space="preserve"> </w:t>
            </w:r>
            <w:r w:rsidRPr="00D83528">
              <w:t>м. на 1 чел.</w:t>
            </w:r>
          </w:p>
          <w:p w:rsidR="0035426A" w:rsidRPr="00D83528" w:rsidRDefault="00E27C14" w:rsidP="004E3B0C">
            <w:r>
              <w:t>-</w:t>
            </w:r>
            <w:r w:rsidR="0035426A" w:rsidRPr="00D83528">
              <w:t>Минимальные отступы от границ земельного участка в целях определения места допустимого размещения объекта – 5 м.</w:t>
            </w:r>
          </w:p>
          <w:p w:rsidR="00161BA0" w:rsidRPr="00D83528" w:rsidRDefault="00E27C14" w:rsidP="00161BA0">
            <w:r>
              <w:t>-</w:t>
            </w:r>
            <w:r w:rsidR="00161BA0" w:rsidRPr="00D83528">
              <w:t xml:space="preserve">Предельное количество этажей – </w:t>
            </w:r>
            <w:r w:rsidR="00161BA0">
              <w:t>3</w:t>
            </w:r>
            <w:r w:rsidR="00161BA0" w:rsidRPr="00D83528">
              <w:t>.</w:t>
            </w:r>
          </w:p>
          <w:p w:rsidR="0035426A" w:rsidRPr="00D83528" w:rsidRDefault="00E27C14" w:rsidP="004E3B0C">
            <w:r>
              <w:t>-</w:t>
            </w:r>
            <w:r w:rsidR="0035426A">
              <w:t xml:space="preserve">Максимальный процент </w:t>
            </w:r>
            <w:r w:rsidR="0035426A">
              <w:lastRenderedPageBreak/>
              <w:t>застройки в границах земельного участка – 40.</w:t>
            </w:r>
          </w:p>
          <w:p w:rsidR="0035426A" w:rsidRPr="00D83528" w:rsidRDefault="0035426A" w:rsidP="00161BA0"/>
        </w:tc>
        <w:tc>
          <w:tcPr>
            <w:tcW w:w="2642" w:type="dxa"/>
            <w:gridSpan w:val="4"/>
            <w:tcBorders>
              <w:top w:val="single" w:sz="8" w:space="0" w:color="auto"/>
              <w:left w:val="single" w:sz="8" w:space="0" w:color="auto"/>
              <w:bottom w:val="single" w:sz="8" w:space="0" w:color="auto"/>
              <w:right w:val="single" w:sz="8" w:space="0" w:color="auto"/>
            </w:tcBorders>
          </w:tcPr>
          <w:p w:rsidR="0035426A" w:rsidRPr="00D83528" w:rsidRDefault="00A84337" w:rsidP="000C7CDF">
            <w:r>
              <w:lastRenderedPageBreak/>
              <w:t>Ограничений нет</w:t>
            </w:r>
            <w:r w:rsidRPr="00D83528">
              <w:t xml:space="preserve"> </w:t>
            </w:r>
          </w:p>
        </w:tc>
      </w:tr>
      <w:tr w:rsidR="00A84337" w:rsidRPr="00D83528" w:rsidTr="008353BF">
        <w:tc>
          <w:tcPr>
            <w:tcW w:w="2459" w:type="dxa"/>
            <w:tcBorders>
              <w:top w:val="single" w:sz="8" w:space="0" w:color="auto"/>
              <w:left w:val="single" w:sz="8" w:space="0" w:color="auto"/>
              <w:bottom w:val="single" w:sz="8" w:space="0" w:color="auto"/>
              <w:right w:val="single" w:sz="8" w:space="0" w:color="auto"/>
            </w:tcBorders>
          </w:tcPr>
          <w:p w:rsidR="00A84337" w:rsidRPr="00ED0677" w:rsidRDefault="00A84337" w:rsidP="000C7CDF">
            <w:pPr>
              <w:tabs>
                <w:tab w:val="center" w:pos="4677"/>
                <w:tab w:val="right" w:pos="9355"/>
              </w:tabs>
            </w:pPr>
            <w:r w:rsidRPr="00ED0677">
              <w:lastRenderedPageBreak/>
              <w:t>Культурное развитие</w:t>
            </w:r>
          </w:p>
        </w:tc>
        <w:tc>
          <w:tcPr>
            <w:tcW w:w="2420" w:type="dxa"/>
            <w:gridSpan w:val="2"/>
            <w:tcBorders>
              <w:top w:val="single" w:sz="8" w:space="0" w:color="auto"/>
              <w:left w:val="single" w:sz="8" w:space="0" w:color="auto"/>
              <w:bottom w:val="single" w:sz="8" w:space="0" w:color="auto"/>
              <w:right w:val="single" w:sz="8" w:space="0" w:color="auto"/>
            </w:tcBorders>
          </w:tcPr>
          <w:p w:rsidR="00A84337" w:rsidRPr="00ED0677" w:rsidRDefault="00A84337" w:rsidP="000C7CDF">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84337" w:rsidRPr="00ED0677" w:rsidRDefault="00A84337" w:rsidP="000C7CDF">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устройство площадок для празднеств и гуляний;</w:t>
            </w:r>
          </w:p>
          <w:p w:rsidR="00A84337" w:rsidRDefault="00A84337" w:rsidP="000C7CDF">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размещение зданий и сооружений для размещения цирков, зверинцев, зоопарков, океанариумов</w:t>
            </w:r>
          </w:p>
        </w:tc>
        <w:tc>
          <w:tcPr>
            <w:tcW w:w="2870" w:type="dxa"/>
            <w:gridSpan w:val="2"/>
            <w:tcBorders>
              <w:top w:val="single" w:sz="8" w:space="0" w:color="auto"/>
              <w:left w:val="single" w:sz="8" w:space="0" w:color="auto"/>
              <w:bottom w:val="single" w:sz="8" w:space="0" w:color="auto"/>
              <w:right w:val="single" w:sz="8" w:space="0" w:color="auto"/>
            </w:tcBorders>
          </w:tcPr>
          <w:p w:rsidR="00A84337" w:rsidRDefault="00A84337"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A84337" w:rsidRPr="00D83528" w:rsidRDefault="00A84337" w:rsidP="001B1101">
            <w:r>
              <w:t xml:space="preserve">- </w:t>
            </w:r>
            <w:r w:rsidRPr="00D83528">
              <w:t>Минимальные отступы от границ земельного участка в целях определения места допустимого размещения объекта – 3 м.</w:t>
            </w:r>
          </w:p>
          <w:p w:rsidR="00A84337" w:rsidRPr="00D83528" w:rsidRDefault="00A84337" w:rsidP="001B1101">
            <w:r>
              <w:t xml:space="preserve">- </w:t>
            </w:r>
            <w:r w:rsidRPr="00D83528">
              <w:t>Предельное количество этажей – 3.</w:t>
            </w:r>
          </w:p>
          <w:p w:rsidR="00A84337" w:rsidRPr="00D83528" w:rsidRDefault="00A84337" w:rsidP="001B1101">
            <w:r>
              <w:t xml:space="preserve">- </w:t>
            </w:r>
            <w:r w:rsidRPr="00D83528">
              <w:t xml:space="preserve">Максимальный процент застройки в границах земельного участка – </w:t>
            </w:r>
            <w:r>
              <w:t>65</w:t>
            </w:r>
            <w:r w:rsidRPr="00D83528">
              <w:t>.</w:t>
            </w:r>
          </w:p>
          <w:p w:rsidR="00A84337" w:rsidRPr="00D83528" w:rsidRDefault="00A84337" w:rsidP="001B1101">
            <w:pPr>
              <w:tabs>
                <w:tab w:val="center" w:pos="4677"/>
                <w:tab w:val="right" w:pos="9355"/>
              </w:tabs>
              <w:rPr>
                <w:b/>
                <w:sz w:val="14"/>
                <w:szCs w:val="14"/>
              </w:rPr>
            </w:pPr>
          </w:p>
        </w:tc>
        <w:tc>
          <w:tcPr>
            <w:tcW w:w="2642" w:type="dxa"/>
            <w:gridSpan w:val="4"/>
            <w:tcBorders>
              <w:top w:val="single" w:sz="8" w:space="0" w:color="auto"/>
              <w:left w:val="single" w:sz="8" w:space="0" w:color="auto"/>
              <w:bottom w:val="single" w:sz="8" w:space="0" w:color="auto"/>
              <w:right w:val="single" w:sz="8" w:space="0" w:color="auto"/>
            </w:tcBorders>
          </w:tcPr>
          <w:p w:rsidR="00A84337" w:rsidRDefault="00A84337">
            <w:r w:rsidRPr="00D5259E">
              <w:t>Ограничений нет</w:t>
            </w:r>
          </w:p>
        </w:tc>
      </w:tr>
      <w:tr w:rsidR="00A84337" w:rsidRPr="00D83528" w:rsidTr="008353BF">
        <w:tc>
          <w:tcPr>
            <w:tcW w:w="2459" w:type="dxa"/>
            <w:tcBorders>
              <w:top w:val="single" w:sz="8" w:space="0" w:color="auto"/>
              <w:left w:val="single" w:sz="8" w:space="0" w:color="auto"/>
              <w:bottom w:val="single" w:sz="8" w:space="0" w:color="auto"/>
              <w:right w:val="single" w:sz="8" w:space="0" w:color="auto"/>
            </w:tcBorders>
          </w:tcPr>
          <w:p w:rsidR="00A84337" w:rsidRPr="00BD6275" w:rsidRDefault="00A84337" w:rsidP="000C7CDF">
            <w:pPr>
              <w:tabs>
                <w:tab w:val="center" w:pos="4677"/>
                <w:tab w:val="right" w:pos="9355"/>
              </w:tabs>
            </w:pPr>
            <w:r w:rsidRPr="00BD6275">
              <w:t>Религиозное использование</w:t>
            </w:r>
          </w:p>
        </w:tc>
        <w:tc>
          <w:tcPr>
            <w:tcW w:w="2420" w:type="dxa"/>
            <w:gridSpan w:val="2"/>
            <w:tcBorders>
              <w:top w:val="single" w:sz="8" w:space="0" w:color="auto"/>
              <w:left w:val="single" w:sz="8" w:space="0" w:color="auto"/>
              <w:bottom w:val="single" w:sz="8" w:space="0" w:color="auto"/>
              <w:right w:val="single" w:sz="8" w:space="0" w:color="auto"/>
            </w:tcBorders>
          </w:tcPr>
          <w:p w:rsidR="00A84337" w:rsidRPr="00BD6275" w:rsidRDefault="00A84337" w:rsidP="000C7CDF">
            <w:pPr>
              <w:pStyle w:val="ConsPlusNormal"/>
              <w:ind w:firstLine="0"/>
              <w:rPr>
                <w:rFonts w:ascii="Times New Roman" w:hAnsi="Times New Roman" w:cs="Times New Roman"/>
              </w:rPr>
            </w:pPr>
            <w:r>
              <w:rPr>
                <w:rFonts w:ascii="Times New Roman" w:hAnsi="Times New Roman" w:cs="Times New Roman"/>
              </w:rPr>
              <w:t xml:space="preserve">- </w:t>
            </w:r>
            <w:r w:rsidRPr="00BD6275">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84337" w:rsidRDefault="00A84337" w:rsidP="000C7CDF">
            <w:pPr>
              <w:pStyle w:val="ConsPlusNormal"/>
              <w:ind w:firstLine="0"/>
              <w:rPr>
                <w:rFonts w:ascii="Times New Roman" w:hAnsi="Times New Roman" w:cs="Times New Roman"/>
              </w:rPr>
            </w:pPr>
            <w:r>
              <w:rPr>
                <w:rFonts w:ascii="Times New Roman" w:hAnsi="Times New Roman" w:cs="Times New Roman"/>
              </w:rPr>
              <w:t xml:space="preserve">- </w:t>
            </w:r>
            <w:r w:rsidRPr="00BD6275">
              <w:rPr>
                <w:rFonts w:ascii="Times New Roman" w:hAnsi="Times New Roman" w:cs="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70" w:type="dxa"/>
            <w:gridSpan w:val="2"/>
            <w:tcBorders>
              <w:top w:val="single" w:sz="8" w:space="0" w:color="auto"/>
              <w:left w:val="single" w:sz="8" w:space="0" w:color="auto"/>
              <w:bottom w:val="single" w:sz="8" w:space="0" w:color="auto"/>
              <w:right w:val="single" w:sz="8" w:space="0" w:color="auto"/>
            </w:tcBorders>
          </w:tcPr>
          <w:p w:rsidR="00A84337" w:rsidRDefault="00A84337" w:rsidP="00161BA0">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A84337" w:rsidRPr="00D83528" w:rsidRDefault="00A84337" w:rsidP="00161BA0">
            <w:r>
              <w:t>-</w:t>
            </w:r>
            <w:r w:rsidRPr="00D83528">
              <w:t xml:space="preserve">Минимальные отступы от границ земельного участка в целях определения места допустимого размещения объекта – </w:t>
            </w:r>
            <w:r>
              <w:t>3</w:t>
            </w:r>
            <w:r w:rsidRPr="00D83528">
              <w:t xml:space="preserve"> м.</w:t>
            </w:r>
          </w:p>
          <w:p w:rsidR="00A84337" w:rsidRPr="00D83528" w:rsidRDefault="00A84337" w:rsidP="00161BA0">
            <w:r>
              <w:t>-</w:t>
            </w:r>
            <w:r w:rsidRPr="00D83528">
              <w:t>Предельная высота объекта – 30 м.</w:t>
            </w:r>
          </w:p>
          <w:p w:rsidR="00A84337" w:rsidRPr="00D83528" w:rsidRDefault="00A84337" w:rsidP="00161BA0">
            <w:pPr>
              <w:tabs>
                <w:tab w:val="center" w:pos="4677"/>
                <w:tab w:val="right" w:pos="9355"/>
              </w:tabs>
              <w:rPr>
                <w:b/>
                <w:sz w:val="14"/>
                <w:szCs w:val="14"/>
              </w:rPr>
            </w:pPr>
            <w:r>
              <w:t xml:space="preserve">- </w:t>
            </w:r>
            <w:r w:rsidRPr="00D83528">
              <w:t xml:space="preserve">Максимальный процент застройки в границах земельного участка – </w:t>
            </w:r>
            <w:r>
              <w:t>65</w:t>
            </w:r>
          </w:p>
        </w:tc>
        <w:tc>
          <w:tcPr>
            <w:tcW w:w="2642" w:type="dxa"/>
            <w:gridSpan w:val="4"/>
            <w:tcBorders>
              <w:top w:val="single" w:sz="8" w:space="0" w:color="auto"/>
              <w:left w:val="single" w:sz="8" w:space="0" w:color="auto"/>
              <w:bottom w:val="single" w:sz="8" w:space="0" w:color="auto"/>
              <w:right w:val="single" w:sz="8" w:space="0" w:color="auto"/>
            </w:tcBorders>
          </w:tcPr>
          <w:p w:rsidR="00A84337" w:rsidRDefault="00A84337">
            <w:r w:rsidRPr="00D5259E">
              <w:t>Ограничений нет</w:t>
            </w:r>
          </w:p>
        </w:tc>
      </w:tr>
      <w:tr w:rsidR="00A84337" w:rsidRPr="00D83528" w:rsidTr="008353BF">
        <w:tc>
          <w:tcPr>
            <w:tcW w:w="2459" w:type="dxa"/>
            <w:tcBorders>
              <w:top w:val="single" w:sz="8" w:space="0" w:color="auto"/>
              <w:left w:val="single" w:sz="8" w:space="0" w:color="auto"/>
              <w:bottom w:val="single" w:sz="8" w:space="0" w:color="auto"/>
              <w:right w:val="single" w:sz="8" w:space="0" w:color="auto"/>
            </w:tcBorders>
          </w:tcPr>
          <w:p w:rsidR="00A84337" w:rsidRPr="002B5607" w:rsidRDefault="00A84337" w:rsidP="002B5607">
            <w:pPr>
              <w:pStyle w:val="ConsPlusNormal"/>
              <w:ind w:firstLine="0"/>
              <w:rPr>
                <w:rFonts w:ascii="Times New Roman" w:hAnsi="Times New Roman" w:cs="Times New Roman"/>
              </w:rPr>
            </w:pPr>
            <w:r w:rsidRPr="002B5607">
              <w:rPr>
                <w:rFonts w:ascii="Times New Roman" w:hAnsi="Times New Roman" w:cs="Times New Roman"/>
              </w:rPr>
              <w:t>Общественное управление</w:t>
            </w:r>
          </w:p>
        </w:tc>
        <w:tc>
          <w:tcPr>
            <w:tcW w:w="2420" w:type="dxa"/>
            <w:gridSpan w:val="2"/>
            <w:tcBorders>
              <w:top w:val="single" w:sz="8" w:space="0" w:color="auto"/>
              <w:left w:val="single" w:sz="8" w:space="0" w:color="auto"/>
              <w:bottom w:val="single" w:sz="8" w:space="0" w:color="auto"/>
              <w:right w:val="single" w:sz="8" w:space="0" w:color="auto"/>
            </w:tcBorders>
          </w:tcPr>
          <w:p w:rsidR="00A84337" w:rsidRPr="002B5607" w:rsidRDefault="00A84337" w:rsidP="002B5607">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w:t>
            </w:r>
            <w:r w:rsidRPr="002B5607">
              <w:rPr>
                <w:rFonts w:ascii="Times New Roman" w:hAnsi="Times New Roman" w:cs="Times New Roman"/>
              </w:rPr>
              <w:lastRenderedPageBreak/>
              <w:t>непосредственно обеспечивающих их деятельность;</w:t>
            </w:r>
          </w:p>
          <w:p w:rsidR="00A84337" w:rsidRPr="002B5607" w:rsidRDefault="00A84337" w:rsidP="002B5607">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84337" w:rsidRPr="002B5607" w:rsidRDefault="00A84337" w:rsidP="002B5607">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870" w:type="dxa"/>
            <w:gridSpan w:val="2"/>
            <w:tcBorders>
              <w:top w:val="single" w:sz="8" w:space="0" w:color="auto"/>
              <w:left w:val="single" w:sz="8" w:space="0" w:color="auto"/>
              <w:bottom w:val="single" w:sz="8" w:space="0" w:color="auto"/>
              <w:right w:val="single" w:sz="8" w:space="0" w:color="auto"/>
            </w:tcBorders>
          </w:tcPr>
          <w:p w:rsidR="00A84337" w:rsidRDefault="00E27C14" w:rsidP="00F437C9">
            <w:r>
              <w:lastRenderedPageBreak/>
              <w:t>-</w:t>
            </w:r>
            <w:r w:rsidR="00A84337">
              <w:t>Предельные (м</w:t>
            </w:r>
            <w:r w:rsidR="00A84337" w:rsidRPr="00D83528">
              <w:t>инимальны</w:t>
            </w:r>
            <w:r w:rsidR="00A84337">
              <w:t xml:space="preserve">е и (или) максимальные) </w:t>
            </w:r>
            <w:r w:rsidR="00A84337" w:rsidRPr="00D83528">
              <w:t xml:space="preserve"> размер</w:t>
            </w:r>
            <w:r w:rsidR="00A84337">
              <w:t>ы</w:t>
            </w:r>
            <w:r w:rsidR="00A84337" w:rsidRPr="00D83528">
              <w:t xml:space="preserve"> земельн</w:t>
            </w:r>
            <w:r w:rsidR="00A84337">
              <w:t>ых</w:t>
            </w:r>
            <w:r w:rsidR="00A84337" w:rsidRPr="00D83528">
              <w:t xml:space="preserve"> участк</w:t>
            </w:r>
            <w:r w:rsidR="00A84337">
              <w:t>ов</w:t>
            </w:r>
            <w:r w:rsidR="00A84337" w:rsidRPr="00D83528">
              <w:t xml:space="preserve"> </w:t>
            </w:r>
            <w:r w:rsidR="00A84337">
              <w:t xml:space="preserve">в том числе их площадь: </w:t>
            </w:r>
          </w:p>
          <w:p w:rsidR="00A84337" w:rsidRPr="00D83528" w:rsidRDefault="00A84337" w:rsidP="00F437C9">
            <w:r>
              <w:t>5</w:t>
            </w:r>
            <w:r w:rsidRPr="00D83528">
              <w:t>00</w:t>
            </w:r>
            <w:r>
              <w:t>/2000</w:t>
            </w:r>
            <w:r w:rsidRPr="00D83528">
              <w:t xml:space="preserve"> кв. м.</w:t>
            </w:r>
          </w:p>
          <w:p w:rsidR="00A84337" w:rsidRPr="00D83528" w:rsidRDefault="00E27C14" w:rsidP="00F437C9">
            <w:r>
              <w:t>-</w:t>
            </w:r>
            <w:r w:rsidR="00A84337" w:rsidRPr="00D83528">
              <w:t xml:space="preserve">Минимальные отступы от границ земельного участка в целях определения места допустимого размещения </w:t>
            </w:r>
            <w:r w:rsidR="00A84337" w:rsidRPr="00D83528">
              <w:lastRenderedPageBreak/>
              <w:t>объекта – 3 м.</w:t>
            </w:r>
          </w:p>
          <w:p w:rsidR="00A84337" w:rsidRDefault="00E27C14" w:rsidP="00F437C9">
            <w:r>
              <w:t>-</w:t>
            </w:r>
            <w:r w:rsidR="00A84337" w:rsidRPr="00D83528">
              <w:t xml:space="preserve">Предельное количество этажей – </w:t>
            </w:r>
            <w:r w:rsidR="00A84337">
              <w:t>3</w:t>
            </w:r>
          </w:p>
          <w:p w:rsidR="00A84337" w:rsidRPr="00D83528" w:rsidRDefault="00E27C14" w:rsidP="00F437C9">
            <w:r>
              <w:t>-</w:t>
            </w:r>
            <w:r w:rsidR="00A84337" w:rsidRPr="00D83528">
              <w:t xml:space="preserve">Максимальный процент застройки в границах земельного участка – </w:t>
            </w:r>
            <w:r w:rsidR="00A84337">
              <w:t>53,2</w:t>
            </w:r>
            <w:r w:rsidR="00A84337" w:rsidRPr="00D83528">
              <w:t>.</w:t>
            </w:r>
          </w:p>
          <w:p w:rsidR="00A84337" w:rsidRPr="00D83528" w:rsidRDefault="00A84337" w:rsidP="00F437C9"/>
        </w:tc>
        <w:tc>
          <w:tcPr>
            <w:tcW w:w="2642" w:type="dxa"/>
            <w:gridSpan w:val="4"/>
            <w:tcBorders>
              <w:top w:val="single" w:sz="8" w:space="0" w:color="auto"/>
              <w:left w:val="single" w:sz="8" w:space="0" w:color="auto"/>
              <w:bottom w:val="single" w:sz="8" w:space="0" w:color="auto"/>
              <w:right w:val="single" w:sz="8" w:space="0" w:color="auto"/>
            </w:tcBorders>
          </w:tcPr>
          <w:p w:rsidR="00A84337" w:rsidRDefault="00A84337">
            <w:r w:rsidRPr="000947C6">
              <w:lastRenderedPageBreak/>
              <w:t>Ограничений нет</w:t>
            </w:r>
          </w:p>
        </w:tc>
      </w:tr>
      <w:tr w:rsidR="00A84337" w:rsidRPr="00D83528" w:rsidTr="008353BF">
        <w:tc>
          <w:tcPr>
            <w:tcW w:w="2459" w:type="dxa"/>
            <w:tcBorders>
              <w:top w:val="single" w:sz="8" w:space="0" w:color="auto"/>
              <w:left w:val="single" w:sz="8" w:space="0" w:color="auto"/>
              <w:bottom w:val="single" w:sz="8" w:space="0" w:color="auto"/>
              <w:right w:val="single" w:sz="8" w:space="0" w:color="auto"/>
            </w:tcBorders>
          </w:tcPr>
          <w:p w:rsidR="00A84337" w:rsidRPr="00C94148" w:rsidRDefault="00A84337" w:rsidP="000C7CDF">
            <w:pPr>
              <w:tabs>
                <w:tab w:val="center" w:pos="4677"/>
                <w:tab w:val="right" w:pos="9355"/>
              </w:tabs>
            </w:pPr>
            <w:r w:rsidRPr="00C94148">
              <w:lastRenderedPageBreak/>
              <w:t>Трубопроводный транспорт</w:t>
            </w:r>
          </w:p>
        </w:tc>
        <w:tc>
          <w:tcPr>
            <w:tcW w:w="2420" w:type="dxa"/>
            <w:gridSpan w:val="2"/>
            <w:tcBorders>
              <w:top w:val="single" w:sz="8" w:space="0" w:color="auto"/>
              <w:left w:val="single" w:sz="8" w:space="0" w:color="auto"/>
              <w:bottom w:val="single" w:sz="8" w:space="0" w:color="auto"/>
              <w:right w:val="single" w:sz="8" w:space="0" w:color="auto"/>
            </w:tcBorders>
          </w:tcPr>
          <w:p w:rsidR="00A84337" w:rsidRPr="00C94148" w:rsidRDefault="00A84337" w:rsidP="000C7CDF">
            <w:pPr>
              <w:pStyle w:val="ConsPlusNormal"/>
              <w:ind w:firstLine="0"/>
              <w:rPr>
                <w:rFonts w:ascii="Times New Roman" w:hAnsi="Times New Roman" w:cs="Times New Roman"/>
              </w:rPr>
            </w:pPr>
            <w:r>
              <w:rPr>
                <w:rFonts w:ascii="Times New Roman" w:hAnsi="Times New Roman" w:cs="Times New Roman"/>
              </w:rPr>
              <w:t xml:space="preserve">- </w:t>
            </w:r>
            <w:r w:rsidRPr="00C94148">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70" w:type="dxa"/>
            <w:gridSpan w:val="2"/>
            <w:tcBorders>
              <w:top w:val="single" w:sz="8" w:space="0" w:color="auto"/>
              <w:left w:val="single" w:sz="8" w:space="0" w:color="auto"/>
              <w:bottom w:val="single" w:sz="8" w:space="0" w:color="auto"/>
              <w:right w:val="single" w:sz="8" w:space="0" w:color="auto"/>
            </w:tcBorders>
          </w:tcPr>
          <w:p w:rsidR="00A84337" w:rsidRDefault="00A84337" w:rsidP="00161BA0">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A84337" w:rsidRDefault="00A84337" w:rsidP="00161BA0">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A84337" w:rsidRDefault="00A84337" w:rsidP="00161BA0">
            <w:r>
              <w:t xml:space="preserve">- </w:t>
            </w:r>
            <w:r w:rsidRPr="00D83528">
              <w:t xml:space="preserve">Предельное количество этажей </w:t>
            </w:r>
            <w:r>
              <w:t>- не подлежит установлению.</w:t>
            </w:r>
          </w:p>
          <w:p w:rsidR="00A84337" w:rsidRPr="00D83528" w:rsidRDefault="00A84337" w:rsidP="00161BA0">
            <w:r>
              <w:t xml:space="preserve">- </w:t>
            </w:r>
            <w:r w:rsidRPr="00D83528">
              <w:t xml:space="preserve">Максимальный процент застройки в границах земельного участка – </w:t>
            </w:r>
            <w:r>
              <w:t>не подлежит установлению.</w:t>
            </w:r>
          </w:p>
          <w:p w:rsidR="00A84337" w:rsidRPr="00D83528" w:rsidRDefault="00A84337" w:rsidP="000C7CDF">
            <w:pPr>
              <w:tabs>
                <w:tab w:val="center" w:pos="4677"/>
                <w:tab w:val="right" w:pos="9355"/>
              </w:tabs>
              <w:rPr>
                <w:b/>
                <w:sz w:val="14"/>
                <w:szCs w:val="14"/>
              </w:rPr>
            </w:pPr>
          </w:p>
        </w:tc>
        <w:tc>
          <w:tcPr>
            <w:tcW w:w="2642" w:type="dxa"/>
            <w:gridSpan w:val="4"/>
            <w:tcBorders>
              <w:top w:val="single" w:sz="8" w:space="0" w:color="auto"/>
              <w:left w:val="single" w:sz="8" w:space="0" w:color="auto"/>
              <w:bottom w:val="single" w:sz="8" w:space="0" w:color="auto"/>
              <w:right w:val="single" w:sz="8" w:space="0" w:color="auto"/>
            </w:tcBorders>
          </w:tcPr>
          <w:p w:rsidR="00A84337" w:rsidRDefault="00A84337">
            <w:r w:rsidRPr="000947C6">
              <w:t>Ограничений нет</w:t>
            </w:r>
          </w:p>
        </w:tc>
      </w:tr>
      <w:tr w:rsidR="00A84337" w:rsidRPr="00D83528" w:rsidTr="008353BF">
        <w:trPr>
          <w:gridAfter w:val="1"/>
          <w:wAfter w:w="77" w:type="dxa"/>
          <w:trHeight w:val="208"/>
        </w:trPr>
        <w:tc>
          <w:tcPr>
            <w:tcW w:w="2518" w:type="dxa"/>
            <w:gridSpan w:val="2"/>
            <w:tcBorders>
              <w:top w:val="single" w:sz="8" w:space="0" w:color="auto"/>
              <w:left w:val="single" w:sz="8" w:space="0" w:color="auto"/>
              <w:bottom w:val="single" w:sz="8" w:space="0" w:color="auto"/>
              <w:right w:val="single" w:sz="8" w:space="0" w:color="auto"/>
            </w:tcBorders>
          </w:tcPr>
          <w:p w:rsidR="00A84337" w:rsidRPr="002B5607" w:rsidRDefault="00A84337" w:rsidP="000C7CDF">
            <w:pPr>
              <w:pStyle w:val="ConsPlusNormal"/>
              <w:ind w:firstLine="0"/>
              <w:rPr>
                <w:rFonts w:ascii="Times New Roman" w:hAnsi="Times New Roman" w:cs="Times New Roman"/>
              </w:rPr>
            </w:pPr>
            <w:r w:rsidRPr="002B5607">
              <w:rPr>
                <w:rFonts w:ascii="Times New Roman" w:hAnsi="Times New Roman" w:cs="Times New Roman"/>
              </w:rPr>
              <w:t>Предпринимательство</w:t>
            </w:r>
          </w:p>
        </w:tc>
        <w:tc>
          <w:tcPr>
            <w:tcW w:w="2410" w:type="dxa"/>
            <w:gridSpan w:val="2"/>
            <w:tcBorders>
              <w:top w:val="single" w:sz="8" w:space="0" w:color="auto"/>
              <w:left w:val="single" w:sz="8" w:space="0" w:color="auto"/>
              <w:bottom w:val="single" w:sz="8" w:space="0" w:color="auto"/>
              <w:right w:val="single" w:sz="8" w:space="0" w:color="auto"/>
            </w:tcBorders>
          </w:tcPr>
          <w:p w:rsidR="00A84337" w:rsidRPr="002B5607" w:rsidRDefault="00A84337" w:rsidP="000C7CDF">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84337" w:rsidRDefault="00A84337" w:rsidP="000C7CDF">
            <w:pPr>
              <w:pStyle w:val="ConsPlusNormal"/>
              <w:ind w:firstLine="0"/>
              <w:rPr>
                <w:rFonts w:ascii="Times New Roman" w:hAnsi="Times New Roman" w:cs="Times New Roman"/>
              </w:rPr>
            </w:pPr>
          </w:p>
        </w:tc>
        <w:tc>
          <w:tcPr>
            <w:tcW w:w="2835" w:type="dxa"/>
            <w:gridSpan w:val="2"/>
            <w:tcBorders>
              <w:top w:val="single" w:sz="8" w:space="0" w:color="auto"/>
              <w:left w:val="single" w:sz="8" w:space="0" w:color="auto"/>
              <w:bottom w:val="single" w:sz="8" w:space="0" w:color="auto"/>
              <w:right w:val="single" w:sz="8" w:space="0" w:color="auto"/>
            </w:tcBorders>
          </w:tcPr>
          <w:p w:rsidR="00A84337" w:rsidRPr="00D83528" w:rsidRDefault="00E27C14" w:rsidP="008353BF">
            <w:r>
              <w:t>-</w:t>
            </w:r>
            <w:r w:rsidR="00A84337">
              <w:t>Предельные (м</w:t>
            </w:r>
            <w:r w:rsidR="00A84337" w:rsidRPr="00D83528">
              <w:t>инимальны</w:t>
            </w:r>
            <w:r w:rsidR="00A84337">
              <w:t xml:space="preserve">е и (или) максимальные) </w:t>
            </w:r>
            <w:r w:rsidR="00A84337" w:rsidRPr="00D83528">
              <w:t xml:space="preserve"> размер</w:t>
            </w:r>
            <w:r w:rsidR="00A84337">
              <w:t>ы</w:t>
            </w:r>
            <w:r w:rsidR="00A84337" w:rsidRPr="00D83528">
              <w:t xml:space="preserve"> земельн</w:t>
            </w:r>
            <w:r w:rsidR="00A84337">
              <w:t>ых</w:t>
            </w:r>
            <w:r w:rsidR="00A84337" w:rsidRPr="00D83528">
              <w:t xml:space="preserve"> участк</w:t>
            </w:r>
            <w:r w:rsidR="00A84337">
              <w:t>ов</w:t>
            </w:r>
            <w:r w:rsidR="00A84337" w:rsidRPr="00D83528">
              <w:t xml:space="preserve"> </w:t>
            </w:r>
            <w:r w:rsidR="00A84337">
              <w:t>в том числе их площадь: 5</w:t>
            </w:r>
            <w:r w:rsidR="00A84337" w:rsidRPr="00D83528">
              <w:t>00</w:t>
            </w:r>
            <w:r w:rsidR="00A84337">
              <w:t>/2000</w:t>
            </w:r>
            <w:r w:rsidR="00A84337" w:rsidRPr="00D83528">
              <w:t xml:space="preserve"> кв. м.</w:t>
            </w:r>
          </w:p>
          <w:p w:rsidR="00A84337" w:rsidRPr="00D83528" w:rsidRDefault="00E27C14" w:rsidP="008353BF">
            <w:r>
              <w:t>-</w:t>
            </w:r>
            <w:r w:rsidR="00A84337" w:rsidRPr="00D83528">
              <w:t>Минимальные отступы от границ земельного участка в целях определения места допустимого размещения объекта – 3 м.</w:t>
            </w:r>
          </w:p>
          <w:p w:rsidR="00A84337" w:rsidRPr="00D83528" w:rsidRDefault="00E27C14" w:rsidP="008353BF">
            <w:r>
              <w:t>-</w:t>
            </w:r>
            <w:r w:rsidR="00A84337" w:rsidRPr="00D83528">
              <w:t xml:space="preserve">Максимальный процент застройки в границах земельного участка – </w:t>
            </w:r>
            <w:r w:rsidR="00A84337">
              <w:t>53,2</w:t>
            </w:r>
            <w:r w:rsidR="00A84337" w:rsidRPr="00D83528">
              <w:t>.</w:t>
            </w:r>
          </w:p>
          <w:p w:rsidR="00A84337" w:rsidRPr="00D95E2C" w:rsidRDefault="00A84337" w:rsidP="008353BF">
            <w:pPr>
              <w:pStyle w:val="ConsPlusNormal"/>
              <w:ind w:firstLine="0"/>
              <w:rPr>
                <w:rFonts w:ascii="Times New Roman" w:hAnsi="Times New Roman" w:cs="Times New Roman"/>
              </w:rPr>
            </w:pPr>
          </w:p>
        </w:tc>
        <w:tc>
          <w:tcPr>
            <w:tcW w:w="2551" w:type="dxa"/>
            <w:gridSpan w:val="2"/>
            <w:tcBorders>
              <w:top w:val="single" w:sz="8" w:space="0" w:color="auto"/>
              <w:left w:val="single" w:sz="8" w:space="0" w:color="auto"/>
              <w:bottom w:val="single" w:sz="8" w:space="0" w:color="auto"/>
              <w:right w:val="single" w:sz="8" w:space="0" w:color="auto"/>
            </w:tcBorders>
          </w:tcPr>
          <w:p w:rsidR="00A84337" w:rsidRDefault="00A84337">
            <w:r w:rsidRPr="006823B7">
              <w:t>Ограничений нет</w:t>
            </w:r>
          </w:p>
        </w:tc>
      </w:tr>
      <w:tr w:rsidR="00A84337" w:rsidRPr="00D83528" w:rsidTr="008353BF">
        <w:trPr>
          <w:gridAfter w:val="1"/>
          <w:wAfter w:w="77" w:type="dxa"/>
          <w:trHeight w:val="384"/>
        </w:trPr>
        <w:tc>
          <w:tcPr>
            <w:tcW w:w="2518" w:type="dxa"/>
            <w:gridSpan w:val="2"/>
            <w:tcBorders>
              <w:top w:val="single" w:sz="8" w:space="0" w:color="auto"/>
              <w:left w:val="single" w:sz="8" w:space="0" w:color="auto"/>
              <w:bottom w:val="single" w:sz="8" w:space="0" w:color="auto"/>
              <w:right w:val="single" w:sz="8" w:space="0" w:color="auto"/>
            </w:tcBorders>
          </w:tcPr>
          <w:p w:rsidR="00A84337" w:rsidRDefault="00A84337" w:rsidP="000C7CDF">
            <w:pPr>
              <w:tabs>
                <w:tab w:val="center" w:pos="4677"/>
                <w:tab w:val="right" w:pos="9355"/>
              </w:tabs>
            </w:pPr>
            <w:r>
              <w:t>Объекты торгового назначения: магазины, р</w:t>
            </w:r>
            <w:r w:rsidRPr="00BD6275">
              <w:t>ынки</w:t>
            </w:r>
            <w:r>
              <w:t>, торговые комплексы.</w:t>
            </w:r>
          </w:p>
          <w:p w:rsidR="00A84337" w:rsidRPr="00BD6275" w:rsidRDefault="00A84337" w:rsidP="000C7CDF">
            <w:pPr>
              <w:tabs>
                <w:tab w:val="center" w:pos="4677"/>
                <w:tab w:val="right" w:pos="9355"/>
              </w:tabs>
            </w:pPr>
            <w:r>
              <w:lastRenderedPageBreak/>
              <w:t>Объекты общественного питания: рестораны, кафе, закусочные, бистро, бары.</w:t>
            </w:r>
          </w:p>
        </w:tc>
        <w:tc>
          <w:tcPr>
            <w:tcW w:w="2410" w:type="dxa"/>
            <w:gridSpan w:val="2"/>
            <w:tcBorders>
              <w:top w:val="single" w:sz="8" w:space="0" w:color="auto"/>
              <w:left w:val="single" w:sz="8" w:space="0" w:color="auto"/>
              <w:bottom w:val="single" w:sz="8" w:space="0" w:color="auto"/>
              <w:right w:val="single" w:sz="8" w:space="0" w:color="auto"/>
            </w:tcBorders>
          </w:tcPr>
          <w:p w:rsidR="00A84337" w:rsidRPr="00BD6275" w:rsidRDefault="00A84337" w:rsidP="000C7CDF">
            <w:pPr>
              <w:pStyle w:val="ConsPlusNormal"/>
              <w:ind w:firstLine="0"/>
              <w:rPr>
                <w:rFonts w:ascii="Times New Roman" w:hAnsi="Times New Roman" w:cs="Times New Roman"/>
              </w:rPr>
            </w:pPr>
            <w:r>
              <w:rPr>
                <w:rFonts w:ascii="Times New Roman" w:hAnsi="Times New Roman" w:cs="Times New Roman"/>
              </w:rPr>
              <w:lastRenderedPageBreak/>
              <w:t xml:space="preserve">- </w:t>
            </w:r>
            <w:r w:rsidRPr="00BD6275">
              <w:rPr>
                <w:rFonts w:ascii="Times New Roman" w:hAnsi="Times New Roman" w:cs="Times New Roman"/>
              </w:rPr>
              <w:t xml:space="preserve">Размещение объектов капитального строительства, сооружений, </w:t>
            </w:r>
            <w:r w:rsidRPr="00BD6275">
              <w:rPr>
                <w:rFonts w:ascii="Times New Roman" w:hAnsi="Times New Roman" w:cs="Times New Roman"/>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4337" w:rsidRDefault="00A84337" w:rsidP="000C7CDF">
            <w:pPr>
              <w:pStyle w:val="ConsPlusNormal"/>
              <w:ind w:firstLine="0"/>
              <w:rPr>
                <w:rFonts w:ascii="Times New Roman" w:hAnsi="Times New Roman" w:cs="Times New Roman"/>
              </w:rPr>
            </w:pPr>
            <w:r>
              <w:rPr>
                <w:rFonts w:ascii="Times New Roman" w:hAnsi="Times New Roman" w:cs="Times New Roman"/>
              </w:rPr>
              <w:t xml:space="preserve">- </w:t>
            </w:r>
            <w:r w:rsidRPr="00BD6275">
              <w:rPr>
                <w:rFonts w:ascii="Times New Roman" w:hAnsi="Times New Roman" w:cs="Times New Roman"/>
              </w:rPr>
              <w:t>размещение гаражей и (или) стоянок для автомобилей сотрудников и посетителей рынка</w:t>
            </w:r>
          </w:p>
        </w:tc>
        <w:tc>
          <w:tcPr>
            <w:tcW w:w="2844" w:type="dxa"/>
            <w:gridSpan w:val="3"/>
            <w:tcBorders>
              <w:top w:val="single" w:sz="8" w:space="0" w:color="auto"/>
              <w:left w:val="single" w:sz="8" w:space="0" w:color="auto"/>
              <w:bottom w:val="single" w:sz="8" w:space="0" w:color="auto"/>
              <w:right w:val="single" w:sz="8" w:space="0" w:color="auto"/>
            </w:tcBorders>
          </w:tcPr>
          <w:p w:rsidR="00A84337" w:rsidRDefault="00A84337" w:rsidP="001B1101">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A84337" w:rsidRPr="00D83528" w:rsidRDefault="00A84337" w:rsidP="001B1101">
            <w:r>
              <w:lastRenderedPageBreak/>
              <w:t>600/3000</w:t>
            </w:r>
            <w:r w:rsidRPr="00D83528">
              <w:t xml:space="preserve"> кв.м.</w:t>
            </w:r>
          </w:p>
          <w:p w:rsidR="00A84337" w:rsidRPr="00D83528" w:rsidRDefault="00A84337" w:rsidP="001B1101">
            <w:r>
              <w:t xml:space="preserve">- </w:t>
            </w:r>
            <w:r w:rsidRPr="00D83528">
              <w:t xml:space="preserve">Минимальные отступы от границ земельного участка в целях определения места допустимого размещения объекта – </w:t>
            </w:r>
            <w:r>
              <w:t>3</w:t>
            </w:r>
            <w:r w:rsidRPr="00D83528">
              <w:t xml:space="preserve"> м.</w:t>
            </w:r>
          </w:p>
          <w:p w:rsidR="00A84337" w:rsidRPr="00D83528" w:rsidRDefault="00A84337" w:rsidP="001B1101">
            <w:r>
              <w:t xml:space="preserve">- </w:t>
            </w:r>
            <w:r w:rsidRPr="00D83528">
              <w:t xml:space="preserve">Предельное количество этажей – </w:t>
            </w:r>
            <w:r>
              <w:t>3</w:t>
            </w:r>
            <w:r w:rsidRPr="00D83528">
              <w:t>.</w:t>
            </w:r>
          </w:p>
          <w:p w:rsidR="00A84337" w:rsidRPr="00D83528" w:rsidRDefault="00A84337" w:rsidP="001B1101">
            <w:r>
              <w:t xml:space="preserve">- </w:t>
            </w:r>
            <w:r w:rsidRPr="00D83528">
              <w:t>Максимальный процент застройки в границах земельного участка – 53,</w:t>
            </w:r>
            <w:r>
              <w:t>2</w:t>
            </w:r>
            <w:r w:rsidRPr="00D83528">
              <w:t>.</w:t>
            </w:r>
          </w:p>
          <w:p w:rsidR="00A84337" w:rsidRPr="00D83528" w:rsidRDefault="00A84337" w:rsidP="001B1101">
            <w:pPr>
              <w:tabs>
                <w:tab w:val="center" w:pos="4677"/>
                <w:tab w:val="right" w:pos="9355"/>
              </w:tabs>
              <w:rPr>
                <w:b/>
                <w:sz w:val="14"/>
                <w:szCs w:val="14"/>
              </w:rPr>
            </w:pPr>
          </w:p>
        </w:tc>
        <w:tc>
          <w:tcPr>
            <w:tcW w:w="2542" w:type="dxa"/>
            <w:tcBorders>
              <w:top w:val="single" w:sz="8" w:space="0" w:color="auto"/>
              <w:left w:val="single" w:sz="8" w:space="0" w:color="auto"/>
              <w:bottom w:val="single" w:sz="8" w:space="0" w:color="auto"/>
              <w:right w:val="single" w:sz="8" w:space="0" w:color="auto"/>
            </w:tcBorders>
          </w:tcPr>
          <w:p w:rsidR="00A84337" w:rsidRDefault="00A84337">
            <w:r w:rsidRPr="006823B7">
              <w:lastRenderedPageBreak/>
              <w:t>Ограничений нет</w:t>
            </w:r>
          </w:p>
        </w:tc>
      </w:tr>
      <w:tr w:rsidR="00A84337" w:rsidRPr="00D83528" w:rsidTr="008353BF">
        <w:trPr>
          <w:gridAfter w:val="1"/>
          <w:wAfter w:w="77" w:type="dxa"/>
          <w:trHeight w:val="384"/>
        </w:trPr>
        <w:tc>
          <w:tcPr>
            <w:tcW w:w="2518" w:type="dxa"/>
            <w:gridSpan w:val="2"/>
            <w:tcBorders>
              <w:top w:val="single" w:sz="8" w:space="0" w:color="auto"/>
              <w:left w:val="single" w:sz="8" w:space="0" w:color="auto"/>
              <w:bottom w:val="single" w:sz="8" w:space="0" w:color="auto"/>
              <w:right w:val="single" w:sz="8" w:space="0" w:color="auto"/>
            </w:tcBorders>
          </w:tcPr>
          <w:p w:rsidR="00A84337" w:rsidRPr="0095420F" w:rsidRDefault="00A84337" w:rsidP="00CF40A5">
            <w:r>
              <w:lastRenderedPageBreak/>
              <w:t>Объекты о</w:t>
            </w:r>
            <w:r w:rsidRPr="0095420F">
              <w:t>бслуживание автотранспорта</w:t>
            </w:r>
            <w:r>
              <w:t>: автомобильные мойки, станции технического обслуживания, машино-транспортные мастерские, ремонтно-механические мастерские, автовокзалы, автостанции, автобусные парки, автозаправочные станции, постоянные и временны гаражи.</w:t>
            </w:r>
          </w:p>
        </w:tc>
        <w:tc>
          <w:tcPr>
            <w:tcW w:w="2410" w:type="dxa"/>
            <w:gridSpan w:val="2"/>
            <w:tcBorders>
              <w:top w:val="single" w:sz="8" w:space="0" w:color="auto"/>
              <w:left w:val="single" w:sz="8" w:space="0" w:color="auto"/>
              <w:bottom w:val="single" w:sz="8" w:space="0" w:color="auto"/>
              <w:right w:val="single" w:sz="8" w:space="0" w:color="auto"/>
            </w:tcBorders>
          </w:tcPr>
          <w:p w:rsidR="00A84337" w:rsidRPr="0095420F" w:rsidRDefault="00A84337" w:rsidP="00CF40A5">
            <w:pPr>
              <w:pStyle w:val="ConsPlusNormal"/>
              <w:ind w:firstLine="0"/>
              <w:rPr>
                <w:rFonts w:ascii="Times New Roman" w:hAnsi="Times New Roman" w:cs="Times New Roman"/>
              </w:rPr>
            </w:pPr>
            <w:r>
              <w:rPr>
                <w:rFonts w:ascii="Times New Roman" w:hAnsi="Times New Roman" w:cs="Times New Roman"/>
              </w:rPr>
              <w:t xml:space="preserve">- </w:t>
            </w:r>
            <w:r w:rsidRPr="00316E70">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844" w:type="dxa"/>
            <w:gridSpan w:val="3"/>
            <w:tcBorders>
              <w:top w:val="single" w:sz="8" w:space="0" w:color="auto"/>
              <w:left w:val="single" w:sz="8" w:space="0" w:color="auto"/>
              <w:bottom w:val="single" w:sz="8" w:space="0" w:color="auto"/>
              <w:right w:val="single" w:sz="8" w:space="0" w:color="auto"/>
            </w:tcBorders>
          </w:tcPr>
          <w:p w:rsidR="00A84337" w:rsidRPr="00D83528" w:rsidRDefault="00A84337" w:rsidP="00161BA0">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r w:rsidRPr="00D83528">
              <w:t>автомобильных моек и станций технического обслуживания в зависимости от числа постов:</w:t>
            </w:r>
          </w:p>
          <w:p w:rsidR="00A84337" w:rsidRPr="00D83528" w:rsidRDefault="00A84337" w:rsidP="00161BA0">
            <w:r w:rsidRPr="00D83528">
              <w:t xml:space="preserve">- до 4 постов – </w:t>
            </w:r>
            <w:r>
              <w:t>1000/3000 кв.м</w:t>
            </w:r>
            <w:r w:rsidRPr="00D83528">
              <w:t>;</w:t>
            </w:r>
          </w:p>
          <w:p w:rsidR="00A84337" w:rsidRPr="00D83528" w:rsidRDefault="00A84337" w:rsidP="00161BA0">
            <w:r w:rsidRPr="00D83528">
              <w:t xml:space="preserve">- 10 постов – </w:t>
            </w:r>
            <w:r>
              <w:t>3000/5000 кв.м.</w:t>
            </w:r>
            <w:r w:rsidRPr="00D83528">
              <w:t>;</w:t>
            </w:r>
          </w:p>
          <w:p w:rsidR="00A84337" w:rsidRPr="00D83528" w:rsidRDefault="00A84337" w:rsidP="00161BA0">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r w:rsidRPr="00D83528">
              <w:t>автозаправочных станций в зависимости от числа топливораздаточных колонок:</w:t>
            </w:r>
          </w:p>
          <w:p w:rsidR="00A84337" w:rsidRPr="00D83528" w:rsidRDefault="00A84337" w:rsidP="00161BA0">
            <w:r w:rsidRPr="00D83528">
              <w:t xml:space="preserve">- 2 ТРК – </w:t>
            </w:r>
            <w:r>
              <w:t>3000/5000 кв.м.</w:t>
            </w:r>
            <w:r w:rsidRPr="00D83528">
              <w:t>;</w:t>
            </w:r>
          </w:p>
          <w:p w:rsidR="00A84337" w:rsidRPr="00D83528" w:rsidRDefault="00A84337" w:rsidP="00161BA0">
            <w:r w:rsidRPr="00D83528">
              <w:t xml:space="preserve">- 5 ТРК – </w:t>
            </w:r>
            <w:r>
              <w:t>6000/9000 кв.м.</w:t>
            </w:r>
            <w:r w:rsidRPr="00D83528">
              <w:t>;</w:t>
            </w:r>
          </w:p>
          <w:p w:rsidR="00A84337" w:rsidRDefault="00A84337" w:rsidP="00161BA0">
            <w:r w:rsidRPr="00D83528">
              <w:t xml:space="preserve">- 7 ТРК – </w:t>
            </w:r>
            <w:r>
              <w:t>10000/13000</w:t>
            </w:r>
            <w:r w:rsidRPr="00D83528">
              <w:t xml:space="preserve"> </w:t>
            </w:r>
            <w:r>
              <w:t>кв.м.</w:t>
            </w:r>
            <w:r w:rsidRPr="00D83528">
              <w:t>;</w:t>
            </w:r>
          </w:p>
          <w:p w:rsidR="00A84337" w:rsidRDefault="00A84337" w:rsidP="00161BA0">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A84337" w:rsidRDefault="00A84337" w:rsidP="00161BA0">
            <w:r>
              <w:t>для постоянных и временных гаражей:</w:t>
            </w:r>
          </w:p>
          <w:p w:rsidR="00A84337" w:rsidRDefault="00A84337" w:rsidP="00161BA0">
            <w:r>
              <w:t xml:space="preserve">Индивидуальные:16/36 кв.м; </w:t>
            </w:r>
          </w:p>
          <w:p w:rsidR="00A84337" w:rsidRDefault="00A84337" w:rsidP="00161BA0">
            <w:r>
              <w:t>Боксового типа: 36/500 кв.м.</w:t>
            </w:r>
          </w:p>
          <w:p w:rsidR="00A84337" w:rsidRDefault="00A84337" w:rsidP="00161BA0">
            <w:r>
              <w:rPr>
                <w:lang w:eastAsia="ru-RU"/>
              </w:rPr>
              <w:t>-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A84337" w:rsidRDefault="00A84337" w:rsidP="00161BA0">
            <w:r>
              <w:t xml:space="preserve">- </w:t>
            </w:r>
            <w:r w:rsidRPr="00D83528">
              <w:t xml:space="preserve">Предельное количество этажей </w:t>
            </w:r>
            <w:r>
              <w:t>- 2.</w:t>
            </w:r>
          </w:p>
          <w:p w:rsidR="00A84337" w:rsidRPr="00D83528" w:rsidRDefault="00A84337" w:rsidP="00161BA0">
            <w:r>
              <w:t xml:space="preserve">- </w:t>
            </w:r>
            <w:r w:rsidRPr="00D83528">
              <w:t xml:space="preserve">Максимальный процент застройки в границах земельного участка – </w:t>
            </w:r>
            <w:r>
              <w:t>не подлежит установлению.</w:t>
            </w:r>
          </w:p>
        </w:tc>
        <w:tc>
          <w:tcPr>
            <w:tcW w:w="2542" w:type="dxa"/>
            <w:tcBorders>
              <w:top w:val="single" w:sz="8" w:space="0" w:color="auto"/>
              <w:left w:val="single" w:sz="8" w:space="0" w:color="auto"/>
              <w:bottom w:val="single" w:sz="8" w:space="0" w:color="auto"/>
              <w:right w:val="single" w:sz="8" w:space="0" w:color="auto"/>
            </w:tcBorders>
          </w:tcPr>
          <w:p w:rsidR="00A84337" w:rsidRDefault="00A84337">
            <w:r w:rsidRPr="006823B7">
              <w:t>Ограничений нет</w:t>
            </w:r>
          </w:p>
        </w:tc>
      </w:tr>
      <w:tr w:rsidR="00161BA0" w:rsidRPr="00D83528" w:rsidTr="008353BF">
        <w:trPr>
          <w:gridAfter w:val="1"/>
          <w:wAfter w:w="77" w:type="dxa"/>
          <w:trHeight w:val="384"/>
        </w:trPr>
        <w:tc>
          <w:tcPr>
            <w:tcW w:w="2518" w:type="dxa"/>
            <w:gridSpan w:val="2"/>
            <w:tcBorders>
              <w:top w:val="single" w:sz="8" w:space="0" w:color="auto"/>
              <w:left w:val="single" w:sz="8" w:space="0" w:color="auto"/>
              <w:bottom w:val="single" w:sz="8" w:space="0" w:color="auto"/>
              <w:right w:val="single" w:sz="8" w:space="0" w:color="auto"/>
            </w:tcBorders>
          </w:tcPr>
          <w:p w:rsidR="00161BA0" w:rsidRPr="00BB02AF" w:rsidRDefault="00161BA0" w:rsidP="000C7CDF">
            <w:pPr>
              <w:tabs>
                <w:tab w:val="center" w:pos="4677"/>
                <w:tab w:val="right" w:pos="9355"/>
              </w:tabs>
            </w:pPr>
            <w:r w:rsidRPr="00BB02AF">
              <w:t>Гостиничное обслуживание</w:t>
            </w:r>
          </w:p>
        </w:tc>
        <w:tc>
          <w:tcPr>
            <w:tcW w:w="2410" w:type="dxa"/>
            <w:gridSpan w:val="2"/>
            <w:tcBorders>
              <w:top w:val="single" w:sz="8" w:space="0" w:color="auto"/>
              <w:left w:val="single" w:sz="8" w:space="0" w:color="auto"/>
              <w:bottom w:val="single" w:sz="8" w:space="0" w:color="auto"/>
              <w:right w:val="single" w:sz="8" w:space="0" w:color="auto"/>
            </w:tcBorders>
          </w:tcPr>
          <w:p w:rsidR="00161BA0" w:rsidRPr="00BB02AF" w:rsidRDefault="00161BA0" w:rsidP="000C7CDF">
            <w:pPr>
              <w:pStyle w:val="ConsPlusNormal"/>
              <w:ind w:firstLine="0"/>
              <w:rPr>
                <w:rFonts w:ascii="Times New Roman" w:hAnsi="Times New Roman" w:cs="Times New Roman"/>
              </w:rPr>
            </w:pPr>
            <w:r>
              <w:rPr>
                <w:rFonts w:ascii="Times New Roman" w:hAnsi="Times New Roman" w:cs="Times New Roman"/>
              </w:rPr>
              <w:t xml:space="preserve">- </w:t>
            </w:r>
            <w:r w:rsidRPr="00BB02AF">
              <w:rPr>
                <w:rFonts w:ascii="Times New Roman" w:hAnsi="Times New Roman" w:cs="Times New Roman"/>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w:t>
            </w:r>
            <w:r w:rsidRPr="00BB02AF">
              <w:rPr>
                <w:rFonts w:ascii="Times New Roman" w:hAnsi="Times New Roman" w:cs="Times New Roman"/>
              </w:rPr>
              <w:lastRenderedPageBreak/>
              <w:t>в них</w:t>
            </w:r>
          </w:p>
        </w:tc>
        <w:tc>
          <w:tcPr>
            <w:tcW w:w="2844" w:type="dxa"/>
            <w:gridSpan w:val="3"/>
            <w:tcBorders>
              <w:top w:val="single" w:sz="8" w:space="0" w:color="auto"/>
              <w:left w:val="single" w:sz="8" w:space="0" w:color="auto"/>
              <w:bottom w:val="single" w:sz="8" w:space="0" w:color="auto"/>
              <w:right w:val="single" w:sz="8" w:space="0" w:color="auto"/>
            </w:tcBorders>
          </w:tcPr>
          <w:p w:rsidR="00200F04" w:rsidRDefault="00E27C14" w:rsidP="00200F04">
            <w:r>
              <w:lastRenderedPageBreak/>
              <w:t>-</w:t>
            </w:r>
            <w:r w:rsidR="00200F04">
              <w:t>Предельные (м</w:t>
            </w:r>
            <w:r w:rsidR="00200F04" w:rsidRPr="00D83528">
              <w:t>инимальны</w:t>
            </w:r>
            <w:r w:rsidR="00200F04">
              <w:t xml:space="preserve">е и (или) максимальные) </w:t>
            </w:r>
            <w:r w:rsidR="00200F04" w:rsidRPr="00D83528">
              <w:t xml:space="preserve"> размер</w:t>
            </w:r>
            <w:r w:rsidR="00200F04">
              <w:t>ы</w:t>
            </w:r>
            <w:r w:rsidR="00200F04" w:rsidRPr="00D83528">
              <w:t xml:space="preserve"> земельн</w:t>
            </w:r>
            <w:r w:rsidR="00200F04">
              <w:t>ых</w:t>
            </w:r>
            <w:r w:rsidR="00200F04" w:rsidRPr="00D83528">
              <w:t xml:space="preserve"> участк</w:t>
            </w:r>
            <w:r w:rsidR="00200F04">
              <w:t>ов</w:t>
            </w:r>
            <w:r w:rsidR="00200F04" w:rsidRPr="00D83528">
              <w:t xml:space="preserve"> </w:t>
            </w:r>
            <w:r w:rsidR="00200F04">
              <w:t xml:space="preserve">в том числе их площадь: </w:t>
            </w:r>
          </w:p>
          <w:p w:rsidR="00200F04" w:rsidRPr="00D83528" w:rsidRDefault="00200F04" w:rsidP="00200F04">
            <w:r w:rsidRPr="00D83528">
              <w:t>при числе мест гостиницы:</w:t>
            </w:r>
          </w:p>
          <w:p w:rsidR="00200F04" w:rsidRPr="00D83528" w:rsidRDefault="00200F04" w:rsidP="00200F04">
            <w:r w:rsidRPr="00D83528">
              <w:t>- от 25 до 100 мест – 55 кв.м. на 1 место;</w:t>
            </w:r>
          </w:p>
          <w:p w:rsidR="00200F04" w:rsidRPr="00D83528" w:rsidRDefault="00200F04" w:rsidP="00200F04">
            <w:r w:rsidRPr="00D83528">
              <w:t>- от 101 до 500 мест – 30 кв. м на 1 место.</w:t>
            </w:r>
          </w:p>
          <w:p w:rsidR="00200F04" w:rsidRDefault="00E27C14" w:rsidP="00200F04">
            <w:r>
              <w:lastRenderedPageBreak/>
              <w:t>-</w:t>
            </w:r>
            <w:r w:rsidR="00200F04">
              <w:t>Предельные (м</w:t>
            </w:r>
            <w:r w:rsidR="00200F04" w:rsidRPr="00D83528">
              <w:t>инимальны</w:t>
            </w:r>
            <w:r w:rsidR="00200F04">
              <w:t xml:space="preserve">е и (или) максимальные) </w:t>
            </w:r>
            <w:r w:rsidR="00200F04" w:rsidRPr="00D83528">
              <w:t xml:space="preserve"> размер</w:t>
            </w:r>
            <w:r w:rsidR="00200F04">
              <w:t>ы</w:t>
            </w:r>
            <w:r w:rsidR="00200F04" w:rsidRPr="00D83528">
              <w:t xml:space="preserve"> земельн</w:t>
            </w:r>
            <w:r w:rsidR="00200F04">
              <w:t>ых</w:t>
            </w:r>
            <w:r w:rsidR="00200F04" w:rsidRPr="00D83528">
              <w:t xml:space="preserve"> участк</w:t>
            </w:r>
            <w:r w:rsidR="00200F04">
              <w:t>ов</w:t>
            </w:r>
            <w:r w:rsidR="00200F04" w:rsidRPr="00D83528">
              <w:t xml:space="preserve"> </w:t>
            </w:r>
            <w:r w:rsidR="00200F04">
              <w:t xml:space="preserve">в том числе их площадь: </w:t>
            </w:r>
          </w:p>
          <w:p w:rsidR="00200F04" w:rsidRPr="00D83528" w:rsidRDefault="00200F04" w:rsidP="00200F04">
            <w:r w:rsidRPr="00D83528">
              <w:t>- мотели – 100 кв. м. на 1 место;</w:t>
            </w:r>
          </w:p>
          <w:p w:rsidR="00200F04" w:rsidRDefault="00200F04" w:rsidP="00200F04">
            <w:r w:rsidRPr="00D83528">
              <w:t>- кемпинги – 150 кв. м. на 1 место.</w:t>
            </w:r>
          </w:p>
          <w:p w:rsidR="00200F04" w:rsidRPr="00D83528" w:rsidRDefault="00E27C14" w:rsidP="00200F04">
            <w:r>
              <w:t>-</w:t>
            </w:r>
            <w:r w:rsidR="00200F04" w:rsidRPr="00D83528">
              <w:t>Минимальные отступы от границ земельного участка в целях определения места допустимого размещения объекта – 3 м</w:t>
            </w:r>
            <w:r w:rsidR="00200F04">
              <w:t>.</w:t>
            </w:r>
          </w:p>
          <w:p w:rsidR="00200F04" w:rsidRDefault="00E27C14" w:rsidP="00200F04">
            <w:r>
              <w:t>-</w:t>
            </w:r>
            <w:r w:rsidR="00200F04" w:rsidRPr="00D83528">
              <w:t xml:space="preserve">Предельное количество этажей – </w:t>
            </w:r>
            <w:r w:rsidR="00200F04">
              <w:t>3</w:t>
            </w:r>
            <w:r w:rsidR="00200F04" w:rsidRPr="00D83528">
              <w:t>.</w:t>
            </w:r>
          </w:p>
          <w:p w:rsidR="00200F04" w:rsidRPr="00D83528" w:rsidRDefault="00200F04" w:rsidP="00200F04">
            <w:r>
              <w:t xml:space="preserve">- </w:t>
            </w:r>
            <w:r w:rsidRPr="00D83528">
              <w:t>Максимальный процент застройки в г</w:t>
            </w:r>
            <w:r>
              <w:t>раницах земельного участка – 65.</w:t>
            </w:r>
          </w:p>
          <w:p w:rsidR="00161BA0" w:rsidRPr="00D83528" w:rsidRDefault="00161BA0" w:rsidP="000C7CDF">
            <w:pPr>
              <w:tabs>
                <w:tab w:val="center" w:pos="4677"/>
                <w:tab w:val="right" w:pos="9355"/>
              </w:tabs>
              <w:rPr>
                <w:b/>
                <w:sz w:val="14"/>
                <w:szCs w:val="14"/>
              </w:rPr>
            </w:pPr>
          </w:p>
        </w:tc>
        <w:tc>
          <w:tcPr>
            <w:tcW w:w="2542" w:type="dxa"/>
            <w:tcBorders>
              <w:top w:val="single" w:sz="8" w:space="0" w:color="auto"/>
              <w:left w:val="single" w:sz="8" w:space="0" w:color="auto"/>
              <w:bottom w:val="single" w:sz="8" w:space="0" w:color="auto"/>
              <w:right w:val="single" w:sz="8" w:space="0" w:color="auto"/>
            </w:tcBorders>
          </w:tcPr>
          <w:p w:rsidR="00161BA0" w:rsidRPr="00D83528" w:rsidRDefault="00A84337" w:rsidP="000C7CDF">
            <w:pPr>
              <w:tabs>
                <w:tab w:val="center" w:pos="4677"/>
                <w:tab w:val="right" w:pos="9355"/>
              </w:tabs>
              <w:rPr>
                <w:b/>
                <w:sz w:val="14"/>
                <w:szCs w:val="14"/>
              </w:rPr>
            </w:pPr>
            <w:r>
              <w:lastRenderedPageBreak/>
              <w:t>Ограничений нет</w:t>
            </w:r>
          </w:p>
        </w:tc>
      </w:tr>
      <w:tr w:rsidR="00CD2188" w:rsidRPr="00D83528" w:rsidTr="008353BF">
        <w:trPr>
          <w:gridAfter w:val="1"/>
          <w:wAfter w:w="77" w:type="dxa"/>
          <w:trHeight w:val="384"/>
        </w:trPr>
        <w:tc>
          <w:tcPr>
            <w:tcW w:w="2518" w:type="dxa"/>
            <w:gridSpan w:val="2"/>
            <w:tcBorders>
              <w:top w:val="single" w:sz="8" w:space="0" w:color="auto"/>
              <w:left w:val="single" w:sz="8" w:space="0" w:color="auto"/>
              <w:bottom w:val="single" w:sz="8" w:space="0" w:color="auto"/>
              <w:right w:val="single" w:sz="8" w:space="0" w:color="auto"/>
            </w:tcBorders>
          </w:tcPr>
          <w:p w:rsidR="00CD2188" w:rsidRPr="00CD2188" w:rsidRDefault="00CD2188" w:rsidP="00297BFA">
            <w:pPr>
              <w:pStyle w:val="ConsPlusNormal"/>
              <w:ind w:firstLine="0"/>
              <w:rPr>
                <w:rFonts w:ascii="Times New Roman" w:hAnsi="Times New Roman" w:cs="Times New Roman"/>
              </w:rPr>
            </w:pPr>
            <w:r w:rsidRPr="00CD2188">
              <w:rPr>
                <w:rFonts w:ascii="Times New Roman" w:hAnsi="Times New Roman" w:cs="Times New Roman"/>
              </w:rPr>
              <w:lastRenderedPageBreak/>
              <w:t>Обеспечение внутреннего правопорядка</w:t>
            </w:r>
          </w:p>
        </w:tc>
        <w:tc>
          <w:tcPr>
            <w:tcW w:w="2410" w:type="dxa"/>
            <w:gridSpan w:val="2"/>
            <w:tcBorders>
              <w:top w:val="single" w:sz="8" w:space="0" w:color="auto"/>
              <w:left w:val="single" w:sz="8" w:space="0" w:color="auto"/>
              <w:bottom w:val="single" w:sz="8" w:space="0" w:color="auto"/>
              <w:right w:val="single" w:sz="8" w:space="0" w:color="auto"/>
            </w:tcBorders>
          </w:tcPr>
          <w:p w:rsidR="00CD2188" w:rsidRPr="00CD2188" w:rsidRDefault="00CD2188" w:rsidP="00297BFA">
            <w:pPr>
              <w:pStyle w:val="ConsPlusNormal"/>
              <w:ind w:firstLine="0"/>
              <w:rPr>
                <w:rFonts w:ascii="Times New Roman" w:hAnsi="Times New Roman" w:cs="Times New Roman"/>
              </w:rPr>
            </w:pPr>
            <w:r w:rsidRPr="00CD2188">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44" w:type="dxa"/>
            <w:gridSpan w:val="3"/>
            <w:tcBorders>
              <w:top w:val="single" w:sz="8" w:space="0" w:color="auto"/>
              <w:left w:val="single" w:sz="8" w:space="0" w:color="auto"/>
              <w:bottom w:val="single" w:sz="8" w:space="0" w:color="auto"/>
              <w:right w:val="single" w:sz="8" w:space="0" w:color="auto"/>
            </w:tcBorders>
          </w:tcPr>
          <w:p w:rsidR="00CD2188" w:rsidRDefault="00CD2188" w:rsidP="00297BFA">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CD2188" w:rsidRPr="00D83528" w:rsidRDefault="00CD2188" w:rsidP="00297BFA">
            <w:r>
              <w:t>600/3000</w:t>
            </w:r>
            <w:r w:rsidRPr="00D83528">
              <w:t xml:space="preserve"> кв.м.</w:t>
            </w:r>
          </w:p>
          <w:p w:rsidR="00CD2188" w:rsidRDefault="00CD2188" w:rsidP="00297BFA">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CD2188" w:rsidRDefault="00CD2188" w:rsidP="00297BFA">
            <w:r>
              <w:t xml:space="preserve">- </w:t>
            </w:r>
            <w:r w:rsidRPr="00D83528">
              <w:t xml:space="preserve">Предельное количество этажей </w:t>
            </w:r>
            <w:r>
              <w:t>- не подлежит установлению.</w:t>
            </w:r>
          </w:p>
          <w:p w:rsidR="00CD2188" w:rsidRPr="00D83528" w:rsidRDefault="00CD2188" w:rsidP="00297BFA">
            <w:r>
              <w:t xml:space="preserve">- </w:t>
            </w:r>
            <w:r w:rsidRPr="00D83528">
              <w:t xml:space="preserve">Максимальный процент застройки в границах земельного участка – </w:t>
            </w:r>
            <w:r>
              <w:t>не подлежит установлению.</w:t>
            </w:r>
          </w:p>
          <w:p w:rsidR="00CD2188" w:rsidRDefault="00CD2188" w:rsidP="00297BFA"/>
        </w:tc>
        <w:tc>
          <w:tcPr>
            <w:tcW w:w="2542" w:type="dxa"/>
            <w:tcBorders>
              <w:top w:val="single" w:sz="8" w:space="0" w:color="auto"/>
              <w:left w:val="single" w:sz="8" w:space="0" w:color="auto"/>
              <w:bottom w:val="single" w:sz="8" w:space="0" w:color="auto"/>
              <w:right w:val="single" w:sz="8" w:space="0" w:color="auto"/>
            </w:tcBorders>
          </w:tcPr>
          <w:p w:rsidR="00CD2188" w:rsidRDefault="00CD2188" w:rsidP="00297BFA">
            <w:r>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r>
              <w:t>.</w:t>
            </w:r>
          </w:p>
        </w:tc>
      </w:tr>
      <w:tr w:rsidR="00CD2188" w:rsidRPr="00D83528" w:rsidTr="008353BF">
        <w:trPr>
          <w:gridAfter w:val="1"/>
          <w:wAfter w:w="77" w:type="dxa"/>
        </w:trPr>
        <w:tc>
          <w:tcPr>
            <w:tcW w:w="2518" w:type="dxa"/>
            <w:gridSpan w:val="2"/>
            <w:tcBorders>
              <w:top w:val="single" w:sz="8" w:space="0" w:color="auto"/>
              <w:left w:val="single" w:sz="8" w:space="0" w:color="auto"/>
              <w:bottom w:val="single" w:sz="8" w:space="0" w:color="auto"/>
              <w:right w:val="single" w:sz="8" w:space="0" w:color="auto"/>
            </w:tcBorders>
          </w:tcPr>
          <w:p w:rsidR="00CD2188" w:rsidRPr="0095420F" w:rsidRDefault="00CD2188" w:rsidP="000C7CDF">
            <w:r w:rsidRPr="0095420F">
              <w:t>Земельные участки (территории) общего пользования</w:t>
            </w:r>
          </w:p>
        </w:tc>
        <w:tc>
          <w:tcPr>
            <w:tcW w:w="2410" w:type="dxa"/>
            <w:gridSpan w:val="2"/>
            <w:tcBorders>
              <w:top w:val="single" w:sz="8" w:space="0" w:color="auto"/>
              <w:left w:val="single" w:sz="8" w:space="0" w:color="auto"/>
              <w:bottom w:val="single" w:sz="8" w:space="0" w:color="auto"/>
              <w:right w:val="single" w:sz="8" w:space="0" w:color="auto"/>
            </w:tcBorders>
          </w:tcPr>
          <w:p w:rsidR="00CD2188" w:rsidRPr="0095420F" w:rsidRDefault="00CD2188" w:rsidP="000C7CDF">
            <w:pPr>
              <w:pStyle w:val="ConsPlusNormal"/>
              <w:ind w:firstLine="0"/>
              <w:rPr>
                <w:rFonts w:ascii="Times New Roman" w:hAnsi="Times New Roman" w:cs="Times New Roman"/>
              </w:rPr>
            </w:pPr>
            <w:r w:rsidRPr="0095420F">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gridSpan w:val="2"/>
            <w:tcBorders>
              <w:top w:val="single" w:sz="8" w:space="0" w:color="auto"/>
              <w:left w:val="single" w:sz="8" w:space="0" w:color="auto"/>
              <w:bottom w:val="single" w:sz="8" w:space="0" w:color="auto"/>
              <w:right w:val="single" w:sz="8" w:space="0" w:color="auto"/>
            </w:tcBorders>
          </w:tcPr>
          <w:p w:rsidR="00CD2188" w:rsidRDefault="00CD2188" w:rsidP="00200F04">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CD2188" w:rsidRDefault="00CD2188" w:rsidP="00200F04">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CD2188" w:rsidRDefault="00CD2188" w:rsidP="00200F04">
            <w:r>
              <w:t xml:space="preserve">- </w:t>
            </w:r>
            <w:r w:rsidRPr="00D83528">
              <w:t xml:space="preserve">Предельное количество этажей </w:t>
            </w:r>
            <w:r>
              <w:t>- не подлежит установлению.</w:t>
            </w:r>
          </w:p>
          <w:p w:rsidR="00CD2188" w:rsidRPr="00D83528" w:rsidRDefault="00CD2188" w:rsidP="00200F04">
            <w:r>
              <w:t xml:space="preserve">- </w:t>
            </w:r>
            <w:r w:rsidRPr="00D83528">
              <w:t xml:space="preserve">Максимальный процент застройки в границах земельного участка – </w:t>
            </w:r>
            <w:r>
              <w:t>не подлежит установлению.</w:t>
            </w:r>
          </w:p>
          <w:p w:rsidR="00CD2188" w:rsidRPr="00D83528" w:rsidRDefault="00CD2188" w:rsidP="000C7CDF"/>
        </w:tc>
        <w:tc>
          <w:tcPr>
            <w:tcW w:w="2551" w:type="dxa"/>
            <w:gridSpan w:val="2"/>
            <w:tcBorders>
              <w:top w:val="single" w:sz="8" w:space="0" w:color="auto"/>
              <w:left w:val="single" w:sz="8" w:space="0" w:color="auto"/>
              <w:bottom w:val="single" w:sz="8" w:space="0" w:color="auto"/>
              <w:right w:val="single" w:sz="8" w:space="0" w:color="auto"/>
            </w:tcBorders>
          </w:tcPr>
          <w:p w:rsidR="00CD2188" w:rsidRPr="00D83528" w:rsidRDefault="00CD2188" w:rsidP="000C7CDF">
            <w:r>
              <w:t>Ограничений нет</w:t>
            </w:r>
          </w:p>
        </w:tc>
      </w:tr>
    </w:tbl>
    <w:p w:rsidR="00AA0793" w:rsidRPr="00D83528" w:rsidRDefault="00AA0793" w:rsidP="00AA0793"/>
    <w:p w:rsidR="00AA0793" w:rsidRPr="00D83528" w:rsidRDefault="00AA0793" w:rsidP="00AA0793">
      <w:pPr>
        <w:pStyle w:val="af9"/>
        <w:rPr>
          <w:b/>
          <w:sz w:val="20"/>
        </w:rPr>
      </w:pPr>
      <w:r w:rsidRPr="001E479E">
        <w:rPr>
          <w:b/>
          <w:sz w:val="20"/>
        </w:rPr>
        <w:t>2</w:t>
      </w:r>
      <w:r w:rsidRPr="00D83528">
        <w:rPr>
          <w:b/>
          <w:sz w:val="20"/>
        </w:rPr>
        <w:t>.   УСЛОВНО РАЗРЕШЁННЫЕ ВИДЫ ИСПОЛЬЗОВАНИЯ</w:t>
      </w:r>
    </w:p>
    <w:p w:rsidR="00AA0793" w:rsidRPr="00D83528" w:rsidRDefault="00AA0793" w:rsidP="00AA0793">
      <w:pPr>
        <w:pStyle w:val="af9"/>
        <w:rPr>
          <w:b/>
          <w:sz w:val="20"/>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2410"/>
        <w:gridCol w:w="2835"/>
        <w:gridCol w:w="2693"/>
      </w:tblGrid>
      <w:tr w:rsidR="00401E34" w:rsidRPr="00D83528" w:rsidTr="00401E34">
        <w:trPr>
          <w:trHeight w:val="584"/>
        </w:trPr>
        <w:tc>
          <w:tcPr>
            <w:tcW w:w="2518" w:type="dxa"/>
            <w:vAlign w:val="center"/>
          </w:tcPr>
          <w:p w:rsidR="00401E34" w:rsidRPr="00D83528" w:rsidRDefault="00401E34" w:rsidP="004F666E">
            <w:pPr>
              <w:pStyle w:val="af9"/>
              <w:jc w:val="center"/>
              <w:rPr>
                <w:b/>
                <w:sz w:val="14"/>
                <w:szCs w:val="14"/>
              </w:rPr>
            </w:pPr>
            <w:r w:rsidRPr="00D83528">
              <w:rPr>
                <w:b/>
                <w:sz w:val="14"/>
                <w:szCs w:val="14"/>
              </w:rPr>
              <w:t>ВИДЫ РАЗРЕШЕННОГО ИСПОЛЬЗОВАНИЯ ЗЕМЕЛЬНЫХ УЧАСТКОВ И ОКС</w:t>
            </w:r>
          </w:p>
        </w:tc>
        <w:tc>
          <w:tcPr>
            <w:tcW w:w="2410" w:type="dxa"/>
          </w:tcPr>
          <w:p w:rsidR="00401E34" w:rsidRPr="00D83528" w:rsidRDefault="00401E34" w:rsidP="004F666E">
            <w:pPr>
              <w:keepNext/>
              <w:jc w:val="center"/>
              <w:rPr>
                <w:b/>
                <w:sz w:val="14"/>
                <w:szCs w:val="14"/>
              </w:rPr>
            </w:pPr>
            <w:r>
              <w:rPr>
                <w:b/>
                <w:sz w:val="14"/>
                <w:szCs w:val="14"/>
              </w:rPr>
              <w:t>ОПИСАНИЕ ВИДА РАЗРЕШЕННОГО ИСПОЛЬЗОВАНИЯ ЗЕМЕЛЬНОГО УЧАСТКА</w:t>
            </w:r>
          </w:p>
        </w:tc>
        <w:tc>
          <w:tcPr>
            <w:tcW w:w="2835" w:type="dxa"/>
            <w:vAlign w:val="center"/>
          </w:tcPr>
          <w:p w:rsidR="00401E34" w:rsidRPr="00D83528" w:rsidRDefault="00401E34" w:rsidP="004F666E">
            <w:pPr>
              <w:keepNext/>
              <w:jc w:val="center"/>
              <w:rPr>
                <w:b/>
                <w:sz w:val="16"/>
                <w:szCs w:val="16"/>
              </w:rPr>
            </w:pPr>
            <w:r w:rsidRPr="00D83528">
              <w:rPr>
                <w:b/>
                <w:sz w:val="14"/>
                <w:szCs w:val="14"/>
              </w:rPr>
              <w:t xml:space="preserve">ПРЕДЕЛЬНЫЕ РАЗМЕРЫ ЗЕМЕЛЬНЫХ УЧАСТКОВ И ПРЕДЕЛЬНЫЕ ПАРАМЕТРЫ РАЗРЕШЕННОГО СТРОИТЕЛЬСТВА, </w:t>
            </w:r>
            <w:r w:rsidRPr="00D83528">
              <w:rPr>
                <w:b/>
                <w:sz w:val="14"/>
                <w:szCs w:val="14"/>
              </w:rPr>
              <w:lastRenderedPageBreak/>
              <w:t>РЕКОНСТРУКЦИИ ОКС</w:t>
            </w:r>
          </w:p>
        </w:tc>
        <w:tc>
          <w:tcPr>
            <w:tcW w:w="2693" w:type="dxa"/>
            <w:vAlign w:val="center"/>
          </w:tcPr>
          <w:p w:rsidR="00401E34" w:rsidRPr="00D83528" w:rsidRDefault="00401E34" w:rsidP="004F666E">
            <w:pPr>
              <w:keepNext/>
              <w:jc w:val="center"/>
              <w:rPr>
                <w:b/>
                <w:sz w:val="16"/>
                <w:szCs w:val="16"/>
              </w:rPr>
            </w:pPr>
            <w:r w:rsidRPr="00D83528">
              <w:rPr>
                <w:b/>
                <w:sz w:val="14"/>
                <w:szCs w:val="14"/>
              </w:rPr>
              <w:lastRenderedPageBreak/>
              <w:t>ОГРАНИЧЕНИЯ ИСПОЛЬЗОВАНИЯ ЗЕМЕЛЬНЫХ УЧАСТКОВ И ОКС</w:t>
            </w:r>
          </w:p>
        </w:tc>
      </w:tr>
      <w:tr w:rsidR="00A84337" w:rsidRPr="00D83528" w:rsidTr="00401E34">
        <w:trPr>
          <w:trHeight w:val="206"/>
        </w:trPr>
        <w:tc>
          <w:tcPr>
            <w:tcW w:w="2518" w:type="dxa"/>
            <w:tcBorders>
              <w:top w:val="single" w:sz="8" w:space="0" w:color="auto"/>
              <w:left w:val="single" w:sz="8" w:space="0" w:color="auto"/>
              <w:bottom w:val="single" w:sz="8" w:space="0" w:color="auto"/>
              <w:right w:val="single" w:sz="8" w:space="0" w:color="auto"/>
            </w:tcBorders>
          </w:tcPr>
          <w:p w:rsidR="00A84337" w:rsidRDefault="00A84337" w:rsidP="000C7CDF">
            <w:r w:rsidRPr="0095420F">
              <w:lastRenderedPageBreak/>
              <w:t>Ветеринарное обслуживание</w:t>
            </w:r>
            <w:r>
              <w:t>;</w:t>
            </w:r>
            <w:r w:rsidRPr="002B5607">
              <w:t xml:space="preserve"> Амбулаторное ветеринарное обслуживание</w:t>
            </w:r>
            <w:r>
              <w:t>;</w:t>
            </w:r>
          </w:p>
          <w:p w:rsidR="00A84337" w:rsidRPr="0095420F" w:rsidRDefault="00A84337" w:rsidP="000C7CDF">
            <w:r w:rsidRPr="002B5607">
              <w:t>Приюты для животных</w:t>
            </w:r>
            <w:r>
              <w:t>.</w:t>
            </w:r>
          </w:p>
        </w:tc>
        <w:tc>
          <w:tcPr>
            <w:tcW w:w="2410" w:type="dxa"/>
            <w:tcBorders>
              <w:top w:val="single" w:sz="8" w:space="0" w:color="auto"/>
              <w:left w:val="single" w:sz="8" w:space="0" w:color="auto"/>
              <w:bottom w:val="single" w:sz="8" w:space="0" w:color="auto"/>
              <w:right w:val="single" w:sz="8" w:space="0" w:color="auto"/>
            </w:tcBorders>
          </w:tcPr>
          <w:p w:rsidR="00A84337" w:rsidRDefault="00A84337" w:rsidP="00401E34">
            <w:pPr>
              <w:pStyle w:val="ConsPlusNormal"/>
              <w:ind w:firstLine="0"/>
              <w:rPr>
                <w:rFonts w:ascii="Times New Roman" w:hAnsi="Times New Roman" w:cs="Times New Roman"/>
              </w:rPr>
            </w:pPr>
            <w:r>
              <w:rPr>
                <w:rFonts w:ascii="Times New Roman" w:hAnsi="Times New Roman" w:cs="Times New Roman"/>
              </w:rPr>
              <w:t xml:space="preserve">- </w:t>
            </w:r>
            <w:r w:rsidRPr="00316E70">
              <w:rPr>
                <w:rFonts w:ascii="Times New Roman" w:hAnsi="Times New Roman"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p w:rsidR="00A84337" w:rsidRDefault="00A84337" w:rsidP="00401E34">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single" w:sz="8" w:space="0" w:color="auto"/>
              <w:left w:val="single" w:sz="8" w:space="0" w:color="auto"/>
              <w:bottom w:val="single" w:sz="8" w:space="0" w:color="auto"/>
              <w:right w:val="single" w:sz="8" w:space="0" w:color="auto"/>
            </w:tcBorders>
          </w:tcPr>
          <w:p w:rsidR="00A84337" w:rsidRPr="00D83528" w:rsidRDefault="00A84337" w:rsidP="001D19F6">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500/3000</w:t>
            </w:r>
            <w:r w:rsidRPr="00D83528">
              <w:t xml:space="preserve"> кв. м.</w:t>
            </w:r>
          </w:p>
          <w:p w:rsidR="00A84337" w:rsidRPr="00D83528" w:rsidRDefault="00A84337" w:rsidP="001D19F6">
            <w:r>
              <w:t xml:space="preserve">- </w:t>
            </w:r>
            <w:r w:rsidRPr="00D83528">
              <w:t xml:space="preserve">Минимальные отступы от границ земельного участка в целях определения места допустимого размещения </w:t>
            </w:r>
            <w:r>
              <w:t xml:space="preserve">капитального </w:t>
            </w:r>
            <w:r w:rsidRPr="00D83528">
              <w:t>объекта – 3 м.</w:t>
            </w:r>
          </w:p>
          <w:p w:rsidR="00A84337" w:rsidRDefault="00A84337" w:rsidP="001D19F6">
            <w:r>
              <w:t xml:space="preserve">- </w:t>
            </w:r>
            <w:r w:rsidRPr="00D83528">
              <w:t xml:space="preserve">Предельное количество этажей – </w:t>
            </w:r>
            <w:r>
              <w:t>3</w:t>
            </w:r>
            <w:r w:rsidRPr="00D83528">
              <w:t>.</w:t>
            </w:r>
          </w:p>
          <w:p w:rsidR="00A84337" w:rsidRPr="0095420F" w:rsidRDefault="00A84337" w:rsidP="001D19F6">
            <w:pPr>
              <w:pStyle w:val="ConsPlusNormal"/>
              <w:ind w:firstLine="0"/>
              <w:rPr>
                <w:rFonts w:ascii="Times New Roman" w:hAnsi="Times New Roman" w:cs="Times New Roman"/>
              </w:rPr>
            </w:pPr>
            <w:r>
              <w:t xml:space="preserve">- </w:t>
            </w:r>
            <w:r w:rsidRPr="001D19F6">
              <w:rPr>
                <w:rFonts w:ascii="Times New Roman" w:hAnsi="Times New Roman" w:cs="Times New Roman"/>
              </w:rPr>
              <w:t>Максимальный процент застройки в границах земельного участка – 70.</w:t>
            </w:r>
          </w:p>
        </w:tc>
        <w:tc>
          <w:tcPr>
            <w:tcW w:w="2693" w:type="dxa"/>
            <w:tcBorders>
              <w:top w:val="single" w:sz="8" w:space="0" w:color="auto"/>
              <w:left w:val="single" w:sz="8" w:space="0" w:color="auto"/>
              <w:right w:val="single" w:sz="8" w:space="0" w:color="auto"/>
            </w:tcBorders>
          </w:tcPr>
          <w:p w:rsidR="00A84337" w:rsidRDefault="00A84337">
            <w:r w:rsidRPr="00C560D5">
              <w:t>Ограничений нет</w:t>
            </w:r>
          </w:p>
        </w:tc>
      </w:tr>
      <w:tr w:rsidR="00A84337" w:rsidRPr="00811C33" w:rsidTr="00401E34">
        <w:trPr>
          <w:trHeight w:val="208"/>
        </w:trPr>
        <w:tc>
          <w:tcPr>
            <w:tcW w:w="2518" w:type="dxa"/>
            <w:tcBorders>
              <w:top w:val="single" w:sz="8" w:space="0" w:color="auto"/>
              <w:left w:val="single" w:sz="8" w:space="0" w:color="auto"/>
              <w:bottom w:val="single" w:sz="8" w:space="0" w:color="auto"/>
              <w:right w:val="single" w:sz="8" w:space="0" w:color="auto"/>
            </w:tcBorders>
          </w:tcPr>
          <w:p w:rsidR="00A84337" w:rsidRPr="002B5607" w:rsidRDefault="00A84337" w:rsidP="000C7CDF">
            <w:pPr>
              <w:pStyle w:val="ConsPlusNormal"/>
              <w:ind w:firstLine="0"/>
              <w:rPr>
                <w:rFonts w:ascii="Times New Roman" w:hAnsi="Times New Roman" w:cs="Times New Roman"/>
              </w:rPr>
            </w:pPr>
            <w:r w:rsidRPr="002B5607">
              <w:rPr>
                <w:rFonts w:ascii="Times New Roman" w:hAnsi="Times New Roman" w:cs="Times New Roman"/>
              </w:rPr>
              <w:t>Развлечения</w:t>
            </w:r>
          </w:p>
        </w:tc>
        <w:tc>
          <w:tcPr>
            <w:tcW w:w="2410" w:type="dxa"/>
            <w:tcBorders>
              <w:top w:val="single" w:sz="8" w:space="0" w:color="auto"/>
              <w:left w:val="single" w:sz="8" w:space="0" w:color="auto"/>
              <w:bottom w:val="single" w:sz="8" w:space="0" w:color="auto"/>
              <w:right w:val="single" w:sz="8" w:space="0" w:color="auto"/>
            </w:tcBorders>
          </w:tcPr>
          <w:p w:rsidR="00A84337" w:rsidRPr="002B5607" w:rsidRDefault="00A84337" w:rsidP="00401E34">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A84337" w:rsidRDefault="00A84337" w:rsidP="00401E34">
            <w:pPr>
              <w:pStyle w:val="ConsPlusNormal"/>
              <w:ind w:firstLine="0"/>
              <w:rPr>
                <w:rFonts w:ascii="Times New Roman" w:hAnsi="Times New Roman" w:cs="Times New Roman"/>
              </w:rPr>
            </w:pPr>
            <w:r w:rsidRPr="002B5607">
              <w:rPr>
                <w:rFonts w:ascii="Times New Roman" w:hAnsi="Times New Roman" w:cs="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Borders>
              <w:top w:val="single" w:sz="8" w:space="0" w:color="auto"/>
              <w:left w:val="single" w:sz="8" w:space="0" w:color="auto"/>
              <w:bottom w:val="single" w:sz="8" w:space="0" w:color="auto"/>
              <w:right w:val="single" w:sz="8" w:space="0" w:color="auto"/>
            </w:tcBorders>
          </w:tcPr>
          <w:p w:rsidR="00A84337" w:rsidRDefault="00A84337" w:rsidP="001D19F6">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A84337" w:rsidRPr="00D83528" w:rsidRDefault="00E27C14" w:rsidP="000C7CDF">
            <w:r>
              <w:t>-</w:t>
            </w:r>
            <w:r w:rsidR="00A84337" w:rsidRPr="00D83528">
              <w:t>Минимальные отступы от границ земельного участка в целях определения места допустимого размещения объекта – 3 м.</w:t>
            </w:r>
          </w:p>
          <w:p w:rsidR="00A84337" w:rsidRPr="00F61752" w:rsidRDefault="00A84337" w:rsidP="00F61752">
            <w:r w:rsidRPr="00F61752">
              <w:t>- Предельное количество этажей – 2.</w:t>
            </w:r>
          </w:p>
          <w:p w:rsidR="00A84337" w:rsidRPr="000C7CDF" w:rsidRDefault="00A84337" w:rsidP="00F61752">
            <w:pPr>
              <w:pStyle w:val="ConsPlusNormal"/>
              <w:ind w:firstLine="0"/>
              <w:rPr>
                <w:rFonts w:ascii="Times New Roman" w:hAnsi="Times New Roman" w:cs="Times New Roman"/>
              </w:rPr>
            </w:pPr>
            <w:r w:rsidRPr="00F61752">
              <w:t xml:space="preserve">- </w:t>
            </w:r>
            <w:r w:rsidRPr="00F61752">
              <w:rPr>
                <w:rFonts w:ascii="Times New Roman" w:hAnsi="Times New Roman" w:cs="Times New Roman"/>
              </w:rPr>
              <w:t xml:space="preserve">Максимальный процент застройки в границах земельного участка – </w:t>
            </w:r>
            <w:r>
              <w:rPr>
                <w:rFonts w:ascii="Times New Roman" w:hAnsi="Times New Roman" w:cs="Times New Roman"/>
              </w:rPr>
              <w:t>65</w:t>
            </w:r>
            <w:r w:rsidRPr="00F61752">
              <w:rPr>
                <w:rFonts w:ascii="Times New Roman" w:hAnsi="Times New Roman" w:cs="Times New Roman"/>
              </w:rPr>
              <w:t>.</w:t>
            </w:r>
          </w:p>
        </w:tc>
        <w:tc>
          <w:tcPr>
            <w:tcW w:w="2693" w:type="dxa"/>
            <w:tcBorders>
              <w:top w:val="single" w:sz="8" w:space="0" w:color="auto"/>
              <w:left w:val="single" w:sz="8" w:space="0" w:color="auto"/>
              <w:bottom w:val="single" w:sz="8" w:space="0" w:color="auto"/>
              <w:right w:val="single" w:sz="8" w:space="0" w:color="auto"/>
            </w:tcBorders>
          </w:tcPr>
          <w:p w:rsidR="00A84337" w:rsidRDefault="00A84337">
            <w:r w:rsidRPr="00C560D5">
              <w:t>Ограничений нет</w:t>
            </w:r>
          </w:p>
        </w:tc>
      </w:tr>
      <w:tr w:rsidR="00A84337" w:rsidRPr="00811C33" w:rsidTr="00401E34">
        <w:trPr>
          <w:trHeight w:val="208"/>
        </w:trPr>
        <w:tc>
          <w:tcPr>
            <w:tcW w:w="2518" w:type="dxa"/>
            <w:tcBorders>
              <w:top w:val="single" w:sz="8" w:space="0" w:color="auto"/>
              <w:left w:val="single" w:sz="8" w:space="0" w:color="auto"/>
              <w:bottom w:val="single" w:sz="8" w:space="0" w:color="auto"/>
              <w:right w:val="single" w:sz="8" w:space="0" w:color="auto"/>
            </w:tcBorders>
          </w:tcPr>
          <w:p w:rsidR="00A84337" w:rsidRPr="00C94148" w:rsidRDefault="00A84337" w:rsidP="000C7CDF">
            <w:pPr>
              <w:tabs>
                <w:tab w:val="center" w:pos="4677"/>
                <w:tab w:val="right" w:pos="9355"/>
              </w:tabs>
            </w:pPr>
            <w:r w:rsidRPr="00C94148">
              <w:t>Спорт</w:t>
            </w:r>
          </w:p>
        </w:tc>
        <w:tc>
          <w:tcPr>
            <w:tcW w:w="2410" w:type="dxa"/>
            <w:tcBorders>
              <w:top w:val="single" w:sz="8" w:space="0" w:color="auto"/>
              <w:left w:val="single" w:sz="8" w:space="0" w:color="auto"/>
              <w:bottom w:val="single" w:sz="8" w:space="0" w:color="auto"/>
              <w:right w:val="single" w:sz="8" w:space="0" w:color="auto"/>
            </w:tcBorders>
          </w:tcPr>
          <w:p w:rsidR="00A84337" w:rsidRPr="00621036" w:rsidRDefault="00A84337" w:rsidP="000C7CDF">
            <w:pPr>
              <w:pStyle w:val="ConsPlusNormal"/>
              <w:ind w:firstLine="0"/>
              <w:rPr>
                <w:rFonts w:ascii="Times New Roman" w:hAnsi="Times New Roman" w:cs="Times New Roman"/>
              </w:rPr>
            </w:pPr>
            <w:r>
              <w:rPr>
                <w:rFonts w:ascii="Times New Roman" w:hAnsi="Times New Roman" w:cs="Times New Roman"/>
              </w:rPr>
              <w:t xml:space="preserve">- </w:t>
            </w:r>
            <w:r w:rsidRPr="00621036">
              <w:rPr>
                <w:rFonts w:ascii="Times New Roman" w:hAnsi="Times New Roman" w:cs="Times New Roman"/>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621036">
              <w:rPr>
                <w:rFonts w:ascii="Times New Roman" w:hAnsi="Times New Roman" w:cs="Times New Roman"/>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84337" w:rsidRDefault="00A84337" w:rsidP="000C7CDF">
            <w:pPr>
              <w:pStyle w:val="ConsPlusNormal"/>
              <w:ind w:firstLine="0"/>
              <w:rPr>
                <w:rFonts w:ascii="Times New Roman" w:hAnsi="Times New Roman" w:cs="Times New Roman"/>
              </w:rPr>
            </w:pPr>
            <w:r>
              <w:rPr>
                <w:rFonts w:ascii="Times New Roman" w:hAnsi="Times New Roman" w:cs="Times New Roman"/>
              </w:rPr>
              <w:t xml:space="preserve">- </w:t>
            </w:r>
            <w:r w:rsidRPr="00621036">
              <w:rPr>
                <w:rFonts w:ascii="Times New Roman" w:hAnsi="Times New Roman" w:cs="Times New Roman"/>
              </w:rPr>
              <w:t>размещение спортивных баз и лагерей</w:t>
            </w:r>
            <w:r>
              <w:rPr>
                <w:rFonts w:ascii="Times New Roman" w:hAnsi="Times New Roman" w:cs="Times New Roman"/>
              </w:rPr>
              <w:t>.</w:t>
            </w:r>
          </w:p>
        </w:tc>
        <w:tc>
          <w:tcPr>
            <w:tcW w:w="2835" w:type="dxa"/>
            <w:tcBorders>
              <w:top w:val="single" w:sz="8" w:space="0" w:color="auto"/>
              <w:left w:val="single" w:sz="8" w:space="0" w:color="auto"/>
              <w:bottom w:val="single" w:sz="8" w:space="0" w:color="auto"/>
              <w:right w:val="single" w:sz="8" w:space="0" w:color="auto"/>
            </w:tcBorders>
          </w:tcPr>
          <w:p w:rsidR="00A84337" w:rsidRDefault="00A84337" w:rsidP="00F61752">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A84337" w:rsidRPr="00D83528" w:rsidRDefault="00A84337" w:rsidP="00F61752">
            <w:r>
              <w:t xml:space="preserve">- </w:t>
            </w:r>
            <w:r w:rsidRPr="00D83528">
              <w:t xml:space="preserve">Минимальные отступы от границ земельного участка в целях определения места </w:t>
            </w:r>
            <w:r w:rsidRPr="00D83528">
              <w:lastRenderedPageBreak/>
              <w:t>допустимого размещения объекта – 3 м.</w:t>
            </w:r>
          </w:p>
          <w:p w:rsidR="00A84337" w:rsidRDefault="00A84337" w:rsidP="00F61752">
            <w:pPr>
              <w:tabs>
                <w:tab w:val="center" w:pos="4677"/>
                <w:tab w:val="right" w:pos="9355"/>
              </w:tabs>
            </w:pPr>
            <w:r>
              <w:t xml:space="preserve">- Предельная </w:t>
            </w:r>
            <w:r w:rsidRPr="00D83528">
              <w:t xml:space="preserve">высота </w:t>
            </w:r>
            <w:r>
              <w:t xml:space="preserve"> объекта </w:t>
            </w:r>
            <w:r w:rsidRPr="00D83528">
              <w:t>– 15 м</w:t>
            </w:r>
            <w:r>
              <w:t>.</w:t>
            </w:r>
          </w:p>
          <w:p w:rsidR="00A84337" w:rsidRPr="00D83528" w:rsidRDefault="00A84337" w:rsidP="00F61752">
            <w:r>
              <w:t xml:space="preserve">- </w:t>
            </w:r>
            <w:r w:rsidRPr="00D83528">
              <w:t xml:space="preserve">Максимальный процент застройки в границах земельного участка </w:t>
            </w:r>
            <w:r>
              <w:t>-  не подлежит установлению.</w:t>
            </w:r>
          </w:p>
          <w:p w:rsidR="00A84337" w:rsidRPr="00D83528" w:rsidRDefault="00A84337" w:rsidP="000C7CDF">
            <w:pPr>
              <w:tabs>
                <w:tab w:val="center" w:pos="4677"/>
                <w:tab w:val="right" w:pos="9355"/>
              </w:tabs>
              <w:rPr>
                <w:b/>
                <w:sz w:val="14"/>
                <w:szCs w:val="14"/>
              </w:rPr>
            </w:pPr>
          </w:p>
        </w:tc>
        <w:tc>
          <w:tcPr>
            <w:tcW w:w="2693" w:type="dxa"/>
            <w:tcBorders>
              <w:top w:val="single" w:sz="8" w:space="0" w:color="auto"/>
              <w:left w:val="single" w:sz="8" w:space="0" w:color="auto"/>
              <w:bottom w:val="single" w:sz="8" w:space="0" w:color="auto"/>
              <w:right w:val="single" w:sz="8" w:space="0" w:color="auto"/>
            </w:tcBorders>
          </w:tcPr>
          <w:p w:rsidR="00A84337" w:rsidRDefault="00A84337">
            <w:r w:rsidRPr="003B679C">
              <w:lastRenderedPageBreak/>
              <w:t>Ограничений нет</w:t>
            </w:r>
          </w:p>
        </w:tc>
      </w:tr>
      <w:tr w:rsidR="00A84337" w:rsidRPr="00811C33" w:rsidTr="00401E34">
        <w:trPr>
          <w:trHeight w:val="208"/>
        </w:trPr>
        <w:tc>
          <w:tcPr>
            <w:tcW w:w="2518" w:type="dxa"/>
            <w:tcBorders>
              <w:top w:val="single" w:sz="8" w:space="0" w:color="auto"/>
              <w:left w:val="single" w:sz="8" w:space="0" w:color="auto"/>
              <w:bottom w:val="single" w:sz="8" w:space="0" w:color="auto"/>
              <w:right w:val="single" w:sz="8" w:space="0" w:color="auto"/>
            </w:tcBorders>
          </w:tcPr>
          <w:p w:rsidR="00A84337" w:rsidRPr="00C94148" w:rsidRDefault="00A84337" w:rsidP="000C7CDF">
            <w:pPr>
              <w:tabs>
                <w:tab w:val="center" w:pos="4677"/>
                <w:tab w:val="right" w:pos="9355"/>
              </w:tabs>
            </w:pPr>
            <w:r w:rsidRPr="00C94148">
              <w:lastRenderedPageBreak/>
              <w:t>Пищевая промышленность</w:t>
            </w:r>
          </w:p>
        </w:tc>
        <w:tc>
          <w:tcPr>
            <w:tcW w:w="2410" w:type="dxa"/>
            <w:tcBorders>
              <w:top w:val="single" w:sz="8" w:space="0" w:color="auto"/>
              <w:left w:val="single" w:sz="8" w:space="0" w:color="auto"/>
              <w:bottom w:val="single" w:sz="8" w:space="0" w:color="auto"/>
              <w:right w:val="single" w:sz="8" w:space="0" w:color="auto"/>
            </w:tcBorders>
          </w:tcPr>
          <w:p w:rsidR="00A84337" w:rsidRPr="00C94148" w:rsidRDefault="00A84337" w:rsidP="000C7CDF">
            <w:pPr>
              <w:pStyle w:val="ConsPlusNormal"/>
              <w:ind w:firstLine="0"/>
              <w:rPr>
                <w:rFonts w:ascii="Times New Roman" w:hAnsi="Times New Roman" w:cs="Times New Roman"/>
              </w:rPr>
            </w:pPr>
            <w:r>
              <w:rPr>
                <w:rFonts w:ascii="Times New Roman" w:hAnsi="Times New Roman" w:cs="Times New Roman"/>
              </w:rPr>
              <w:t xml:space="preserve">- </w:t>
            </w:r>
            <w:r w:rsidRPr="00C94148">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tcBorders>
              <w:top w:val="single" w:sz="8" w:space="0" w:color="auto"/>
              <w:left w:val="single" w:sz="8" w:space="0" w:color="auto"/>
              <w:bottom w:val="single" w:sz="8" w:space="0" w:color="auto"/>
              <w:right w:val="single" w:sz="8" w:space="0" w:color="auto"/>
            </w:tcBorders>
          </w:tcPr>
          <w:p w:rsidR="00A84337" w:rsidRDefault="00A84337" w:rsidP="00A84337">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A84337" w:rsidRDefault="00A84337" w:rsidP="00A84337">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A84337" w:rsidRDefault="00A84337" w:rsidP="00A84337">
            <w:r>
              <w:t xml:space="preserve">- </w:t>
            </w:r>
            <w:r w:rsidRPr="00D83528">
              <w:t xml:space="preserve">Предельное количество этажей </w:t>
            </w:r>
            <w:r>
              <w:t>- не подлежит установлению.</w:t>
            </w:r>
          </w:p>
          <w:p w:rsidR="00A84337" w:rsidRPr="00D83528" w:rsidRDefault="00A84337" w:rsidP="00A84337">
            <w:r>
              <w:t xml:space="preserve">- </w:t>
            </w:r>
            <w:r w:rsidRPr="00D83528">
              <w:t xml:space="preserve">Максимальный процент застройки в границах земельного участка – </w:t>
            </w:r>
            <w:r>
              <w:t>не подлежит установлению.</w:t>
            </w:r>
          </w:p>
          <w:p w:rsidR="00A84337" w:rsidRPr="00D83528" w:rsidRDefault="00A84337" w:rsidP="000C7CDF">
            <w:pPr>
              <w:tabs>
                <w:tab w:val="center" w:pos="4677"/>
                <w:tab w:val="right" w:pos="9355"/>
              </w:tabs>
              <w:rPr>
                <w:b/>
                <w:sz w:val="14"/>
                <w:szCs w:val="14"/>
              </w:rPr>
            </w:pPr>
          </w:p>
        </w:tc>
        <w:tc>
          <w:tcPr>
            <w:tcW w:w="2693" w:type="dxa"/>
            <w:tcBorders>
              <w:top w:val="single" w:sz="8" w:space="0" w:color="auto"/>
              <w:left w:val="single" w:sz="8" w:space="0" w:color="auto"/>
              <w:bottom w:val="single" w:sz="8" w:space="0" w:color="auto"/>
              <w:right w:val="single" w:sz="8" w:space="0" w:color="auto"/>
            </w:tcBorders>
          </w:tcPr>
          <w:p w:rsidR="00A84337" w:rsidRDefault="00A84337">
            <w:r w:rsidRPr="003B679C">
              <w:t>Ограничений нет</w:t>
            </w:r>
          </w:p>
        </w:tc>
      </w:tr>
      <w:tr w:rsidR="000A5860" w:rsidRPr="00811C33" w:rsidTr="00401E34">
        <w:trPr>
          <w:trHeight w:val="208"/>
        </w:trPr>
        <w:tc>
          <w:tcPr>
            <w:tcW w:w="2518" w:type="dxa"/>
            <w:tcBorders>
              <w:top w:val="single" w:sz="8" w:space="0" w:color="auto"/>
              <w:left w:val="single" w:sz="8" w:space="0" w:color="auto"/>
              <w:bottom w:val="single" w:sz="8" w:space="0" w:color="auto"/>
              <w:right w:val="single" w:sz="8" w:space="0" w:color="auto"/>
            </w:tcBorders>
          </w:tcPr>
          <w:p w:rsidR="000A5860" w:rsidRPr="00C94148" w:rsidRDefault="000A5860" w:rsidP="006F59D7">
            <w:pPr>
              <w:tabs>
                <w:tab w:val="center" w:pos="4677"/>
                <w:tab w:val="right" w:pos="9355"/>
              </w:tabs>
            </w:pPr>
            <w:r w:rsidRPr="00C94148">
              <w:t>Связь</w:t>
            </w:r>
          </w:p>
        </w:tc>
        <w:tc>
          <w:tcPr>
            <w:tcW w:w="2410" w:type="dxa"/>
            <w:tcBorders>
              <w:top w:val="single" w:sz="8" w:space="0" w:color="auto"/>
              <w:left w:val="single" w:sz="8" w:space="0" w:color="auto"/>
              <w:bottom w:val="single" w:sz="8" w:space="0" w:color="auto"/>
              <w:right w:val="single" w:sz="8" w:space="0" w:color="auto"/>
            </w:tcBorders>
          </w:tcPr>
          <w:p w:rsidR="000A5860" w:rsidRPr="00C94148" w:rsidRDefault="000A5860" w:rsidP="006F59D7">
            <w:pPr>
              <w:pStyle w:val="ConsPlusNormal"/>
              <w:ind w:firstLine="0"/>
              <w:rPr>
                <w:rFonts w:ascii="Times New Roman" w:hAnsi="Times New Roman" w:cs="Times New Roman"/>
              </w:rPr>
            </w:pPr>
            <w:r>
              <w:rPr>
                <w:rFonts w:ascii="Times New Roman" w:hAnsi="Times New Roman" w:cs="Times New Roman"/>
              </w:rPr>
              <w:t xml:space="preserve">- </w:t>
            </w:r>
            <w:r w:rsidRPr="006324C7">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tcBorders>
              <w:top w:val="single" w:sz="8" w:space="0" w:color="auto"/>
              <w:left w:val="single" w:sz="8" w:space="0" w:color="auto"/>
              <w:bottom w:val="single" w:sz="8" w:space="0" w:color="auto"/>
              <w:right w:val="single" w:sz="8" w:space="0" w:color="auto"/>
            </w:tcBorders>
          </w:tcPr>
          <w:p w:rsidR="00A84337" w:rsidRDefault="00A84337" w:rsidP="00A84337">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A84337" w:rsidRDefault="00A84337" w:rsidP="00A84337">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A84337" w:rsidRDefault="00A84337" w:rsidP="00A84337">
            <w:r>
              <w:t xml:space="preserve">- </w:t>
            </w:r>
            <w:r w:rsidRPr="00D83528">
              <w:t xml:space="preserve">Предельное количество этажей </w:t>
            </w:r>
            <w:r>
              <w:t>- не подлежит установлению.</w:t>
            </w:r>
          </w:p>
          <w:p w:rsidR="00A84337" w:rsidRPr="00D83528" w:rsidRDefault="00A84337" w:rsidP="00A84337">
            <w:r>
              <w:t xml:space="preserve">- </w:t>
            </w:r>
            <w:r w:rsidRPr="00D83528">
              <w:t xml:space="preserve">Максимальный процент застройки в границах земельного участка – </w:t>
            </w:r>
            <w:r>
              <w:t>не подлежит установлению.</w:t>
            </w:r>
          </w:p>
          <w:p w:rsidR="000A5860" w:rsidRPr="00D83528" w:rsidRDefault="000A5860" w:rsidP="006F59D7">
            <w:pPr>
              <w:tabs>
                <w:tab w:val="center" w:pos="4677"/>
                <w:tab w:val="right" w:pos="9355"/>
              </w:tabs>
              <w:rPr>
                <w:b/>
                <w:sz w:val="14"/>
                <w:szCs w:val="14"/>
              </w:rPr>
            </w:pPr>
          </w:p>
        </w:tc>
        <w:tc>
          <w:tcPr>
            <w:tcW w:w="2693" w:type="dxa"/>
            <w:tcBorders>
              <w:top w:val="single" w:sz="8" w:space="0" w:color="auto"/>
              <w:left w:val="single" w:sz="8" w:space="0" w:color="auto"/>
              <w:bottom w:val="single" w:sz="8" w:space="0" w:color="auto"/>
              <w:right w:val="single" w:sz="8" w:space="0" w:color="auto"/>
            </w:tcBorders>
          </w:tcPr>
          <w:p w:rsidR="000A5860" w:rsidRPr="00D83528" w:rsidRDefault="00A84337" w:rsidP="006F59D7">
            <w:pPr>
              <w:tabs>
                <w:tab w:val="center" w:pos="4677"/>
                <w:tab w:val="right" w:pos="9355"/>
              </w:tabs>
              <w:rPr>
                <w:b/>
                <w:sz w:val="14"/>
                <w:szCs w:val="14"/>
              </w:rPr>
            </w:pPr>
            <w:r>
              <w:t>Ограничений нет</w:t>
            </w:r>
          </w:p>
        </w:tc>
      </w:tr>
      <w:tr w:rsidR="00401E34" w:rsidRPr="00811C33" w:rsidTr="00401E34">
        <w:trPr>
          <w:trHeight w:val="208"/>
        </w:trPr>
        <w:tc>
          <w:tcPr>
            <w:tcW w:w="2518" w:type="dxa"/>
            <w:tcBorders>
              <w:top w:val="single" w:sz="8" w:space="0" w:color="auto"/>
              <w:left w:val="single" w:sz="8" w:space="0" w:color="auto"/>
              <w:bottom w:val="single" w:sz="8" w:space="0" w:color="auto"/>
              <w:right w:val="single" w:sz="8" w:space="0" w:color="auto"/>
            </w:tcBorders>
          </w:tcPr>
          <w:p w:rsidR="00401E34" w:rsidRPr="002B5607" w:rsidRDefault="00401E34" w:rsidP="000C7CDF">
            <w:pPr>
              <w:pStyle w:val="ConsPlusNormal"/>
              <w:ind w:firstLine="0"/>
              <w:rPr>
                <w:rFonts w:ascii="Times New Roman" w:hAnsi="Times New Roman" w:cs="Times New Roman"/>
              </w:rPr>
            </w:pPr>
            <w:r w:rsidRPr="002B5607">
              <w:rPr>
                <w:rFonts w:ascii="Times New Roman" w:hAnsi="Times New Roman" w:cs="Times New Roman"/>
              </w:rPr>
              <w:t>Склады</w:t>
            </w:r>
          </w:p>
        </w:tc>
        <w:tc>
          <w:tcPr>
            <w:tcW w:w="2410" w:type="dxa"/>
            <w:tcBorders>
              <w:top w:val="single" w:sz="8" w:space="0" w:color="auto"/>
              <w:left w:val="single" w:sz="8" w:space="0" w:color="auto"/>
              <w:bottom w:val="single" w:sz="8" w:space="0" w:color="auto"/>
              <w:right w:val="single" w:sz="8" w:space="0" w:color="auto"/>
            </w:tcBorders>
          </w:tcPr>
          <w:p w:rsidR="00401E34" w:rsidRDefault="00401E34" w:rsidP="000C7CDF">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w:t>
            </w:r>
            <w:r w:rsidRPr="002B5607">
              <w:rPr>
                <w:rFonts w:ascii="Times New Roman" w:hAnsi="Times New Roman" w:cs="Times New Roman"/>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35" w:type="dxa"/>
            <w:tcBorders>
              <w:top w:val="single" w:sz="8" w:space="0" w:color="auto"/>
              <w:left w:val="single" w:sz="8" w:space="0" w:color="auto"/>
              <w:bottom w:val="single" w:sz="8" w:space="0" w:color="auto"/>
              <w:right w:val="single" w:sz="8" w:space="0" w:color="auto"/>
            </w:tcBorders>
          </w:tcPr>
          <w:p w:rsidR="00A84337" w:rsidRDefault="00A84337" w:rsidP="00A84337">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A84337" w:rsidRDefault="00A84337" w:rsidP="00A84337">
            <w:r>
              <w:rPr>
                <w:lang w:eastAsia="ru-RU"/>
              </w:rPr>
              <w:t xml:space="preserve"> - Минимальные отступы от границ земельных участков в </w:t>
            </w:r>
            <w:r>
              <w:rPr>
                <w:lang w:eastAsia="ru-RU"/>
              </w:rPr>
              <w:lastRenderedPageBreak/>
              <w:t>целях определения мест допустимого размещения зданий, строений, сооружений -  не подлежит установлению.</w:t>
            </w:r>
          </w:p>
          <w:p w:rsidR="00A84337" w:rsidRDefault="00A84337" w:rsidP="00A84337">
            <w:r>
              <w:t xml:space="preserve">- </w:t>
            </w:r>
            <w:r w:rsidRPr="00D83528">
              <w:t xml:space="preserve">Предельное количество этажей </w:t>
            </w:r>
            <w:r>
              <w:t>- не подлежит установлению.</w:t>
            </w:r>
          </w:p>
          <w:p w:rsidR="00A84337" w:rsidRPr="00D83528" w:rsidRDefault="00A84337" w:rsidP="00A84337">
            <w:r>
              <w:t xml:space="preserve">- </w:t>
            </w:r>
            <w:r w:rsidRPr="00D83528">
              <w:t xml:space="preserve">Максимальный процент застройки в границах земельного участка – </w:t>
            </w:r>
            <w:r>
              <w:t>не подлежит установлению.</w:t>
            </w:r>
          </w:p>
          <w:p w:rsidR="00401E34" w:rsidRPr="000A5860" w:rsidRDefault="00401E34" w:rsidP="000C7CDF">
            <w:pPr>
              <w:pStyle w:val="ConsPlusNormal"/>
              <w:ind w:firstLine="0"/>
              <w:rPr>
                <w:rFonts w:ascii="Times New Roman" w:hAnsi="Times New Roman" w:cs="Times New Roman"/>
              </w:rPr>
            </w:pPr>
          </w:p>
        </w:tc>
        <w:tc>
          <w:tcPr>
            <w:tcW w:w="2693" w:type="dxa"/>
            <w:tcBorders>
              <w:top w:val="single" w:sz="8" w:space="0" w:color="auto"/>
              <w:left w:val="single" w:sz="8" w:space="0" w:color="auto"/>
              <w:bottom w:val="single" w:sz="8" w:space="0" w:color="auto"/>
              <w:right w:val="single" w:sz="8" w:space="0" w:color="auto"/>
            </w:tcBorders>
          </w:tcPr>
          <w:p w:rsidR="00401E34" w:rsidRPr="00D83528" w:rsidRDefault="00A84337" w:rsidP="000C7CDF">
            <w:r>
              <w:lastRenderedPageBreak/>
              <w:t>Ограничений нет</w:t>
            </w:r>
            <w:r w:rsidRPr="00D83528">
              <w:t xml:space="preserve"> </w:t>
            </w:r>
          </w:p>
        </w:tc>
      </w:tr>
    </w:tbl>
    <w:p w:rsidR="00AA0793" w:rsidRPr="00D83528" w:rsidRDefault="00AA0793" w:rsidP="00AA0793"/>
    <w:p w:rsidR="00F1050A" w:rsidRPr="00D83528" w:rsidRDefault="00F1050A" w:rsidP="00F1050A">
      <w:pPr>
        <w:rPr>
          <w:b/>
        </w:rPr>
      </w:pPr>
      <w:r w:rsidRPr="00D83528">
        <w:rPr>
          <w:b/>
        </w:rPr>
        <w:t>3.   ВСПОМОГАТЕЛЬНЫЕ ВИДЫ РАЗРЕШЁННОГО ИСПОЛЬЗОВАНИЯ</w:t>
      </w:r>
      <w:r>
        <w:rPr>
          <w:b/>
        </w:rPr>
        <w:t xml:space="preserve"> – нет.</w:t>
      </w:r>
    </w:p>
    <w:p w:rsidR="00C83205" w:rsidRDefault="00C83205" w:rsidP="00AA0793">
      <w:pPr>
        <w:pStyle w:val="af9"/>
        <w:rPr>
          <w:b/>
          <w:sz w:val="20"/>
        </w:rPr>
      </w:pPr>
    </w:p>
    <w:p w:rsidR="00761863" w:rsidRPr="004A3404" w:rsidRDefault="00761863" w:rsidP="000A69FD">
      <w:pPr>
        <w:pStyle w:val="3"/>
      </w:pPr>
      <w:bookmarkStart w:id="127" w:name="_Toc374449200"/>
      <w:bookmarkStart w:id="128" w:name="_Toc404157555"/>
      <w:r w:rsidRPr="004A3404">
        <w:t xml:space="preserve">Статья </w:t>
      </w:r>
      <w:r>
        <w:t>4</w:t>
      </w:r>
      <w:r w:rsidR="0053067F">
        <w:t>6</w:t>
      </w:r>
      <w:r w:rsidRPr="004A3404">
        <w:t xml:space="preserve">. Зона </w:t>
      </w:r>
      <w:r w:rsidR="00F25013">
        <w:t>образования и просвещения</w:t>
      </w:r>
      <w:r w:rsidRPr="004A3404">
        <w:t xml:space="preserve"> (ОД</w:t>
      </w:r>
      <w:r w:rsidR="00F25013">
        <w:t>-</w:t>
      </w:r>
      <w:r>
        <w:t>2</w:t>
      </w:r>
      <w:r w:rsidRPr="004A3404">
        <w:t>)</w:t>
      </w:r>
      <w:bookmarkEnd w:id="127"/>
      <w:bookmarkEnd w:id="128"/>
    </w:p>
    <w:p w:rsidR="00761863" w:rsidRDefault="00761863" w:rsidP="00761863">
      <w:pPr>
        <w:suppressAutoHyphens w:val="0"/>
        <w:overflowPunct/>
        <w:autoSpaceDE/>
        <w:ind w:firstLine="540"/>
        <w:jc w:val="both"/>
        <w:rPr>
          <w:rFonts w:eastAsia="SimSun"/>
          <w:sz w:val="24"/>
          <w:szCs w:val="24"/>
          <w:lang w:eastAsia="zh-CN"/>
        </w:rPr>
      </w:pPr>
    </w:p>
    <w:p w:rsidR="00761863" w:rsidRPr="00D83528" w:rsidRDefault="00761863" w:rsidP="00761863">
      <w:pPr>
        <w:rPr>
          <w:b/>
        </w:rPr>
      </w:pPr>
      <w:r w:rsidRPr="00D83528">
        <w:rPr>
          <w:b/>
        </w:rPr>
        <w:t>1.   ОСНОВНЫЕ ВИДЫ РАЗРЕШЁННОГО ИСПОЛЬЗОВАНИЯ</w:t>
      </w:r>
    </w:p>
    <w:p w:rsidR="00761863" w:rsidRPr="00D83528" w:rsidRDefault="00761863" w:rsidP="00761863">
      <w:pPr>
        <w:rPr>
          <w:b/>
        </w:rPr>
      </w:pPr>
    </w:p>
    <w:tbl>
      <w:tblPr>
        <w:tblW w:w="103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59"/>
        <w:gridCol w:w="59"/>
        <w:gridCol w:w="2361"/>
        <w:gridCol w:w="49"/>
        <w:gridCol w:w="2821"/>
        <w:gridCol w:w="14"/>
        <w:gridCol w:w="9"/>
        <w:gridCol w:w="2542"/>
        <w:gridCol w:w="77"/>
      </w:tblGrid>
      <w:tr w:rsidR="00F25013" w:rsidRPr="00D83528" w:rsidTr="00F25013">
        <w:trPr>
          <w:trHeight w:val="552"/>
        </w:trPr>
        <w:tc>
          <w:tcPr>
            <w:tcW w:w="2459" w:type="dxa"/>
            <w:vAlign w:val="center"/>
          </w:tcPr>
          <w:p w:rsidR="00F25013" w:rsidRPr="00D83528" w:rsidRDefault="00F25013" w:rsidP="006F59D7">
            <w:pPr>
              <w:jc w:val="center"/>
              <w:rPr>
                <w:b/>
              </w:rPr>
            </w:pPr>
            <w:r w:rsidRPr="00D83528">
              <w:rPr>
                <w:b/>
                <w:sz w:val="14"/>
                <w:szCs w:val="14"/>
              </w:rPr>
              <w:t>ВИДЫ РАЗРЕШЕННОГО ИСПОЛЬЗОВАНИЯ ЗЕМЕЛЬНЫХ УЧАСТКОВ И ОКС</w:t>
            </w:r>
          </w:p>
        </w:tc>
        <w:tc>
          <w:tcPr>
            <w:tcW w:w="2420" w:type="dxa"/>
            <w:gridSpan w:val="2"/>
          </w:tcPr>
          <w:p w:rsidR="00F25013" w:rsidRPr="00D83528" w:rsidRDefault="00F25013" w:rsidP="006F59D7">
            <w:pPr>
              <w:jc w:val="center"/>
              <w:rPr>
                <w:b/>
                <w:sz w:val="14"/>
                <w:szCs w:val="14"/>
              </w:rPr>
            </w:pPr>
            <w:r>
              <w:rPr>
                <w:b/>
                <w:sz w:val="14"/>
                <w:szCs w:val="14"/>
              </w:rPr>
              <w:t>ОПИСАНИЕ ВИДА РАЗРЕШЕННОГО ИСПОЛЬЗОВАНИЯ ЗЕМЕЛЬНОГО УЧАСТКА</w:t>
            </w:r>
          </w:p>
        </w:tc>
        <w:tc>
          <w:tcPr>
            <w:tcW w:w="2870" w:type="dxa"/>
            <w:gridSpan w:val="2"/>
            <w:vAlign w:val="center"/>
          </w:tcPr>
          <w:p w:rsidR="00F25013" w:rsidRPr="00D83528" w:rsidRDefault="00F25013" w:rsidP="006F59D7">
            <w:pPr>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42" w:type="dxa"/>
            <w:gridSpan w:val="4"/>
            <w:vAlign w:val="center"/>
          </w:tcPr>
          <w:p w:rsidR="00F25013" w:rsidRPr="00D83528" w:rsidRDefault="00F25013" w:rsidP="006F59D7">
            <w:pPr>
              <w:jc w:val="center"/>
              <w:rPr>
                <w:b/>
                <w:sz w:val="16"/>
                <w:szCs w:val="16"/>
              </w:rPr>
            </w:pPr>
            <w:r w:rsidRPr="00D83528">
              <w:rPr>
                <w:b/>
                <w:sz w:val="14"/>
                <w:szCs w:val="14"/>
              </w:rPr>
              <w:t>ОГРАНИЧЕНИЯ ИСПОЛЬЗОВАНИЯ ЗЕМЕЛЬНЫХ УЧАСТКОВ И ОКС</w:t>
            </w:r>
          </w:p>
        </w:tc>
      </w:tr>
      <w:tr w:rsidR="0063696C" w:rsidRPr="00D83528" w:rsidTr="00F25013">
        <w:trPr>
          <w:trHeight w:val="552"/>
        </w:trPr>
        <w:tc>
          <w:tcPr>
            <w:tcW w:w="2459" w:type="dxa"/>
          </w:tcPr>
          <w:p w:rsidR="0063696C" w:rsidRPr="00630A8E" w:rsidRDefault="0063696C" w:rsidP="006F59D7">
            <w:pPr>
              <w:tabs>
                <w:tab w:val="center" w:pos="4677"/>
                <w:tab w:val="right" w:pos="9355"/>
              </w:tabs>
            </w:pPr>
            <w:r w:rsidRPr="00630A8E">
              <w:t>Коммунальное обслуживание</w:t>
            </w:r>
          </w:p>
        </w:tc>
        <w:tc>
          <w:tcPr>
            <w:tcW w:w="2420" w:type="dxa"/>
            <w:gridSpan w:val="2"/>
          </w:tcPr>
          <w:p w:rsidR="0063696C" w:rsidRPr="00630A8E" w:rsidRDefault="0063696C" w:rsidP="006F59D7">
            <w:pPr>
              <w:pStyle w:val="ConsPlusNormal"/>
              <w:ind w:firstLine="0"/>
              <w:rPr>
                <w:rFonts w:ascii="Times New Roman" w:hAnsi="Times New Roman" w:cs="Times New Roman"/>
              </w:rPr>
            </w:pPr>
            <w:r>
              <w:rPr>
                <w:rFonts w:ascii="Times New Roman" w:hAnsi="Times New Roman" w:cs="Times New Roman"/>
              </w:rPr>
              <w:t xml:space="preserve">- </w:t>
            </w:r>
            <w:r w:rsidRPr="00630A8E">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630A8E">
              <w:rPr>
                <w:rFonts w:ascii="Times New Roman" w:hAnsi="Times New Roman" w:cs="Times New Roman"/>
              </w:rPr>
              <w:lastRenderedPageBreak/>
              <w:t>юридических лиц в связи с предоставлением им коммунальных услуг)</w:t>
            </w:r>
          </w:p>
        </w:tc>
        <w:tc>
          <w:tcPr>
            <w:tcW w:w="2870" w:type="dxa"/>
            <w:gridSpan w:val="2"/>
          </w:tcPr>
          <w:p w:rsidR="0063696C" w:rsidRDefault="0063696C"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63696C" w:rsidRDefault="0063696C"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63696C" w:rsidRDefault="0063696C" w:rsidP="001B1101">
            <w:r>
              <w:t xml:space="preserve">- </w:t>
            </w:r>
            <w:r w:rsidRPr="00D83528">
              <w:t xml:space="preserve">Предельное количество этажей </w:t>
            </w:r>
            <w:r>
              <w:t>- не подлежит установлению.</w:t>
            </w:r>
          </w:p>
          <w:p w:rsidR="0063696C" w:rsidRPr="00D83528" w:rsidRDefault="0063696C" w:rsidP="001B1101">
            <w:r>
              <w:t xml:space="preserve">- </w:t>
            </w:r>
            <w:r w:rsidRPr="00D83528">
              <w:t xml:space="preserve">Максимальный процент застройки в границах земельного участка – </w:t>
            </w:r>
            <w:r>
              <w:t>не подлежит установлению.</w:t>
            </w:r>
          </w:p>
          <w:p w:rsidR="0063696C" w:rsidRPr="00D83528" w:rsidRDefault="0063696C" w:rsidP="001B1101">
            <w:pPr>
              <w:tabs>
                <w:tab w:val="center" w:pos="4677"/>
                <w:tab w:val="right" w:pos="9355"/>
              </w:tabs>
              <w:rPr>
                <w:b/>
                <w:sz w:val="14"/>
                <w:szCs w:val="14"/>
              </w:rPr>
            </w:pPr>
          </w:p>
        </w:tc>
        <w:tc>
          <w:tcPr>
            <w:tcW w:w="2642" w:type="dxa"/>
            <w:gridSpan w:val="4"/>
          </w:tcPr>
          <w:p w:rsidR="0063696C" w:rsidRPr="00D83528" w:rsidRDefault="006A0B59" w:rsidP="006F59D7">
            <w:pPr>
              <w:tabs>
                <w:tab w:val="center" w:pos="4677"/>
                <w:tab w:val="right" w:pos="9355"/>
              </w:tabs>
              <w:rPr>
                <w:b/>
                <w:sz w:val="14"/>
                <w:szCs w:val="14"/>
              </w:rPr>
            </w:pPr>
            <w:r>
              <w:t>Ограничений нет</w:t>
            </w:r>
          </w:p>
        </w:tc>
      </w:tr>
      <w:tr w:rsidR="0063696C" w:rsidRPr="00D83528" w:rsidTr="00F25013">
        <w:tc>
          <w:tcPr>
            <w:tcW w:w="2459" w:type="dxa"/>
          </w:tcPr>
          <w:p w:rsidR="0063696C" w:rsidRPr="00630A8E" w:rsidRDefault="0063696C" w:rsidP="006F59D7">
            <w:pPr>
              <w:tabs>
                <w:tab w:val="center" w:pos="4677"/>
                <w:tab w:val="right" w:pos="9355"/>
              </w:tabs>
            </w:pPr>
            <w:r w:rsidRPr="00DB6E90">
              <w:rPr>
                <w:sz w:val="22"/>
                <w:szCs w:val="22"/>
              </w:rPr>
              <w:lastRenderedPageBreak/>
              <w:t>Социальное обслуживание</w:t>
            </w:r>
          </w:p>
        </w:tc>
        <w:tc>
          <w:tcPr>
            <w:tcW w:w="2420" w:type="dxa"/>
            <w:gridSpan w:val="2"/>
          </w:tcPr>
          <w:p w:rsidR="0063696C" w:rsidRPr="00B80666" w:rsidRDefault="0063696C" w:rsidP="006F59D7">
            <w:pPr>
              <w:pStyle w:val="ConsPlusNormal"/>
              <w:ind w:firstLine="0"/>
              <w:rPr>
                <w:rFonts w:ascii="Times New Roman" w:hAnsi="Times New Roman" w:cs="Times New Roman"/>
              </w:rPr>
            </w:pPr>
            <w:r>
              <w:rPr>
                <w:rFonts w:ascii="Times New Roman" w:hAnsi="Times New Roman" w:cs="Times New Roman"/>
              </w:rPr>
              <w:t xml:space="preserve">- </w:t>
            </w:r>
            <w:r w:rsidRPr="00B80666">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3696C" w:rsidRPr="00B80666" w:rsidRDefault="0063696C" w:rsidP="006F59D7">
            <w:pPr>
              <w:pStyle w:val="ConsPlusNormal"/>
              <w:ind w:firstLine="0"/>
              <w:rPr>
                <w:rFonts w:ascii="Times New Roman" w:hAnsi="Times New Roman" w:cs="Times New Roman"/>
              </w:rPr>
            </w:pPr>
            <w:r>
              <w:rPr>
                <w:rFonts w:ascii="Times New Roman" w:hAnsi="Times New Roman" w:cs="Times New Roman"/>
              </w:rPr>
              <w:t xml:space="preserve">- </w:t>
            </w:r>
            <w:r w:rsidRPr="00B80666">
              <w:rPr>
                <w:rFonts w:ascii="Times New Roman" w:hAnsi="Times New Roman" w:cs="Times New Roman"/>
              </w:rPr>
              <w:t>размещение объектов капитального строительства для размещения отделений почты и телеграфа;</w:t>
            </w:r>
          </w:p>
          <w:p w:rsidR="0063696C" w:rsidRDefault="0063696C" w:rsidP="006F59D7">
            <w:pPr>
              <w:pStyle w:val="ConsPlusNormal"/>
              <w:ind w:firstLine="0"/>
              <w:rPr>
                <w:rFonts w:ascii="Times New Roman" w:hAnsi="Times New Roman" w:cs="Times New Roman"/>
              </w:rPr>
            </w:pPr>
            <w:r>
              <w:rPr>
                <w:rFonts w:ascii="Times New Roman" w:hAnsi="Times New Roman" w:cs="Times New Roman"/>
              </w:rPr>
              <w:t xml:space="preserve">- </w:t>
            </w:r>
            <w:r w:rsidRPr="00B80666">
              <w:rPr>
                <w:rFonts w:ascii="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70" w:type="dxa"/>
            <w:gridSpan w:val="2"/>
          </w:tcPr>
          <w:p w:rsidR="0063696C" w:rsidRDefault="0063696C"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63696C" w:rsidRPr="00D83528" w:rsidRDefault="0063696C" w:rsidP="001B1101">
            <w:r>
              <w:rPr>
                <w:lang w:eastAsia="ru-RU"/>
              </w:rPr>
              <w:t xml:space="preserve"> </w:t>
            </w:r>
            <w:r>
              <w:t xml:space="preserve">- </w:t>
            </w:r>
            <w:r w:rsidRPr="00D83528">
              <w:t>Минимальные отступы от границ земельного участка в целях определения места допустимого размещения объекта – 3 м.</w:t>
            </w:r>
          </w:p>
          <w:p w:rsidR="0063696C" w:rsidRPr="00D83528" w:rsidRDefault="0063696C" w:rsidP="001B1101">
            <w:r w:rsidRPr="00D83528">
              <w:t xml:space="preserve">Предельное количество этажей – </w:t>
            </w:r>
            <w:r>
              <w:t>3</w:t>
            </w:r>
            <w:r w:rsidRPr="00D83528">
              <w:t>.</w:t>
            </w:r>
          </w:p>
          <w:p w:rsidR="0063696C" w:rsidRPr="00D83528" w:rsidRDefault="0063696C" w:rsidP="001B1101">
            <w:r>
              <w:t xml:space="preserve">- </w:t>
            </w:r>
            <w:r w:rsidRPr="00D83528">
              <w:t xml:space="preserve">Максимальный процент застройки в границах земельного участка – </w:t>
            </w:r>
            <w:r>
              <w:t>70.</w:t>
            </w:r>
          </w:p>
          <w:p w:rsidR="0063696C" w:rsidRPr="00D83528" w:rsidRDefault="0063696C" w:rsidP="001B1101">
            <w:pPr>
              <w:tabs>
                <w:tab w:val="center" w:pos="4677"/>
                <w:tab w:val="right" w:pos="9355"/>
              </w:tabs>
              <w:rPr>
                <w:b/>
                <w:sz w:val="14"/>
                <w:szCs w:val="14"/>
              </w:rPr>
            </w:pPr>
          </w:p>
        </w:tc>
        <w:tc>
          <w:tcPr>
            <w:tcW w:w="2642" w:type="dxa"/>
            <w:gridSpan w:val="4"/>
          </w:tcPr>
          <w:p w:rsidR="0063696C" w:rsidRPr="00D83528" w:rsidRDefault="006A0B59" w:rsidP="006F59D7">
            <w:pPr>
              <w:tabs>
                <w:tab w:val="center" w:pos="4677"/>
                <w:tab w:val="right" w:pos="9355"/>
              </w:tabs>
              <w:rPr>
                <w:b/>
                <w:sz w:val="14"/>
                <w:szCs w:val="14"/>
              </w:rPr>
            </w:pPr>
            <w:r>
              <w:t>Ограничений нет</w:t>
            </w:r>
          </w:p>
        </w:tc>
      </w:tr>
      <w:tr w:rsidR="00F25013" w:rsidRPr="00D83528" w:rsidTr="00F25013">
        <w:tc>
          <w:tcPr>
            <w:tcW w:w="2459" w:type="dxa"/>
          </w:tcPr>
          <w:p w:rsidR="00F25013" w:rsidRPr="00B80666" w:rsidRDefault="00F25013" w:rsidP="006F59D7">
            <w:pPr>
              <w:tabs>
                <w:tab w:val="center" w:pos="4677"/>
                <w:tab w:val="right" w:pos="9355"/>
              </w:tabs>
            </w:pPr>
            <w:r w:rsidRPr="00B80666">
              <w:t>Бытовое обслуживание</w:t>
            </w:r>
          </w:p>
        </w:tc>
        <w:tc>
          <w:tcPr>
            <w:tcW w:w="2420" w:type="dxa"/>
            <w:gridSpan w:val="2"/>
          </w:tcPr>
          <w:p w:rsidR="00F25013" w:rsidRPr="00B80666" w:rsidRDefault="00F25013" w:rsidP="006F59D7">
            <w:pPr>
              <w:pStyle w:val="ConsPlusNormal"/>
              <w:ind w:firstLine="0"/>
              <w:rPr>
                <w:rFonts w:ascii="Times New Roman" w:hAnsi="Times New Roman" w:cs="Times New Roman"/>
              </w:rPr>
            </w:pPr>
            <w:r>
              <w:rPr>
                <w:rFonts w:ascii="Times New Roman" w:hAnsi="Times New Roman" w:cs="Times New Roman"/>
              </w:rPr>
              <w:t xml:space="preserve">- </w:t>
            </w:r>
            <w:r w:rsidRPr="00B80666">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70" w:type="dxa"/>
            <w:gridSpan w:val="2"/>
          </w:tcPr>
          <w:p w:rsidR="0063696C" w:rsidRDefault="0063696C" w:rsidP="0063696C">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63696C" w:rsidRPr="00D83528" w:rsidRDefault="0063696C" w:rsidP="0063696C">
            <w:r>
              <w:t>600/3000</w:t>
            </w:r>
            <w:r w:rsidRPr="00D83528">
              <w:t xml:space="preserve"> кв.м.</w:t>
            </w:r>
          </w:p>
          <w:p w:rsidR="0063696C" w:rsidRPr="00D83528" w:rsidRDefault="0063696C" w:rsidP="0063696C">
            <w:r>
              <w:t xml:space="preserve">- </w:t>
            </w:r>
            <w:r w:rsidRPr="00D83528">
              <w:t xml:space="preserve">Минимальные отступы от границ земельного участка в целях определения места допустимого размещения объекта – </w:t>
            </w:r>
            <w:r>
              <w:t>3</w:t>
            </w:r>
            <w:r w:rsidRPr="00D83528">
              <w:t xml:space="preserve"> м.</w:t>
            </w:r>
          </w:p>
          <w:p w:rsidR="0063696C" w:rsidRPr="00D83528" w:rsidRDefault="0063696C" w:rsidP="0063696C">
            <w:r>
              <w:t xml:space="preserve">- </w:t>
            </w:r>
            <w:r w:rsidRPr="00D83528">
              <w:t xml:space="preserve">Предельное количество этажей – </w:t>
            </w:r>
            <w:r>
              <w:t>3</w:t>
            </w:r>
            <w:r w:rsidRPr="00D83528">
              <w:t>.</w:t>
            </w:r>
          </w:p>
          <w:p w:rsidR="0063696C" w:rsidRPr="00D83528" w:rsidRDefault="0063696C" w:rsidP="0063696C">
            <w:r>
              <w:t xml:space="preserve">- </w:t>
            </w:r>
            <w:r w:rsidRPr="00D83528">
              <w:t>Максимальный процент застройки в границах земельного участка – 53,</w:t>
            </w:r>
            <w:r>
              <w:t>2</w:t>
            </w:r>
            <w:r w:rsidRPr="00D83528">
              <w:t>.</w:t>
            </w:r>
          </w:p>
          <w:p w:rsidR="00F25013" w:rsidRPr="00D83528" w:rsidRDefault="00F25013" w:rsidP="006F59D7">
            <w:pPr>
              <w:tabs>
                <w:tab w:val="center" w:pos="4677"/>
                <w:tab w:val="right" w:pos="9355"/>
              </w:tabs>
              <w:rPr>
                <w:b/>
                <w:sz w:val="14"/>
                <w:szCs w:val="14"/>
              </w:rPr>
            </w:pPr>
          </w:p>
        </w:tc>
        <w:tc>
          <w:tcPr>
            <w:tcW w:w="2642" w:type="dxa"/>
            <w:gridSpan w:val="4"/>
          </w:tcPr>
          <w:p w:rsidR="00F25013" w:rsidRPr="00D83528" w:rsidRDefault="006A0B59" w:rsidP="006F59D7">
            <w:pPr>
              <w:tabs>
                <w:tab w:val="center" w:pos="4677"/>
                <w:tab w:val="right" w:pos="9355"/>
              </w:tabs>
              <w:rPr>
                <w:b/>
                <w:sz w:val="14"/>
                <w:szCs w:val="14"/>
              </w:rPr>
            </w:pPr>
            <w:r>
              <w:t>Ограничений нет</w:t>
            </w:r>
          </w:p>
        </w:tc>
      </w:tr>
      <w:tr w:rsidR="00F25013" w:rsidRPr="00D83528" w:rsidTr="00F25013">
        <w:tc>
          <w:tcPr>
            <w:tcW w:w="2459" w:type="dxa"/>
            <w:tcBorders>
              <w:top w:val="single" w:sz="8" w:space="0" w:color="auto"/>
              <w:left w:val="single" w:sz="8" w:space="0" w:color="auto"/>
              <w:bottom w:val="single" w:sz="8" w:space="0" w:color="auto"/>
              <w:right w:val="single" w:sz="8" w:space="0" w:color="auto"/>
            </w:tcBorders>
          </w:tcPr>
          <w:p w:rsidR="00F25013" w:rsidRDefault="00F25013" w:rsidP="006F59D7">
            <w:pPr>
              <w:pStyle w:val="ConsPlusNormal"/>
              <w:ind w:firstLine="0"/>
              <w:rPr>
                <w:rFonts w:ascii="Times New Roman" w:hAnsi="Times New Roman" w:cs="Times New Roman"/>
              </w:rPr>
            </w:pPr>
            <w:r w:rsidRPr="002B5607">
              <w:rPr>
                <w:rFonts w:ascii="Times New Roman" w:hAnsi="Times New Roman" w:cs="Times New Roman"/>
              </w:rPr>
              <w:t>Здравоохранение</w:t>
            </w:r>
            <w:r>
              <w:rPr>
                <w:rFonts w:ascii="Times New Roman" w:hAnsi="Times New Roman" w:cs="Times New Roman"/>
              </w:rPr>
              <w:t>;</w:t>
            </w:r>
          </w:p>
          <w:p w:rsidR="00F25013" w:rsidRDefault="00F25013" w:rsidP="006F59D7">
            <w:pPr>
              <w:pStyle w:val="ConsPlusNormal"/>
              <w:ind w:firstLine="0"/>
              <w:rPr>
                <w:rFonts w:ascii="Times New Roman" w:hAnsi="Times New Roman" w:cs="Times New Roman"/>
              </w:rPr>
            </w:pPr>
            <w:r w:rsidRPr="002B5607">
              <w:rPr>
                <w:rFonts w:ascii="Times New Roman" w:hAnsi="Times New Roman" w:cs="Times New Roman"/>
              </w:rPr>
              <w:t>Амбулаторно-поликлиническое обслуживание</w:t>
            </w:r>
            <w:r>
              <w:rPr>
                <w:rFonts w:ascii="Times New Roman" w:hAnsi="Times New Roman" w:cs="Times New Roman"/>
              </w:rPr>
              <w:t>;</w:t>
            </w:r>
          </w:p>
          <w:p w:rsidR="00F25013" w:rsidRPr="002B5607" w:rsidRDefault="00F25013" w:rsidP="006F59D7">
            <w:pPr>
              <w:pStyle w:val="ConsPlusNormal"/>
              <w:ind w:firstLine="0"/>
              <w:rPr>
                <w:rFonts w:ascii="Times New Roman" w:hAnsi="Times New Roman" w:cs="Times New Roman"/>
              </w:rPr>
            </w:pPr>
            <w:r w:rsidRPr="002B5607">
              <w:rPr>
                <w:rFonts w:ascii="Times New Roman" w:hAnsi="Times New Roman" w:cs="Times New Roman"/>
              </w:rPr>
              <w:lastRenderedPageBreak/>
              <w:t>Стационарное медицинское обслуживание</w:t>
            </w:r>
          </w:p>
        </w:tc>
        <w:tc>
          <w:tcPr>
            <w:tcW w:w="2420" w:type="dxa"/>
            <w:gridSpan w:val="2"/>
            <w:tcBorders>
              <w:top w:val="single" w:sz="8" w:space="0" w:color="auto"/>
              <w:left w:val="single" w:sz="8" w:space="0" w:color="auto"/>
              <w:bottom w:val="single" w:sz="8" w:space="0" w:color="auto"/>
              <w:right w:val="single" w:sz="8" w:space="0" w:color="auto"/>
            </w:tcBorders>
          </w:tcPr>
          <w:p w:rsidR="00F25013" w:rsidRDefault="00F25013" w:rsidP="006F59D7">
            <w:pPr>
              <w:pStyle w:val="ConsPlusNormal"/>
              <w:ind w:firstLine="0"/>
              <w:rPr>
                <w:rFonts w:ascii="Times New Roman" w:hAnsi="Times New Roman" w:cs="Times New Roman"/>
              </w:rPr>
            </w:pPr>
            <w:r>
              <w:rPr>
                <w:rFonts w:ascii="Times New Roman" w:hAnsi="Times New Roman" w:cs="Times New Roman"/>
              </w:rPr>
              <w:lastRenderedPageBreak/>
              <w:t xml:space="preserve">- </w:t>
            </w:r>
            <w:r w:rsidRPr="002B5607">
              <w:rPr>
                <w:rFonts w:ascii="Times New Roman" w:hAnsi="Times New Roman" w:cs="Times New Roman"/>
              </w:rPr>
              <w:t xml:space="preserve">Размещение объектов капитального строительства, предназначенных для </w:t>
            </w:r>
            <w:r w:rsidRPr="002B5607">
              <w:rPr>
                <w:rFonts w:ascii="Times New Roman" w:hAnsi="Times New Roman" w:cs="Times New Roman"/>
              </w:rPr>
              <w:lastRenderedPageBreak/>
              <w:t xml:space="preserve">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3" w:history="1">
              <w:r w:rsidRPr="002B5607">
                <w:rPr>
                  <w:rFonts w:ascii="Times New Roman" w:hAnsi="Times New Roman" w:cs="Times New Roman"/>
                  <w:color w:val="0000FF"/>
                </w:rPr>
                <w:t>кодами 3.4.1</w:t>
              </w:r>
            </w:hyperlink>
            <w:r w:rsidRPr="002B5607">
              <w:rPr>
                <w:rFonts w:ascii="Times New Roman" w:hAnsi="Times New Roman" w:cs="Times New Roman"/>
              </w:rPr>
              <w:t xml:space="preserve"> - </w:t>
            </w:r>
            <w:hyperlink w:anchor="Par197" w:history="1">
              <w:r w:rsidRPr="002B5607">
                <w:rPr>
                  <w:rFonts w:ascii="Times New Roman" w:hAnsi="Times New Roman" w:cs="Times New Roman"/>
                  <w:color w:val="0000FF"/>
                </w:rPr>
                <w:t>3.4.2</w:t>
              </w:r>
            </w:hyperlink>
          </w:p>
          <w:p w:rsidR="00F25013" w:rsidRDefault="00F25013" w:rsidP="006F59D7">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F25013" w:rsidRPr="002B5607" w:rsidRDefault="00F25013" w:rsidP="006F59D7">
            <w:pPr>
              <w:pStyle w:val="ConsPlusNormal"/>
              <w:ind w:firstLine="0"/>
              <w:rPr>
                <w:rFonts w:ascii="Times New Roman" w:hAnsi="Times New Roman" w:cs="Times New Roman"/>
              </w:rPr>
            </w:pPr>
            <w:r>
              <w:rPr>
                <w:rFonts w:ascii="Times New Roman" w:hAnsi="Times New Roman" w:cs="Times New Roman"/>
              </w:rPr>
              <w:t xml:space="preserve"> - </w:t>
            </w:r>
            <w:r w:rsidRPr="002B5607">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F25013" w:rsidRPr="002B5607" w:rsidRDefault="00F25013" w:rsidP="006F59D7">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размещение станций скорой помощи</w:t>
            </w:r>
          </w:p>
        </w:tc>
        <w:tc>
          <w:tcPr>
            <w:tcW w:w="2870" w:type="dxa"/>
            <w:gridSpan w:val="2"/>
            <w:tcBorders>
              <w:top w:val="single" w:sz="8" w:space="0" w:color="auto"/>
              <w:left w:val="single" w:sz="8" w:space="0" w:color="auto"/>
              <w:bottom w:val="single" w:sz="8" w:space="0" w:color="auto"/>
              <w:right w:val="single" w:sz="8" w:space="0" w:color="auto"/>
            </w:tcBorders>
          </w:tcPr>
          <w:p w:rsidR="00D95E2C" w:rsidRDefault="00E27C14" w:rsidP="006F59D7">
            <w:r>
              <w:lastRenderedPageBreak/>
              <w:t>-</w:t>
            </w:r>
            <w:r w:rsidR="00D95E2C">
              <w:t>Предельные (м</w:t>
            </w:r>
            <w:r w:rsidR="00D95E2C" w:rsidRPr="00D83528">
              <w:t>инимальны</w:t>
            </w:r>
            <w:r w:rsidR="00D95E2C">
              <w:t xml:space="preserve">е и (или) максимальные) </w:t>
            </w:r>
            <w:r w:rsidR="00D95E2C" w:rsidRPr="00D83528">
              <w:t xml:space="preserve"> размер</w:t>
            </w:r>
            <w:r w:rsidR="00D95E2C">
              <w:t>ы</w:t>
            </w:r>
            <w:r w:rsidR="00D95E2C" w:rsidRPr="00D83528">
              <w:t xml:space="preserve"> земельн</w:t>
            </w:r>
            <w:r w:rsidR="00D95E2C">
              <w:t>ых</w:t>
            </w:r>
            <w:r w:rsidR="00D95E2C" w:rsidRPr="00D83528">
              <w:t xml:space="preserve"> участк</w:t>
            </w:r>
            <w:r w:rsidR="00D95E2C">
              <w:t>ов</w:t>
            </w:r>
            <w:r w:rsidR="00D95E2C" w:rsidRPr="00D83528">
              <w:t xml:space="preserve"> </w:t>
            </w:r>
            <w:r w:rsidR="00D95E2C">
              <w:t xml:space="preserve">в том числе их площадь: </w:t>
            </w:r>
          </w:p>
          <w:p w:rsidR="00F25013" w:rsidRPr="00D83528" w:rsidRDefault="00F25013" w:rsidP="006F59D7">
            <w:r w:rsidRPr="00D83528">
              <w:lastRenderedPageBreak/>
              <w:t>- аптечные киоски и стоматологические кабинеты – 500</w:t>
            </w:r>
            <w:r>
              <w:t>/1000</w:t>
            </w:r>
            <w:r w:rsidRPr="00D83528">
              <w:t xml:space="preserve"> кв.</w:t>
            </w:r>
            <w:r>
              <w:t xml:space="preserve"> </w:t>
            </w:r>
            <w:r w:rsidRPr="00D83528">
              <w:t>м.;</w:t>
            </w:r>
          </w:p>
          <w:p w:rsidR="00F25013" w:rsidRPr="00D83528" w:rsidRDefault="00F25013" w:rsidP="006F59D7">
            <w:r w:rsidRPr="00D83528">
              <w:t>- поликлиники – 3000</w:t>
            </w:r>
            <w:r>
              <w:t>/10000</w:t>
            </w:r>
            <w:r w:rsidRPr="00D83528">
              <w:t xml:space="preserve"> кв.</w:t>
            </w:r>
            <w:r>
              <w:t xml:space="preserve"> </w:t>
            </w:r>
            <w:r w:rsidRPr="00D83528">
              <w:t>м.;</w:t>
            </w:r>
          </w:p>
          <w:p w:rsidR="00F25013" w:rsidRPr="00D83528" w:rsidRDefault="00E27C14" w:rsidP="006F59D7">
            <w:r>
              <w:t>-</w:t>
            </w:r>
            <w:r w:rsidR="00F25013" w:rsidRPr="00D83528">
              <w:t>Минимальные отступы от границ земельного участка в целях определения места допустимого размещения объекта – 3 м.</w:t>
            </w:r>
          </w:p>
          <w:p w:rsidR="00F25013" w:rsidRPr="00D83528" w:rsidRDefault="00E27C14" w:rsidP="006F59D7">
            <w:r>
              <w:t>-</w:t>
            </w:r>
            <w:r w:rsidR="00F25013" w:rsidRPr="00D83528">
              <w:t>Максимальный процент застройки в границах земельного участка площадью 500</w:t>
            </w:r>
            <w:r w:rsidR="00F25013">
              <w:t>/1000</w:t>
            </w:r>
            <w:r w:rsidR="00F25013" w:rsidRPr="00D83528">
              <w:t xml:space="preserve"> кв. м. – 53,2</w:t>
            </w:r>
          </w:p>
          <w:p w:rsidR="00F25013" w:rsidRPr="00D83528" w:rsidRDefault="00E27C14" w:rsidP="006F59D7">
            <w:r>
              <w:t>-</w:t>
            </w:r>
            <w:r w:rsidR="00F25013" w:rsidRPr="00D83528">
              <w:t xml:space="preserve">Предельное количество этажей – </w:t>
            </w:r>
            <w:r w:rsidR="00F25013">
              <w:t>5</w:t>
            </w:r>
            <w:r w:rsidR="00F25013" w:rsidRPr="00D83528">
              <w:t>.</w:t>
            </w:r>
          </w:p>
          <w:p w:rsidR="0063696C" w:rsidRPr="00D83528" w:rsidRDefault="00E27C14" w:rsidP="0063696C">
            <w:r>
              <w:t>-</w:t>
            </w:r>
            <w:r w:rsidR="0063696C" w:rsidRPr="00D83528">
              <w:t>Максимальный процент застройки в границах земельного участка площадью 3000</w:t>
            </w:r>
            <w:r w:rsidR="0063696C">
              <w:t>/10000</w:t>
            </w:r>
            <w:r w:rsidR="0063696C" w:rsidRPr="00D83528">
              <w:t xml:space="preserve"> кв. м. – 79,2.</w:t>
            </w:r>
          </w:p>
          <w:p w:rsidR="00F25013" w:rsidRPr="00D83528" w:rsidRDefault="00F25013" w:rsidP="006F59D7"/>
        </w:tc>
        <w:tc>
          <w:tcPr>
            <w:tcW w:w="2642" w:type="dxa"/>
            <w:gridSpan w:val="4"/>
            <w:tcBorders>
              <w:top w:val="single" w:sz="8" w:space="0" w:color="auto"/>
              <w:left w:val="single" w:sz="8" w:space="0" w:color="auto"/>
              <w:bottom w:val="single" w:sz="8" w:space="0" w:color="auto"/>
              <w:right w:val="single" w:sz="8" w:space="0" w:color="auto"/>
            </w:tcBorders>
          </w:tcPr>
          <w:p w:rsidR="00F25013" w:rsidRPr="00D83528" w:rsidRDefault="006A0B59" w:rsidP="006F59D7">
            <w:r>
              <w:lastRenderedPageBreak/>
              <w:t>Ограничений нет</w:t>
            </w:r>
          </w:p>
        </w:tc>
      </w:tr>
      <w:tr w:rsidR="00630B85" w:rsidRPr="00D83528" w:rsidTr="00F25013">
        <w:tc>
          <w:tcPr>
            <w:tcW w:w="2459" w:type="dxa"/>
            <w:tcBorders>
              <w:top w:val="single" w:sz="8" w:space="0" w:color="auto"/>
              <w:left w:val="single" w:sz="8" w:space="0" w:color="auto"/>
              <w:bottom w:val="single" w:sz="8" w:space="0" w:color="auto"/>
              <w:right w:val="single" w:sz="8" w:space="0" w:color="auto"/>
            </w:tcBorders>
          </w:tcPr>
          <w:p w:rsidR="00630B85" w:rsidRPr="002B5607" w:rsidRDefault="00630B85" w:rsidP="006F59D7">
            <w:pPr>
              <w:pStyle w:val="ConsPlusNormal"/>
              <w:ind w:firstLine="0"/>
              <w:rPr>
                <w:rFonts w:ascii="Times New Roman" w:hAnsi="Times New Roman" w:cs="Times New Roman"/>
              </w:rPr>
            </w:pPr>
            <w:r w:rsidRPr="002B5607">
              <w:rPr>
                <w:rFonts w:ascii="Times New Roman" w:hAnsi="Times New Roman" w:cs="Times New Roman"/>
              </w:rPr>
              <w:lastRenderedPageBreak/>
              <w:t>Образование и просвещение</w:t>
            </w:r>
          </w:p>
        </w:tc>
        <w:tc>
          <w:tcPr>
            <w:tcW w:w="2420" w:type="dxa"/>
            <w:gridSpan w:val="2"/>
            <w:tcBorders>
              <w:top w:val="single" w:sz="8" w:space="0" w:color="auto"/>
              <w:left w:val="single" w:sz="8" w:space="0" w:color="auto"/>
              <w:bottom w:val="single" w:sz="8" w:space="0" w:color="auto"/>
              <w:right w:val="single" w:sz="8" w:space="0" w:color="auto"/>
            </w:tcBorders>
          </w:tcPr>
          <w:p w:rsidR="00630B85" w:rsidRPr="002B5607" w:rsidRDefault="00630B85" w:rsidP="006F59D7">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w:t>
            </w:r>
            <w:r w:rsidRPr="002B5607">
              <w:rPr>
                <w:rFonts w:ascii="Times New Roman" w:hAnsi="Times New Roman" w:cs="Times New Roman"/>
              </w:rPr>
              <w:lastRenderedPageBreak/>
              <w:t>специалистов и иные организации, осуществляющие деятельность по воспитанию, образованию и просвещению).</w:t>
            </w:r>
          </w:p>
        </w:tc>
        <w:tc>
          <w:tcPr>
            <w:tcW w:w="2870" w:type="dxa"/>
            <w:gridSpan w:val="2"/>
            <w:tcBorders>
              <w:top w:val="single" w:sz="8" w:space="0" w:color="auto"/>
              <w:left w:val="single" w:sz="8" w:space="0" w:color="auto"/>
              <w:bottom w:val="single" w:sz="8" w:space="0" w:color="auto"/>
              <w:right w:val="single" w:sz="8" w:space="0" w:color="auto"/>
            </w:tcBorders>
          </w:tcPr>
          <w:p w:rsidR="00630B85" w:rsidRDefault="00E27C14" w:rsidP="001B1101">
            <w:r>
              <w:lastRenderedPageBreak/>
              <w:t>-</w:t>
            </w:r>
            <w:r w:rsidR="00630B85">
              <w:t>Предельные (м</w:t>
            </w:r>
            <w:r w:rsidR="00630B85" w:rsidRPr="00D83528">
              <w:t>инимальны</w:t>
            </w:r>
            <w:r w:rsidR="00630B85">
              <w:t xml:space="preserve">е и (или) максимальные) </w:t>
            </w:r>
            <w:r w:rsidR="00630B85" w:rsidRPr="00D83528">
              <w:t xml:space="preserve"> размер</w:t>
            </w:r>
            <w:r w:rsidR="00630B85">
              <w:t>ы</w:t>
            </w:r>
            <w:r w:rsidR="00630B85" w:rsidRPr="00D83528">
              <w:t xml:space="preserve"> земельн</w:t>
            </w:r>
            <w:r w:rsidR="00630B85">
              <w:t>ых</w:t>
            </w:r>
            <w:r w:rsidR="00630B85" w:rsidRPr="00D83528">
              <w:t xml:space="preserve"> участк</w:t>
            </w:r>
            <w:r w:rsidR="00630B85">
              <w:t>ов</w:t>
            </w:r>
            <w:r w:rsidR="00630B85" w:rsidRPr="00D83528">
              <w:t xml:space="preserve"> </w:t>
            </w:r>
            <w:r w:rsidR="00630B85">
              <w:t xml:space="preserve">в том числе их площадь: </w:t>
            </w:r>
          </w:p>
          <w:p w:rsidR="00630B85" w:rsidRPr="00D83528" w:rsidRDefault="00630B85" w:rsidP="001B1101">
            <w:r w:rsidRPr="00D83528">
              <w:t xml:space="preserve"> для отдельно стоящего объекта:</w:t>
            </w:r>
          </w:p>
          <w:p w:rsidR="00630B85" w:rsidRPr="00D83528" w:rsidRDefault="00630B85" w:rsidP="001B1101">
            <w:r w:rsidRPr="00D83528">
              <w:t>- при вместимости до 100 мест – 40 кв.</w:t>
            </w:r>
            <w:r>
              <w:t xml:space="preserve"> </w:t>
            </w:r>
            <w:r w:rsidRPr="00D83528">
              <w:t>м. на 1 чел.;</w:t>
            </w:r>
          </w:p>
          <w:p w:rsidR="00630B85" w:rsidRPr="00D83528" w:rsidRDefault="00630B85" w:rsidP="001B1101">
            <w:r w:rsidRPr="00D83528">
              <w:t>- при вместимости свыше 100 мест – 35 кв.</w:t>
            </w:r>
            <w:r>
              <w:t xml:space="preserve"> </w:t>
            </w:r>
            <w:r w:rsidRPr="00D83528">
              <w:t>м. на 1 чел.</w:t>
            </w:r>
          </w:p>
          <w:p w:rsidR="00630B85" w:rsidRPr="00D83528" w:rsidRDefault="00630B85" w:rsidP="001B1101">
            <w:r w:rsidRPr="00D83528">
              <w:t>Минимальные размеры земельного участка для встроенного объекта:</w:t>
            </w:r>
          </w:p>
          <w:p w:rsidR="00630B85" w:rsidRPr="00D83528" w:rsidRDefault="00630B85" w:rsidP="001B1101">
            <w:r w:rsidRPr="00D83528">
              <w:t>- при вместимости более 100 мест – 29 кв.</w:t>
            </w:r>
            <w:r>
              <w:t xml:space="preserve"> </w:t>
            </w:r>
            <w:r w:rsidRPr="00D83528">
              <w:t>м. на 1 чел.</w:t>
            </w:r>
          </w:p>
          <w:p w:rsidR="00630B85" w:rsidRPr="00D83528" w:rsidRDefault="00E27C14" w:rsidP="001B1101">
            <w:r>
              <w:t>-</w:t>
            </w:r>
            <w:r w:rsidR="00630B85" w:rsidRPr="00D83528">
              <w:t>Минимальные отступы от границ земельного участка в целях определения места допустимого размещения объекта – 5 м.</w:t>
            </w:r>
          </w:p>
          <w:p w:rsidR="00630B85" w:rsidRDefault="00E27C14" w:rsidP="001B1101">
            <w:r>
              <w:t>-</w:t>
            </w:r>
            <w:r w:rsidR="00630B85" w:rsidRPr="00D83528">
              <w:t xml:space="preserve">Минимальный отступ от красной линии улицы до </w:t>
            </w:r>
            <w:r w:rsidR="00630B85" w:rsidRPr="00D83528">
              <w:lastRenderedPageBreak/>
              <w:t>объектов – 10 м.</w:t>
            </w:r>
          </w:p>
          <w:p w:rsidR="00630B85" w:rsidRPr="00D83528" w:rsidRDefault="00E27C14" w:rsidP="001B1101">
            <w:r>
              <w:t>-</w:t>
            </w:r>
            <w:r w:rsidR="00630B85">
              <w:t>Максимальный процент застройки в границах земельного участка – 40.</w:t>
            </w:r>
          </w:p>
          <w:p w:rsidR="00630B85" w:rsidRPr="00D83528" w:rsidRDefault="00E27C14" w:rsidP="001B1101">
            <w:r>
              <w:t>-</w:t>
            </w:r>
            <w:r w:rsidR="00630B85" w:rsidRPr="00D83528">
              <w:t>Предельное количество этажей – 2.</w:t>
            </w:r>
          </w:p>
          <w:p w:rsidR="00630B85" w:rsidRDefault="00E27C14" w:rsidP="001B1101">
            <w:r>
              <w:t>-</w:t>
            </w:r>
            <w:r w:rsidR="00630B85" w:rsidRPr="00D83528">
              <w:t>Предельная высота ограждения – 2 м</w:t>
            </w:r>
          </w:p>
          <w:p w:rsidR="00630B85" w:rsidRPr="00D83528" w:rsidRDefault="00E27C14" w:rsidP="001B1101">
            <w:r>
              <w:t>-</w:t>
            </w:r>
            <w:r w:rsidR="00630B85" w:rsidRPr="00D83528">
              <w:t>Минимальные размеры земельного участка при вместимости:</w:t>
            </w:r>
          </w:p>
          <w:p w:rsidR="00630B85" w:rsidRPr="00D83528" w:rsidRDefault="00630B85" w:rsidP="001B1101">
            <w:r w:rsidRPr="00D83528">
              <w:t>- до 400 мест – 50 кв.</w:t>
            </w:r>
            <w:r>
              <w:t xml:space="preserve"> </w:t>
            </w:r>
            <w:r w:rsidRPr="00D83528">
              <w:t>м. на 1 чел.;</w:t>
            </w:r>
          </w:p>
          <w:p w:rsidR="00630B85" w:rsidRPr="00D83528" w:rsidRDefault="00630B85" w:rsidP="001B1101">
            <w:r w:rsidRPr="00D83528">
              <w:t>- от 401 до 500 мест – 60 кв.</w:t>
            </w:r>
            <w:r>
              <w:t xml:space="preserve"> </w:t>
            </w:r>
            <w:r w:rsidRPr="00D83528">
              <w:t>м. на 1 чел.</w:t>
            </w:r>
          </w:p>
          <w:p w:rsidR="00630B85" w:rsidRPr="00D83528" w:rsidRDefault="00E27C14" w:rsidP="001B1101">
            <w:r>
              <w:t>-</w:t>
            </w:r>
            <w:r w:rsidR="00630B85" w:rsidRPr="00D83528">
              <w:t>Минимальные отступы от границ земельного участка в целях определения места допустимого размещения объекта – 5 м.</w:t>
            </w:r>
          </w:p>
          <w:p w:rsidR="00630B85" w:rsidRPr="00D83528" w:rsidRDefault="00E27C14" w:rsidP="001B1101">
            <w:r>
              <w:t>-</w:t>
            </w:r>
            <w:r w:rsidR="00630B85" w:rsidRPr="00D83528">
              <w:t xml:space="preserve">Предельное количество этажей – </w:t>
            </w:r>
            <w:r w:rsidR="00630B85">
              <w:t>3</w:t>
            </w:r>
            <w:r w:rsidR="00630B85" w:rsidRPr="00D83528">
              <w:t>.</w:t>
            </w:r>
          </w:p>
          <w:p w:rsidR="00630B85" w:rsidRPr="00D83528" w:rsidRDefault="00E27C14" w:rsidP="001B1101">
            <w:r>
              <w:t>-</w:t>
            </w:r>
            <w:r w:rsidR="00630B85">
              <w:t>Максимальный процент застройки в границах земельного участка – 40.</w:t>
            </w:r>
          </w:p>
          <w:p w:rsidR="00630B85" w:rsidRPr="00D83528" w:rsidRDefault="00630B85" w:rsidP="001B1101"/>
        </w:tc>
        <w:tc>
          <w:tcPr>
            <w:tcW w:w="2642" w:type="dxa"/>
            <w:gridSpan w:val="4"/>
            <w:tcBorders>
              <w:top w:val="single" w:sz="8" w:space="0" w:color="auto"/>
              <w:left w:val="single" w:sz="8" w:space="0" w:color="auto"/>
              <w:bottom w:val="single" w:sz="8" w:space="0" w:color="auto"/>
              <w:right w:val="single" w:sz="8" w:space="0" w:color="auto"/>
            </w:tcBorders>
          </w:tcPr>
          <w:p w:rsidR="00630B85" w:rsidRPr="00D83528" w:rsidRDefault="006A0B59" w:rsidP="006F59D7">
            <w:r>
              <w:lastRenderedPageBreak/>
              <w:t>Ограничений нет</w:t>
            </w:r>
            <w:r w:rsidRPr="00D83528">
              <w:t xml:space="preserve"> </w:t>
            </w:r>
          </w:p>
        </w:tc>
      </w:tr>
      <w:tr w:rsidR="00630B85" w:rsidRPr="00D83528" w:rsidTr="00F25013">
        <w:tc>
          <w:tcPr>
            <w:tcW w:w="2459" w:type="dxa"/>
            <w:tcBorders>
              <w:top w:val="single" w:sz="8" w:space="0" w:color="auto"/>
              <w:left w:val="single" w:sz="8" w:space="0" w:color="auto"/>
              <w:bottom w:val="single" w:sz="8" w:space="0" w:color="auto"/>
              <w:right w:val="single" w:sz="8" w:space="0" w:color="auto"/>
            </w:tcBorders>
          </w:tcPr>
          <w:p w:rsidR="00630B85" w:rsidRPr="00ED0677" w:rsidRDefault="00630B85" w:rsidP="006F59D7">
            <w:pPr>
              <w:tabs>
                <w:tab w:val="center" w:pos="4677"/>
                <w:tab w:val="right" w:pos="9355"/>
              </w:tabs>
            </w:pPr>
            <w:r w:rsidRPr="00ED0677">
              <w:lastRenderedPageBreak/>
              <w:t>Культурное развитие</w:t>
            </w:r>
          </w:p>
        </w:tc>
        <w:tc>
          <w:tcPr>
            <w:tcW w:w="2420" w:type="dxa"/>
            <w:gridSpan w:val="2"/>
            <w:tcBorders>
              <w:top w:val="single" w:sz="8" w:space="0" w:color="auto"/>
              <w:left w:val="single" w:sz="8" w:space="0" w:color="auto"/>
              <w:bottom w:val="single" w:sz="8" w:space="0" w:color="auto"/>
              <w:right w:val="single" w:sz="8" w:space="0" w:color="auto"/>
            </w:tcBorders>
          </w:tcPr>
          <w:p w:rsidR="00630B85" w:rsidRPr="00ED0677" w:rsidRDefault="00630B85" w:rsidP="006F59D7">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30B85" w:rsidRPr="00ED0677" w:rsidRDefault="00630B85" w:rsidP="006F59D7">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устройство площадок для празднеств и гуляний;</w:t>
            </w:r>
          </w:p>
          <w:p w:rsidR="00630B85" w:rsidRDefault="00630B85" w:rsidP="006F59D7">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размещение зданий и сооружений для размещения цирков, зверинцев, зоопарков, океанариумов</w:t>
            </w:r>
          </w:p>
        </w:tc>
        <w:tc>
          <w:tcPr>
            <w:tcW w:w="2870" w:type="dxa"/>
            <w:gridSpan w:val="2"/>
            <w:tcBorders>
              <w:top w:val="single" w:sz="8" w:space="0" w:color="auto"/>
              <w:left w:val="single" w:sz="8" w:space="0" w:color="auto"/>
              <w:bottom w:val="single" w:sz="8" w:space="0" w:color="auto"/>
              <w:right w:val="single" w:sz="8" w:space="0" w:color="auto"/>
            </w:tcBorders>
          </w:tcPr>
          <w:p w:rsidR="00630B85" w:rsidRDefault="00630B85"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630B85" w:rsidRPr="00D83528" w:rsidRDefault="00630B85" w:rsidP="001B1101">
            <w:r>
              <w:t xml:space="preserve">- </w:t>
            </w:r>
            <w:r w:rsidRPr="00D83528">
              <w:t>Минимальные отступы от границ земельного участка в целях определения места допустимого размещения объекта – 3 м.</w:t>
            </w:r>
          </w:p>
          <w:p w:rsidR="00630B85" w:rsidRPr="00D83528" w:rsidRDefault="00630B85" w:rsidP="001B1101">
            <w:r>
              <w:t xml:space="preserve">- </w:t>
            </w:r>
            <w:r w:rsidRPr="00D83528">
              <w:t>Предельное количество этажей – 3.</w:t>
            </w:r>
          </w:p>
          <w:p w:rsidR="00630B85" w:rsidRPr="00D83528" w:rsidRDefault="00630B85" w:rsidP="001B1101">
            <w:r>
              <w:t xml:space="preserve">- </w:t>
            </w:r>
            <w:r w:rsidRPr="00D83528">
              <w:t xml:space="preserve">Максимальный процент застройки в границах земельного участка – </w:t>
            </w:r>
            <w:r>
              <w:t>65</w:t>
            </w:r>
            <w:r w:rsidRPr="00D83528">
              <w:t>.</w:t>
            </w:r>
          </w:p>
          <w:p w:rsidR="00630B85" w:rsidRPr="00D83528" w:rsidRDefault="00630B85" w:rsidP="001B1101">
            <w:pPr>
              <w:tabs>
                <w:tab w:val="center" w:pos="4677"/>
                <w:tab w:val="right" w:pos="9355"/>
              </w:tabs>
              <w:rPr>
                <w:b/>
                <w:sz w:val="14"/>
                <w:szCs w:val="14"/>
              </w:rPr>
            </w:pPr>
          </w:p>
        </w:tc>
        <w:tc>
          <w:tcPr>
            <w:tcW w:w="2642" w:type="dxa"/>
            <w:gridSpan w:val="4"/>
            <w:tcBorders>
              <w:top w:val="single" w:sz="8" w:space="0" w:color="auto"/>
              <w:left w:val="single" w:sz="8" w:space="0" w:color="auto"/>
              <w:bottom w:val="single" w:sz="8" w:space="0" w:color="auto"/>
              <w:right w:val="single" w:sz="8" w:space="0" w:color="auto"/>
            </w:tcBorders>
          </w:tcPr>
          <w:p w:rsidR="00630B85" w:rsidRPr="00D83528" w:rsidRDefault="006A0B59" w:rsidP="006F59D7">
            <w:pPr>
              <w:tabs>
                <w:tab w:val="center" w:pos="4677"/>
                <w:tab w:val="right" w:pos="9355"/>
              </w:tabs>
              <w:rPr>
                <w:b/>
                <w:sz w:val="14"/>
                <w:szCs w:val="14"/>
              </w:rPr>
            </w:pPr>
            <w:r>
              <w:t>Ограничений нет</w:t>
            </w:r>
          </w:p>
        </w:tc>
      </w:tr>
      <w:tr w:rsidR="00630B85" w:rsidRPr="00D83528" w:rsidTr="00F25013">
        <w:tc>
          <w:tcPr>
            <w:tcW w:w="2459" w:type="dxa"/>
            <w:tcBorders>
              <w:top w:val="single" w:sz="8" w:space="0" w:color="auto"/>
              <w:left w:val="single" w:sz="8" w:space="0" w:color="auto"/>
              <w:bottom w:val="single" w:sz="8" w:space="0" w:color="auto"/>
              <w:right w:val="single" w:sz="8" w:space="0" w:color="auto"/>
            </w:tcBorders>
          </w:tcPr>
          <w:p w:rsidR="00630B85" w:rsidRPr="00BD6275" w:rsidRDefault="00630B85" w:rsidP="006F59D7">
            <w:pPr>
              <w:tabs>
                <w:tab w:val="center" w:pos="4677"/>
                <w:tab w:val="right" w:pos="9355"/>
              </w:tabs>
            </w:pPr>
            <w:r w:rsidRPr="00BD6275">
              <w:t>Религиозное использование</w:t>
            </w:r>
          </w:p>
        </w:tc>
        <w:tc>
          <w:tcPr>
            <w:tcW w:w="2420" w:type="dxa"/>
            <w:gridSpan w:val="2"/>
            <w:tcBorders>
              <w:top w:val="single" w:sz="8" w:space="0" w:color="auto"/>
              <w:left w:val="single" w:sz="8" w:space="0" w:color="auto"/>
              <w:bottom w:val="single" w:sz="8" w:space="0" w:color="auto"/>
              <w:right w:val="single" w:sz="8" w:space="0" w:color="auto"/>
            </w:tcBorders>
          </w:tcPr>
          <w:p w:rsidR="00630B85" w:rsidRPr="00BD6275" w:rsidRDefault="00630B85" w:rsidP="006F59D7">
            <w:pPr>
              <w:pStyle w:val="ConsPlusNormal"/>
              <w:ind w:firstLine="0"/>
              <w:rPr>
                <w:rFonts w:ascii="Times New Roman" w:hAnsi="Times New Roman" w:cs="Times New Roman"/>
              </w:rPr>
            </w:pPr>
            <w:r>
              <w:rPr>
                <w:rFonts w:ascii="Times New Roman" w:hAnsi="Times New Roman" w:cs="Times New Roman"/>
              </w:rPr>
              <w:t xml:space="preserve">- </w:t>
            </w:r>
            <w:r w:rsidRPr="00BD6275">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0B85" w:rsidRDefault="00630B85" w:rsidP="006F59D7">
            <w:pPr>
              <w:pStyle w:val="ConsPlusNormal"/>
              <w:ind w:firstLine="0"/>
              <w:rPr>
                <w:rFonts w:ascii="Times New Roman" w:hAnsi="Times New Roman" w:cs="Times New Roman"/>
              </w:rPr>
            </w:pPr>
            <w:r>
              <w:rPr>
                <w:rFonts w:ascii="Times New Roman" w:hAnsi="Times New Roman" w:cs="Times New Roman"/>
              </w:rPr>
              <w:t xml:space="preserve">- </w:t>
            </w:r>
            <w:r w:rsidRPr="00BD6275">
              <w:rPr>
                <w:rFonts w:ascii="Times New Roman" w:hAnsi="Times New Roman" w:cs="Times New Roman"/>
              </w:rPr>
              <w:t xml:space="preserve">размещение объектов капитального строительства, предназначенных для постоянного местонахождения духовных лиц, </w:t>
            </w:r>
            <w:r w:rsidRPr="00BD6275">
              <w:rPr>
                <w:rFonts w:ascii="Times New Roman" w:hAnsi="Times New Roman" w:cs="Times New Roman"/>
              </w:rP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70" w:type="dxa"/>
            <w:gridSpan w:val="2"/>
            <w:tcBorders>
              <w:top w:val="single" w:sz="8" w:space="0" w:color="auto"/>
              <w:left w:val="single" w:sz="8" w:space="0" w:color="auto"/>
              <w:bottom w:val="single" w:sz="8" w:space="0" w:color="auto"/>
              <w:right w:val="single" w:sz="8" w:space="0" w:color="auto"/>
            </w:tcBorders>
          </w:tcPr>
          <w:p w:rsidR="00630B85" w:rsidRDefault="00630B85"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630B85" w:rsidRPr="00D83528" w:rsidRDefault="00630B85" w:rsidP="001B1101">
            <w:r>
              <w:t>-</w:t>
            </w:r>
            <w:r w:rsidRPr="00D83528">
              <w:t xml:space="preserve">Минимальные отступы от границ земельного участка в целях определения места допустимого размещения объекта – </w:t>
            </w:r>
            <w:r>
              <w:t>3</w:t>
            </w:r>
            <w:r w:rsidRPr="00D83528">
              <w:t xml:space="preserve"> м.</w:t>
            </w:r>
          </w:p>
          <w:p w:rsidR="00630B85" w:rsidRPr="00D83528" w:rsidRDefault="00630B85" w:rsidP="001B1101">
            <w:r>
              <w:t>-</w:t>
            </w:r>
            <w:r w:rsidRPr="00D83528">
              <w:t>Предельная высота объекта – 30 м.</w:t>
            </w:r>
          </w:p>
          <w:p w:rsidR="00630B85" w:rsidRPr="00D83528" w:rsidRDefault="00630B85" w:rsidP="001B1101">
            <w:pPr>
              <w:tabs>
                <w:tab w:val="center" w:pos="4677"/>
                <w:tab w:val="right" w:pos="9355"/>
              </w:tabs>
              <w:rPr>
                <w:b/>
                <w:sz w:val="14"/>
                <w:szCs w:val="14"/>
              </w:rPr>
            </w:pPr>
            <w:r>
              <w:t xml:space="preserve">- </w:t>
            </w:r>
            <w:r w:rsidRPr="00D83528">
              <w:t xml:space="preserve">Максимальный процент застройки в границах земельного участка – </w:t>
            </w:r>
            <w:r>
              <w:t>65</w:t>
            </w:r>
          </w:p>
        </w:tc>
        <w:tc>
          <w:tcPr>
            <w:tcW w:w="2642" w:type="dxa"/>
            <w:gridSpan w:val="4"/>
            <w:tcBorders>
              <w:top w:val="single" w:sz="8" w:space="0" w:color="auto"/>
              <w:left w:val="single" w:sz="8" w:space="0" w:color="auto"/>
              <w:bottom w:val="single" w:sz="8" w:space="0" w:color="auto"/>
              <w:right w:val="single" w:sz="8" w:space="0" w:color="auto"/>
            </w:tcBorders>
          </w:tcPr>
          <w:p w:rsidR="00630B85" w:rsidRPr="00D83528" w:rsidRDefault="006A0B59" w:rsidP="006F59D7">
            <w:pPr>
              <w:tabs>
                <w:tab w:val="center" w:pos="4677"/>
                <w:tab w:val="right" w:pos="9355"/>
              </w:tabs>
              <w:rPr>
                <w:b/>
                <w:sz w:val="14"/>
                <w:szCs w:val="14"/>
              </w:rPr>
            </w:pPr>
            <w:r>
              <w:t>Ограничений нет</w:t>
            </w:r>
          </w:p>
        </w:tc>
      </w:tr>
      <w:tr w:rsidR="00F25013" w:rsidRPr="00D83528" w:rsidTr="00F25013">
        <w:tc>
          <w:tcPr>
            <w:tcW w:w="2459" w:type="dxa"/>
            <w:tcBorders>
              <w:top w:val="single" w:sz="8" w:space="0" w:color="auto"/>
              <w:left w:val="single" w:sz="8" w:space="0" w:color="auto"/>
              <w:bottom w:val="single" w:sz="8" w:space="0" w:color="auto"/>
              <w:right w:val="single" w:sz="8" w:space="0" w:color="auto"/>
            </w:tcBorders>
          </w:tcPr>
          <w:p w:rsidR="00F25013" w:rsidRPr="002B5607" w:rsidRDefault="00F25013" w:rsidP="006F59D7">
            <w:pPr>
              <w:pStyle w:val="ConsPlusNormal"/>
              <w:ind w:firstLine="0"/>
              <w:rPr>
                <w:rFonts w:ascii="Times New Roman" w:hAnsi="Times New Roman" w:cs="Times New Roman"/>
              </w:rPr>
            </w:pPr>
            <w:r w:rsidRPr="002B5607">
              <w:rPr>
                <w:rFonts w:ascii="Times New Roman" w:hAnsi="Times New Roman" w:cs="Times New Roman"/>
              </w:rPr>
              <w:lastRenderedPageBreak/>
              <w:t>Общественное управление</w:t>
            </w:r>
          </w:p>
        </w:tc>
        <w:tc>
          <w:tcPr>
            <w:tcW w:w="2420" w:type="dxa"/>
            <w:gridSpan w:val="2"/>
            <w:tcBorders>
              <w:top w:val="single" w:sz="8" w:space="0" w:color="auto"/>
              <w:left w:val="single" w:sz="8" w:space="0" w:color="auto"/>
              <w:bottom w:val="single" w:sz="8" w:space="0" w:color="auto"/>
              <w:right w:val="single" w:sz="8" w:space="0" w:color="auto"/>
            </w:tcBorders>
          </w:tcPr>
          <w:p w:rsidR="00F25013" w:rsidRPr="002B5607" w:rsidRDefault="00F25013" w:rsidP="006F59D7">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25013" w:rsidRPr="002B5607" w:rsidRDefault="00F25013" w:rsidP="006F59D7">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25013" w:rsidRPr="002B5607" w:rsidRDefault="00F25013" w:rsidP="006F59D7">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870" w:type="dxa"/>
            <w:gridSpan w:val="2"/>
            <w:tcBorders>
              <w:top w:val="single" w:sz="8" w:space="0" w:color="auto"/>
              <w:left w:val="single" w:sz="8" w:space="0" w:color="auto"/>
              <w:bottom w:val="single" w:sz="8" w:space="0" w:color="auto"/>
              <w:right w:val="single" w:sz="8" w:space="0" w:color="auto"/>
            </w:tcBorders>
          </w:tcPr>
          <w:p w:rsidR="00135371" w:rsidRDefault="00E27C14" w:rsidP="00135371">
            <w:r>
              <w:t>-</w:t>
            </w:r>
            <w:r w:rsidR="00135371">
              <w:t>Предельные (м</w:t>
            </w:r>
            <w:r w:rsidR="00135371" w:rsidRPr="00D83528">
              <w:t>инимальны</w:t>
            </w:r>
            <w:r w:rsidR="00135371">
              <w:t xml:space="preserve">е и (или) максимальные) </w:t>
            </w:r>
            <w:r w:rsidR="00135371" w:rsidRPr="00D83528">
              <w:t xml:space="preserve"> размер</w:t>
            </w:r>
            <w:r w:rsidR="00135371">
              <w:t>ы</w:t>
            </w:r>
            <w:r w:rsidR="00135371" w:rsidRPr="00D83528">
              <w:t xml:space="preserve"> земельн</w:t>
            </w:r>
            <w:r w:rsidR="00135371">
              <w:t>ых</w:t>
            </w:r>
            <w:r w:rsidR="00135371" w:rsidRPr="00D83528">
              <w:t xml:space="preserve"> участк</w:t>
            </w:r>
            <w:r w:rsidR="00135371">
              <w:t>ов</w:t>
            </w:r>
            <w:r w:rsidR="00135371" w:rsidRPr="00D83528">
              <w:t xml:space="preserve"> </w:t>
            </w:r>
            <w:r w:rsidR="00135371">
              <w:t xml:space="preserve">, в том числе их площадь: </w:t>
            </w:r>
          </w:p>
          <w:p w:rsidR="00F25013" w:rsidRPr="00D83528" w:rsidRDefault="00F25013" w:rsidP="006F59D7">
            <w:r>
              <w:t xml:space="preserve"> 5</w:t>
            </w:r>
            <w:r w:rsidRPr="00D83528">
              <w:t>00</w:t>
            </w:r>
            <w:r>
              <w:t>/2000</w:t>
            </w:r>
            <w:r w:rsidRPr="00D83528">
              <w:t xml:space="preserve"> кв. м.</w:t>
            </w:r>
          </w:p>
          <w:p w:rsidR="00F25013" w:rsidRPr="00D83528" w:rsidRDefault="00E27C14" w:rsidP="006F59D7">
            <w:r>
              <w:t>-</w:t>
            </w:r>
            <w:r w:rsidR="00F25013" w:rsidRPr="00D83528">
              <w:t>Минимальные отступы от границ земельного участка в целях определения места допустимого размещения объекта – 3 м.</w:t>
            </w:r>
          </w:p>
          <w:p w:rsidR="00F25013" w:rsidRPr="00D83528" w:rsidRDefault="00E27C14" w:rsidP="006F59D7">
            <w:r>
              <w:t>-</w:t>
            </w:r>
            <w:r w:rsidR="00F25013" w:rsidRPr="00D83528">
              <w:t xml:space="preserve">Максимальный процент застройки в границах земельного участка – </w:t>
            </w:r>
            <w:r w:rsidR="00F25013">
              <w:t>53,2</w:t>
            </w:r>
            <w:r w:rsidR="00F25013" w:rsidRPr="00D83528">
              <w:t>.</w:t>
            </w:r>
          </w:p>
          <w:p w:rsidR="00F25013" w:rsidRPr="00D83528" w:rsidRDefault="00E27C14" w:rsidP="006F59D7">
            <w:r>
              <w:t>-</w:t>
            </w:r>
            <w:r w:rsidR="00F25013" w:rsidRPr="00D83528">
              <w:t xml:space="preserve">Предельное количество этажей – </w:t>
            </w:r>
            <w:r w:rsidR="00F25013">
              <w:t>3</w:t>
            </w:r>
          </w:p>
        </w:tc>
        <w:tc>
          <w:tcPr>
            <w:tcW w:w="2642" w:type="dxa"/>
            <w:gridSpan w:val="4"/>
            <w:tcBorders>
              <w:top w:val="single" w:sz="8" w:space="0" w:color="auto"/>
              <w:left w:val="single" w:sz="8" w:space="0" w:color="auto"/>
              <w:bottom w:val="single" w:sz="8" w:space="0" w:color="auto"/>
              <w:right w:val="single" w:sz="8" w:space="0" w:color="auto"/>
            </w:tcBorders>
          </w:tcPr>
          <w:p w:rsidR="00F25013" w:rsidRPr="00D83528" w:rsidRDefault="006A0B59" w:rsidP="006F59D7">
            <w:r>
              <w:t>Ограничений нет</w:t>
            </w:r>
          </w:p>
        </w:tc>
      </w:tr>
      <w:tr w:rsidR="006A0B59" w:rsidRPr="00D83528" w:rsidTr="00F25013">
        <w:tc>
          <w:tcPr>
            <w:tcW w:w="2459" w:type="dxa"/>
            <w:tcBorders>
              <w:top w:val="single" w:sz="8" w:space="0" w:color="auto"/>
              <w:left w:val="single" w:sz="8" w:space="0" w:color="auto"/>
              <w:bottom w:val="single" w:sz="8" w:space="0" w:color="auto"/>
              <w:right w:val="single" w:sz="8" w:space="0" w:color="auto"/>
            </w:tcBorders>
          </w:tcPr>
          <w:p w:rsidR="006A0B59" w:rsidRPr="00C94148" w:rsidRDefault="006A0B59" w:rsidP="006F59D7">
            <w:pPr>
              <w:tabs>
                <w:tab w:val="center" w:pos="4677"/>
                <w:tab w:val="right" w:pos="9355"/>
              </w:tabs>
            </w:pPr>
            <w:r w:rsidRPr="00C94148">
              <w:t>Трубопроводный транспорт</w:t>
            </w:r>
          </w:p>
        </w:tc>
        <w:tc>
          <w:tcPr>
            <w:tcW w:w="2420" w:type="dxa"/>
            <w:gridSpan w:val="2"/>
            <w:tcBorders>
              <w:top w:val="single" w:sz="8" w:space="0" w:color="auto"/>
              <w:left w:val="single" w:sz="8" w:space="0" w:color="auto"/>
              <w:bottom w:val="single" w:sz="8" w:space="0" w:color="auto"/>
              <w:right w:val="single" w:sz="8" w:space="0" w:color="auto"/>
            </w:tcBorders>
          </w:tcPr>
          <w:p w:rsidR="006A0B59" w:rsidRPr="00C94148" w:rsidRDefault="006A0B59" w:rsidP="006F59D7">
            <w:pPr>
              <w:pStyle w:val="ConsPlusNormal"/>
              <w:ind w:firstLine="0"/>
              <w:rPr>
                <w:rFonts w:ascii="Times New Roman" w:hAnsi="Times New Roman" w:cs="Times New Roman"/>
              </w:rPr>
            </w:pPr>
            <w:r>
              <w:rPr>
                <w:rFonts w:ascii="Times New Roman" w:hAnsi="Times New Roman" w:cs="Times New Roman"/>
              </w:rPr>
              <w:t xml:space="preserve">- </w:t>
            </w:r>
            <w:r w:rsidRPr="00C94148">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70" w:type="dxa"/>
            <w:gridSpan w:val="2"/>
            <w:tcBorders>
              <w:top w:val="single" w:sz="8" w:space="0" w:color="auto"/>
              <w:left w:val="single" w:sz="8" w:space="0" w:color="auto"/>
              <w:bottom w:val="single" w:sz="8" w:space="0" w:color="auto"/>
              <w:right w:val="single" w:sz="8" w:space="0" w:color="auto"/>
            </w:tcBorders>
          </w:tcPr>
          <w:p w:rsidR="006A0B59" w:rsidRDefault="006A0B59"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6A0B59" w:rsidRDefault="006A0B59"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6A0B59" w:rsidRDefault="006A0B59" w:rsidP="001B1101">
            <w:r>
              <w:t xml:space="preserve">- </w:t>
            </w:r>
            <w:r w:rsidRPr="00D83528">
              <w:t xml:space="preserve">Предельное количество этажей </w:t>
            </w:r>
            <w:r>
              <w:t>- не подлежит установлению.</w:t>
            </w:r>
          </w:p>
          <w:p w:rsidR="006A0B59" w:rsidRPr="00D83528" w:rsidRDefault="006A0B59" w:rsidP="001B1101">
            <w:r>
              <w:t xml:space="preserve">- </w:t>
            </w:r>
            <w:r w:rsidRPr="00D83528">
              <w:t xml:space="preserve">Максимальный процент </w:t>
            </w:r>
            <w:r w:rsidRPr="00D83528">
              <w:lastRenderedPageBreak/>
              <w:t xml:space="preserve">застройки в границах земельного участка – </w:t>
            </w:r>
            <w:r>
              <w:t>не подлежит установлению.</w:t>
            </w:r>
          </w:p>
          <w:p w:rsidR="006A0B59" w:rsidRPr="00D83528" w:rsidRDefault="006A0B59" w:rsidP="001B1101">
            <w:pPr>
              <w:tabs>
                <w:tab w:val="center" w:pos="4677"/>
                <w:tab w:val="right" w:pos="9355"/>
              </w:tabs>
              <w:rPr>
                <w:b/>
                <w:sz w:val="14"/>
                <w:szCs w:val="14"/>
              </w:rPr>
            </w:pPr>
          </w:p>
        </w:tc>
        <w:tc>
          <w:tcPr>
            <w:tcW w:w="2642" w:type="dxa"/>
            <w:gridSpan w:val="4"/>
            <w:tcBorders>
              <w:top w:val="single" w:sz="8" w:space="0" w:color="auto"/>
              <w:left w:val="single" w:sz="8" w:space="0" w:color="auto"/>
              <w:bottom w:val="single" w:sz="8" w:space="0" w:color="auto"/>
              <w:right w:val="single" w:sz="8" w:space="0" w:color="auto"/>
            </w:tcBorders>
          </w:tcPr>
          <w:p w:rsidR="006A0B59" w:rsidRPr="00D83528" w:rsidRDefault="006A0B59" w:rsidP="006F59D7">
            <w:pPr>
              <w:tabs>
                <w:tab w:val="center" w:pos="4677"/>
                <w:tab w:val="right" w:pos="9355"/>
              </w:tabs>
              <w:rPr>
                <w:b/>
                <w:sz w:val="14"/>
                <w:szCs w:val="14"/>
              </w:rPr>
            </w:pPr>
            <w:r>
              <w:lastRenderedPageBreak/>
              <w:t>Ограничений нет</w:t>
            </w:r>
          </w:p>
        </w:tc>
      </w:tr>
      <w:tr w:rsidR="00F25013" w:rsidRPr="00D83528" w:rsidTr="00F25013">
        <w:trPr>
          <w:gridAfter w:val="1"/>
          <w:wAfter w:w="77" w:type="dxa"/>
          <w:trHeight w:val="208"/>
        </w:trPr>
        <w:tc>
          <w:tcPr>
            <w:tcW w:w="2518" w:type="dxa"/>
            <w:gridSpan w:val="2"/>
            <w:tcBorders>
              <w:top w:val="single" w:sz="8" w:space="0" w:color="auto"/>
              <w:left w:val="single" w:sz="8" w:space="0" w:color="auto"/>
              <w:bottom w:val="single" w:sz="8" w:space="0" w:color="auto"/>
              <w:right w:val="single" w:sz="8" w:space="0" w:color="auto"/>
            </w:tcBorders>
          </w:tcPr>
          <w:p w:rsidR="00F25013" w:rsidRPr="002B5607" w:rsidRDefault="00F25013" w:rsidP="006F59D7">
            <w:pPr>
              <w:pStyle w:val="ConsPlusNormal"/>
              <w:ind w:firstLine="0"/>
              <w:rPr>
                <w:rFonts w:ascii="Times New Roman" w:hAnsi="Times New Roman" w:cs="Times New Roman"/>
              </w:rPr>
            </w:pPr>
            <w:r w:rsidRPr="002B5607">
              <w:rPr>
                <w:rFonts w:ascii="Times New Roman" w:hAnsi="Times New Roman" w:cs="Times New Roman"/>
              </w:rPr>
              <w:lastRenderedPageBreak/>
              <w:t>Предпринимательство</w:t>
            </w:r>
          </w:p>
        </w:tc>
        <w:tc>
          <w:tcPr>
            <w:tcW w:w="2410" w:type="dxa"/>
            <w:gridSpan w:val="2"/>
            <w:tcBorders>
              <w:top w:val="single" w:sz="8" w:space="0" w:color="auto"/>
              <w:left w:val="single" w:sz="8" w:space="0" w:color="auto"/>
              <w:bottom w:val="single" w:sz="8" w:space="0" w:color="auto"/>
              <w:right w:val="single" w:sz="8" w:space="0" w:color="auto"/>
            </w:tcBorders>
          </w:tcPr>
          <w:p w:rsidR="00F25013" w:rsidRPr="002B5607" w:rsidRDefault="00F25013" w:rsidP="006F59D7">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25013" w:rsidRDefault="00F25013" w:rsidP="006F59D7">
            <w:pPr>
              <w:pStyle w:val="ConsPlusNormal"/>
              <w:ind w:firstLine="0"/>
              <w:rPr>
                <w:rFonts w:ascii="Times New Roman" w:hAnsi="Times New Roman" w:cs="Times New Roman"/>
              </w:rPr>
            </w:pPr>
          </w:p>
        </w:tc>
        <w:tc>
          <w:tcPr>
            <w:tcW w:w="2835" w:type="dxa"/>
            <w:gridSpan w:val="2"/>
            <w:tcBorders>
              <w:top w:val="single" w:sz="8" w:space="0" w:color="auto"/>
              <w:left w:val="single" w:sz="8" w:space="0" w:color="auto"/>
              <w:bottom w:val="single" w:sz="8" w:space="0" w:color="auto"/>
              <w:right w:val="single" w:sz="8" w:space="0" w:color="auto"/>
            </w:tcBorders>
          </w:tcPr>
          <w:p w:rsidR="00135371" w:rsidRDefault="00E27C14" w:rsidP="00135371">
            <w:r>
              <w:t>-</w:t>
            </w:r>
            <w:r w:rsidR="00135371">
              <w:t>Предельные (м</w:t>
            </w:r>
            <w:r w:rsidR="00135371" w:rsidRPr="00D83528">
              <w:t>инимальны</w:t>
            </w:r>
            <w:r w:rsidR="00135371">
              <w:t xml:space="preserve">е и (или) максимальные) </w:t>
            </w:r>
            <w:r w:rsidR="00135371" w:rsidRPr="00D83528">
              <w:t xml:space="preserve"> размер</w:t>
            </w:r>
            <w:r w:rsidR="00135371">
              <w:t>ы</w:t>
            </w:r>
            <w:r w:rsidR="00135371" w:rsidRPr="00D83528">
              <w:t xml:space="preserve"> земельн</w:t>
            </w:r>
            <w:r w:rsidR="00135371">
              <w:t>ых</w:t>
            </w:r>
            <w:r w:rsidR="00135371" w:rsidRPr="00D83528">
              <w:t xml:space="preserve"> участк</w:t>
            </w:r>
            <w:r w:rsidR="00135371">
              <w:t>ов</w:t>
            </w:r>
            <w:r w:rsidR="00135371" w:rsidRPr="00D83528">
              <w:t xml:space="preserve"> </w:t>
            </w:r>
            <w:r w:rsidR="00135371">
              <w:t xml:space="preserve">, в том числе их площадь: </w:t>
            </w:r>
          </w:p>
          <w:p w:rsidR="00F25013" w:rsidRPr="00D83528" w:rsidRDefault="00F25013" w:rsidP="006F59D7">
            <w:r>
              <w:t>5</w:t>
            </w:r>
            <w:r w:rsidRPr="00D83528">
              <w:t>00</w:t>
            </w:r>
            <w:r>
              <w:t>/2000</w:t>
            </w:r>
            <w:r w:rsidRPr="00D83528">
              <w:t xml:space="preserve"> кв. м.</w:t>
            </w:r>
          </w:p>
          <w:p w:rsidR="00F25013" w:rsidRPr="00D83528" w:rsidRDefault="00E27C14" w:rsidP="006F59D7">
            <w:r>
              <w:t>-</w:t>
            </w:r>
            <w:r w:rsidR="00F25013" w:rsidRPr="00D83528">
              <w:t>Минимальные отступы от границ земельного участка в целях определения места допустимого размещения объекта – 3 м.</w:t>
            </w:r>
          </w:p>
          <w:p w:rsidR="00F25013" w:rsidRPr="00D83528" w:rsidRDefault="00E27C14" w:rsidP="006F59D7">
            <w:r>
              <w:t>-</w:t>
            </w:r>
            <w:r w:rsidR="00F25013" w:rsidRPr="00D83528">
              <w:t xml:space="preserve">Максимальный процент застройки в границах земельного участка – </w:t>
            </w:r>
            <w:r w:rsidR="00F25013">
              <w:t>53,2</w:t>
            </w:r>
            <w:r w:rsidR="00F25013" w:rsidRPr="00D83528">
              <w:t>.</w:t>
            </w:r>
          </w:p>
          <w:p w:rsidR="00F25013" w:rsidRPr="006A0B59" w:rsidRDefault="00E27C14" w:rsidP="006F59D7">
            <w:pPr>
              <w:pStyle w:val="ConsPlusNormal"/>
              <w:ind w:firstLine="0"/>
              <w:rPr>
                <w:rFonts w:ascii="Times New Roman" w:hAnsi="Times New Roman" w:cs="Times New Roman"/>
              </w:rPr>
            </w:pPr>
            <w:r>
              <w:rPr>
                <w:rFonts w:ascii="Times New Roman" w:hAnsi="Times New Roman" w:cs="Times New Roman"/>
              </w:rPr>
              <w:t>-</w:t>
            </w:r>
            <w:r w:rsidR="00F25013" w:rsidRPr="006A0B59">
              <w:rPr>
                <w:rFonts w:ascii="Times New Roman" w:hAnsi="Times New Roman" w:cs="Times New Roman"/>
              </w:rPr>
              <w:t>Предельное количество этажей – 3</w:t>
            </w:r>
          </w:p>
        </w:tc>
        <w:tc>
          <w:tcPr>
            <w:tcW w:w="2551" w:type="dxa"/>
            <w:gridSpan w:val="2"/>
            <w:tcBorders>
              <w:top w:val="single" w:sz="8" w:space="0" w:color="auto"/>
              <w:left w:val="single" w:sz="8" w:space="0" w:color="auto"/>
              <w:bottom w:val="single" w:sz="8" w:space="0" w:color="auto"/>
              <w:right w:val="single" w:sz="8" w:space="0" w:color="auto"/>
            </w:tcBorders>
          </w:tcPr>
          <w:p w:rsidR="00F25013" w:rsidRPr="00D83528" w:rsidRDefault="006A0B59" w:rsidP="006F59D7">
            <w:pPr>
              <w:ind w:right="-108"/>
            </w:pPr>
            <w:r>
              <w:t>Ограничений нет</w:t>
            </w:r>
          </w:p>
        </w:tc>
      </w:tr>
      <w:tr w:rsidR="00F25013" w:rsidRPr="00D83528" w:rsidTr="00F25013">
        <w:trPr>
          <w:gridAfter w:val="1"/>
          <w:wAfter w:w="77" w:type="dxa"/>
          <w:trHeight w:val="384"/>
        </w:trPr>
        <w:tc>
          <w:tcPr>
            <w:tcW w:w="2518" w:type="dxa"/>
            <w:gridSpan w:val="2"/>
            <w:tcBorders>
              <w:top w:val="single" w:sz="8" w:space="0" w:color="auto"/>
              <w:left w:val="single" w:sz="8" w:space="0" w:color="auto"/>
              <w:bottom w:val="single" w:sz="8" w:space="0" w:color="auto"/>
              <w:right w:val="single" w:sz="8" w:space="0" w:color="auto"/>
            </w:tcBorders>
          </w:tcPr>
          <w:p w:rsidR="00F25013" w:rsidRDefault="00F25013" w:rsidP="006F59D7">
            <w:pPr>
              <w:tabs>
                <w:tab w:val="center" w:pos="4677"/>
                <w:tab w:val="right" w:pos="9355"/>
              </w:tabs>
            </w:pPr>
            <w:r>
              <w:t>Объекты торгового назначения: магазины, р</w:t>
            </w:r>
            <w:r w:rsidRPr="00BD6275">
              <w:t>ынки</w:t>
            </w:r>
            <w:r>
              <w:t>, торговые комплексы.</w:t>
            </w:r>
          </w:p>
          <w:p w:rsidR="00F25013" w:rsidRPr="00BD6275" w:rsidRDefault="00F25013" w:rsidP="006F59D7">
            <w:pPr>
              <w:tabs>
                <w:tab w:val="center" w:pos="4677"/>
                <w:tab w:val="right" w:pos="9355"/>
              </w:tabs>
            </w:pPr>
            <w:r>
              <w:t>Объекты общественного питания: рестораны, кафе, закусочные, бистро, бары.</w:t>
            </w:r>
          </w:p>
        </w:tc>
        <w:tc>
          <w:tcPr>
            <w:tcW w:w="2410" w:type="dxa"/>
            <w:gridSpan w:val="2"/>
            <w:tcBorders>
              <w:top w:val="single" w:sz="8" w:space="0" w:color="auto"/>
              <w:left w:val="single" w:sz="8" w:space="0" w:color="auto"/>
              <w:bottom w:val="single" w:sz="8" w:space="0" w:color="auto"/>
              <w:right w:val="single" w:sz="8" w:space="0" w:color="auto"/>
            </w:tcBorders>
          </w:tcPr>
          <w:p w:rsidR="00F25013" w:rsidRPr="00BD6275" w:rsidRDefault="00F25013" w:rsidP="006F59D7">
            <w:pPr>
              <w:pStyle w:val="ConsPlusNormal"/>
              <w:ind w:firstLine="0"/>
              <w:rPr>
                <w:rFonts w:ascii="Times New Roman" w:hAnsi="Times New Roman" w:cs="Times New Roman"/>
              </w:rPr>
            </w:pPr>
            <w:r>
              <w:rPr>
                <w:rFonts w:ascii="Times New Roman" w:hAnsi="Times New Roman" w:cs="Times New Roman"/>
              </w:rPr>
              <w:t xml:space="preserve">- </w:t>
            </w:r>
            <w:r w:rsidRPr="00BD6275">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25013" w:rsidRDefault="00F25013" w:rsidP="006F59D7">
            <w:pPr>
              <w:pStyle w:val="ConsPlusNormal"/>
              <w:ind w:firstLine="0"/>
              <w:rPr>
                <w:rFonts w:ascii="Times New Roman" w:hAnsi="Times New Roman" w:cs="Times New Roman"/>
              </w:rPr>
            </w:pPr>
            <w:r>
              <w:rPr>
                <w:rFonts w:ascii="Times New Roman" w:hAnsi="Times New Roman" w:cs="Times New Roman"/>
              </w:rPr>
              <w:t xml:space="preserve">- </w:t>
            </w:r>
            <w:r w:rsidRPr="00BD6275">
              <w:rPr>
                <w:rFonts w:ascii="Times New Roman" w:hAnsi="Times New Roman" w:cs="Times New Roman"/>
              </w:rPr>
              <w:t>размещение гаражей и (или) стоянок для автомобилей сотрудников и посетителей рынка</w:t>
            </w:r>
          </w:p>
        </w:tc>
        <w:tc>
          <w:tcPr>
            <w:tcW w:w="2844" w:type="dxa"/>
            <w:gridSpan w:val="3"/>
            <w:tcBorders>
              <w:top w:val="single" w:sz="8" w:space="0" w:color="auto"/>
              <w:left w:val="single" w:sz="8" w:space="0" w:color="auto"/>
              <w:bottom w:val="single" w:sz="8" w:space="0" w:color="auto"/>
              <w:right w:val="single" w:sz="8" w:space="0" w:color="auto"/>
            </w:tcBorders>
          </w:tcPr>
          <w:p w:rsidR="00135371" w:rsidRDefault="00E27C14" w:rsidP="00135371">
            <w:r>
              <w:t>-</w:t>
            </w:r>
            <w:r w:rsidR="00135371">
              <w:t>Предельные (м</w:t>
            </w:r>
            <w:r w:rsidR="00135371" w:rsidRPr="00D83528">
              <w:t>инимальны</w:t>
            </w:r>
            <w:r w:rsidR="00135371">
              <w:t xml:space="preserve">е и (или) максимальные) </w:t>
            </w:r>
            <w:r w:rsidR="00135371" w:rsidRPr="00D83528">
              <w:t xml:space="preserve"> размер</w:t>
            </w:r>
            <w:r w:rsidR="00135371">
              <w:t>ы</w:t>
            </w:r>
            <w:r w:rsidR="00135371" w:rsidRPr="00D83528">
              <w:t xml:space="preserve"> земельн</w:t>
            </w:r>
            <w:r w:rsidR="00135371">
              <w:t>ых</w:t>
            </w:r>
            <w:r w:rsidR="00135371" w:rsidRPr="00D83528">
              <w:t xml:space="preserve"> участк</w:t>
            </w:r>
            <w:r w:rsidR="00135371">
              <w:t>ов</w:t>
            </w:r>
            <w:r w:rsidR="00135371" w:rsidRPr="00D83528">
              <w:t xml:space="preserve"> </w:t>
            </w:r>
            <w:r w:rsidR="00135371">
              <w:t xml:space="preserve">, в том числе их площадь: </w:t>
            </w:r>
          </w:p>
          <w:p w:rsidR="00F25013" w:rsidRPr="00D83528" w:rsidRDefault="00F25013" w:rsidP="006F59D7">
            <w:r>
              <w:t xml:space="preserve"> 600/3000</w:t>
            </w:r>
            <w:r w:rsidRPr="00D83528">
              <w:t xml:space="preserve"> кв.м.</w:t>
            </w:r>
          </w:p>
          <w:p w:rsidR="00F25013" w:rsidRPr="00D83528" w:rsidRDefault="00E27C14" w:rsidP="006F59D7">
            <w:r>
              <w:t>-</w:t>
            </w:r>
            <w:r w:rsidR="00F25013" w:rsidRPr="00D83528">
              <w:t xml:space="preserve">Минимальные отступы от границ земельного участка в целях определения места допустимого размещения объекта – </w:t>
            </w:r>
            <w:r w:rsidR="00F25013">
              <w:t>3</w:t>
            </w:r>
            <w:r w:rsidR="00F25013" w:rsidRPr="00D83528">
              <w:t xml:space="preserve"> м.</w:t>
            </w:r>
          </w:p>
          <w:p w:rsidR="00F25013" w:rsidRPr="00D83528" w:rsidRDefault="00E27C14" w:rsidP="006F59D7">
            <w:r>
              <w:t>-</w:t>
            </w:r>
            <w:r w:rsidR="00F25013" w:rsidRPr="00D83528">
              <w:t>Максимальный процент застройки в границах земельного участка – 53,</w:t>
            </w:r>
            <w:r w:rsidR="00F25013">
              <w:t>2</w:t>
            </w:r>
            <w:r w:rsidR="00F25013" w:rsidRPr="00D83528">
              <w:t>.</w:t>
            </w:r>
          </w:p>
          <w:p w:rsidR="00F25013" w:rsidRPr="00D83528" w:rsidRDefault="00E27C14" w:rsidP="006F59D7">
            <w:r>
              <w:t>-</w:t>
            </w:r>
            <w:r w:rsidR="00F25013" w:rsidRPr="00D83528">
              <w:t xml:space="preserve">Предельное количество этажей – </w:t>
            </w:r>
            <w:r w:rsidR="00F25013">
              <w:t>3</w:t>
            </w:r>
            <w:r w:rsidR="00F25013" w:rsidRPr="00D83528">
              <w:t>.</w:t>
            </w:r>
          </w:p>
          <w:p w:rsidR="00F25013" w:rsidRPr="00D83528" w:rsidRDefault="00F25013" w:rsidP="006F59D7">
            <w:pPr>
              <w:tabs>
                <w:tab w:val="center" w:pos="4677"/>
                <w:tab w:val="right" w:pos="9355"/>
              </w:tabs>
              <w:rPr>
                <w:b/>
                <w:sz w:val="14"/>
                <w:szCs w:val="14"/>
              </w:rPr>
            </w:pPr>
          </w:p>
        </w:tc>
        <w:tc>
          <w:tcPr>
            <w:tcW w:w="2542" w:type="dxa"/>
            <w:tcBorders>
              <w:top w:val="single" w:sz="8" w:space="0" w:color="auto"/>
              <w:left w:val="single" w:sz="8" w:space="0" w:color="auto"/>
              <w:bottom w:val="single" w:sz="8" w:space="0" w:color="auto"/>
              <w:right w:val="single" w:sz="8" w:space="0" w:color="auto"/>
            </w:tcBorders>
          </w:tcPr>
          <w:p w:rsidR="00F25013" w:rsidRPr="00D83528" w:rsidRDefault="006A0B59" w:rsidP="006F59D7">
            <w:pPr>
              <w:tabs>
                <w:tab w:val="center" w:pos="4677"/>
                <w:tab w:val="right" w:pos="9355"/>
              </w:tabs>
              <w:rPr>
                <w:b/>
                <w:sz w:val="14"/>
                <w:szCs w:val="14"/>
              </w:rPr>
            </w:pPr>
            <w:r>
              <w:t>Ограничений нет</w:t>
            </w:r>
            <w:r w:rsidRPr="00D83528">
              <w:rPr>
                <w:b/>
                <w:sz w:val="14"/>
                <w:szCs w:val="14"/>
              </w:rPr>
              <w:t xml:space="preserve"> </w:t>
            </w:r>
          </w:p>
        </w:tc>
      </w:tr>
      <w:tr w:rsidR="006A0B59" w:rsidRPr="00D83528" w:rsidTr="00F25013">
        <w:trPr>
          <w:gridAfter w:val="1"/>
          <w:wAfter w:w="77" w:type="dxa"/>
          <w:trHeight w:val="384"/>
        </w:trPr>
        <w:tc>
          <w:tcPr>
            <w:tcW w:w="2518" w:type="dxa"/>
            <w:gridSpan w:val="2"/>
            <w:tcBorders>
              <w:top w:val="single" w:sz="8" w:space="0" w:color="auto"/>
              <w:left w:val="single" w:sz="8" w:space="0" w:color="auto"/>
              <w:bottom w:val="single" w:sz="8" w:space="0" w:color="auto"/>
              <w:right w:val="single" w:sz="8" w:space="0" w:color="auto"/>
            </w:tcBorders>
          </w:tcPr>
          <w:p w:rsidR="006A0B59" w:rsidRPr="00BB02AF" w:rsidRDefault="006A0B59" w:rsidP="006F59D7">
            <w:pPr>
              <w:tabs>
                <w:tab w:val="center" w:pos="4677"/>
                <w:tab w:val="right" w:pos="9355"/>
              </w:tabs>
            </w:pPr>
            <w:r w:rsidRPr="00BB02AF">
              <w:t>Гостиничное обслуживание</w:t>
            </w:r>
          </w:p>
        </w:tc>
        <w:tc>
          <w:tcPr>
            <w:tcW w:w="2410" w:type="dxa"/>
            <w:gridSpan w:val="2"/>
            <w:tcBorders>
              <w:top w:val="single" w:sz="8" w:space="0" w:color="auto"/>
              <w:left w:val="single" w:sz="8" w:space="0" w:color="auto"/>
              <w:bottom w:val="single" w:sz="8" w:space="0" w:color="auto"/>
              <w:right w:val="single" w:sz="8" w:space="0" w:color="auto"/>
            </w:tcBorders>
          </w:tcPr>
          <w:p w:rsidR="006A0B59" w:rsidRPr="00BB02AF" w:rsidRDefault="006A0B59" w:rsidP="006F59D7">
            <w:pPr>
              <w:pStyle w:val="ConsPlusNormal"/>
              <w:ind w:firstLine="0"/>
              <w:rPr>
                <w:rFonts w:ascii="Times New Roman" w:hAnsi="Times New Roman" w:cs="Times New Roman"/>
              </w:rPr>
            </w:pPr>
            <w:r>
              <w:rPr>
                <w:rFonts w:ascii="Times New Roman" w:hAnsi="Times New Roman" w:cs="Times New Roman"/>
              </w:rPr>
              <w:t xml:space="preserve">- </w:t>
            </w:r>
            <w:r w:rsidRPr="00BB02AF">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44" w:type="dxa"/>
            <w:gridSpan w:val="3"/>
            <w:tcBorders>
              <w:top w:val="single" w:sz="8" w:space="0" w:color="auto"/>
              <w:left w:val="single" w:sz="8" w:space="0" w:color="auto"/>
              <w:bottom w:val="single" w:sz="8" w:space="0" w:color="auto"/>
              <w:right w:val="single" w:sz="8" w:space="0" w:color="auto"/>
            </w:tcBorders>
          </w:tcPr>
          <w:p w:rsidR="006A0B59" w:rsidRDefault="00E27C14" w:rsidP="001B1101">
            <w:r>
              <w:t>-</w:t>
            </w:r>
            <w:r w:rsidR="006A0B59">
              <w:t>Предельные (м</w:t>
            </w:r>
            <w:r w:rsidR="006A0B59" w:rsidRPr="00D83528">
              <w:t>инимальны</w:t>
            </w:r>
            <w:r w:rsidR="006A0B59">
              <w:t xml:space="preserve">е и (или) максимальные) </w:t>
            </w:r>
            <w:r w:rsidR="006A0B59" w:rsidRPr="00D83528">
              <w:t xml:space="preserve"> размер</w:t>
            </w:r>
            <w:r w:rsidR="006A0B59">
              <w:t>ы</w:t>
            </w:r>
            <w:r w:rsidR="006A0B59" w:rsidRPr="00D83528">
              <w:t xml:space="preserve"> земельн</w:t>
            </w:r>
            <w:r w:rsidR="006A0B59">
              <w:t>ых</w:t>
            </w:r>
            <w:r w:rsidR="006A0B59" w:rsidRPr="00D83528">
              <w:t xml:space="preserve"> участк</w:t>
            </w:r>
            <w:r w:rsidR="006A0B59">
              <w:t>ов</w:t>
            </w:r>
            <w:r w:rsidR="006A0B59" w:rsidRPr="00D83528">
              <w:t xml:space="preserve"> </w:t>
            </w:r>
            <w:r w:rsidR="006A0B59">
              <w:t xml:space="preserve">в том числе их площадь: </w:t>
            </w:r>
          </w:p>
          <w:p w:rsidR="006A0B59" w:rsidRPr="00D83528" w:rsidRDefault="006A0B59" w:rsidP="001B1101">
            <w:r w:rsidRPr="00D83528">
              <w:t>при числе мест гостиницы:</w:t>
            </w:r>
          </w:p>
          <w:p w:rsidR="006A0B59" w:rsidRPr="00D83528" w:rsidRDefault="006A0B59" w:rsidP="001B1101">
            <w:r w:rsidRPr="00D83528">
              <w:t>- от 25 до 100 мест – 55 кв.м. на 1 место;</w:t>
            </w:r>
          </w:p>
          <w:p w:rsidR="006A0B59" w:rsidRPr="00D83528" w:rsidRDefault="006A0B59" w:rsidP="001B1101">
            <w:r w:rsidRPr="00D83528">
              <w:t>- от 101 до 500 мест – 30 кв. м на 1 место.</w:t>
            </w:r>
          </w:p>
          <w:p w:rsidR="006A0B59" w:rsidRDefault="00E27C14" w:rsidP="001B1101">
            <w:r>
              <w:t>-</w:t>
            </w:r>
            <w:r w:rsidR="006A0B59">
              <w:t>Предельные (м</w:t>
            </w:r>
            <w:r w:rsidR="006A0B59" w:rsidRPr="00D83528">
              <w:t>инимальны</w:t>
            </w:r>
            <w:r w:rsidR="006A0B59">
              <w:t xml:space="preserve">е и (или) максимальные) </w:t>
            </w:r>
            <w:r w:rsidR="006A0B59" w:rsidRPr="00D83528">
              <w:t xml:space="preserve"> размер</w:t>
            </w:r>
            <w:r w:rsidR="006A0B59">
              <w:t>ы</w:t>
            </w:r>
            <w:r w:rsidR="006A0B59" w:rsidRPr="00D83528">
              <w:t xml:space="preserve"> земельн</w:t>
            </w:r>
            <w:r w:rsidR="006A0B59">
              <w:t>ых</w:t>
            </w:r>
            <w:r w:rsidR="006A0B59" w:rsidRPr="00D83528">
              <w:t xml:space="preserve"> участк</w:t>
            </w:r>
            <w:r w:rsidR="006A0B59">
              <w:t>ов</w:t>
            </w:r>
            <w:r w:rsidR="006A0B59" w:rsidRPr="00D83528">
              <w:t xml:space="preserve"> </w:t>
            </w:r>
            <w:r w:rsidR="006A0B59">
              <w:t xml:space="preserve">в том числе их площадь: </w:t>
            </w:r>
          </w:p>
          <w:p w:rsidR="006A0B59" w:rsidRPr="00D83528" w:rsidRDefault="006A0B59" w:rsidP="001B1101">
            <w:r w:rsidRPr="00D83528">
              <w:t>- мотели – 100 кв. м. на 1 место;</w:t>
            </w:r>
          </w:p>
          <w:p w:rsidR="006A0B59" w:rsidRDefault="006A0B59" w:rsidP="001B1101">
            <w:r w:rsidRPr="00D83528">
              <w:t>- кемпинги – 150 кв. м. на 1 место.</w:t>
            </w:r>
          </w:p>
          <w:p w:rsidR="006A0B59" w:rsidRPr="00D83528" w:rsidRDefault="00E27C14" w:rsidP="001B1101">
            <w:r>
              <w:t>-</w:t>
            </w:r>
            <w:r w:rsidR="006A0B59" w:rsidRPr="00D83528">
              <w:t>Минимальные отступы от границ земельного участка в целях определения места допустимого размещения объекта – 3 м</w:t>
            </w:r>
            <w:r w:rsidR="006A0B59">
              <w:t>.</w:t>
            </w:r>
          </w:p>
          <w:p w:rsidR="006A0B59" w:rsidRDefault="00E27C14" w:rsidP="001B1101">
            <w:r>
              <w:t>-</w:t>
            </w:r>
            <w:r w:rsidR="006A0B59" w:rsidRPr="00D83528">
              <w:t xml:space="preserve">Предельное количество этажей – </w:t>
            </w:r>
            <w:r w:rsidR="006A0B59">
              <w:t>3</w:t>
            </w:r>
            <w:r w:rsidR="006A0B59" w:rsidRPr="00D83528">
              <w:t>.</w:t>
            </w:r>
          </w:p>
          <w:p w:rsidR="006A0B59" w:rsidRPr="00D83528" w:rsidRDefault="006A0B59" w:rsidP="001B1101">
            <w:r>
              <w:t xml:space="preserve">- </w:t>
            </w:r>
            <w:r w:rsidRPr="00D83528">
              <w:t>Максимальный процент застройки в г</w:t>
            </w:r>
            <w:r>
              <w:t xml:space="preserve">раницах </w:t>
            </w:r>
            <w:r>
              <w:lastRenderedPageBreak/>
              <w:t>земельного участка – 65.</w:t>
            </w:r>
          </w:p>
          <w:p w:rsidR="006A0B59" w:rsidRPr="00D83528" w:rsidRDefault="006A0B59" w:rsidP="001B1101"/>
          <w:p w:rsidR="006A0B59" w:rsidRPr="00D83528" w:rsidRDefault="006A0B59" w:rsidP="001B1101">
            <w:pPr>
              <w:tabs>
                <w:tab w:val="center" w:pos="4677"/>
                <w:tab w:val="right" w:pos="9355"/>
              </w:tabs>
              <w:rPr>
                <w:b/>
                <w:sz w:val="14"/>
                <w:szCs w:val="14"/>
              </w:rPr>
            </w:pPr>
          </w:p>
        </w:tc>
        <w:tc>
          <w:tcPr>
            <w:tcW w:w="2542" w:type="dxa"/>
            <w:tcBorders>
              <w:top w:val="single" w:sz="8" w:space="0" w:color="auto"/>
              <w:left w:val="single" w:sz="8" w:space="0" w:color="auto"/>
              <w:bottom w:val="single" w:sz="8" w:space="0" w:color="auto"/>
              <w:right w:val="single" w:sz="8" w:space="0" w:color="auto"/>
            </w:tcBorders>
          </w:tcPr>
          <w:p w:rsidR="006A0B59" w:rsidRPr="00D83528" w:rsidRDefault="006A0B59" w:rsidP="006F59D7">
            <w:pPr>
              <w:tabs>
                <w:tab w:val="center" w:pos="4677"/>
                <w:tab w:val="right" w:pos="9355"/>
              </w:tabs>
              <w:rPr>
                <w:b/>
                <w:sz w:val="14"/>
                <w:szCs w:val="14"/>
              </w:rPr>
            </w:pPr>
            <w:r>
              <w:lastRenderedPageBreak/>
              <w:t>Ограничений нет.</w:t>
            </w:r>
          </w:p>
        </w:tc>
      </w:tr>
      <w:tr w:rsidR="006A0B59" w:rsidRPr="00D83528" w:rsidTr="00F25013">
        <w:trPr>
          <w:gridAfter w:val="1"/>
          <w:wAfter w:w="77" w:type="dxa"/>
        </w:trPr>
        <w:tc>
          <w:tcPr>
            <w:tcW w:w="2518" w:type="dxa"/>
            <w:gridSpan w:val="2"/>
            <w:tcBorders>
              <w:top w:val="single" w:sz="8" w:space="0" w:color="auto"/>
              <w:left w:val="single" w:sz="8" w:space="0" w:color="auto"/>
              <w:bottom w:val="single" w:sz="8" w:space="0" w:color="auto"/>
              <w:right w:val="single" w:sz="8" w:space="0" w:color="auto"/>
            </w:tcBorders>
          </w:tcPr>
          <w:p w:rsidR="006A0B59" w:rsidRPr="0095420F" w:rsidRDefault="006A0B59" w:rsidP="006F59D7">
            <w:r w:rsidRPr="0095420F">
              <w:lastRenderedPageBreak/>
              <w:t>Земельные участки (территории) общего пользования</w:t>
            </w:r>
          </w:p>
        </w:tc>
        <w:tc>
          <w:tcPr>
            <w:tcW w:w="2410" w:type="dxa"/>
            <w:gridSpan w:val="2"/>
            <w:tcBorders>
              <w:top w:val="single" w:sz="8" w:space="0" w:color="auto"/>
              <w:left w:val="single" w:sz="8" w:space="0" w:color="auto"/>
              <w:bottom w:val="single" w:sz="8" w:space="0" w:color="auto"/>
              <w:right w:val="single" w:sz="8" w:space="0" w:color="auto"/>
            </w:tcBorders>
          </w:tcPr>
          <w:p w:rsidR="006A0B59" w:rsidRPr="0095420F" w:rsidRDefault="006A0B59" w:rsidP="006F59D7">
            <w:pPr>
              <w:pStyle w:val="ConsPlusNormal"/>
              <w:ind w:firstLine="0"/>
              <w:rPr>
                <w:rFonts w:ascii="Times New Roman" w:hAnsi="Times New Roman" w:cs="Times New Roman"/>
              </w:rPr>
            </w:pPr>
            <w:r w:rsidRPr="0095420F">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gridSpan w:val="2"/>
            <w:tcBorders>
              <w:top w:val="single" w:sz="8" w:space="0" w:color="auto"/>
              <w:left w:val="single" w:sz="8" w:space="0" w:color="auto"/>
              <w:bottom w:val="single" w:sz="8" w:space="0" w:color="auto"/>
              <w:right w:val="single" w:sz="8" w:space="0" w:color="auto"/>
            </w:tcBorders>
          </w:tcPr>
          <w:p w:rsidR="006A0B59" w:rsidRDefault="006A0B59"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6A0B59" w:rsidRDefault="006A0B59"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6A0B59" w:rsidRDefault="006A0B59" w:rsidP="001B1101">
            <w:r>
              <w:t xml:space="preserve">- </w:t>
            </w:r>
            <w:r w:rsidRPr="00D83528">
              <w:t xml:space="preserve">Предельное количество этажей </w:t>
            </w:r>
            <w:r>
              <w:t>- не подлежит установлению.</w:t>
            </w:r>
          </w:p>
          <w:p w:rsidR="006A0B59" w:rsidRPr="00D83528" w:rsidRDefault="006A0B59" w:rsidP="001B1101">
            <w:r>
              <w:t xml:space="preserve">- </w:t>
            </w:r>
            <w:r w:rsidRPr="00D83528">
              <w:t xml:space="preserve">Максимальный процент застройки в границах земельного участка – </w:t>
            </w:r>
            <w:r>
              <w:t>не подлежит установлению.</w:t>
            </w:r>
          </w:p>
          <w:p w:rsidR="006A0B59" w:rsidRPr="00D83528" w:rsidRDefault="006A0B59" w:rsidP="001B1101">
            <w:pPr>
              <w:tabs>
                <w:tab w:val="center" w:pos="4677"/>
                <w:tab w:val="right" w:pos="9355"/>
              </w:tabs>
              <w:rPr>
                <w:b/>
                <w:sz w:val="14"/>
                <w:szCs w:val="14"/>
              </w:rPr>
            </w:pPr>
          </w:p>
        </w:tc>
        <w:tc>
          <w:tcPr>
            <w:tcW w:w="2551" w:type="dxa"/>
            <w:gridSpan w:val="2"/>
            <w:tcBorders>
              <w:top w:val="single" w:sz="8" w:space="0" w:color="auto"/>
              <w:left w:val="single" w:sz="8" w:space="0" w:color="auto"/>
              <w:bottom w:val="single" w:sz="8" w:space="0" w:color="auto"/>
              <w:right w:val="single" w:sz="8" w:space="0" w:color="auto"/>
            </w:tcBorders>
          </w:tcPr>
          <w:p w:rsidR="006A0B59" w:rsidRPr="00D83528" w:rsidRDefault="006A0B59" w:rsidP="007C1E6A">
            <w:r>
              <w:t>Ограничений нет</w:t>
            </w:r>
          </w:p>
        </w:tc>
      </w:tr>
    </w:tbl>
    <w:p w:rsidR="00761863" w:rsidRPr="00D83528" w:rsidRDefault="00761863" w:rsidP="00761863"/>
    <w:p w:rsidR="00761863" w:rsidRPr="00D83528" w:rsidRDefault="00761863" w:rsidP="00761863">
      <w:pPr>
        <w:pStyle w:val="af9"/>
        <w:rPr>
          <w:b/>
          <w:sz w:val="20"/>
        </w:rPr>
      </w:pPr>
      <w:r w:rsidRPr="00D83528">
        <w:t>2</w:t>
      </w:r>
      <w:r w:rsidRPr="00D83528">
        <w:rPr>
          <w:b/>
          <w:sz w:val="20"/>
        </w:rPr>
        <w:t>.   УСЛОВНО РАЗРЕШЁННЫЕ ВИДЫ ИСПОЛЬЗОВАНИЯ</w:t>
      </w:r>
    </w:p>
    <w:p w:rsidR="00761863" w:rsidRPr="00D83528" w:rsidRDefault="00761863" w:rsidP="00761863">
      <w:pPr>
        <w:pStyle w:val="af9"/>
        <w:rPr>
          <w:b/>
          <w:sz w:val="20"/>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2410"/>
        <w:gridCol w:w="2835"/>
        <w:gridCol w:w="2693"/>
      </w:tblGrid>
      <w:tr w:rsidR="00F25013" w:rsidRPr="00D83528" w:rsidTr="00F25013">
        <w:trPr>
          <w:trHeight w:val="584"/>
        </w:trPr>
        <w:tc>
          <w:tcPr>
            <w:tcW w:w="2518" w:type="dxa"/>
            <w:vAlign w:val="center"/>
          </w:tcPr>
          <w:p w:rsidR="00F25013" w:rsidRPr="00D83528" w:rsidRDefault="00F25013" w:rsidP="006F59D7">
            <w:pPr>
              <w:pStyle w:val="af9"/>
              <w:jc w:val="center"/>
              <w:rPr>
                <w:b/>
                <w:sz w:val="14"/>
                <w:szCs w:val="14"/>
              </w:rPr>
            </w:pPr>
            <w:r w:rsidRPr="00D83528">
              <w:rPr>
                <w:b/>
                <w:sz w:val="14"/>
                <w:szCs w:val="14"/>
              </w:rPr>
              <w:t>ВИДЫ РАЗРЕШЕННОГО ИСПОЛЬЗОВАНИЯ ЗЕМЕЛЬНЫХ УЧАСТКОВ И ОКС</w:t>
            </w:r>
          </w:p>
        </w:tc>
        <w:tc>
          <w:tcPr>
            <w:tcW w:w="2410" w:type="dxa"/>
          </w:tcPr>
          <w:p w:rsidR="00F25013" w:rsidRPr="00D83528" w:rsidRDefault="00F25013" w:rsidP="006F59D7">
            <w:pPr>
              <w:keepNext/>
              <w:jc w:val="center"/>
              <w:rPr>
                <w:b/>
                <w:sz w:val="14"/>
                <w:szCs w:val="14"/>
              </w:rPr>
            </w:pPr>
            <w:r>
              <w:rPr>
                <w:b/>
                <w:sz w:val="14"/>
                <w:szCs w:val="14"/>
              </w:rPr>
              <w:t>ОПИСАНИЕ ВИДА РАЗРЕШЕННОГО ИСПОЛЬЗОВАНИЯ ЗЕМЕЛЬНОГО УЧАСТКА</w:t>
            </w:r>
          </w:p>
        </w:tc>
        <w:tc>
          <w:tcPr>
            <w:tcW w:w="2835" w:type="dxa"/>
            <w:vAlign w:val="center"/>
          </w:tcPr>
          <w:p w:rsidR="00F25013" w:rsidRPr="00D83528" w:rsidRDefault="00F25013" w:rsidP="006F59D7">
            <w:pPr>
              <w:keepNext/>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93" w:type="dxa"/>
            <w:vAlign w:val="center"/>
          </w:tcPr>
          <w:p w:rsidR="00F25013" w:rsidRPr="00D83528" w:rsidRDefault="00F25013" w:rsidP="006F59D7">
            <w:pPr>
              <w:keepNext/>
              <w:jc w:val="center"/>
              <w:rPr>
                <w:b/>
                <w:sz w:val="16"/>
                <w:szCs w:val="16"/>
              </w:rPr>
            </w:pPr>
            <w:r w:rsidRPr="00D83528">
              <w:rPr>
                <w:b/>
                <w:sz w:val="14"/>
                <w:szCs w:val="14"/>
              </w:rPr>
              <w:t>ОГРАНИЧЕНИЯ ИСПОЛЬЗОВАНИЯ ЗЕМЕЛЬНЫХ УЧАСТКОВ И ОКС</w:t>
            </w:r>
          </w:p>
        </w:tc>
      </w:tr>
      <w:tr w:rsidR="005C38DC" w:rsidRPr="00D83528" w:rsidTr="00F25013">
        <w:trPr>
          <w:trHeight w:val="206"/>
        </w:trPr>
        <w:tc>
          <w:tcPr>
            <w:tcW w:w="2518" w:type="dxa"/>
            <w:tcBorders>
              <w:top w:val="single" w:sz="8" w:space="0" w:color="auto"/>
              <w:left w:val="single" w:sz="8" w:space="0" w:color="auto"/>
              <w:bottom w:val="single" w:sz="8" w:space="0" w:color="auto"/>
              <w:right w:val="single" w:sz="8" w:space="0" w:color="auto"/>
            </w:tcBorders>
          </w:tcPr>
          <w:p w:rsidR="005C38DC" w:rsidRDefault="005C38DC" w:rsidP="006F59D7">
            <w:r w:rsidRPr="0095420F">
              <w:t>Ветеринарное обслуживание</w:t>
            </w:r>
            <w:r>
              <w:t>;</w:t>
            </w:r>
            <w:r w:rsidRPr="002B5607">
              <w:t xml:space="preserve"> Амбулаторное ветеринарное обслуживание</w:t>
            </w:r>
            <w:r>
              <w:t>;</w:t>
            </w:r>
          </w:p>
          <w:p w:rsidR="005C38DC" w:rsidRPr="0095420F" w:rsidRDefault="005C38DC" w:rsidP="006F59D7">
            <w:r w:rsidRPr="002B5607">
              <w:t>Приюты для животных</w:t>
            </w:r>
            <w:r>
              <w:t>.</w:t>
            </w:r>
          </w:p>
        </w:tc>
        <w:tc>
          <w:tcPr>
            <w:tcW w:w="2410" w:type="dxa"/>
            <w:tcBorders>
              <w:top w:val="single" w:sz="8" w:space="0" w:color="auto"/>
              <w:left w:val="single" w:sz="8" w:space="0" w:color="auto"/>
              <w:bottom w:val="single" w:sz="8" w:space="0" w:color="auto"/>
              <w:right w:val="single" w:sz="8" w:space="0" w:color="auto"/>
            </w:tcBorders>
          </w:tcPr>
          <w:p w:rsidR="005C38DC" w:rsidRDefault="005C38DC" w:rsidP="006F59D7">
            <w:pPr>
              <w:pStyle w:val="ConsPlusNormal"/>
              <w:ind w:firstLine="0"/>
              <w:rPr>
                <w:rFonts w:ascii="Times New Roman" w:hAnsi="Times New Roman" w:cs="Times New Roman"/>
              </w:rPr>
            </w:pPr>
            <w:r>
              <w:rPr>
                <w:rFonts w:ascii="Times New Roman" w:hAnsi="Times New Roman" w:cs="Times New Roman"/>
              </w:rPr>
              <w:t xml:space="preserve">- </w:t>
            </w:r>
            <w:r w:rsidRPr="00316E70">
              <w:rPr>
                <w:rFonts w:ascii="Times New Roman" w:hAnsi="Times New Roman"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p w:rsidR="005C38DC" w:rsidRDefault="005C38DC" w:rsidP="006F59D7">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single" w:sz="8" w:space="0" w:color="auto"/>
              <w:left w:val="single" w:sz="8" w:space="0" w:color="auto"/>
              <w:bottom w:val="single" w:sz="8" w:space="0" w:color="auto"/>
              <w:right w:val="single" w:sz="8" w:space="0" w:color="auto"/>
            </w:tcBorders>
          </w:tcPr>
          <w:p w:rsidR="005C38DC" w:rsidRPr="00D83528" w:rsidRDefault="005C38DC" w:rsidP="001B1101">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500/3000</w:t>
            </w:r>
            <w:r w:rsidRPr="00D83528">
              <w:t xml:space="preserve"> кв. м.</w:t>
            </w:r>
          </w:p>
          <w:p w:rsidR="005C38DC" w:rsidRPr="00D83528" w:rsidRDefault="005C38DC" w:rsidP="001B1101">
            <w:r>
              <w:t xml:space="preserve">- </w:t>
            </w:r>
            <w:r w:rsidRPr="00D83528">
              <w:t xml:space="preserve">Минимальные отступы от границ земельного участка в целях определения места допустимого размещения </w:t>
            </w:r>
            <w:r>
              <w:t xml:space="preserve">капитального </w:t>
            </w:r>
            <w:r w:rsidRPr="00D83528">
              <w:t>объекта – 3 м.</w:t>
            </w:r>
          </w:p>
          <w:p w:rsidR="005C38DC" w:rsidRDefault="005C38DC" w:rsidP="001B1101">
            <w:r>
              <w:t xml:space="preserve">- </w:t>
            </w:r>
            <w:r w:rsidRPr="00D83528">
              <w:t xml:space="preserve">Предельное количество этажей – </w:t>
            </w:r>
            <w:r>
              <w:t>3</w:t>
            </w:r>
            <w:r w:rsidRPr="00D83528">
              <w:t>.</w:t>
            </w:r>
          </w:p>
          <w:p w:rsidR="005C38DC" w:rsidRPr="0095420F" w:rsidRDefault="005C38DC" w:rsidP="001B1101">
            <w:pPr>
              <w:pStyle w:val="ConsPlusNormal"/>
              <w:ind w:firstLine="0"/>
              <w:rPr>
                <w:rFonts w:ascii="Times New Roman" w:hAnsi="Times New Roman" w:cs="Times New Roman"/>
              </w:rPr>
            </w:pPr>
            <w:r>
              <w:t xml:space="preserve">- </w:t>
            </w:r>
            <w:r w:rsidRPr="001D19F6">
              <w:rPr>
                <w:rFonts w:ascii="Times New Roman" w:hAnsi="Times New Roman" w:cs="Times New Roman"/>
              </w:rPr>
              <w:t>Максимальный процент застройки в границах земельного участка – 70.</w:t>
            </w:r>
          </w:p>
        </w:tc>
        <w:tc>
          <w:tcPr>
            <w:tcW w:w="2693" w:type="dxa"/>
            <w:tcBorders>
              <w:top w:val="single" w:sz="8" w:space="0" w:color="auto"/>
              <w:left w:val="single" w:sz="8" w:space="0" w:color="auto"/>
              <w:right w:val="single" w:sz="8" w:space="0" w:color="auto"/>
            </w:tcBorders>
          </w:tcPr>
          <w:p w:rsidR="005C38DC" w:rsidRPr="00D83528" w:rsidRDefault="005C38DC" w:rsidP="006F59D7">
            <w:r>
              <w:t>Ограничений нет</w:t>
            </w:r>
          </w:p>
        </w:tc>
      </w:tr>
      <w:tr w:rsidR="005C38DC" w:rsidRPr="00811C33" w:rsidTr="00F25013">
        <w:trPr>
          <w:trHeight w:val="208"/>
        </w:trPr>
        <w:tc>
          <w:tcPr>
            <w:tcW w:w="2518" w:type="dxa"/>
            <w:tcBorders>
              <w:top w:val="single" w:sz="8" w:space="0" w:color="auto"/>
              <w:left w:val="single" w:sz="8" w:space="0" w:color="auto"/>
              <w:bottom w:val="single" w:sz="8" w:space="0" w:color="auto"/>
              <w:right w:val="single" w:sz="8" w:space="0" w:color="auto"/>
            </w:tcBorders>
          </w:tcPr>
          <w:p w:rsidR="005C38DC" w:rsidRPr="002B5607" w:rsidRDefault="005C38DC" w:rsidP="006F59D7">
            <w:pPr>
              <w:pStyle w:val="ConsPlusNormal"/>
              <w:ind w:firstLine="0"/>
              <w:rPr>
                <w:rFonts w:ascii="Times New Roman" w:hAnsi="Times New Roman" w:cs="Times New Roman"/>
              </w:rPr>
            </w:pPr>
            <w:r w:rsidRPr="002B5607">
              <w:rPr>
                <w:rFonts w:ascii="Times New Roman" w:hAnsi="Times New Roman" w:cs="Times New Roman"/>
              </w:rPr>
              <w:t>Развлечения</w:t>
            </w:r>
          </w:p>
        </w:tc>
        <w:tc>
          <w:tcPr>
            <w:tcW w:w="2410" w:type="dxa"/>
            <w:tcBorders>
              <w:top w:val="single" w:sz="8" w:space="0" w:color="auto"/>
              <w:left w:val="single" w:sz="8" w:space="0" w:color="auto"/>
              <w:bottom w:val="single" w:sz="8" w:space="0" w:color="auto"/>
              <w:right w:val="single" w:sz="8" w:space="0" w:color="auto"/>
            </w:tcBorders>
          </w:tcPr>
          <w:p w:rsidR="005C38DC" w:rsidRPr="002B5607" w:rsidRDefault="005C38DC" w:rsidP="006F59D7">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w:t>
            </w:r>
            <w:r w:rsidRPr="002B5607">
              <w:rPr>
                <w:rFonts w:ascii="Times New Roman" w:hAnsi="Times New Roman" w:cs="Times New Roman"/>
              </w:rPr>
              <w:lastRenderedPageBreak/>
              <w:t>автоматов (кроме игрового оборудования, используемого для проведения азартных игр) и игровых площадок;</w:t>
            </w:r>
          </w:p>
          <w:p w:rsidR="005C38DC" w:rsidRDefault="005C38DC" w:rsidP="006F59D7">
            <w:pPr>
              <w:pStyle w:val="ConsPlusNormal"/>
              <w:ind w:firstLine="0"/>
              <w:rPr>
                <w:rFonts w:ascii="Times New Roman" w:hAnsi="Times New Roman" w:cs="Times New Roman"/>
              </w:rPr>
            </w:pPr>
            <w:r w:rsidRPr="002B5607">
              <w:rPr>
                <w:rFonts w:ascii="Times New Roman" w:hAnsi="Times New Roman" w:cs="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Borders>
              <w:top w:val="single" w:sz="8" w:space="0" w:color="auto"/>
              <w:left w:val="single" w:sz="8" w:space="0" w:color="auto"/>
              <w:bottom w:val="single" w:sz="8" w:space="0" w:color="auto"/>
              <w:right w:val="single" w:sz="8" w:space="0" w:color="auto"/>
            </w:tcBorders>
          </w:tcPr>
          <w:p w:rsidR="005C38DC" w:rsidRDefault="005C38DC"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5C38DC" w:rsidRPr="00D83528" w:rsidRDefault="005C38DC" w:rsidP="001B1101">
            <w:r w:rsidRPr="00D83528">
              <w:t>Минимальные отступы от границ земельного участка в целях определения места допустимого размещения объекта – 3 м.</w:t>
            </w:r>
          </w:p>
          <w:p w:rsidR="005C38DC" w:rsidRPr="00F61752" w:rsidRDefault="005C38DC" w:rsidP="001B1101">
            <w:r w:rsidRPr="00F61752">
              <w:lastRenderedPageBreak/>
              <w:t>- Предельное количество этажей – 2.</w:t>
            </w:r>
          </w:p>
          <w:p w:rsidR="005C38DC" w:rsidRPr="000C7CDF" w:rsidRDefault="005C38DC" w:rsidP="001B1101">
            <w:pPr>
              <w:pStyle w:val="ConsPlusNormal"/>
              <w:ind w:firstLine="0"/>
              <w:rPr>
                <w:rFonts w:ascii="Times New Roman" w:hAnsi="Times New Roman" w:cs="Times New Roman"/>
              </w:rPr>
            </w:pPr>
            <w:r w:rsidRPr="00F61752">
              <w:t xml:space="preserve">- </w:t>
            </w:r>
            <w:r w:rsidRPr="00F61752">
              <w:rPr>
                <w:rFonts w:ascii="Times New Roman" w:hAnsi="Times New Roman" w:cs="Times New Roman"/>
              </w:rPr>
              <w:t xml:space="preserve">Максимальный процент застройки в границах земельного участка – </w:t>
            </w:r>
            <w:r>
              <w:rPr>
                <w:rFonts w:ascii="Times New Roman" w:hAnsi="Times New Roman" w:cs="Times New Roman"/>
              </w:rPr>
              <w:t>65</w:t>
            </w:r>
            <w:r w:rsidRPr="00F61752">
              <w:rPr>
                <w:rFonts w:ascii="Times New Roman" w:hAnsi="Times New Roman" w:cs="Times New Roman"/>
              </w:rPr>
              <w:t>.</w:t>
            </w:r>
          </w:p>
        </w:tc>
        <w:tc>
          <w:tcPr>
            <w:tcW w:w="2693" w:type="dxa"/>
            <w:tcBorders>
              <w:top w:val="single" w:sz="8" w:space="0" w:color="auto"/>
              <w:left w:val="single" w:sz="8" w:space="0" w:color="auto"/>
              <w:bottom w:val="single" w:sz="8" w:space="0" w:color="auto"/>
              <w:right w:val="single" w:sz="8" w:space="0" w:color="auto"/>
            </w:tcBorders>
          </w:tcPr>
          <w:p w:rsidR="005C38DC" w:rsidRDefault="005C38DC">
            <w:r w:rsidRPr="00AF7735">
              <w:lastRenderedPageBreak/>
              <w:t>Ограничений нет</w:t>
            </w:r>
          </w:p>
        </w:tc>
      </w:tr>
      <w:tr w:rsidR="005C38DC" w:rsidRPr="00811C33" w:rsidTr="00F25013">
        <w:trPr>
          <w:trHeight w:val="208"/>
        </w:trPr>
        <w:tc>
          <w:tcPr>
            <w:tcW w:w="2518" w:type="dxa"/>
            <w:tcBorders>
              <w:top w:val="single" w:sz="8" w:space="0" w:color="auto"/>
              <w:left w:val="single" w:sz="8" w:space="0" w:color="auto"/>
              <w:bottom w:val="single" w:sz="8" w:space="0" w:color="auto"/>
              <w:right w:val="single" w:sz="8" w:space="0" w:color="auto"/>
            </w:tcBorders>
          </w:tcPr>
          <w:p w:rsidR="005C38DC" w:rsidRPr="0095420F" w:rsidRDefault="005C38DC" w:rsidP="006F59D7">
            <w:r>
              <w:lastRenderedPageBreak/>
              <w:t>Объекты о</w:t>
            </w:r>
            <w:r w:rsidRPr="0095420F">
              <w:t>бслуживание автотранспорта</w:t>
            </w:r>
            <w:r>
              <w:t>: автомобильные мойки, станции технического обслуживания, машино-транспортные мастерские, ремонтно-механические мастерские, автовокзалы, автостанции, автобусные парки, автозаправочные станции, постоянные и временны гаражи.</w:t>
            </w:r>
          </w:p>
        </w:tc>
        <w:tc>
          <w:tcPr>
            <w:tcW w:w="2410" w:type="dxa"/>
            <w:tcBorders>
              <w:top w:val="single" w:sz="8" w:space="0" w:color="auto"/>
              <w:left w:val="single" w:sz="8" w:space="0" w:color="auto"/>
              <w:bottom w:val="single" w:sz="8" w:space="0" w:color="auto"/>
              <w:right w:val="single" w:sz="8" w:space="0" w:color="auto"/>
            </w:tcBorders>
          </w:tcPr>
          <w:p w:rsidR="005C38DC" w:rsidRPr="0095420F" w:rsidRDefault="005C38DC" w:rsidP="006F59D7">
            <w:pPr>
              <w:pStyle w:val="ConsPlusNormal"/>
              <w:ind w:firstLine="0"/>
              <w:rPr>
                <w:rFonts w:ascii="Times New Roman" w:hAnsi="Times New Roman" w:cs="Times New Roman"/>
              </w:rPr>
            </w:pPr>
            <w:r>
              <w:rPr>
                <w:rFonts w:ascii="Times New Roman" w:hAnsi="Times New Roman" w:cs="Times New Roman"/>
              </w:rPr>
              <w:t xml:space="preserve">- </w:t>
            </w:r>
            <w:r w:rsidRPr="00316E70">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835" w:type="dxa"/>
            <w:tcBorders>
              <w:top w:val="single" w:sz="8" w:space="0" w:color="auto"/>
              <w:left w:val="single" w:sz="8" w:space="0" w:color="auto"/>
              <w:bottom w:val="single" w:sz="8" w:space="0" w:color="auto"/>
              <w:right w:val="single" w:sz="8" w:space="0" w:color="auto"/>
            </w:tcBorders>
          </w:tcPr>
          <w:p w:rsidR="005C38DC" w:rsidRPr="00D83528" w:rsidRDefault="005C38DC" w:rsidP="001B1101">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r w:rsidRPr="00D83528">
              <w:t>автомобильных моек и станций технического обслуживания в зависимости от числа постов:</w:t>
            </w:r>
          </w:p>
          <w:p w:rsidR="005C38DC" w:rsidRPr="00D83528" w:rsidRDefault="005C38DC" w:rsidP="001B1101">
            <w:r w:rsidRPr="00D83528">
              <w:t xml:space="preserve">- до 4 постов – </w:t>
            </w:r>
            <w:r>
              <w:t>1000/3000 кв.м</w:t>
            </w:r>
            <w:r w:rsidRPr="00D83528">
              <w:t>;</w:t>
            </w:r>
          </w:p>
          <w:p w:rsidR="005C38DC" w:rsidRPr="00D83528" w:rsidRDefault="005C38DC" w:rsidP="001B1101">
            <w:r w:rsidRPr="00D83528">
              <w:t xml:space="preserve">- 10 постов – </w:t>
            </w:r>
            <w:r>
              <w:t>3000/5000 кв.м.</w:t>
            </w:r>
            <w:r w:rsidRPr="00D83528">
              <w:t>;</w:t>
            </w:r>
          </w:p>
          <w:p w:rsidR="005C38DC" w:rsidRPr="00D83528" w:rsidRDefault="005C38DC" w:rsidP="001B1101">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r w:rsidRPr="00D83528">
              <w:t>автозаправочных станций в зависимости от числа топливораздаточных колонок:</w:t>
            </w:r>
          </w:p>
          <w:p w:rsidR="005C38DC" w:rsidRPr="00D83528" w:rsidRDefault="005C38DC" w:rsidP="001B1101">
            <w:r w:rsidRPr="00D83528">
              <w:t xml:space="preserve">- 2 ТРК – </w:t>
            </w:r>
            <w:r>
              <w:t>3000/5000 кв.м.</w:t>
            </w:r>
            <w:r w:rsidRPr="00D83528">
              <w:t>;</w:t>
            </w:r>
          </w:p>
          <w:p w:rsidR="005C38DC" w:rsidRPr="00D83528" w:rsidRDefault="005C38DC" w:rsidP="001B1101">
            <w:r w:rsidRPr="00D83528">
              <w:t xml:space="preserve">- 5 ТРК – </w:t>
            </w:r>
            <w:r>
              <w:t>6000/9000 кв.м.</w:t>
            </w:r>
            <w:r w:rsidRPr="00D83528">
              <w:t>;</w:t>
            </w:r>
          </w:p>
          <w:p w:rsidR="005C38DC" w:rsidRDefault="005C38DC" w:rsidP="001B1101">
            <w:r w:rsidRPr="00D83528">
              <w:t xml:space="preserve">- 7 ТРК – </w:t>
            </w:r>
            <w:r>
              <w:t>10000/13000</w:t>
            </w:r>
            <w:r w:rsidRPr="00D83528">
              <w:t xml:space="preserve"> </w:t>
            </w:r>
            <w:r>
              <w:t>кв.м.</w:t>
            </w:r>
            <w:r w:rsidRPr="00D83528">
              <w:t>;</w:t>
            </w:r>
          </w:p>
          <w:p w:rsidR="005C38DC" w:rsidRDefault="005C38DC" w:rsidP="001B1101">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5C38DC" w:rsidRDefault="005C38DC" w:rsidP="001B1101">
            <w:r>
              <w:t>для постоянных и временных гаражей:</w:t>
            </w:r>
          </w:p>
          <w:p w:rsidR="005C38DC" w:rsidRDefault="005C38DC" w:rsidP="001B1101">
            <w:r>
              <w:t xml:space="preserve">Индивидуальные:16/36 кв.м; </w:t>
            </w:r>
          </w:p>
          <w:p w:rsidR="005C38DC" w:rsidRDefault="005C38DC" w:rsidP="001B1101">
            <w:r>
              <w:t>Боксового типа: 36/500 кв.м.</w:t>
            </w:r>
          </w:p>
          <w:p w:rsidR="005C38DC" w:rsidRDefault="005C38DC" w:rsidP="001B1101">
            <w:r>
              <w:rPr>
                <w:lang w:eastAsia="ru-RU"/>
              </w:rPr>
              <w:t>-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5C38DC" w:rsidRDefault="005C38DC" w:rsidP="001B1101">
            <w:r>
              <w:t xml:space="preserve">- </w:t>
            </w:r>
            <w:r w:rsidRPr="00D83528">
              <w:t xml:space="preserve">Предельное количество этажей </w:t>
            </w:r>
            <w:r>
              <w:t>- 2.</w:t>
            </w:r>
          </w:p>
          <w:p w:rsidR="005C38DC" w:rsidRPr="00D83528" w:rsidRDefault="005C38DC" w:rsidP="001B1101">
            <w:r>
              <w:t xml:space="preserve">- </w:t>
            </w:r>
            <w:r w:rsidRPr="00D83528">
              <w:t xml:space="preserve">Максимальный процент застройки в границах земельного участка – </w:t>
            </w:r>
            <w:r>
              <w:t>не подлежит установлению.</w:t>
            </w:r>
          </w:p>
        </w:tc>
        <w:tc>
          <w:tcPr>
            <w:tcW w:w="2693" w:type="dxa"/>
            <w:tcBorders>
              <w:top w:val="single" w:sz="8" w:space="0" w:color="auto"/>
              <w:left w:val="single" w:sz="8" w:space="0" w:color="auto"/>
              <w:bottom w:val="single" w:sz="8" w:space="0" w:color="auto"/>
              <w:right w:val="single" w:sz="8" w:space="0" w:color="auto"/>
            </w:tcBorders>
          </w:tcPr>
          <w:p w:rsidR="005C38DC" w:rsidRDefault="005C38DC">
            <w:r w:rsidRPr="00AF7735">
              <w:t>Ограничений нет</w:t>
            </w:r>
          </w:p>
        </w:tc>
      </w:tr>
      <w:tr w:rsidR="005C38DC" w:rsidRPr="00811C33" w:rsidTr="00F25013">
        <w:trPr>
          <w:trHeight w:val="208"/>
        </w:trPr>
        <w:tc>
          <w:tcPr>
            <w:tcW w:w="2518" w:type="dxa"/>
            <w:tcBorders>
              <w:top w:val="single" w:sz="8" w:space="0" w:color="auto"/>
              <w:left w:val="single" w:sz="8" w:space="0" w:color="auto"/>
              <w:bottom w:val="single" w:sz="8" w:space="0" w:color="auto"/>
              <w:right w:val="single" w:sz="8" w:space="0" w:color="auto"/>
            </w:tcBorders>
          </w:tcPr>
          <w:p w:rsidR="005C38DC" w:rsidRPr="00C94148" w:rsidRDefault="005C38DC" w:rsidP="006F59D7">
            <w:pPr>
              <w:tabs>
                <w:tab w:val="center" w:pos="4677"/>
                <w:tab w:val="right" w:pos="9355"/>
              </w:tabs>
            </w:pPr>
            <w:r w:rsidRPr="00C94148">
              <w:t>Спорт</w:t>
            </w:r>
          </w:p>
        </w:tc>
        <w:tc>
          <w:tcPr>
            <w:tcW w:w="2410" w:type="dxa"/>
            <w:tcBorders>
              <w:top w:val="single" w:sz="8" w:space="0" w:color="auto"/>
              <w:left w:val="single" w:sz="8" w:space="0" w:color="auto"/>
              <w:bottom w:val="single" w:sz="8" w:space="0" w:color="auto"/>
              <w:right w:val="single" w:sz="8" w:space="0" w:color="auto"/>
            </w:tcBorders>
          </w:tcPr>
          <w:p w:rsidR="005C38DC" w:rsidRPr="00621036" w:rsidRDefault="005C38DC" w:rsidP="006F59D7">
            <w:pPr>
              <w:pStyle w:val="ConsPlusNormal"/>
              <w:ind w:firstLine="0"/>
              <w:rPr>
                <w:rFonts w:ascii="Times New Roman" w:hAnsi="Times New Roman" w:cs="Times New Roman"/>
              </w:rPr>
            </w:pPr>
            <w:r>
              <w:rPr>
                <w:rFonts w:ascii="Times New Roman" w:hAnsi="Times New Roman" w:cs="Times New Roman"/>
              </w:rPr>
              <w:t xml:space="preserve">- </w:t>
            </w:r>
            <w:r w:rsidRPr="00621036">
              <w:rPr>
                <w:rFonts w:ascii="Times New Roman" w:hAnsi="Times New Roman" w:cs="Times New Roman"/>
              </w:rPr>
              <w:t xml:space="preserve">Размещение объектов капитального строительства в качестве спортивных клубов, </w:t>
            </w:r>
            <w:r w:rsidRPr="00621036">
              <w:rPr>
                <w:rFonts w:ascii="Times New Roman" w:hAnsi="Times New Roman" w:cs="Times New Roman"/>
              </w:rPr>
              <w:lastRenderedPageBreak/>
              <w:t>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C38DC" w:rsidRDefault="005C38DC" w:rsidP="006F59D7">
            <w:pPr>
              <w:pStyle w:val="ConsPlusNormal"/>
              <w:ind w:firstLine="0"/>
              <w:rPr>
                <w:rFonts w:ascii="Times New Roman" w:hAnsi="Times New Roman" w:cs="Times New Roman"/>
              </w:rPr>
            </w:pPr>
            <w:r>
              <w:rPr>
                <w:rFonts w:ascii="Times New Roman" w:hAnsi="Times New Roman" w:cs="Times New Roman"/>
              </w:rPr>
              <w:t xml:space="preserve">- </w:t>
            </w:r>
            <w:r w:rsidRPr="00621036">
              <w:rPr>
                <w:rFonts w:ascii="Times New Roman" w:hAnsi="Times New Roman" w:cs="Times New Roman"/>
              </w:rPr>
              <w:t>размещение спортивных баз и лагерей</w:t>
            </w:r>
            <w:r>
              <w:rPr>
                <w:rFonts w:ascii="Times New Roman" w:hAnsi="Times New Roman" w:cs="Times New Roman"/>
              </w:rPr>
              <w:t>.</w:t>
            </w:r>
          </w:p>
        </w:tc>
        <w:tc>
          <w:tcPr>
            <w:tcW w:w="2835" w:type="dxa"/>
            <w:tcBorders>
              <w:top w:val="single" w:sz="8" w:space="0" w:color="auto"/>
              <w:left w:val="single" w:sz="8" w:space="0" w:color="auto"/>
              <w:bottom w:val="single" w:sz="8" w:space="0" w:color="auto"/>
              <w:right w:val="single" w:sz="8" w:space="0" w:color="auto"/>
            </w:tcBorders>
          </w:tcPr>
          <w:p w:rsidR="005C38DC" w:rsidRDefault="005C38DC"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w:t>
            </w:r>
            <w:r>
              <w:rPr>
                <w:lang w:eastAsia="ru-RU"/>
              </w:rPr>
              <w:lastRenderedPageBreak/>
              <w:t>подлежит установлению.</w:t>
            </w:r>
          </w:p>
          <w:p w:rsidR="005C38DC" w:rsidRPr="00D83528" w:rsidRDefault="005C38DC" w:rsidP="001B1101">
            <w:r>
              <w:t xml:space="preserve">- </w:t>
            </w:r>
            <w:r w:rsidRPr="00D83528">
              <w:t>Минимальные отступы от границ земельного участка в целях определения места допустимого размещения объекта – 3 м.</w:t>
            </w:r>
          </w:p>
          <w:p w:rsidR="005C38DC" w:rsidRDefault="005C38DC" w:rsidP="001B1101">
            <w:pPr>
              <w:tabs>
                <w:tab w:val="center" w:pos="4677"/>
                <w:tab w:val="right" w:pos="9355"/>
              </w:tabs>
            </w:pPr>
            <w:r>
              <w:t xml:space="preserve">- Предельная </w:t>
            </w:r>
            <w:r w:rsidRPr="00D83528">
              <w:t xml:space="preserve">высота </w:t>
            </w:r>
            <w:r>
              <w:t xml:space="preserve"> объекта </w:t>
            </w:r>
            <w:r w:rsidRPr="00D83528">
              <w:t>– 15 м</w:t>
            </w:r>
            <w:r>
              <w:t>.</w:t>
            </w:r>
          </w:p>
          <w:p w:rsidR="005C38DC" w:rsidRPr="00D83528" w:rsidRDefault="005C38DC" w:rsidP="001B1101">
            <w:r>
              <w:t xml:space="preserve">- </w:t>
            </w:r>
            <w:r w:rsidRPr="00D83528">
              <w:t xml:space="preserve">Максимальный процент застройки в границах земельного участка </w:t>
            </w:r>
            <w:r>
              <w:t>-  не подлежит установлению.</w:t>
            </w:r>
          </w:p>
          <w:p w:rsidR="005C38DC" w:rsidRPr="00D83528" w:rsidRDefault="005C38DC" w:rsidP="001B1101">
            <w:pPr>
              <w:tabs>
                <w:tab w:val="center" w:pos="4677"/>
                <w:tab w:val="right" w:pos="9355"/>
              </w:tabs>
              <w:rPr>
                <w:b/>
                <w:sz w:val="14"/>
                <w:szCs w:val="14"/>
              </w:rPr>
            </w:pPr>
          </w:p>
        </w:tc>
        <w:tc>
          <w:tcPr>
            <w:tcW w:w="2693" w:type="dxa"/>
            <w:tcBorders>
              <w:top w:val="single" w:sz="8" w:space="0" w:color="auto"/>
              <w:left w:val="single" w:sz="8" w:space="0" w:color="auto"/>
              <w:bottom w:val="single" w:sz="8" w:space="0" w:color="auto"/>
              <w:right w:val="single" w:sz="8" w:space="0" w:color="auto"/>
            </w:tcBorders>
          </w:tcPr>
          <w:p w:rsidR="005C38DC" w:rsidRPr="00D83528" w:rsidRDefault="005C38DC" w:rsidP="006F59D7">
            <w:pPr>
              <w:tabs>
                <w:tab w:val="center" w:pos="4677"/>
                <w:tab w:val="right" w:pos="9355"/>
              </w:tabs>
              <w:rPr>
                <w:b/>
                <w:sz w:val="14"/>
                <w:szCs w:val="14"/>
              </w:rPr>
            </w:pPr>
            <w:r>
              <w:lastRenderedPageBreak/>
              <w:t>Ограничений нет</w:t>
            </w:r>
          </w:p>
        </w:tc>
      </w:tr>
      <w:tr w:rsidR="005C38DC" w:rsidRPr="00811C33" w:rsidTr="00F25013">
        <w:trPr>
          <w:trHeight w:val="208"/>
        </w:trPr>
        <w:tc>
          <w:tcPr>
            <w:tcW w:w="2518" w:type="dxa"/>
            <w:tcBorders>
              <w:top w:val="single" w:sz="8" w:space="0" w:color="auto"/>
              <w:left w:val="single" w:sz="8" w:space="0" w:color="auto"/>
              <w:bottom w:val="single" w:sz="8" w:space="0" w:color="auto"/>
              <w:right w:val="single" w:sz="8" w:space="0" w:color="auto"/>
            </w:tcBorders>
          </w:tcPr>
          <w:p w:rsidR="005C38DC" w:rsidRPr="00C94148" w:rsidRDefault="005C38DC" w:rsidP="006F59D7">
            <w:pPr>
              <w:tabs>
                <w:tab w:val="center" w:pos="4677"/>
                <w:tab w:val="right" w:pos="9355"/>
              </w:tabs>
            </w:pPr>
            <w:r w:rsidRPr="00C94148">
              <w:lastRenderedPageBreak/>
              <w:t>Пищевая промышленность</w:t>
            </w:r>
          </w:p>
        </w:tc>
        <w:tc>
          <w:tcPr>
            <w:tcW w:w="2410" w:type="dxa"/>
            <w:tcBorders>
              <w:top w:val="single" w:sz="8" w:space="0" w:color="auto"/>
              <w:left w:val="single" w:sz="8" w:space="0" w:color="auto"/>
              <w:bottom w:val="single" w:sz="8" w:space="0" w:color="auto"/>
              <w:right w:val="single" w:sz="8" w:space="0" w:color="auto"/>
            </w:tcBorders>
          </w:tcPr>
          <w:p w:rsidR="005C38DC" w:rsidRPr="00C94148" w:rsidRDefault="005C38DC" w:rsidP="006F59D7">
            <w:pPr>
              <w:pStyle w:val="ConsPlusNormal"/>
              <w:ind w:firstLine="0"/>
              <w:rPr>
                <w:rFonts w:ascii="Times New Roman" w:hAnsi="Times New Roman" w:cs="Times New Roman"/>
              </w:rPr>
            </w:pPr>
            <w:r>
              <w:rPr>
                <w:rFonts w:ascii="Times New Roman" w:hAnsi="Times New Roman" w:cs="Times New Roman"/>
              </w:rPr>
              <w:t xml:space="preserve">- </w:t>
            </w:r>
            <w:r w:rsidRPr="00C94148">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tcBorders>
              <w:top w:val="single" w:sz="8" w:space="0" w:color="auto"/>
              <w:left w:val="single" w:sz="8" w:space="0" w:color="auto"/>
              <w:bottom w:val="single" w:sz="8" w:space="0" w:color="auto"/>
              <w:right w:val="single" w:sz="8" w:space="0" w:color="auto"/>
            </w:tcBorders>
          </w:tcPr>
          <w:p w:rsidR="005C38DC" w:rsidRDefault="005C38DC"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5C38DC" w:rsidRDefault="005C38DC"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5C38DC" w:rsidRDefault="005C38DC" w:rsidP="001B1101">
            <w:r>
              <w:t xml:space="preserve">- </w:t>
            </w:r>
            <w:r w:rsidRPr="00D83528">
              <w:t xml:space="preserve">Предельное количество этажей </w:t>
            </w:r>
            <w:r>
              <w:t>- не подлежит установлению.</w:t>
            </w:r>
          </w:p>
          <w:p w:rsidR="005C38DC" w:rsidRPr="00D83528" w:rsidRDefault="005C38DC" w:rsidP="001B1101">
            <w:r>
              <w:t xml:space="preserve">- </w:t>
            </w:r>
            <w:r w:rsidRPr="00D83528">
              <w:t xml:space="preserve">Максимальный процент застройки в границах земельного участка – </w:t>
            </w:r>
            <w:r>
              <w:t>не подлежит установлению.</w:t>
            </w:r>
          </w:p>
          <w:p w:rsidR="005C38DC" w:rsidRPr="00D83528" w:rsidRDefault="005C38DC" w:rsidP="001B1101">
            <w:pPr>
              <w:tabs>
                <w:tab w:val="center" w:pos="4677"/>
                <w:tab w:val="right" w:pos="9355"/>
              </w:tabs>
              <w:rPr>
                <w:b/>
                <w:sz w:val="14"/>
                <w:szCs w:val="14"/>
              </w:rPr>
            </w:pPr>
          </w:p>
        </w:tc>
        <w:tc>
          <w:tcPr>
            <w:tcW w:w="2693" w:type="dxa"/>
            <w:tcBorders>
              <w:top w:val="single" w:sz="8" w:space="0" w:color="auto"/>
              <w:left w:val="single" w:sz="8" w:space="0" w:color="auto"/>
              <w:bottom w:val="single" w:sz="8" w:space="0" w:color="auto"/>
              <w:right w:val="single" w:sz="8" w:space="0" w:color="auto"/>
            </w:tcBorders>
          </w:tcPr>
          <w:p w:rsidR="005C38DC" w:rsidRDefault="005C38DC">
            <w:r w:rsidRPr="007F136D">
              <w:t>Ограничений нет</w:t>
            </w:r>
          </w:p>
        </w:tc>
      </w:tr>
      <w:tr w:rsidR="005C38DC" w:rsidRPr="00811C33" w:rsidTr="00F25013">
        <w:trPr>
          <w:trHeight w:val="208"/>
        </w:trPr>
        <w:tc>
          <w:tcPr>
            <w:tcW w:w="2518" w:type="dxa"/>
            <w:tcBorders>
              <w:top w:val="single" w:sz="8" w:space="0" w:color="auto"/>
              <w:left w:val="single" w:sz="8" w:space="0" w:color="auto"/>
              <w:bottom w:val="single" w:sz="8" w:space="0" w:color="auto"/>
              <w:right w:val="single" w:sz="8" w:space="0" w:color="auto"/>
            </w:tcBorders>
          </w:tcPr>
          <w:p w:rsidR="005C38DC" w:rsidRPr="00C94148" w:rsidRDefault="005C38DC" w:rsidP="006F59D7">
            <w:pPr>
              <w:tabs>
                <w:tab w:val="center" w:pos="4677"/>
                <w:tab w:val="right" w:pos="9355"/>
              </w:tabs>
            </w:pPr>
            <w:r w:rsidRPr="00C94148">
              <w:t>Связь</w:t>
            </w:r>
          </w:p>
        </w:tc>
        <w:tc>
          <w:tcPr>
            <w:tcW w:w="2410" w:type="dxa"/>
            <w:tcBorders>
              <w:top w:val="single" w:sz="8" w:space="0" w:color="auto"/>
              <w:left w:val="single" w:sz="8" w:space="0" w:color="auto"/>
              <w:bottom w:val="single" w:sz="8" w:space="0" w:color="auto"/>
              <w:right w:val="single" w:sz="8" w:space="0" w:color="auto"/>
            </w:tcBorders>
          </w:tcPr>
          <w:p w:rsidR="005C38DC" w:rsidRPr="00C94148" w:rsidRDefault="005C38DC" w:rsidP="006F59D7">
            <w:pPr>
              <w:pStyle w:val="ConsPlusNormal"/>
              <w:ind w:firstLine="0"/>
              <w:rPr>
                <w:rFonts w:ascii="Times New Roman" w:hAnsi="Times New Roman" w:cs="Times New Roman"/>
              </w:rPr>
            </w:pPr>
            <w:r>
              <w:rPr>
                <w:rFonts w:ascii="Times New Roman" w:hAnsi="Times New Roman" w:cs="Times New Roman"/>
              </w:rPr>
              <w:t xml:space="preserve">- </w:t>
            </w:r>
            <w:r w:rsidRPr="006324C7">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tcBorders>
              <w:top w:val="single" w:sz="8" w:space="0" w:color="auto"/>
              <w:left w:val="single" w:sz="8" w:space="0" w:color="auto"/>
              <w:bottom w:val="single" w:sz="8" w:space="0" w:color="auto"/>
              <w:right w:val="single" w:sz="8" w:space="0" w:color="auto"/>
            </w:tcBorders>
          </w:tcPr>
          <w:p w:rsidR="005C38DC" w:rsidRDefault="005C38DC"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5C38DC" w:rsidRDefault="005C38DC"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5C38DC" w:rsidRDefault="005C38DC" w:rsidP="001B1101">
            <w:r>
              <w:t xml:space="preserve">- </w:t>
            </w:r>
            <w:r w:rsidRPr="00D83528">
              <w:t xml:space="preserve">Предельное количество этажей </w:t>
            </w:r>
            <w:r>
              <w:t>- не подлежит установлению.</w:t>
            </w:r>
          </w:p>
          <w:p w:rsidR="005C38DC" w:rsidRPr="00D83528" w:rsidRDefault="005C38DC" w:rsidP="001B1101">
            <w:r>
              <w:t xml:space="preserve">- </w:t>
            </w:r>
            <w:r w:rsidRPr="00D83528">
              <w:t xml:space="preserve">Максимальный процент застройки в границах земельного участка – </w:t>
            </w:r>
            <w:r>
              <w:t>не подлежит установлению.</w:t>
            </w:r>
          </w:p>
          <w:p w:rsidR="005C38DC" w:rsidRPr="00D83528" w:rsidRDefault="005C38DC" w:rsidP="001B1101">
            <w:pPr>
              <w:tabs>
                <w:tab w:val="center" w:pos="4677"/>
                <w:tab w:val="right" w:pos="9355"/>
              </w:tabs>
              <w:rPr>
                <w:b/>
                <w:sz w:val="14"/>
                <w:szCs w:val="14"/>
              </w:rPr>
            </w:pPr>
          </w:p>
        </w:tc>
        <w:tc>
          <w:tcPr>
            <w:tcW w:w="2693" w:type="dxa"/>
            <w:tcBorders>
              <w:top w:val="single" w:sz="8" w:space="0" w:color="auto"/>
              <w:left w:val="single" w:sz="8" w:space="0" w:color="auto"/>
              <w:bottom w:val="single" w:sz="8" w:space="0" w:color="auto"/>
              <w:right w:val="single" w:sz="8" w:space="0" w:color="auto"/>
            </w:tcBorders>
          </w:tcPr>
          <w:p w:rsidR="005C38DC" w:rsidRDefault="005C38DC">
            <w:r w:rsidRPr="007F136D">
              <w:t>Ограничений нет</w:t>
            </w:r>
          </w:p>
        </w:tc>
      </w:tr>
      <w:tr w:rsidR="005C38DC" w:rsidRPr="00811C33" w:rsidTr="00F25013">
        <w:trPr>
          <w:trHeight w:val="208"/>
        </w:trPr>
        <w:tc>
          <w:tcPr>
            <w:tcW w:w="2518" w:type="dxa"/>
            <w:tcBorders>
              <w:top w:val="single" w:sz="8" w:space="0" w:color="auto"/>
              <w:left w:val="single" w:sz="8" w:space="0" w:color="auto"/>
              <w:bottom w:val="single" w:sz="8" w:space="0" w:color="auto"/>
              <w:right w:val="single" w:sz="8" w:space="0" w:color="auto"/>
            </w:tcBorders>
          </w:tcPr>
          <w:p w:rsidR="005C38DC" w:rsidRPr="002B5607" w:rsidRDefault="005C38DC" w:rsidP="006F59D7">
            <w:pPr>
              <w:pStyle w:val="ConsPlusNormal"/>
              <w:ind w:firstLine="0"/>
              <w:rPr>
                <w:rFonts w:ascii="Times New Roman" w:hAnsi="Times New Roman" w:cs="Times New Roman"/>
              </w:rPr>
            </w:pPr>
            <w:r w:rsidRPr="002B5607">
              <w:rPr>
                <w:rFonts w:ascii="Times New Roman" w:hAnsi="Times New Roman" w:cs="Times New Roman"/>
              </w:rPr>
              <w:t>Склады</w:t>
            </w:r>
          </w:p>
        </w:tc>
        <w:tc>
          <w:tcPr>
            <w:tcW w:w="2410" w:type="dxa"/>
            <w:tcBorders>
              <w:top w:val="single" w:sz="8" w:space="0" w:color="auto"/>
              <w:left w:val="single" w:sz="8" w:space="0" w:color="auto"/>
              <w:bottom w:val="single" w:sz="8" w:space="0" w:color="auto"/>
              <w:right w:val="single" w:sz="8" w:space="0" w:color="auto"/>
            </w:tcBorders>
          </w:tcPr>
          <w:p w:rsidR="005C38DC" w:rsidRDefault="005C38DC" w:rsidP="006F59D7">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 xml:space="preserve">Размещение сооружений, имеющих назначение по </w:t>
            </w:r>
            <w:r w:rsidRPr="002B5607">
              <w:rPr>
                <w:rFonts w:ascii="Times New Roman" w:hAnsi="Times New Roman" w:cs="Times New Roman"/>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35" w:type="dxa"/>
            <w:tcBorders>
              <w:top w:val="single" w:sz="8" w:space="0" w:color="auto"/>
              <w:left w:val="single" w:sz="8" w:space="0" w:color="auto"/>
              <w:bottom w:val="single" w:sz="8" w:space="0" w:color="auto"/>
              <w:right w:val="single" w:sz="8" w:space="0" w:color="auto"/>
            </w:tcBorders>
          </w:tcPr>
          <w:p w:rsidR="005C38DC" w:rsidRDefault="005C38DC"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lastRenderedPageBreak/>
              <w:t>в том числе их площадь</w:t>
            </w:r>
            <w:r w:rsidRPr="00D83528">
              <w:t xml:space="preserve"> </w:t>
            </w:r>
            <w:r>
              <w:t xml:space="preserve">- </w:t>
            </w:r>
            <w:r>
              <w:rPr>
                <w:lang w:eastAsia="ru-RU"/>
              </w:rPr>
              <w:t xml:space="preserve"> не подлежит установлению.</w:t>
            </w:r>
          </w:p>
          <w:p w:rsidR="005C38DC" w:rsidRDefault="005C38DC"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5C38DC" w:rsidRDefault="005C38DC" w:rsidP="001B1101">
            <w:r>
              <w:t xml:space="preserve">- </w:t>
            </w:r>
            <w:r w:rsidRPr="00D83528">
              <w:t xml:space="preserve">Предельное количество этажей </w:t>
            </w:r>
            <w:r>
              <w:t>- не подлежит установлению.</w:t>
            </w:r>
          </w:p>
          <w:p w:rsidR="005C38DC" w:rsidRPr="00D83528" w:rsidRDefault="005C38DC" w:rsidP="001B1101">
            <w:r>
              <w:t xml:space="preserve">- </w:t>
            </w:r>
            <w:r w:rsidRPr="00D83528">
              <w:t xml:space="preserve">Максимальный процент застройки в границах земельного участка – </w:t>
            </w:r>
            <w:r>
              <w:t>не подлежит установлению.</w:t>
            </w:r>
          </w:p>
          <w:p w:rsidR="005C38DC" w:rsidRPr="00D83528" w:rsidRDefault="005C38DC" w:rsidP="001B1101">
            <w:pPr>
              <w:tabs>
                <w:tab w:val="center" w:pos="4677"/>
                <w:tab w:val="right" w:pos="9355"/>
              </w:tabs>
              <w:rPr>
                <w:b/>
                <w:sz w:val="14"/>
                <w:szCs w:val="14"/>
              </w:rPr>
            </w:pPr>
          </w:p>
        </w:tc>
        <w:tc>
          <w:tcPr>
            <w:tcW w:w="2693" w:type="dxa"/>
            <w:tcBorders>
              <w:top w:val="single" w:sz="8" w:space="0" w:color="auto"/>
              <w:left w:val="single" w:sz="8" w:space="0" w:color="auto"/>
              <w:bottom w:val="single" w:sz="8" w:space="0" w:color="auto"/>
              <w:right w:val="single" w:sz="8" w:space="0" w:color="auto"/>
            </w:tcBorders>
          </w:tcPr>
          <w:p w:rsidR="005C38DC" w:rsidRPr="00D83528" w:rsidRDefault="005C38DC" w:rsidP="006F59D7">
            <w:r>
              <w:lastRenderedPageBreak/>
              <w:t>Ограничений нет</w:t>
            </w:r>
            <w:r w:rsidRPr="00D83528">
              <w:t xml:space="preserve"> </w:t>
            </w:r>
          </w:p>
        </w:tc>
      </w:tr>
    </w:tbl>
    <w:p w:rsidR="00761863" w:rsidRPr="00D83528" w:rsidRDefault="00761863" w:rsidP="00761863"/>
    <w:p w:rsidR="00F1050A" w:rsidRPr="00D83528" w:rsidRDefault="00F1050A" w:rsidP="00F1050A">
      <w:pPr>
        <w:rPr>
          <w:b/>
        </w:rPr>
      </w:pPr>
      <w:r w:rsidRPr="00D83528">
        <w:rPr>
          <w:b/>
        </w:rPr>
        <w:t>3.   ВСПОМОГАТЕЛЬНЫЕ ВИДЫ РАЗРЕШЁННОГО ИСПОЛЬЗОВАНИЯ</w:t>
      </w:r>
      <w:r>
        <w:rPr>
          <w:b/>
        </w:rPr>
        <w:t xml:space="preserve"> – нет.</w:t>
      </w:r>
    </w:p>
    <w:p w:rsidR="00761863" w:rsidRDefault="00761863" w:rsidP="00F25013">
      <w:pPr>
        <w:pStyle w:val="af9"/>
        <w:rPr>
          <w:rFonts w:eastAsia="SimSun"/>
          <w:szCs w:val="24"/>
          <w:lang w:eastAsia="zh-CN"/>
        </w:rPr>
      </w:pPr>
    </w:p>
    <w:p w:rsidR="00AA0793" w:rsidRDefault="00AA0793" w:rsidP="000A69FD">
      <w:pPr>
        <w:pStyle w:val="3"/>
      </w:pPr>
      <w:bookmarkStart w:id="129" w:name="_Toc351985845"/>
      <w:bookmarkStart w:id="130" w:name="_Toc355780771"/>
      <w:bookmarkStart w:id="131" w:name="_Toc360574705"/>
      <w:bookmarkStart w:id="132" w:name="_Toc374449201"/>
      <w:bookmarkStart w:id="133" w:name="_Toc404157556"/>
      <w:r w:rsidRPr="004D43B1">
        <w:t xml:space="preserve">Статья </w:t>
      </w:r>
      <w:r>
        <w:t>4</w:t>
      </w:r>
      <w:r w:rsidR="0053067F">
        <w:t>7</w:t>
      </w:r>
      <w:r w:rsidRPr="004D43B1">
        <w:t xml:space="preserve">. </w:t>
      </w:r>
      <w:bookmarkEnd w:id="129"/>
      <w:bookmarkEnd w:id="130"/>
      <w:bookmarkEnd w:id="131"/>
      <w:bookmarkEnd w:id="132"/>
      <w:bookmarkEnd w:id="133"/>
      <w:r w:rsidR="00944A71">
        <w:t>Зона производственн</w:t>
      </w:r>
      <w:r w:rsidR="00F1050A">
        <w:t>ой</w:t>
      </w:r>
      <w:r w:rsidR="00944A71">
        <w:t xml:space="preserve"> деятельност</w:t>
      </w:r>
      <w:r w:rsidR="00F1050A">
        <w:t>и</w:t>
      </w:r>
      <w:r w:rsidR="00944A71">
        <w:t xml:space="preserve"> ( П )</w:t>
      </w:r>
    </w:p>
    <w:p w:rsidR="00527EEE" w:rsidRDefault="00527EEE" w:rsidP="00527EEE">
      <w:pPr>
        <w:rPr>
          <w:b/>
        </w:rPr>
      </w:pPr>
    </w:p>
    <w:p w:rsidR="00527EEE" w:rsidRPr="00D83528" w:rsidRDefault="00527EEE" w:rsidP="00527EEE">
      <w:pPr>
        <w:rPr>
          <w:b/>
        </w:rPr>
      </w:pPr>
      <w:r w:rsidRPr="00D83528">
        <w:rPr>
          <w:b/>
        </w:rPr>
        <w:t>1.   ОСНОВНЫЕ ВИДЫ РАЗРЕШЁННОГО ИСПОЛЬЗОВАНИЯ</w:t>
      </w:r>
    </w:p>
    <w:p w:rsidR="00944A71" w:rsidRPr="00944A71" w:rsidRDefault="00944A71" w:rsidP="00944A71">
      <w:pPr>
        <w:rPr>
          <w:lang w:eastAsia="zh-CN"/>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02"/>
        <w:gridCol w:w="16"/>
        <w:gridCol w:w="2410"/>
        <w:gridCol w:w="85"/>
        <w:gridCol w:w="2750"/>
        <w:gridCol w:w="52"/>
        <w:gridCol w:w="2641"/>
      </w:tblGrid>
      <w:tr w:rsidR="00944A71" w:rsidRPr="00D83528" w:rsidTr="00944A71">
        <w:trPr>
          <w:trHeight w:val="584"/>
        </w:trPr>
        <w:tc>
          <w:tcPr>
            <w:tcW w:w="2518" w:type="dxa"/>
            <w:gridSpan w:val="2"/>
            <w:vAlign w:val="center"/>
          </w:tcPr>
          <w:p w:rsidR="00944A71" w:rsidRPr="00D83528" w:rsidRDefault="00944A71" w:rsidP="006F59D7">
            <w:pPr>
              <w:pStyle w:val="af9"/>
              <w:jc w:val="center"/>
              <w:rPr>
                <w:b/>
                <w:sz w:val="14"/>
                <w:szCs w:val="14"/>
              </w:rPr>
            </w:pPr>
            <w:r w:rsidRPr="00D83528">
              <w:rPr>
                <w:b/>
                <w:sz w:val="14"/>
                <w:szCs w:val="14"/>
              </w:rPr>
              <w:t>ВИДЫ РАЗРЕШЕННОГО ИСПОЛЬЗОВАНИЯ ЗЕМЕЛЬНЫХ УЧАСТКОВ И ОКС</w:t>
            </w:r>
          </w:p>
        </w:tc>
        <w:tc>
          <w:tcPr>
            <w:tcW w:w="2410" w:type="dxa"/>
          </w:tcPr>
          <w:p w:rsidR="00944A71" w:rsidRPr="00D83528" w:rsidRDefault="00944A71" w:rsidP="006F59D7">
            <w:pPr>
              <w:keepNext/>
              <w:jc w:val="center"/>
              <w:rPr>
                <w:b/>
                <w:sz w:val="14"/>
                <w:szCs w:val="14"/>
              </w:rPr>
            </w:pPr>
            <w:r>
              <w:rPr>
                <w:b/>
                <w:sz w:val="14"/>
                <w:szCs w:val="14"/>
              </w:rPr>
              <w:t>ОПИСАНИЕ ВИДА РАЗРЕШЕННОГО ИСПОЛЬЗОВАНИЯ ЗЕМЕЛЬНОГО УЧАСТКА</w:t>
            </w:r>
          </w:p>
        </w:tc>
        <w:tc>
          <w:tcPr>
            <w:tcW w:w="2835" w:type="dxa"/>
            <w:gridSpan w:val="2"/>
            <w:vAlign w:val="center"/>
          </w:tcPr>
          <w:p w:rsidR="00944A71" w:rsidRPr="00D83528" w:rsidRDefault="00944A71" w:rsidP="006F59D7">
            <w:pPr>
              <w:keepNext/>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93" w:type="dxa"/>
            <w:gridSpan w:val="2"/>
            <w:vAlign w:val="center"/>
          </w:tcPr>
          <w:p w:rsidR="00944A71" w:rsidRPr="00D83528" w:rsidRDefault="00944A71" w:rsidP="006F59D7">
            <w:pPr>
              <w:keepNext/>
              <w:jc w:val="center"/>
              <w:rPr>
                <w:b/>
                <w:sz w:val="16"/>
                <w:szCs w:val="16"/>
              </w:rPr>
            </w:pPr>
            <w:r w:rsidRPr="00D83528">
              <w:rPr>
                <w:b/>
                <w:sz w:val="14"/>
                <w:szCs w:val="14"/>
              </w:rPr>
              <w:t>ОГРАНИЧЕНИЯ ИСПОЛЬЗОВАНИЯ ЗЕМЕЛЬНЫХ УЧАСТКОВ И ОКС</w:t>
            </w:r>
          </w:p>
        </w:tc>
      </w:tr>
      <w:tr w:rsidR="0067413B" w:rsidRPr="00D83528" w:rsidTr="00944A71">
        <w:trPr>
          <w:trHeight w:val="552"/>
        </w:trPr>
        <w:tc>
          <w:tcPr>
            <w:tcW w:w="2518" w:type="dxa"/>
            <w:gridSpan w:val="2"/>
          </w:tcPr>
          <w:p w:rsidR="0067413B" w:rsidRPr="00630A8E" w:rsidRDefault="0067413B" w:rsidP="006F59D7">
            <w:pPr>
              <w:tabs>
                <w:tab w:val="center" w:pos="4677"/>
                <w:tab w:val="right" w:pos="9355"/>
              </w:tabs>
            </w:pPr>
            <w:r w:rsidRPr="00630A8E">
              <w:t>Коммунальное обслуживание</w:t>
            </w:r>
          </w:p>
        </w:tc>
        <w:tc>
          <w:tcPr>
            <w:tcW w:w="2410" w:type="dxa"/>
          </w:tcPr>
          <w:p w:rsidR="0067413B" w:rsidRPr="00630A8E" w:rsidRDefault="0067413B" w:rsidP="006F59D7">
            <w:pPr>
              <w:pStyle w:val="ConsPlusNormal"/>
              <w:ind w:firstLine="0"/>
              <w:rPr>
                <w:rFonts w:ascii="Times New Roman" w:hAnsi="Times New Roman" w:cs="Times New Roman"/>
              </w:rPr>
            </w:pPr>
            <w:r>
              <w:rPr>
                <w:rFonts w:ascii="Times New Roman" w:hAnsi="Times New Roman" w:cs="Times New Roman"/>
              </w:rPr>
              <w:t xml:space="preserve">- </w:t>
            </w:r>
            <w:r w:rsidRPr="00630A8E">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630A8E">
              <w:rPr>
                <w:rFonts w:ascii="Times New Roman" w:hAnsi="Times New Roman" w:cs="Times New Roman"/>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2835" w:type="dxa"/>
            <w:gridSpan w:val="2"/>
          </w:tcPr>
          <w:p w:rsidR="0067413B" w:rsidRDefault="0067413B"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67413B" w:rsidRDefault="0067413B"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67413B" w:rsidRDefault="0067413B" w:rsidP="001B1101">
            <w:r>
              <w:t xml:space="preserve">- </w:t>
            </w:r>
            <w:r w:rsidRPr="00D83528">
              <w:t xml:space="preserve">Предельное количество этажей </w:t>
            </w:r>
            <w:r>
              <w:t>- не подлежит установлению.</w:t>
            </w:r>
          </w:p>
          <w:p w:rsidR="0067413B" w:rsidRPr="00D83528" w:rsidRDefault="0067413B" w:rsidP="001B1101">
            <w:r>
              <w:t xml:space="preserve">- </w:t>
            </w:r>
            <w:r w:rsidRPr="00D83528">
              <w:t xml:space="preserve">Максимальный процент застройки в границах земельного участка – </w:t>
            </w:r>
            <w:r>
              <w:t>не подлежит установлению.</w:t>
            </w:r>
          </w:p>
          <w:p w:rsidR="0067413B" w:rsidRPr="00D83528" w:rsidRDefault="0067413B" w:rsidP="001B1101">
            <w:pPr>
              <w:tabs>
                <w:tab w:val="center" w:pos="4677"/>
                <w:tab w:val="right" w:pos="9355"/>
              </w:tabs>
              <w:rPr>
                <w:b/>
                <w:sz w:val="14"/>
                <w:szCs w:val="14"/>
              </w:rPr>
            </w:pPr>
          </w:p>
        </w:tc>
        <w:tc>
          <w:tcPr>
            <w:tcW w:w="2693" w:type="dxa"/>
            <w:gridSpan w:val="2"/>
          </w:tcPr>
          <w:p w:rsidR="0067413B" w:rsidRPr="00D83528" w:rsidRDefault="0067413B" w:rsidP="006F59D7">
            <w:pPr>
              <w:tabs>
                <w:tab w:val="center" w:pos="4677"/>
                <w:tab w:val="right" w:pos="9355"/>
              </w:tabs>
              <w:rPr>
                <w:b/>
                <w:sz w:val="14"/>
                <w:szCs w:val="14"/>
              </w:rPr>
            </w:pPr>
            <w:r>
              <w:t>Ограничений нет</w:t>
            </w:r>
          </w:p>
        </w:tc>
      </w:tr>
      <w:tr w:rsidR="00994CFF" w:rsidTr="00994CFF">
        <w:trPr>
          <w:trHeight w:val="584"/>
        </w:trPr>
        <w:tc>
          <w:tcPr>
            <w:tcW w:w="2502" w:type="dxa"/>
          </w:tcPr>
          <w:p w:rsidR="00994CFF" w:rsidRPr="00994CFF" w:rsidRDefault="00994CFF" w:rsidP="00297BFA">
            <w:r w:rsidRPr="00994CFF">
              <w:rPr>
                <w:lang w:eastAsia="ru-RU"/>
              </w:rPr>
              <w:lastRenderedPageBreak/>
              <w:t>Специальная деятельность</w:t>
            </w:r>
          </w:p>
        </w:tc>
        <w:tc>
          <w:tcPr>
            <w:tcW w:w="2511" w:type="dxa"/>
            <w:gridSpan w:val="3"/>
          </w:tcPr>
          <w:p w:rsidR="00994CFF" w:rsidRPr="00994CFF" w:rsidRDefault="00994CFF" w:rsidP="00297BFA">
            <w:pPr>
              <w:pStyle w:val="ConsPlusNormal"/>
              <w:ind w:firstLine="0"/>
              <w:rPr>
                <w:rFonts w:ascii="Times New Roman" w:hAnsi="Times New Roman" w:cs="Times New Roman"/>
              </w:rPr>
            </w:pPr>
            <w:r w:rsidRPr="00994CFF">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802" w:type="dxa"/>
            <w:gridSpan w:val="2"/>
          </w:tcPr>
          <w:p w:rsidR="00994CFF" w:rsidRPr="00D83528" w:rsidRDefault="00994CFF" w:rsidP="00994CFF">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2000/10000</w:t>
            </w:r>
            <w:r w:rsidRPr="00D83528">
              <w:t xml:space="preserve"> кв. м.</w:t>
            </w:r>
          </w:p>
          <w:p w:rsidR="00994CFF" w:rsidRDefault="00994CFF" w:rsidP="00297BFA">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994CFF" w:rsidRDefault="00994CFF" w:rsidP="00297BFA">
            <w:r>
              <w:t xml:space="preserve">- </w:t>
            </w:r>
            <w:r w:rsidRPr="00D83528">
              <w:t xml:space="preserve">Предельное количество этажей </w:t>
            </w:r>
            <w:r>
              <w:t>- не подлежит установлению.</w:t>
            </w:r>
          </w:p>
          <w:p w:rsidR="00994CFF" w:rsidRDefault="00994CFF" w:rsidP="00297BFA">
            <w:r>
              <w:t xml:space="preserve">- </w:t>
            </w:r>
            <w:r w:rsidRPr="00D83528">
              <w:t xml:space="preserve">Максимальный процент застройки в границах земельного участка – </w:t>
            </w:r>
            <w:r>
              <w:t>не подлежит установлению</w:t>
            </w:r>
          </w:p>
        </w:tc>
        <w:tc>
          <w:tcPr>
            <w:tcW w:w="2641" w:type="dxa"/>
          </w:tcPr>
          <w:p w:rsidR="00994CFF" w:rsidRDefault="00994CFF" w:rsidP="00297BFA">
            <w:r>
              <w:t>Ограничений нет</w:t>
            </w:r>
          </w:p>
        </w:tc>
      </w:tr>
      <w:tr w:rsidR="003B39DF" w:rsidRPr="00D83528" w:rsidTr="00944A71">
        <w:trPr>
          <w:trHeight w:val="552"/>
        </w:trPr>
        <w:tc>
          <w:tcPr>
            <w:tcW w:w="2518" w:type="dxa"/>
            <w:gridSpan w:val="2"/>
          </w:tcPr>
          <w:p w:rsidR="003B39DF" w:rsidRPr="003B39DF" w:rsidRDefault="003B39DF" w:rsidP="006F59D7">
            <w:pPr>
              <w:tabs>
                <w:tab w:val="center" w:pos="4677"/>
                <w:tab w:val="right" w:pos="9355"/>
              </w:tabs>
            </w:pPr>
            <w:r w:rsidRPr="003B39DF">
              <w:rPr>
                <w:lang w:eastAsia="ru-RU"/>
              </w:rPr>
              <w:t>Заготовка древесины</w:t>
            </w:r>
          </w:p>
        </w:tc>
        <w:tc>
          <w:tcPr>
            <w:tcW w:w="2410" w:type="dxa"/>
          </w:tcPr>
          <w:p w:rsidR="003B39DF" w:rsidRPr="003B39DF" w:rsidRDefault="003B39DF" w:rsidP="006F59D7">
            <w:pPr>
              <w:pStyle w:val="ConsPlusNormal"/>
              <w:ind w:firstLine="0"/>
              <w:rPr>
                <w:rFonts w:ascii="Times New Roman" w:hAnsi="Times New Roman" w:cs="Times New Roman"/>
              </w:rPr>
            </w:pPr>
            <w:r w:rsidRPr="003B39DF">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gridSpan w:val="2"/>
          </w:tcPr>
          <w:p w:rsidR="003B39DF" w:rsidRDefault="003B39DF" w:rsidP="003B39DF">
            <w:r>
              <w:t>-Предельные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 в том числе их площадь: </w:t>
            </w:r>
          </w:p>
          <w:p w:rsidR="003B39DF" w:rsidRPr="00D83528" w:rsidRDefault="003B39DF" w:rsidP="003B39DF">
            <w:r>
              <w:t>– 1000/5000</w:t>
            </w:r>
            <w:r w:rsidRPr="00D83528">
              <w:t xml:space="preserve"> кв.м.</w:t>
            </w:r>
          </w:p>
          <w:p w:rsidR="003B39DF" w:rsidRPr="00D83528" w:rsidRDefault="003B39DF" w:rsidP="003B39DF">
            <w:r w:rsidRPr="00D83528">
              <w:t xml:space="preserve">Минимальные отступы от границ земельного участка в целях определения места допустимого размещения объекта – </w:t>
            </w:r>
            <w:r>
              <w:t>3</w:t>
            </w:r>
            <w:r w:rsidRPr="00D83528">
              <w:t xml:space="preserve"> м.</w:t>
            </w:r>
          </w:p>
          <w:p w:rsidR="003B39DF" w:rsidRPr="00D83528" w:rsidRDefault="003B39DF" w:rsidP="003B39DF">
            <w:r>
              <w:t>-</w:t>
            </w:r>
            <w:r w:rsidRPr="00D83528">
              <w:t>Максимальный процент застройки в границах земельного участка – 53,</w:t>
            </w:r>
            <w:r>
              <w:t>2</w:t>
            </w:r>
            <w:r w:rsidRPr="00D83528">
              <w:t>.</w:t>
            </w:r>
          </w:p>
          <w:p w:rsidR="003B39DF" w:rsidRPr="00D83528" w:rsidRDefault="003B39DF" w:rsidP="003B39DF">
            <w:r>
              <w:t>-</w:t>
            </w:r>
            <w:r w:rsidRPr="00D83528">
              <w:t xml:space="preserve">Предельное количество этажей – </w:t>
            </w:r>
            <w:r>
              <w:t>3</w:t>
            </w:r>
            <w:r w:rsidRPr="00D83528">
              <w:t>.</w:t>
            </w:r>
          </w:p>
          <w:p w:rsidR="003B39DF" w:rsidRPr="00D83528" w:rsidRDefault="003B39DF" w:rsidP="003B39DF">
            <w:r>
              <w:t>.</w:t>
            </w:r>
          </w:p>
          <w:p w:rsidR="003B39DF" w:rsidRDefault="003B39DF" w:rsidP="001B1101"/>
        </w:tc>
        <w:tc>
          <w:tcPr>
            <w:tcW w:w="2693" w:type="dxa"/>
            <w:gridSpan w:val="2"/>
          </w:tcPr>
          <w:p w:rsidR="003B39DF" w:rsidRDefault="003B39DF" w:rsidP="006F59D7">
            <w:pPr>
              <w:tabs>
                <w:tab w:val="center" w:pos="4677"/>
                <w:tab w:val="right" w:pos="9355"/>
              </w:tabs>
            </w:pPr>
            <w:r>
              <w:t>Ограничений нет</w:t>
            </w:r>
          </w:p>
        </w:tc>
      </w:tr>
      <w:tr w:rsidR="0067413B" w:rsidRPr="00D83528" w:rsidTr="00944A71">
        <w:trPr>
          <w:trHeight w:val="552"/>
        </w:trPr>
        <w:tc>
          <w:tcPr>
            <w:tcW w:w="2518" w:type="dxa"/>
            <w:gridSpan w:val="2"/>
          </w:tcPr>
          <w:p w:rsidR="0067413B" w:rsidRPr="0095420F" w:rsidRDefault="0067413B" w:rsidP="006F59D7">
            <w:r>
              <w:t>Объекты о</w:t>
            </w:r>
            <w:r w:rsidRPr="0095420F">
              <w:t>бслуживание автотранспорта</w:t>
            </w:r>
            <w:r>
              <w:t>: автомобильные мойки, станции технического обслуживания, машино-транспортные мастерские, ремонтно-механические мастерские, автовокзалы, автостанции, автобусные парки, автозаправочные станции, постоянные и временны гаражи.</w:t>
            </w:r>
          </w:p>
        </w:tc>
        <w:tc>
          <w:tcPr>
            <w:tcW w:w="2410" w:type="dxa"/>
          </w:tcPr>
          <w:p w:rsidR="0067413B" w:rsidRPr="0095420F" w:rsidRDefault="0067413B" w:rsidP="006F59D7">
            <w:pPr>
              <w:pStyle w:val="ConsPlusNormal"/>
              <w:ind w:firstLine="0"/>
              <w:rPr>
                <w:rFonts w:ascii="Times New Roman" w:hAnsi="Times New Roman" w:cs="Times New Roman"/>
              </w:rPr>
            </w:pPr>
            <w:r>
              <w:rPr>
                <w:rFonts w:ascii="Times New Roman" w:hAnsi="Times New Roman" w:cs="Times New Roman"/>
              </w:rPr>
              <w:t xml:space="preserve">- </w:t>
            </w:r>
            <w:r w:rsidRPr="00316E70">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835" w:type="dxa"/>
            <w:gridSpan w:val="2"/>
          </w:tcPr>
          <w:p w:rsidR="0067413B" w:rsidRPr="00D83528" w:rsidRDefault="0067413B" w:rsidP="001B1101">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r w:rsidRPr="00D83528">
              <w:t>автомобильных моек и станций технического обслуживания в зависимости от числа постов:</w:t>
            </w:r>
          </w:p>
          <w:p w:rsidR="0067413B" w:rsidRPr="00D83528" w:rsidRDefault="0067413B" w:rsidP="001B1101">
            <w:r w:rsidRPr="00D83528">
              <w:t xml:space="preserve">- до 4 постов – </w:t>
            </w:r>
            <w:r>
              <w:t>1000/3000 кв.м</w:t>
            </w:r>
            <w:r w:rsidRPr="00D83528">
              <w:t>;</w:t>
            </w:r>
          </w:p>
          <w:p w:rsidR="0067413B" w:rsidRPr="00D83528" w:rsidRDefault="0067413B" w:rsidP="001B1101">
            <w:r w:rsidRPr="00D83528">
              <w:t xml:space="preserve">- 10 постов – </w:t>
            </w:r>
            <w:r>
              <w:t>3000/5000 кв.м.</w:t>
            </w:r>
            <w:r w:rsidRPr="00D83528">
              <w:t>;</w:t>
            </w:r>
          </w:p>
          <w:p w:rsidR="0067413B" w:rsidRPr="00D83528" w:rsidRDefault="0067413B" w:rsidP="001B1101">
            <w:r>
              <w:t>- Предельные (м</w:t>
            </w:r>
            <w:r w:rsidRPr="00D83528">
              <w:t>инимальны</w:t>
            </w:r>
            <w:r>
              <w:t xml:space="preserve">е и (или) максимальные) </w:t>
            </w:r>
            <w:r w:rsidRPr="00D83528">
              <w:t xml:space="preserve"> </w:t>
            </w:r>
            <w:r w:rsidRPr="00D83528">
              <w:lastRenderedPageBreak/>
              <w:t>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r w:rsidRPr="00D83528">
              <w:t>автозаправочных станций в зависимости от числа топливораздаточных колонок:</w:t>
            </w:r>
          </w:p>
          <w:p w:rsidR="0067413B" w:rsidRPr="00D83528" w:rsidRDefault="0067413B" w:rsidP="001B1101">
            <w:r w:rsidRPr="00D83528">
              <w:t xml:space="preserve">- 2 ТРК – </w:t>
            </w:r>
            <w:r>
              <w:t>3000/5000 кв.м.</w:t>
            </w:r>
            <w:r w:rsidRPr="00D83528">
              <w:t>;</w:t>
            </w:r>
          </w:p>
          <w:p w:rsidR="0067413B" w:rsidRPr="00D83528" w:rsidRDefault="0067413B" w:rsidP="001B1101">
            <w:r w:rsidRPr="00D83528">
              <w:t xml:space="preserve">- 5 ТРК – </w:t>
            </w:r>
            <w:r>
              <w:t>6000/9000 кв.м.</w:t>
            </w:r>
            <w:r w:rsidRPr="00D83528">
              <w:t>;</w:t>
            </w:r>
          </w:p>
          <w:p w:rsidR="0067413B" w:rsidRDefault="0067413B" w:rsidP="001B1101">
            <w:r w:rsidRPr="00D83528">
              <w:t xml:space="preserve">- 7 ТРК – </w:t>
            </w:r>
            <w:r>
              <w:t>10000/13000</w:t>
            </w:r>
            <w:r w:rsidRPr="00D83528">
              <w:t xml:space="preserve"> </w:t>
            </w:r>
            <w:r>
              <w:t>кв.м.</w:t>
            </w:r>
            <w:r w:rsidRPr="00D83528">
              <w:t>;</w:t>
            </w:r>
          </w:p>
          <w:p w:rsidR="0067413B" w:rsidRDefault="0067413B" w:rsidP="001B1101">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67413B" w:rsidRDefault="0067413B" w:rsidP="001B1101">
            <w:r>
              <w:t>для постоянных и временных гаражей:</w:t>
            </w:r>
          </w:p>
          <w:p w:rsidR="0067413B" w:rsidRDefault="0067413B" w:rsidP="001B1101">
            <w:r>
              <w:t xml:space="preserve">Индивидуальные:16/36 кв.м; </w:t>
            </w:r>
          </w:p>
          <w:p w:rsidR="0067413B" w:rsidRDefault="0067413B" w:rsidP="001B1101">
            <w:r>
              <w:t>Боксового типа: 36/500 кв.м.</w:t>
            </w:r>
          </w:p>
          <w:p w:rsidR="0067413B" w:rsidRDefault="0067413B" w:rsidP="001B1101">
            <w:r>
              <w:rPr>
                <w:lang w:eastAsia="ru-RU"/>
              </w:rPr>
              <w:t>-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67413B" w:rsidRDefault="0067413B" w:rsidP="001B1101">
            <w:r>
              <w:t xml:space="preserve">- </w:t>
            </w:r>
            <w:r w:rsidRPr="00D83528">
              <w:t xml:space="preserve">Предельное количество этажей </w:t>
            </w:r>
            <w:r>
              <w:t>- 2.</w:t>
            </w:r>
          </w:p>
          <w:p w:rsidR="0067413B" w:rsidRPr="00D83528" w:rsidRDefault="0067413B" w:rsidP="001B1101">
            <w:r>
              <w:t xml:space="preserve">- </w:t>
            </w:r>
            <w:r w:rsidRPr="00D83528">
              <w:t xml:space="preserve">Максимальный процент застройки в границах земельного участка – </w:t>
            </w:r>
            <w:r>
              <w:t>не подлежит установлению.</w:t>
            </w:r>
          </w:p>
        </w:tc>
        <w:tc>
          <w:tcPr>
            <w:tcW w:w="2693" w:type="dxa"/>
            <w:gridSpan w:val="2"/>
          </w:tcPr>
          <w:p w:rsidR="0067413B" w:rsidRPr="00D83528" w:rsidRDefault="0067413B" w:rsidP="006F59D7">
            <w:r>
              <w:lastRenderedPageBreak/>
              <w:t>Ограничений нет</w:t>
            </w:r>
          </w:p>
        </w:tc>
      </w:tr>
      <w:tr w:rsidR="0067413B" w:rsidRPr="00D83528" w:rsidTr="00944A71">
        <w:trPr>
          <w:trHeight w:val="552"/>
        </w:trPr>
        <w:tc>
          <w:tcPr>
            <w:tcW w:w="2518" w:type="dxa"/>
            <w:gridSpan w:val="2"/>
          </w:tcPr>
          <w:p w:rsidR="0067413B" w:rsidRPr="00C94148" w:rsidRDefault="0067413B" w:rsidP="006F59D7">
            <w:pPr>
              <w:tabs>
                <w:tab w:val="center" w:pos="4677"/>
                <w:tab w:val="right" w:pos="9355"/>
              </w:tabs>
            </w:pPr>
            <w:r w:rsidRPr="00C94148">
              <w:lastRenderedPageBreak/>
              <w:t>Пищевая промышленность</w:t>
            </w:r>
          </w:p>
        </w:tc>
        <w:tc>
          <w:tcPr>
            <w:tcW w:w="2410" w:type="dxa"/>
          </w:tcPr>
          <w:p w:rsidR="0067413B" w:rsidRPr="00C94148" w:rsidRDefault="0067413B" w:rsidP="006F59D7">
            <w:pPr>
              <w:pStyle w:val="ConsPlusNormal"/>
              <w:ind w:firstLine="0"/>
              <w:rPr>
                <w:rFonts w:ascii="Times New Roman" w:hAnsi="Times New Roman" w:cs="Times New Roman"/>
              </w:rPr>
            </w:pPr>
            <w:r>
              <w:rPr>
                <w:rFonts w:ascii="Times New Roman" w:hAnsi="Times New Roman" w:cs="Times New Roman"/>
              </w:rPr>
              <w:t xml:space="preserve">- </w:t>
            </w:r>
            <w:r w:rsidRPr="00C94148">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gridSpan w:val="2"/>
          </w:tcPr>
          <w:p w:rsidR="0067413B" w:rsidRDefault="0067413B"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67413B" w:rsidRDefault="0067413B"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67413B" w:rsidRDefault="0067413B" w:rsidP="001B1101">
            <w:r>
              <w:t xml:space="preserve">- </w:t>
            </w:r>
            <w:r w:rsidRPr="00D83528">
              <w:t xml:space="preserve">Предельное количество этажей </w:t>
            </w:r>
            <w:r>
              <w:t>- не подлежит установлению.</w:t>
            </w:r>
          </w:p>
          <w:p w:rsidR="0067413B" w:rsidRPr="00D83528" w:rsidRDefault="0067413B" w:rsidP="001B1101">
            <w:r>
              <w:t xml:space="preserve">- </w:t>
            </w:r>
            <w:r w:rsidRPr="00D83528">
              <w:t xml:space="preserve">Максимальный процент застройки в границах земельного участка – </w:t>
            </w:r>
            <w:r>
              <w:t>не подлежит установлению.</w:t>
            </w:r>
          </w:p>
          <w:p w:rsidR="0067413B" w:rsidRPr="00D83528" w:rsidRDefault="0067413B" w:rsidP="001B1101">
            <w:pPr>
              <w:tabs>
                <w:tab w:val="center" w:pos="4677"/>
                <w:tab w:val="right" w:pos="9355"/>
              </w:tabs>
              <w:rPr>
                <w:b/>
                <w:sz w:val="14"/>
                <w:szCs w:val="14"/>
              </w:rPr>
            </w:pPr>
          </w:p>
        </w:tc>
        <w:tc>
          <w:tcPr>
            <w:tcW w:w="2693" w:type="dxa"/>
            <w:gridSpan w:val="2"/>
          </w:tcPr>
          <w:p w:rsidR="0067413B" w:rsidRDefault="0067413B">
            <w:r w:rsidRPr="00686BC9">
              <w:t>Ограничений нет</w:t>
            </w:r>
          </w:p>
        </w:tc>
      </w:tr>
      <w:tr w:rsidR="0067413B" w:rsidRPr="00D83528" w:rsidTr="00944A71">
        <w:trPr>
          <w:trHeight w:val="552"/>
        </w:trPr>
        <w:tc>
          <w:tcPr>
            <w:tcW w:w="2518" w:type="dxa"/>
            <w:gridSpan w:val="2"/>
          </w:tcPr>
          <w:p w:rsidR="0067413B" w:rsidRPr="00C94148" w:rsidRDefault="0067413B" w:rsidP="006F59D7">
            <w:pPr>
              <w:tabs>
                <w:tab w:val="center" w:pos="4677"/>
                <w:tab w:val="right" w:pos="9355"/>
              </w:tabs>
            </w:pPr>
            <w:r>
              <w:t>Строительная промышленность</w:t>
            </w:r>
          </w:p>
        </w:tc>
        <w:tc>
          <w:tcPr>
            <w:tcW w:w="2410" w:type="dxa"/>
          </w:tcPr>
          <w:p w:rsidR="0067413B" w:rsidRPr="00944A71" w:rsidRDefault="0067413B" w:rsidP="006F59D7">
            <w:pPr>
              <w:pStyle w:val="ConsPlusNormal"/>
              <w:ind w:firstLine="0"/>
              <w:rPr>
                <w:rFonts w:ascii="Times New Roman" w:hAnsi="Times New Roman" w:cs="Times New Roman"/>
              </w:rPr>
            </w:pPr>
            <w:r>
              <w:rPr>
                <w:rFonts w:ascii="Times New Roman" w:hAnsi="Times New Roman" w:cs="Times New Roman"/>
              </w:rPr>
              <w:t xml:space="preserve">- </w:t>
            </w:r>
            <w:r w:rsidRPr="00944A71">
              <w:rPr>
                <w:rFonts w:ascii="Times New Roman" w:hAnsi="Times New Roman" w:cs="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w:t>
            </w:r>
            <w:r w:rsidRPr="00944A71">
              <w:rPr>
                <w:rFonts w:ascii="Times New Roman" w:hAnsi="Times New Roman" w:cs="Times New Roman"/>
              </w:rPr>
              <w:lastRenderedPageBreak/>
              <w:t>тому подобной продукции</w:t>
            </w:r>
          </w:p>
        </w:tc>
        <w:tc>
          <w:tcPr>
            <w:tcW w:w="2835" w:type="dxa"/>
            <w:gridSpan w:val="2"/>
          </w:tcPr>
          <w:p w:rsidR="0067413B" w:rsidRDefault="0067413B"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67413B" w:rsidRDefault="0067413B"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67413B" w:rsidRDefault="0067413B" w:rsidP="001B1101">
            <w:r>
              <w:t xml:space="preserve">- </w:t>
            </w:r>
            <w:r w:rsidRPr="00D83528">
              <w:t xml:space="preserve">Предельное количество этажей </w:t>
            </w:r>
            <w:r>
              <w:t>- не подлежит установлению.</w:t>
            </w:r>
          </w:p>
          <w:p w:rsidR="0067413B" w:rsidRPr="00D83528" w:rsidRDefault="0067413B" w:rsidP="001B1101">
            <w:r>
              <w:t xml:space="preserve">- </w:t>
            </w:r>
            <w:r w:rsidRPr="00D83528">
              <w:t xml:space="preserve">Максимальный процент застройки в границах </w:t>
            </w:r>
            <w:r w:rsidRPr="00D83528">
              <w:lastRenderedPageBreak/>
              <w:t xml:space="preserve">земельного участка – </w:t>
            </w:r>
            <w:r>
              <w:t>не подлежит установлению.</w:t>
            </w:r>
          </w:p>
          <w:p w:rsidR="0067413B" w:rsidRPr="00D83528" w:rsidRDefault="0067413B" w:rsidP="001B1101">
            <w:pPr>
              <w:tabs>
                <w:tab w:val="center" w:pos="4677"/>
                <w:tab w:val="right" w:pos="9355"/>
              </w:tabs>
              <w:rPr>
                <w:b/>
                <w:sz w:val="14"/>
                <w:szCs w:val="14"/>
              </w:rPr>
            </w:pPr>
          </w:p>
        </w:tc>
        <w:tc>
          <w:tcPr>
            <w:tcW w:w="2693" w:type="dxa"/>
            <w:gridSpan w:val="2"/>
          </w:tcPr>
          <w:p w:rsidR="0067413B" w:rsidRDefault="0067413B">
            <w:r w:rsidRPr="00686BC9">
              <w:lastRenderedPageBreak/>
              <w:t>Ограничений нет</w:t>
            </w:r>
          </w:p>
        </w:tc>
      </w:tr>
      <w:tr w:rsidR="0067413B" w:rsidRPr="00D83528" w:rsidTr="00944A71">
        <w:trPr>
          <w:trHeight w:val="552"/>
        </w:trPr>
        <w:tc>
          <w:tcPr>
            <w:tcW w:w="2518" w:type="dxa"/>
            <w:gridSpan w:val="2"/>
          </w:tcPr>
          <w:p w:rsidR="0067413B" w:rsidRDefault="0067413B" w:rsidP="006F59D7">
            <w:pPr>
              <w:tabs>
                <w:tab w:val="center" w:pos="4677"/>
                <w:tab w:val="right" w:pos="9355"/>
              </w:tabs>
            </w:pPr>
            <w:r>
              <w:lastRenderedPageBreak/>
              <w:t>Энергетика</w:t>
            </w:r>
          </w:p>
        </w:tc>
        <w:tc>
          <w:tcPr>
            <w:tcW w:w="2410" w:type="dxa"/>
          </w:tcPr>
          <w:p w:rsidR="0067413B" w:rsidRPr="00944A71" w:rsidRDefault="0067413B" w:rsidP="00944A71">
            <w:pPr>
              <w:pStyle w:val="ConsPlusNormal"/>
              <w:ind w:firstLine="0"/>
              <w:rPr>
                <w:rFonts w:ascii="Times New Roman" w:hAnsi="Times New Roman" w:cs="Times New Roman"/>
              </w:rPr>
            </w:pPr>
            <w:r>
              <w:rPr>
                <w:rFonts w:ascii="Times New Roman" w:hAnsi="Times New Roman" w:cs="Times New Roman"/>
              </w:rPr>
              <w:t xml:space="preserve">- </w:t>
            </w:r>
            <w:r w:rsidRPr="00944A71">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7413B" w:rsidRDefault="0067413B" w:rsidP="00944A71">
            <w:pPr>
              <w:pStyle w:val="ConsPlusNormal"/>
              <w:ind w:firstLine="0"/>
              <w:rPr>
                <w:rFonts w:ascii="Times New Roman" w:hAnsi="Times New Roman" w:cs="Times New Roman"/>
              </w:rPr>
            </w:pPr>
            <w:r w:rsidRPr="00944A71">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76" w:history="1">
              <w:r w:rsidRPr="00944A71">
                <w:rPr>
                  <w:rFonts w:ascii="Times New Roman" w:hAnsi="Times New Roman" w:cs="Times New Roman"/>
                  <w:color w:val="0000FF"/>
                </w:rPr>
                <w:t>кодом 3.1</w:t>
              </w:r>
            </w:hyperlink>
          </w:p>
        </w:tc>
        <w:tc>
          <w:tcPr>
            <w:tcW w:w="2835" w:type="dxa"/>
            <w:gridSpan w:val="2"/>
          </w:tcPr>
          <w:p w:rsidR="0067413B" w:rsidRDefault="0067413B"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67413B" w:rsidRDefault="0067413B"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67413B" w:rsidRDefault="0067413B" w:rsidP="001B1101">
            <w:r>
              <w:t xml:space="preserve">- </w:t>
            </w:r>
            <w:r w:rsidRPr="00D83528">
              <w:t xml:space="preserve">Предельное количество этажей </w:t>
            </w:r>
            <w:r>
              <w:t>- не подлежит установлению.</w:t>
            </w:r>
          </w:p>
          <w:p w:rsidR="0067413B" w:rsidRPr="00D83528" w:rsidRDefault="0067413B" w:rsidP="001B1101">
            <w:r>
              <w:t xml:space="preserve">- </w:t>
            </w:r>
            <w:r w:rsidRPr="00D83528">
              <w:t xml:space="preserve">Максимальный процент застройки в границах земельного участка – </w:t>
            </w:r>
            <w:r>
              <w:t>не подлежит установлению.</w:t>
            </w:r>
          </w:p>
          <w:p w:rsidR="0067413B" w:rsidRPr="00D83528" w:rsidRDefault="0067413B" w:rsidP="001B1101">
            <w:pPr>
              <w:tabs>
                <w:tab w:val="center" w:pos="4677"/>
                <w:tab w:val="right" w:pos="9355"/>
              </w:tabs>
              <w:rPr>
                <w:b/>
                <w:sz w:val="14"/>
                <w:szCs w:val="14"/>
              </w:rPr>
            </w:pPr>
          </w:p>
        </w:tc>
        <w:tc>
          <w:tcPr>
            <w:tcW w:w="2693" w:type="dxa"/>
            <w:gridSpan w:val="2"/>
          </w:tcPr>
          <w:p w:rsidR="0067413B" w:rsidRDefault="0067413B">
            <w:r w:rsidRPr="0062159D">
              <w:t>Ограничений нет</w:t>
            </w:r>
          </w:p>
        </w:tc>
      </w:tr>
      <w:tr w:rsidR="0067413B" w:rsidRPr="00D83528" w:rsidTr="00944A71">
        <w:trPr>
          <w:trHeight w:val="552"/>
        </w:trPr>
        <w:tc>
          <w:tcPr>
            <w:tcW w:w="2518" w:type="dxa"/>
            <w:gridSpan w:val="2"/>
          </w:tcPr>
          <w:p w:rsidR="0067413B" w:rsidRPr="00C94148" w:rsidRDefault="0067413B" w:rsidP="006F59D7">
            <w:pPr>
              <w:tabs>
                <w:tab w:val="center" w:pos="4677"/>
                <w:tab w:val="right" w:pos="9355"/>
              </w:tabs>
            </w:pPr>
            <w:r w:rsidRPr="00C94148">
              <w:t>Связь</w:t>
            </w:r>
          </w:p>
        </w:tc>
        <w:tc>
          <w:tcPr>
            <w:tcW w:w="2410" w:type="dxa"/>
          </w:tcPr>
          <w:p w:rsidR="0067413B" w:rsidRPr="00C94148" w:rsidRDefault="0067413B" w:rsidP="006F59D7">
            <w:pPr>
              <w:pStyle w:val="ConsPlusNormal"/>
              <w:ind w:firstLine="0"/>
              <w:rPr>
                <w:rFonts w:ascii="Times New Roman" w:hAnsi="Times New Roman" w:cs="Times New Roman"/>
              </w:rPr>
            </w:pPr>
            <w:r>
              <w:rPr>
                <w:rFonts w:ascii="Times New Roman" w:hAnsi="Times New Roman" w:cs="Times New Roman"/>
              </w:rPr>
              <w:t xml:space="preserve">- </w:t>
            </w:r>
            <w:r w:rsidRPr="006324C7">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gridSpan w:val="2"/>
          </w:tcPr>
          <w:p w:rsidR="0067413B" w:rsidRDefault="0067413B"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67413B" w:rsidRDefault="0067413B"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67413B" w:rsidRDefault="0067413B" w:rsidP="001B1101">
            <w:r>
              <w:t xml:space="preserve">- </w:t>
            </w:r>
            <w:r w:rsidRPr="00D83528">
              <w:t xml:space="preserve">Предельное количество этажей </w:t>
            </w:r>
            <w:r>
              <w:t>- не подлежит установлению.</w:t>
            </w:r>
          </w:p>
          <w:p w:rsidR="0067413B" w:rsidRPr="00D83528" w:rsidRDefault="0067413B" w:rsidP="001B1101">
            <w:r>
              <w:t xml:space="preserve">- </w:t>
            </w:r>
            <w:r w:rsidRPr="00D83528">
              <w:t xml:space="preserve">Максимальный процент застройки в границах земельного участка – </w:t>
            </w:r>
            <w:r>
              <w:t>не подлежит установлению.</w:t>
            </w:r>
          </w:p>
          <w:p w:rsidR="0067413B" w:rsidRPr="00D83528" w:rsidRDefault="0067413B" w:rsidP="001B1101">
            <w:pPr>
              <w:tabs>
                <w:tab w:val="center" w:pos="4677"/>
                <w:tab w:val="right" w:pos="9355"/>
              </w:tabs>
              <w:rPr>
                <w:b/>
                <w:sz w:val="14"/>
                <w:szCs w:val="14"/>
              </w:rPr>
            </w:pPr>
          </w:p>
        </w:tc>
        <w:tc>
          <w:tcPr>
            <w:tcW w:w="2693" w:type="dxa"/>
            <w:gridSpan w:val="2"/>
          </w:tcPr>
          <w:p w:rsidR="0067413B" w:rsidRDefault="0067413B">
            <w:r w:rsidRPr="0062159D">
              <w:t>Ограничений нет</w:t>
            </w:r>
          </w:p>
        </w:tc>
      </w:tr>
      <w:tr w:rsidR="0067413B" w:rsidRPr="00D83528" w:rsidTr="00944A71">
        <w:trPr>
          <w:trHeight w:val="552"/>
        </w:trPr>
        <w:tc>
          <w:tcPr>
            <w:tcW w:w="2518" w:type="dxa"/>
            <w:gridSpan w:val="2"/>
          </w:tcPr>
          <w:p w:rsidR="0067413B" w:rsidRPr="002B5607" w:rsidRDefault="0067413B" w:rsidP="006F59D7">
            <w:pPr>
              <w:pStyle w:val="ConsPlusNormal"/>
              <w:ind w:firstLine="0"/>
              <w:rPr>
                <w:rFonts w:ascii="Times New Roman" w:hAnsi="Times New Roman" w:cs="Times New Roman"/>
              </w:rPr>
            </w:pPr>
            <w:r w:rsidRPr="002B5607">
              <w:rPr>
                <w:rFonts w:ascii="Times New Roman" w:hAnsi="Times New Roman" w:cs="Times New Roman"/>
              </w:rPr>
              <w:t>Склады</w:t>
            </w:r>
          </w:p>
        </w:tc>
        <w:tc>
          <w:tcPr>
            <w:tcW w:w="2410" w:type="dxa"/>
          </w:tcPr>
          <w:p w:rsidR="0067413B" w:rsidRDefault="0067413B" w:rsidP="006F59D7">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2B5607">
              <w:rPr>
                <w:rFonts w:ascii="Times New Roman" w:hAnsi="Times New Roman" w:cs="Times New Roman"/>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35" w:type="dxa"/>
            <w:gridSpan w:val="2"/>
          </w:tcPr>
          <w:p w:rsidR="0067413B" w:rsidRDefault="0067413B"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67413B" w:rsidRDefault="0067413B"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67413B" w:rsidRDefault="0067413B" w:rsidP="001B1101">
            <w:r>
              <w:t xml:space="preserve">- </w:t>
            </w:r>
            <w:r w:rsidRPr="00D83528">
              <w:t xml:space="preserve">Предельное количество этажей </w:t>
            </w:r>
            <w:r>
              <w:t>- не подлежит установлению.</w:t>
            </w:r>
          </w:p>
          <w:p w:rsidR="0067413B" w:rsidRPr="00D83528" w:rsidRDefault="0067413B" w:rsidP="001B1101">
            <w:r>
              <w:t xml:space="preserve">- </w:t>
            </w:r>
            <w:r w:rsidRPr="00D83528">
              <w:t xml:space="preserve">Максимальный процент застройки в границах земельного участка – </w:t>
            </w:r>
            <w:r>
              <w:t xml:space="preserve">не </w:t>
            </w:r>
            <w:r>
              <w:lastRenderedPageBreak/>
              <w:t>подлежит установлению.</w:t>
            </w:r>
          </w:p>
          <w:p w:rsidR="0067413B" w:rsidRPr="00D83528" w:rsidRDefault="0067413B" w:rsidP="001B1101">
            <w:pPr>
              <w:tabs>
                <w:tab w:val="center" w:pos="4677"/>
                <w:tab w:val="right" w:pos="9355"/>
              </w:tabs>
              <w:rPr>
                <w:b/>
                <w:sz w:val="14"/>
                <w:szCs w:val="14"/>
              </w:rPr>
            </w:pPr>
          </w:p>
        </w:tc>
        <w:tc>
          <w:tcPr>
            <w:tcW w:w="2693" w:type="dxa"/>
            <w:gridSpan w:val="2"/>
          </w:tcPr>
          <w:p w:rsidR="0067413B" w:rsidRDefault="0067413B">
            <w:r w:rsidRPr="00164100">
              <w:lastRenderedPageBreak/>
              <w:t>Ограничений нет</w:t>
            </w:r>
          </w:p>
        </w:tc>
      </w:tr>
      <w:tr w:rsidR="0067413B" w:rsidRPr="00D83528" w:rsidTr="00944A71">
        <w:trPr>
          <w:trHeight w:val="552"/>
        </w:trPr>
        <w:tc>
          <w:tcPr>
            <w:tcW w:w="2518" w:type="dxa"/>
            <w:gridSpan w:val="2"/>
          </w:tcPr>
          <w:p w:rsidR="0067413B" w:rsidRPr="002B5607" w:rsidRDefault="0067413B" w:rsidP="006F59D7">
            <w:pPr>
              <w:pStyle w:val="ConsPlusNormal"/>
              <w:ind w:firstLine="0"/>
              <w:rPr>
                <w:rFonts w:ascii="Times New Roman" w:hAnsi="Times New Roman" w:cs="Times New Roman"/>
              </w:rPr>
            </w:pPr>
            <w:r>
              <w:rPr>
                <w:rFonts w:ascii="Times New Roman" w:hAnsi="Times New Roman" w:cs="Times New Roman"/>
              </w:rPr>
              <w:lastRenderedPageBreak/>
              <w:t>Автомобильный транспорт</w:t>
            </w:r>
          </w:p>
        </w:tc>
        <w:tc>
          <w:tcPr>
            <w:tcW w:w="2410" w:type="dxa"/>
          </w:tcPr>
          <w:p w:rsidR="0067413B" w:rsidRPr="002031D2" w:rsidRDefault="0067413B" w:rsidP="002031D2">
            <w:pPr>
              <w:pStyle w:val="ConsPlusNormal"/>
              <w:ind w:firstLine="0"/>
              <w:rPr>
                <w:rFonts w:ascii="Times New Roman" w:hAnsi="Times New Roman" w:cs="Times New Roman"/>
              </w:rPr>
            </w:pPr>
            <w:r>
              <w:rPr>
                <w:rFonts w:ascii="Times New Roman" w:hAnsi="Times New Roman" w:cs="Times New Roman"/>
              </w:rPr>
              <w:t xml:space="preserve">- </w:t>
            </w:r>
            <w:r w:rsidRPr="002031D2">
              <w:rPr>
                <w:rFonts w:ascii="Times New Roman" w:hAnsi="Times New Roman" w:cs="Times New Roman"/>
              </w:rPr>
              <w:t>Размещение автомобильных дорог и технически связанных с ними сооружений;</w:t>
            </w:r>
          </w:p>
          <w:p w:rsidR="0067413B" w:rsidRPr="002031D2" w:rsidRDefault="0067413B" w:rsidP="002031D2">
            <w:pPr>
              <w:pStyle w:val="ConsPlusNormal"/>
              <w:ind w:firstLine="0"/>
              <w:rPr>
                <w:rFonts w:ascii="Times New Roman" w:hAnsi="Times New Roman" w:cs="Times New Roman"/>
              </w:rPr>
            </w:pPr>
            <w:r>
              <w:rPr>
                <w:rFonts w:ascii="Times New Roman" w:hAnsi="Times New Roman" w:cs="Times New Roman"/>
              </w:rPr>
              <w:t xml:space="preserve">- </w:t>
            </w:r>
            <w:r w:rsidRPr="002031D2">
              <w:rPr>
                <w:rFonts w:ascii="Times New Roman" w:hAnsi="Times New Roman" w:cs="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7413B" w:rsidRDefault="0067413B" w:rsidP="002031D2">
            <w:pPr>
              <w:pStyle w:val="ConsPlusNormal"/>
              <w:ind w:firstLine="0"/>
              <w:rPr>
                <w:rFonts w:ascii="Times New Roman" w:hAnsi="Times New Roman" w:cs="Times New Roman"/>
              </w:rPr>
            </w:pPr>
            <w:r>
              <w:rPr>
                <w:rFonts w:ascii="Times New Roman" w:hAnsi="Times New Roman" w:cs="Times New Roman"/>
              </w:rPr>
              <w:t xml:space="preserve">- </w:t>
            </w:r>
            <w:r w:rsidRPr="002031D2">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gridSpan w:val="2"/>
          </w:tcPr>
          <w:p w:rsidR="0067413B" w:rsidRDefault="0067413B"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67413B" w:rsidRDefault="0067413B"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67413B" w:rsidRDefault="0067413B" w:rsidP="001B1101">
            <w:r>
              <w:t xml:space="preserve">- </w:t>
            </w:r>
            <w:r w:rsidRPr="00D83528">
              <w:t xml:space="preserve">Предельное количество этажей </w:t>
            </w:r>
            <w:r>
              <w:t>- не подлежит установлению.</w:t>
            </w:r>
          </w:p>
          <w:p w:rsidR="0067413B" w:rsidRPr="00D83528" w:rsidRDefault="0067413B" w:rsidP="001B1101">
            <w:r>
              <w:t xml:space="preserve">- </w:t>
            </w:r>
            <w:r w:rsidRPr="00D83528">
              <w:t xml:space="preserve">Максимальный процент застройки в границах земельного участка – </w:t>
            </w:r>
            <w:r>
              <w:t>не подлежит установлению.</w:t>
            </w:r>
          </w:p>
          <w:p w:rsidR="0067413B" w:rsidRPr="00D83528" w:rsidRDefault="0067413B" w:rsidP="001B1101">
            <w:pPr>
              <w:tabs>
                <w:tab w:val="center" w:pos="4677"/>
                <w:tab w:val="right" w:pos="9355"/>
              </w:tabs>
              <w:rPr>
                <w:b/>
                <w:sz w:val="14"/>
                <w:szCs w:val="14"/>
              </w:rPr>
            </w:pPr>
          </w:p>
        </w:tc>
        <w:tc>
          <w:tcPr>
            <w:tcW w:w="2693" w:type="dxa"/>
            <w:gridSpan w:val="2"/>
          </w:tcPr>
          <w:p w:rsidR="0067413B" w:rsidRDefault="0067413B">
            <w:r w:rsidRPr="00164100">
              <w:t>Ограничений нет</w:t>
            </w:r>
          </w:p>
        </w:tc>
      </w:tr>
      <w:tr w:rsidR="0067413B" w:rsidRPr="00D83528" w:rsidTr="00944A71">
        <w:trPr>
          <w:trHeight w:val="552"/>
        </w:trPr>
        <w:tc>
          <w:tcPr>
            <w:tcW w:w="2518" w:type="dxa"/>
            <w:gridSpan w:val="2"/>
          </w:tcPr>
          <w:p w:rsidR="0067413B" w:rsidRPr="00C94148" w:rsidRDefault="0067413B" w:rsidP="006F59D7">
            <w:pPr>
              <w:tabs>
                <w:tab w:val="center" w:pos="4677"/>
                <w:tab w:val="right" w:pos="9355"/>
              </w:tabs>
            </w:pPr>
            <w:r w:rsidRPr="00C94148">
              <w:t>Трубопроводный транспорт</w:t>
            </w:r>
          </w:p>
        </w:tc>
        <w:tc>
          <w:tcPr>
            <w:tcW w:w="2410" w:type="dxa"/>
          </w:tcPr>
          <w:p w:rsidR="0067413B" w:rsidRPr="00C94148" w:rsidRDefault="0067413B" w:rsidP="006F59D7">
            <w:pPr>
              <w:pStyle w:val="ConsPlusNormal"/>
              <w:ind w:firstLine="0"/>
              <w:rPr>
                <w:rFonts w:ascii="Times New Roman" w:hAnsi="Times New Roman" w:cs="Times New Roman"/>
              </w:rPr>
            </w:pPr>
            <w:r>
              <w:rPr>
                <w:rFonts w:ascii="Times New Roman" w:hAnsi="Times New Roman" w:cs="Times New Roman"/>
              </w:rPr>
              <w:t xml:space="preserve">- </w:t>
            </w:r>
            <w:r w:rsidRPr="00C94148">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gridSpan w:val="2"/>
          </w:tcPr>
          <w:p w:rsidR="0067413B" w:rsidRDefault="0067413B"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67413B" w:rsidRDefault="0067413B"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67413B" w:rsidRDefault="0067413B" w:rsidP="001B1101">
            <w:r>
              <w:t xml:space="preserve">- </w:t>
            </w:r>
            <w:r w:rsidRPr="00D83528">
              <w:t xml:space="preserve">Предельное количество этажей </w:t>
            </w:r>
            <w:r>
              <w:t>- не подлежит установлению.</w:t>
            </w:r>
          </w:p>
          <w:p w:rsidR="0067413B" w:rsidRPr="00D83528" w:rsidRDefault="0067413B" w:rsidP="001B1101">
            <w:r>
              <w:t xml:space="preserve">- </w:t>
            </w:r>
            <w:r w:rsidRPr="00D83528">
              <w:t xml:space="preserve">Максимальный процент застройки в границах земельного участка – </w:t>
            </w:r>
            <w:r>
              <w:t>не подлежит установлению.</w:t>
            </w:r>
          </w:p>
          <w:p w:rsidR="0067413B" w:rsidRPr="00D83528" w:rsidRDefault="0067413B" w:rsidP="001B1101">
            <w:pPr>
              <w:tabs>
                <w:tab w:val="center" w:pos="4677"/>
                <w:tab w:val="right" w:pos="9355"/>
              </w:tabs>
              <w:rPr>
                <w:b/>
                <w:sz w:val="14"/>
                <w:szCs w:val="14"/>
              </w:rPr>
            </w:pPr>
          </w:p>
        </w:tc>
        <w:tc>
          <w:tcPr>
            <w:tcW w:w="2693" w:type="dxa"/>
            <w:gridSpan w:val="2"/>
          </w:tcPr>
          <w:p w:rsidR="0067413B" w:rsidRPr="00D83528" w:rsidRDefault="0067413B" w:rsidP="006F59D7">
            <w:pPr>
              <w:tabs>
                <w:tab w:val="center" w:pos="4677"/>
                <w:tab w:val="right" w:pos="9355"/>
              </w:tabs>
              <w:rPr>
                <w:b/>
                <w:sz w:val="14"/>
                <w:szCs w:val="14"/>
              </w:rPr>
            </w:pPr>
            <w:r>
              <w:t>Ограничений нет</w:t>
            </w:r>
          </w:p>
        </w:tc>
      </w:tr>
      <w:tr w:rsidR="0067413B" w:rsidRPr="00D83528" w:rsidTr="00944A71">
        <w:trPr>
          <w:trHeight w:val="552"/>
        </w:trPr>
        <w:tc>
          <w:tcPr>
            <w:tcW w:w="2518" w:type="dxa"/>
            <w:gridSpan w:val="2"/>
          </w:tcPr>
          <w:p w:rsidR="0067413B" w:rsidRPr="0095420F" w:rsidRDefault="0067413B" w:rsidP="006F59D7">
            <w:r w:rsidRPr="0095420F">
              <w:t>Земельные участки (территории) общего пользования</w:t>
            </w:r>
          </w:p>
        </w:tc>
        <w:tc>
          <w:tcPr>
            <w:tcW w:w="2410" w:type="dxa"/>
          </w:tcPr>
          <w:p w:rsidR="0067413B" w:rsidRPr="0095420F" w:rsidRDefault="0067413B" w:rsidP="006F59D7">
            <w:pPr>
              <w:pStyle w:val="ConsPlusNormal"/>
              <w:ind w:firstLine="0"/>
              <w:rPr>
                <w:rFonts w:ascii="Times New Roman" w:hAnsi="Times New Roman" w:cs="Times New Roman"/>
              </w:rPr>
            </w:pPr>
            <w:r w:rsidRPr="0095420F">
              <w:rPr>
                <w:rFonts w:ascii="Times New Roman" w:hAnsi="Times New Roman" w:cs="Times New Roman"/>
              </w:rPr>
              <w:t xml:space="preserve">Размещение объектов улично-дорожной сети, автомобильных дорог и пешеходных тротуаров в границах населенных </w:t>
            </w:r>
            <w:r w:rsidRPr="0095420F">
              <w:rPr>
                <w:rFonts w:ascii="Times New Roman" w:hAnsi="Times New Roman" w:cs="Times New Roman"/>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gridSpan w:val="2"/>
          </w:tcPr>
          <w:p w:rsidR="0067413B" w:rsidRDefault="0067413B"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67413B" w:rsidRDefault="0067413B" w:rsidP="001B1101">
            <w:r>
              <w:rPr>
                <w:lang w:eastAsia="ru-RU"/>
              </w:rPr>
              <w:lastRenderedPageBreak/>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67413B" w:rsidRDefault="0067413B" w:rsidP="001B1101">
            <w:r>
              <w:t xml:space="preserve">- </w:t>
            </w:r>
            <w:r w:rsidRPr="00D83528">
              <w:t xml:space="preserve">Предельное количество этажей </w:t>
            </w:r>
            <w:r>
              <w:t>- не подлежит установлению.</w:t>
            </w:r>
          </w:p>
          <w:p w:rsidR="0067413B" w:rsidRPr="00D83528" w:rsidRDefault="0067413B" w:rsidP="001B1101">
            <w:r>
              <w:t xml:space="preserve">- </w:t>
            </w:r>
            <w:r w:rsidRPr="00D83528">
              <w:t xml:space="preserve">Максимальный процент застройки в границах земельного участка – </w:t>
            </w:r>
            <w:r>
              <w:t>не подлежит установлению.</w:t>
            </w:r>
          </w:p>
          <w:p w:rsidR="0067413B" w:rsidRPr="00D83528" w:rsidRDefault="0067413B" w:rsidP="001B1101">
            <w:pPr>
              <w:tabs>
                <w:tab w:val="center" w:pos="4677"/>
                <w:tab w:val="right" w:pos="9355"/>
              </w:tabs>
              <w:rPr>
                <w:b/>
                <w:sz w:val="14"/>
                <w:szCs w:val="14"/>
              </w:rPr>
            </w:pPr>
          </w:p>
        </w:tc>
        <w:tc>
          <w:tcPr>
            <w:tcW w:w="2693" w:type="dxa"/>
            <w:gridSpan w:val="2"/>
          </w:tcPr>
          <w:p w:rsidR="0067413B" w:rsidRPr="00D83528" w:rsidRDefault="0067413B" w:rsidP="006F59D7">
            <w:r>
              <w:lastRenderedPageBreak/>
              <w:t>Ограничений нет</w:t>
            </w:r>
          </w:p>
        </w:tc>
      </w:tr>
    </w:tbl>
    <w:p w:rsidR="00AA0793" w:rsidRDefault="00AA0793" w:rsidP="00AA0793">
      <w:pPr>
        <w:pStyle w:val="af9"/>
      </w:pPr>
    </w:p>
    <w:p w:rsidR="00F1050A" w:rsidRDefault="00F1050A" w:rsidP="00F1050A">
      <w:pPr>
        <w:pStyle w:val="af9"/>
        <w:rPr>
          <w:b/>
          <w:sz w:val="20"/>
        </w:rPr>
      </w:pPr>
      <w:bookmarkStart w:id="134" w:name="_Toc351985846"/>
      <w:bookmarkStart w:id="135" w:name="_Toc355780772"/>
      <w:bookmarkStart w:id="136" w:name="_Toc360574706"/>
      <w:bookmarkStart w:id="137" w:name="_Toc374449202"/>
      <w:bookmarkStart w:id="138" w:name="_Toc404157557"/>
      <w:r w:rsidRPr="00D83528">
        <w:t>2</w:t>
      </w:r>
      <w:r w:rsidRPr="00D83528">
        <w:rPr>
          <w:b/>
          <w:sz w:val="20"/>
        </w:rPr>
        <w:t>.   УСЛОВНО РАЗРЕШЁННЫЕ ВИДЫ ИСПОЛЬЗОВАНИЯ</w:t>
      </w:r>
      <w:r>
        <w:rPr>
          <w:b/>
          <w:sz w:val="20"/>
        </w:rPr>
        <w:t xml:space="preserve"> – нет.</w:t>
      </w:r>
    </w:p>
    <w:p w:rsidR="00F1050A" w:rsidRDefault="00F1050A" w:rsidP="00F1050A">
      <w:pPr>
        <w:rPr>
          <w:b/>
        </w:rPr>
      </w:pPr>
    </w:p>
    <w:p w:rsidR="00F1050A" w:rsidRPr="00D83528" w:rsidRDefault="00F1050A" w:rsidP="00F1050A">
      <w:pPr>
        <w:rPr>
          <w:b/>
        </w:rPr>
      </w:pPr>
      <w:r w:rsidRPr="00D83528">
        <w:rPr>
          <w:b/>
        </w:rPr>
        <w:t>3.   ВСПОМОГАТЕЛЬНЫЕ ВИДЫ РАЗРЕШЁННОГО ИСПОЛЬЗОВАНИЯ</w:t>
      </w:r>
      <w:r>
        <w:rPr>
          <w:b/>
        </w:rPr>
        <w:t xml:space="preserve"> – нет.</w:t>
      </w:r>
    </w:p>
    <w:p w:rsidR="00F1050A" w:rsidRPr="00D83528" w:rsidRDefault="00F1050A" w:rsidP="00F1050A">
      <w:pPr>
        <w:pStyle w:val="af9"/>
        <w:rPr>
          <w:b/>
          <w:sz w:val="20"/>
        </w:rPr>
      </w:pPr>
    </w:p>
    <w:p w:rsidR="00F1050A" w:rsidRPr="00F1050A" w:rsidRDefault="00F1050A" w:rsidP="000A69FD">
      <w:pPr>
        <w:pStyle w:val="3"/>
      </w:pPr>
    </w:p>
    <w:p w:rsidR="00AA0793" w:rsidRDefault="00AA0793" w:rsidP="000A69FD">
      <w:pPr>
        <w:pStyle w:val="3"/>
      </w:pPr>
      <w:r w:rsidRPr="004D43B1">
        <w:t xml:space="preserve">Статья </w:t>
      </w:r>
      <w:r>
        <w:t>4</w:t>
      </w:r>
      <w:r w:rsidR="0053067F">
        <w:t>8</w:t>
      </w:r>
      <w:r w:rsidRPr="004D43B1">
        <w:t xml:space="preserve">. Зона </w:t>
      </w:r>
      <w:r w:rsidR="00924C68">
        <w:t>железнодорожного транспорта</w:t>
      </w:r>
      <w:r w:rsidRPr="004D43B1">
        <w:t xml:space="preserve"> (</w:t>
      </w:r>
      <w:r w:rsidR="00924C68">
        <w:t>И-1</w:t>
      </w:r>
      <w:r w:rsidRPr="004D43B1">
        <w:t>)</w:t>
      </w:r>
      <w:bookmarkEnd w:id="134"/>
      <w:bookmarkEnd w:id="135"/>
      <w:bookmarkEnd w:id="136"/>
      <w:bookmarkEnd w:id="137"/>
      <w:bookmarkEnd w:id="138"/>
    </w:p>
    <w:p w:rsidR="00527EEE" w:rsidRDefault="00527EEE" w:rsidP="00527EEE">
      <w:pPr>
        <w:rPr>
          <w:b/>
        </w:rPr>
      </w:pPr>
    </w:p>
    <w:p w:rsidR="00527EEE" w:rsidRPr="00D83528" w:rsidRDefault="00527EEE" w:rsidP="00527EEE">
      <w:pPr>
        <w:rPr>
          <w:b/>
        </w:rPr>
      </w:pPr>
      <w:r w:rsidRPr="00D83528">
        <w:rPr>
          <w:b/>
        </w:rPr>
        <w:t>1.   ОСНОВНЫЕ ВИДЫ РАЗРЕШЁННОГО ИСПОЛЬЗОВАНИЯ</w:t>
      </w:r>
    </w:p>
    <w:p w:rsidR="00924C68" w:rsidRPr="00924C68" w:rsidRDefault="00924C68" w:rsidP="00924C68">
      <w:pPr>
        <w:rPr>
          <w:lang w:eastAsia="zh-CN"/>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2410"/>
        <w:gridCol w:w="2835"/>
        <w:gridCol w:w="2693"/>
      </w:tblGrid>
      <w:tr w:rsidR="00924C68" w:rsidRPr="00D83528" w:rsidTr="006F59D7">
        <w:trPr>
          <w:trHeight w:val="584"/>
        </w:trPr>
        <w:tc>
          <w:tcPr>
            <w:tcW w:w="2518" w:type="dxa"/>
            <w:vAlign w:val="center"/>
          </w:tcPr>
          <w:p w:rsidR="00924C68" w:rsidRPr="00D83528" w:rsidRDefault="00924C68" w:rsidP="006F59D7">
            <w:pPr>
              <w:pStyle w:val="af9"/>
              <w:jc w:val="center"/>
              <w:rPr>
                <w:b/>
                <w:sz w:val="14"/>
                <w:szCs w:val="14"/>
              </w:rPr>
            </w:pPr>
            <w:r w:rsidRPr="00D83528">
              <w:rPr>
                <w:b/>
                <w:sz w:val="14"/>
                <w:szCs w:val="14"/>
              </w:rPr>
              <w:t>ВИДЫ РАЗРЕШЕННОГО ИСПОЛЬЗОВАНИЯ ЗЕМЕЛЬНЫХ УЧАСТКОВ И ОКС</w:t>
            </w:r>
          </w:p>
        </w:tc>
        <w:tc>
          <w:tcPr>
            <w:tcW w:w="2410" w:type="dxa"/>
          </w:tcPr>
          <w:p w:rsidR="00924C68" w:rsidRPr="00D83528" w:rsidRDefault="00924C68" w:rsidP="006F59D7">
            <w:pPr>
              <w:keepNext/>
              <w:jc w:val="center"/>
              <w:rPr>
                <w:b/>
                <w:sz w:val="14"/>
                <w:szCs w:val="14"/>
              </w:rPr>
            </w:pPr>
            <w:r>
              <w:rPr>
                <w:b/>
                <w:sz w:val="14"/>
                <w:szCs w:val="14"/>
              </w:rPr>
              <w:t>ОПИСАНИЕ ВИДА РАЗРЕШЕННОГО ИСПОЛЬЗОВАНИЯ ЗЕМЕЛЬНОГО УЧАСТКА</w:t>
            </w:r>
          </w:p>
        </w:tc>
        <w:tc>
          <w:tcPr>
            <w:tcW w:w="2835" w:type="dxa"/>
            <w:vAlign w:val="center"/>
          </w:tcPr>
          <w:p w:rsidR="00924C68" w:rsidRPr="00D83528" w:rsidRDefault="00924C68" w:rsidP="006F59D7">
            <w:pPr>
              <w:keepNext/>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93" w:type="dxa"/>
            <w:vAlign w:val="center"/>
          </w:tcPr>
          <w:p w:rsidR="00924C68" w:rsidRPr="00D83528" w:rsidRDefault="00924C68" w:rsidP="006F59D7">
            <w:pPr>
              <w:keepNext/>
              <w:jc w:val="center"/>
              <w:rPr>
                <w:b/>
                <w:sz w:val="16"/>
                <w:szCs w:val="16"/>
              </w:rPr>
            </w:pPr>
            <w:r w:rsidRPr="00D83528">
              <w:rPr>
                <w:b/>
                <w:sz w:val="14"/>
                <w:szCs w:val="14"/>
              </w:rPr>
              <w:t>ОГРАНИЧЕНИЯ ИСПОЛЬЗОВАНИЯ ЗЕМЕЛЬНЫХ УЧАСТКОВ И ОКС</w:t>
            </w:r>
          </w:p>
        </w:tc>
      </w:tr>
      <w:tr w:rsidR="002B2CD2" w:rsidRPr="00D83528" w:rsidTr="006F59D7">
        <w:trPr>
          <w:trHeight w:val="552"/>
        </w:trPr>
        <w:tc>
          <w:tcPr>
            <w:tcW w:w="2518" w:type="dxa"/>
          </w:tcPr>
          <w:p w:rsidR="002B2CD2" w:rsidRPr="00630A8E" w:rsidRDefault="002B2CD2" w:rsidP="006F59D7">
            <w:pPr>
              <w:tabs>
                <w:tab w:val="center" w:pos="4677"/>
                <w:tab w:val="right" w:pos="9355"/>
              </w:tabs>
            </w:pPr>
            <w:r w:rsidRPr="00630A8E">
              <w:t>Коммунальное обслуживание</w:t>
            </w:r>
          </w:p>
        </w:tc>
        <w:tc>
          <w:tcPr>
            <w:tcW w:w="2410" w:type="dxa"/>
          </w:tcPr>
          <w:p w:rsidR="002B2CD2" w:rsidRPr="00630A8E" w:rsidRDefault="002B2CD2" w:rsidP="006F59D7">
            <w:pPr>
              <w:pStyle w:val="ConsPlusNormal"/>
              <w:ind w:firstLine="0"/>
              <w:rPr>
                <w:rFonts w:ascii="Times New Roman" w:hAnsi="Times New Roman" w:cs="Times New Roman"/>
              </w:rPr>
            </w:pPr>
            <w:r>
              <w:rPr>
                <w:rFonts w:ascii="Times New Roman" w:hAnsi="Times New Roman" w:cs="Times New Roman"/>
              </w:rPr>
              <w:t xml:space="preserve">- </w:t>
            </w:r>
            <w:r w:rsidRPr="00630A8E">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w:t>
            </w:r>
            <w:r w:rsidRPr="00630A8E">
              <w:rPr>
                <w:rFonts w:ascii="Times New Roman" w:hAnsi="Times New Roman" w:cs="Times New Roman"/>
              </w:rPr>
              <w:lastRenderedPageBreak/>
              <w:t>с предоставлением им коммунальных услуг)</w:t>
            </w:r>
          </w:p>
        </w:tc>
        <w:tc>
          <w:tcPr>
            <w:tcW w:w="2835" w:type="dxa"/>
          </w:tcPr>
          <w:p w:rsidR="002B2CD2" w:rsidRDefault="002B2CD2"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2B2CD2" w:rsidRDefault="002B2CD2"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2B2CD2" w:rsidRDefault="002B2CD2" w:rsidP="001B1101">
            <w:r>
              <w:t xml:space="preserve">- </w:t>
            </w:r>
            <w:r w:rsidRPr="00D83528">
              <w:t xml:space="preserve">Предельное количество этажей </w:t>
            </w:r>
            <w:r>
              <w:t>- не подлежит установлению.</w:t>
            </w:r>
          </w:p>
          <w:p w:rsidR="002B2CD2" w:rsidRPr="00D83528" w:rsidRDefault="002B2CD2" w:rsidP="001B1101">
            <w:r>
              <w:t xml:space="preserve">- </w:t>
            </w:r>
            <w:r w:rsidRPr="00D83528">
              <w:t xml:space="preserve">Максимальный процент застройки в границах земельного участка – </w:t>
            </w:r>
            <w:r>
              <w:t>не подлежит установлению.</w:t>
            </w:r>
          </w:p>
          <w:p w:rsidR="002B2CD2" w:rsidRPr="00D83528" w:rsidRDefault="002B2CD2" w:rsidP="001B1101">
            <w:pPr>
              <w:tabs>
                <w:tab w:val="center" w:pos="4677"/>
                <w:tab w:val="right" w:pos="9355"/>
              </w:tabs>
              <w:rPr>
                <w:b/>
                <w:sz w:val="14"/>
                <w:szCs w:val="14"/>
              </w:rPr>
            </w:pPr>
          </w:p>
        </w:tc>
        <w:tc>
          <w:tcPr>
            <w:tcW w:w="2693" w:type="dxa"/>
          </w:tcPr>
          <w:p w:rsidR="002B2CD2" w:rsidRPr="00D83528" w:rsidRDefault="002B2CD2" w:rsidP="006F59D7">
            <w:pPr>
              <w:tabs>
                <w:tab w:val="center" w:pos="4677"/>
                <w:tab w:val="right" w:pos="9355"/>
              </w:tabs>
              <w:rPr>
                <w:b/>
                <w:sz w:val="14"/>
                <w:szCs w:val="14"/>
              </w:rPr>
            </w:pPr>
            <w:r>
              <w:t>Ограничений нет</w:t>
            </w:r>
          </w:p>
        </w:tc>
      </w:tr>
      <w:tr w:rsidR="002B2CD2" w:rsidRPr="00D83528" w:rsidTr="006F59D7">
        <w:trPr>
          <w:trHeight w:val="552"/>
        </w:trPr>
        <w:tc>
          <w:tcPr>
            <w:tcW w:w="2518" w:type="dxa"/>
          </w:tcPr>
          <w:p w:rsidR="002B2CD2" w:rsidRPr="00B80666" w:rsidRDefault="002B2CD2" w:rsidP="006F59D7">
            <w:pPr>
              <w:tabs>
                <w:tab w:val="center" w:pos="4677"/>
                <w:tab w:val="right" w:pos="9355"/>
              </w:tabs>
            </w:pPr>
            <w:r w:rsidRPr="00B80666">
              <w:lastRenderedPageBreak/>
              <w:t>Бытовое обслуживание</w:t>
            </w:r>
          </w:p>
        </w:tc>
        <w:tc>
          <w:tcPr>
            <w:tcW w:w="2410" w:type="dxa"/>
          </w:tcPr>
          <w:p w:rsidR="002B2CD2" w:rsidRPr="00B80666" w:rsidRDefault="002B2CD2" w:rsidP="006F59D7">
            <w:pPr>
              <w:pStyle w:val="ConsPlusNormal"/>
              <w:ind w:firstLine="0"/>
              <w:rPr>
                <w:rFonts w:ascii="Times New Roman" w:hAnsi="Times New Roman" w:cs="Times New Roman"/>
              </w:rPr>
            </w:pPr>
            <w:r>
              <w:rPr>
                <w:rFonts w:ascii="Times New Roman" w:hAnsi="Times New Roman" w:cs="Times New Roman"/>
              </w:rPr>
              <w:t xml:space="preserve">- </w:t>
            </w:r>
            <w:r w:rsidRPr="00B80666">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Pr>
          <w:p w:rsidR="002B2CD2" w:rsidRDefault="00E27C14" w:rsidP="004D5D5F">
            <w:r>
              <w:t>-</w:t>
            </w:r>
            <w:r w:rsidR="002B2CD2">
              <w:t>Предельные (м</w:t>
            </w:r>
            <w:r w:rsidR="002B2CD2" w:rsidRPr="00D83528">
              <w:t>инимальны</w:t>
            </w:r>
            <w:r w:rsidR="002B2CD2">
              <w:t xml:space="preserve">е и (или) максимальные) </w:t>
            </w:r>
            <w:r w:rsidR="002B2CD2" w:rsidRPr="00D83528">
              <w:t xml:space="preserve"> размер</w:t>
            </w:r>
            <w:r w:rsidR="002B2CD2">
              <w:t>ы</w:t>
            </w:r>
            <w:r w:rsidR="002B2CD2" w:rsidRPr="00D83528">
              <w:t xml:space="preserve"> земельн</w:t>
            </w:r>
            <w:r w:rsidR="002B2CD2">
              <w:t>ых</w:t>
            </w:r>
            <w:r w:rsidR="002B2CD2" w:rsidRPr="00D83528">
              <w:t xml:space="preserve"> участк</w:t>
            </w:r>
            <w:r w:rsidR="002B2CD2">
              <w:t>ов</w:t>
            </w:r>
            <w:r w:rsidR="002B2CD2" w:rsidRPr="00D83528">
              <w:t xml:space="preserve"> </w:t>
            </w:r>
            <w:r w:rsidR="002B2CD2">
              <w:t xml:space="preserve">, в том числе их площадь: </w:t>
            </w:r>
          </w:p>
          <w:p w:rsidR="002B2CD2" w:rsidRPr="00D83528" w:rsidRDefault="002B2CD2" w:rsidP="006F59D7">
            <w:r>
              <w:t>– 600/3000</w:t>
            </w:r>
            <w:r w:rsidRPr="00D83528">
              <w:t xml:space="preserve"> кв.м.</w:t>
            </w:r>
          </w:p>
          <w:p w:rsidR="002B2CD2" w:rsidRPr="00D83528" w:rsidRDefault="002B2CD2" w:rsidP="006F59D7">
            <w:r w:rsidRPr="00D83528">
              <w:t xml:space="preserve">Минимальные отступы от границ земельного участка в целях определения места допустимого размещения объекта – </w:t>
            </w:r>
            <w:r>
              <w:t>3</w:t>
            </w:r>
            <w:r w:rsidRPr="00D83528">
              <w:t xml:space="preserve"> м.</w:t>
            </w:r>
          </w:p>
          <w:p w:rsidR="002B2CD2" w:rsidRPr="00D83528" w:rsidRDefault="00E27C14" w:rsidP="006F59D7">
            <w:r>
              <w:t>-</w:t>
            </w:r>
            <w:r w:rsidR="002B2CD2" w:rsidRPr="00D83528">
              <w:t>Максимальный процент застройки в границах земельного участка – 53,</w:t>
            </w:r>
            <w:r w:rsidR="002B2CD2">
              <w:t>2</w:t>
            </w:r>
            <w:r w:rsidR="002B2CD2" w:rsidRPr="00D83528">
              <w:t>.</w:t>
            </w:r>
          </w:p>
          <w:p w:rsidR="002B2CD2" w:rsidRPr="00D83528" w:rsidRDefault="00E27C14" w:rsidP="006F59D7">
            <w:r>
              <w:t>-</w:t>
            </w:r>
            <w:r w:rsidR="002B2CD2" w:rsidRPr="00D83528">
              <w:t xml:space="preserve">Предельное количество этажей – </w:t>
            </w:r>
            <w:r w:rsidR="002B2CD2">
              <w:t>3</w:t>
            </w:r>
            <w:r w:rsidR="002B2CD2" w:rsidRPr="00D83528">
              <w:t>.</w:t>
            </w:r>
          </w:p>
          <w:p w:rsidR="002B2CD2" w:rsidRPr="00D83528" w:rsidRDefault="002B2CD2" w:rsidP="006F59D7">
            <w:pPr>
              <w:tabs>
                <w:tab w:val="center" w:pos="4677"/>
                <w:tab w:val="right" w:pos="9355"/>
              </w:tabs>
              <w:rPr>
                <w:b/>
                <w:sz w:val="14"/>
                <w:szCs w:val="14"/>
              </w:rPr>
            </w:pPr>
          </w:p>
        </w:tc>
        <w:tc>
          <w:tcPr>
            <w:tcW w:w="2693" w:type="dxa"/>
          </w:tcPr>
          <w:p w:rsidR="002B2CD2" w:rsidRDefault="002B2CD2">
            <w:r w:rsidRPr="00EC2873">
              <w:t>Ограничений нет</w:t>
            </w:r>
          </w:p>
        </w:tc>
      </w:tr>
      <w:tr w:rsidR="002B2CD2" w:rsidRPr="00D83528" w:rsidTr="006F59D7">
        <w:trPr>
          <w:trHeight w:val="552"/>
        </w:trPr>
        <w:tc>
          <w:tcPr>
            <w:tcW w:w="2518" w:type="dxa"/>
          </w:tcPr>
          <w:p w:rsidR="002B2CD2" w:rsidRPr="00B80666" w:rsidRDefault="002B2CD2" w:rsidP="006F59D7">
            <w:pPr>
              <w:tabs>
                <w:tab w:val="center" w:pos="4677"/>
                <w:tab w:val="right" w:pos="9355"/>
              </w:tabs>
            </w:pPr>
            <w:r>
              <w:t>Железнодорожный транспорт</w:t>
            </w:r>
          </w:p>
        </w:tc>
        <w:tc>
          <w:tcPr>
            <w:tcW w:w="2410" w:type="dxa"/>
          </w:tcPr>
          <w:p w:rsidR="002B2CD2" w:rsidRPr="00FF6799" w:rsidRDefault="002B2CD2" w:rsidP="00924C68">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w:t>
            </w:r>
            <w:r w:rsidRPr="00FF6799">
              <w:rPr>
                <w:rFonts w:ascii="Times New Roman" w:hAnsi="Times New Roman" w:cs="Times New Roman"/>
                <w:sz w:val="22"/>
                <w:szCs w:val="22"/>
              </w:rPr>
              <w:t>Размещение железнодорожных путей;</w:t>
            </w:r>
          </w:p>
          <w:p w:rsidR="002B2CD2" w:rsidRPr="00FF6799" w:rsidRDefault="002B2CD2" w:rsidP="00924C68">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w:t>
            </w:r>
            <w:r w:rsidRPr="00FF6799">
              <w:rPr>
                <w:rFonts w:ascii="Times New Roman" w:hAnsi="Times New Roman" w:cs="Times New Roman"/>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B2CD2" w:rsidRPr="00FF6799" w:rsidRDefault="002B2CD2" w:rsidP="00924C68">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w:t>
            </w:r>
            <w:r w:rsidRPr="00FF6799">
              <w:rPr>
                <w:rFonts w:ascii="Times New Roman" w:hAnsi="Times New Roman" w:cs="Times New Roman"/>
                <w:sz w:val="22"/>
                <w:szCs w:val="22"/>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w:t>
            </w:r>
            <w:r w:rsidRPr="00FF6799">
              <w:rPr>
                <w:rFonts w:ascii="Times New Roman" w:hAnsi="Times New Roman" w:cs="Times New Roman"/>
                <w:sz w:val="22"/>
                <w:szCs w:val="22"/>
              </w:rPr>
              <w:lastRenderedPageBreak/>
              <w:t>объектов при условии соблюдения требований безопасности движения, установленных федеральными законами;</w:t>
            </w:r>
          </w:p>
          <w:p w:rsidR="002B2CD2" w:rsidRPr="00FF6799" w:rsidRDefault="002B2CD2" w:rsidP="00924C68">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w:t>
            </w:r>
            <w:r w:rsidRPr="00FF6799">
              <w:rPr>
                <w:rFonts w:ascii="Times New Roman" w:hAnsi="Times New Roman" w:cs="Times New Roman"/>
                <w:sz w:val="22"/>
                <w:szCs w:val="22"/>
              </w:rPr>
              <w:t>размещение наземных сооружений метрополитена, в том числе посадочных станций, вентиляционных шахт;</w:t>
            </w:r>
          </w:p>
          <w:p w:rsidR="002B2CD2" w:rsidRDefault="002B2CD2" w:rsidP="00924C68">
            <w:pPr>
              <w:pStyle w:val="ConsPlusNormal"/>
              <w:ind w:firstLine="0"/>
              <w:rPr>
                <w:rFonts w:ascii="Times New Roman" w:hAnsi="Times New Roman" w:cs="Times New Roman"/>
              </w:rPr>
            </w:pPr>
            <w:r>
              <w:rPr>
                <w:rFonts w:ascii="Times New Roman" w:hAnsi="Times New Roman" w:cs="Times New Roman"/>
                <w:sz w:val="22"/>
                <w:szCs w:val="22"/>
              </w:rPr>
              <w:t xml:space="preserve">- </w:t>
            </w:r>
            <w:r w:rsidRPr="00FF6799">
              <w:rPr>
                <w:rFonts w:ascii="Times New Roman" w:hAnsi="Times New Roman" w:cs="Times New Roman"/>
                <w:sz w:val="22"/>
                <w:szCs w:val="22"/>
              </w:rPr>
              <w:t>размещение наземных сооружений для трамвайного сообщения и иных специальных дорог (канатных, монорельсовых, фуникулеров)</w:t>
            </w:r>
          </w:p>
        </w:tc>
        <w:tc>
          <w:tcPr>
            <w:tcW w:w="2835" w:type="dxa"/>
          </w:tcPr>
          <w:p w:rsidR="002B2CD2" w:rsidRDefault="002B2CD2"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2B2CD2" w:rsidRDefault="002B2CD2"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2B2CD2" w:rsidRDefault="002B2CD2" w:rsidP="001B1101">
            <w:r>
              <w:t xml:space="preserve">- </w:t>
            </w:r>
            <w:r w:rsidRPr="00D83528">
              <w:t xml:space="preserve">Предельное количество этажей </w:t>
            </w:r>
            <w:r>
              <w:t>- не подлежит установлению.</w:t>
            </w:r>
          </w:p>
          <w:p w:rsidR="002B2CD2" w:rsidRPr="00D83528" w:rsidRDefault="002B2CD2" w:rsidP="001B1101">
            <w:r>
              <w:t xml:space="preserve">- </w:t>
            </w:r>
            <w:r w:rsidRPr="00D83528">
              <w:t xml:space="preserve">Максимальный процент застройки в границах земельного участка – </w:t>
            </w:r>
            <w:r>
              <w:t>не подлежит установлению.</w:t>
            </w:r>
          </w:p>
          <w:p w:rsidR="002B2CD2" w:rsidRPr="00D83528" w:rsidRDefault="002B2CD2" w:rsidP="001B1101">
            <w:pPr>
              <w:tabs>
                <w:tab w:val="center" w:pos="4677"/>
                <w:tab w:val="right" w:pos="9355"/>
              </w:tabs>
              <w:rPr>
                <w:b/>
                <w:sz w:val="14"/>
                <w:szCs w:val="14"/>
              </w:rPr>
            </w:pPr>
          </w:p>
        </w:tc>
        <w:tc>
          <w:tcPr>
            <w:tcW w:w="2693" w:type="dxa"/>
          </w:tcPr>
          <w:p w:rsidR="002B2CD2" w:rsidRDefault="002B2CD2">
            <w:r w:rsidRPr="00EC2873">
              <w:t>Ограничений нет</w:t>
            </w:r>
          </w:p>
        </w:tc>
      </w:tr>
    </w:tbl>
    <w:p w:rsidR="00924C68" w:rsidRDefault="00924C68" w:rsidP="00924C68">
      <w:pPr>
        <w:pStyle w:val="af9"/>
      </w:pPr>
    </w:p>
    <w:p w:rsidR="00924C68" w:rsidRDefault="00924C68" w:rsidP="00924C68">
      <w:pPr>
        <w:pStyle w:val="af9"/>
        <w:rPr>
          <w:b/>
          <w:sz w:val="20"/>
        </w:rPr>
      </w:pPr>
      <w:r w:rsidRPr="00D83528">
        <w:t>2</w:t>
      </w:r>
      <w:r w:rsidRPr="00D83528">
        <w:rPr>
          <w:b/>
          <w:sz w:val="20"/>
        </w:rPr>
        <w:t>.   УСЛОВНО РАЗРЕШЁННЫЕ ВИДЫ ИСПОЛЬЗОВАНИЯ</w:t>
      </w:r>
      <w:r>
        <w:rPr>
          <w:b/>
          <w:sz w:val="20"/>
        </w:rPr>
        <w:t xml:space="preserve"> – нет.</w:t>
      </w:r>
    </w:p>
    <w:p w:rsidR="00924C68" w:rsidRDefault="00924C68" w:rsidP="00924C68">
      <w:pPr>
        <w:rPr>
          <w:b/>
        </w:rPr>
      </w:pPr>
    </w:p>
    <w:p w:rsidR="00924C68" w:rsidRPr="00D83528" w:rsidRDefault="00924C68" w:rsidP="00924C68">
      <w:pPr>
        <w:rPr>
          <w:b/>
        </w:rPr>
      </w:pPr>
      <w:r w:rsidRPr="00D83528">
        <w:rPr>
          <w:b/>
        </w:rPr>
        <w:t>3.   ВСПОМОГАТЕЛЬНЫЕ ВИДЫ РАЗРЕШЁННОГО ИСПОЛЬЗОВАНИЯ</w:t>
      </w:r>
      <w:r>
        <w:rPr>
          <w:b/>
        </w:rPr>
        <w:t xml:space="preserve"> – нет.</w:t>
      </w:r>
    </w:p>
    <w:p w:rsidR="00AA0793" w:rsidRDefault="00AA0793" w:rsidP="00944A71">
      <w:pPr>
        <w:widowControl/>
        <w:suppressAutoHyphens w:val="0"/>
        <w:overflowPunct/>
        <w:autoSpaceDE/>
        <w:jc w:val="both"/>
        <w:rPr>
          <w:rFonts w:eastAsia="SimSun"/>
          <w:sz w:val="24"/>
          <w:szCs w:val="24"/>
          <w:lang w:eastAsia="zh-CN"/>
        </w:rPr>
      </w:pPr>
    </w:p>
    <w:p w:rsidR="001E479E" w:rsidRDefault="001E479E" w:rsidP="000A69FD">
      <w:pPr>
        <w:pStyle w:val="3"/>
      </w:pPr>
      <w:bookmarkStart w:id="139" w:name="_Toc404157558"/>
      <w:r w:rsidRPr="004A3404">
        <w:t xml:space="preserve">Статья </w:t>
      </w:r>
      <w:r>
        <w:t>4</w:t>
      </w:r>
      <w:r w:rsidR="0053067F">
        <w:t>9</w:t>
      </w:r>
      <w:r w:rsidRPr="004A3404">
        <w:t xml:space="preserve">. Зона </w:t>
      </w:r>
      <w:bookmarkEnd w:id="139"/>
      <w:r w:rsidR="00924C68">
        <w:t>коммунальное обслуживание, энергетика, связь (И-2)</w:t>
      </w:r>
    </w:p>
    <w:p w:rsidR="00527EEE" w:rsidRDefault="00527EEE" w:rsidP="00527EEE">
      <w:pPr>
        <w:rPr>
          <w:b/>
        </w:rPr>
      </w:pPr>
    </w:p>
    <w:p w:rsidR="00527EEE" w:rsidRPr="00D83528" w:rsidRDefault="00527EEE" w:rsidP="00527EEE">
      <w:pPr>
        <w:rPr>
          <w:b/>
        </w:rPr>
      </w:pPr>
      <w:r w:rsidRPr="00D83528">
        <w:rPr>
          <w:b/>
        </w:rPr>
        <w:t>1.   ОСНОВНЫЕ ВИДЫ РАЗРЕШЁННОГО ИСПОЛЬЗОВАНИЯ</w:t>
      </w:r>
    </w:p>
    <w:p w:rsidR="00924C68" w:rsidRPr="00924C68" w:rsidRDefault="00924C68" w:rsidP="00924C68">
      <w:pPr>
        <w:rPr>
          <w:lang w:eastAsia="zh-CN"/>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2410"/>
        <w:gridCol w:w="2835"/>
        <w:gridCol w:w="2693"/>
      </w:tblGrid>
      <w:tr w:rsidR="00924C68" w:rsidRPr="00D83528" w:rsidTr="006F59D7">
        <w:trPr>
          <w:trHeight w:val="584"/>
        </w:trPr>
        <w:tc>
          <w:tcPr>
            <w:tcW w:w="2518" w:type="dxa"/>
            <w:vAlign w:val="center"/>
          </w:tcPr>
          <w:p w:rsidR="00924C68" w:rsidRPr="00D83528" w:rsidRDefault="00924C68" w:rsidP="006F59D7">
            <w:pPr>
              <w:pStyle w:val="af9"/>
              <w:jc w:val="center"/>
              <w:rPr>
                <w:b/>
                <w:sz w:val="14"/>
                <w:szCs w:val="14"/>
              </w:rPr>
            </w:pPr>
            <w:r w:rsidRPr="00D83528">
              <w:rPr>
                <w:b/>
                <w:sz w:val="14"/>
                <w:szCs w:val="14"/>
              </w:rPr>
              <w:t>ВИДЫ РАЗРЕШЕННОГО ИСПОЛЬЗОВАНИЯ ЗЕМЕЛЬНЫХ УЧАСТКОВ И ОКС</w:t>
            </w:r>
          </w:p>
        </w:tc>
        <w:tc>
          <w:tcPr>
            <w:tcW w:w="2410" w:type="dxa"/>
          </w:tcPr>
          <w:p w:rsidR="00924C68" w:rsidRPr="00D83528" w:rsidRDefault="00924C68" w:rsidP="006F59D7">
            <w:pPr>
              <w:keepNext/>
              <w:jc w:val="center"/>
              <w:rPr>
                <w:b/>
                <w:sz w:val="14"/>
                <w:szCs w:val="14"/>
              </w:rPr>
            </w:pPr>
            <w:r>
              <w:rPr>
                <w:b/>
                <w:sz w:val="14"/>
                <w:szCs w:val="14"/>
              </w:rPr>
              <w:t>ОПИСАНИЕ ВИДА РАЗРЕШЕННОГО ИСПОЛЬЗОВАНИЯ ЗЕМЕЛЬНОГО УЧАСТКА</w:t>
            </w:r>
          </w:p>
        </w:tc>
        <w:tc>
          <w:tcPr>
            <w:tcW w:w="2835" w:type="dxa"/>
            <w:vAlign w:val="center"/>
          </w:tcPr>
          <w:p w:rsidR="00924C68" w:rsidRPr="00D83528" w:rsidRDefault="00924C68" w:rsidP="006F59D7">
            <w:pPr>
              <w:keepNext/>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93" w:type="dxa"/>
            <w:vAlign w:val="center"/>
          </w:tcPr>
          <w:p w:rsidR="00924C68" w:rsidRPr="00D83528" w:rsidRDefault="00924C68" w:rsidP="006F59D7">
            <w:pPr>
              <w:keepNext/>
              <w:jc w:val="center"/>
              <w:rPr>
                <w:b/>
                <w:sz w:val="16"/>
                <w:szCs w:val="16"/>
              </w:rPr>
            </w:pPr>
            <w:r w:rsidRPr="00D83528">
              <w:rPr>
                <w:b/>
                <w:sz w:val="14"/>
                <w:szCs w:val="14"/>
              </w:rPr>
              <w:t>ОГРАНИЧЕНИЯ ИСПОЛЬЗОВАНИЯ ЗЕМЕЛЬНЫХ УЧАСТКОВ И ОКС</w:t>
            </w:r>
          </w:p>
        </w:tc>
      </w:tr>
      <w:tr w:rsidR="002B2CD2" w:rsidRPr="00D83528" w:rsidTr="006F59D7">
        <w:trPr>
          <w:trHeight w:val="552"/>
        </w:trPr>
        <w:tc>
          <w:tcPr>
            <w:tcW w:w="2518" w:type="dxa"/>
          </w:tcPr>
          <w:p w:rsidR="002B2CD2" w:rsidRPr="00630A8E" w:rsidRDefault="002B2CD2" w:rsidP="006F59D7">
            <w:pPr>
              <w:tabs>
                <w:tab w:val="center" w:pos="4677"/>
                <w:tab w:val="right" w:pos="9355"/>
              </w:tabs>
            </w:pPr>
            <w:r w:rsidRPr="00630A8E">
              <w:t>Коммунальное обслуживание</w:t>
            </w:r>
          </w:p>
        </w:tc>
        <w:tc>
          <w:tcPr>
            <w:tcW w:w="2410" w:type="dxa"/>
          </w:tcPr>
          <w:p w:rsidR="002B2CD2" w:rsidRPr="00630A8E" w:rsidRDefault="002B2CD2" w:rsidP="006F59D7">
            <w:pPr>
              <w:pStyle w:val="ConsPlusNormal"/>
              <w:ind w:firstLine="0"/>
              <w:rPr>
                <w:rFonts w:ascii="Times New Roman" w:hAnsi="Times New Roman" w:cs="Times New Roman"/>
              </w:rPr>
            </w:pPr>
            <w:r>
              <w:rPr>
                <w:rFonts w:ascii="Times New Roman" w:hAnsi="Times New Roman" w:cs="Times New Roman"/>
              </w:rPr>
              <w:t xml:space="preserve">- </w:t>
            </w:r>
            <w:r w:rsidRPr="00630A8E">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630A8E">
              <w:rPr>
                <w:rFonts w:ascii="Times New Roman" w:hAnsi="Times New Roman" w:cs="Times New Roman"/>
              </w:rPr>
              <w:lastRenderedPageBreak/>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Pr>
          <w:p w:rsidR="002B2CD2" w:rsidRDefault="002B2CD2"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2B2CD2" w:rsidRDefault="002B2CD2"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2B2CD2" w:rsidRDefault="002B2CD2" w:rsidP="001B1101">
            <w:r>
              <w:t xml:space="preserve">- </w:t>
            </w:r>
            <w:r w:rsidRPr="00D83528">
              <w:t xml:space="preserve">Предельное количество этажей </w:t>
            </w:r>
            <w:r>
              <w:t>- не подлежит установлению.</w:t>
            </w:r>
          </w:p>
          <w:p w:rsidR="002B2CD2" w:rsidRPr="00D83528" w:rsidRDefault="002B2CD2" w:rsidP="001B1101">
            <w:r>
              <w:t xml:space="preserve">- </w:t>
            </w:r>
            <w:r w:rsidRPr="00D83528">
              <w:t xml:space="preserve">Максимальный процент застройки в границах земельного участка – </w:t>
            </w:r>
            <w:r>
              <w:t>не подлежит установлению.</w:t>
            </w:r>
          </w:p>
          <w:p w:rsidR="002B2CD2" w:rsidRPr="00D83528" w:rsidRDefault="002B2CD2" w:rsidP="001B1101">
            <w:pPr>
              <w:tabs>
                <w:tab w:val="center" w:pos="4677"/>
                <w:tab w:val="right" w:pos="9355"/>
              </w:tabs>
              <w:rPr>
                <w:b/>
                <w:sz w:val="14"/>
                <w:szCs w:val="14"/>
              </w:rPr>
            </w:pPr>
          </w:p>
        </w:tc>
        <w:tc>
          <w:tcPr>
            <w:tcW w:w="2693" w:type="dxa"/>
          </w:tcPr>
          <w:p w:rsidR="002B2CD2" w:rsidRPr="00D83528" w:rsidRDefault="002B2CD2" w:rsidP="006F59D7">
            <w:pPr>
              <w:tabs>
                <w:tab w:val="center" w:pos="4677"/>
                <w:tab w:val="right" w:pos="9355"/>
              </w:tabs>
              <w:rPr>
                <w:b/>
                <w:sz w:val="14"/>
                <w:szCs w:val="14"/>
              </w:rPr>
            </w:pPr>
            <w:r>
              <w:t>Ограничений нет</w:t>
            </w:r>
          </w:p>
        </w:tc>
      </w:tr>
      <w:tr w:rsidR="002B2CD2" w:rsidRPr="00D83528" w:rsidTr="006F59D7">
        <w:trPr>
          <w:trHeight w:val="552"/>
        </w:trPr>
        <w:tc>
          <w:tcPr>
            <w:tcW w:w="2518" w:type="dxa"/>
          </w:tcPr>
          <w:p w:rsidR="002B2CD2" w:rsidRPr="00B80666" w:rsidRDefault="002B2CD2" w:rsidP="006F59D7">
            <w:pPr>
              <w:tabs>
                <w:tab w:val="center" w:pos="4677"/>
                <w:tab w:val="right" w:pos="9355"/>
              </w:tabs>
            </w:pPr>
            <w:r w:rsidRPr="00B80666">
              <w:lastRenderedPageBreak/>
              <w:t>Бытовое обслуживание</w:t>
            </w:r>
          </w:p>
        </w:tc>
        <w:tc>
          <w:tcPr>
            <w:tcW w:w="2410" w:type="dxa"/>
          </w:tcPr>
          <w:p w:rsidR="002B2CD2" w:rsidRPr="00B80666" w:rsidRDefault="002B2CD2" w:rsidP="006F59D7">
            <w:pPr>
              <w:pStyle w:val="ConsPlusNormal"/>
              <w:ind w:firstLine="0"/>
              <w:rPr>
                <w:rFonts w:ascii="Times New Roman" w:hAnsi="Times New Roman" w:cs="Times New Roman"/>
              </w:rPr>
            </w:pPr>
            <w:r>
              <w:rPr>
                <w:rFonts w:ascii="Times New Roman" w:hAnsi="Times New Roman" w:cs="Times New Roman"/>
              </w:rPr>
              <w:t xml:space="preserve">- </w:t>
            </w:r>
            <w:r w:rsidRPr="00B80666">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Pr>
          <w:p w:rsidR="002B2CD2" w:rsidRDefault="002B2CD2" w:rsidP="004D5D5F">
            <w:r>
              <w:t>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 в том числе их площадь: </w:t>
            </w:r>
          </w:p>
          <w:p w:rsidR="002B2CD2" w:rsidRPr="00D83528" w:rsidRDefault="002B2CD2" w:rsidP="006F59D7">
            <w:r>
              <w:t>– 600/3000</w:t>
            </w:r>
            <w:r w:rsidRPr="00D83528">
              <w:t xml:space="preserve"> кв.м.</w:t>
            </w:r>
          </w:p>
          <w:p w:rsidR="002B2CD2" w:rsidRPr="00D83528" w:rsidRDefault="002B2CD2" w:rsidP="006F59D7">
            <w:r w:rsidRPr="00D83528">
              <w:t xml:space="preserve">Минимальные отступы от границ земельного участка в целях определения места допустимого размещения объекта – </w:t>
            </w:r>
            <w:r>
              <w:t>3</w:t>
            </w:r>
            <w:r w:rsidRPr="00D83528">
              <w:t xml:space="preserve"> м.</w:t>
            </w:r>
          </w:p>
          <w:p w:rsidR="002B2CD2" w:rsidRPr="00D83528" w:rsidRDefault="00E27C14" w:rsidP="006F59D7">
            <w:r>
              <w:t>-</w:t>
            </w:r>
            <w:r w:rsidR="002B2CD2" w:rsidRPr="00D83528">
              <w:t>Максимальный процент застройки в границах земельного участка – 53,</w:t>
            </w:r>
            <w:r w:rsidR="002B2CD2">
              <w:t>2</w:t>
            </w:r>
            <w:r w:rsidR="002B2CD2" w:rsidRPr="00D83528">
              <w:t>.</w:t>
            </w:r>
          </w:p>
          <w:p w:rsidR="002B2CD2" w:rsidRPr="00D83528" w:rsidRDefault="00E27C14" w:rsidP="006F59D7">
            <w:r>
              <w:t>-</w:t>
            </w:r>
            <w:r w:rsidR="002B2CD2" w:rsidRPr="00D83528">
              <w:t xml:space="preserve">Предельное количество этажей – </w:t>
            </w:r>
            <w:r w:rsidR="002B2CD2">
              <w:t>3</w:t>
            </w:r>
            <w:r w:rsidR="002B2CD2" w:rsidRPr="00D83528">
              <w:t>.</w:t>
            </w:r>
          </w:p>
          <w:p w:rsidR="002B2CD2" w:rsidRPr="00D83528" w:rsidRDefault="002B2CD2" w:rsidP="006F59D7">
            <w:pPr>
              <w:tabs>
                <w:tab w:val="center" w:pos="4677"/>
                <w:tab w:val="right" w:pos="9355"/>
              </w:tabs>
              <w:rPr>
                <w:b/>
                <w:sz w:val="14"/>
                <w:szCs w:val="14"/>
              </w:rPr>
            </w:pPr>
          </w:p>
        </w:tc>
        <w:tc>
          <w:tcPr>
            <w:tcW w:w="2693" w:type="dxa"/>
          </w:tcPr>
          <w:p w:rsidR="002B2CD2" w:rsidRDefault="002B2CD2">
            <w:r w:rsidRPr="00891FB4">
              <w:t>Ограничений нет</w:t>
            </w:r>
          </w:p>
        </w:tc>
      </w:tr>
      <w:tr w:rsidR="002B2CD2" w:rsidRPr="00D83528" w:rsidTr="006F59D7">
        <w:trPr>
          <w:trHeight w:val="552"/>
        </w:trPr>
        <w:tc>
          <w:tcPr>
            <w:tcW w:w="2518" w:type="dxa"/>
          </w:tcPr>
          <w:p w:rsidR="002B2CD2" w:rsidRPr="00C94148" w:rsidRDefault="002B2CD2" w:rsidP="006F59D7">
            <w:pPr>
              <w:tabs>
                <w:tab w:val="center" w:pos="4677"/>
                <w:tab w:val="right" w:pos="9355"/>
              </w:tabs>
            </w:pPr>
            <w:r w:rsidRPr="00C94148">
              <w:t>Связь</w:t>
            </w:r>
          </w:p>
        </w:tc>
        <w:tc>
          <w:tcPr>
            <w:tcW w:w="2410" w:type="dxa"/>
          </w:tcPr>
          <w:p w:rsidR="002B2CD2" w:rsidRPr="00C94148" w:rsidRDefault="002B2CD2" w:rsidP="006F59D7">
            <w:pPr>
              <w:pStyle w:val="ConsPlusNormal"/>
              <w:ind w:firstLine="0"/>
              <w:rPr>
                <w:rFonts w:ascii="Times New Roman" w:hAnsi="Times New Roman" w:cs="Times New Roman"/>
              </w:rPr>
            </w:pPr>
            <w:r>
              <w:rPr>
                <w:rFonts w:ascii="Times New Roman" w:hAnsi="Times New Roman" w:cs="Times New Roman"/>
              </w:rPr>
              <w:t xml:space="preserve">- </w:t>
            </w:r>
            <w:r w:rsidRPr="006324C7">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tcPr>
          <w:p w:rsidR="002B2CD2" w:rsidRDefault="002B2CD2"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2B2CD2" w:rsidRDefault="002B2CD2"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2B2CD2" w:rsidRDefault="002B2CD2" w:rsidP="001B1101">
            <w:r>
              <w:t xml:space="preserve">- </w:t>
            </w:r>
            <w:r w:rsidRPr="00D83528">
              <w:t xml:space="preserve">Предельное количество этажей </w:t>
            </w:r>
            <w:r>
              <w:t>- не подлежит установлению.</w:t>
            </w:r>
          </w:p>
          <w:p w:rsidR="002B2CD2" w:rsidRPr="00D83528" w:rsidRDefault="002B2CD2" w:rsidP="001B1101">
            <w:r>
              <w:t xml:space="preserve">- </w:t>
            </w:r>
            <w:r w:rsidRPr="00D83528">
              <w:t xml:space="preserve">Максимальный процент застройки в границах земельного участка – </w:t>
            </w:r>
            <w:r>
              <w:t>не подлежит установлению.</w:t>
            </w:r>
          </w:p>
          <w:p w:rsidR="002B2CD2" w:rsidRPr="00D83528" w:rsidRDefault="002B2CD2" w:rsidP="001B1101">
            <w:pPr>
              <w:tabs>
                <w:tab w:val="center" w:pos="4677"/>
                <w:tab w:val="right" w:pos="9355"/>
              </w:tabs>
              <w:rPr>
                <w:b/>
                <w:sz w:val="14"/>
                <w:szCs w:val="14"/>
              </w:rPr>
            </w:pPr>
          </w:p>
        </w:tc>
        <w:tc>
          <w:tcPr>
            <w:tcW w:w="2693" w:type="dxa"/>
          </w:tcPr>
          <w:p w:rsidR="002B2CD2" w:rsidRDefault="002B2CD2">
            <w:r w:rsidRPr="00891FB4">
              <w:t>Ограничений нет</w:t>
            </w:r>
          </w:p>
        </w:tc>
      </w:tr>
      <w:tr w:rsidR="002B2CD2" w:rsidRPr="00D83528" w:rsidTr="006F59D7">
        <w:trPr>
          <w:trHeight w:val="584"/>
        </w:trPr>
        <w:tc>
          <w:tcPr>
            <w:tcW w:w="2518" w:type="dxa"/>
          </w:tcPr>
          <w:p w:rsidR="002B2CD2" w:rsidRDefault="002B2CD2" w:rsidP="006F59D7">
            <w:pPr>
              <w:tabs>
                <w:tab w:val="center" w:pos="4677"/>
                <w:tab w:val="right" w:pos="9355"/>
              </w:tabs>
            </w:pPr>
            <w:r>
              <w:t>Энергетика</w:t>
            </w:r>
          </w:p>
        </w:tc>
        <w:tc>
          <w:tcPr>
            <w:tcW w:w="2410" w:type="dxa"/>
          </w:tcPr>
          <w:p w:rsidR="002B2CD2" w:rsidRPr="00944A71" w:rsidRDefault="002B2CD2" w:rsidP="006F59D7">
            <w:pPr>
              <w:pStyle w:val="ConsPlusNormal"/>
              <w:ind w:firstLine="0"/>
              <w:rPr>
                <w:rFonts w:ascii="Times New Roman" w:hAnsi="Times New Roman" w:cs="Times New Roman"/>
              </w:rPr>
            </w:pPr>
            <w:r>
              <w:rPr>
                <w:rFonts w:ascii="Times New Roman" w:hAnsi="Times New Roman" w:cs="Times New Roman"/>
              </w:rPr>
              <w:t xml:space="preserve">- </w:t>
            </w:r>
            <w:r w:rsidRPr="00944A71">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B2CD2" w:rsidRDefault="002B2CD2" w:rsidP="006F59D7">
            <w:pPr>
              <w:pStyle w:val="ConsPlusNormal"/>
              <w:ind w:firstLine="0"/>
              <w:rPr>
                <w:rFonts w:ascii="Times New Roman" w:hAnsi="Times New Roman" w:cs="Times New Roman"/>
              </w:rPr>
            </w:pPr>
            <w:r w:rsidRPr="00944A71">
              <w:rPr>
                <w:rFonts w:ascii="Times New Roman" w:hAnsi="Times New Roman" w:cs="Times New Roman"/>
              </w:rPr>
              <w:t xml:space="preserve">размещение объектов электросетевого хозяйства, за </w:t>
            </w:r>
            <w:r w:rsidRPr="00944A71">
              <w:rPr>
                <w:rFonts w:ascii="Times New Roman" w:hAnsi="Times New Roman" w:cs="Times New Roman"/>
              </w:rPr>
              <w:lastRenderedPageBreak/>
              <w:t xml:space="preserve">исключением объектов энергетики, размещение которых предусмотрено содержанием вида разрешенного использования с </w:t>
            </w:r>
            <w:hyperlink w:anchor="Par176" w:history="1">
              <w:r w:rsidRPr="00944A71">
                <w:rPr>
                  <w:rFonts w:ascii="Times New Roman" w:hAnsi="Times New Roman" w:cs="Times New Roman"/>
                  <w:color w:val="0000FF"/>
                </w:rPr>
                <w:t>кодом 3.1</w:t>
              </w:r>
            </w:hyperlink>
          </w:p>
        </w:tc>
        <w:tc>
          <w:tcPr>
            <w:tcW w:w="2835" w:type="dxa"/>
          </w:tcPr>
          <w:p w:rsidR="002B2CD2" w:rsidRDefault="002B2CD2"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2B2CD2" w:rsidRDefault="002B2CD2"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2B2CD2" w:rsidRDefault="002B2CD2" w:rsidP="001B1101">
            <w:r>
              <w:t xml:space="preserve">- </w:t>
            </w:r>
            <w:r w:rsidRPr="00D83528">
              <w:t xml:space="preserve">Предельное количество этажей </w:t>
            </w:r>
            <w:r>
              <w:t>- не подлежит установлению.</w:t>
            </w:r>
          </w:p>
          <w:p w:rsidR="002B2CD2" w:rsidRPr="00D83528" w:rsidRDefault="002B2CD2" w:rsidP="001B1101">
            <w:r>
              <w:t xml:space="preserve">- </w:t>
            </w:r>
            <w:r w:rsidRPr="00D83528">
              <w:t xml:space="preserve">Максимальный процент </w:t>
            </w:r>
            <w:r w:rsidRPr="00D83528">
              <w:lastRenderedPageBreak/>
              <w:t xml:space="preserve">застройки в границах земельного участка – </w:t>
            </w:r>
            <w:r>
              <w:t>не подлежит установлению.</w:t>
            </w:r>
          </w:p>
          <w:p w:rsidR="002B2CD2" w:rsidRPr="00D83528" w:rsidRDefault="002B2CD2" w:rsidP="001B1101">
            <w:pPr>
              <w:tabs>
                <w:tab w:val="center" w:pos="4677"/>
                <w:tab w:val="right" w:pos="9355"/>
              </w:tabs>
              <w:rPr>
                <w:b/>
                <w:sz w:val="14"/>
                <w:szCs w:val="14"/>
              </w:rPr>
            </w:pPr>
          </w:p>
        </w:tc>
        <w:tc>
          <w:tcPr>
            <w:tcW w:w="2693" w:type="dxa"/>
          </w:tcPr>
          <w:p w:rsidR="002B2CD2" w:rsidRDefault="002B2CD2">
            <w:r w:rsidRPr="00903148">
              <w:lastRenderedPageBreak/>
              <w:t>Ограничений нет</w:t>
            </w:r>
          </w:p>
        </w:tc>
      </w:tr>
      <w:tr w:rsidR="002B2CD2" w:rsidRPr="00D83528" w:rsidTr="006F59D7">
        <w:trPr>
          <w:trHeight w:val="584"/>
        </w:trPr>
        <w:tc>
          <w:tcPr>
            <w:tcW w:w="2518" w:type="dxa"/>
          </w:tcPr>
          <w:p w:rsidR="002B2CD2" w:rsidRPr="00C94148" w:rsidRDefault="002B2CD2" w:rsidP="006F59D7">
            <w:pPr>
              <w:tabs>
                <w:tab w:val="center" w:pos="4677"/>
                <w:tab w:val="right" w:pos="9355"/>
              </w:tabs>
            </w:pPr>
            <w:r w:rsidRPr="00C94148">
              <w:lastRenderedPageBreak/>
              <w:t>Трубопроводный транспорт</w:t>
            </w:r>
          </w:p>
        </w:tc>
        <w:tc>
          <w:tcPr>
            <w:tcW w:w="2410" w:type="dxa"/>
          </w:tcPr>
          <w:p w:rsidR="002B2CD2" w:rsidRPr="00C94148" w:rsidRDefault="002B2CD2" w:rsidP="006F59D7">
            <w:pPr>
              <w:pStyle w:val="ConsPlusNormal"/>
              <w:ind w:firstLine="0"/>
              <w:rPr>
                <w:rFonts w:ascii="Times New Roman" w:hAnsi="Times New Roman" w:cs="Times New Roman"/>
              </w:rPr>
            </w:pPr>
            <w:r>
              <w:rPr>
                <w:rFonts w:ascii="Times New Roman" w:hAnsi="Times New Roman" w:cs="Times New Roman"/>
              </w:rPr>
              <w:t xml:space="preserve">- </w:t>
            </w:r>
            <w:r w:rsidRPr="00C94148">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Pr>
          <w:p w:rsidR="002B2CD2" w:rsidRDefault="002B2CD2"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2B2CD2" w:rsidRDefault="002B2CD2"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2B2CD2" w:rsidRDefault="002B2CD2" w:rsidP="001B1101">
            <w:r>
              <w:t xml:space="preserve">- </w:t>
            </w:r>
            <w:r w:rsidRPr="00D83528">
              <w:t xml:space="preserve">Предельное количество этажей </w:t>
            </w:r>
            <w:r>
              <w:t>- не подлежит установлению.</w:t>
            </w:r>
          </w:p>
          <w:p w:rsidR="002B2CD2" w:rsidRPr="00D83528" w:rsidRDefault="002B2CD2" w:rsidP="001B1101">
            <w:r>
              <w:t xml:space="preserve">- </w:t>
            </w:r>
            <w:r w:rsidRPr="00D83528">
              <w:t xml:space="preserve">Максимальный процент застройки в границах земельного участка – </w:t>
            </w:r>
            <w:r>
              <w:t>не подлежит установлению.</w:t>
            </w:r>
          </w:p>
          <w:p w:rsidR="002B2CD2" w:rsidRPr="00D83528" w:rsidRDefault="002B2CD2" w:rsidP="001B1101">
            <w:pPr>
              <w:tabs>
                <w:tab w:val="center" w:pos="4677"/>
                <w:tab w:val="right" w:pos="9355"/>
              </w:tabs>
              <w:rPr>
                <w:b/>
                <w:sz w:val="14"/>
                <w:szCs w:val="14"/>
              </w:rPr>
            </w:pPr>
          </w:p>
        </w:tc>
        <w:tc>
          <w:tcPr>
            <w:tcW w:w="2693" w:type="dxa"/>
          </w:tcPr>
          <w:p w:rsidR="002B2CD2" w:rsidRDefault="002B2CD2">
            <w:r w:rsidRPr="00903148">
              <w:t>Ограничений нет</w:t>
            </w:r>
          </w:p>
        </w:tc>
      </w:tr>
    </w:tbl>
    <w:p w:rsidR="00924C68" w:rsidRPr="00924C68" w:rsidRDefault="00924C68" w:rsidP="00924C68">
      <w:pPr>
        <w:rPr>
          <w:lang w:eastAsia="zh-CN"/>
        </w:rPr>
      </w:pPr>
    </w:p>
    <w:p w:rsidR="001E479E" w:rsidRDefault="00092739" w:rsidP="00944A71">
      <w:pPr>
        <w:widowControl/>
        <w:suppressAutoHyphens w:val="0"/>
        <w:overflowPunct/>
        <w:autoSpaceDE/>
        <w:jc w:val="both"/>
        <w:rPr>
          <w:b/>
        </w:rPr>
      </w:pPr>
      <w:r w:rsidRPr="00092739">
        <w:rPr>
          <w:b/>
        </w:rPr>
        <w:t>2</w:t>
      </w:r>
      <w:r w:rsidRPr="00D83528">
        <w:rPr>
          <w:b/>
        </w:rPr>
        <w:t>.   УСЛОВНО РАЗРЕШЁННЫЕ ВИДЫ ИСПОЛЬЗОВАНИЯ</w:t>
      </w:r>
    </w:p>
    <w:p w:rsidR="00092739" w:rsidRDefault="00092739" w:rsidP="00944A71">
      <w:pPr>
        <w:widowControl/>
        <w:suppressAutoHyphens w:val="0"/>
        <w:overflowPunct/>
        <w:autoSpaceDE/>
        <w:jc w:val="both"/>
        <w:rPr>
          <w:b/>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2410"/>
        <w:gridCol w:w="2835"/>
        <w:gridCol w:w="2693"/>
      </w:tblGrid>
      <w:tr w:rsidR="00092739" w:rsidRPr="00D83528" w:rsidTr="006F59D7">
        <w:trPr>
          <w:trHeight w:val="584"/>
        </w:trPr>
        <w:tc>
          <w:tcPr>
            <w:tcW w:w="2518" w:type="dxa"/>
            <w:vAlign w:val="center"/>
          </w:tcPr>
          <w:p w:rsidR="00092739" w:rsidRPr="00D83528" w:rsidRDefault="00092739" w:rsidP="006F59D7">
            <w:pPr>
              <w:pStyle w:val="af9"/>
              <w:jc w:val="center"/>
              <w:rPr>
                <w:b/>
                <w:sz w:val="14"/>
                <w:szCs w:val="14"/>
              </w:rPr>
            </w:pPr>
            <w:r w:rsidRPr="00D83528">
              <w:rPr>
                <w:b/>
                <w:sz w:val="14"/>
                <w:szCs w:val="14"/>
              </w:rPr>
              <w:t>ВИДЫ РАЗРЕШЕННОГО ИСПОЛЬЗОВАНИЯ ЗЕМЕЛЬНЫХ УЧАСТКОВ И ОКС</w:t>
            </w:r>
          </w:p>
        </w:tc>
        <w:tc>
          <w:tcPr>
            <w:tcW w:w="2410" w:type="dxa"/>
          </w:tcPr>
          <w:p w:rsidR="00092739" w:rsidRPr="00D83528" w:rsidRDefault="00092739" w:rsidP="006F59D7">
            <w:pPr>
              <w:keepNext/>
              <w:jc w:val="center"/>
              <w:rPr>
                <w:b/>
                <w:sz w:val="14"/>
                <w:szCs w:val="14"/>
              </w:rPr>
            </w:pPr>
            <w:r>
              <w:rPr>
                <w:b/>
                <w:sz w:val="14"/>
                <w:szCs w:val="14"/>
              </w:rPr>
              <w:t>ОПИСАНИЕ ВИДА РАЗРЕШЕННОГО ИСПОЛЬЗОВАНИЯ ЗЕМЕЛЬНОГО УЧАСТКА</w:t>
            </w:r>
          </w:p>
        </w:tc>
        <w:tc>
          <w:tcPr>
            <w:tcW w:w="2835" w:type="dxa"/>
            <w:vAlign w:val="center"/>
          </w:tcPr>
          <w:p w:rsidR="00092739" w:rsidRPr="00D83528" w:rsidRDefault="00092739" w:rsidP="006F59D7">
            <w:pPr>
              <w:keepNext/>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93" w:type="dxa"/>
            <w:vAlign w:val="center"/>
          </w:tcPr>
          <w:p w:rsidR="00092739" w:rsidRPr="00D83528" w:rsidRDefault="00092739" w:rsidP="006F59D7">
            <w:pPr>
              <w:keepNext/>
              <w:jc w:val="center"/>
              <w:rPr>
                <w:b/>
                <w:sz w:val="16"/>
                <w:szCs w:val="16"/>
              </w:rPr>
            </w:pPr>
            <w:r w:rsidRPr="00D83528">
              <w:rPr>
                <w:b/>
                <w:sz w:val="14"/>
                <w:szCs w:val="14"/>
              </w:rPr>
              <w:t>ОГРАНИЧЕНИЯ ИСПОЛЬЗОВАНИЯ ЗЕМЕЛЬНЫХ УЧАСТКОВ И ОКС</w:t>
            </w:r>
          </w:p>
        </w:tc>
      </w:tr>
      <w:tr w:rsidR="00780AE8" w:rsidRPr="00D83528" w:rsidTr="006F59D7">
        <w:trPr>
          <w:trHeight w:val="584"/>
        </w:trPr>
        <w:tc>
          <w:tcPr>
            <w:tcW w:w="2518" w:type="dxa"/>
          </w:tcPr>
          <w:p w:rsidR="00780AE8" w:rsidRPr="0095420F" w:rsidRDefault="00780AE8" w:rsidP="006F59D7">
            <w:r>
              <w:t>Объекты о</w:t>
            </w:r>
            <w:r w:rsidRPr="0095420F">
              <w:t>бслуживание автотранспорта</w:t>
            </w:r>
            <w:r>
              <w:t>: автомобильные мойки, станции технического обслуживания, машино-транспортные мастерские, ремонтно-механические мастерские, автовокзалы, автостанции, автобусные парки, автозаправочные станции, постоянные и временны гаражи.</w:t>
            </w:r>
          </w:p>
        </w:tc>
        <w:tc>
          <w:tcPr>
            <w:tcW w:w="2410" w:type="dxa"/>
          </w:tcPr>
          <w:p w:rsidR="00780AE8" w:rsidRPr="0095420F" w:rsidRDefault="00780AE8" w:rsidP="006F59D7">
            <w:pPr>
              <w:pStyle w:val="ConsPlusNormal"/>
              <w:ind w:firstLine="0"/>
              <w:rPr>
                <w:rFonts w:ascii="Times New Roman" w:hAnsi="Times New Roman" w:cs="Times New Roman"/>
              </w:rPr>
            </w:pPr>
            <w:r>
              <w:rPr>
                <w:rFonts w:ascii="Times New Roman" w:hAnsi="Times New Roman" w:cs="Times New Roman"/>
              </w:rPr>
              <w:t xml:space="preserve">- </w:t>
            </w:r>
            <w:r w:rsidRPr="00316E70">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835" w:type="dxa"/>
          </w:tcPr>
          <w:p w:rsidR="00780AE8" w:rsidRPr="00D83528" w:rsidRDefault="00780AE8" w:rsidP="001B1101">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r w:rsidRPr="00D83528">
              <w:t>автомобильных моек и станций технического обслуживания в зависимости от числа постов:</w:t>
            </w:r>
          </w:p>
          <w:p w:rsidR="00780AE8" w:rsidRPr="00D83528" w:rsidRDefault="00780AE8" w:rsidP="001B1101">
            <w:r w:rsidRPr="00D83528">
              <w:t xml:space="preserve">- до 4 постов – </w:t>
            </w:r>
            <w:r>
              <w:t>1000/3000 кв.м</w:t>
            </w:r>
            <w:r w:rsidRPr="00D83528">
              <w:t>;</w:t>
            </w:r>
          </w:p>
          <w:p w:rsidR="00780AE8" w:rsidRPr="00D83528" w:rsidRDefault="00780AE8" w:rsidP="001B1101">
            <w:r w:rsidRPr="00D83528">
              <w:t xml:space="preserve">- 10 постов – </w:t>
            </w:r>
            <w:r>
              <w:t>3000/5000 кв.м.</w:t>
            </w:r>
            <w:r w:rsidRPr="00D83528">
              <w:t>;</w:t>
            </w:r>
          </w:p>
          <w:p w:rsidR="00780AE8" w:rsidRPr="00D83528" w:rsidRDefault="00780AE8" w:rsidP="001B1101">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r w:rsidRPr="00D83528">
              <w:t>автозаправочных станций в зависимости от числа топливораздаточных колонок:</w:t>
            </w:r>
          </w:p>
          <w:p w:rsidR="00780AE8" w:rsidRPr="00D83528" w:rsidRDefault="00780AE8" w:rsidP="001B1101">
            <w:r w:rsidRPr="00D83528">
              <w:t xml:space="preserve">- 2 ТРК – </w:t>
            </w:r>
            <w:r>
              <w:t>3000/5000 кв.м.</w:t>
            </w:r>
            <w:r w:rsidRPr="00D83528">
              <w:t>;</w:t>
            </w:r>
          </w:p>
          <w:p w:rsidR="00780AE8" w:rsidRPr="00D83528" w:rsidRDefault="00780AE8" w:rsidP="001B1101">
            <w:r w:rsidRPr="00D83528">
              <w:t xml:space="preserve">- 5 ТРК – </w:t>
            </w:r>
            <w:r>
              <w:t>6000/9000 кв.м.</w:t>
            </w:r>
            <w:r w:rsidRPr="00D83528">
              <w:t>;</w:t>
            </w:r>
          </w:p>
          <w:p w:rsidR="00780AE8" w:rsidRDefault="00780AE8" w:rsidP="001B1101">
            <w:r w:rsidRPr="00D83528">
              <w:t xml:space="preserve">- 7 ТРК – </w:t>
            </w:r>
            <w:r>
              <w:t>10000/13000</w:t>
            </w:r>
            <w:r w:rsidRPr="00D83528">
              <w:t xml:space="preserve"> </w:t>
            </w:r>
            <w:r>
              <w:t>кв.м.</w:t>
            </w:r>
            <w:r w:rsidRPr="00D83528">
              <w:t>;</w:t>
            </w:r>
          </w:p>
          <w:p w:rsidR="00780AE8" w:rsidRDefault="00780AE8" w:rsidP="001B1101">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780AE8" w:rsidRDefault="00780AE8" w:rsidP="001B1101">
            <w:r>
              <w:t>для постоянных и временных гаражей:</w:t>
            </w:r>
          </w:p>
          <w:p w:rsidR="00780AE8" w:rsidRDefault="00780AE8" w:rsidP="001B1101">
            <w:r>
              <w:t xml:space="preserve">Индивидуальные:16/36 кв.м; </w:t>
            </w:r>
          </w:p>
          <w:p w:rsidR="00780AE8" w:rsidRDefault="00780AE8" w:rsidP="001B1101">
            <w:r>
              <w:t>Боксового типа: 36/500 кв.м.</w:t>
            </w:r>
          </w:p>
          <w:p w:rsidR="00780AE8" w:rsidRDefault="00780AE8" w:rsidP="001B1101">
            <w:r>
              <w:rPr>
                <w:lang w:eastAsia="ru-RU"/>
              </w:rPr>
              <w:t xml:space="preserve">- Минимальные отступы от </w:t>
            </w:r>
            <w:r>
              <w:rPr>
                <w:lang w:eastAsia="ru-RU"/>
              </w:rPr>
              <w:lastRenderedPageBreak/>
              <w:t>границ земельных участков в целях определения мест допустимого размещения зданий, строений, сооружений -  не подлежит установлению.</w:t>
            </w:r>
          </w:p>
          <w:p w:rsidR="00780AE8" w:rsidRDefault="00780AE8" w:rsidP="001B1101">
            <w:r>
              <w:t xml:space="preserve">- </w:t>
            </w:r>
            <w:r w:rsidRPr="00D83528">
              <w:t xml:space="preserve">Предельное количество этажей </w:t>
            </w:r>
            <w:r>
              <w:t>- 2.</w:t>
            </w:r>
          </w:p>
          <w:p w:rsidR="00780AE8" w:rsidRPr="00D83528" w:rsidRDefault="00780AE8" w:rsidP="001B1101">
            <w:r>
              <w:t xml:space="preserve">- </w:t>
            </w:r>
            <w:r w:rsidRPr="00D83528">
              <w:t xml:space="preserve">Максимальный процент застройки в границах земельного участка – </w:t>
            </w:r>
            <w:r>
              <w:t>не подлежит установлению.</w:t>
            </w:r>
          </w:p>
          <w:p w:rsidR="00780AE8" w:rsidRPr="00D83528" w:rsidRDefault="00780AE8" w:rsidP="001B1101"/>
        </w:tc>
        <w:tc>
          <w:tcPr>
            <w:tcW w:w="2693" w:type="dxa"/>
          </w:tcPr>
          <w:p w:rsidR="00780AE8" w:rsidRPr="00D83528" w:rsidRDefault="00780AE8" w:rsidP="006F59D7">
            <w:r w:rsidRPr="00903148">
              <w:lastRenderedPageBreak/>
              <w:t>Ограничений нет</w:t>
            </w:r>
          </w:p>
        </w:tc>
      </w:tr>
    </w:tbl>
    <w:p w:rsidR="00092739" w:rsidRDefault="00092739" w:rsidP="00944A71">
      <w:pPr>
        <w:widowControl/>
        <w:suppressAutoHyphens w:val="0"/>
        <w:overflowPunct/>
        <w:autoSpaceDE/>
        <w:jc w:val="both"/>
        <w:rPr>
          <w:rFonts w:eastAsia="SimSun"/>
          <w:sz w:val="24"/>
          <w:szCs w:val="24"/>
          <w:lang w:eastAsia="zh-CN"/>
        </w:rPr>
      </w:pPr>
    </w:p>
    <w:p w:rsidR="00092739" w:rsidRPr="00D83528" w:rsidRDefault="00092739" w:rsidP="00092739">
      <w:pPr>
        <w:rPr>
          <w:b/>
        </w:rPr>
      </w:pPr>
      <w:r w:rsidRPr="00D83528">
        <w:rPr>
          <w:b/>
        </w:rPr>
        <w:t>3.   ВСПОМОГАТЕЛЬНЫЕ ВИДЫ РАЗРЕШЁННОГО ИСПОЛЬЗОВАНИЯ</w:t>
      </w:r>
      <w:r>
        <w:rPr>
          <w:b/>
        </w:rPr>
        <w:t xml:space="preserve"> – нет.</w:t>
      </w:r>
    </w:p>
    <w:p w:rsidR="00092739" w:rsidRDefault="00092739" w:rsidP="00944A71">
      <w:pPr>
        <w:widowControl/>
        <w:suppressAutoHyphens w:val="0"/>
        <w:overflowPunct/>
        <w:autoSpaceDE/>
        <w:jc w:val="both"/>
        <w:rPr>
          <w:rFonts w:eastAsia="SimSun"/>
          <w:sz w:val="24"/>
          <w:szCs w:val="24"/>
          <w:lang w:eastAsia="zh-CN"/>
        </w:rPr>
      </w:pPr>
    </w:p>
    <w:p w:rsidR="00AA0793" w:rsidRDefault="00AA0793" w:rsidP="00527EEE">
      <w:pPr>
        <w:pStyle w:val="3"/>
      </w:pPr>
      <w:bookmarkStart w:id="140" w:name="_Toc252392616"/>
      <w:bookmarkStart w:id="141" w:name="_Toc374449203"/>
      <w:bookmarkStart w:id="142" w:name="_Toc404157559"/>
      <w:r w:rsidRPr="00C02ABC">
        <w:t xml:space="preserve">Статья </w:t>
      </w:r>
      <w:r w:rsidR="0053067F">
        <w:t>50</w:t>
      </w:r>
      <w:r w:rsidRPr="00C02ABC">
        <w:t xml:space="preserve">. </w:t>
      </w:r>
      <w:bookmarkEnd w:id="140"/>
      <w:bookmarkEnd w:id="141"/>
      <w:bookmarkEnd w:id="142"/>
      <w:r w:rsidR="00092739">
        <w:t>Зона транспорта (И-3)</w:t>
      </w:r>
    </w:p>
    <w:p w:rsidR="00527EEE" w:rsidRDefault="00527EEE" w:rsidP="00527EEE">
      <w:pPr>
        <w:rPr>
          <w:b/>
        </w:rPr>
      </w:pPr>
    </w:p>
    <w:p w:rsidR="00527EEE" w:rsidRPr="00D83528" w:rsidRDefault="00527EEE" w:rsidP="00527EEE">
      <w:pPr>
        <w:rPr>
          <w:b/>
        </w:rPr>
      </w:pPr>
      <w:r w:rsidRPr="00D83528">
        <w:rPr>
          <w:b/>
        </w:rPr>
        <w:t>1.   ОСНОВНЫЕ ВИДЫ РАЗРЕШЁННОГО ИСПОЛЬЗОВАНИЯ</w:t>
      </w:r>
    </w:p>
    <w:p w:rsidR="00527EEE" w:rsidRPr="00527EEE" w:rsidRDefault="00527EEE" w:rsidP="00527EEE">
      <w:pPr>
        <w:rPr>
          <w:rFonts w:eastAsia="SimSun"/>
          <w:lang w:eastAsia="zh-CN"/>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2410"/>
        <w:gridCol w:w="2835"/>
        <w:gridCol w:w="2693"/>
      </w:tblGrid>
      <w:tr w:rsidR="00092739" w:rsidRPr="00D83528" w:rsidTr="006F59D7">
        <w:trPr>
          <w:trHeight w:val="584"/>
        </w:trPr>
        <w:tc>
          <w:tcPr>
            <w:tcW w:w="2518" w:type="dxa"/>
            <w:vAlign w:val="center"/>
          </w:tcPr>
          <w:p w:rsidR="00092739" w:rsidRPr="00D83528" w:rsidRDefault="00092739" w:rsidP="006F59D7">
            <w:pPr>
              <w:pStyle w:val="af9"/>
              <w:jc w:val="center"/>
              <w:rPr>
                <w:b/>
                <w:sz w:val="14"/>
                <w:szCs w:val="14"/>
              </w:rPr>
            </w:pPr>
            <w:r w:rsidRPr="00D83528">
              <w:rPr>
                <w:b/>
                <w:sz w:val="14"/>
                <w:szCs w:val="14"/>
              </w:rPr>
              <w:t>ВИДЫ РАЗРЕШЕННОГО ИСПОЛЬЗОВАНИЯ ЗЕМЕЛЬНЫХ УЧАСТКОВ И ОКС</w:t>
            </w:r>
          </w:p>
        </w:tc>
        <w:tc>
          <w:tcPr>
            <w:tcW w:w="2410" w:type="dxa"/>
          </w:tcPr>
          <w:p w:rsidR="00092739" w:rsidRPr="00D83528" w:rsidRDefault="00092739" w:rsidP="006F59D7">
            <w:pPr>
              <w:keepNext/>
              <w:jc w:val="center"/>
              <w:rPr>
                <w:b/>
                <w:sz w:val="14"/>
                <w:szCs w:val="14"/>
              </w:rPr>
            </w:pPr>
            <w:r>
              <w:rPr>
                <w:b/>
                <w:sz w:val="14"/>
                <w:szCs w:val="14"/>
              </w:rPr>
              <w:t>ОПИСАНИЕ ВИДА РАЗРЕШЕННОГО ИСПОЛЬЗОВАНИЯ ЗЕМЕЛЬНОГО УЧАСТКА</w:t>
            </w:r>
          </w:p>
        </w:tc>
        <w:tc>
          <w:tcPr>
            <w:tcW w:w="2835" w:type="dxa"/>
            <w:vAlign w:val="center"/>
          </w:tcPr>
          <w:p w:rsidR="00092739" w:rsidRPr="00D83528" w:rsidRDefault="00092739" w:rsidP="006F59D7">
            <w:pPr>
              <w:keepNext/>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93" w:type="dxa"/>
            <w:vAlign w:val="center"/>
          </w:tcPr>
          <w:p w:rsidR="00092739" w:rsidRPr="00D83528" w:rsidRDefault="00092739" w:rsidP="006F59D7">
            <w:pPr>
              <w:keepNext/>
              <w:jc w:val="center"/>
              <w:rPr>
                <w:b/>
                <w:sz w:val="16"/>
                <w:szCs w:val="16"/>
              </w:rPr>
            </w:pPr>
            <w:r w:rsidRPr="00D83528">
              <w:rPr>
                <w:b/>
                <w:sz w:val="14"/>
                <w:szCs w:val="14"/>
              </w:rPr>
              <w:t>ОГРАНИЧЕНИЯ ИСПОЛЬЗОВАНИЯ ЗЕМЕЛЬНЫХ УЧАСТКОВ И ОКС</w:t>
            </w:r>
          </w:p>
        </w:tc>
      </w:tr>
      <w:tr w:rsidR="00780AE8" w:rsidRPr="00D83528" w:rsidTr="006F59D7">
        <w:trPr>
          <w:trHeight w:val="552"/>
        </w:trPr>
        <w:tc>
          <w:tcPr>
            <w:tcW w:w="2518" w:type="dxa"/>
          </w:tcPr>
          <w:p w:rsidR="00780AE8" w:rsidRPr="00630A8E" w:rsidRDefault="00780AE8" w:rsidP="006F59D7">
            <w:pPr>
              <w:tabs>
                <w:tab w:val="center" w:pos="4677"/>
                <w:tab w:val="right" w:pos="9355"/>
              </w:tabs>
            </w:pPr>
            <w:r w:rsidRPr="00630A8E">
              <w:t>Коммунальное обслуживание</w:t>
            </w:r>
          </w:p>
        </w:tc>
        <w:tc>
          <w:tcPr>
            <w:tcW w:w="2410" w:type="dxa"/>
          </w:tcPr>
          <w:p w:rsidR="00780AE8" w:rsidRPr="00630A8E" w:rsidRDefault="00780AE8" w:rsidP="006F59D7">
            <w:pPr>
              <w:pStyle w:val="ConsPlusNormal"/>
              <w:ind w:firstLine="0"/>
              <w:rPr>
                <w:rFonts w:ascii="Times New Roman" w:hAnsi="Times New Roman" w:cs="Times New Roman"/>
              </w:rPr>
            </w:pPr>
            <w:r>
              <w:rPr>
                <w:rFonts w:ascii="Times New Roman" w:hAnsi="Times New Roman" w:cs="Times New Roman"/>
              </w:rPr>
              <w:t xml:space="preserve">- </w:t>
            </w:r>
            <w:r w:rsidRPr="00630A8E">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Pr>
          <w:p w:rsidR="00780AE8" w:rsidRDefault="00780AE8"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780AE8" w:rsidRDefault="00780AE8"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780AE8" w:rsidRDefault="00780AE8" w:rsidP="001B1101">
            <w:r>
              <w:t xml:space="preserve">- </w:t>
            </w:r>
            <w:r w:rsidRPr="00D83528">
              <w:t xml:space="preserve">Предельное количество этажей </w:t>
            </w:r>
            <w:r>
              <w:t>- не подлежит установлению.</w:t>
            </w:r>
          </w:p>
          <w:p w:rsidR="00780AE8" w:rsidRPr="00D83528" w:rsidRDefault="00780AE8" w:rsidP="001B1101">
            <w:r>
              <w:t xml:space="preserve">- </w:t>
            </w:r>
            <w:r w:rsidRPr="00D83528">
              <w:t xml:space="preserve">Максимальный процент застройки в границах земельного участка – </w:t>
            </w:r>
            <w:r>
              <w:t>не подлежит установлению.</w:t>
            </w:r>
          </w:p>
          <w:p w:rsidR="00780AE8" w:rsidRPr="00D83528" w:rsidRDefault="00780AE8" w:rsidP="001B1101">
            <w:pPr>
              <w:tabs>
                <w:tab w:val="center" w:pos="4677"/>
                <w:tab w:val="right" w:pos="9355"/>
              </w:tabs>
              <w:rPr>
                <w:b/>
                <w:sz w:val="14"/>
                <w:szCs w:val="14"/>
              </w:rPr>
            </w:pPr>
          </w:p>
        </w:tc>
        <w:tc>
          <w:tcPr>
            <w:tcW w:w="2693" w:type="dxa"/>
          </w:tcPr>
          <w:p w:rsidR="00780AE8" w:rsidRPr="00D83528" w:rsidRDefault="00780AE8" w:rsidP="006F59D7">
            <w:pPr>
              <w:tabs>
                <w:tab w:val="center" w:pos="4677"/>
                <w:tab w:val="right" w:pos="9355"/>
              </w:tabs>
              <w:rPr>
                <w:b/>
                <w:sz w:val="14"/>
                <w:szCs w:val="14"/>
              </w:rPr>
            </w:pPr>
            <w:r w:rsidRPr="00903148">
              <w:t>Ограничений нет</w:t>
            </w:r>
          </w:p>
        </w:tc>
      </w:tr>
      <w:tr w:rsidR="00780AE8" w:rsidRPr="00D83528" w:rsidTr="006F59D7">
        <w:trPr>
          <w:trHeight w:val="584"/>
        </w:trPr>
        <w:tc>
          <w:tcPr>
            <w:tcW w:w="2518" w:type="dxa"/>
          </w:tcPr>
          <w:p w:rsidR="00780AE8" w:rsidRPr="0095420F" w:rsidRDefault="00780AE8" w:rsidP="006F59D7">
            <w:r>
              <w:t>Объекты о</w:t>
            </w:r>
            <w:r w:rsidRPr="0095420F">
              <w:t>бслуживание автотранспорта</w:t>
            </w:r>
            <w:r>
              <w:t xml:space="preserve">: автомобильные мойки, станции технического </w:t>
            </w:r>
            <w:r>
              <w:lastRenderedPageBreak/>
              <w:t>обслуживания, машино-транспортные мастерские, ремонтно-механические мастерские, автовокзалы, автостанции, автобусные парки, автозаправочные станции, постоянные и временны гаражи.</w:t>
            </w:r>
          </w:p>
        </w:tc>
        <w:tc>
          <w:tcPr>
            <w:tcW w:w="2410" w:type="dxa"/>
          </w:tcPr>
          <w:p w:rsidR="00780AE8" w:rsidRPr="0095420F" w:rsidRDefault="00780AE8" w:rsidP="006F59D7">
            <w:pPr>
              <w:pStyle w:val="ConsPlusNormal"/>
              <w:ind w:firstLine="0"/>
              <w:rPr>
                <w:rFonts w:ascii="Times New Roman" w:hAnsi="Times New Roman" w:cs="Times New Roman"/>
              </w:rPr>
            </w:pPr>
            <w:r>
              <w:rPr>
                <w:rFonts w:ascii="Times New Roman" w:hAnsi="Times New Roman" w:cs="Times New Roman"/>
              </w:rPr>
              <w:lastRenderedPageBreak/>
              <w:t xml:space="preserve">- </w:t>
            </w:r>
            <w:r w:rsidRPr="00316E70">
              <w:rPr>
                <w:rFonts w:ascii="Times New Roman" w:hAnsi="Times New Roman" w:cs="Times New Roman"/>
              </w:rPr>
              <w:t xml:space="preserve">Размещение постоянных или временных гаражей с несколькими </w:t>
            </w:r>
            <w:r w:rsidRPr="00316E70">
              <w:rPr>
                <w:rFonts w:ascii="Times New Roman" w:hAnsi="Times New Roman" w:cs="Times New Roman"/>
              </w:rPr>
              <w:lastRenderedPageBreak/>
              <w:t>стояночными местами, стоянок (парковок), гаражей, в том числе многоярусных, не указанных в коде 2.7.1</w:t>
            </w:r>
          </w:p>
        </w:tc>
        <w:tc>
          <w:tcPr>
            <w:tcW w:w="2835" w:type="dxa"/>
          </w:tcPr>
          <w:p w:rsidR="00780AE8" w:rsidRPr="00D83528" w:rsidRDefault="00780AE8" w:rsidP="001B1101">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r w:rsidRPr="00D83528">
              <w:lastRenderedPageBreak/>
              <w:t>автомобильных моек и станций технического обслуживания в зависимости от числа постов:</w:t>
            </w:r>
          </w:p>
          <w:p w:rsidR="00780AE8" w:rsidRPr="00D83528" w:rsidRDefault="00780AE8" w:rsidP="001B1101">
            <w:r w:rsidRPr="00D83528">
              <w:t xml:space="preserve">- до 4 постов – </w:t>
            </w:r>
            <w:r>
              <w:t>1000/3000 кв.м</w:t>
            </w:r>
            <w:r w:rsidRPr="00D83528">
              <w:t>;</w:t>
            </w:r>
          </w:p>
          <w:p w:rsidR="00780AE8" w:rsidRPr="00D83528" w:rsidRDefault="00780AE8" w:rsidP="001B1101">
            <w:r w:rsidRPr="00D83528">
              <w:t xml:space="preserve">- 10 постов – </w:t>
            </w:r>
            <w:r>
              <w:t>3000/5000 кв.м.</w:t>
            </w:r>
            <w:r w:rsidRPr="00D83528">
              <w:t>;</w:t>
            </w:r>
          </w:p>
          <w:p w:rsidR="00780AE8" w:rsidRPr="00D83528" w:rsidRDefault="00780AE8" w:rsidP="001B1101">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r w:rsidRPr="00D83528">
              <w:t>автозаправочных станций в зависимости от числа топливораздаточных колонок:</w:t>
            </w:r>
          </w:p>
          <w:p w:rsidR="00780AE8" w:rsidRPr="00D83528" w:rsidRDefault="00780AE8" w:rsidP="001B1101">
            <w:r w:rsidRPr="00D83528">
              <w:t xml:space="preserve">- 2 ТРК – </w:t>
            </w:r>
            <w:r>
              <w:t>3000/5000 кв.м.</w:t>
            </w:r>
            <w:r w:rsidRPr="00D83528">
              <w:t>;</w:t>
            </w:r>
          </w:p>
          <w:p w:rsidR="00780AE8" w:rsidRPr="00D83528" w:rsidRDefault="00780AE8" w:rsidP="001B1101">
            <w:r w:rsidRPr="00D83528">
              <w:t xml:space="preserve">- 5 ТРК – </w:t>
            </w:r>
            <w:r>
              <w:t>6000/9000 кв.м.</w:t>
            </w:r>
            <w:r w:rsidRPr="00D83528">
              <w:t>;</w:t>
            </w:r>
          </w:p>
          <w:p w:rsidR="00780AE8" w:rsidRDefault="00780AE8" w:rsidP="001B1101">
            <w:r w:rsidRPr="00D83528">
              <w:t xml:space="preserve">- 7 ТРК – </w:t>
            </w:r>
            <w:r>
              <w:t>10000/13000</w:t>
            </w:r>
            <w:r w:rsidRPr="00D83528">
              <w:t xml:space="preserve"> </w:t>
            </w:r>
            <w:r>
              <w:t>кв.м.</w:t>
            </w:r>
            <w:r w:rsidRPr="00D83528">
              <w:t>;</w:t>
            </w:r>
          </w:p>
          <w:p w:rsidR="00780AE8" w:rsidRDefault="00780AE8" w:rsidP="001B1101">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780AE8" w:rsidRDefault="00780AE8" w:rsidP="001B1101">
            <w:r>
              <w:t>для постоянных и временных гаражей:</w:t>
            </w:r>
          </w:p>
          <w:p w:rsidR="00780AE8" w:rsidRDefault="00780AE8" w:rsidP="001B1101">
            <w:r>
              <w:t xml:space="preserve">Индивидуальные:16/36 кв.м; </w:t>
            </w:r>
          </w:p>
          <w:p w:rsidR="00780AE8" w:rsidRDefault="00780AE8" w:rsidP="001B1101">
            <w:r>
              <w:t>Боксового типа: 36/500 кв.м.</w:t>
            </w:r>
          </w:p>
          <w:p w:rsidR="00780AE8" w:rsidRDefault="00780AE8" w:rsidP="001B1101">
            <w:r>
              <w:rPr>
                <w:lang w:eastAsia="ru-RU"/>
              </w:rPr>
              <w:t>-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780AE8" w:rsidRDefault="00780AE8" w:rsidP="001B1101">
            <w:r>
              <w:t xml:space="preserve">- </w:t>
            </w:r>
            <w:r w:rsidRPr="00D83528">
              <w:t xml:space="preserve">Предельное количество этажей </w:t>
            </w:r>
            <w:r>
              <w:t>- 2.</w:t>
            </w:r>
          </w:p>
          <w:p w:rsidR="00780AE8" w:rsidRPr="00D83528" w:rsidRDefault="00780AE8" w:rsidP="001B1101">
            <w:r>
              <w:t xml:space="preserve">- </w:t>
            </w:r>
            <w:r w:rsidRPr="00D83528">
              <w:t xml:space="preserve">Максимальный процент застройки в границах земельного участка – </w:t>
            </w:r>
            <w:r>
              <w:t>не подлежит установлению.</w:t>
            </w:r>
          </w:p>
          <w:p w:rsidR="00780AE8" w:rsidRPr="00D83528" w:rsidRDefault="00780AE8" w:rsidP="001B1101"/>
        </w:tc>
        <w:tc>
          <w:tcPr>
            <w:tcW w:w="2693" w:type="dxa"/>
          </w:tcPr>
          <w:p w:rsidR="00780AE8" w:rsidRPr="00D83528" w:rsidRDefault="00780AE8" w:rsidP="006F59D7">
            <w:r>
              <w:lastRenderedPageBreak/>
              <w:t>Ограничений нет</w:t>
            </w:r>
          </w:p>
        </w:tc>
      </w:tr>
      <w:tr w:rsidR="00527EEE" w:rsidRPr="00D83528" w:rsidTr="00527EEE">
        <w:trPr>
          <w:trHeight w:val="208"/>
        </w:trPr>
        <w:tc>
          <w:tcPr>
            <w:tcW w:w="2518" w:type="dxa"/>
            <w:tcBorders>
              <w:top w:val="single" w:sz="8" w:space="0" w:color="auto"/>
              <w:left w:val="single" w:sz="8" w:space="0" w:color="auto"/>
              <w:bottom w:val="single" w:sz="8" w:space="0" w:color="auto"/>
              <w:right w:val="single" w:sz="8" w:space="0" w:color="auto"/>
            </w:tcBorders>
          </w:tcPr>
          <w:p w:rsidR="00527EEE" w:rsidRPr="00C94148" w:rsidRDefault="00527EEE" w:rsidP="00527EEE">
            <w:pPr>
              <w:tabs>
                <w:tab w:val="center" w:pos="4677"/>
                <w:tab w:val="right" w:pos="9355"/>
              </w:tabs>
            </w:pPr>
            <w:r w:rsidRPr="00C94148">
              <w:lastRenderedPageBreak/>
              <w:t>Спорт</w:t>
            </w:r>
          </w:p>
        </w:tc>
        <w:tc>
          <w:tcPr>
            <w:tcW w:w="2410" w:type="dxa"/>
            <w:tcBorders>
              <w:top w:val="single" w:sz="8" w:space="0" w:color="auto"/>
              <w:left w:val="single" w:sz="8" w:space="0" w:color="auto"/>
              <w:bottom w:val="single" w:sz="8" w:space="0" w:color="auto"/>
              <w:right w:val="single" w:sz="8" w:space="0" w:color="auto"/>
            </w:tcBorders>
          </w:tcPr>
          <w:p w:rsidR="00527EEE" w:rsidRPr="00621036" w:rsidRDefault="00527EEE" w:rsidP="00527EEE">
            <w:pPr>
              <w:pStyle w:val="ConsPlusNormal"/>
              <w:ind w:firstLine="0"/>
              <w:rPr>
                <w:rFonts w:ascii="Times New Roman" w:hAnsi="Times New Roman" w:cs="Times New Roman"/>
              </w:rPr>
            </w:pPr>
            <w:r>
              <w:rPr>
                <w:rFonts w:ascii="Times New Roman" w:hAnsi="Times New Roman" w:cs="Times New Roman"/>
              </w:rPr>
              <w:t xml:space="preserve">- </w:t>
            </w:r>
            <w:r w:rsidRPr="00621036">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27EEE" w:rsidRDefault="00527EEE" w:rsidP="00527EEE">
            <w:pPr>
              <w:pStyle w:val="ConsPlusNormal"/>
              <w:ind w:firstLine="0"/>
              <w:rPr>
                <w:rFonts w:ascii="Times New Roman" w:hAnsi="Times New Roman" w:cs="Times New Roman"/>
              </w:rPr>
            </w:pPr>
            <w:r>
              <w:rPr>
                <w:rFonts w:ascii="Times New Roman" w:hAnsi="Times New Roman" w:cs="Times New Roman"/>
              </w:rPr>
              <w:t xml:space="preserve">- </w:t>
            </w:r>
            <w:r w:rsidRPr="00621036">
              <w:rPr>
                <w:rFonts w:ascii="Times New Roman" w:hAnsi="Times New Roman" w:cs="Times New Roman"/>
              </w:rPr>
              <w:t>размещение спортивных баз и лагерей</w:t>
            </w:r>
            <w:r>
              <w:rPr>
                <w:rFonts w:ascii="Times New Roman" w:hAnsi="Times New Roman" w:cs="Times New Roman"/>
              </w:rPr>
              <w:t>.</w:t>
            </w:r>
          </w:p>
        </w:tc>
        <w:tc>
          <w:tcPr>
            <w:tcW w:w="2835" w:type="dxa"/>
            <w:tcBorders>
              <w:top w:val="single" w:sz="8" w:space="0" w:color="auto"/>
              <w:left w:val="single" w:sz="8" w:space="0" w:color="auto"/>
              <w:bottom w:val="single" w:sz="8" w:space="0" w:color="auto"/>
              <w:right w:val="single" w:sz="8" w:space="0" w:color="auto"/>
            </w:tcBorders>
          </w:tcPr>
          <w:p w:rsidR="00527EEE" w:rsidRDefault="00527EEE" w:rsidP="00527EEE">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527EEE" w:rsidRPr="00D83528" w:rsidRDefault="00527EEE" w:rsidP="00527EEE">
            <w:r>
              <w:t xml:space="preserve">- </w:t>
            </w:r>
            <w:r w:rsidRPr="00D83528">
              <w:t>Минимальные отступы от границ земельного участка в целях определения места допустимого размещения объекта – 3 м.</w:t>
            </w:r>
          </w:p>
          <w:p w:rsidR="00527EEE" w:rsidRDefault="00527EEE" w:rsidP="00527EEE">
            <w:pPr>
              <w:tabs>
                <w:tab w:val="center" w:pos="4677"/>
                <w:tab w:val="right" w:pos="9355"/>
              </w:tabs>
            </w:pPr>
            <w:r>
              <w:t xml:space="preserve">- Предельная </w:t>
            </w:r>
            <w:r w:rsidRPr="00D83528">
              <w:t xml:space="preserve">высота </w:t>
            </w:r>
            <w:r>
              <w:t xml:space="preserve"> объекта </w:t>
            </w:r>
            <w:r w:rsidRPr="00D83528">
              <w:t>– 15 м</w:t>
            </w:r>
            <w:r>
              <w:t>.</w:t>
            </w:r>
          </w:p>
          <w:p w:rsidR="00527EEE" w:rsidRPr="00D83528" w:rsidRDefault="00527EEE" w:rsidP="00527EEE">
            <w:r>
              <w:t xml:space="preserve">- </w:t>
            </w:r>
            <w:r w:rsidRPr="00D83528">
              <w:t xml:space="preserve">Максимальный процент застройки в границах земельного участка </w:t>
            </w:r>
            <w:r>
              <w:t>-  не подлежит установлению.</w:t>
            </w:r>
          </w:p>
          <w:p w:rsidR="00527EEE" w:rsidRPr="00D83528" w:rsidRDefault="00527EEE" w:rsidP="00527EEE">
            <w:pPr>
              <w:tabs>
                <w:tab w:val="center" w:pos="4677"/>
                <w:tab w:val="right" w:pos="9355"/>
              </w:tabs>
              <w:rPr>
                <w:b/>
                <w:sz w:val="14"/>
                <w:szCs w:val="14"/>
              </w:rPr>
            </w:pPr>
          </w:p>
        </w:tc>
        <w:tc>
          <w:tcPr>
            <w:tcW w:w="2693" w:type="dxa"/>
            <w:tcBorders>
              <w:top w:val="single" w:sz="8" w:space="0" w:color="auto"/>
              <w:left w:val="single" w:sz="8" w:space="0" w:color="auto"/>
              <w:bottom w:val="single" w:sz="8" w:space="0" w:color="auto"/>
              <w:right w:val="single" w:sz="8" w:space="0" w:color="auto"/>
            </w:tcBorders>
          </w:tcPr>
          <w:p w:rsidR="00527EEE" w:rsidRPr="00D83528" w:rsidRDefault="00527EEE" w:rsidP="00527EEE">
            <w:pPr>
              <w:tabs>
                <w:tab w:val="center" w:pos="4677"/>
                <w:tab w:val="right" w:pos="9355"/>
              </w:tabs>
              <w:rPr>
                <w:b/>
                <w:sz w:val="14"/>
                <w:szCs w:val="14"/>
              </w:rPr>
            </w:pPr>
            <w:r w:rsidRPr="005C6980">
              <w:t>Ограничений нет</w:t>
            </w:r>
          </w:p>
        </w:tc>
      </w:tr>
      <w:tr w:rsidR="00780AE8" w:rsidRPr="00D83528" w:rsidTr="006F59D7">
        <w:trPr>
          <w:trHeight w:val="584"/>
        </w:trPr>
        <w:tc>
          <w:tcPr>
            <w:tcW w:w="2518" w:type="dxa"/>
          </w:tcPr>
          <w:p w:rsidR="00780AE8" w:rsidRPr="00C94148" w:rsidRDefault="00780AE8" w:rsidP="006F59D7">
            <w:pPr>
              <w:tabs>
                <w:tab w:val="center" w:pos="4677"/>
                <w:tab w:val="right" w:pos="9355"/>
              </w:tabs>
            </w:pPr>
            <w:r w:rsidRPr="00C94148">
              <w:lastRenderedPageBreak/>
              <w:t>Трубопроводный транспорт</w:t>
            </w:r>
          </w:p>
        </w:tc>
        <w:tc>
          <w:tcPr>
            <w:tcW w:w="2410" w:type="dxa"/>
          </w:tcPr>
          <w:p w:rsidR="00780AE8" w:rsidRPr="00C94148" w:rsidRDefault="00780AE8" w:rsidP="006F59D7">
            <w:pPr>
              <w:pStyle w:val="ConsPlusNormal"/>
              <w:ind w:firstLine="0"/>
              <w:rPr>
                <w:rFonts w:ascii="Times New Roman" w:hAnsi="Times New Roman" w:cs="Times New Roman"/>
              </w:rPr>
            </w:pPr>
            <w:r>
              <w:rPr>
                <w:rFonts w:ascii="Times New Roman" w:hAnsi="Times New Roman" w:cs="Times New Roman"/>
              </w:rPr>
              <w:t xml:space="preserve">- </w:t>
            </w:r>
            <w:r w:rsidRPr="00C94148">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Pr>
          <w:p w:rsidR="00780AE8" w:rsidRDefault="00780AE8"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780AE8" w:rsidRDefault="00780AE8"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780AE8" w:rsidRDefault="00780AE8" w:rsidP="001B1101">
            <w:r>
              <w:t xml:space="preserve">- </w:t>
            </w:r>
            <w:r w:rsidRPr="00D83528">
              <w:t xml:space="preserve">Предельное количество этажей </w:t>
            </w:r>
            <w:r>
              <w:t>- не подлежит установлению.</w:t>
            </w:r>
          </w:p>
          <w:p w:rsidR="00780AE8" w:rsidRPr="00D83528" w:rsidRDefault="00780AE8" w:rsidP="001B1101">
            <w:r>
              <w:t xml:space="preserve">- </w:t>
            </w:r>
            <w:r w:rsidRPr="00D83528">
              <w:t xml:space="preserve">Максимальный процент застройки в границах земельного участка – </w:t>
            </w:r>
            <w:r>
              <w:t>не подлежит установлению.</w:t>
            </w:r>
          </w:p>
          <w:p w:rsidR="00780AE8" w:rsidRPr="00D83528" w:rsidRDefault="00780AE8" w:rsidP="001B1101">
            <w:pPr>
              <w:tabs>
                <w:tab w:val="center" w:pos="4677"/>
                <w:tab w:val="right" w:pos="9355"/>
              </w:tabs>
              <w:rPr>
                <w:b/>
                <w:sz w:val="14"/>
                <w:szCs w:val="14"/>
              </w:rPr>
            </w:pPr>
          </w:p>
        </w:tc>
        <w:tc>
          <w:tcPr>
            <w:tcW w:w="2693" w:type="dxa"/>
          </w:tcPr>
          <w:p w:rsidR="00780AE8" w:rsidRPr="00D83528" w:rsidRDefault="00780AE8" w:rsidP="006F59D7">
            <w:pPr>
              <w:tabs>
                <w:tab w:val="center" w:pos="4677"/>
                <w:tab w:val="right" w:pos="9355"/>
              </w:tabs>
              <w:rPr>
                <w:b/>
                <w:sz w:val="14"/>
                <w:szCs w:val="14"/>
              </w:rPr>
            </w:pPr>
            <w:r>
              <w:t>Ограничений нет</w:t>
            </w:r>
          </w:p>
        </w:tc>
      </w:tr>
      <w:tr w:rsidR="00780AE8" w:rsidRPr="00D83528" w:rsidTr="006F59D7">
        <w:trPr>
          <w:trHeight w:val="584"/>
        </w:trPr>
        <w:tc>
          <w:tcPr>
            <w:tcW w:w="2518" w:type="dxa"/>
          </w:tcPr>
          <w:p w:rsidR="00780AE8" w:rsidRPr="002B5607" w:rsidRDefault="00780AE8" w:rsidP="006F59D7">
            <w:pPr>
              <w:pStyle w:val="ConsPlusNormal"/>
              <w:ind w:firstLine="0"/>
              <w:rPr>
                <w:rFonts w:ascii="Times New Roman" w:hAnsi="Times New Roman" w:cs="Times New Roman"/>
              </w:rPr>
            </w:pPr>
            <w:r>
              <w:rPr>
                <w:rFonts w:ascii="Times New Roman" w:hAnsi="Times New Roman" w:cs="Times New Roman"/>
              </w:rPr>
              <w:t>Автомобильный транспорт</w:t>
            </w:r>
          </w:p>
        </w:tc>
        <w:tc>
          <w:tcPr>
            <w:tcW w:w="2410" w:type="dxa"/>
          </w:tcPr>
          <w:p w:rsidR="00780AE8" w:rsidRPr="002031D2" w:rsidRDefault="00780AE8" w:rsidP="006F59D7">
            <w:pPr>
              <w:pStyle w:val="ConsPlusNormal"/>
              <w:ind w:firstLine="0"/>
              <w:rPr>
                <w:rFonts w:ascii="Times New Roman" w:hAnsi="Times New Roman" w:cs="Times New Roman"/>
              </w:rPr>
            </w:pPr>
            <w:r>
              <w:rPr>
                <w:rFonts w:ascii="Times New Roman" w:hAnsi="Times New Roman" w:cs="Times New Roman"/>
              </w:rPr>
              <w:t xml:space="preserve">- </w:t>
            </w:r>
            <w:r w:rsidRPr="002031D2">
              <w:rPr>
                <w:rFonts w:ascii="Times New Roman" w:hAnsi="Times New Roman" w:cs="Times New Roman"/>
              </w:rPr>
              <w:t>Размещение автомобильных дорог и технически связанных с ними сооружений;</w:t>
            </w:r>
          </w:p>
          <w:p w:rsidR="00780AE8" w:rsidRPr="002031D2" w:rsidRDefault="00780AE8" w:rsidP="006F59D7">
            <w:pPr>
              <w:pStyle w:val="ConsPlusNormal"/>
              <w:ind w:firstLine="0"/>
              <w:rPr>
                <w:rFonts w:ascii="Times New Roman" w:hAnsi="Times New Roman" w:cs="Times New Roman"/>
              </w:rPr>
            </w:pPr>
            <w:r>
              <w:rPr>
                <w:rFonts w:ascii="Times New Roman" w:hAnsi="Times New Roman" w:cs="Times New Roman"/>
              </w:rPr>
              <w:t xml:space="preserve">- </w:t>
            </w:r>
            <w:r w:rsidRPr="002031D2">
              <w:rPr>
                <w:rFonts w:ascii="Times New Roman" w:hAnsi="Times New Roman" w:cs="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0AE8" w:rsidRDefault="00780AE8" w:rsidP="006F59D7">
            <w:pPr>
              <w:pStyle w:val="ConsPlusNormal"/>
              <w:ind w:firstLine="0"/>
              <w:rPr>
                <w:rFonts w:ascii="Times New Roman" w:hAnsi="Times New Roman" w:cs="Times New Roman"/>
              </w:rPr>
            </w:pPr>
            <w:r>
              <w:rPr>
                <w:rFonts w:ascii="Times New Roman" w:hAnsi="Times New Roman" w:cs="Times New Roman"/>
              </w:rPr>
              <w:t xml:space="preserve">- </w:t>
            </w:r>
            <w:r w:rsidRPr="002031D2">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tcPr>
          <w:p w:rsidR="00780AE8" w:rsidRDefault="00780AE8"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780AE8" w:rsidRDefault="00780AE8"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780AE8" w:rsidRDefault="00780AE8" w:rsidP="001B1101">
            <w:r>
              <w:t xml:space="preserve">- </w:t>
            </w:r>
            <w:r w:rsidRPr="00D83528">
              <w:t xml:space="preserve">Предельное количество этажей </w:t>
            </w:r>
            <w:r>
              <w:t>- не подлежит установлению.</w:t>
            </w:r>
          </w:p>
          <w:p w:rsidR="00780AE8" w:rsidRPr="00D83528" w:rsidRDefault="00780AE8" w:rsidP="001B1101">
            <w:r>
              <w:t xml:space="preserve">- </w:t>
            </w:r>
            <w:r w:rsidRPr="00D83528">
              <w:t xml:space="preserve">Максимальный процент застройки в границах земельного участка – </w:t>
            </w:r>
            <w:r>
              <w:t>не подлежит установлению.</w:t>
            </w:r>
          </w:p>
          <w:p w:rsidR="00780AE8" w:rsidRPr="00D83528" w:rsidRDefault="00780AE8" w:rsidP="001B1101">
            <w:pPr>
              <w:tabs>
                <w:tab w:val="center" w:pos="4677"/>
                <w:tab w:val="right" w:pos="9355"/>
              </w:tabs>
              <w:rPr>
                <w:b/>
                <w:sz w:val="14"/>
                <w:szCs w:val="14"/>
              </w:rPr>
            </w:pPr>
          </w:p>
        </w:tc>
        <w:tc>
          <w:tcPr>
            <w:tcW w:w="2693" w:type="dxa"/>
          </w:tcPr>
          <w:p w:rsidR="00780AE8" w:rsidRDefault="00780AE8">
            <w:r w:rsidRPr="00202EAA">
              <w:t>Ограничений нет</w:t>
            </w:r>
          </w:p>
        </w:tc>
      </w:tr>
      <w:tr w:rsidR="00780AE8" w:rsidRPr="00D83528" w:rsidTr="006F59D7">
        <w:trPr>
          <w:trHeight w:val="584"/>
        </w:trPr>
        <w:tc>
          <w:tcPr>
            <w:tcW w:w="2518" w:type="dxa"/>
          </w:tcPr>
          <w:p w:rsidR="00780AE8" w:rsidRPr="002B5607" w:rsidRDefault="00780AE8" w:rsidP="006F59D7">
            <w:pPr>
              <w:pStyle w:val="ConsPlusNormal"/>
              <w:ind w:firstLine="0"/>
              <w:rPr>
                <w:rFonts w:ascii="Times New Roman" w:hAnsi="Times New Roman" w:cs="Times New Roman"/>
              </w:rPr>
            </w:pPr>
            <w:r w:rsidRPr="002B5607">
              <w:rPr>
                <w:rFonts w:ascii="Times New Roman" w:hAnsi="Times New Roman" w:cs="Times New Roman"/>
              </w:rPr>
              <w:t>Склады</w:t>
            </w:r>
          </w:p>
        </w:tc>
        <w:tc>
          <w:tcPr>
            <w:tcW w:w="2410" w:type="dxa"/>
          </w:tcPr>
          <w:p w:rsidR="00780AE8" w:rsidRDefault="00780AE8" w:rsidP="006F59D7">
            <w:pPr>
              <w:pStyle w:val="ConsPlusNormal"/>
              <w:ind w:firstLine="0"/>
              <w:rPr>
                <w:rFonts w:ascii="Times New Roman" w:hAnsi="Times New Roman" w:cs="Times New Roman"/>
              </w:rPr>
            </w:pPr>
            <w:r>
              <w:rPr>
                <w:rFonts w:ascii="Times New Roman" w:hAnsi="Times New Roman" w:cs="Times New Roman"/>
              </w:rPr>
              <w:t xml:space="preserve">- </w:t>
            </w:r>
            <w:r w:rsidRPr="002B5607">
              <w:rPr>
                <w:rFonts w:ascii="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w:t>
            </w:r>
            <w:r w:rsidRPr="002B5607">
              <w:rPr>
                <w:rFonts w:ascii="Times New Roman" w:hAnsi="Times New Roman" w:cs="Times New Roman"/>
              </w:rPr>
              <w:lastRenderedPageBreak/>
              <w:t>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35" w:type="dxa"/>
          </w:tcPr>
          <w:p w:rsidR="00780AE8" w:rsidRDefault="00780AE8"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780AE8" w:rsidRDefault="00780AE8"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780AE8" w:rsidRDefault="00780AE8" w:rsidP="001B1101">
            <w:r>
              <w:t xml:space="preserve">- </w:t>
            </w:r>
            <w:r w:rsidRPr="00D83528">
              <w:t xml:space="preserve">Предельное количество этажей </w:t>
            </w:r>
            <w:r>
              <w:t>- не подлежит установлению.</w:t>
            </w:r>
          </w:p>
          <w:p w:rsidR="00780AE8" w:rsidRPr="00D83528" w:rsidRDefault="00780AE8" w:rsidP="001B1101">
            <w:r>
              <w:lastRenderedPageBreak/>
              <w:t xml:space="preserve">- </w:t>
            </w:r>
            <w:r w:rsidRPr="00D83528">
              <w:t xml:space="preserve">Максимальный процент застройки в границах земельного участка – </w:t>
            </w:r>
            <w:r>
              <w:t>не подлежит установлению.</w:t>
            </w:r>
          </w:p>
          <w:p w:rsidR="00780AE8" w:rsidRPr="00D83528" w:rsidRDefault="00780AE8" w:rsidP="001B1101">
            <w:pPr>
              <w:tabs>
                <w:tab w:val="center" w:pos="4677"/>
                <w:tab w:val="right" w:pos="9355"/>
              </w:tabs>
              <w:rPr>
                <w:b/>
                <w:sz w:val="14"/>
                <w:szCs w:val="14"/>
              </w:rPr>
            </w:pPr>
          </w:p>
        </w:tc>
        <w:tc>
          <w:tcPr>
            <w:tcW w:w="2693" w:type="dxa"/>
          </w:tcPr>
          <w:p w:rsidR="00780AE8" w:rsidRDefault="00780AE8">
            <w:r w:rsidRPr="00202EAA">
              <w:lastRenderedPageBreak/>
              <w:t>Ограничений нет</w:t>
            </w:r>
          </w:p>
        </w:tc>
      </w:tr>
      <w:tr w:rsidR="00780AE8" w:rsidRPr="00D83528" w:rsidTr="006F59D7">
        <w:trPr>
          <w:trHeight w:val="584"/>
        </w:trPr>
        <w:tc>
          <w:tcPr>
            <w:tcW w:w="2518" w:type="dxa"/>
          </w:tcPr>
          <w:p w:rsidR="00780AE8" w:rsidRPr="002B5607" w:rsidRDefault="00780AE8" w:rsidP="006F59D7">
            <w:pPr>
              <w:pStyle w:val="ConsPlusNormal"/>
              <w:ind w:firstLine="0"/>
              <w:rPr>
                <w:rFonts w:ascii="Times New Roman" w:hAnsi="Times New Roman" w:cs="Times New Roman"/>
              </w:rPr>
            </w:pPr>
            <w:r>
              <w:rPr>
                <w:rFonts w:ascii="Times New Roman" w:hAnsi="Times New Roman" w:cs="Times New Roman"/>
              </w:rPr>
              <w:lastRenderedPageBreak/>
              <w:t>Воздушный транспорт</w:t>
            </w:r>
          </w:p>
        </w:tc>
        <w:tc>
          <w:tcPr>
            <w:tcW w:w="2410" w:type="dxa"/>
          </w:tcPr>
          <w:p w:rsidR="00780AE8" w:rsidRPr="00181A0E" w:rsidRDefault="00780AE8" w:rsidP="004264A0">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w:t>
            </w:r>
            <w:r w:rsidRPr="00181A0E">
              <w:rPr>
                <w:rFonts w:ascii="Times New Roman" w:hAnsi="Times New Roman" w:cs="Times New Roman"/>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80AE8" w:rsidRDefault="00780AE8" w:rsidP="004264A0">
            <w:pPr>
              <w:pStyle w:val="ConsPlusNormal"/>
              <w:ind w:firstLine="0"/>
              <w:rPr>
                <w:rFonts w:ascii="Times New Roman" w:hAnsi="Times New Roman" w:cs="Times New Roman"/>
              </w:rPr>
            </w:pPr>
            <w:r>
              <w:rPr>
                <w:rFonts w:ascii="Times New Roman" w:hAnsi="Times New Roman" w:cs="Times New Roman"/>
                <w:sz w:val="22"/>
                <w:szCs w:val="22"/>
              </w:rPr>
              <w:t xml:space="preserve">- </w:t>
            </w:r>
            <w:r w:rsidRPr="00181A0E">
              <w:rPr>
                <w:rFonts w:ascii="Times New Roman" w:hAnsi="Times New Roman" w:cs="Times New Roman"/>
                <w:sz w:val="22"/>
                <w:szCs w:val="22"/>
              </w:rPr>
              <w:t>размещение объектов, предназначенных для технического обслуживания и ремонта воздушных судов</w:t>
            </w:r>
          </w:p>
        </w:tc>
        <w:tc>
          <w:tcPr>
            <w:tcW w:w="2835" w:type="dxa"/>
          </w:tcPr>
          <w:p w:rsidR="00780AE8" w:rsidRDefault="00780AE8"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780AE8" w:rsidRDefault="00780AE8"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780AE8" w:rsidRDefault="00780AE8" w:rsidP="001B1101">
            <w:r>
              <w:t xml:space="preserve">- </w:t>
            </w:r>
            <w:r w:rsidRPr="00D83528">
              <w:t xml:space="preserve">Предельное количество этажей </w:t>
            </w:r>
            <w:r>
              <w:t>- не подлежит установлению.</w:t>
            </w:r>
          </w:p>
          <w:p w:rsidR="00780AE8" w:rsidRPr="00D83528" w:rsidRDefault="00780AE8" w:rsidP="001B1101">
            <w:r>
              <w:t xml:space="preserve">- </w:t>
            </w:r>
            <w:r w:rsidRPr="00D83528">
              <w:t xml:space="preserve">Максимальный процент застройки в границах земельного участка – </w:t>
            </w:r>
            <w:r>
              <w:t>не подлежит установлению.</w:t>
            </w:r>
          </w:p>
          <w:p w:rsidR="00780AE8" w:rsidRPr="00D83528" w:rsidRDefault="00780AE8" w:rsidP="001B1101">
            <w:pPr>
              <w:tabs>
                <w:tab w:val="center" w:pos="4677"/>
                <w:tab w:val="right" w:pos="9355"/>
              </w:tabs>
              <w:rPr>
                <w:b/>
                <w:sz w:val="14"/>
                <w:szCs w:val="14"/>
              </w:rPr>
            </w:pPr>
          </w:p>
        </w:tc>
        <w:tc>
          <w:tcPr>
            <w:tcW w:w="2693" w:type="dxa"/>
          </w:tcPr>
          <w:p w:rsidR="00780AE8" w:rsidRPr="00D83528" w:rsidRDefault="00780AE8" w:rsidP="006F59D7">
            <w:pPr>
              <w:keepNext/>
              <w:widowControl/>
            </w:pPr>
            <w:r>
              <w:t>Ограничений нет</w:t>
            </w:r>
          </w:p>
        </w:tc>
      </w:tr>
      <w:tr w:rsidR="00780AE8" w:rsidRPr="00D83528" w:rsidTr="00527EEE">
        <w:trPr>
          <w:trHeight w:val="3737"/>
        </w:trPr>
        <w:tc>
          <w:tcPr>
            <w:tcW w:w="2518" w:type="dxa"/>
          </w:tcPr>
          <w:p w:rsidR="00780AE8" w:rsidRPr="0095420F" w:rsidRDefault="00780AE8" w:rsidP="006F59D7">
            <w:r w:rsidRPr="0095420F">
              <w:lastRenderedPageBreak/>
              <w:t>Земельные участки (территории) общего пользования</w:t>
            </w:r>
          </w:p>
        </w:tc>
        <w:tc>
          <w:tcPr>
            <w:tcW w:w="2410" w:type="dxa"/>
          </w:tcPr>
          <w:p w:rsidR="00780AE8" w:rsidRPr="0095420F" w:rsidRDefault="00780AE8" w:rsidP="006F59D7">
            <w:pPr>
              <w:pStyle w:val="ConsPlusNormal"/>
              <w:ind w:firstLine="0"/>
              <w:rPr>
                <w:rFonts w:ascii="Times New Roman" w:hAnsi="Times New Roman" w:cs="Times New Roman"/>
              </w:rPr>
            </w:pPr>
            <w:r w:rsidRPr="0095420F">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Pr>
          <w:p w:rsidR="00780AE8" w:rsidRDefault="00780AE8"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780AE8" w:rsidRDefault="00780AE8"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780AE8" w:rsidRDefault="00780AE8" w:rsidP="001B1101">
            <w:r>
              <w:t xml:space="preserve">- </w:t>
            </w:r>
            <w:r w:rsidRPr="00D83528">
              <w:t xml:space="preserve">Предельное количество этажей </w:t>
            </w:r>
            <w:r>
              <w:t>- не подлежит установлению.</w:t>
            </w:r>
          </w:p>
          <w:p w:rsidR="00780AE8" w:rsidRPr="00D83528" w:rsidRDefault="00780AE8" w:rsidP="001B1101">
            <w:r>
              <w:t xml:space="preserve">- </w:t>
            </w:r>
            <w:r w:rsidRPr="00D83528">
              <w:t xml:space="preserve">Максимальный процент застройки в границах земельного участка – </w:t>
            </w:r>
            <w:r>
              <w:t>не подлежит установлению.</w:t>
            </w:r>
          </w:p>
          <w:p w:rsidR="00780AE8" w:rsidRPr="00D83528" w:rsidRDefault="00780AE8" w:rsidP="001B1101">
            <w:pPr>
              <w:tabs>
                <w:tab w:val="center" w:pos="4677"/>
                <w:tab w:val="right" w:pos="9355"/>
              </w:tabs>
              <w:rPr>
                <w:b/>
                <w:sz w:val="14"/>
                <w:szCs w:val="14"/>
              </w:rPr>
            </w:pPr>
          </w:p>
        </w:tc>
        <w:tc>
          <w:tcPr>
            <w:tcW w:w="2693" w:type="dxa"/>
          </w:tcPr>
          <w:p w:rsidR="00780AE8" w:rsidRPr="00D83528" w:rsidRDefault="00780AE8" w:rsidP="006F59D7">
            <w:r>
              <w:t>Ограничений нет</w:t>
            </w:r>
          </w:p>
        </w:tc>
      </w:tr>
    </w:tbl>
    <w:p w:rsidR="00AA0793" w:rsidRDefault="00AA0793" w:rsidP="00AA0793">
      <w:pPr>
        <w:pStyle w:val="af9"/>
      </w:pPr>
    </w:p>
    <w:p w:rsidR="00092739" w:rsidRDefault="00092739" w:rsidP="00092739">
      <w:pPr>
        <w:pStyle w:val="af9"/>
        <w:rPr>
          <w:b/>
          <w:sz w:val="20"/>
        </w:rPr>
      </w:pPr>
      <w:r w:rsidRPr="00D83528">
        <w:t>2</w:t>
      </w:r>
      <w:r w:rsidRPr="00D83528">
        <w:rPr>
          <w:b/>
          <w:sz w:val="20"/>
        </w:rPr>
        <w:t>.   УСЛОВНО РАЗРЕШЁННЫЕ ВИДЫ ИСПОЛЬЗОВАНИЯ</w:t>
      </w:r>
      <w:r>
        <w:rPr>
          <w:b/>
          <w:sz w:val="20"/>
        </w:rPr>
        <w:t xml:space="preserve"> – нет.</w:t>
      </w:r>
    </w:p>
    <w:p w:rsidR="00092739" w:rsidRDefault="00092739" w:rsidP="00092739">
      <w:pPr>
        <w:rPr>
          <w:b/>
        </w:rPr>
      </w:pPr>
    </w:p>
    <w:p w:rsidR="00092739" w:rsidRPr="00D83528" w:rsidRDefault="00092739" w:rsidP="00092739">
      <w:pPr>
        <w:rPr>
          <w:b/>
        </w:rPr>
      </w:pPr>
      <w:r w:rsidRPr="00D83528">
        <w:rPr>
          <w:b/>
        </w:rPr>
        <w:t>3.   ВСПОМОГАТЕЛЬНЫЕ ВИДЫ РАЗРЕШЁННОГО ИСПОЛЬЗОВАНИЯ</w:t>
      </w:r>
      <w:r>
        <w:rPr>
          <w:b/>
        </w:rPr>
        <w:t xml:space="preserve"> – нет.</w:t>
      </w:r>
    </w:p>
    <w:p w:rsidR="00092739" w:rsidRDefault="00092739" w:rsidP="00AA0793">
      <w:pPr>
        <w:pStyle w:val="af9"/>
      </w:pPr>
    </w:p>
    <w:p w:rsidR="00E275D4" w:rsidRDefault="00AA0793" w:rsidP="00527EEE">
      <w:pPr>
        <w:pStyle w:val="3"/>
      </w:pPr>
      <w:bookmarkStart w:id="143" w:name="_Toc374449204"/>
      <w:bookmarkStart w:id="144" w:name="_Toc404157560"/>
      <w:r w:rsidRPr="004D43B1">
        <w:t xml:space="preserve">Статья </w:t>
      </w:r>
      <w:r w:rsidR="0075083A">
        <w:t>5</w:t>
      </w:r>
      <w:r w:rsidR="0053067F">
        <w:t>1</w:t>
      </w:r>
      <w:r w:rsidRPr="004D43B1">
        <w:t xml:space="preserve">. </w:t>
      </w:r>
      <w:bookmarkEnd w:id="143"/>
      <w:bookmarkEnd w:id="144"/>
      <w:r w:rsidR="00E275D4">
        <w:t>Зона охрана природных территорий (Р-1)</w:t>
      </w:r>
    </w:p>
    <w:p w:rsidR="00527EEE" w:rsidRDefault="00527EEE" w:rsidP="00527EEE">
      <w:pPr>
        <w:rPr>
          <w:b/>
        </w:rPr>
      </w:pPr>
    </w:p>
    <w:p w:rsidR="00527EEE" w:rsidRPr="00D83528" w:rsidRDefault="00527EEE" w:rsidP="00527EEE">
      <w:pPr>
        <w:rPr>
          <w:b/>
        </w:rPr>
      </w:pPr>
      <w:r w:rsidRPr="00D83528">
        <w:rPr>
          <w:b/>
        </w:rPr>
        <w:t>1.   ОСНОВНЫЕ ВИДЫ РАЗРЕШЁННОГО ИСПОЛЬЗОВАНИЯ</w:t>
      </w:r>
    </w:p>
    <w:p w:rsidR="00527EEE" w:rsidRPr="00527EEE" w:rsidRDefault="00527EEE" w:rsidP="00527EEE">
      <w:pPr>
        <w:rPr>
          <w:lang w:eastAsia="zh-CN"/>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2410"/>
        <w:gridCol w:w="2835"/>
        <w:gridCol w:w="2693"/>
      </w:tblGrid>
      <w:tr w:rsidR="00E275D4" w:rsidRPr="00D83528" w:rsidTr="006F59D7">
        <w:trPr>
          <w:trHeight w:val="584"/>
        </w:trPr>
        <w:tc>
          <w:tcPr>
            <w:tcW w:w="2518" w:type="dxa"/>
            <w:vAlign w:val="center"/>
          </w:tcPr>
          <w:p w:rsidR="00E275D4" w:rsidRPr="00D83528" w:rsidRDefault="00E275D4" w:rsidP="006F59D7">
            <w:pPr>
              <w:pStyle w:val="af9"/>
              <w:jc w:val="center"/>
              <w:rPr>
                <w:b/>
                <w:sz w:val="14"/>
                <w:szCs w:val="14"/>
              </w:rPr>
            </w:pPr>
            <w:r w:rsidRPr="00D83528">
              <w:rPr>
                <w:b/>
                <w:sz w:val="14"/>
                <w:szCs w:val="14"/>
              </w:rPr>
              <w:t>ВИДЫ РАЗРЕШЕННОГО ИСПОЛЬЗОВАНИЯ ЗЕМЕЛЬНЫХ УЧАСТКОВ И ОКС</w:t>
            </w:r>
          </w:p>
        </w:tc>
        <w:tc>
          <w:tcPr>
            <w:tcW w:w="2410" w:type="dxa"/>
          </w:tcPr>
          <w:p w:rsidR="00E275D4" w:rsidRPr="00D83528" w:rsidRDefault="00E275D4" w:rsidP="006F59D7">
            <w:pPr>
              <w:keepNext/>
              <w:jc w:val="center"/>
              <w:rPr>
                <w:b/>
                <w:sz w:val="14"/>
                <w:szCs w:val="14"/>
              </w:rPr>
            </w:pPr>
            <w:r>
              <w:rPr>
                <w:b/>
                <w:sz w:val="14"/>
                <w:szCs w:val="14"/>
              </w:rPr>
              <w:t>ОПИСАНИЕ ВИДА РАЗРЕШЕННОГО ИСПОЛЬЗОВАНИЯ ЗЕМЕЛЬНОГО УЧАСТКА</w:t>
            </w:r>
          </w:p>
        </w:tc>
        <w:tc>
          <w:tcPr>
            <w:tcW w:w="2835" w:type="dxa"/>
            <w:vAlign w:val="center"/>
          </w:tcPr>
          <w:p w:rsidR="00E275D4" w:rsidRPr="00D83528" w:rsidRDefault="00E275D4" w:rsidP="006F59D7">
            <w:pPr>
              <w:keepNext/>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93" w:type="dxa"/>
            <w:vAlign w:val="center"/>
          </w:tcPr>
          <w:p w:rsidR="00E275D4" w:rsidRPr="00D83528" w:rsidRDefault="00E275D4" w:rsidP="006F59D7">
            <w:pPr>
              <w:keepNext/>
              <w:jc w:val="center"/>
              <w:rPr>
                <w:b/>
                <w:sz w:val="16"/>
                <w:szCs w:val="16"/>
              </w:rPr>
            </w:pPr>
            <w:r w:rsidRPr="00D83528">
              <w:rPr>
                <w:b/>
                <w:sz w:val="14"/>
                <w:szCs w:val="14"/>
              </w:rPr>
              <w:t>ОГРАНИЧЕНИЯ ИСПОЛЬЗОВАНИЯ ЗЕМЕЛЬНЫХ УЧАСТКОВ И ОКС</w:t>
            </w:r>
          </w:p>
        </w:tc>
      </w:tr>
      <w:tr w:rsidR="004D60B1" w:rsidRPr="00D83528" w:rsidTr="006F59D7">
        <w:trPr>
          <w:trHeight w:val="552"/>
        </w:trPr>
        <w:tc>
          <w:tcPr>
            <w:tcW w:w="2518" w:type="dxa"/>
          </w:tcPr>
          <w:p w:rsidR="004D60B1" w:rsidRPr="00630A8E" w:rsidRDefault="004D60B1" w:rsidP="006F59D7">
            <w:pPr>
              <w:tabs>
                <w:tab w:val="center" w:pos="4677"/>
                <w:tab w:val="right" w:pos="9355"/>
              </w:tabs>
            </w:pPr>
            <w:r w:rsidRPr="00630A8E">
              <w:t>Коммунальное обслуживание</w:t>
            </w:r>
          </w:p>
        </w:tc>
        <w:tc>
          <w:tcPr>
            <w:tcW w:w="2410" w:type="dxa"/>
          </w:tcPr>
          <w:p w:rsidR="004D60B1" w:rsidRPr="00630A8E" w:rsidRDefault="004D60B1" w:rsidP="006F59D7">
            <w:pPr>
              <w:pStyle w:val="ConsPlusNormal"/>
              <w:ind w:firstLine="0"/>
              <w:rPr>
                <w:rFonts w:ascii="Times New Roman" w:hAnsi="Times New Roman" w:cs="Times New Roman"/>
              </w:rPr>
            </w:pPr>
            <w:r>
              <w:rPr>
                <w:rFonts w:ascii="Times New Roman" w:hAnsi="Times New Roman" w:cs="Times New Roman"/>
              </w:rPr>
              <w:t xml:space="preserve">- </w:t>
            </w:r>
            <w:r w:rsidRPr="00630A8E">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630A8E">
              <w:rPr>
                <w:rFonts w:ascii="Times New Roman" w:hAnsi="Times New Roman" w:cs="Times New Roman"/>
              </w:rPr>
              <w:lastRenderedPageBreak/>
              <w:t>предназначенных для приема физических и юридических лиц в связи с предоставлением им коммунальных услуг)</w:t>
            </w:r>
          </w:p>
        </w:tc>
        <w:tc>
          <w:tcPr>
            <w:tcW w:w="2835" w:type="dxa"/>
          </w:tcPr>
          <w:p w:rsidR="004D60B1" w:rsidRDefault="004D60B1"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4D60B1" w:rsidRDefault="004D60B1"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4D60B1" w:rsidRDefault="004D60B1" w:rsidP="001B1101">
            <w:r>
              <w:t xml:space="preserve">- </w:t>
            </w:r>
            <w:r w:rsidRPr="00D83528">
              <w:t xml:space="preserve">Предельное количество этажей </w:t>
            </w:r>
            <w:r>
              <w:t>- не подлежит установлению.</w:t>
            </w:r>
          </w:p>
          <w:p w:rsidR="004D60B1" w:rsidRPr="00D83528" w:rsidRDefault="004D60B1" w:rsidP="001B1101">
            <w:r>
              <w:t xml:space="preserve">- </w:t>
            </w:r>
            <w:r w:rsidRPr="00D83528">
              <w:t xml:space="preserve">Максимальный процент застройки в границах земельного участка – </w:t>
            </w:r>
            <w:r>
              <w:t>не подлежит установлению.</w:t>
            </w:r>
          </w:p>
          <w:p w:rsidR="004D60B1" w:rsidRPr="00D83528" w:rsidRDefault="004D60B1" w:rsidP="001B1101">
            <w:pPr>
              <w:tabs>
                <w:tab w:val="center" w:pos="4677"/>
                <w:tab w:val="right" w:pos="9355"/>
              </w:tabs>
              <w:rPr>
                <w:b/>
                <w:sz w:val="14"/>
                <w:szCs w:val="14"/>
              </w:rPr>
            </w:pPr>
          </w:p>
        </w:tc>
        <w:tc>
          <w:tcPr>
            <w:tcW w:w="2693" w:type="dxa"/>
          </w:tcPr>
          <w:p w:rsidR="004D60B1" w:rsidRPr="00D83528" w:rsidRDefault="004D60B1" w:rsidP="006F59D7">
            <w:pPr>
              <w:tabs>
                <w:tab w:val="center" w:pos="4677"/>
                <w:tab w:val="right" w:pos="9355"/>
              </w:tabs>
              <w:rPr>
                <w:b/>
                <w:sz w:val="14"/>
                <w:szCs w:val="14"/>
              </w:rPr>
            </w:pPr>
            <w:r>
              <w:t>Ограничений нет</w:t>
            </w:r>
          </w:p>
        </w:tc>
      </w:tr>
      <w:tr w:rsidR="004D60B1" w:rsidRPr="00D83528" w:rsidTr="006F59D7">
        <w:trPr>
          <w:trHeight w:val="552"/>
        </w:trPr>
        <w:tc>
          <w:tcPr>
            <w:tcW w:w="2518" w:type="dxa"/>
          </w:tcPr>
          <w:p w:rsidR="004D60B1" w:rsidRPr="00630A8E" w:rsidRDefault="004D60B1" w:rsidP="006F59D7">
            <w:pPr>
              <w:tabs>
                <w:tab w:val="center" w:pos="4677"/>
                <w:tab w:val="right" w:pos="9355"/>
              </w:tabs>
            </w:pPr>
            <w:r>
              <w:lastRenderedPageBreak/>
              <w:t>Охрана природных территорий</w:t>
            </w:r>
          </w:p>
        </w:tc>
        <w:tc>
          <w:tcPr>
            <w:tcW w:w="2410" w:type="dxa"/>
          </w:tcPr>
          <w:p w:rsidR="004D60B1" w:rsidRDefault="004D60B1" w:rsidP="006F59D7">
            <w:pPr>
              <w:pStyle w:val="ConsPlusNormal"/>
              <w:ind w:firstLine="0"/>
              <w:rPr>
                <w:rFonts w:ascii="Times New Roman" w:hAnsi="Times New Roman" w:cs="Times New Roman"/>
              </w:rPr>
            </w:pPr>
            <w:r>
              <w:rPr>
                <w:rFonts w:ascii="Times New Roman" w:hAnsi="Times New Roman" w:cs="Times New Roman"/>
                <w:sz w:val="22"/>
                <w:szCs w:val="22"/>
              </w:rPr>
              <w:t xml:space="preserve">- </w:t>
            </w:r>
            <w:r w:rsidRPr="005C0DA1">
              <w:rPr>
                <w:rFonts w:ascii="Times New Roman" w:hAnsi="Times New Roman" w:cs="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tcPr>
          <w:p w:rsidR="004D60B1" w:rsidRDefault="004D60B1"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4D60B1" w:rsidRDefault="004D60B1"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4D60B1" w:rsidRDefault="004D60B1" w:rsidP="001B1101">
            <w:r>
              <w:t xml:space="preserve">- </w:t>
            </w:r>
            <w:r w:rsidRPr="00D83528">
              <w:t xml:space="preserve">Предельное количество этажей </w:t>
            </w:r>
            <w:r>
              <w:t>- не подлежит установлению.</w:t>
            </w:r>
          </w:p>
          <w:p w:rsidR="004D60B1" w:rsidRPr="00D83528" w:rsidRDefault="004D60B1" w:rsidP="001B1101">
            <w:r>
              <w:t xml:space="preserve">- </w:t>
            </w:r>
            <w:r w:rsidRPr="00D83528">
              <w:t xml:space="preserve">Максимальный процент застройки в границах земельного участка – </w:t>
            </w:r>
            <w:r>
              <w:t>не подлежит установлению.</w:t>
            </w:r>
          </w:p>
          <w:p w:rsidR="004D60B1" w:rsidRPr="00D83528" w:rsidRDefault="004D60B1" w:rsidP="001B1101">
            <w:pPr>
              <w:tabs>
                <w:tab w:val="center" w:pos="4677"/>
                <w:tab w:val="right" w:pos="9355"/>
              </w:tabs>
              <w:rPr>
                <w:b/>
                <w:sz w:val="14"/>
                <w:szCs w:val="14"/>
              </w:rPr>
            </w:pPr>
          </w:p>
        </w:tc>
        <w:tc>
          <w:tcPr>
            <w:tcW w:w="2693" w:type="dxa"/>
          </w:tcPr>
          <w:p w:rsidR="004D60B1" w:rsidRDefault="004D60B1" w:rsidP="006F59D7">
            <w:pPr>
              <w:tabs>
                <w:tab w:val="center" w:pos="4677"/>
                <w:tab w:val="right" w:pos="9355"/>
              </w:tabs>
            </w:pPr>
            <w:r>
              <w:t>Ограничений нет</w:t>
            </w:r>
          </w:p>
        </w:tc>
      </w:tr>
      <w:tr w:rsidR="004D60B1" w:rsidRPr="00D83528" w:rsidTr="006F59D7">
        <w:trPr>
          <w:trHeight w:val="552"/>
        </w:trPr>
        <w:tc>
          <w:tcPr>
            <w:tcW w:w="2518" w:type="dxa"/>
          </w:tcPr>
          <w:p w:rsidR="004D60B1" w:rsidRPr="00ED0677" w:rsidRDefault="004D60B1" w:rsidP="006F59D7">
            <w:pPr>
              <w:tabs>
                <w:tab w:val="center" w:pos="4677"/>
                <w:tab w:val="right" w:pos="9355"/>
              </w:tabs>
            </w:pPr>
            <w:r w:rsidRPr="00ED0677">
              <w:t>Культурное развитие</w:t>
            </w:r>
          </w:p>
        </w:tc>
        <w:tc>
          <w:tcPr>
            <w:tcW w:w="2410" w:type="dxa"/>
          </w:tcPr>
          <w:p w:rsidR="004D60B1" w:rsidRPr="00ED0677" w:rsidRDefault="004D60B1" w:rsidP="006F59D7">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D60B1" w:rsidRPr="00ED0677" w:rsidRDefault="004D60B1" w:rsidP="006F59D7">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устройство площадок для празднеств и гуляний;</w:t>
            </w:r>
          </w:p>
          <w:p w:rsidR="004D60B1" w:rsidRDefault="004D60B1" w:rsidP="006F59D7">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размещение зданий и сооружений для размещения цирков, зверинцев, зоопарков, океанариумов</w:t>
            </w:r>
          </w:p>
        </w:tc>
        <w:tc>
          <w:tcPr>
            <w:tcW w:w="2835" w:type="dxa"/>
          </w:tcPr>
          <w:p w:rsidR="004D60B1" w:rsidRDefault="004D60B1"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4D60B1" w:rsidRPr="00D83528" w:rsidRDefault="004D60B1" w:rsidP="001B1101">
            <w:r>
              <w:t xml:space="preserve">- </w:t>
            </w:r>
            <w:r w:rsidRPr="00D83528">
              <w:t>Минимальные отступы от границ земельного участка в целях определения места допустимого размещения объекта – 3 м.</w:t>
            </w:r>
          </w:p>
          <w:p w:rsidR="004D60B1" w:rsidRPr="00D83528" w:rsidRDefault="004D60B1" w:rsidP="001B1101">
            <w:r>
              <w:t xml:space="preserve">- </w:t>
            </w:r>
            <w:r w:rsidRPr="00D83528">
              <w:t>Предельное количество этажей – 3.</w:t>
            </w:r>
          </w:p>
          <w:p w:rsidR="004D60B1" w:rsidRPr="00D83528" w:rsidRDefault="004D60B1" w:rsidP="001B1101">
            <w:r>
              <w:t xml:space="preserve">- </w:t>
            </w:r>
            <w:r w:rsidRPr="00D83528">
              <w:t xml:space="preserve">Максимальный процент застройки в границах земельного участка – </w:t>
            </w:r>
            <w:r>
              <w:t>65</w:t>
            </w:r>
            <w:r w:rsidRPr="00D83528">
              <w:t>.</w:t>
            </w:r>
          </w:p>
          <w:p w:rsidR="004D60B1" w:rsidRPr="00D83528" w:rsidRDefault="004D60B1" w:rsidP="001B1101">
            <w:pPr>
              <w:tabs>
                <w:tab w:val="center" w:pos="4677"/>
                <w:tab w:val="right" w:pos="9355"/>
              </w:tabs>
              <w:rPr>
                <w:b/>
                <w:sz w:val="14"/>
                <w:szCs w:val="14"/>
              </w:rPr>
            </w:pPr>
          </w:p>
        </w:tc>
        <w:tc>
          <w:tcPr>
            <w:tcW w:w="2693" w:type="dxa"/>
          </w:tcPr>
          <w:p w:rsidR="004D60B1" w:rsidRDefault="004D60B1">
            <w:r w:rsidRPr="005C6980">
              <w:t>Ограничений нет</w:t>
            </w:r>
          </w:p>
        </w:tc>
      </w:tr>
      <w:tr w:rsidR="004D60B1" w:rsidRPr="00D83528" w:rsidTr="006F59D7">
        <w:trPr>
          <w:trHeight w:val="552"/>
        </w:trPr>
        <w:tc>
          <w:tcPr>
            <w:tcW w:w="2518" w:type="dxa"/>
          </w:tcPr>
          <w:p w:rsidR="004D60B1" w:rsidRPr="00ED0677" w:rsidRDefault="004D60B1" w:rsidP="006F59D7">
            <w:pPr>
              <w:tabs>
                <w:tab w:val="center" w:pos="4677"/>
                <w:tab w:val="right" w:pos="9355"/>
              </w:tabs>
            </w:pPr>
            <w:r>
              <w:t>Историко-культурная деятельность</w:t>
            </w:r>
          </w:p>
        </w:tc>
        <w:tc>
          <w:tcPr>
            <w:tcW w:w="2410" w:type="dxa"/>
          </w:tcPr>
          <w:p w:rsidR="004D60B1" w:rsidRDefault="004D60B1" w:rsidP="006F59D7">
            <w:pPr>
              <w:pStyle w:val="ConsPlusNormal"/>
              <w:ind w:firstLine="0"/>
              <w:rPr>
                <w:rFonts w:ascii="Times New Roman" w:hAnsi="Times New Roman" w:cs="Times New Roman"/>
              </w:rPr>
            </w:pPr>
            <w:r>
              <w:rPr>
                <w:rFonts w:ascii="Times New Roman" w:hAnsi="Times New Roman" w:cs="Times New Roman"/>
                <w:sz w:val="22"/>
                <w:szCs w:val="22"/>
              </w:rPr>
              <w:t xml:space="preserve">- </w:t>
            </w:r>
            <w:r w:rsidRPr="005949D1">
              <w:rPr>
                <w:rFonts w:ascii="Times New Roman" w:hAnsi="Times New Roman" w:cs="Times New Roman"/>
                <w:sz w:val="22"/>
                <w:szCs w:val="22"/>
              </w:rPr>
              <w:t xml:space="preserve">Сохранение и изучение объектов культурного наследия народов Российской Федерации (памятников истории и культуры), в том </w:t>
            </w:r>
            <w:r w:rsidRPr="005949D1">
              <w:rPr>
                <w:rFonts w:ascii="Times New Roman" w:hAnsi="Times New Roman" w:cs="Times New Roman"/>
                <w:sz w:val="22"/>
                <w:szCs w:val="22"/>
              </w:rPr>
              <w:lastRenderedPageBreak/>
              <w:t>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tcPr>
          <w:p w:rsidR="004D60B1" w:rsidRDefault="004D60B1"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4D60B1" w:rsidRDefault="004D60B1" w:rsidP="001B1101">
            <w:r>
              <w:rPr>
                <w:lang w:eastAsia="ru-RU"/>
              </w:rPr>
              <w:t xml:space="preserve"> - Минимальные отступы от границ земельных участков в целях определения мест </w:t>
            </w:r>
            <w:r>
              <w:rPr>
                <w:lang w:eastAsia="ru-RU"/>
              </w:rPr>
              <w:lastRenderedPageBreak/>
              <w:t>допустимого размещения зданий, строений, сооружений -  не подлежит установлению.</w:t>
            </w:r>
          </w:p>
          <w:p w:rsidR="004D60B1" w:rsidRDefault="004D60B1" w:rsidP="001B1101">
            <w:r>
              <w:t xml:space="preserve">- </w:t>
            </w:r>
            <w:r w:rsidRPr="00D83528">
              <w:t xml:space="preserve">Предельное количество этажей </w:t>
            </w:r>
            <w:r>
              <w:t>- не подлежит установлению.</w:t>
            </w:r>
          </w:p>
          <w:p w:rsidR="004D60B1" w:rsidRPr="00D83528" w:rsidRDefault="004D60B1" w:rsidP="001B1101">
            <w:r>
              <w:t xml:space="preserve">- </w:t>
            </w:r>
            <w:r w:rsidRPr="00D83528">
              <w:t xml:space="preserve">Максимальный процент застройки в границах земельного участка – </w:t>
            </w:r>
            <w:r>
              <w:t>не подлежит установлению.</w:t>
            </w:r>
          </w:p>
          <w:p w:rsidR="004D60B1" w:rsidRPr="00D83528" w:rsidRDefault="004D60B1" w:rsidP="001B1101">
            <w:pPr>
              <w:tabs>
                <w:tab w:val="center" w:pos="4677"/>
                <w:tab w:val="right" w:pos="9355"/>
              </w:tabs>
              <w:rPr>
                <w:b/>
                <w:sz w:val="14"/>
                <w:szCs w:val="14"/>
              </w:rPr>
            </w:pPr>
          </w:p>
        </w:tc>
        <w:tc>
          <w:tcPr>
            <w:tcW w:w="2693" w:type="dxa"/>
          </w:tcPr>
          <w:p w:rsidR="004D60B1" w:rsidRDefault="004D60B1">
            <w:r w:rsidRPr="005C6980">
              <w:lastRenderedPageBreak/>
              <w:t>Ограничений нет</w:t>
            </w:r>
          </w:p>
        </w:tc>
      </w:tr>
    </w:tbl>
    <w:p w:rsidR="00AA0793" w:rsidRPr="00D83528" w:rsidRDefault="00AA0793" w:rsidP="00AA0793">
      <w:pPr>
        <w:pStyle w:val="af9"/>
      </w:pPr>
    </w:p>
    <w:p w:rsidR="00AA0793" w:rsidRPr="00D83528" w:rsidRDefault="00AA0793" w:rsidP="00761863">
      <w:pPr>
        <w:pStyle w:val="af9"/>
        <w:keepNext/>
        <w:rPr>
          <w:b/>
          <w:sz w:val="20"/>
        </w:rPr>
      </w:pPr>
      <w:r w:rsidRPr="00D83528">
        <w:rPr>
          <w:b/>
          <w:sz w:val="20"/>
        </w:rPr>
        <w:t>2.   УСЛОВНО РАЗРЕШЁННЫЕ ВИДЫ ИСПОЛЬЗОВАНИЯ</w:t>
      </w:r>
      <w:r w:rsidR="00042DA7">
        <w:rPr>
          <w:b/>
          <w:sz w:val="20"/>
        </w:rPr>
        <w:t xml:space="preserve"> – нет.</w:t>
      </w:r>
    </w:p>
    <w:p w:rsidR="00AA0793" w:rsidRPr="00D83528" w:rsidRDefault="00AA0793" w:rsidP="00AA0793"/>
    <w:p w:rsidR="00AA0793" w:rsidRPr="00D83528" w:rsidRDefault="00AA0793" w:rsidP="00AA0793">
      <w:pPr>
        <w:pStyle w:val="af9"/>
        <w:rPr>
          <w:b/>
          <w:sz w:val="20"/>
        </w:rPr>
      </w:pPr>
      <w:r w:rsidRPr="00D83528">
        <w:rPr>
          <w:b/>
          <w:sz w:val="20"/>
        </w:rPr>
        <w:t>3.   ВСПОМОГАТЕЛЬНЫЕ ВИДЫ РАЗРЕШЁННОГО ИСПОЛЬЗОВАНИЯ</w:t>
      </w:r>
      <w:r w:rsidR="00042DA7">
        <w:rPr>
          <w:b/>
          <w:sz w:val="20"/>
        </w:rPr>
        <w:t xml:space="preserve"> – нет.</w:t>
      </w:r>
    </w:p>
    <w:p w:rsidR="00AA0793" w:rsidRPr="00D83528" w:rsidRDefault="00AA0793" w:rsidP="00AA0793">
      <w:pPr>
        <w:pStyle w:val="af9"/>
      </w:pPr>
    </w:p>
    <w:p w:rsidR="0075083A" w:rsidRPr="00E275D4" w:rsidRDefault="0075083A" w:rsidP="000A69FD">
      <w:pPr>
        <w:pStyle w:val="3"/>
      </w:pPr>
      <w:bookmarkStart w:id="145" w:name="_Toc338173409"/>
      <w:bookmarkStart w:id="146" w:name="_Toc404157561"/>
      <w:bookmarkStart w:id="147" w:name="_Toc273950728"/>
      <w:r w:rsidRPr="004D43B1">
        <w:t xml:space="preserve">Статья </w:t>
      </w:r>
      <w:r>
        <w:t>5</w:t>
      </w:r>
      <w:r w:rsidR="0053067F">
        <w:t>2</w:t>
      </w:r>
      <w:r w:rsidRPr="004D43B1">
        <w:t xml:space="preserve">. </w:t>
      </w:r>
      <w:r>
        <w:t xml:space="preserve">Зона </w:t>
      </w:r>
      <w:bookmarkEnd w:id="145"/>
      <w:bookmarkEnd w:id="146"/>
      <w:r w:rsidR="00E275D4">
        <w:t>спорта (Р-2)</w:t>
      </w:r>
    </w:p>
    <w:p w:rsidR="0075083A" w:rsidRPr="0041585D" w:rsidRDefault="0075083A" w:rsidP="0075083A">
      <w:pPr>
        <w:widowControl/>
        <w:suppressAutoHyphens w:val="0"/>
        <w:overflowPunct/>
        <w:autoSpaceDE/>
        <w:jc w:val="center"/>
        <w:rPr>
          <w:rFonts w:eastAsia="SimSun"/>
          <w:b/>
          <w:sz w:val="24"/>
          <w:u w:val="single"/>
          <w:lang w:eastAsia="zh-CN"/>
        </w:rPr>
      </w:pPr>
    </w:p>
    <w:p w:rsidR="0075083A" w:rsidRPr="00D83528" w:rsidRDefault="0075083A" w:rsidP="0075083A">
      <w:pPr>
        <w:rPr>
          <w:b/>
        </w:rPr>
      </w:pPr>
      <w:r w:rsidRPr="00D83528">
        <w:rPr>
          <w:b/>
        </w:rPr>
        <w:t>1.   ОСНОВНЫЕ ВИДЫ РАЗРЕШЁННОГО ИСПОЛЬЗОВАНИЯ</w:t>
      </w:r>
    </w:p>
    <w:p w:rsidR="0075083A" w:rsidRPr="00D83528" w:rsidRDefault="0075083A" w:rsidP="0075083A">
      <w:pPr>
        <w:rPr>
          <w:b/>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2410"/>
        <w:gridCol w:w="2835"/>
        <w:gridCol w:w="2693"/>
      </w:tblGrid>
      <w:tr w:rsidR="00E275D4" w:rsidRPr="00D83528" w:rsidTr="006F59D7">
        <w:trPr>
          <w:trHeight w:val="584"/>
        </w:trPr>
        <w:tc>
          <w:tcPr>
            <w:tcW w:w="2518" w:type="dxa"/>
            <w:vAlign w:val="center"/>
          </w:tcPr>
          <w:p w:rsidR="00E275D4" w:rsidRPr="00D83528" w:rsidRDefault="00E275D4" w:rsidP="006F59D7">
            <w:pPr>
              <w:pStyle w:val="af9"/>
              <w:jc w:val="center"/>
              <w:rPr>
                <w:b/>
                <w:sz w:val="14"/>
                <w:szCs w:val="14"/>
              </w:rPr>
            </w:pPr>
            <w:r w:rsidRPr="00D83528">
              <w:rPr>
                <w:b/>
                <w:sz w:val="14"/>
                <w:szCs w:val="14"/>
              </w:rPr>
              <w:t>ВИДЫ РАЗРЕШЕННОГО ИСПОЛЬЗОВАНИЯ ЗЕМЕЛЬНЫХ УЧАСТКОВ И ОКС</w:t>
            </w:r>
          </w:p>
        </w:tc>
        <w:tc>
          <w:tcPr>
            <w:tcW w:w="2410" w:type="dxa"/>
          </w:tcPr>
          <w:p w:rsidR="00E275D4" w:rsidRPr="00D83528" w:rsidRDefault="00E275D4" w:rsidP="006F59D7">
            <w:pPr>
              <w:keepNext/>
              <w:jc w:val="center"/>
              <w:rPr>
                <w:b/>
                <w:sz w:val="14"/>
                <w:szCs w:val="14"/>
              </w:rPr>
            </w:pPr>
            <w:r>
              <w:rPr>
                <w:b/>
                <w:sz w:val="14"/>
                <w:szCs w:val="14"/>
              </w:rPr>
              <w:t>ОПИСАНИЕ ВИДА РАЗРЕШЕННОГО ИСПОЛЬЗОВАНИЯ ЗЕМЕЛЬНОГО УЧАСТКА</w:t>
            </w:r>
          </w:p>
        </w:tc>
        <w:tc>
          <w:tcPr>
            <w:tcW w:w="2835" w:type="dxa"/>
            <w:vAlign w:val="center"/>
          </w:tcPr>
          <w:p w:rsidR="00E275D4" w:rsidRPr="00D83528" w:rsidRDefault="00E275D4" w:rsidP="006F59D7">
            <w:pPr>
              <w:keepNext/>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93" w:type="dxa"/>
            <w:vAlign w:val="center"/>
          </w:tcPr>
          <w:p w:rsidR="00E275D4" w:rsidRPr="00D83528" w:rsidRDefault="00E275D4" w:rsidP="006F59D7">
            <w:pPr>
              <w:keepNext/>
              <w:jc w:val="center"/>
              <w:rPr>
                <w:b/>
                <w:sz w:val="16"/>
                <w:szCs w:val="16"/>
              </w:rPr>
            </w:pPr>
            <w:r w:rsidRPr="00D83528">
              <w:rPr>
                <w:b/>
                <w:sz w:val="14"/>
                <w:szCs w:val="14"/>
              </w:rPr>
              <w:t>ОГРАНИЧЕНИЯ ИСПОЛЬЗОВАНИЯ ЗЕМЕЛЬНЫХ УЧАСТКОВ И ОКС</w:t>
            </w:r>
          </w:p>
        </w:tc>
      </w:tr>
      <w:tr w:rsidR="001B1101" w:rsidRPr="00D83528" w:rsidTr="006F59D7">
        <w:trPr>
          <w:trHeight w:val="552"/>
        </w:trPr>
        <w:tc>
          <w:tcPr>
            <w:tcW w:w="2518" w:type="dxa"/>
          </w:tcPr>
          <w:p w:rsidR="001B1101" w:rsidRPr="00630A8E" w:rsidRDefault="001B1101" w:rsidP="006F59D7">
            <w:pPr>
              <w:tabs>
                <w:tab w:val="center" w:pos="4677"/>
                <w:tab w:val="right" w:pos="9355"/>
              </w:tabs>
            </w:pPr>
            <w:r w:rsidRPr="00630A8E">
              <w:t>Коммунальное обслуживание</w:t>
            </w:r>
          </w:p>
        </w:tc>
        <w:tc>
          <w:tcPr>
            <w:tcW w:w="2410" w:type="dxa"/>
          </w:tcPr>
          <w:p w:rsidR="001B1101" w:rsidRPr="00630A8E" w:rsidRDefault="001B1101" w:rsidP="006F59D7">
            <w:pPr>
              <w:pStyle w:val="ConsPlusNormal"/>
              <w:ind w:firstLine="0"/>
              <w:rPr>
                <w:rFonts w:ascii="Times New Roman" w:hAnsi="Times New Roman" w:cs="Times New Roman"/>
              </w:rPr>
            </w:pPr>
            <w:r>
              <w:rPr>
                <w:rFonts w:ascii="Times New Roman" w:hAnsi="Times New Roman" w:cs="Times New Roman"/>
              </w:rPr>
              <w:t xml:space="preserve">- </w:t>
            </w:r>
            <w:r w:rsidRPr="00630A8E">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630A8E">
              <w:rPr>
                <w:rFonts w:ascii="Times New Roman" w:hAnsi="Times New Roman" w:cs="Times New Roman"/>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Pr>
          <w:p w:rsidR="001B1101" w:rsidRDefault="001B1101"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1B1101" w:rsidRDefault="001B1101"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1B1101" w:rsidRDefault="001B1101" w:rsidP="001B1101">
            <w:r>
              <w:t xml:space="preserve">- </w:t>
            </w:r>
            <w:r w:rsidRPr="00D83528">
              <w:t xml:space="preserve">Предельное количество этажей </w:t>
            </w:r>
            <w:r>
              <w:t>- не подлежит установлению.</w:t>
            </w:r>
          </w:p>
          <w:p w:rsidR="001B1101" w:rsidRPr="00D83528" w:rsidRDefault="001B1101" w:rsidP="001B1101">
            <w:r>
              <w:t xml:space="preserve">- </w:t>
            </w:r>
            <w:r w:rsidRPr="00D83528">
              <w:t xml:space="preserve">Максимальный процент застройки в границах земельного участка – </w:t>
            </w:r>
            <w:r>
              <w:t>не подлежит установлению.</w:t>
            </w:r>
          </w:p>
          <w:p w:rsidR="001B1101" w:rsidRPr="00D83528" w:rsidRDefault="001B1101" w:rsidP="001B1101">
            <w:pPr>
              <w:tabs>
                <w:tab w:val="center" w:pos="4677"/>
                <w:tab w:val="right" w:pos="9355"/>
              </w:tabs>
              <w:rPr>
                <w:b/>
                <w:sz w:val="14"/>
                <w:szCs w:val="14"/>
              </w:rPr>
            </w:pPr>
          </w:p>
        </w:tc>
        <w:tc>
          <w:tcPr>
            <w:tcW w:w="2693" w:type="dxa"/>
          </w:tcPr>
          <w:p w:rsidR="001B1101" w:rsidRPr="00D83528" w:rsidRDefault="001B1101" w:rsidP="006F59D7">
            <w:pPr>
              <w:tabs>
                <w:tab w:val="center" w:pos="4677"/>
                <w:tab w:val="right" w:pos="9355"/>
              </w:tabs>
              <w:rPr>
                <w:b/>
                <w:sz w:val="14"/>
                <w:szCs w:val="14"/>
              </w:rPr>
            </w:pPr>
            <w:r w:rsidRPr="005C6980">
              <w:t>Ограничений нет</w:t>
            </w:r>
          </w:p>
        </w:tc>
      </w:tr>
      <w:tr w:rsidR="00F25530" w:rsidRPr="00D83528" w:rsidTr="006F59D7">
        <w:trPr>
          <w:trHeight w:val="552"/>
        </w:trPr>
        <w:tc>
          <w:tcPr>
            <w:tcW w:w="2518" w:type="dxa"/>
          </w:tcPr>
          <w:p w:rsidR="00F25530" w:rsidRPr="00F25530" w:rsidRDefault="00F25530" w:rsidP="00297BFA">
            <w:pPr>
              <w:pStyle w:val="ConsPlusNormal"/>
              <w:ind w:firstLine="0"/>
              <w:rPr>
                <w:rFonts w:ascii="Times New Roman" w:hAnsi="Times New Roman" w:cs="Times New Roman"/>
              </w:rPr>
            </w:pPr>
            <w:r w:rsidRPr="00F25530">
              <w:rPr>
                <w:rFonts w:ascii="Times New Roman" w:hAnsi="Times New Roman" w:cs="Times New Roman"/>
              </w:rPr>
              <w:lastRenderedPageBreak/>
              <w:t>Отдых (рекреация)</w:t>
            </w:r>
          </w:p>
        </w:tc>
        <w:tc>
          <w:tcPr>
            <w:tcW w:w="2410" w:type="dxa"/>
          </w:tcPr>
          <w:p w:rsidR="00F25530" w:rsidRPr="00F25530" w:rsidRDefault="00F25530" w:rsidP="00297BFA">
            <w:pPr>
              <w:pStyle w:val="ConsPlusNormal"/>
              <w:ind w:firstLine="0"/>
              <w:rPr>
                <w:rFonts w:ascii="Times New Roman" w:hAnsi="Times New Roman" w:cs="Times New Roman"/>
              </w:rPr>
            </w:pPr>
            <w:r>
              <w:rPr>
                <w:rFonts w:ascii="Times New Roman" w:hAnsi="Times New Roman" w:cs="Times New Roman"/>
              </w:rPr>
              <w:t xml:space="preserve">- </w:t>
            </w:r>
            <w:r w:rsidRPr="00F25530">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w:t>
            </w:r>
            <w:r>
              <w:rPr>
                <w:rFonts w:ascii="Times New Roman" w:hAnsi="Times New Roman" w:cs="Times New Roman"/>
              </w:rPr>
              <w:t>, рыбалки и иной деятельности;</w:t>
            </w:r>
            <w:r>
              <w:rPr>
                <w:rFonts w:ascii="Times New Roman" w:hAnsi="Times New Roman" w:cs="Times New Roman"/>
              </w:rPr>
              <w:br/>
              <w:t xml:space="preserve">- </w:t>
            </w:r>
            <w:r w:rsidRPr="00F25530">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w:t>
            </w:r>
            <w:r>
              <w:rPr>
                <w:rFonts w:ascii="Times New Roman" w:hAnsi="Times New Roman" w:cs="Times New Roman"/>
              </w:rPr>
              <w:t>бустройство мест отдыха в них.</w:t>
            </w:r>
            <w:r>
              <w:rPr>
                <w:rFonts w:ascii="Times New Roman" w:hAnsi="Times New Roman" w:cs="Times New Roman"/>
              </w:rPr>
              <w:br/>
              <w:t xml:space="preserve">- </w:t>
            </w:r>
            <w:r w:rsidRPr="00F25530">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5.1-5.5</w:t>
            </w:r>
          </w:p>
        </w:tc>
        <w:tc>
          <w:tcPr>
            <w:tcW w:w="2835" w:type="dxa"/>
          </w:tcPr>
          <w:p w:rsidR="00F25530" w:rsidRDefault="00F25530" w:rsidP="00297BFA">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F25530" w:rsidRPr="00D83528" w:rsidRDefault="00F25530" w:rsidP="00297BFA">
            <w:r>
              <w:t>1000/3000</w:t>
            </w:r>
            <w:r w:rsidRPr="00D83528">
              <w:t xml:space="preserve"> кв.м.</w:t>
            </w:r>
          </w:p>
          <w:p w:rsidR="00F25530" w:rsidRDefault="00F25530" w:rsidP="00297BFA">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F25530" w:rsidRDefault="00F25530" w:rsidP="00297BFA">
            <w:r>
              <w:t xml:space="preserve">- </w:t>
            </w:r>
            <w:r w:rsidRPr="00D83528">
              <w:t xml:space="preserve">Предельное количество этажей </w:t>
            </w:r>
            <w:r>
              <w:t>- не подлежит установлению.</w:t>
            </w:r>
          </w:p>
          <w:p w:rsidR="00F25530" w:rsidRPr="00D83528" w:rsidRDefault="00F25530" w:rsidP="00297BFA">
            <w:r>
              <w:t xml:space="preserve">- </w:t>
            </w:r>
            <w:r w:rsidRPr="00D83528">
              <w:t xml:space="preserve">Максимальный процент застройки в границах земельного участка – </w:t>
            </w:r>
            <w:r>
              <w:t>не подлежит установлению.</w:t>
            </w:r>
          </w:p>
          <w:p w:rsidR="00F25530" w:rsidRPr="00D83528" w:rsidRDefault="00F25530" w:rsidP="00297BFA"/>
        </w:tc>
        <w:tc>
          <w:tcPr>
            <w:tcW w:w="2693" w:type="dxa"/>
          </w:tcPr>
          <w:p w:rsidR="00F25530" w:rsidRPr="00D83528" w:rsidRDefault="00F25530" w:rsidP="00297BFA">
            <w:r>
              <w:t>Ограничений нет</w:t>
            </w:r>
          </w:p>
        </w:tc>
      </w:tr>
      <w:tr w:rsidR="00F25530" w:rsidRPr="00D83528" w:rsidTr="006F59D7">
        <w:trPr>
          <w:trHeight w:val="552"/>
        </w:trPr>
        <w:tc>
          <w:tcPr>
            <w:tcW w:w="2518" w:type="dxa"/>
          </w:tcPr>
          <w:p w:rsidR="00F25530" w:rsidRPr="00ED0677" w:rsidRDefault="00F25530" w:rsidP="006F59D7">
            <w:pPr>
              <w:tabs>
                <w:tab w:val="center" w:pos="4677"/>
                <w:tab w:val="right" w:pos="9355"/>
              </w:tabs>
            </w:pPr>
            <w:r w:rsidRPr="00ED0677">
              <w:t>Культурное развитие</w:t>
            </w:r>
          </w:p>
        </w:tc>
        <w:tc>
          <w:tcPr>
            <w:tcW w:w="2410" w:type="dxa"/>
          </w:tcPr>
          <w:p w:rsidR="00F25530" w:rsidRPr="00ED0677" w:rsidRDefault="00F25530" w:rsidP="006F59D7">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25530" w:rsidRPr="00ED0677" w:rsidRDefault="00F25530" w:rsidP="006F59D7">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устройство площадок для празднеств и гуляний;</w:t>
            </w:r>
          </w:p>
          <w:p w:rsidR="00F25530" w:rsidRDefault="00F25530" w:rsidP="006F59D7">
            <w:pPr>
              <w:pStyle w:val="ConsPlusNormal"/>
              <w:ind w:firstLine="0"/>
              <w:rPr>
                <w:rFonts w:ascii="Times New Roman" w:hAnsi="Times New Roman" w:cs="Times New Roman"/>
              </w:rPr>
            </w:pPr>
            <w:r>
              <w:rPr>
                <w:rFonts w:ascii="Times New Roman" w:hAnsi="Times New Roman" w:cs="Times New Roman"/>
              </w:rPr>
              <w:t xml:space="preserve">- </w:t>
            </w:r>
            <w:r w:rsidRPr="00ED0677">
              <w:rPr>
                <w:rFonts w:ascii="Times New Roman" w:hAnsi="Times New Roman" w:cs="Times New Roman"/>
              </w:rPr>
              <w:t>размещение зданий и сооружений для размещения цирков, зверинцев, зоопарков, океанариумов</w:t>
            </w:r>
          </w:p>
        </w:tc>
        <w:tc>
          <w:tcPr>
            <w:tcW w:w="2835" w:type="dxa"/>
          </w:tcPr>
          <w:p w:rsidR="00F25530" w:rsidRDefault="00F25530"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F25530" w:rsidRPr="00D83528" w:rsidRDefault="00F25530" w:rsidP="001B1101">
            <w:r>
              <w:t xml:space="preserve">- </w:t>
            </w:r>
            <w:r w:rsidRPr="00D83528">
              <w:t>Минимальные отступы от границ земельного участка в целях определения места допустимого размещения объекта – 3 м.</w:t>
            </w:r>
          </w:p>
          <w:p w:rsidR="00F25530" w:rsidRPr="00D83528" w:rsidRDefault="00F25530" w:rsidP="001B1101">
            <w:r>
              <w:t xml:space="preserve">- </w:t>
            </w:r>
            <w:r w:rsidRPr="00D83528">
              <w:t>Предельное количество этажей – 3.</w:t>
            </w:r>
          </w:p>
          <w:p w:rsidR="00F25530" w:rsidRPr="00D83528" w:rsidRDefault="00F25530" w:rsidP="001B1101">
            <w:r>
              <w:t xml:space="preserve">- </w:t>
            </w:r>
            <w:r w:rsidRPr="00D83528">
              <w:t xml:space="preserve">Максимальный процент застройки в границах земельного участка – </w:t>
            </w:r>
            <w:r>
              <w:t>65</w:t>
            </w:r>
            <w:r w:rsidRPr="00D83528">
              <w:t>.</w:t>
            </w:r>
          </w:p>
          <w:p w:rsidR="00F25530" w:rsidRPr="00D83528" w:rsidRDefault="00F25530" w:rsidP="001B1101">
            <w:pPr>
              <w:tabs>
                <w:tab w:val="center" w:pos="4677"/>
                <w:tab w:val="right" w:pos="9355"/>
              </w:tabs>
              <w:rPr>
                <w:b/>
                <w:sz w:val="14"/>
                <w:szCs w:val="14"/>
              </w:rPr>
            </w:pPr>
          </w:p>
        </w:tc>
        <w:tc>
          <w:tcPr>
            <w:tcW w:w="2693" w:type="dxa"/>
          </w:tcPr>
          <w:p w:rsidR="00F25530" w:rsidRPr="00D83528" w:rsidRDefault="00F25530" w:rsidP="006F59D7">
            <w:pPr>
              <w:tabs>
                <w:tab w:val="center" w:pos="4677"/>
                <w:tab w:val="right" w:pos="9355"/>
              </w:tabs>
              <w:rPr>
                <w:b/>
                <w:sz w:val="14"/>
                <w:szCs w:val="14"/>
              </w:rPr>
            </w:pPr>
            <w:r w:rsidRPr="005C6980">
              <w:t>Ограничений нет</w:t>
            </w:r>
          </w:p>
        </w:tc>
      </w:tr>
      <w:tr w:rsidR="00B00C76" w:rsidRPr="00D83528" w:rsidTr="006F59D7">
        <w:trPr>
          <w:trHeight w:val="552"/>
        </w:trPr>
        <w:tc>
          <w:tcPr>
            <w:tcW w:w="2518" w:type="dxa"/>
          </w:tcPr>
          <w:p w:rsidR="00B00C76" w:rsidRPr="00B00C76" w:rsidRDefault="00B00C76" w:rsidP="006F59D7">
            <w:pPr>
              <w:tabs>
                <w:tab w:val="center" w:pos="4677"/>
                <w:tab w:val="right" w:pos="9355"/>
              </w:tabs>
            </w:pPr>
            <w:r w:rsidRPr="00B00C76">
              <w:rPr>
                <w:lang w:eastAsia="ru-RU"/>
              </w:rPr>
              <w:lastRenderedPageBreak/>
              <w:t>Историко-культурная деятельность</w:t>
            </w:r>
          </w:p>
        </w:tc>
        <w:tc>
          <w:tcPr>
            <w:tcW w:w="2410" w:type="dxa"/>
          </w:tcPr>
          <w:p w:rsidR="00B00C76" w:rsidRPr="00B00C76" w:rsidRDefault="00B00C76" w:rsidP="006F59D7">
            <w:pPr>
              <w:pStyle w:val="ConsPlusNormal"/>
              <w:ind w:firstLine="0"/>
              <w:rPr>
                <w:rFonts w:ascii="Times New Roman" w:hAnsi="Times New Roman" w:cs="Times New Roman"/>
              </w:rPr>
            </w:pPr>
            <w:r w:rsidRPr="00B00C76">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tcPr>
          <w:p w:rsidR="00B00C76" w:rsidRDefault="00B00C76" w:rsidP="00B00C76">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B00C76" w:rsidRDefault="00B00C76" w:rsidP="00B00C76">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B00C76" w:rsidRDefault="00B00C76" w:rsidP="00B00C76">
            <w:r>
              <w:t xml:space="preserve">- </w:t>
            </w:r>
            <w:r w:rsidRPr="00D83528">
              <w:t xml:space="preserve">Предельное количество этажей </w:t>
            </w:r>
            <w:r>
              <w:t>- не подлежит установлению.</w:t>
            </w:r>
          </w:p>
          <w:p w:rsidR="00B00C76" w:rsidRPr="00D83528" w:rsidRDefault="00B00C76" w:rsidP="00B00C76">
            <w:r>
              <w:t xml:space="preserve">- </w:t>
            </w:r>
            <w:r w:rsidRPr="00D83528">
              <w:t xml:space="preserve">Максимальный процент застройки в границах земельного участка – </w:t>
            </w:r>
            <w:r>
              <w:t>не подлежит установлению.</w:t>
            </w:r>
          </w:p>
          <w:p w:rsidR="00B00C76" w:rsidRDefault="00B00C76" w:rsidP="001B1101"/>
        </w:tc>
        <w:tc>
          <w:tcPr>
            <w:tcW w:w="2693" w:type="dxa"/>
          </w:tcPr>
          <w:p w:rsidR="00B00C76" w:rsidRPr="005C6980" w:rsidRDefault="00B00C76" w:rsidP="006F59D7">
            <w:pPr>
              <w:tabs>
                <w:tab w:val="center" w:pos="4677"/>
                <w:tab w:val="right" w:pos="9355"/>
              </w:tabs>
            </w:pPr>
            <w:r>
              <w:t>Ограничений нет</w:t>
            </w:r>
          </w:p>
        </w:tc>
      </w:tr>
      <w:tr w:rsidR="00F25530" w:rsidRPr="00D83528" w:rsidTr="006F59D7">
        <w:trPr>
          <w:trHeight w:val="208"/>
        </w:trPr>
        <w:tc>
          <w:tcPr>
            <w:tcW w:w="2518" w:type="dxa"/>
            <w:tcBorders>
              <w:top w:val="single" w:sz="8" w:space="0" w:color="auto"/>
              <w:left w:val="single" w:sz="8" w:space="0" w:color="auto"/>
              <w:bottom w:val="single" w:sz="8" w:space="0" w:color="auto"/>
              <w:right w:val="single" w:sz="8" w:space="0" w:color="auto"/>
            </w:tcBorders>
          </w:tcPr>
          <w:p w:rsidR="00F25530" w:rsidRPr="00C94148" w:rsidRDefault="00F25530" w:rsidP="006F59D7">
            <w:pPr>
              <w:tabs>
                <w:tab w:val="center" w:pos="4677"/>
                <w:tab w:val="right" w:pos="9355"/>
              </w:tabs>
            </w:pPr>
            <w:r w:rsidRPr="00C94148">
              <w:t>Спорт</w:t>
            </w:r>
          </w:p>
        </w:tc>
        <w:tc>
          <w:tcPr>
            <w:tcW w:w="2410" w:type="dxa"/>
            <w:tcBorders>
              <w:top w:val="single" w:sz="8" w:space="0" w:color="auto"/>
              <w:left w:val="single" w:sz="8" w:space="0" w:color="auto"/>
              <w:bottom w:val="single" w:sz="8" w:space="0" w:color="auto"/>
              <w:right w:val="single" w:sz="8" w:space="0" w:color="auto"/>
            </w:tcBorders>
          </w:tcPr>
          <w:p w:rsidR="00F25530" w:rsidRPr="00621036" w:rsidRDefault="00F25530" w:rsidP="006F59D7">
            <w:pPr>
              <w:pStyle w:val="ConsPlusNormal"/>
              <w:ind w:firstLine="0"/>
              <w:rPr>
                <w:rFonts w:ascii="Times New Roman" w:hAnsi="Times New Roman" w:cs="Times New Roman"/>
              </w:rPr>
            </w:pPr>
            <w:r>
              <w:rPr>
                <w:rFonts w:ascii="Times New Roman" w:hAnsi="Times New Roman" w:cs="Times New Roman"/>
              </w:rPr>
              <w:t xml:space="preserve">- </w:t>
            </w:r>
            <w:r w:rsidRPr="00621036">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25530" w:rsidRDefault="00F25530" w:rsidP="006F59D7">
            <w:pPr>
              <w:pStyle w:val="ConsPlusNormal"/>
              <w:ind w:firstLine="0"/>
              <w:rPr>
                <w:rFonts w:ascii="Times New Roman" w:hAnsi="Times New Roman" w:cs="Times New Roman"/>
              </w:rPr>
            </w:pPr>
            <w:r>
              <w:rPr>
                <w:rFonts w:ascii="Times New Roman" w:hAnsi="Times New Roman" w:cs="Times New Roman"/>
              </w:rPr>
              <w:t xml:space="preserve">- </w:t>
            </w:r>
            <w:r w:rsidRPr="00621036">
              <w:rPr>
                <w:rFonts w:ascii="Times New Roman" w:hAnsi="Times New Roman" w:cs="Times New Roman"/>
              </w:rPr>
              <w:t>размещение спортивных баз и лагерей</w:t>
            </w:r>
            <w:r>
              <w:rPr>
                <w:rFonts w:ascii="Times New Roman" w:hAnsi="Times New Roman" w:cs="Times New Roman"/>
              </w:rPr>
              <w:t>.</w:t>
            </w:r>
          </w:p>
        </w:tc>
        <w:tc>
          <w:tcPr>
            <w:tcW w:w="2835" w:type="dxa"/>
            <w:tcBorders>
              <w:top w:val="single" w:sz="8" w:space="0" w:color="auto"/>
              <w:left w:val="single" w:sz="8" w:space="0" w:color="auto"/>
              <w:bottom w:val="single" w:sz="8" w:space="0" w:color="auto"/>
              <w:right w:val="single" w:sz="8" w:space="0" w:color="auto"/>
            </w:tcBorders>
          </w:tcPr>
          <w:p w:rsidR="00F25530" w:rsidRDefault="00F25530"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F25530" w:rsidRPr="00D83528" w:rsidRDefault="00F25530" w:rsidP="001B1101">
            <w:r>
              <w:t xml:space="preserve">- </w:t>
            </w:r>
            <w:r w:rsidRPr="00D83528">
              <w:t>Минимальные отступы от границ земельного участка в целях определения места допустимого размещения объекта – 3 м.</w:t>
            </w:r>
          </w:p>
          <w:p w:rsidR="00F25530" w:rsidRDefault="00F25530" w:rsidP="001B1101">
            <w:pPr>
              <w:tabs>
                <w:tab w:val="center" w:pos="4677"/>
                <w:tab w:val="right" w:pos="9355"/>
              </w:tabs>
            </w:pPr>
            <w:r>
              <w:t xml:space="preserve">- Предельная </w:t>
            </w:r>
            <w:r w:rsidRPr="00D83528">
              <w:t xml:space="preserve">высота </w:t>
            </w:r>
            <w:r>
              <w:t xml:space="preserve"> объекта </w:t>
            </w:r>
            <w:r w:rsidRPr="00D83528">
              <w:t>– 15 м</w:t>
            </w:r>
            <w:r>
              <w:t>.</w:t>
            </w:r>
          </w:p>
          <w:p w:rsidR="00F25530" w:rsidRPr="00D83528" w:rsidRDefault="00F25530" w:rsidP="001B1101">
            <w:r>
              <w:t xml:space="preserve">- </w:t>
            </w:r>
            <w:r w:rsidRPr="00D83528">
              <w:t xml:space="preserve">Максимальный процент застройки в границах земельного участка </w:t>
            </w:r>
            <w:r>
              <w:t>-  не подлежит установлению.</w:t>
            </w:r>
          </w:p>
          <w:p w:rsidR="00F25530" w:rsidRPr="00D83528" w:rsidRDefault="00F25530" w:rsidP="001B1101">
            <w:pPr>
              <w:tabs>
                <w:tab w:val="center" w:pos="4677"/>
                <w:tab w:val="right" w:pos="9355"/>
              </w:tabs>
              <w:rPr>
                <w:b/>
                <w:sz w:val="14"/>
                <w:szCs w:val="14"/>
              </w:rPr>
            </w:pPr>
          </w:p>
        </w:tc>
        <w:tc>
          <w:tcPr>
            <w:tcW w:w="2693" w:type="dxa"/>
            <w:tcBorders>
              <w:top w:val="single" w:sz="8" w:space="0" w:color="auto"/>
              <w:left w:val="single" w:sz="8" w:space="0" w:color="auto"/>
              <w:bottom w:val="single" w:sz="8" w:space="0" w:color="auto"/>
              <w:right w:val="single" w:sz="8" w:space="0" w:color="auto"/>
            </w:tcBorders>
          </w:tcPr>
          <w:p w:rsidR="00F25530" w:rsidRPr="00D83528" w:rsidRDefault="00F25530" w:rsidP="006F59D7">
            <w:pPr>
              <w:tabs>
                <w:tab w:val="center" w:pos="4677"/>
                <w:tab w:val="right" w:pos="9355"/>
              </w:tabs>
              <w:rPr>
                <w:b/>
                <w:sz w:val="14"/>
                <w:szCs w:val="14"/>
              </w:rPr>
            </w:pPr>
            <w:r w:rsidRPr="005C6980">
              <w:t>Ограничений нет</w:t>
            </w:r>
          </w:p>
        </w:tc>
      </w:tr>
      <w:tr w:rsidR="00F25530" w:rsidRPr="00D83528" w:rsidTr="006F59D7">
        <w:trPr>
          <w:trHeight w:val="552"/>
        </w:trPr>
        <w:tc>
          <w:tcPr>
            <w:tcW w:w="2518" w:type="dxa"/>
          </w:tcPr>
          <w:p w:rsidR="00F25530" w:rsidRPr="00C94148" w:rsidRDefault="00F25530" w:rsidP="006F59D7">
            <w:pPr>
              <w:tabs>
                <w:tab w:val="center" w:pos="4677"/>
                <w:tab w:val="right" w:pos="9355"/>
              </w:tabs>
            </w:pPr>
            <w:r w:rsidRPr="00C94148">
              <w:t>Связь</w:t>
            </w:r>
          </w:p>
        </w:tc>
        <w:tc>
          <w:tcPr>
            <w:tcW w:w="2410" w:type="dxa"/>
          </w:tcPr>
          <w:p w:rsidR="00F25530" w:rsidRPr="00C94148" w:rsidRDefault="00F25530" w:rsidP="006F59D7">
            <w:pPr>
              <w:pStyle w:val="ConsPlusNormal"/>
              <w:ind w:firstLine="0"/>
              <w:rPr>
                <w:rFonts w:ascii="Times New Roman" w:hAnsi="Times New Roman" w:cs="Times New Roman"/>
              </w:rPr>
            </w:pPr>
            <w:r>
              <w:rPr>
                <w:rFonts w:ascii="Times New Roman" w:hAnsi="Times New Roman" w:cs="Times New Roman"/>
              </w:rPr>
              <w:t xml:space="preserve">- </w:t>
            </w:r>
            <w:r w:rsidRPr="006324C7">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6324C7">
              <w:rPr>
                <w:rFonts w:ascii="Times New Roman" w:hAnsi="Times New Roman" w:cs="Times New Roman"/>
              </w:rPr>
              <w:lastRenderedPageBreak/>
              <w:t>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tcPr>
          <w:p w:rsidR="00F25530" w:rsidRDefault="00F25530" w:rsidP="001B1101">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F25530" w:rsidRDefault="00F25530"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F25530" w:rsidRDefault="00F25530" w:rsidP="001B1101">
            <w:r>
              <w:lastRenderedPageBreak/>
              <w:t xml:space="preserve">- </w:t>
            </w:r>
            <w:r w:rsidRPr="00D83528">
              <w:t xml:space="preserve">Предельное количество этажей </w:t>
            </w:r>
            <w:r>
              <w:t>- не подлежит установлению.</w:t>
            </w:r>
          </w:p>
          <w:p w:rsidR="00F25530" w:rsidRPr="00D83528" w:rsidRDefault="00F25530" w:rsidP="001B1101">
            <w:r>
              <w:t xml:space="preserve">- </w:t>
            </w:r>
            <w:r w:rsidRPr="00D83528">
              <w:t xml:space="preserve">Максимальный процент застройки в границах земельного участка – </w:t>
            </w:r>
            <w:r>
              <w:t>не подлежит установлению.</w:t>
            </w:r>
          </w:p>
          <w:p w:rsidR="00F25530" w:rsidRPr="00D83528" w:rsidRDefault="00F25530" w:rsidP="001B1101">
            <w:pPr>
              <w:tabs>
                <w:tab w:val="center" w:pos="4677"/>
                <w:tab w:val="right" w:pos="9355"/>
              </w:tabs>
              <w:rPr>
                <w:b/>
                <w:sz w:val="14"/>
                <w:szCs w:val="14"/>
              </w:rPr>
            </w:pPr>
          </w:p>
        </w:tc>
        <w:tc>
          <w:tcPr>
            <w:tcW w:w="2693" w:type="dxa"/>
          </w:tcPr>
          <w:p w:rsidR="00F25530" w:rsidRPr="00D83528" w:rsidRDefault="00F25530" w:rsidP="006F59D7">
            <w:pPr>
              <w:tabs>
                <w:tab w:val="center" w:pos="4677"/>
                <w:tab w:val="right" w:pos="9355"/>
              </w:tabs>
              <w:rPr>
                <w:b/>
                <w:sz w:val="14"/>
                <w:szCs w:val="14"/>
              </w:rPr>
            </w:pPr>
            <w:r w:rsidRPr="005C6980">
              <w:lastRenderedPageBreak/>
              <w:t>Ограничений нет</w:t>
            </w:r>
          </w:p>
        </w:tc>
      </w:tr>
    </w:tbl>
    <w:p w:rsidR="0075083A" w:rsidRPr="00D83528" w:rsidRDefault="0075083A" w:rsidP="0075083A">
      <w:pPr>
        <w:pStyle w:val="af9"/>
      </w:pPr>
    </w:p>
    <w:p w:rsidR="0075083A" w:rsidRPr="00D83528" w:rsidRDefault="0075083A" w:rsidP="0075083A">
      <w:pPr>
        <w:pStyle w:val="af9"/>
        <w:widowControl w:val="0"/>
        <w:rPr>
          <w:b/>
          <w:sz w:val="20"/>
        </w:rPr>
      </w:pPr>
      <w:r w:rsidRPr="00D83528">
        <w:rPr>
          <w:b/>
          <w:sz w:val="20"/>
        </w:rPr>
        <w:t>2.   УСЛОВНО РАЗРЕШЁННЫЕ ВИДЫ ИСПОЛЬЗОВАНИЯ</w:t>
      </w:r>
      <w:r w:rsidR="00042DA7">
        <w:rPr>
          <w:b/>
          <w:sz w:val="20"/>
        </w:rPr>
        <w:t xml:space="preserve"> – нет.</w:t>
      </w:r>
    </w:p>
    <w:p w:rsidR="0075083A" w:rsidRPr="00D83528" w:rsidRDefault="0075083A" w:rsidP="0075083A">
      <w:pPr>
        <w:pStyle w:val="af9"/>
        <w:widowControl w:val="0"/>
      </w:pPr>
    </w:p>
    <w:p w:rsidR="0075083A" w:rsidRPr="00D83528" w:rsidRDefault="0075083A" w:rsidP="0075083A">
      <w:pPr>
        <w:pStyle w:val="af9"/>
        <w:rPr>
          <w:b/>
          <w:sz w:val="20"/>
        </w:rPr>
      </w:pPr>
      <w:r w:rsidRPr="00D83528">
        <w:rPr>
          <w:b/>
          <w:sz w:val="20"/>
        </w:rPr>
        <w:t>3.   ВСПОМОГАТЕЛЬНЫЕ ВИДЫ РАЗРЕШЁННОГО ИСПОЛЬЗОВАНИЯ</w:t>
      </w:r>
      <w:r w:rsidR="00042DA7">
        <w:rPr>
          <w:b/>
          <w:sz w:val="20"/>
        </w:rPr>
        <w:t xml:space="preserve"> – нет.</w:t>
      </w:r>
    </w:p>
    <w:p w:rsidR="0075083A" w:rsidRDefault="0075083A" w:rsidP="004C4646">
      <w:pPr>
        <w:widowControl/>
        <w:suppressAutoHyphens w:val="0"/>
        <w:overflowPunct/>
        <w:autoSpaceDE/>
        <w:jc w:val="both"/>
        <w:rPr>
          <w:rFonts w:eastAsia="SimSun"/>
          <w:sz w:val="24"/>
          <w:szCs w:val="24"/>
          <w:lang w:eastAsia="zh-CN"/>
        </w:rPr>
      </w:pPr>
    </w:p>
    <w:p w:rsidR="00042DA7" w:rsidRPr="00ED3191" w:rsidRDefault="0075083A" w:rsidP="000A69FD">
      <w:pPr>
        <w:pStyle w:val="3"/>
      </w:pPr>
      <w:bookmarkStart w:id="148" w:name="_Toc404157562"/>
      <w:r w:rsidRPr="00811C33">
        <w:t>Статья 5</w:t>
      </w:r>
      <w:r w:rsidR="0053067F">
        <w:t>3</w:t>
      </w:r>
      <w:r w:rsidRPr="00811C33">
        <w:t xml:space="preserve">. </w:t>
      </w:r>
      <w:bookmarkEnd w:id="148"/>
      <w:r w:rsidR="00042DA7" w:rsidRPr="00ED3191">
        <w:t xml:space="preserve">Землепользование и застройка на территориях зон сельскохозяйственного использования </w:t>
      </w:r>
    </w:p>
    <w:p w:rsidR="00042DA7" w:rsidRPr="00ED3191" w:rsidRDefault="00042DA7" w:rsidP="00042DA7">
      <w:pPr>
        <w:keepNext/>
        <w:widowControl/>
        <w:suppressAutoHyphens w:val="0"/>
        <w:overflowPunct/>
        <w:autoSpaceDE/>
        <w:ind w:firstLine="540"/>
        <w:jc w:val="both"/>
        <w:rPr>
          <w:rFonts w:eastAsia="SimSun"/>
          <w:sz w:val="24"/>
          <w:szCs w:val="24"/>
          <w:lang w:eastAsia="zh-CN"/>
        </w:rPr>
      </w:pPr>
    </w:p>
    <w:p w:rsidR="00042DA7" w:rsidRPr="00ED3191" w:rsidRDefault="00042DA7" w:rsidP="00042DA7">
      <w:pPr>
        <w:keepNext/>
        <w:widowControl/>
        <w:suppressAutoHyphens w:val="0"/>
        <w:overflowPunct/>
        <w:autoSpaceDE/>
        <w:ind w:firstLine="540"/>
        <w:jc w:val="both"/>
        <w:rPr>
          <w:rFonts w:eastAsia="SimSun"/>
          <w:sz w:val="24"/>
          <w:szCs w:val="24"/>
          <w:lang w:eastAsia="zh-CN"/>
        </w:rPr>
      </w:pPr>
      <w:r w:rsidRPr="00ED3191">
        <w:rPr>
          <w:rFonts w:eastAsia="SimSun"/>
          <w:sz w:val="24"/>
          <w:szCs w:val="24"/>
          <w:lang w:eastAsia="zh-CN"/>
        </w:rPr>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
    <w:p w:rsidR="00042DA7" w:rsidRPr="00ED3191" w:rsidRDefault="00042DA7" w:rsidP="00042DA7">
      <w:pPr>
        <w:widowControl/>
        <w:suppressAutoHyphens w:val="0"/>
        <w:overflowPunct/>
        <w:autoSpaceDE/>
        <w:ind w:firstLine="540"/>
        <w:jc w:val="both"/>
        <w:rPr>
          <w:rFonts w:eastAsia="SimSun"/>
          <w:sz w:val="24"/>
          <w:szCs w:val="24"/>
          <w:lang w:eastAsia="zh-CN"/>
        </w:rPr>
      </w:pPr>
      <w:r w:rsidRPr="00ED3191">
        <w:rPr>
          <w:rFonts w:eastAsia="SimSun"/>
          <w:sz w:val="24"/>
          <w:szCs w:val="24"/>
          <w:lang w:eastAsia="zh-CN"/>
        </w:rPr>
        <w:t>2. Зоны сельскохозяйственного использования, в том числе зоны сельскохозяйственных угодий могут выделяться в границ</w:t>
      </w:r>
      <w:r>
        <w:rPr>
          <w:rFonts w:eastAsia="SimSun"/>
          <w:sz w:val="24"/>
          <w:szCs w:val="24"/>
          <w:lang w:eastAsia="zh-CN"/>
        </w:rPr>
        <w:t>е</w:t>
      </w:r>
      <w:r w:rsidRPr="00ED3191">
        <w:rPr>
          <w:rFonts w:eastAsia="SimSun"/>
          <w:sz w:val="24"/>
          <w:szCs w:val="24"/>
          <w:lang w:eastAsia="zh-CN"/>
        </w:rPr>
        <w:t xml:space="preserve"> населенн</w:t>
      </w:r>
      <w:r>
        <w:rPr>
          <w:rFonts w:eastAsia="SimSun"/>
          <w:sz w:val="24"/>
          <w:szCs w:val="24"/>
          <w:lang w:eastAsia="zh-CN"/>
        </w:rPr>
        <w:t>ого</w:t>
      </w:r>
      <w:r w:rsidRPr="00ED3191">
        <w:rPr>
          <w:rFonts w:eastAsia="SimSun"/>
          <w:sz w:val="24"/>
          <w:szCs w:val="24"/>
          <w:lang w:eastAsia="zh-CN"/>
        </w:rPr>
        <w:t xml:space="preserve"> пункт</w:t>
      </w:r>
      <w:r>
        <w:rPr>
          <w:rFonts w:eastAsia="SimSun"/>
          <w:sz w:val="24"/>
          <w:szCs w:val="24"/>
          <w:lang w:eastAsia="zh-CN"/>
        </w:rPr>
        <w:t>а</w:t>
      </w:r>
      <w:r w:rsidRPr="00ED3191">
        <w:rPr>
          <w:rFonts w:eastAsia="SimSun"/>
          <w:sz w:val="24"/>
          <w:szCs w:val="24"/>
          <w:lang w:eastAsia="zh-CN"/>
        </w:rPr>
        <w:t>, входящ</w:t>
      </w:r>
      <w:r>
        <w:rPr>
          <w:rFonts w:eastAsia="SimSun"/>
          <w:sz w:val="24"/>
          <w:szCs w:val="24"/>
          <w:lang w:eastAsia="zh-CN"/>
        </w:rPr>
        <w:t>его</w:t>
      </w:r>
      <w:r w:rsidRPr="00ED3191">
        <w:rPr>
          <w:rFonts w:eastAsia="SimSun"/>
          <w:sz w:val="24"/>
          <w:szCs w:val="24"/>
          <w:lang w:eastAsia="zh-CN"/>
        </w:rPr>
        <w:t xml:space="preserve"> в состав </w:t>
      </w:r>
      <w:r w:rsidRPr="00056B22">
        <w:rPr>
          <w:sz w:val="24"/>
          <w:szCs w:val="24"/>
          <w:lang w:eastAsia="ru-RU"/>
        </w:rPr>
        <w:t>сельского</w:t>
      </w:r>
      <w:r w:rsidRPr="00ED3191">
        <w:rPr>
          <w:rFonts w:eastAsia="SimSun"/>
          <w:sz w:val="24"/>
          <w:szCs w:val="24"/>
          <w:lang w:eastAsia="zh-CN"/>
        </w:rPr>
        <w:t xml:space="preserve"> поселения.</w:t>
      </w:r>
    </w:p>
    <w:p w:rsidR="0075083A" w:rsidRPr="005523AC" w:rsidRDefault="00042DA7" w:rsidP="005523AC">
      <w:pPr>
        <w:widowControl/>
        <w:suppressAutoHyphens w:val="0"/>
        <w:overflowPunct/>
        <w:autoSpaceDE/>
        <w:ind w:firstLine="540"/>
        <w:jc w:val="both"/>
        <w:rPr>
          <w:rFonts w:eastAsia="SimSun"/>
          <w:sz w:val="24"/>
          <w:lang w:eastAsia="zh-CN"/>
        </w:rPr>
      </w:pPr>
      <w:r w:rsidRPr="00ED3191">
        <w:rPr>
          <w:rFonts w:eastAsia="SimSun"/>
          <w:sz w:val="24"/>
          <w:szCs w:val="24"/>
          <w:lang w:eastAsia="zh-CN"/>
        </w:rPr>
        <w:t>3.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негативное влияние на окружающую среду.</w:t>
      </w:r>
    </w:p>
    <w:p w:rsidR="0075083A" w:rsidRDefault="0075083A" w:rsidP="000A69FD">
      <w:pPr>
        <w:pStyle w:val="3"/>
      </w:pPr>
      <w:bookmarkStart w:id="149" w:name="_Toc367874409"/>
      <w:bookmarkStart w:id="150" w:name="_Toc374449209"/>
      <w:bookmarkStart w:id="151" w:name="_Toc404157563"/>
      <w:r w:rsidRPr="00811C33">
        <w:t>Статья 5</w:t>
      </w:r>
      <w:r w:rsidR="0053067F">
        <w:t>4</w:t>
      </w:r>
      <w:r w:rsidRPr="00811C33">
        <w:t xml:space="preserve">. </w:t>
      </w:r>
      <w:bookmarkEnd w:id="149"/>
      <w:bookmarkEnd w:id="150"/>
      <w:bookmarkEnd w:id="151"/>
      <w:r w:rsidR="00042DA7">
        <w:t>Зона сельскохозяйственного использования (СХ-1)</w:t>
      </w:r>
    </w:p>
    <w:p w:rsidR="005523AC" w:rsidRDefault="005523AC" w:rsidP="005523AC">
      <w:pPr>
        <w:pStyle w:val="af9"/>
        <w:rPr>
          <w:b/>
          <w:sz w:val="20"/>
        </w:rPr>
      </w:pPr>
    </w:p>
    <w:p w:rsidR="005523AC" w:rsidRPr="00D83528" w:rsidRDefault="005523AC" w:rsidP="005523AC">
      <w:pPr>
        <w:pStyle w:val="af9"/>
        <w:rPr>
          <w:b/>
          <w:sz w:val="20"/>
        </w:rPr>
      </w:pPr>
      <w:r w:rsidRPr="00D83528">
        <w:rPr>
          <w:b/>
          <w:sz w:val="20"/>
        </w:rPr>
        <w:t>1.   ОСНОВНЫЕ ВИДЫ РАЗРЕШЁННОГО ИСПОЛЬЗОВАНИЯ</w:t>
      </w:r>
    </w:p>
    <w:p w:rsidR="005523AC" w:rsidRDefault="005523AC" w:rsidP="005523AC">
      <w:pPr>
        <w:rPr>
          <w:lang w:eastAsia="zh-CN"/>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99"/>
        <w:gridCol w:w="19"/>
        <w:gridCol w:w="2410"/>
        <w:gridCol w:w="2835"/>
        <w:gridCol w:w="2693"/>
      </w:tblGrid>
      <w:tr w:rsidR="005523AC" w:rsidRPr="00D83528" w:rsidTr="005523AC">
        <w:trPr>
          <w:trHeight w:val="584"/>
        </w:trPr>
        <w:tc>
          <w:tcPr>
            <w:tcW w:w="2518" w:type="dxa"/>
            <w:gridSpan w:val="2"/>
            <w:vAlign w:val="center"/>
          </w:tcPr>
          <w:p w:rsidR="005523AC" w:rsidRPr="00D83528" w:rsidRDefault="005523AC" w:rsidP="006F59D7">
            <w:pPr>
              <w:pStyle w:val="af9"/>
              <w:jc w:val="center"/>
              <w:rPr>
                <w:b/>
                <w:sz w:val="14"/>
                <w:szCs w:val="14"/>
              </w:rPr>
            </w:pPr>
            <w:r w:rsidRPr="00D83528">
              <w:rPr>
                <w:b/>
                <w:sz w:val="14"/>
                <w:szCs w:val="14"/>
              </w:rPr>
              <w:t>ВИДЫ РАЗРЕШЕННОГО ИСПОЛЬЗОВАНИЯ ЗЕМЕЛЬНЫХ УЧАСТКОВ И ОКС</w:t>
            </w:r>
          </w:p>
        </w:tc>
        <w:tc>
          <w:tcPr>
            <w:tcW w:w="2410" w:type="dxa"/>
          </w:tcPr>
          <w:p w:rsidR="005523AC" w:rsidRPr="00D83528" w:rsidRDefault="005523AC" w:rsidP="006F59D7">
            <w:pPr>
              <w:keepNext/>
              <w:jc w:val="center"/>
              <w:rPr>
                <w:b/>
                <w:sz w:val="14"/>
                <w:szCs w:val="14"/>
              </w:rPr>
            </w:pPr>
            <w:r>
              <w:rPr>
                <w:b/>
                <w:sz w:val="14"/>
                <w:szCs w:val="14"/>
              </w:rPr>
              <w:t>ОПИСАНИЕ ВИДА РАЗРЕШЕННОГО ИСПОЛЬЗОВАНИЯ ЗЕМЕЛЬНОГО УЧАСТКА</w:t>
            </w:r>
          </w:p>
        </w:tc>
        <w:tc>
          <w:tcPr>
            <w:tcW w:w="2835" w:type="dxa"/>
            <w:vAlign w:val="center"/>
          </w:tcPr>
          <w:p w:rsidR="005523AC" w:rsidRPr="00D83528" w:rsidRDefault="005523AC" w:rsidP="006F59D7">
            <w:pPr>
              <w:keepNext/>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93" w:type="dxa"/>
            <w:vAlign w:val="center"/>
          </w:tcPr>
          <w:p w:rsidR="005523AC" w:rsidRPr="00D83528" w:rsidRDefault="005523AC" w:rsidP="006F59D7">
            <w:pPr>
              <w:keepNext/>
              <w:jc w:val="center"/>
              <w:rPr>
                <w:b/>
                <w:sz w:val="16"/>
                <w:szCs w:val="16"/>
              </w:rPr>
            </w:pPr>
            <w:r w:rsidRPr="00D83528">
              <w:rPr>
                <w:b/>
                <w:sz w:val="14"/>
                <w:szCs w:val="14"/>
              </w:rPr>
              <w:t>ОГРАНИЧЕНИЯ ИСПОЛЬЗОВАНИЯ ЗЕМЕЛЬНЫХ УЧАСТКОВ И ОКС</w:t>
            </w:r>
          </w:p>
        </w:tc>
      </w:tr>
      <w:tr w:rsidR="001B1101" w:rsidRPr="00D83528" w:rsidTr="005523AC">
        <w:trPr>
          <w:trHeight w:val="584"/>
        </w:trPr>
        <w:tc>
          <w:tcPr>
            <w:tcW w:w="2518" w:type="dxa"/>
            <w:gridSpan w:val="2"/>
          </w:tcPr>
          <w:p w:rsidR="001B1101" w:rsidRDefault="001B1101" w:rsidP="006F59D7">
            <w:r w:rsidRPr="004E2FDF">
              <w:t>Растениеводство</w:t>
            </w:r>
            <w:r>
              <w:t>;</w:t>
            </w:r>
            <w:r w:rsidRPr="004E2FDF">
              <w:t xml:space="preserve"> Овощеводство</w:t>
            </w:r>
            <w:r>
              <w:t>;</w:t>
            </w:r>
            <w:r w:rsidRPr="004E2FDF">
              <w:t xml:space="preserve"> Садоводство</w:t>
            </w:r>
            <w:r>
              <w:t>;</w:t>
            </w:r>
          </w:p>
          <w:p w:rsidR="001B1101" w:rsidRDefault="001B1101" w:rsidP="006F59D7">
            <w:r w:rsidRPr="00CD5F54">
              <w:t>Животноводство</w:t>
            </w:r>
            <w:r>
              <w:t>;</w:t>
            </w:r>
          </w:p>
          <w:p w:rsidR="001B1101" w:rsidRDefault="001B1101" w:rsidP="006F59D7">
            <w:r w:rsidRPr="00CD5F54">
              <w:t>Птицеводство</w:t>
            </w:r>
            <w:r>
              <w:t>;</w:t>
            </w:r>
          </w:p>
          <w:p w:rsidR="001B1101" w:rsidRDefault="001B1101" w:rsidP="006F59D7">
            <w:r>
              <w:t>Скотоводство;</w:t>
            </w:r>
          </w:p>
          <w:p w:rsidR="001B1101" w:rsidRDefault="001B1101" w:rsidP="006F59D7">
            <w:r>
              <w:t>Звероводство;</w:t>
            </w:r>
          </w:p>
          <w:p w:rsidR="001B1101" w:rsidRDefault="001B1101" w:rsidP="006F59D7">
            <w:r>
              <w:t>Пчеловодство;</w:t>
            </w:r>
          </w:p>
          <w:p w:rsidR="001B1101" w:rsidRPr="004E2FDF" w:rsidRDefault="001B1101" w:rsidP="006F59D7">
            <w:r>
              <w:t>Рыбоводство.</w:t>
            </w:r>
          </w:p>
        </w:tc>
        <w:tc>
          <w:tcPr>
            <w:tcW w:w="2410" w:type="dxa"/>
          </w:tcPr>
          <w:p w:rsidR="001B1101" w:rsidRDefault="001B1101" w:rsidP="006F59D7">
            <w:pPr>
              <w:pStyle w:val="ConsPlusNormal"/>
              <w:ind w:firstLine="0"/>
              <w:rPr>
                <w:rFonts w:ascii="Times New Roman" w:hAnsi="Times New Roman" w:cs="Times New Roman"/>
              </w:rPr>
            </w:pPr>
            <w:r>
              <w:rPr>
                <w:rFonts w:ascii="Times New Roman" w:hAnsi="Times New Roman" w:cs="Times New Roman"/>
                <w:sz w:val="22"/>
                <w:szCs w:val="22"/>
              </w:rPr>
              <w:t xml:space="preserve">- </w:t>
            </w:r>
            <w:r w:rsidRPr="00BD6275">
              <w:rPr>
                <w:rFonts w:ascii="Times New Roman" w:hAnsi="Times New Roman" w:cs="Times New Roman"/>
              </w:rPr>
              <w:t>Осуществление хозяйственной деятельности, связанной с выращиванием сельскохозяйственных культур.</w:t>
            </w:r>
            <w:r w:rsidRPr="00BD6275">
              <w:rPr>
                <w:rFonts w:ascii="Times New Roman" w:hAnsi="Times New Roman" w:cs="Times New Roman"/>
              </w:rPr>
              <w:br/>
              <w:t>Содержание данного вида разрешенного использования включает в себя содержание видов разрешенного использования с кодами 1.2-1.6</w:t>
            </w:r>
          </w:p>
          <w:p w:rsidR="001B1101" w:rsidRDefault="001B1101" w:rsidP="006F59D7">
            <w:pPr>
              <w:pStyle w:val="ConsPlusNormal"/>
              <w:ind w:firstLine="0"/>
              <w:rPr>
                <w:rFonts w:ascii="Times New Roman" w:hAnsi="Times New Roman" w:cs="Times New Roman"/>
                <w:sz w:val="18"/>
                <w:szCs w:val="18"/>
              </w:rPr>
            </w:pPr>
            <w:r>
              <w:rPr>
                <w:rFonts w:ascii="Times New Roman" w:hAnsi="Times New Roman" w:cs="Times New Roman"/>
                <w:sz w:val="22"/>
                <w:szCs w:val="22"/>
              </w:rPr>
              <w:t xml:space="preserve">- </w:t>
            </w:r>
            <w:r w:rsidRPr="004E2FDF">
              <w:rPr>
                <w:rFonts w:ascii="Times New Roman" w:hAnsi="Times New Roman" w:cs="Times New Roman"/>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w:t>
            </w:r>
            <w:r w:rsidRPr="004E2FDF">
              <w:rPr>
                <w:rFonts w:ascii="Times New Roman" w:hAnsi="Times New Roman" w:cs="Times New Roman"/>
              </w:rPr>
              <w:lastRenderedPageBreak/>
              <w:t xml:space="preserve">культур, в том числе с использованием теплиц </w:t>
            </w:r>
            <w:r>
              <w:rPr>
                <w:rFonts w:ascii="Times New Roman" w:hAnsi="Times New Roman" w:cs="Times New Roman"/>
              </w:rPr>
              <w:t>-</w:t>
            </w:r>
            <w:r w:rsidRPr="004E2FDF">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1B1101" w:rsidRDefault="001B1101" w:rsidP="001B1101">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100/500</w:t>
            </w:r>
            <w:r w:rsidRPr="00D83528">
              <w:t xml:space="preserve"> кв. м. </w:t>
            </w:r>
          </w:p>
          <w:p w:rsidR="001B1101" w:rsidRDefault="001B1101" w:rsidP="001B1101">
            <w:r>
              <w:rPr>
                <w:lang w:eastAsia="ru-RU"/>
              </w:rPr>
              <w:t>-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1B1101" w:rsidRDefault="001B1101" w:rsidP="001B1101">
            <w:r>
              <w:t xml:space="preserve">- </w:t>
            </w:r>
            <w:r w:rsidRPr="00D83528">
              <w:t xml:space="preserve">Предельное количество этажей </w:t>
            </w:r>
            <w:r>
              <w:t>- не подлежит установлению.</w:t>
            </w:r>
          </w:p>
          <w:p w:rsidR="001B1101" w:rsidRPr="00D83528" w:rsidRDefault="001B1101" w:rsidP="001B1101">
            <w:r>
              <w:t xml:space="preserve">- </w:t>
            </w:r>
            <w:r w:rsidRPr="00D83528">
              <w:t xml:space="preserve">Максимальный процент застройки в границах земельного участка – </w:t>
            </w:r>
            <w:r>
              <w:t>не подлежит установлению.</w:t>
            </w:r>
          </w:p>
          <w:p w:rsidR="001B1101" w:rsidRPr="00D83528" w:rsidRDefault="001B1101" w:rsidP="001B1101"/>
        </w:tc>
        <w:tc>
          <w:tcPr>
            <w:tcW w:w="2693" w:type="dxa"/>
          </w:tcPr>
          <w:p w:rsidR="001B1101" w:rsidRPr="00D83528" w:rsidRDefault="001B1101" w:rsidP="006F59D7">
            <w:r w:rsidRPr="005C6980">
              <w:t>Ограничений нет</w:t>
            </w:r>
            <w:r>
              <w:t>.</w:t>
            </w:r>
          </w:p>
        </w:tc>
      </w:tr>
      <w:tr w:rsidR="001B1101" w:rsidRPr="00D83528" w:rsidTr="005523AC">
        <w:trPr>
          <w:trHeight w:val="584"/>
        </w:trPr>
        <w:tc>
          <w:tcPr>
            <w:tcW w:w="2518" w:type="dxa"/>
            <w:gridSpan w:val="2"/>
          </w:tcPr>
          <w:p w:rsidR="001B1101" w:rsidRPr="004E2FDF" w:rsidRDefault="001B1101" w:rsidP="006F59D7">
            <w:r>
              <w:lastRenderedPageBreak/>
              <w:t>Выращивание зерновых и иных сельскохозяйственных культур</w:t>
            </w:r>
          </w:p>
        </w:tc>
        <w:tc>
          <w:tcPr>
            <w:tcW w:w="2410" w:type="dxa"/>
          </w:tcPr>
          <w:p w:rsidR="001B1101" w:rsidRDefault="001B1101" w:rsidP="006F59D7">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w:t>
            </w:r>
            <w:r w:rsidRPr="008705B1">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1B1101" w:rsidRDefault="001B1101" w:rsidP="004D5D5F">
            <w:r>
              <w:t>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 в том числе их площадь: </w:t>
            </w:r>
          </w:p>
          <w:p w:rsidR="001B1101" w:rsidRPr="00D83528" w:rsidRDefault="001B1101" w:rsidP="00207C99">
            <w:r>
              <w:t>– 1000/30000</w:t>
            </w:r>
            <w:r w:rsidRPr="00D83528">
              <w:t xml:space="preserve"> кв. м.</w:t>
            </w:r>
          </w:p>
          <w:p w:rsidR="001B1101" w:rsidRPr="00D83528" w:rsidRDefault="001B1101" w:rsidP="00207C99">
            <w:r w:rsidRPr="00D83528">
              <w:t>Минимальные отступы от границ земельного участка в целях определения места допустимого размещения объекта – 3 м.</w:t>
            </w:r>
          </w:p>
          <w:p w:rsidR="001B1101" w:rsidRDefault="001B1101" w:rsidP="00207C99">
            <w:r w:rsidRPr="00D83528">
              <w:t>Предельное количество этажей – 3.</w:t>
            </w:r>
          </w:p>
          <w:p w:rsidR="001B1101" w:rsidRPr="00D83528" w:rsidRDefault="001B1101" w:rsidP="00207C99">
            <w:r w:rsidRPr="00D83528">
              <w:t xml:space="preserve">Максимальный процент застройки в границах земельного участка – </w:t>
            </w:r>
            <w:r>
              <w:t>56</w:t>
            </w:r>
          </w:p>
        </w:tc>
        <w:tc>
          <w:tcPr>
            <w:tcW w:w="2693" w:type="dxa"/>
          </w:tcPr>
          <w:p w:rsidR="001B1101" w:rsidRDefault="001B1101">
            <w:r w:rsidRPr="00EE15CF">
              <w:t>Ограничений нет.</w:t>
            </w:r>
          </w:p>
        </w:tc>
      </w:tr>
      <w:tr w:rsidR="001B1101" w:rsidRPr="00D83528" w:rsidTr="005523AC">
        <w:trPr>
          <w:trHeight w:val="584"/>
        </w:trPr>
        <w:tc>
          <w:tcPr>
            <w:tcW w:w="2518" w:type="dxa"/>
            <w:gridSpan w:val="2"/>
          </w:tcPr>
          <w:p w:rsidR="001B1101" w:rsidRDefault="001B1101" w:rsidP="006F59D7">
            <w:r>
              <w:t>Хранение и переработка сельскохозяйственной продукции</w:t>
            </w:r>
          </w:p>
        </w:tc>
        <w:tc>
          <w:tcPr>
            <w:tcW w:w="2410" w:type="dxa"/>
          </w:tcPr>
          <w:p w:rsidR="001B1101" w:rsidRDefault="001B1101" w:rsidP="006F59D7">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w:t>
            </w:r>
            <w:r w:rsidRPr="008705B1">
              <w:rPr>
                <w:rFonts w:ascii="Times New Roman" w:hAnsi="Times New Roman" w:cs="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Pr>
          <w:p w:rsidR="001B1101" w:rsidRDefault="00E27C14" w:rsidP="004D5D5F">
            <w:r>
              <w:t>-</w:t>
            </w:r>
            <w:r w:rsidR="001B1101">
              <w:t>Предельные (м</w:t>
            </w:r>
            <w:r w:rsidR="001B1101" w:rsidRPr="00D83528">
              <w:t>инимальны</w:t>
            </w:r>
            <w:r w:rsidR="001B1101">
              <w:t xml:space="preserve">е и (или) максимальные) </w:t>
            </w:r>
            <w:r w:rsidR="001B1101" w:rsidRPr="00D83528">
              <w:t xml:space="preserve"> размер</w:t>
            </w:r>
            <w:r w:rsidR="001B1101">
              <w:t>ы</w:t>
            </w:r>
            <w:r w:rsidR="001B1101" w:rsidRPr="00D83528">
              <w:t xml:space="preserve"> земельн</w:t>
            </w:r>
            <w:r w:rsidR="001B1101">
              <w:t>ых</w:t>
            </w:r>
            <w:r w:rsidR="001B1101" w:rsidRPr="00D83528">
              <w:t xml:space="preserve"> участк</w:t>
            </w:r>
            <w:r w:rsidR="001B1101">
              <w:t>ов</w:t>
            </w:r>
            <w:r w:rsidR="001B1101" w:rsidRPr="00D83528">
              <w:t xml:space="preserve"> </w:t>
            </w:r>
            <w:r w:rsidR="001B1101">
              <w:t xml:space="preserve">, в том числе их площадь: </w:t>
            </w:r>
          </w:p>
          <w:p w:rsidR="001B1101" w:rsidRPr="00D83528" w:rsidRDefault="001B1101" w:rsidP="00207C99">
            <w:r>
              <w:t>– 6</w:t>
            </w:r>
            <w:r w:rsidRPr="00D83528">
              <w:t>00</w:t>
            </w:r>
            <w:r>
              <w:t>/1000</w:t>
            </w:r>
            <w:r w:rsidRPr="00D83528">
              <w:t xml:space="preserve"> кв. м.</w:t>
            </w:r>
          </w:p>
          <w:p w:rsidR="001B1101" w:rsidRPr="00D83528" w:rsidRDefault="00E27C14" w:rsidP="00207C99">
            <w:r>
              <w:t>-</w:t>
            </w:r>
            <w:r w:rsidR="001B1101" w:rsidRPr="00D83528">
              <w:t>Минимальные отступы от границ земельного участка в целях определения места допустимого размещения объекта – 3 м.</w:t>
            </w:r>
          </w:p>
          <w:p w:rsidR="001B1101" w:rsidRDefault="00E27C14" w:rsidP="00207C99">
            <w:r>
              <w:t>-</w:t>
            </w:r>
            <w:r w:rsidR="001B1101" w:rsidRPr="00D83528">
              <w:t>Предельное количество этажей – 3.</w:t>
            </w:r>
          </w:p>
          <w:p w:rsidR="001B1101" w:rsidRPr="00D83528" w:rsidRDefault="00E27C14" w:rsidP="00207C99">
            <w:r>
              <w:t>-</w:t>
            </w:r>
            <w:r w:rsidR="001B1101" w:rsidRPr="00D83528">
              <w:t xml:space="preserve">Максимальный процент застройки в границах земельного участка – </w:t>
            </w:r>
            <w:r w:rsidR="001B1101">
              <w:t>56</w:t>
            </w:r>
          </w:p>
        </w:tc>
        <w:tc>
          <w:tcPr>
            <w:tcW w:w="2693" w:type="dxa"/>
          </w:tcPr>
          <w:p w:rsidR="001B1101" w:rsidRDefault="001B1101">
            <w:r w:rsidRPr="00EE15CF">
              <w:t>Ограничений нет.</w:t>
            </w:r>
          </w:p>
        </w:tc>
      </w:tr>
      <w:tr w:rsidR="005523AC" w:rsidRPr="00D83528" w:rsidTr="005523AC">
        <w:tc>
          <w:tcPr>
            <w:tcW w:w="2499" w:type="dxa"/>
          </w:tcPr>
          <w:p w:rsidR="005523AC" w:rsidRPr="004E2FDF" w:rsidRDefault="005523AC" w:rsidP="006F59D7">
            <w:r w:rsidRPr="004E2FDF">
              <w:t>Для ведения личного подсобного хозяйства</w:t>
            </w:r>
          </w:p>
        </w:tc>
        <w:tc>
          <w:tcPr>
            <w:tcW w:w="2429" w:type="dxa"/>
            <w:gridSpan w:val="2"/>
          </w:tcPr>
          <w:p w:rsidR="005523AC" w:rsidRPr="004E2FDF" w:rsidRDefault="005523AC" w:rsidP="006F59D7">
            <w:pPr>
              <w:pStyle w:val="ConsPlusNormal"/>
              <w:ind w:firstLine="0"/>
              <w:rPr>
                <w:rFonts w:ascii="Times New Roman" w:hAnsi="Times New Roman" w:cs="Times New Roman"/>
              </w:rPr>
            </w:pPr>
            <w:r>
              <w:rPr>
                <w:rFonts w:ascii="Times New Roman" w:hAnsi="Times New Roman" w:cs="Times New Roman"/>
              </w:rPr>
              <w:t xml:space="preserve">- </w:t>
            </w:r>
            <w:r w:rsidRPr="004E2FDF">
              <w:rPr>
                <w:rFonts w:ascii="Times New Roman" w:hAnsi="Times New Roman" w:cs="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523AC" w:rsidRPr="004E2FDF" w:rsidRDefault="005523AC" w:rsidP="006F59D7">
            <w:pPr>
              <w:pStyle w:val="ConsPlusNormal"/>
              <w:ind w:firstLine="0"/>
              <w:rPr>
                <w:rFonts w:ascii="Times New Roman" w:hAnsi="Times New Roman" w:cs="Times New Roman"/>
              </w:rPr>
            </w:pPr>
            <w:r>
              <w:rPr>
                <w:rFonts w:ascii="Times New Roman" w:hAnsi="Times New Roman" w:cs="Times New Roman"/>
              </w:rPr>
              <w:t xml:space="preserve">- </w:t>
            </w:r>
            <w:r w:rsidRPr="004E2FDF">
              <w:rPr>
                <w:rFonts w:ascii="Times New Roman" w:hAnsi="Times New Roman" w:cs="Times New Roman"/>
              </w:rPr>
              <w:t>производство сельскохозяйственной продукции;</w:t>
            </w:r>
          </w:p>
          <w:p w:rsidR="005523AC" w:rsidRPr="004E2FDF" w:rsidRDefault="005523AC" w:rsidP="006F59D7">
            <w:pPr>
              <w:pStyle w:val="ConsPlusNormal"/>
              <w:ind w:firstLine="0"/>
              <w:rPr>
                <w:rFonts w:ascii="Times New Roman" w:hAnsi="Times New Roman" w:cs="Times New Roman"/>
              </w:rPr>
            </w:pPr>
            <w:r>
              <w:rPr>
                <w:rFonts w:ascii="Times New Roman" w:hAnsi="Times New Roman" w:cs="Times New Roman"/>
              </w:rPr>
              <w:t xml:space="preserve">- </w:t>
            </w:r>
            <w:r w:rsidRPr="004E2FDF">
              <w:rPr>
                <w:rFonts w:ascii="Times New Roman" w:hAnsi="Times New Roman" w:cs="Times New Roman"/>
              </w:rPr>
              <w:t>размещение гаража и иных вспомогательных сооружений;</w:t>
            </w:r>
          </w:p>
          <w:p w:rsidR="005523AC" w:rsidRDefault="005523AC" w:rsidP="006F59D7">
            <w:pPr>
              <w:pStyle w:val="ConsPlusNormal"/>
              <w:ind w:firstLine="0"/>
              <w:rPr>
                <w:rFonts w:ascii="Times New Roman" w:hAnsi="Times New Roman" w:cs="Times New Roman"/>
              </w:rPr>
            </w:pPr>
            <w:r w:rsidRPr="004E2FDF">
              <w:rPr>
                <w:rFonts w:ascii="Times New Roman" w:hAnsi="Times New Roman" w:cs="Times New Roman"/>
              </w:rPr>
              <w:t>содержание сельскохозяйственных животных</w:t>
            </w:r>
          </w:p>
        </w:tc>
        <w:tc>
          <w:tcPr>
            <w:tcW w:w="2835" w:type="dxa"/>
          </w:tcPr>
          <w:p w:rsidR="004D5D5F" w:rsidRDefault="00E27C14" w:rsidP="004D5D5F">
            <w:r>
              <w:t>-</w:t>
            </w:r>
            <w:r w:rsidR="004D5D5F">
              <w:t>Предельные (м</w:t>
            </w:r>
            <w:r w:rsidR="004D5D5F" w:rsidRPr="00D83528">
              <w:t>инимальны</w:t>
            </w:r>
            <w:r w:rsidR="004D5D5F">
              <w:t xml:space="preserve">е и (или) максимальные) </w:t>
            </w:r>
            <w:r w:rsidR="004D5D5F" w:rsidRPr="00D83528">
              <w:t xml:space="preserve"> размер</w:t>
            </w:r>
            <w:r w:rsidR="004D5D5F">
              <w:t>ы</w:t>
            </w:r>
            <w:r w:rsidR="004D5D5F" w:rsidRPr="00D83528">
              <w:t xml:space="preserve"> земельн</w:t>
            </w:r>
            <w:r w:rsidR="004D5D5F">
              <w:t>ых</w:t>
            </w:r>
            <w:r w:rsidR="004D5D5F" w:rsidRPr="00D83528">
              <w:t xml:space="preserve"> участк</w:t>
            </w:r>
            <w:r w:rsidR="004D5D5F">
              <w:t>ов</w:t>
            </w:r>
            <w:r w:rsidR="004D5D5F" w:rsidRPr="00D83528">
              <w:t xml:space="preserve"> </w:t>
            </w:r>
            <w:r w:rsidR="004D5D5F">
              <w:t xml:space="preserve">, в том числе их площадь: </w:t>
            </w:r>
          </w:p>
          <w:p w:rsidR="005523AC" w:rsidRPr="00D83528" w:rsidRDefault="005523AC" w:rsidP="006F59D7">
            <w:r>
              <w:t>– 6</w:t>
            </w:r>
            <w:r w:rsidRPr="00D83528">
              <w:t>00</w:t>
            </w:r>
            <w:r>
              <w:t>/1000</w:t>
            </w:r>
            <w:r w:rsidRPr="00D83528">
              <w:t xml:space="preserve"> кв. м.</w:t>
            </w:r>
          </w:p>
          <w:p w:rsidR="005523AC" w:rsidRPr="00D83528" w:rsidRDefault="00E27C14" w:rsidP="006F59D7">
            <w:r>
              <w:t>-</w:t>
            </w:r>
            <w:r w:rsidR="005523AC" w:rsidRPr="00D83528">
              <w:t>Минимальные отступы от границ земельного участка в целях определения места допустимого размещения объекта – 3 м.</w:t>
            </w:r>
          </w:p>
          <w:p w:rsidR="005523AC" w:rsidRDefault="00E27C14" w:rsidP="006F59D7">
            <w:r>
              <w:t>-</w:t>
            </w:r>
            <w:r w:rsidR="005523AC" w:rsidRPr="00D83528">
              <w:t>Предельное количество этажей – 3.</w:t>
            </w:r>
          </w:p>
          <w:p w:rsidR="005523AC" w:rsidRPr="00D83528" w:rsidRDefault="00E27C14" w:rsidP="006F59D7">
            <w:r>
              <w:t>-</w:t>
            </w:r>
            <w:r w:rsidR="005523AC" w:rsidRPr="00D83528">
              <w:t xml:space="preserve">Максимальный процент застройки в границах земельного участка – </w:t>
            </w:r>
            <w:r w:rsidR="005523AC">
              <w:t>56</w:t>
            </w:r>
            <w:r w:rsidR="005523AC" w:rsidRPr="00D83528">
              <w:t>.</w:t>
            </w:r>
          </w:p>
          <w:p w:rsidR="005523AC" w:rsidRPr="00D83528" w:rsidRDefault="005523AC" w:rsidP="006F59D7"/>
        </w:tc>
        <w:tc>
          <w:tcPr>
            <w:tcW w:w="2693" w:type="dxa"/>
          </w:tcPr>
          <w:p w:rsidR="005523AC" w:rsidRPr="00D83528" w:rsidRDefault="001B1101" w:rsidP="006F59D7">
            <w:r w:rsidRPr="005C6980">
              <w:t>Ограничений нет</w:t>
            </w:r>
            <w:r>
              <w:t>.</w:t>
            </w:r>
          </w:p>
        </w:tc>
      </w:tr>
      <w:tr w:rsidR="001B1101" w:rsidRPr="00D83528" w:rsidTr="005523AC">
        <w:trPr>
          <w:trHeight w:val="584"/>
        </w:trPr>
        <w:tc>
          <w:tcPr>
            <w:tcW w:w="2518" w:type="dxa"/>
            <w:gridSpan w:val="2"/>
          </w:tcPr>
          <w:p w:rsidR="001B1101" w:rsidRDefault="001B1101" w:rsidP="006F59D7">
            <w:r>
              <w:lastRenderedPageBreak/>
              <w:t>Обеспечение сельскохозяйственного производства</w:t>
            </w:r>
          </w:p>
        </w:tc>
        <w:tc>
          <w:tcPr>
            <w:tcW w:w="2410" w:type="dxa"/>
          </w:tcPr>
          <w:p w:rsidR="001B1101" w:rsidRDefault="001B1101" w:rsidP="006F59D7">
            <w:pPr>
              <w:pStyle w:val="ConsPlusNormal"/>
              <w:ind w:firstLine="0"/>
              <w:rPr>
                <w:rFonts w:ascii="Times New Roman" w:hAnsi="Times New Roman" w:cs="Times New Roman"/>
                <w:sz w:val="22"/>
                <w:szCs w:val="22"/>
              </w:rPr>
            </w:pPr>
            <w:r w:rsidRPr="008705B1">
              <w:rPr>
                <w:rFonts w:ascii="Times New Roman" w:hAnsi="Times New Roman" w:cs="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1B1101" w:rsidRDefault="001B1101"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1B1101" w:rsidRDefault="001B1101"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1B1101" w:rsidRDefault="001B1101" w:rsidP="001B1101">
            <w:r>
              <w:t xml:space="preserve">- </w:t>
            </w:r>
            <w:r w:rsidRPr="00D83528">
              <w:t xml:space="preserve">Предельное количество этажей </w:t>
            </w:r>
            <w:r>
              <w:t>- не подлежит установлению.</w:t>
            </w:r>
          </w:p>
          <w:p w:rsidR="001B1101" w:rsidRPr="00D83528" w:rsidRDefault="001B1101" w:rsidP="001B1101">
            <w:r>
              <w:t xml:space="preserve">- </w:t>
            </w:r>
            <w:r w:rsidRPr="00D83528">
              <w:t xml:space="preserve">Максимальный процент застройки в границах земельного участка – </w:t>
            </w:r>
            <w:r>
              <w:t>не подлежит установлению.</w:t>
            </w:r>
          </w:p>
          <w:p w:rsidR="001B1101" w:rsidRPr="00142915" w:rsidRDefault="001B1101" w:rsidP="001B1101"/>
        </w:tc>
        <w:tc>
          <w:tcPr>
            <w:tcW w:w="2693" w:type="dxa"/>
          </w:tcPr>
          <w:p w:rsidR="001B1101" w:rsidRDefault="001B1101" w:rsidP="006F59D7">
            <w:r w:rsidRPr="005C6980">
              <w:t>Ограничений нет</w:t>
            </w:r>
            <w:r>
              <w:t>.</w:t>
            </w:r>
          </w:p>
        </w:tc>
      </w:tr>
      <w:tr w:rsidR="001B1101" w:rsidRPr="00D83528" w:rsidTr="005523AC">
        <w:trPr>
          <w:trHeight w:val="584"/>
        </w:trPr>
        <w:tc>
          <w:tcPr>
            <w:tcW w:w="2518" w:type="dxa"/>
            <w:gridSpan w:val="2"/>
          </w:tcPr>
          <w:p w:rsidR="001B1101" w:rsidRPr="00630A8E" w:rsidRDefault="001B1101" w:rsidP="006F59D7">
            <w:pPr>
              <w:tabs>
                <w:tab w:val="center" w:pos="4677"/>
                <w:tab w:val="right" w:pos="9355"/>
              </w:tabs>
            </w:pPr>
            <w:r w:rsidRPr="00630A8E">
              <w:t>Коммунальное обслуживание</w:t>
            </w:r>
          </w:p>
        </w:tc>
        <w:tc>
          <w:tcPr>
            <w:tcW w:w="2410" w:type="dxa"/>
          </w:tcPr>
          <w:p w:rsidR="001B1101" w:rsidRPr="00630A8E" w:rsidRDefault="001B1101" w:rsidP="006F59D7">
            <w:pPr>
              <w:pStyle w:val="ConsPlusNormal"/>
              <w:ind w:firstLine="0"/>
              <w:rPr>
                <w:rFonts w:ascii="Times New Roman" w:hAnsi="Times New Roman" w:cs="Times New Roman"/>
              </w:rPr>
            </w:pPr>
            <w:r>
              <w:rPr>
                <w:rFonts w:ascii="Times New Roman" w:hAnsi="Times New Roman" w:cs="Times New Roman"/>
              </w:rPr>
              <w:t xml:space="preserve">- </w:t>
            </w:r>
            <w:r w:rsidRPr="00630A8E">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Pr>
          <w:p w:rsidR="001B1101" w:rsidRDefault="001B1101"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1B1101" w:rsidRDefault="001B1101"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1B1101" w:rsidRDefault="001B1101" w:rsidP="001B1101">
            <w:r>
              <w:t xml:space="preserve">- </w:t>
            </w:r>
            <w:r w:rsidRPr="00D83528">
              <w:t xml:space="preserve">Предельное количество этажей </w:t>
            </w:r>
            <w:r>
              <w:t>- не подлежит установлению.</w:t>
            </w:r>
          </w:p>
          <w:p w:rsidR="001B1101" w:rsidRPr="00D83528" w:rsidRDefault="001B1101" w:rsidP="001B1101">
            <w:r>
              <w:t xml:space="preserve">- </w:t>
            </w:r>
            <w:r w:rsidRPr="00D83528">
              <w:t xml:space="preserve">Максимальный процент застройки в границах земельного участка – </w:t>
            </w:r>
            <w:r>
              <w:t>не подлежит установлению.</w:t>
            </w:r>
          </w:p>
          <w:p w:rsidR="001B1101" w:rsidRPr="00142915" w:rsidRDefault="001B1101" w:rsidP="001B1101"/>
        </w:tc>
        <w:tc>
          <w:tcPr>
            <w:tcW w:w="2693" w:type="dxa"/>
          </w:tcPr>
          <w:p w:rsidR="001B1101" w:rsidRPr="00D83528" w:rsidRDefault="001B1101" w:rsidP="006F59D7">
            <w:pPr>
              <w:tabs>
                <w:tab w:val="center" w:pos="4677"/>
                <w:tab w:val="right" w:pos="9355"/>
              </w:tabs>
              <w:rPr>
                <w:b/>
                <w:sz w:val="14"/>
                <w:szCs w:val="14"/>
              </w:rPr>
            </w:pPr>
            <w:r w:rsidRPr="005C6980">
              <w:t>Ограничений нет</w:t>
            </w:r>
            <w:r>
              <w:t>.</w:t>
            </w:r>
          </w:p>
        </w:tc>
      </w:tr>
    </w:tbl>
    <w:p w:rsidR="005523AC" w:rsidRPr="005523AC" w:rsidRDefault="005523AC" w:rsidP="005523AC">
      <w:pPr>
        <w:rPr>
          <w:lang w:eastAsia="zh-CN"/>
        </w:rPr>
      </w:pPr>
    </w:p>
    <w:p w:rsidR="00207C99" w:rsidRPr="00D83528" w:rsidRDefault="00207C99" w:rsidP="00207C99">
      <w:pPr>
        <w:pStyle w:val="af9"/>
        <w:widowControl w:val="0"/>
        <w:rPr>
          <w:b/>
          <w:sz w:val="20"/>
        </w:rPr>
      </w:pPr>
      <w:r w:rsidRPr="00D83528">
        <w:rPr>
          <w:b/>
          <w:sz w:val="20"/>
        </w:rPr>
        <w:t>2.   УСЛОВНО РАЗРЕШЁННЫЕ ВИДЫ ИСПОЛЬЗОВАНИЯ</w:t>
      </w:r>
      <w:r>
        <w:rPr>
          <w:b/>
          <w:sz w:val="20"/>
        </w:rPr>
        <w:t xml:space="preserve"> – нет.</w:t>
      </w:r>
    </w:p>
    <w:p w:rsidR="00207C99" w:rsidRPr="00D83528" w:rsidRDefault="00207C99" w:rsidP="00207C99">
      <w:pPr>
        <w:pStyle w:val="af9"/>
        <w:widowControl w:val="0"/>
      </w:pPr>
    </w:p>
    <w:p w:rsidR="00207C99" w:rsidRPr="00D83528" w:rsidRDefault="00207C99" w:rsidP="00207C99">
      <w:pPr>
        <w:pStyle w:val="af9"/>
        <w:rPr>
          <w:b/>
          <w:sz w:val="20"/>
        </w:rPr>
      </w:pPr>
      <w:r w:rsidRPr="00D83528">
        <w:rPr>
          <w:b/>
          <w:sz w:val="20"/>
        </w:rPr>
        <w:t>3.   ВСПОМОГАТЕЛЬНЫЕ ВИДЫ РАЗРЕШЁННОГО ИСПОЛЬЗОВАНИЯ</w:t>
      </w:r>
      <w:r>
        <w:rPr>
          <w:b/>
          <w:sz w:val="20"/>
        </w:rPr>
        <w:t xml:space="preserve"> – нет.</w:t>
      </w:r>
    </w:p>
    <w:p w:rsidR="00527EEE" w:rsidRDefault="00527EEE" w:rsidP="000A69FD">
      <w:pPr>
        <w:pStyle w:val="3"/>
        <w:rPr>
          <w:rFonts w:eastAsia="Times New Roman"/>
          <w:b w:val="0"/>
          <w:bCs w:val="0"/>
          <w:szCs w:val="20"/>
          <w:lang w:eastAsia="en-US"/>
        </w:rPr>
      </w:pPr>
      <w:bookmarkStart w:id="152" w:name="_Toc374449210"/>
      <w:bookmarkStart w:id="153" w:name="_Toc404157564"/>
    </w:p>
    <w:p w:rsidR="00527EEE" w:rsidRPr="00527EEE" w:rsidRDefault="00527EEE" w:rsidP="00527EEE">
      <w:pPr>
        <w:rPr>
          <w:lang w:eastAsia="en-US"/>
        </w:rPr>
      </w:pPr>
    </w:p>
    <w:p w:rsidR="0075083A" w:rsidRDefault="0075083A" w:rsidP="000A69FD">
      <w:pPr>
        <w:pStyle w:val="3"/>
      </w:pPr>
      <w:r w:rsidRPr="00811C33">
        <w:lastRenderedPageBreak/>
        <w:t>Статья 5</w:t>
      </w:r>
      <w:r w:rsidR="0053067F">
        <w:t>5</w:t>
      </w:r>
      <w:r w:rsidRPr="00811C33">
        <w:t xml:space="preserve">. </w:t>
      </w:r>
      <w:bookmarkEnd w:id="152"/>
      <w:bookmarkEnd w:id="153"/>
      <w:r w:rsidR="00CC51DC">
        <w:t>Зона ведения личного подсобного хозяйства (СХ-2)</w:t>
      </w:r>
    </w:p>
    <w:p w:rsidR="00CC51DC" w:rsidRDefault="00CC51DC" w:rsidP="00CC51DC">
      <w:pPr>
        <w:rPr>
          <w:lang w:eastAsia="zh-CN"/>
        </w:rPr>
      </w:pPr>
    </w:p>
    <w:p w:rsidR="00CC51DC" w:rsidRPr="00D83528" w:rsidRDefault="00CC51DC" w:rsidP="00CC51DC">
      <w:pPr>
        <w:pStyle w:val="af9"/>
        <w:rPr>
          <w:b/>
          <w:sz w:val="20"/>
        </w:rPr>
      </w:pPr>
      <w:r w:rsidRPr="00D83528">
        <w:rPr>
          <w:b/>
          <w:sz w:val="20"/>
        </w:rPr>
        <w:t>1.   ОСНОВНЫЕ ВИДЫ РАЗРЕШЁННОГО ИСПОЛЬЗОВАНИЯ</w:t>
      </w:r>
    </w:p>
    <w:p w:rsidR="00CC51DC" w:rsidRPr="00CC51DC" w:rsidRDefault="00CC51DC" w:rsidP="00CC51DC">
      <w:pPr>
        <w:rPr>
          <w:lang w:eastAsia="zh-CN"/>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99"/>
        <w:gridCol w:w="19"/>
        <w:gridCol w:w="2410"/>
        <w:gridCol w:w="2835"/>
        <w:gridCol w:w="2693"/>
      </w:tblGrid>
      <w:tr w:rsidR="00CC51DC" w:rsidRPr="00D83528" w:rsidTr="006F59D7">
        <w:trPr>
          <w:trHeight w:val="584"/>
        </w:trPr>
        <w:tc>
          <w:tcPr>
            <w:tcW w:w="2518" w:type="dxa"/>
            <w:gridSpan w:val="2"/>
            <w:vAlign w:val="center"/>
          </w:tcPr>
          <w:p w:rsidR="00CC51DC" w:rsidRPr="00D83528" w:rsidRDefault="00CC51DC" w:rsidP="006F59D7">
            <w:pPr>
              <w:pStyle w:val="af9"/>
              <w:jc w:val="center"/>
              <w:rPr>
                <w:b/>
                <w:sz w:val="14"/>
                <w:szCs w:val="14"/>
              </w:rPr>
            </w:pPr>
            <w:r w:rsidRPr="00D83528">
              <w:rPr>
                <w:b/>
                <w:sz w:val="14"/>
                <w:szCs w:val="14"/>
              </w:rPr>
              <w:t>ВИДЫ РАЗРЕШЕННОГО ИСПОЛЬЗОВАНИЯ ЗЕМЕЛЬНЫХ УЧАСТКОВ И ОКС</w:t>
            </w:r>
          </w:p>
        </w:tc>
        <w:tc>
          <w:tcPr>
            <w:tcW w:w="2410" w:type="dxa"/>
          </w:tcPr>
          <w:p w:rsidR="00CC51DC" w:rsidRPr="00D83528" w:rsidRDefault="00CC51DC" w:rsidP="006F59D7">
            <w:pPr>
              <w:keepNext/>
              <w:jc w:val="center"/>
              <w:rPr>
                <w:b/>
                <w:sz w:val="14"/>
                <w:szCs w:val="14"/>
              </w:rPr>
            </w:pPr>
            <w:r>
              <w:rPr>
                <w:b/>
                <w:sz w:val="14"/>
                <w:szCs w:val="14"/>
              </w:rPr>
              <w:t>ОПИСАНИЕ ВИДА РАЗРЕШЕННОГО ИСПОЛЬЗОВАНИЯ ЗЕМЕЛЬНОГО УЧАСТКА</w:t>
            </w:r>
          </w:p>
        </w:tc>
        <w:tc>
          <w:tcPr>
            <w:tcW w:w="2835" w:type="dxa"/>
            <w:vAlign w:val="center"/>
          </w:tcPr>
          <w:p w:rsidR="00CC51DC" w:rsidRPr="00D83528" w:rsidRDefault="00CC51DC" w:rsidP="006F59D7">
            <w:pPr>
              <w:keepNext/>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93" w:type="dxa"/>
            <w:vAlign w:val="center"/>
          </w:tcPr>
          <w:p w:rsidR="00CC51DC" w:rsidRPr="00D83528" w:rsidRDefault="00CC51DC" w:rsidP="006F59D7">
            <w:pPr>
              <w:keepNext/>
              <w:jc w:val="center"/>
              <w:rPr>
                <w:b/>
                <w:sz w:val="16"/>
                <w:szCs w:val="16"/>
              </w:rPr>
            </w:pPr>
            <w:r w:rsidRPr="00D83528">
              <w:rPr>
                <w:b/>
                <w:sz w:val="14"/>
                <w:szCs w:val="14"/>
              </w:rPr>
              <w:t>ОГРАНИЧЕНИЯ ИСПОЛЬЗОВАНИЯ ЗЕМЕЛЬНЫХ УЧАСТКОВ И ОКС</w:t>
            </w:r>
          </w:p>
        </w:tc>
      </w:tr>
      <w:tr w:rsidR="001B1101" w:rsidRPr="00D83528" w:rsidTr="006F59D7">
        <w:trPr>
          <w:trHeight w:val="584"/>
        </w:trPr>
        <w:tc>
          <w:tcPr>
            <w:tcW w:w="2518" w:type="dxa"/>
            <w:gridSpan w:val="2"/>
          </w:tcPr>
          <w:p w:rsidR="001B1101" w:rsidRDefault="001B1101" w:rsidP="006F59D7">
            <w:r w:rsidRPr="004E2FDF">
              <w:t>Растениеводство</w:t>
            </w:r>
            <w:r>
              <w:t>;</w:t>
            </w:r>
            <w:r w:rsidRPr="004E2FDF">
              <w:t xml:space="preserve"> Овощеводство</w:t>
            </w:r>
            <w:r>
              <w:t>;</w:t>
            </w:r>
            <w:r w:rsidRPr="004E2FDF">
              <w:t xml:space="preserve"> Садоводство</w:t>
            </w:r>
            <w:r>
              <w:t>;</w:t>
            </w:r>
          </w:p>
          <w:p w:rsidR="001B1101" w:rsidRDefault="001B1101" w:rsidP="006F59D7">
            <w:r w:rsidRPr="00CD5F54">
              <w:t>Животноводство</w:t>
            </w:r>
            <w:r>
              <w:t>;</w:t>
            </w:r>
          </w:p>
          <w:p w:rsidR="001B1101" w:rsidRDefault="001B1101" w:rsidP="006F59D7">
            <w:r w:rsidRPr="00CD5F54">
              <w:t>Птицеводство</w:t>
            </w:r>
            <w:r>
              <w:t>;</w:t>
            </w:r>
          </w:p>
          <w:p w:rsidR="001B1101" w:rsidRDefault="001B1101" w:rsidP="006F59D7">
            <w:r>
              <w:t>Скотоводство;</w:t>
            </w:r>
          </w:p>
          <w:p w:rsidR="001B1101" w:rsidRDefault="001B1101" w:rsidP="006F59D7">
            <w:r>
              <w:t>Звероводство;</w:t>
            </w:r>
          </w:p>
          <w:p w:rsidR="001B1101" w:rsidRDefault="001B1101" w:rsidP="006F59D7">
            <w:r>
              <w:t>Пчеловодство;</w:t>
            </w:r>
          </w:p>
          <w:p w:rsidR="001B1101" w:rsidRPr="004E2FDF" w:rsidRDefault="001B1101" w:rsidP="006F59D7">
            <w:r>
              <w:t>Рыбоводство.</w:t>
            </w:r>
          </w:p>
        </w:tc>
        <w:tc>
          <w:tcPr>
            <w:tcW w:w="2410" w:type="dxa"/>
          </w:tcPr>
          <w:p w:rsidR="001B1101" w:rsidRDefault="001B1101" w:rsidP="006F59D7">
            <w:pPr>
              <w:pStyle w:val="ConsPlusNormal"/>
              <w:ind w:firstLine="0"/>
              <w:rPr>
                <w:rFonts w:ascii="Times New Roman" w:hAnsi="Times New Roman" w:cs="Times New Roman"/>
              </w:rPr>
            </w:pPr>
            <w:r>
              <w:rPr>
                <w:rFonts w:ascii="Times New Roman" w:hAnsi="Times New Roman" w:cs="Times New Roman"/>
                <w:sz w:val="22"/>
                <w:szCs w:val="22"/>
              </w:rPr>
              <w:t xml:space="preserve">- </w:t>
            </w:r>
            <w:r w:rsidRPr="00BD6275">
              <w:rPr>
                <w:rFonts w:ascii="Times New Roman" w:hAnsi="Times New Roman" w:cs="Times New Roman"/>
              </w:rPr>
              <w:t>Осуществление хозяйственной деятельности, связанной с выращиванием сельскохозяйственных культур.</w:t>
            </w:r>
            <w:r w:rsidRPr="00BD6275">
              <w:rPr>
                <w:rFonts w:ascii="Times New Roman" w:hAnsi="Times New Roman" w:cs="Times New Roman"/>
              </w:rPr>
              <w:br/>
              <w:t>Содержание данного вида разрешенного использования включает в себя содержание видов разрешенного использования с кодами 1.2-1.6</w:t>
            </w:r>
          </w:p>
          <w:p w:rsidR="001B1101" w:rsidRDefault="001B1101" w:rsidP="006F59D7">
            <w:pPr>
              <w:pStyle w:val="ConsPlusNormal"/>
              <w:ind w:firstLine="0"/>
              <w:rPr>
                <w:rFonts w:ascii="Times New Roman" w:hAnsi="Times New Roman" w:cs="Times New Roman"/>
                <w:sz w:val="18"/>
                <w:szCs w:val="18"/>
              </w:rPr>
            </w:pPr>
            <w:r>
              <w:rPr>
                <w:rFonts w:ascii="Times New Roman" w:hAnsi="Times New Roman" w:cs="Times New Roman"/>
                <w:sz w:val="22"/>
                <w:szCs w:val="22"/>
              </w:rPr>
              <w:t xml:space="preserve">- </w:t>
            </w:r>
            <w:r w:rsidRPr="004E2FDF">
              <w:rPr>
                <w:rFonts w:ascii="Times New Roman" w:hAnsi="Times New Roman" w:cs="Times New Roman"/>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r>
              <w:rPr>
                <w:rFonts w:ascii="Times New Roman" w:hAnsi="Times New Roman" w:cs="Times New Roman"/>
              </w:rPr>
              <w:t>-</w:t>
            </w:r>
            <w:r w:rsidRPr="004E2FDF">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1B1101" w:rsidRDefault="001B1101" w:rsidP="001B1101">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100/500</w:t>
            </w:r>
            <w:r w:rsidRPr="00D83528">
              <w:t xml:space="preserve"> кв. м. </w:t>
            </w:r>
          </w:p>
          <w:p w:rsidR="001B1101" w:rsidRDefault="001B1101" w:rsidP="001B1101">
            <w:r>
              <w:rPr>
                <w:lang w:eastAsia="ru-RU"/>
              </w:rPr>
              <w:t>-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1B1101" w:rsidRDefault="001B1101" w:rsidP="001B1101">
            <w:r>
              <w:t xml:space="preserve">- </w:t>
            </w:r>
            <w:r w:rsidRPr="00D83528">
              <w:t xml:space="preserve">Предельное количество этажей </w:t>
            </w:r>
            <w:r>
              <w:t>- не подлежит установлению.</w:t>
            </w:r>
          </w:p>
          <w:p w:rsidR="001B1101" w:rsidRPr="00D83528" w:rsidRDefault="001B1101" w:rsidP="001B1101">
            <w:r>
              <w:t xml:space="preserve">- </w:t>
            </w:r>
            <w:r w:rsidRPr="00D83528">
              <w:t xml:space="preserve">Максимальный процент застройки в границах земельного участка – </w:t>
            </w:r>
            <w:r>
              <w:t>не подлежит установлению.</w:t>
            </w:r>
          </w:p>
          <w:p w:rsidR="001B1101" w:rsidRPr="00D83528" w:rsidRDefault="001B1101" w:rsidP="001B1101"/>
        </w:tc>
        <w:tc>
          <w:tcPr>
            <w:tcW w:w="2693" w:type="dxa"/>
          </w:tcPr>
          <w:p w:rsidR="001B1101" w:rsidRPr="00D83528" w:rsidRDefault="001B1101" w:rsidP="006F59D7">
            <w:r>
              <w:t>Ограничений нет.</w:t>
            </w:r>
          </w:p>
        </w:tc>
      </w:tr>
      <w:tr w:rsidR="00CC51DC" w:rsidRPr="00D83528" w:rsidTr="006F59D7">
        <w:trPr>
          <w:trHeight w:val="584"/>
        </w:trPr>
        <w:tc>
          <w:tcPr>
            <w:tcW w:w="2518" w:type="dxa"/>
            <w:gridSpan w:val="2"/>
          </w:tcPr>
          <w:p w:rsidR="00CC51DC" w:rsidRPr="004E2FDF" w:rsidRDefault="00CC51DC" w:rsidP="006F59D7">
            <w:r>
              <w:t>Выращивание зерновых и иных сельскохозяйственных культур</w:t>
            </w:r>
          </w:p>
        </w:tc>
        <w:tc>
          <w:tcPr>
            <w:tcW w:w="2410" w:type="dxa"/>
          </w:tcPr>
          <w:p w:rsidR="00CC51DC" w:rsidRDefault="00CC51DC" w:rsidP="006F59D7">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w:t>
            </w:r>
            <w:r w:rsidRPr="008705B1">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4D5D5F" w:rsidRDefault="00E27C14" w:rsidP="004D5D5F">
            <w:r>
              <w:t>-</w:t>
            </w:r>
            <w:r w:rsidR="004D5D5F">
              <w:t>Предельные (м</w:t>
            </w:r>
            <w:r w:rsidR="004D5D5F" w:rsidRPr="00D83528">
              <w:t>инимальны</w:t>
            </w:r>
            <w:r w:rsidR="004D5D5F">
              <w:t xml:space="preserve">е и (или) максимальные) </w:t>
            </w:r>
            <w:r w:rsidR="004D5D5F" w:rsidRPr="00D83528">
              <w:t xml:space="preserve"> размер</w:t>
            </w:r>
            <w:r w:rsidR="004D5D5F">
              <w:t>ы</w:t>
            </w:r>
            <w:r w:rsidR="004D5D5F" w:rsidRPr="00D83528">
              <w:t xml:space="preserve"> земельн</w:t>
            </w:r>
            <w:r w:rsidR="004D5D5F">
              <w:t>ых</w:t>
            </w:r>
            <w:r w:rsidR="004D5D5F" w:rsidRPr="00D83528">
              <w:t xml:space="preserve"> участк</w:t>
            </w:r>
            <w:r w:rsidR="004D5D5F">
              <w:t>ов</w:t>
            </w:r>
            <w:r w:rsidR="004D5D5F" w:rsidRPr="00D83528">
              <w:t xml:space="preserve"> </w:t>
            </w:r>
            <w:r w:rsidR="004D5D5F">
              <w:t xml:space="preserve">, в том числе их площадь: </w:t>
            </w:r>
          </w:p>
          <w:p w:rsidR="00CC51DC" w:rsidRPr="00D83528" w:rsidRDefault="00CC51DC" w:rsidP="006F59D7">
            <w:r>
              <w:t>– 1000/30000</w:t>
            </w:r>
            <w:r w:rsidRPr="00D83528">
              <w:t xml:space="preserve"> кв. м.</w:t>
            </w:r>
          </w:p>
          <w:p w:rsidR="00CC51DC" w:rsidRPr="00D83528" w:rsidRDefault="00E27C14" w:rsidP="006F59D7">
            <w:r>
              <w:t>-</w:t>
            </w:r>
            <w:r w:rsidR="00CC51DC" w:rsidRPr="00D83528">
              <w:t>Минимальные отступы от границ земельного участка в целях определения места допустимого размещения объекта – 3 м.</w:t>
            </w:r>
          </w:p>
          <w:p w:rsidR="00CC51DC" w:rsidRDefault="00E27C14" w:rsidP="006F59D7">
            <w:r>
              <w:t>-</w:t>
            </w:r>
            <w:r w:rsidR="00CC51DC" w:rsidRPr="00D83528">
              <w:t>Предельное количество этажей – 3.</w:t>
            </w:r>
          </w:p>
          <w:p w:rsidR="00CC51DC" w:rsidRPr="00D83528" w:rsidRDefault="00E27C14" w:rsidP="006F59D7">
            <w:r>
              <w:t>-</w:t>
            </w:r>
            <w:r w:rsidR="00CC51DC" w:rsidRPr="00D83528">
              <w:t xml:space="preserve">Максимальный процент застройки в границах земельного участка – </w:t>
            </w:r>
            <w:r w:rsidR="00CC51DC">
              <w:t>56</w:t>
            </w:r>
          </w:p>
        </w:tc>
        <w:tc>
          <w:tcPr>
            <w:tcW w:w="2693" w:type="dxa"/>
          </w:tcPr>
          <w:p w:rsidR="00CC51DC" w:rsidRDefault="001B1101" w:rsidP="006F59D7">
            <w:r>
              <w:t>Ограничений нет.</w:t>
            </w:r>
            <w:r w:rsidR="00CC51DC">
              <w:t>.</w:t>
            </w:r>
          </w:p>
        </w:tc>
      </w:tr>
      <w:tr w:rsidR="00CC51DC" w:rsidRPr="00D83528" w:rsidTr="006F59D7">
        <w:trPr>
          <w:trHeight w:val="584"/>
        </w:trPr>
        <w:tc>
          <w:tcPr>
            <w:tcW w:w="2518" w:type="dxa"/>
            <w:gridSpan w:val="2"/>
          </w:tcPr>
          <w:p w:rsidR="00CC51DC" w:rsidRDefault="00CC51DC" w:rsidP="006F59D7">
            <w:r>
              <w:t>Хранение и переработка сельскохозяйственной продукции</w:t>
            </w:r>
          </w:p>
        </w:tc>
        <w:tc>
          <w:tcPr>
            <w:tcW w:w="2410" w:type="dxa"/>
          </w:tcPr>
          <w:p w:rsidR="00CC51DC" w:rsidRDefault="00CC51DC" w:rsidP="006F59D7">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w:t>
            </w:r>
            <w:r w:rsidRPr="008705B1">
              <w:rPr>
                <w:rFonts w:ascii="Times New Roman" w:hAnsi="Times New Roman" w:cs="Times New Roman"/>
                <w:sz w:val="22"/>
                <w:szCs w:val="22"/>
              </w:rPr>
              <w:t xml:space="preserve">Размещение зданий, сооружений, используемых для </w:t>
            </w:r>
            <w:r w:rsidRPr="008705B1">
              <w:rPr>
                <w:rFonts w:ascii="Times New Roman" w:hAnsi="Times New Roman" w:cs="Times New Roman"/>
                <w:sz w:val="22"/>
                <w:szCs w:val="22"/>
              </w:rPr>
              <w:lastRenderedPageBreak/>
              <w:t>производства, хранения, первичной и глубокой переработки сельскохозяйственной продукции</w:t>
            </w:r>
          </w:p>
        </w:tc>
        <w:tc>
          <w:tcPr>
            <w:tcW w:w="2835" w:type="dxa"/>
          </w:tcPr>
          <w:p w:rsidR="004D5D5F" w:rsidRDefault="00E27C14" w:rsidP="004D5D5F">
            <w:r>
              <w:lastRenderedPageBreak/>
              <w:t>-</w:t>
            </w:r>
            <w:r w:rsidR="004D5D5F">
              <w:t>Предельные (м</w:t>
            </w:r>
            <w:r w:rsidR="004D5D5F" w:rsidRPr="00D83528">
              <w:t>инимальны</w:t>
            </w:r>
            <w:r w:rsidR="004D5D5F">
              <w:t xml:space="preserve">е и (или) максимальные) </w:t>
            </w:r>
            <w:r w:rsidR="004D5D5F" w:rsidRPr="00D83528">
              <w:t xml:space="preserve"> размер</w:t>
            </w:r>
            <w:r w:rsidR="004D5D5F">
              <w:t>ы</w:t>
            </w:r>
            <w:r w:rsidR="004D5D5F" w:rsidRPr="00D83528">
              <w:t xml:space="preserve"> земельн</w:t>
            </w:r>
            <w:r w:rsidR="004D5D5F">
              <w:t>ых</w:t>
            </w:r>
            <w:r w:rsidR="004D5D5F" w:rsidRPr="00D83528">
              <w:t xml:space="preserve"> участк</w:t>
            </w:r>
            <w:r w:rsidR="004D5D5F">
              <w:t>ов</w:t>
            </w:r>
            <w:r w:rsidR="004D5D5F" w:rsidRPr="00D83528">
              <w:t xml:space="preserve"> </w:t>
            </w:r>
            <w:r w:rsidR="004D5D5F">
              <w:t xml:space="preserve">, </w:t>
            </w:r>
            <w:r w:rsidR="004D5D5F">
              <w:lastRenderedPageBreak/>
              <w:t xml:space="preserve">в том числе их площадь: </w:t>
            </w:r>
          </w:p>
          <w:p w:rsidR="00CC51DC" w:rsidRPr="00D83528" w:rsidRDefault="00CC51DC" w:rsidP="006F59D7">
            <w:r>
              <w:t>– 6</w:t>
            </w:r>
            <w:r w:rsidRPr="00D83528">
              <w:t>00</w:t>
            </w:r>
            <w:r>
              <w:t>/1000</w:t>
            </w:r>
            <w:r w:rsidRPr="00D83528">
              <w:t xml:space="preserve"> кв. м.</w:t>
            </w:r>
          </w:p>
          <w:p w:rsidR="00CC51DC" w:rsidRPr="00D83528" w:rsidRDefault="00E27C14" w:rsidP="006F59D7">
            <w:r>
              <w:t>-</w:t>
            </w:r>
            <w:r w:rsidR="00CC51DC" w:rsidRPr="00D83528">
              <w:t>Минимальные отступы от границ земельного участка в целях определения места допустимого размещения объекта – 3 м.</w:t>
            </w:r>
          </w:p>
          <w:p w:rsidR="00CC51DC" w:rsidRDefault="00E27C14" w:rsidP="006F59D7">
            <w:r>
              <w:t>-</w:t>
            </w:r>
            <w:r w:rsidR="00CC51DC" w:rsidRPr="00D83528">
              <w:t>Предельное количество этажей – 3.</w:t>
            </w:r>
          </w:p>
          <w:p w:rsidR="00CC51DC" w:rsidRPr="00D83528" w:rsidRDefault="00E27C14" w:rsidP="006F59D7">
            <w:r>
              <w:t>-</w:t>
            </w:r>
            <w:r w:rsidR="00CC51DC" w:rsidRPr="00D83528">
              <w:t xml:space="preserve">Максимальный процент застройки в границах земельного участка – </w:t>
            </w:r>
            <w:r w:rsidR="00CC51DC">
              <w:t>56</w:t>
            </w:r>
          </w:p>
        </w:tc>
        <w:tc>
          <w:tcPr>
            <w:tcW w:w="2693" w:type="dxa"/>
          </w:tcPr>
          <w:p w:rsidR="00CC51DC" w:rsidRDefault="00CC51DC" w:rsidP="006F59D7">
            <w:r>
              <w:lastRenderedPageBreak/>
              <w:t>П</w:t>
            </w:r>
            <w:r w:rsidRPr="00C2591D">
              <w:t xml:space="preserve">ри проектировании и строительстве в зонах затопления необходимо </w:t>
            </w:r>
            <w:r w:rsidRPr="00C2591D">
              <w:lastRenderedPageBreak/>
              <w:t>предусматривать инженерную защиту от затопления и подтопления зданий</w:t>
            </w:r>
          </w:p>
        </w:tc>
      </w:tr>
      <w:tr w:rsidR="00CC51DC" w:rsidRPr="00D83528" w:rsidTr="006F59D7">
        <w:tc>
          <w:tcPr>
            <w:tcW w:w="2499" w:type="dxa"/>
          </w:tcPr>
          <w:p w:rsidR="00CC51DC" w:rsidRPr="004E2FDF" w:rsidRDefault="00CC51DC" w:rsidP="006F59D7">
            <w:r w:rsidRPr="004E2FDF">
              <w:lastRenderedPageBreak/>
              <w:t>Для ведения личного подсобного хозяйства</w:t>
            </w:r>
            <w:r>
              <w:t xml:space="preserve"> на полевых участках</w:t>
            </w:r>
          </w:p>
        </w:tc>
        <w:tc>
          <w:tcPr>
            <w:tcW w:w="2429" w:type="dxa"/>
            <w:gridSpan w:val="2"/>
          </w:tcPr>
          <w:p w:rsidR="00CC51DC" w:rsidRDefault="00CC51DC" w:rsidP="006F59D7">
            <w:pPr>
              <w:pStyle w:val="ConsPlusNormal"/>
              <w:ind w:firstLine="0"/>
              <w:rPr>
                <w:rFonts w:ascii="Times New Roman" w:hAnsi="Times New Roman" w:cs="Times New Roman"/>
              </w:rPr>
            </w:pPr>
            <w:r>
              <w:rPr>
                <w:rFonts w:ascii="Times New Roman" w:hAnsi="Times New Roman" w:cs="Times New Roman"/>
                <w:sz w:val="22"/>
                <w:szCs w:val="22"/>
              </w:rPr>
              <w:t xml:space="preserve">- </w:t>
            </w:r>
            <w:r w:rsidRPr="008705B1">
              <w:rPr>
                <w:rFonts w:ascii="Times New Roman" w:hAnsi="Times New Roman" w:cs="Times New Roman"/>
                <w:sz w:val="22"/>
                <w:szCs w:val="22"/>
              </w:rPr>
              <w:t>Производство сельскохозяйственной продукции без права возведения объектов капитального строительства</w:t>
            </w:r>
          </w:p>
        </w:tc>
        <w:tc>
          <w:tcPr>
            <w:tcW w:w="2835" w:type="dxa"/>
          </w:tcPr>
          <w:p w:rsidR="004D5D5F" w:rsidRDefault="00E27C14" w:rsidP="004D5D5F">
            <w:r>
              <w:t>-</w:t>
            </w:r>
            <w:r w:rsidR="004D5D5F">
              <w:t>Предельные (м</w:t>
            </w:r>
            <w:r w:rsidR="004D5D5F" w:rsidRPr="00D83528">
              <w:t>инимальны</w:t>
            </w:r>
            <w:r w:rsidR="004D5D5F">
              <w:t xml:space="preserve">е и (или) максимальные) </w:t>
            </w:r>
            <w:r w:rsidR="004D5D5F" w:rsidRPr="00D83528">
              <w:t xml:space="preserve"> размер</w:t>
            </w:r>
            <w:r w:rsidR="004D5D5F">
              <w:t>ы</w:t>
            </w:r>
            <w:r w:rsidR="004D5D5F" w:rsidRPr="00D83528">
              <w:t xml:space="preserve"> земельн</w:t>
            </w:r>
            <w:r w:rsidR="004D5D5F">
              <w:t>ых</w:t>
            </w:r>
            <w:r w:rsidR="004D5D5F" w:rsidRPr="00D83528">
              <w:t xml:space="preserve"> участк</w:t>
            </w:r>
            <w:r w:rsidR="004D5D5F">
              <w:t>ов</w:t>
            </w:r>
            <w:r w:rsidR="004D5D5F" w:rsidRPr="00D83528">
              <w:t xml:space="preserve"> </w:t>
            </w:r>
            <w:r w:rsidR="004D5D5F">
              <w:t xml:space="preserve">, в том числе их площадь: </w:t>
            </w:r>
          </w:p>
          <w:p w:rsidR="00CC51DC" w:rsidRPr="00D83528" w:rsidRDefault="00CC51DC" w:rsidP="006F59D7">
            <w:r>
              <w:t xml:space="preserve">– </w:t>
            </w:r>
            <w:r w:rsidR="00F64A06">
              <w:t>3000</w:t>
            </w:r>
            <w:r>
              <w:t>/</w:t>
            </w:r>
            <w:r w:rsidR="00F64A06">
              <w:t>5</w:t>
            </w:r>
            <w:r>
              <w:t>000</w:t>
            </w:r>
            <w:r w:rsidRPr="00D83528">
              <w:t xml:space="preserve"> кв. м.</w:t>
            </w:r>
          </w:p>
          <w:p w:rsidR="00CC51DC" w:rsidRPr="00D83528" w:rsidRDefault="00E27C14" w:rsidP="006F59D7">
            <w:r>
              <w:t>-</w:t>
            </w:r>
            <w:r w:rsidR="00CC51DC" w:rsidRPr="00D83528">
              <w:t>Минимальные отступы от границ земельного участка в целях определения места допустимого размещения объекта – 3 м.</w:t>
            </w:r>
          </w:p>
          <w:p w:rsidR="00CC51DC" w:rsidRDefault="00E27C14" w:rsidP="006F59D7">
            <w:r>
              <w:t>-</w:t>
            </w:r>
            <w:r w:rsidR="00CC51DC" w:rsidRPr="00D83528">
              <w:t>Предельное количество этажей – 3.</w:t>
            </w:r>
          </w:p>
          <w:p w:rsidR="00CC51DC" w:rsidRPr="00D83528" w:rsidRDefault="00E27C14" w:rsidP="006F59D7">
            <w:r>
              <w:t>-</w:t>
            </w:r>
            <w:r w:rsidR="00CC51DC" w:rsidRPr="00D83528">
              <w:t xml:space="preserve">Максимальный процент застройки в границах земельного участка – </w:t>
            </w:r>
            <w:r w:rsidR="00CC51DC">
              <w:t>56</w:t>
            </w:r>
            <w:r w:rsidR="00CC51DC" w:rsidRPr="00D83528">
              <w:t>.</w:t>
            </w:r>
          </w:p>
          <w:p w:rsidR="00CC51DC" w:rsidRPr="00D83528" w:rsidRDefault="00CC51DC" w:rsidP="006F59D7"/>
        </w:tc>
        <w:tc>
          <w:tcPr>
            <w:tcW w:w="2693" w:type="dxa"/>
          </w:tcPr>
          <w:p w:rsidR="00CC51DC" w:rsidRPr="00D83528" w:rsidRDefault="00572427" w:rsidP="006F59D7">
            <w:r>
              <w:t>Ограничений нет.</w:t>
            </w:r>
          </w:p>
        </w:tc>
      </w:tr>
      <w:tr w:rsidR="001B1101" w:rsidRPr="00D83528" w:rsidTr="006F59D7">
        <w:trPr>
          <w:trHeight w:val="584"/>
        </w:trPr>
        <w:tc>
          <w:tcPr>
            <w:tcW w:w="2518" w:type="dxa"/>
            <w:gridSpan w:val="2"/>
          </w:tcPr>
          <w:p w:rsidR="001B1101" w:rsidRDefault="001B1101" w:rsidP="006F59D7">
            <w:r>
              <w:t>Обеспечение сельскохозяйственного производства</w:t>
            </w:r>
          </w:p>
        </w:tc>
        <w:tc>
          <w:tcPr>
            <w:tcW w:w="2410" w:type="dxa"/>
          </w:tcPr>
          <w:p w:rsidR="001B1101" w:rsidRDefault="001B1101" w:rsidP="006F59D7">
            <w:pPr>
              <w:pStyle w:val="ConsPlusNormal"/>
              <w:ind w:firstLine="0"/>
              <w:rPr>
                <w:rFonts w:ascii="Times New Roman" w:hAnsi="Times New Roman" w:cs="Times New Roman"/>
                <w:sz w:val="22"/>
                <w:szCs w:val="22"/>
              </w:rPr>
            </w:pPr>
            <w:r w:rsidRPr="008705B1">
              <w:rPr>
                <w:rFonts w:ascii="Times New Roman" w:hAnsi="Times New Roman" w:cs="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1B1101" w:rsidRDefault="001B1101"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1B1101" w:rsidRDefault="001B1101"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1B1101" w:rsidRDefault="001B1101" w:rsidP="001B1101">
            <w:r>
              <w:t xml:space="preserve">- </w:t>
            </w:r>
            <w:r w:rsidRPr="00D83528">
              <w:t xml:space="preserve">Предельное количество этажей </w:t>
            </w:r>
            <w:r>
              <w:t>- не подлежит установлению.</w:t>
            </w:r>
          </w:p>
          <w:p w:rsidR="001B1101" w:rsidRPr="00D83528" w:rsidRDefault="001B1101" w:rsidP="001B1101">
            <w:r>
              <w:t xml:space="preserve">- </w:t>
            </w:r>
            <w:r w:rsidRPr="00D83528">
              <w:t xml:space="preserve">Максимальный процент застройки в границах земельного участка – </w:t>
            </w:r>
            <w:r>
              <w:t>не подлежит установлению.</w:t>
            </w:r>
          </w:p>
          <w:p w:rsidR="001B1101" w:rsidRPr="00142915" w:rsidRDefault="001B1101" w:rsidP="001B1101"/>
        </w:tc>
        <w:tc>
          <w:tcPr>
            <w:tcW w:w="2693" w:type="dxa"/>
          </w:tcPr>
          <w:p w:rsidR="001B1101" w:rsidRDefault="001B1101" w:rsidP="006F59D7">
            <w:r>
              <w:t>П</w:t>
            </w:r>
            <w:r w:rsidRPr="00C2591D">
              <w:t>ри проектировании и строительстве в зонах затопления необходимо предусматривать инженерную защиту от затопления и подтопления зданий</w:t>
            </w:r>
          </w:p>
        </w:tc>
      </w:tr>
      <w:tr w:rsidR="00994CFF" w:rsidRPr="00D83528" w:rsidTr="006F59D7">
        <w:trPr>
          <w:trHeight w:val="584"/>
        </w:trPr>
        <w:tc>
          <w:tcPr>
            <w:tcW w:w="2518" w:type="dxa"/>
            <w:gridSpan w:val="2"/>
          </w:tcPr>
          <w:p w:rsidR="00994CFF" w:rsidRPr="00994CFF" w:rsidRDefault="00994CFF" w:rsidP="006F59D7">
            <w:r w:rsidRPr="00994CFF">
              <w:rPr>
                <w:lang w:eastAsia="ru-RU"/>
              </w:rPr>
              <w:t>Водные объекты</w:t>
            </w:r>
          </w:p>
        </w:tc>
        <w:tc>
          <w:tcPr>
            <w:tcW w:w="2410" w:type="dxa"/>
          </w:tcPr>
          <w:p w:rsidR="00994CFF" w:rsidRPr="00994CFF" w:rsidRDefault="00994CFF" w:rsidP="006F59D7">
            <w:pPr>
              <w:pStyle w:val="ConsPlusNormal"/>
              <w:ind w:firstLine="0"/>
              <w:rPr>
                <w:rFonts w:ascii="Times New Roman" w:hAnsi="Times New Roman" w:cs="Times New Roman"/>
              </w:rPr>
            </w:pPr>
            <w:r w:rsidRPr="00994CFF">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2835" w:type="dxa"/>
          </w:tcPr>
          <w:p w:rsidR="00994CFF" w:rsidRDefault="00994CFF" w:rsidP="00994CFF">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994CFF" w:rsidRDefault="00994CFF" w:rsidP="00994CFF">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994CFF" w:rsidRDefault="00994CFF" w:rsidP="00994CFF">
            <w:r>
              <w:t xml:space="preserve">- </w:t>
            </w:r>
            <w:r w:rsidRPr="00D83528">
              <w:t xml:space="preserve">Предельное количество этажей </w:t>
            </w:r>
            <w:r>
              <w:t>- не подлежит установлению.</w:t>
            </w:r>
          </w:p>
          <w:p w:rsidR="00994CFF" w:rsidRDefault="00994CFF" w:rsidP="00994CFF">
            <w:r>
              <w:t xml:space="preserve">- </w:t>
            </w:r>
            <w:r w:rsidRPr="00D83528">
              <w:t xml:space="preserve">Максимальный процент </w:t>
            </w:r>
            <w:r w:rsidRPr="00D83528">
              <w:lastRenderedPageBreak/>
              <w:t xml:space="preserve">застройки в границах земельного участка – </w:t>
            </w:r>
            <w:r>
              <w:t>не подлежит установлению</w:t>
            </w:r>
          </w:p>
        </w:tc>
        <w:tc>
          <w:tcPr>
            <w:tcW w:w="2693" w:type="dxa"/>
          </w:tcPr>
          <w:p w:rsidR="00994CFF" w:rsidRDefault="00994CFF" w:rsidP="006F59D7">
            <w:r>
              <w:lastRenderedPageBreak/>
              <w:t>Ограничений нет</w:t>
            </w:r>
          </w:p>
        </w:tc>
      </w:tr>
      <w:tr w:rsidR="001B1101" w:rsidRPr="00D83528" w:rsidTr="006F59D7">
        <w:trPr>
          <w:trHeight w:val="584"/>
        </w:trPr>
        <w:tc>
          <w:tcPr>
            <w:tcW w:w="2518" w:type="dxa"/>
            <w:gridSpan w:val="2"/>
          </w:tcPr>
          <w:p w:rsidR="001B1101" w:rsidRPr="00630A8E" w:rsidRDefault="001B1101" w:rsidP="006F59D7">
            <w:pPr>
              <w:tabs>
                <w:tab w:val="center" w:pos="4677"/>
                <w:tab w:val="right" w:pos="9355"/>
              </w:tabs>
            </w:pPr>
            <w:r w:rsidRPr="00630A8E">
              <w:lastRenderedPageBreak/>
              <w:t>Коммунальное обслуживание</w:t>
            </w:r>
          </w:p>
        </w:tc>
        <w:tc>
          <w:tcPr>
            <w:tcW w:w="2410" w:type="dxa"/>
          </w:tcPr>
          <w:p w:rsidR="001B1101" w:rsidRPr="00630A8E" w:rsidRDefault="001B1101" w:rsidP="006F59D7">
            <w:pPr>
              <w:pStyle w:val="ConsPlusNormal"/>
              <w:ind w:firstLine="0"/>
              <w:rPr>
                <w:rFonts w:ascii="Times New Roman" w:hAnsi="Times New Roman" w:cs="Times New Roman"/>
              </w:rPr>
            </w:pPr>
            <w:r>
              <w:rPr>
                <w:rFonts w:ascii="Times New Roman" w:hAnsi="Times New Roman" w:cs="Times New Roman"/>
              </w:rPr>
              <w:t xml:space="preserve">- </w:t>
            </w:r>
            <w:r w:rsidRPr="00630A8E">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Pr>
          <w:p w:rsidR="001B1101" w:rsidRDefault="001B1101" w:rsidP="001B1101">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1B1101" w:rsidRDefault="001B1101" w:rsidP="001B1101">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1B1101" w:rsidRDefault="001B1101" w:rsidP="001B1101">
            <w:r>
              <w:t xml:space="preserve">- </w:t>
            </w:r>
            <w:r w:rsidRPr="00D83528">
              <w:t xml:space="preserve">Предельное количество этажей </w:t>
            </w:r>
            <w:r>
              <w:t>- не подлежит установлению.</w:t>
            </w:r>
          </w:p>
          <w:p w:rsidR="001B1101" w:rsidRPr="00D83528" w:rsidRDefault="001B1101" w:rsidP="001B1101">
            <w:r>
              <w:t xml:space="preserve">- </w:t>
            </w:r>
            <w:r w:rsidRPr="00D83528">
              <w:t xml:space="preserve">Максимальный процент застройки в границах земельного участка – </w:t>
            </w:r>
            <w:r>
              <w:t>не подлежит установлению.</w:t>
            </w:r>
          </w:p>
          <w:p w:rsidR="001B1101" w:rsidRPr="00142915" w:rsidRDefault="001B1101" w:rsidP="001B1101"/>
        </w:tc>
        <w:tc>
          <w:tcPr>
            <w:tcW w:w="2693" w:type="dxa"/>
          </w:tcPr>
          <w:p w:rsidR="001B1101" w:rsidRPr="00D83528" w:rsidRDefault="00572427" w:rsidP="006F59D7">
            <w:pPr>
              <w:tabs>
                <w:tab w:val="center" w:pos="4677"/>
                <w:tab w:val="right" w:pos="9355"/>
              </w:tabs>
              <w:rPr>
                <w:b/>
                <w:sz w:val="14"/>
                <w:szCs w:val="14"/>
              </w:rPr>
            </w:pPr>
            <w:r>
              <w:t>Ограничений нет.</w:t>
            </w:r>
          </w:p>
        </w:tc>
      </w:tr>
      <w:tr w:rsidR="001B1101" w:rsidRPr="00D83528" w:rsidTr="006F59D7">
        <w:trPr>
          <w:trHeight w:val="584"/>
        </w:trPr>
        <w:tc>
          <w:tcPr>
            <w:tcW w:w="2518" w:type="dxa"/>
            <w:gridSpan w:val="2"/>
          </w:tcPr>
          <w:p w:rsidR="001B1101" w:rsidRPr="0095420F" w:rsidRDefault="001B1101" w:rsidP="006F59D7">
            <w:r>
              <w:t>Объекты о</w:t>
            </w:r>
            <w:r w:rsidRPr="0095420F">
              <w:t>бслуживание автотранспорта</w:t>
            </w:r>
            <w:r>
              <w:t>: автомобильные мойки, станции технического обслуживания, машино-транспортные мастерские, ремонтно-механические мастерские, автовокзалы, автостанции, автобусные парки, автозаправочные станции, постоянные и временны гаражи.</w:t>
            </w:r>
          </w:p>
        </w:tc>
        <w:tc>
          <w:tcPr>
            <w:tcW w:w="2410" w:type="dxa"/>
          </w:tcPr>
          <w:p w:rsidR="001B1101" w:rsidRPr="0095420F" w:rsidRDefault="001B1101" w:rsidP="006F59D7">
            <w:pPr>
              <w:pStyle w:val="ConsPlusNormal"/>
              <w:ind w:firstLine="0"/>
              <w:rPr>
                <w:rFonts w:ascii="Times New Roman" w:hAnsi="Times New Roman" w:cs="Times New Roman"/>
              </w:rPr>
            </w:pPr>
            <w:r>
              <w:rPr>
                <w:rFonts w:ascii="Times New Roman" w:hAnsi="Times New Roman" w:cs="Times New Roman"/>
              </w:rPr>
              <w:t xml:space="preserve">- </w:t>
            </w:r>
            <w:r w:rsidRPr="00316E70">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835" w:type="dxa"/>
          </w:tcPr>
          <w:p w:rsidR="001B1101" w:rsidRPr="00D83528" w:rsidRDefault="001B1101" w:rsidP="001B1101">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r w:rsidRPr="00D83528">
              <w:t>автомобильных моек и станций технического обслуживания в зависимости от числа постов:</w:t>
            </w:r>
          </w:p>
          <w:p w:rsidR="001B1101" w:rsidRPr="00D83528" w:rsidRDefault="001B1101" w:rsidP="001B1101">
            <w:r w:rsidRPr="00D83528">
              <w:t xml:space="preserve">- до 4 постов – </w:t>
            </w:r>
            <w:r>
              <w:t>1000/3000 кв.м</w:t>
            </w:r>
            <w:r w:rsidRPr="00D83528">
              <w:t>;</w:t>
            </w:r>
          </w:p>
          <w:p w:rsidR="001B1101" w:rsidRPr="00D83528" w:rsidRDefault="001B1101" w:rsidP="001B1101">
            <w:r w:rsidRPr="00D83528">
              <w:t xml:space="preserve">- 10 постов – </w:t>
            </w:r>
            <w:r>
              <w:t>3000/5000 кв.м.</w:t>
            </w:r>
            <w:r w:rsidRPr="00D83528">
              <w:t>;</w:t>
            </w:r>
          </w:p>
          <w:p w:rsidR="001B1101" w:rsidRPr="00D83528" w:rsidRDefault="001B1101" w:rsidP="001B1101">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r w:rsidRPr="00D83528">
              <w:t>автозаправочных станций в зависимости от числа топливораздаточных колонок:</w:t>
            </w:r>
          </w:p>
          <w:p w:rsidR="001B1101" w:rsidRPr="00D83528" w:rsidRDefault="001B1101" w:rsidP="001B1101">
            <w:r w:rsidRPr="00D83528">
              <w:t xml:space="preserve">- 2 ТРК – </w:t>
            </w:r>
            <w:r>
              <w:t>3000/5000 кв.м.</w:t>
            </w:r>
            <w:r w:rsidRPr="00D83528">
              <w:t>;</w:t>
            </w:r>
          </w:p>
          <w:p w:rsidR="001B1101" w:rsidRPr="00D83528" w:rsidRDefault="001B1101" w:rsidP="001B1101">
            <w:r w:rsidRPr="00D83528">
              <w:t xml:space="preserve">- 5 ТРК – </w:t>
            </w:r>
            <w:r>
              <w:t>6000/9000 кв.м.</w:t>
            </w:r>
            <w:r w:rsidRPr="00D83528">
              <w:t>;</w:t>
            </w:r>
          </w:p>
          <w:p w:rsidR="001B1101" w:rsidRDefault="001B1101" w:rsidP="001B1101">
            <w:r w:rsidRPr="00D83528">
              <w:t xml:space="preserve">- 7 ТРК – </w:t>
            </w:r>
            <w:r>
              <w:t>10000/13000</w:t>
            </w:r>
            <w:r w:rsidRPr="00D83528">
              <w:t xml:space="preserve"> </w:t>
            </w:r>
            <w:r>
              <w:t>кв.м.</w:t>
            </w:r>
            <w:r w:rsidRPr="00D83528">
              <w:t>;</w:t>
            </w:r>
          </w:p>
          <w:p w:rsidR="001B1101" w:rsidRDefault="001B1101" w:rsidP="001B1101">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 xml:space="preserve">в том числе их площадь: </w:t>
            </w:r>
          </w:p>
          <w:p w:rsidR="001B1101" w:rsidRDefault="001B1101" w:rsidP="001B1101">
            <w:r>
              <w:lastRenderedPageBreak/>
              <w:t>для постоянных и временных гаражей:</w:t>
            </w:r>
          </w:p>
          <w:p w:rsidR="001B1101" w:rsidRDefault="001B1101" w:rsidP="001B1101">
            <w:r>
              <w:t xml:space="preserve">Индивидуальные:16/36 кв.м; </w:t>
            </w:r>
          </w:p>
          <w:p w:rsidR="001B1101" w:rsidRDefault="001B1101" w:rsidP="001B1101">
            <w:r>
              <w:t>Боксового типа: 36/500 кв.м.</w:t>
            </w:r>
          </w:p>
          <w:p w:rsidR="001B1101" w:rsidRDefault="001B1101" w:rsidP="001B1101">
            <w:r>
              <w:rPr>
                <w:lang w:eastAsia="ru-RU"/>
              </w:rPr>
              <w:t>-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1B1101" w:rsidRDefault="001B1101" w:rsidP="001B1101">
            <w:r>
              <w:t xml:space="preserve">- </w:t>
            </w:r>
            <w:r w:rsidRPr="00D83528">
              <w:t xml:space="preserve">Предельное количество этажей </w:t>
            </w:r>
            <w:r>
              <w:t>- 2.</w:t>
            </w:r>
          </w:p>
          <w:p w:rsidR="001B1101" w:rsidRPr="00D83528" w:rsidRDefault="001B1101" w:rsidP="001B1101">
            <w:r>
              <w:t xml:space="preserve">- </w:t>
            </w:r>
            <w:r w:rsidRPr="00D83528">
              <w:t xml:space="preserve">Максимальный процент застройки в границах земельного участка – </w:t>
            </w:r>
            <w:r>
              <w:t>не подлежит установлению.</w:t>
            </w:r>
          </w:p>
          <w:p w:rsidR="001B1101" w:rsidRPr="00D83528" w:rsidRDefault="001B1101" w:rsidP="001B1101"/>
        </w:tc>
        <w:tc>
          <w:tcPr>
            <w:tcW w:w="2693" w:type="dxa"/>
          </w:tcPr>
          <w:p w:rsidR="001B1101" w:rsidRPr="00D83528" w:rsidRDefault="00572427" w:rsidP="006F59D7">
            <w:r>
              <w:lastRenderedPageBreak/>
              <w:t>Ограничений нет.</w:t>
            </w:r>
          </w:p>
        </w:tc>
      </w:tr>
    </w:tbl>
    <w:p w:rsidR="00CC51DC" w:rsidRPr="00CC51DC" w:rsidRDefault="00CC51DC" w:rsidP="00CC51DC">
      <w:pPr>
        <w:rPr>
          <w:lang w:eastAsia="zh-CN"/>
        </w:rPr>
      </w:pPr>
    </w:p>
    <w:p w:rsidR="00CC51DC" w:rsidRPr="00D83528" w:rsidRDefault="00CC51DC" w:rsidP="00CC51DC">
      <w:pPr>
        <w:pStyle w:val="af9"/>
        <w:widowControl w:val="0"/>
        <w:rPr>
          <w:b/>
          <w:sz w:val="20"/>
        </w:rPr>
      </w:pPr>
      <w:r w:rsidRPr="00D83528">
        <w:rPr>
          <w:b/>
          <w:sz w:val="20"/>
        </w:rPr>
        <w:t>2.   УСЛОВНО РАЗРЕШЁННЫЕ ВИДЫ ИСПОЛЬЗОВАНИЯ</w:t>
      </w:r>
      <w:r>
        <w:rPr>
          <w:b/>
          <w:sz w:val="20"/>
        </w:rPr>
        <w:t xml:space="preserve"> – нет.</w:t>
      </w:r>
    </w:p>
    <w:p w:rsidR="00CC51DC" w:rsidRPr="00D83528" w:rsidRDefault="00CC51DC" w:rsidP="00CC51DC">
      <w:pPr>
        <w:pStyle w:val="af9"/>
        <w:widowControl w:val="0"/>
      </w:pPr>
    </w:p>
    <w:p w:rsidR="004C4646" w:rsidRDefault="00CC51DC" w:rsidP="004C4646">
      <w:pPr>
        <w:pStyle w:val="af9"/>
        <w:rPr>
          <w:b/>
          <w:sz w:val="20"/>
        </w:rPr>
      </w:pPr>
      <w:r w:rsidRPr="00D83528">
        <w:rPr>
          <w:b/>
          <w:sz w:val="20"/>
        </w:rPr>
        <w:t>3.   ВСПОМОГАТЕЛЬНЫЕ ВИДЫ РАЗРЕШЁННОГО ИСПОЛЬЗОВАНИЯ</w:t>
      </w:r>
      <w:r>
        <w:rPr>
          <w:b/>
          <w:sz w:val="20"/>
        </w:rPr>
        <w:t xml:space="preserve"> – нет.</w:t>
      </w:r>
      <w:bookmarkStart w:id="154" w:name="_Toc404157565"/>
    </w:p>
    <w:p w:rsidR="004C4646" w:rsidRDefault="004C4646" w:rsidP="004C4646">
      <w:pPr>
        <w:pStyle w:val="af9"/>
        <w:rPr>
          <w:b/>
          <w:sz w:val="20"/>
        </w:rPr>
      </w:pPr>
    </w:p>
    <w:p w:rsidR="00C96C2F" w:rsidRDefault="00C96C2F" w:rsidP="00D56DED">
      <w:pPr>
        <w:pStyle w:val="3"/>
        <w:jc w:val="left"/>
      </w:pPr>
    </w:p>
    <w:p w:rsidR="0075083A" w:rsidRDefault="0075083A" w:rsidP="000A69FD">
      <w:pPr>
        <w:pStyle w:val="3"/>
      </w:pPr>
      <w:r w:rsidRPr="00811C33">
        <w:t>Статья 5</w:t>
      </w:r>
      <w:r w:rsidR="0053067F">
        <w:t>6</w:t>
      </w:r>
      <w:r w:rsidRPr="00811C33">
        <w:t xml:space="preserve">. </w:t>
      </w:r>
      <w:bookmarkEnd w:id="154"/>
      <w:r w:rsidR="00CC51DC">
        <w:t>Зона ритуальной деятельности (СН)</w:t>
      </w:r>
    </w:p>
    <w:p w:rsidR="00CC51DC" w:rsidRPr="00CC51DC" w:rsidRDefault="00CC51DC" w:rsidP="00CC51DC">
      <w:pPr>
        <w:rPr>
          <w:lang w:eastAsia="zh-CN"/>
        </w:rPr>
      </w:pPr>
    </w:p>
    <w:p w:rsidR="00CC51DC" w:rsidRPr="00D83528" w:rsidRDefault="00CC51DC" w:rsidP="00CC51DC">
      <w:pPr>
        <w:pStyle w:val="af9"/>
        <w:rPr>
          <w:b/>
          <w:sz w:val="20"/>
        </w:rPr>
      </w:pPr>
      <w:r w:rsidRPr="00D83528">
        <w:rPr>
          <w:b/>
          <w:sz w:val="20"/>
        </w:rPr>
        <w:t>1.   ОСНОВНЫЕ ВИДЫ РАЗРЕШЁННОГО ИСПОЛЬЗОВАНИЯ</w:t>
      </w:r>
    </w:p>
    <w:p w:rsidR="0075083A" w:rsidRDefault="0075083A" w:rsidP="0075083A">
      <w:pPr>
        <w:pStyle w:val="af9"/>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2410"/>
        <w:gridCol w:w="2835"/>
        <w:gridCol w:w="2693"/>
      </w:tblGrid>
      <w:tr w:rsidR="00CC51DC" w:rsidRPr="00D83528" w:rsidTr="006F59D7">
        <w:trPr>
          <w:trHeight w:val="584"/>
        </w:trPr>
        <w:tc>
          <w:tcPr>
            <w:tcW w:w="2518" w:type="dxa"/>
            <w:vAlign w:val="center"/>
          </w:tcPr>
          <w:p w:rsidR="00CC51DC" w:rsidRPr="00D83528" w:rsidRDefault="00CC51DC" w:rsidP="006F59D7">
            <w:pPr>
              <w:pStyle w:val="af9"/>
              <w:jc w:val="center"/>
              <w:rPr>
                <w:b/>
                <w:sz w:val="14"/>
                <w:szCs w:val="14"/>
              </w:rPr>
            </w:pPr>
            <w:r w:rsidRPr="00D83528">
              <w:rPr>
                <w:b/>
                <w:sz w:val="14"/>
                <w:szCs w:val="14"/>
              </w:rPr>
              <w:t>ВИДЫ РАЗРЕШЕННОГО ИСПОЛЬЗОВАНИЯ ЗЕМЕЛЬНЫХ УЧАСТКОВ И ОКС</w:t>
            </w:r>
          </w:p>
        </w:tc>
        <w:tc>
          <w:tcPr>
            <w:tcW w:w="2410" w:type="dxa"/>
          </w:tcPr>
          <w:p w:rsidR="00CC51DC" w:rsidRPr="00D83528" w:rsidRDefault="00CC51DC" w:rsidP="006F59D7">
            <w:pPr>
              <w:keepNext/>
              <w:jc w:val="center"/>
              <w:rPr>
                <w:b/>
                <w:sz w:val="14"/>
                <w:szCs w:val="14"/>
              </w:rPr>
            </w:pPr>
            <w:r>
              <w:rPr>
                <w:b/>
                <w:sz w:val="14"/>
                <w:szCs w:val="14"/>
              </w:rPr>
              <w:t>ОПИСАНИЕ ВИДА РАЗРЕШЕННОГО ИСПОЛЬЗОВАНИЯ ЗЕМЕЛЬНОГО УЧАСТКА</w:t>
            </w:r>
          </w:p>
        </w:tc>
        <w:tc>
          <w:tcPr>
            <w:tcW w:w="2835" w:type="dxa"/>
            <w:vAlign w:val="center"/>
          </w:tcPr>
          <w:p w:rsidR="00CC51DC" w:rsidRPr="00D83528" w:rsidRDefault="00CC51DC" w:rsidP="006F59D7">
            <w:pPr>
              <w:keepNext/>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93" w:type="dxa"/>
            <w:vAlign w:val="center"/>
          </w:tcPr>
          <w:p w:rsidR="00CC51DC" w:rsidRPr="00D83528" w:rsidRDefault="00CC51DC" w:rsidP="006F59D7">
            <w:pPr>
              <w:keepNext/>
              <w:jc w:val="center"/>
              <w:rPr>
                <w:b/>
                <w:sz w:val="16"/>
                <w:szCs w:val="16"/>
              </w:rPr>
            </w:pPr>
            <w:r w:rsidRPr="00D83528">
              <w:rPr>
                <w:b/>
                <w:sz w:val="14"/>
                <w:szCs w:val="14"/>
              </w:rPr>
              <w:t>ОГРАНИЧЕНИЯ ИСПОЛЬЗОВАНИЯ ЗЕМЕЛЬНЫХ УЧАСТКОВ И ОКС</w:t>
            </w:r>
          </w:p>
        </w:tc>
      </w:tr>
      <w:tr w:rsidR="00572427" w:rsidRPr="00D83528" w:rsidTr="001E61AB">
        <w:trPr>
          <w:trHeight w:val="584"/>
        </w:trPr>
        <w:tc>
          <w:tcPr>
            <w:tcW w:w="2518" w:type="dxa"/>
          </w:tcPr>
          <w:p w:rsidR="00572427" w:rsidRPr="00CC51DC" w:rsidRDefault="00572427" w:rsidP="00CC51DC">
            <w:pPr>
              <w:pStyle w:val="af9"/>
              <w:rPr>
                <w:sz w:val="20"/>
              </w:rPr>
            </w:pPr>
            <w:r w:rsidRPr="00CC51DC">
              <w:rPr>
                <w:sz w:val="20"/>
              </w:rPr>
              <w:t>Ритуальная деятельность</w:t>
            </w:r>
          </w:p>
        </w:tc>
        <w:tc>
          <w:tcPr>
            <w:tcW w:w="2410" w:type="dxa"/>
          </w:tcPr>
          <w:p w:rsidR="00572427" w:rsidRPr="00B32374" w:rsidRDefault="00572427" w:rsidP="00CC51DC">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w:t>
            </w:r>
            <w:r w:rsidRPr="00B32374">
              <w:rPr>
                <w:rFonts w:ascii="Times New Roman" w:hAnsi="Times New Roman" w:cs="Times New Roman"/>
                <w:sz w:val="22"/>
                <w:szCs w:val="22"/>
              </w:rPr>
              <w:t>Размещение кладбищ, крематориев и мест захоронения;</w:t>
            </w:r>
          </w:p>
          <w:p w:rsidR="00572427" w:rsidRDefault="00572427" w:rsidP="00CC51DC">
            <w:pPr>
              <w:keepNext/>
              <w:rPr>
                <w:b/>
                <w:sz w:val="14"/>
                <w:szCs w:val="14"/>
              </w:rPr>
            </w:pPr>
            <w:r>
              <w:rPr>
                <w:sz w:val="22"/>
                <w:szCs w:val="22"/>
              </w:rPr>
              <w:t xml:space="preserve">- </w:t>
            </w:r>
            <w:r w:rsidRPr="00B32374">
              <w:rPr>
                <w:sz w:val="22"/>
                <w:szCs w:val="22"/>
              </w:rPr>
              <w:t>размещение соответствующих культовых сооружений</w:t>
            </w:r>
          </w:p>
        </w:tc>
        <w:tc>
          <w:tcPr>
            <w:tcW w:w="2835" w:type="dxa"/>
          </w:tcPr>
          <w:p w:rsidR="00572427" w:rsidRDefault="00572427" w:rsidP="001E61AB">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572427" w:rsidRDefault="00572427" w:rsidP="001E61AB">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572427" w:rsidRDefault="00572427" w:rsidP="001E61AB">
            <w:r>
              <w:t xml:space="preserve">- </w:t>
            </w:r>
            <w:r w:rsidRPr="00D83528">
              <w:t xml:space="preserve">Предельное количество этажей </w:t>
            </w:r>
            <w:r>
              <w:t>- не подлежит установлению.</w:t>
            </w:r>
          </w:p>
          <w:p w:rsidR="00572427" w:rsidRPr="00D83528" w:rsidRDefault="00572427" w:rsidP="001E61AB">
            <w:r>
              <w:t xml:space="preserve">- </w:t>
            </w:r>
            <w:r w:rsidRPr="00D83528">
              <w:t xml:space="preserve">Максимальный процент застройки в границах земельного участка – </w:t>
            </w:r>
            <w:r>
              <w:t>не подлежит установлению.</w:t>
            </w:r>
          </w:p>
          <w:p w:rsidR="00572427" w:rsidRPr="00142915" w:rsidRDefault="00572427" w:rsidP="001E61AB"/>
        </w:tc>
        <w:tc>
          <w:tcPr>
            <w:tcW w:w="2693" w:type="dxa"/>
          </w:tcPr>
          <w:p w:rsidR="00572427" w:rsidRPr="00D83528" w:rsidRDefault="00572427" w:rsidP="00CC51DC">
            <w:pPr>
              <w:keepNext/>
              <w:rPr>
                <w:b/>
                <w:sz w:val="14"/>
                <w:szCs w:val="14"/>
              </w:rPr>
            </w:pPr>
            <w:r>
              <w:t>Ограничений нет.</w:t>
            </w:r>
          </w:p>
        </w:tc>
      </w:tr>
    </w:tbl>
    <w:p w:rsidR="00CC51DC" w:rsidRDefault="00CC51DC" w:rsidP="0075083A">
      <w:pPr>
        <w:pStyle w:val="af9"/>
      </w:pPr>
    </w:p>
    <w:p w:rsidR="00CC51DC" w:rsidRPr="00D83528" w:rsidRDefault="00CC51DC" w:rsidP="00CC51DC">
      <w:pPr>
        <w:pStyle w:val="af9"/>
        <w:widowControl w:val="0"/>
        <w:rPr>
          <w:b/>
          <w:sz w:val="20"/>
        </w:rPr>
      </w:pPr>
      <w:bookmarkStart w:id="155" w:name="_Toc374449211"/>
      <w:bookmarkStart w:id="156" w:name="_Toc404157566"/>
      <w:r w:rsidRPr="00D83528">
        <w:rPr>
          <w:b/>
          <w:sz w:val="20"/>
        </w:rPr>
        <w:t>2.   УСЛОВНО РАЗРЕШЁННЫЕ ВИДЫ ИСПОЛЬЗОВАНИЯ</w:t>
      </w:r>
      <w:r>
        <w:rPr>
          <w:b/>
          <w:sz w:val="20"/>
        </w:rPr>
        <w:t xml:space="preserve"> – нет.</w:t>
      </w:r>
    </w:p>
    <w:p w:rsidR="00CC51DC" w:rsidRPr="00D83528" w:rsidRDefault="00CC51DC" w:rsidP="00CC51DC">
      <w:pPr>
        <w:pStyle w:val="af9"/>
        <w:widowControl w:val="0"/>
      </w:pPr>
    </w:p>
    <w:p w:rsidR="00CC51DC" w:rsidRDefault="00CC51DC" w:rsidP="00CC51DC">
      <w:pPr>
        <w:pStyle w:val="af9"/>
        <w:rPr>
          <w:b/>
          <w:sz w:val="20"/>
        </w:rPr>
      </w:pPr>
      <w:r w:rsidRPr="00D83528">
        <w:rPr>
          <w:b/>
          <w:sz w:val="20"/>
        </w:rPr>
        <w:t>3.   ВСПОМОГАТЕЛЬНЫЕ ВИДЫ РАЗРЕШЁННОГО ИСПОЛЬЗОВАНИЯ</w:t>
      </w:r>
      <w:r>
        <w:rPr>
          <w:b/>
          <w:sz w:val="20"/>
        </w:rPr>
        <w:t xml:space="preserve"> – нет.</w:t>
      </w:r>
    </w:p>
    <w:p w:rsidR="00CC51DC" w:rsidRDefault="00CC51DC" w:rsidP="000A69FD">
      <w:pPr>
        <w:pStyle w:val="3"/>
      </w:pPr>
    </w:p>
    <w:p w:rsidR="00527EEE" w:rsidRDefault="00527EEE" w:rsidP="000A69FD">
      <w:pPr>
        <w:pStyle w:val="3"/>
      </w:pPr>
    </w:p>
    <w:p w:rsidR="00527EEE" w:rsidRDefault="00527EEE" w:rsidP="00527EEE">
      <w:pPr>
        <w:rPr>
          <w:lang w:eastAsia="zh-CN"/>
        </w:rPr>
      </w:pPr>
    </w:p>
    <w:p w:rsidR="00527EEE" w:rsidRPr="00527EEE" w:rsidRDefault="00527EEE" w:rsidP="00527EEE">
      <w:pPr>
        <w:rPr>
          <w:lang w:eastAsia="zh-CN"/>
        </w:rPr>
      </w:pPr>
    </w:p>
    <w:p w:rsidR="00F5632E" w:rsidRDefault="0075083A" w:rsidP="000A69FD">
      <w:pPr>
        <w:pStyle w:val="3"/>
      </w:pPr>
      <w:r w:rsidRPr="00811C33">
        <w:lastRenderedPageBreak/>
        <w:t>Статья 5</w:t>
      </w:r>
      <w:r w:rsidR="0053067F">
        <w:t>7</w:t>
      </w:r>
      <w:r w:rsidRPr="00811C33">
        <w:t>.</w:t>
      </w:r>
      <w:r w:rsidR="00CC51DC">
        <w:t xml:space="preserve"> Зона общего </w:t>
      </w:r>
      <w:r w:rsidR="00F5632E">
        <w:t>ис</w:t>
      </w:r>
      <w:r w:rsidR="00CC51DC">
        <w:t>пользования</w:t>
      </w:r>
      <w:r w:rsidR="00F5632E">
        <w:t xml:space="preserve"> территории</w:t>
      </w:r>
    </w:p>
    <w:p w:rsidR="000A69FD" w:rsidRDefault="000A69FD" w:rsidP="000A69FD">
      <w:pPr>
        <w:pStyle w:val="af9"/>
        <w:rPr>
          <w:b/>
          <w:sz w:val="20"/>
        </w:rPr>
      </w:pPr>
    </w:p>
    <w:p w:rsidR="000A69FD" w:rsidRDefault="000A69FD" w:rsidP="000A69FD">
      <w:pPr>
        <w:pStyle w:val="af9"/>
        <w:rPr>
          <w:b/>
          <w:sz w:val="20"/>
        </w:rPr>
      </w:pPr>
      <w:r w:rsidRPr="00D83528">
        <w:rPr>
          <w:b/>
          <w:sz w:val="20"/>
        </w:rPr>
        <w:t>1.   ОСНОВНЫЕ ВИДЫ РАЗРЕШЁННОГО ИСПОЛЬЗОВАНИЯ</w:t>
      </w:r>
    </w:p>
    <w:p w:rsidR="000A69FD" w:rsidRDefault="000A69FD" w:rsidP="000A69FD">
      <w:pPr>
        <w:pStyle w:val="af9"/>
        <w:rPr>
          <w:b/>
          <w:sz w:val="20"/>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2410"/>
        <w:gridCol w:w="2835"/>
        <w:gridCol w:w="2693"/>
      </w:tblGrid>
      <w:tr w:rsidR="000A69FD" w:rsidRPr="00D83528" w:rsidTr="006F59D7">
        <w:trPr>
          <w:trHeight w:val="584"/>
        </w:trPr>
        <w:tc>
          <w:tcPr>
            <w:tcW w:w="2518" w:type="dxa"/>
            <w:vAlign w:val="center"/>
          </w:tcPr>
          <w:p w:rsidR="000A69FD" w:rsidRPr="00D83528" w:rsidRDefault="000A69FD" w:rsidP="006F59D7">
            <w:pPr>
              <w:pStyle w:val="af9"/>
              <w:jc w:val="center"/>
              <w:rPr>
                <w:b/>
                <w:sz w:val="14"/>
                <w:szCs w:val="14"/>
              </w:rPr>
            </w:pPr>
            <w:r w:rsidRPr="00D83528">
              <w:rPr>
                <w:b/>
                <w:sz w:val="14"/>
                <w:szCs w:val="14"/>
              </w:rPr>
              <w:t>ВИДЫ РАЗРЕШЕННОГО ИСПОЛЬЗОВАНИЯ ЗЕМЕЛЬНЫХ УЧАСТКОВ И ОКС</w:t>
            </w:r>
          </w:p>
        </w:tc>
        <w:tc>
          <w:tcPr>
            <w:tcW w:w="2410" w:type="dxa"/>
          </w:tcPr>
          <w:p w:rsidR="000A69FD" w:rsidRPr="00D83528" w:rsidRDefault="000A69FD" w:rsidP="006F59D7">
            <w:pPr>
              <w:keepNext/>
              <w:jc w:val="center"/>
              <w:rPr>
                <w:b/>
                <w:sz w:val="14"/>
                <w:szCs w:val="14"/>
              </w:rPr>
            </w:pPr>
            <w:r>
              <w:rPr>
                <w:b/>
                <w:sz w:val="14"/>
                <w:szCs w:val="14"/>
              </w:rPr>
              <w:t>ОПИСАНИЕ ВИДА РАЗРЕШЕННОГО ИСПОЛЬЗОВАНИЯ ЗЕМЕЛЬНОГО УЧАСТКА</w:t>
            </w:r>
          </w:p>
        </w:tc>
        <w:tc>
          <w:tcPr>
            <w:tcW w:w="2835" w:type="dxa"/>
            <w:vAlign w:val="center"/>
          </w:tcPr>
          <w:p w:rsidR="000A69FD" w:rsidRPr="00D83528" w:rsidRDefault="000A69FD" w:rsidP="006F59D7">
            <w:pPr>
              <w:keepNext/>
              <w:jc w:val="center"/>
              <w:rPr>
                <w:b/>
                <w:sz w:val="16"/>
                <w:szCs w:val="16"/>
              </w:rPr>
            </w:pPr>
            <w:r w:rsidRPr="00D83528">
              <w:rPr>
                <w:b/>
                <w:sz w:val="14"/>
                <w:szCs w:val="14"/>
              </w:rPr>
              <w:t>ПРЕДЕЛЬНЫЕ РАЗМЕРЫ ЗЕМЕЛЬНЫХ УЧАСТКОВ И ПРЕДЕЛЬНЫЕ ПАРАМЕТРЫ РАЗРЕШЕННОГО СТРОИТЕЛЬСТВА, РЕКОНСТРУКЦИИ ОКС</w:t>
            </w:r>
          </w:p>
        </w:tc>
        <w:tc>
          <w:tcPr>
            <w:tcW w:w="2693" w:type="dxa"/>
            <w:vAlign w:val="center"/>
          </w:tcPr>
          <w:p w:rsidR="000A69FD" w:rsidRPr="00D83528" w:rsidRDefault="000A69FD" w:rsidP="006F59D7">
            <w:pPr>
              <w:keepNext/>
              <w:jc w:val="center"/>
              <w:rPr>
                <w:b/>
                <w:sz w:val="16"/>
                <w:szCs w:val="16"/>
              </w:rPr>
            </w:pPr>
            <w:r w:rsidRPr="00D83528">
              <w:rPr>
                <w:b/>
                <w:sz w:val="14"/>
                <w:szCs w:val="14"/>
              </w:rPr>
              <w:t>ОГРАНИЧЕНИЯ ИСПОЛЬЗОВАНИЯ ЗЕМЕЛЬНЫХ УЧАСТКОВ И ОКС</w:t>
            </w:r>
          </w:p>
        </w:tc>
      </w:tr>
      <w:tr w:rsidR="00572427" w:rsidRPr="00D83528" w:rsidTr="006F59D7">
        <w:trPr>
          <w:trHeight w:val="584"/>
        </w:trPr>
        <w:tc>
          <w:tcPr>
            <w:tcW w:w="2518" w:type="dxa"/>
          </w:tcPr>
          <w:p w:rsidR="00572427" w:rsidRPr="00630A8E" w:rsidRDefault="00572427" w:rsidP="006F59D7">
            <w:pPr>
              <w:tabs>
                <w:tab w:val="center" w:pos="4677"/>
                <w:tab w:val="right" w:pos="9355"/>
              </w:tabs>
            </w:pPr>
            <w:r w:rsidRPr="00630A8E">
              <w:t>Коммунальное обслуживание</w:t>
            </w:r>
          </w:p>
        </w:tc>
        <w:tc>
          <w:tcPr>
            <w:tcW w:w="2410" w:type="dxa"/>
          </w:tcPr>
          <w:p w:rsidR="00572427" w:rsidRPr="00630A8E" w:rsidRDefault="00572427" w:rsidP="006F59D7">
            <w:pPr>
              <w:pStyle w:val="ConsPlusNormal"/>
              <w:ind w:firstLine="0"/>
              <w:rPr>
                <w:rFonts w:ascii="Times New Roman" w:hAnsi="Times New Roman" w:cs="Times New Roman"/>
              </w:rPr>
            </w:pPr>
            <w:r>
              <w:rPr>
                <w:rFonts w:ascii="Times New Roman" w:hAnsi="Times New Roman" w:cs="Times New Roman"/>
              </w:rPr>
              <w:t xml:space="preserve">- </w:t>
            </w:r>
            <w:r w:rsidRPr="00630A8E">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Pr>
          <w:p w:rsidR="00572427" w:rsidRDefault="00572427" w:rsidP="001E61AB">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572427" w:rsidRDefault="00572427" w:rsidP="001E61AB">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572427" w:rsidRDefault="00572427" w:rsidP="001E61AB">
            <w:r>
              <w:t xml:space="preserve">- </w:t>
            </w:r>
            <w:r w:rsidRPr="00D83528">
              <w:t xml:space="preserve">Предельное количество этажей </w:t>
            </w:r>
            <w:r>
              <w:t>- не подлежит установлению.</w:t>
            </w:r>
          </w:p>
          <w:p w:rsidR="00572427" w:rsidRPr="00D83528" w:rsidRDefault="00572427" w:rsidP="001E61AB">
            <w:r>
              <w:t xml:space="preserve">- </w:t>
            </w:r>
            <w:r w:rsidRPr="00D83528">
              <w:t xml:space="preserve">Максимальный процент застройки в границах земельного участка – </w:t>
            </w:r>
            <w:r>
              <w:t>не подлежит установлению.</w:t>
            </w:r>
          </w:p>
          <w:p w:rsidR="00572427" w:rsidRPr="00142915" w:rsidRDefault="00572427" w:rsidP="001E61AB"/>
        </w:tc>
        <w:tc>
          <w:tcPr>
            <w:tcW w:w="2693" w:type="dxa"/>
          </w:tcPr>
          <w:p w:rsidR="00572427" w:rsidRPr="00D83528" w:rsidRDefault="00572427" w:rsidP="006F59D7">
            <w:pPr>
              <w:tabs>
                <w:tab w:val="center" w:pos="4677"/>
                <w:tab w:val="right" w:pos="9355"/>
              </w:tabs>
              <w:rPr>
                <w:b/>
                <w:sz w:val="14"/>
                <w:szCs w:val="14"/>
              </w:rPr>
            </w:pPr>
            <w:r>
              <w:t>Ограничений нет.</w:t>
            </w:r>
          </w:p>
        </w:tc>
      </w:tr>
      <w:tr w:rsidR="00572427" w:rsidRPr="00D83528" w:rsidTr="006F59D7">
        <w:trPr>
          <w:trHeight w:val="584"/>
        </w:trPr>
        <w:tc>
          <w:tcPr>
            <w:tcW w:w="2518" w:type="dxa"/>
          </w:tcPr>
          <w:p w:rsidR="00572427" w:rsidRPr="00C94148" w:rsidRDefault="00572427" w:rsidP="006F59D7">
            <w:pPr>
              <w:tabs>
                <w:tab w:val="center" w:pos="4677"/>
                <w:tab w:val="right" w:pos="9355"/>
              </w:tabs>
            </w:pPr>
            <w:r w:rsidRPr="00C94148">
              <w:t>Связь</w:t>
            </w:r>
          </w:p>
        </w:tc>
        <w:tc>
          <w:tcPr>
            <w:tcW w:w="2410" w:type="dxa"/>
          </w:tcPr>
          <w:p w:rsidR="00572427" w:rsidRPr="00C94148" w:rsidRDefault="00572427" w:rsidP="006F59D7">
            <w:pPr>
              <w:pStyle w:val="ConsPlusNormal"/>
              <w:ind w:firstLine="0"/>
              <w:rPr>
                <w:rFonts w:ascii="Times New Roman" w:hAnsi="Times New Roman" w:cs="Times New Roman"/>
              </w:rPr>
            </w:pPr>
            <w:r>
              <w:rPr>
                <w:rFonts w:ascii="Times New Roman" w:hAnsi="Times New Roman" w:cs="Times New Roman"/>
              </w:rPr>
              <w:t xml:space="preserve">- </w:t>
            </w:r>
            <w:r w:rsidRPr="006324C7">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w:t>
            </w:r>
            <w:r w:rsidRPr="006324C7">
              <w:rPr>
                <w:rFonts w:ascii="Times New Roman" w:hAnsi="Times New Roman" w:cs="Times New Roman"/>
              </w:rPr>
              <w:lastRenderedPageBreak/>
              <w:t>3.1</w:t>
            </w:r>
          </w:p>
        </w:tc>
        <w:tc>
          <w:tcPr>
            <w:tcW w:w="2835" w:type="dxa"/>
          </w:tcPr>
          <w:p w:rsidR="00572427" w:rsidRDefault="00572427" w:rsidP="001E61AB">
            <w:pPr>
              <w:rPr>
                <w:lang w:eastAsia="ru-RU"/>
              </w:rPr>
            </w:pPr>
            <w:r>
              <w:lastRenderedPageBreak/>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572427" w:rsidRDefault="00572427" w:rsidP="001E61AB">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572427" w:rsidRDefault="00572427" w:rsidP="001E61AB">
            <w:r>
              <w:t xml:space="preserve">- </w:t>
            </w:r>
            <w:r w:rsidRPr="00D83528">
              <w:t xml:space="preserve">Предельное количество этажей </w:t>
            </w:r>
            <w:r>
              <w:t>- не подлежит установлению.</w:t>
            </w:r>
          </w:p>
          <w:p w:rsidR="00572427" w:rsidRPr="00D83528" w:rsidRDefault="00572427" w:rsidP="001E61AB">
            <w:r>
              <w:t xml:space="preserve">- </w:t>
            </w:r>
            <w:r w:rsidRPr="00D83528">
              <w:t xml:space="preserve">Максимальный процент застройки в границах земельного участка – </w:t>
            </w:r>
            <w:r>
              <w:t>не подлежит установлению.</w:t>
            </w:r>
          </w:p>
          <w:p w:rsidR="00572427" w:rsidRPr="00142915" w:rsidRDefault="00572427" w:rsidP="001E61AB"/>
        </w:tc>
        <w:tc>
          <w:tcPr>
            <w:tcW w:w="2693" w:type="dxa"/>
          </w:tcPr>
          <w:p w:rsidR="00572427" w:rsidRDefault="00572427">
            <w:r w:rsidRPr="00790D6B">
              <w:t>Ограничений нет.</w:t>
            </w:r>
          </w:p>
        </w:tc>
      </w:tr>
      <w:tr w:rsidR="00572427" w:rsidRPr="00D83528" w:rsidTr="006F59D7">
        <w:trPr>
          <w:trHeight w:val="584"/>
        </w:trPr>
        <w:tc>
          <w:tcPr>
            <w:tcW w:w="2518" w:type="dxa"/>
          </w:tcPr>
          <w:p w:rsidR="00572427" w:rsidRPr="00C94148" w:rsidRDefault="00572427" w:rsidP="006F59D7">
            <w:pPr>
              <w:tabs>
                <w:tab w:val="center" w:pos="4677"/>
                <w:tab w:val="right" w:pos="9355"/>
              </w:tabs>
            </w:pPr>
            <w:r w:rsidRPr="00C94148">
              <w:lastRenderedPageBreak/>
              <w:t>Трубопроводный транспорт</w:t>
            </w:r>
          </w:p>
        </w:tc>
        <w:tc>
          <w:tcPr>
            <w:tcW w:w="2410" w:type="dxa"/>
          </w:tcPr>
          <w:p w:rsidR="00572427" w:rsidRPr="00C94148" w:rsidRDefault="00572427" w:rsidP="006F59D7">
            <w:pPr>
              <w:pStyle w:val="ConsPlusNormal"/>
              <w:ind w:firstLine="0"/>
              <w:rPr>
                <w:rFonts w:ascii="Times New Roman" w:hAnsi="Times New Roman" w:cs="Times New Roman"/>
              </w:rPr>
            </w:pPr>
            <w:r>
              <w:rPr>
                <w:rFonts w:ascii="Times New Roman" w:hAnsi="Times New Roman" w:cs="Times New Roman"/>
              </w:rPr>
              <w:t xml:space="preserve">- </w:t>
            </w:r>
            <w:r w:rsidRPr="00C94148">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Pr>
          <w:p w:rsidR="00572427" w:rsidRDefault="00572427" w:rsidP="001E61AB">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572427" w:rsidRDefault="00572427" w:rsidP="001E61AB">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572427" w:rsidRDefault="00572427" w:rsidP="001E61AB">
            <w:r>
              <w:t xml:space="preserve">- </w:t>
            </w:r>
            <w:r w:rsidRPr="00D83528">
              <w:t xml:space="preserve">Предельное количество этажей </w:t>
            </w:r>
            <w:r>
              <w:t>- не подлежит установлению.</w:t>
            </w:r>
          </w:p>
          <w:p w:rsidR="00572427" w:rsidRPr="00D83528" w:rsidRDefault="00572427" w:rsidP="001E61AB">
            <w:r>
              <w:t xml:space="preserve">- </w:t>
            </w:r>
            <w:r w:rsidRPr="00D83528">
              <w:t xml:space="preserve">Максимальный процент застройки в границах земельного участка – </w:t>
            </w:r>
            <w:r>
              <w:t>не подлежит установлению.</w:t>
            </w:r>
          </w:p>
          <w:p w:rsidR="00572427" w:rsidRPr="00142915" w:rsidRDefault="00572427" w:rsidP="001E61AB"/>
        </w:tc>
        <w:tc>
          <w:tcPr>
            <w:tcW w:w="2693" w:type="dxa"/>
          </w:tcPr>
          <w:p w:rsidR="00572427" w:rsidRDefault="00572427">
            <w:r w:rsidRPr="00790D6B">
              <w:t>Ограничений нет.</w:t>
            </w:r>
          </w:p>
        </w:tc>
      </w:tr>
      <w:tr w:rsidR="00572427" w:rsidRPr="00D83528" w:rsidTr="006F59D7">
        <w:trPr>
          <w:trHeight w:val="584"/>
        </w:trPr>
        <w:tc>
          <w:tcPr>
            <w:tcW w:w="2518" w:type="dxa"/>
          </w:tcPr>
          <w:p w:rsidR="00572427" w:rsidRPr="0095420F" w:rsidRDefault="00572427" w:rsidP="006F59D7">
            <w:r w:rsidRPr="0095420F">
              <w:t>Земельные участки (территории) общего пользования</w:t>
            </w:r>
          </w:p>
        </w:tc>
        <w:tc>
          <w:tcPr>
            <w:tcW w:w="2410" w:type="dxa"/>
          </w:tcPr>
          <w:p w:rsidR="00572427" w:rsidRPr="0095420F" w:rsidRDefault="00572427" w:rsidP="006F59D7">
            <w:pPr>
              <w:pStyle w:val="ConsPlusNormal"/>
              <w:ind w:firstLine="0"/>
              <w:rPr>
                <w:rFonts w:ascii="Times New Roman" w:hAnsi="Times New Roman" w:cs="Times New Roman"/>
              </w:rPr>
            </w:pPr>
            <w:r w:rsidRPr="0095420F">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Pr>
          <w:p w:rsidR="00572427" w:rsidRDefault="00572427" w:rsidP="001E61AB">
            <w:pPr>
              <w:rPr>
                <w:lang w:eastAsia="ru-RU"/>
              </w:rPr>
            </w:pPr>
            <w:r>
              <w:t>- Предельные (м</w:t>
            </w:r>
            <w:r w:rsidRPr="00D83528">
              <w:t>инимальны</w:t>
            </w:r>
            <w:r>
              <w:t xml:space="preserve">е и (или) максимальные) </w:t>
            </w:r>
            <w:r w:rsidRPr="00D83528">
              <w:t xml:space="preserve"> размер</w:t>
            </w:r>
            <w:r>
              <w:t>ы</w:t>
            </w:r>
            <w:r w:rsidRPr="00D83528">
              <w:t xml:space="preserve"> земельн</w:t>
            </w:r>
            <w:r>
              <w:t>ых</w:t>
            </w:r>
            <w:r w:rsidRPr="00D83528">
              <w:t xml:space="preserve"> участк</w:t>
            </w:r>
            <w:r>
              <w:t>ов</w:t>
            </w:r>
            <w:r w:rsidRPr="00D83528">
              <w:t xml:space="preserve"> </w:t>
            </w:r>
            <w:r>
              <w:t>в том числе их площадь</w:t>
            </w:r>
            <w:r w:rsidRPr="00D83528">
              <w:t xml:space="preserve"> </w:t>
            </w:r>
            <w:r>
              <w:t xml:space="preserve">- </w:t>
            </w:r>
            <w:r>
              <w:rPr>
                <w:lang w:eastAsia="ru-RU"/>
              </w:rPr>
              <w:t xml:space="preserve"> не подлежит установлению.</w:t>
            </w:r>
          </w:p>
          <w:p w:rsidR="00572427" w:rsidRDefault="00572427" w:rsidP="001E61AB">
            <w:r>
              <w:rPr>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  не подлежит установлению.</w:t>
            </w:r>
          </w:p>
          <w:p w:rsidR="00572427" w:rsidRDefault="00572427" w:rsidP="001E61AB">
            <w:r>
              <w:t xml:space="preserve">- </w:t>
            </w:r>
            <w:r w:rsidRPr="00D83528">
              <w:t xml:space="preserve">Предельное количество этажей </w:t>
            </w:r>
            <w:r>
              <w:t>- не подлежит установлению.</w:t>
            </w:r>
          </w:p>
          <w:p w:rsidR="00572427" w:rsidRPr="00D83528" w:rsidRDefault="00572427" w:rsidP="001E61AB">
            <w:r>
              <w:t xml:space="preserve">- </w:t>
            </w:r>
            <w:r w:rsidRPr="00D83528">
              <w:t xml:space="preserve">Максимальный процент застройки в границах земельного участка – </w:t>
            </w:r>
            <w:r>
              <w:t>не подлежит установлению.</w:t>
            </w:r>
          </w:p>
          <w:p w:rsidR="00572427" w:rsidRPr="00142915" w:rsidRDefault="00572427" w:rsidP="001E61AB"/>
        </w:tc>
        <w:tc>
          <w:tcPr>
            <w:tcW w:w="2693" w:type="dxa"/>
          </w:tcPr>
          <w:p w:rsidR="00572427" w:rsidRPr="00D83528" w:rsidRDefault="00572427" w:rsidP="006F59D7">
            <w:r>
              <w:t>Ограничений нет</w:t>
            </w:r>
          </w:p>
        </w:tc>
      </w:tr>
    </w:tbl>
    <w:p w:rsidR="000A69FD" w:rsidRDefault="000A69FD" w:rsidP="000A69FD">
      <w:pPr>
        <w:pStyle w:val="af9"/>
      </w:pPr>
    </w:p>
    <w:p w:rsidR="000A69FD" w:rsidRPr="00D83528" w:rsidRDefault="000A69FD" w:rsidP="000A69FD">
      <w:pPr>
        <w:pStyle w:val="af9"/>
        <w:widowControl w:val="0"/>
        <w:rPr>
          <w:b/>
          <w:sz w:val="20"/>
        </w:rPr>
      </w:pPr>
      <w:r w:rsidRPr="00D83528">
        <w:rPr>
          <w:b/>
          <w:sz w:val="20"/>
        </w:rPr>
        <w:t>2.   УСЛОВНО РАЗРЕШЁННЫЕ ВИДЫ ИСПОЛЬЗОВАНИЯ</w:t>
      </w:r>
      <w:r>
        <w:rPr>
          <w:b/>
          <w:sz w:val="20"/>
        </w:rPr>
        <w:t xml:space="preserve"> – нет.</w:t>
      </w:r>
    </w:p>
    <w:p w:rsidR="000A69FD" w:rsidRPr="00D83528" w:rsidRDefault="000A69FD" w:rsidP="000A69FD">
      <w:pPr>
        <w:pStyle w:val="af9"/>
        <w:widowControl w:val="0"/>
      </w:pPr>
    </w:p>
    <w:p w:rsidR="000A69FD" w:rsidRDefault="000A69FD" w:rsidP="000A69FD">
      <w:pPr>
        <w:pStyle w:val="af9"/>
        <w:rPr>
          <w:b/>
          <w:sz w:val="20"/>
        </w:rPr>
      </w:pPr>
      <w:r w:rsidRPr="00D83528">
        <w:rPr>
          <w:b/>
          <w:sz w:val="20"/>
        </w:rPr>
        <w:t>3.   ВСПОМОГАТЕЛЬНЫЕ ВИДЫ РАЗРЕШЁННОГО ИСПОЛЬЗОВАНИЯ</w:t>
      </w:r>
      <w:r>
        <w:rPr>
          <w:b/>
          <w:sz w:val="20"/>
        </w:rPr>
        <w:t xml:space="preserve"> – нет.</w:t>
      </w:r>
    </w:p>
    <w:p w:rsidR="00AA0793" w:rsidRPr="000A69FD" w:rsidRDefault="000A69FD" w:rsidP="000A69FD">
      <w:pPr>
        <w:pStyle w:val="3"/>
        <w:tabs>
          <w:tab w:val="center" w:pos="5102"/>
        </w:tabs>
        <w:jc w:val="left"/>
      </w:pPr>
      <w:r>
        <w:tab/>
      </w:r>
      <w:r w:rsidR="0075083A" w:rsidRPr="00811C33">
        <w:t xml:space="preserve"> </w:t>
      </w:r>
      <w:bookmarkEnd w:id="147"/>
      <w:bookmarkEnd w:id="155"/>
      <w:bookmarkEnd w:id="156"/>
    </w:p>
    <w:sectPr w:rsidR="00AA0793" w:rsidRPr="000A69FD" w:rsidSect="00BC373C">
      <w:footerReference w:type="first" r:id="rId22"/>
      <w:pgSz w:w="11906" w:h="16838"/>
      <w:pgMar w:top="1134" w:right="567" w:bottom="1134" w:left="1134"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6C3" w:rsidRDefault="004076C3">
      <w:pPr>
        <w:widowControl/>
        <w:suppressAutoHyphens w:val="0"/>
        <w:overflowPunct/>
        <w:autoSpaceDE/>
        <w:rPr>
          <w:rFonts w:eastAsia="SimSun"/>
          <w:sz w:val="24"/>
          <w:szCs w:val="24"/>
          <w:lang w:eastAsia="zh-CN"/>
        </w:rPr>
      </w:pPr>
      <w:r>
        <w:rPr>
          <w:rFonts w:eastAsia="SimSun"/>
          <w:sz w:val="24"/>
          <w:szCs w:val="24"/>
          <w:lang w:eastAsia="zh-CN"/>
        </w:rPr>
        <w:separator/>
      </w:r>
    </w:p>
  </w:endnote>
  <w:endnote w:type="continuationSeparator" w:id="1">
    <w:p w:rsidR="004076C3" w:rsidRDefault="004076C3">
      <w:pPr>
        <w:widowControl/>
        <w:suppressAutoHyphens w:val="0"/>
        <w:overflowPunct/>
        <w:autoSpaceDE/>
        <w:rPr>
          <w:rFonts w:eastAsia="SimSun"/>
          <w:sz w:val="24"/>
          <w:szCs w:val="24"/>
          <w:lang w:eastAsia="zh-CN"/>
        </w:rPr>
      </w:pPr>
      <w:r>
        <w:rPr>
          <w:rFonts w:eastAsia="SimSun"/>
          <w:sz w:val="24"/>
          <w:szCs w:val="24"/>
          <w:lang w:eastAsia="zh-C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2B" w:rsidRDefault="00CA6C2B">
    <w:pPr>
      <w:pStyle w:val="a6"/>
      <w:jc w:val="right"/>
    </w:pPr>
    <w:fldSimple w:instr=" PAGE   \* MERGEFORMAT ">
      <w:r w:rsidR="00DE2569">
        <w:rPr>
          <w:noProof/>
        </w:rPr>
        <w:t>- 4 -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2B" w:rsidRPr="006504C1" w:rsidRDefault="00CA6C2B" w:rsidP="006504C1">
    <w:pPr>
      <w:pStyle w:val="a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2B" w:rsidRDefault="00CA6C2B" w:rsidP="00203AA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E2569">
      <w:rPr>
        <w:rStyle w:val="a8"/>
        <w:noProof/>
      </w:rPr>
      <w:t>- 35 -</w:t>
    </w:r>
    <w:r>
      <w:rPr>
        <w:rStyle w:val="a8"/>
      </w:rPr>
      <w:fldChar w:fldCharType="end"/>
    </w:r>
  </w:p>
  <w:p w:rsidR="00CA6C2B" w:rsidRPr="006504C1" w:rsidRDefault="00CA6C2B" w:rsidP="006504C1">
    <w:pPr>
      <w:pStyle w:val="a6"/>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2B" w:rsidRDefault="00CA6C2B" w:rsidP="00203AA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E2569">
      <w:rPr>
        <w:rStyle w:val="a8"/>
        <w:noProof/>
      </w:rPr>
      <w:t>- 36 -</w:t>
    </w:r>
    <w:r>
      <w:rPr>
        <w:rStyle w:val="a8"/>
      </w:rPr>
      <w:fldChar w:fldCharType="end"/>
    </w:r>
  </w:p>
  <w:p w:rsidR="00CA6C2B" w:rsidRPr="006504C1" w:rsidRDefault="00CA6C2B" w:rsidP="006504C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6C3" w:rsidRDefault="004076C3">
      <w:pPr>
        <w:widowControl/>
        <w:suppressAutoHyphens w:val="0"/>
        <w:overflowPunct/>
        <w:autoSpaceDE/>
        <w:rPr>
          <w:rFonts w:eastAsia="SimSun"/>
          <w:sz w:val="24"/>
          <w:szCs w:val="24"/>
          <w:lang w:eastAsia="zh-CN"/>
        </w:rPr>
      </w:pPr>
      <w:r>
        <w:rPr>
          <w:rFonts w:eastAsia="SimSun"/>
          <w:sz w:val="24"/>
          <w:szCs w:val="24"/>
          <w:lang w:eastAsia="zh-CN"/>
        </w:rPr>
        <w:separator/>
      </w:r>
    </w:p>
  </w:footnote>
  <w:footnote w:type="continuationSeparator" w:id="1">
    <w:p w:rsidR="004076C3" w:rsidRDefault="004076C3">
      <w:pPr>
        <w:widowControl/>
        <w:suppressAutoHyphens w:val="0"/>
        <w:overflowPunct/>
        <w:autoSpaceDE/>
        <w:rPr>
          <w:rFonts w:eastAsia="SimSun"/>
          <w:sz w:val="24"/>
          <w:szCs w:val="24"/>
          <w:lang w:eastAsia="zh-CN"/>
        </w:rPr>
      </w:pPr>
      <w:r>
        <w:rPr>
          <w:rFonts w:eastAsia="SimSun"/>
          <w:sz w:val="24"/>
          <w:szCs w:val="24"/>
          <w:lang w:eastAsia="zh-C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9CC"/>
    <w:multiLevelType w:val="hybridMultilevel"/>
    <w:tmpl w:val="FD183B2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8901C63"/>
    <w:multiLevelType w:val="hybridMultilevel"/>
    <w:tmpl w:val="0B3E92CE"/>
    <w:lvl w:ilvl="0" w:tplc="ABB48CC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98A2DCC"/>
    <w:multiLevelType w:val="hybridMultilevel"/>
    <w:tmpl w:val="60EC94DA"/>
    <w:lvl w:ilvl="0" w:tplc="17A8F5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B237066"/>
    <w:multiLevelType w:val="hybridMultilevel"/>
    <w:tmpl w:val="89FCF6A0"/>
    <w:lvl w:ilvl="0" w:tplc="D5E08786">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0C0134E8"/>
    <w:multiLevelType w:val="hybridMultilevel"/>
    <w:tmpl w:val="BB2AC0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1EE1DFE"/>
    <w:multiLevelType w:val="hybridMultilevel"/>
    <w:tmpl w:val="90545952"/>
    <w:lvl w:ilvl="0" w:tplc="A810D852">
      <w:start w:val="1"/>
      <w:numFmt w:val="bullet"/>
      <w:lvlText w:val=""/>
      <w:lvlJc w:val="left"/>
      <w:pPr>
        <w:tabs>
          <w:tab w:val="num" w:pos="680"/>
        </w:tabs>
        <w:ind w:firstLine="34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45C39F9"/>
    <w:multiLevelType w:val="hybridMultilevel"/>
    <w:tmpl w:val="D8F855DC"/>
    <w:lvl w:ilvl="0" w:tplc="501251C2">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581304F"/>
    <w:multiLevelType w:val="hybridMultilevel"/>
    <w:tmpl w:val="819A9914"/>
    <w:lvl w:ilvl="0" w:tplc="862825C6">
      <w:start w:val="2"/>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8">
    <w:nsid w:val="15D82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63C3088"/>
    <w:multiLevelType w:val="hybridMultilevel"/>
    <w:tmpl w:val="004CBF28"/>
    <w:lvl w:ilvl="0" w:tplc="03C4BE50">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6CA751C"/>
    <w:multiLevelType w:val="hybridMultilevel"/>
    <w:tmpl w:val="E8C2D802"/>
    <w:lvl w:ilvl="0" w:tplc="6F4E6F50">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1CF10A2F"/>
    <w:multiLevelType w:val="hybridMultilevel"/>
    <w:tmpl w:val="FEEE8696"/>
    <w:lvl w:ilvl="0" w:tplc="4FE42C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04C3F06"/>
    <w:multiLevelType w:val="hybridMultilevel"/>
    <w:tmpl w:val="F244E21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0BE5956"/>
    <w:multiLevelType w:val="hybridMultilevel"/>
    <w:tmpl w:val="9ADEB88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3DF5C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3E5303B"/>
    <w:multiLevelType w:val="hybridMultilevel"/>
    <w:tmpl w:val="5388E712"/>
    <w:lvl w:ilvl="0" w:tplc="C2466A08">
      <w:start w:val="1"/>
      <w:numFmt w:val="decimal"/>
      <w:lvlText w:val="%1."/>
      <w:lvlJc w:val="left"/>
      <w:pPr>
        <w:tabs>
          <w:tab w:val="num" w:pos="1004"/>
        </w:tabs>
        <w:ind w:left="1004" w:hanging="360"/>
      </w:pPr>
      <w:rPr>
        <w:rFonts w:cs="Times New Roman" w:hint="default"/>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16">
    <w:nsid w:val="25A61797"/>
    <w:multiLevelType w:val="hybridMultilevel"/>
    <w:tmpl w:val="4DCAAE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0B7C92"/>
    <w:multiLevelType w:val="hybridMultilevel"/>
    <w:tmpl w:val="E1D68AB2"/>
    <w:lvl w:ilvl="0" w:tplc="DD4079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2A1E6C1D"/>
    <w:multiLevelType w:val="hybridMultilevel"/>
    <w:tmpl w:val="779C340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D281A16"/>
    <w:multiLevelType w:val="hybridMultilevel"/>
    <w:tmpl w:val="777EBAEE"/>
    <w:lvl w:ilvl="0" w:tplc="165E99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2D3A3D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2D7656C7"/>
    <w:multiLevelType w:val="hybridMultilevel"/>
    <w:tmpl w:val="7F766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D2741A3"/>
    <w:multiLevelType w:val="hybridMultilevel"/>
    <w:tmpl w:val="4F3058DC"/>
    <w:lvl w:ilvl="0" w:tplc="76B6C19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3">
    <w:nsid w:val="3FED2914"/>
    <w:multiLevelType w:val="hybridMultilevel"/>
    <w:tmpl w:val="3A94AF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0745B24"/>
    <w:multiLevelType w:val="hybridMultilevel"/>
    <w:tmpl w:val="7706B9D8"/>
    <w:lvl w:ilvl="0" w:tplc="E45C573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nsid w:val="4ABD021C"/>
    <w:multiLevelType w:val="multilevel"/>
    <w:tmpl w:val="43CC587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24"/>
        </w:tabs>
        <w:ind w:left="1124" w:hanging="480"/>
      </w:pPr>
      <w:rPr>
        <w:rFonts w:cs="Times New Roman" w:hint="default"/>
      </w:rPr>
    </w:lvl>
    <w:lvl w:ilvl="2">
      <w:start w:val="1"/>
      <w:numFmt w:val="decimal"/>
      <w:lvlText w:val="%1.%2.%3."/>
      <w:lvlJc w:val="left"/>
      <w:pPr>
        <w:tabs>
          <w:tab w:val="num" w:pos="2008"/>
        </w:tabs>
        <w:ind w:left="2008" w:hanging="720"/>
      </w:pPr>
      <w:rPr>
        <w:rFonts w:cs="Times New Roman" w:hint="default"/>
      </w:rPr>
    </w:lvl>
    <w:lvl w:ilvl="3">
      <w:start w:val="1"/>
      <w:numFmt w:val="decimal"/>
      <w:lvlText w:val="%1.%2.%3.%4."/>
      <w:lvlJc w:val="left"/>
      <w:pPr>
        <w:tabs>
          <w:tab w:val="num" w:pos="2652"/>
        </w:tabs>
        <w:ind w:left="2652" w:hanging="720"/>
      </w:pPr>
      <w:rPr>
        <w:rFonts w:cs="Times New Roman" w:hint="default"/>
      </w:rPr>
    </w:lvl>
    <w:lvl w:ilvl="4">
      <w:start w:val="1"/>
      <w:numFmt w:val="decimal"/>
      <w:lvlText w:val="%1.%2.%3.%4.%5."/>
      <w:lvlJc w:val="left"/>
      <w:pPr>
        <w:tabs>
          <w:tab w:val="num" w:pos="3656"/>
        </w:tabs>
        <w:ind w:left="3656" w:hanging="1080"/>
      </w:pPr>
      <w:rPr>
        <w:rFonts w:cs="Times New Roman" w:hint="default"/>
      </w:rPr>
    </w:lvl>
    <w:lvl w:ilvl="5">
      <w:start w:val="1"/>
      <w:numFmt w:val="decimal"/>
      <w:lvlText w:val="%1.%2.%3.%4.%5.%6."/>
      <w:lvlJc w:val="left"/>
      <w:pPr>
        <w:tabs>
          <w:tab w:val="num" w:pos="4300"/>
        </w:tabs>
        <w:ind w:left="4300" w:hanging="1080"/>
      </w:pPr>
      <w:rPr>
        <w:rFonts w:cs="Times New Roman" w:hint="default"/>
      </w:rPr>
    </w:lvl>
    <w:lvl w:ilvl="6">
      <w:start w:val="1"/>
      <w:numFmt w:val="decimal"/>
      <w:lvlText w:val="%1.%2.%3.%4.%5.%6.%7."/>
      <w:lvlJc w:val="left"/>
      <w:pPr>
        <w:tabs>
          <w:tab w:val="num" w:pos="5304"/>
        </w:tabs>
        <w:ind w:left="5304" w:hanging="1440"/>
      </w:pPr>
      <w:rPr>
        <w:rFonts w:cs="Times New Roman" w:hint="default"/>
      </w:rPr>
    </w:lvl>
    <w:lvl w:ilvl="7">
      <w:start w:val="1"/>
      <w:numFmt w:val="decimal"/>
      <w:lvlText w:val="%1.%2.%3.%4.%5.%6.%7.%8."/>
      <w:lvlJc w:val="left"/>
      <w:pPr>
        <w:tabs>
          <w:tab w:val="num" w:pos="5948"/>
        </w:tabs>
        <w:ind w:left="5948" w:hanging="1440"/>
      </w:pPr>
      <w:rPr>
        <w:rFonts w:cs="Times New Roman" w:hint="default"/>
      </w:rPr>
    </w:lvl>
    <w:lvl w:ilvl="8">
      <w:start w:val="1"/>
      <w:numFmt w:val="decimal"/>
      <w:lvlText w:val="%1.%2.%3.%4.%5.%6.%7.%8.%9."/>
      <w:lvlJc w:val="left"/>
      <w:pPr>
        <w:tabs>
          <w:tab w:val="num" w:pos="6952"/>
        </w:tabs>
        <w:ind w:left="6952" w:hanging="1800"/>
      </w:pPr>
      <w:rPr>
        <w:rFonts w:cs="Times New Roman" w:hint="default"/>
      </w:rPr>
    </w:lvl>
  </w:abstractNum>
  <w:abstractNum w:abstractNumId="26">
    <w:nsid w:val="5EFF1FE0"/>
    <w:multiLevelType w:val="hybridMultilevel"/>
    <w:tmpl w:val="780260F6"/>
    <w:lvl w:ilvl="0" w:tplc="A7143E8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60E57A71"/>
    <w:multiLevelType w:val="hybridMultilevel"/>
    <w:tmpl w:val="CDB6464E"/>
    <w:lvl w:ilvl="0" w:tplc="50808EE8">
      <w:start w:val="4"/>
      <w:numFmt w:val="decimal"/>
      <w:lvlText w:val="%1."/>
      <w:lvlJc w:val="left"/>
      <w:pPr>
        <w:tabs>
          <w:tab w:val="num" w:pos="1004"/>
        </w:tabs>
        <w:ind w:left="1004" w:hanging="360"/>
      </w:pPr>
      <w:rPr>
        <w:rFonts w:cs="Times New Roman" w:hint="default"/>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28">
    <w:nsid w:val="63FD2F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7737A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C5829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F2A00F5"/>
    <w:multiLevelType w:val="hybridMultilevel"/>
    <w:tmpl w:val="C8666840"/>
    <w:lvl w:ilvl="0" w:tplc="DF98438C">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71F767A7"/>
    <w:multiLevelType w:val="hybridMultilevel"/>
    <w:tmpl w:val="19BC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393E5C"/>
    <w:multiLevelType w:val="hybridMultilevel"/>
    <w:tmpl w:val="F6025ABC"/>
    <w:lvl w:ilvl="0" w:tplc="4E3CD8C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734B54B4"/>
    <w:multiLevelType w:val="hybridMultilevel"/>
    <w:tmpl w:val="106A08BC"/>
    <w:lvl w:ilvl="0" w:tplc="95DCC1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7C22749C"/>
    <w:multiLevelType w:val="hybridMultilevel"/>
    <w:tmpl w:val="B9BCDBD0"/>
    <w:lvl w:ilvl="0" w:tplc="74462012">
      <w:start w:val="1"/>
      <w:numFmt w:val="decimal"/>
      <w:lvlText w:val="%1."/>
      <w:lvlJc w:val="left"/>
      <w:pPr>
        <w:tabs>
          <w:tab w:val="num" w:pos="1410"/>
        </w:tabs>
        <w:ind w:left="1410" w:hanging="87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6">
    <w:nsid w:val="7F262F07"/>
    <w:multiLevelType w:val="hybridMultilevel"/>
    <w:tmpl w:val="8F36A86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2"/>
  </w:num>
  <w:num w:numId="3">
    <w:abstractNumId w:val="15"/>
  </w:num>
  <w:num w:numId="4">
    <w:abstractNumId w:val="6"/>
  </w:num>
  <w:num w:numId="5">
    <w:abstractNumId w:val="18"/>
  </w:num>
  <w:num w:numId="6">
    <w:abstractNumId w:val="25"/>
  </w:num>
  <w:num w:numId="7">
    <w:abstractNumId w:val="5"/>
  </w:num>
  <w:num w:numId="8">
    <w:abstractNumId w:val="27"/>
  </w:num>
  <w:num w:numId="9">
    <w:abstractNumId w:val="12"/>
  </w:num>
  <w:num w:numId="10">
    <w:abstractNumId w:val="7"/>
  </w:num>
  <w:num w:numId="11">
    <w:abstractNumId w:val="3"/>
  </w:num>
  <w:num w:numId="12">
    <w:abstractNumId w:val="0"/>
  </w:num>
  <w:num w:numId="13">
    <w:abstractNumId w:val="8"/>
  </w:num>
  <w:num w:numId="14">
    <w:abstractNumId w:val="29"/>
  </w:num>
  <w:num w:numId="15">
    <w:abstractNumId w:val="14"/>
  </w:num>
  <w:num w:numId="16">
    <w:abstractNumId w:val="20"/>
  </w:num>
  <w:num w:numId="17">
    <w:abstractNumId w:val="28"/>
  </w:num>
  <w:num w:numId="18">
    <w:abstractNumId w:val="30"/>
  </w:num>
  <w:num w:numId="19">
    <w:abstractNumId w:val="23"/>
  </w:num>
  <w:num w:numId="20">
    <w:abstractNumId w:val="13"/>
  </w:num>
  <w:num w:numId="21">
    <w:abstractNumId w:val="9"/>
  </w:num>
  <w:num w:numId="22">
    <w:abstractNumId w:val="36"/>
  </w:num>
  <w:num w:numId="23">
    <w:abstractNumId w:val="33"/>
  </w:num>
  <w:num w:numId="24">
    <w:abstractNumId w:val="24"/>
  </w:num>
  <w:num w:numId="25">
    <w:abstractNumId w:val="4"/>
  </w:num>
  <w:num w:numId="26">
    <w:abstractNumId w:val="2"/>
  </w:num>
  <w:num w:numId="27">
    <w:abstractNumId w:val="1"/>
  </w:num>
  <w:num w:numId="28">
    <w:abstractNumId w:val="31"/>
  </w:num>
  <w:num w:numId="29">
    <w:abstractNumId w:val="10"/>
  </w:num>
  <w:num w:numId="30">
    <w:abstractNumId w:val="34"/>
  </w:num>
  <w:num w:numId="31">
    <w:abstractNumId w:val="17"/>
  </w:num>
  <w:num w:numId="32">
    <w:abstractNumId w:val="11"/>
  </w:num>
  <w:num w:numId="33">
    <w:abstractNumId w:val="26"/>
  </w:num>
  <w:num w:numId="34">
    <w:abstractNumId w:val="16"/>
  </w:num>
  <w:num w:numId="35">
    <w:abstractNumId w:val="19"/>
  </w:num>
  <w:num w:numId="36">
    <w:abstractNumId w:val="21"/>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F08"/>
  <w:defaultTabStop w:val="708"/>
  <w:drawingGridHorizontalSpacing w:val="12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D31B72"/>
    <w:rsid w:val="000000A4"/>
    <w:rsid w:val="00000F83"/>
    <w:rsid w:val="00001B75"/>
    <w:rsid w:val="00002307"/>
    <w:rsid w:val="00002899"/>
    <w:rsid w:val="000028E1"/>
    <w:rsid w:val="00002A2A"/>
    <w:rsid w:val="00003192"/>
    <w:rsid w:val="00003A04"/>
    <w:rsid w:val="00003E3B"/>
    <w:rsid w:val="00004DAF"/>
    <w:rsid w:val="00004EFD"/>
    <w:rsid w:val="00004F28"/>
    <w:rsid w:val="00005B33"/>
    <w:rsid w:val="00006633"/>
    <w:rsid w:val="00010127"/>
    <w:rsid w:val="000104FD"/>
    <w:rsid w:val="0001101A"/>
    <w:rsid w:val="00013878"/>
    <w:rsid w:val="00013A1F"/>
    <w:rsid w:val="00014DA4"/>
    <w:rsid w:val="00015AE9"/>
    <w:rsid w:val="00016507"/>
    <w:rsid w:val="000203DE"/>
    <w:rsid w:val="00020947"/>
    <w:rsid w:val="000218A2"/>
    <w:rsid w:val="00022D4B"/>
    <w:rsid w:val="00022DAC"/>
    <w:rsid w:val="00022DE4"/>
    <w:rsid w:val="00023310"/>
    <w:rsid w:val="000233FA"/>
    <w:rsid w:val="00023426"/>
    <w:rsid w:val="00023D60"/>
    <w:rsid w:val="00024051"/>
    <w:rsid w:val="00024271"/>
    <w:rsid w:val="00024473"/>
    <w:rsid w:val="000249E1"/>
    <w:rsid w:val="00025FA4"/>
    <w:rsid w:val="00026159"/>
    <w:rsid w:val="00026BC0"/>
    <w:rsid w:val="000272A6"/>
    <w:rsid w:val="000275FE"/>
    <w:rsid w:val="00027AFB"/>
    <w:rsid w:val="00027E1C"/>
    <w:rsid w:val="00030704"/>
    <w:rsid w:val="00030DBC"/>
    <w:rsid w:val="00030E21"/>
    <w:rsid w:val="00031412"/>
    <w:rsid w:val="00031A92"/>
    <w:rsid w:val="0003237E"/>
    <w:rsid w:val="00032396"/>
    <w:rsid w:val="0003257D"/>
    <w:rsid w:val="00032B58"/>
    <w:rsid w:val="00033DEB"/>
    <w:rsid w:val="000348FF"/>
    <w:rsid w:val="000361A3"/>
    <w:rsid w:val="00036DE7"/>
    <w:rsid w:val="00036E6E"/>
    <w:rsid w:val="00036FF8"/>
    <w:rsid w:val="000377F0"/>
    <w:rsid w:val="000378B3"/>
    <w:rsid w:val="00037A78"/>
    <w:rsid w:val="00037C6A"/>
    <w:rsid w:val="00037E9D"/>
    <w:rsid w:val="000400A1"/>
    <w:rsid w:val="00040561"/>
    <w:rsid w:val="00040C23"/>
    <w:rsid w:val="00041219"/>
    <w:rsid w:val="000415DE"/>
    <w:rsid w:val="00041AAD"/>
    <w:rsid w:val="00042DA7"/>
    <w:rsid w:val="00043906"/>
    <w:rsid w:val="00043DDB"/>
    <w:rsid w:val="00043FA1"/>
    <w:rsid w:val="0004448D"/>
    <w:rsid w:val="000449DB"/>
    <w:rsid w:val="00045770"/>
    <w:rsid w:val="00045873"/>
    <w:rsid w:val="000458CF"/>
    <w:rsid w:val="000461C4"/>
    <w:rsid w:val="000501D7"/>
    <w:rsid w:val="000506A4"/>
    <w:rsid w:val="0005093F"/>
    <w:rsid w:val="00050FE8"/>
    <w:rsid w:val="0005215B"/>
    <w:rsid w:val="00052B83"/>
    <w:rsid w:val="00052D1C"/>
    <w:rsid w:val="000539C9"/>
    <w:rsid w:val="00054821"/>
    <w:rsid w:val="000548D5"/>
    <w:rsid w:val="00054D65"/>
    <w:rsid w:val="0005563F"/>
    <w:rsid w:val="00055766"/>
    <w:rsid w:val="0005624E"/>
    <w:rsid w:val="000568E1"/>
    <w:rsid w:val="00056B22"/>
    <w:rsid w:val="00056F1D"/>
    <w:rsid w:val="0005715E"/>
    <w:rsid w:val="00057E4C"/>
    <w:rsid w:val="00057F5A"/>
    <w:rsid w:val="000612E1"/>
    <w:rsid w:val="00061B81"/>
    <w:rsid w:val="00062F45"/>
    <w:rsid w:val="000638C6"/>
    <w:rsid w:val="000638F2"/>
    <w:rsid w:val="00063B4B"/>
    <w:rsid w:val="00063C61"/>
    <w:rsid w:val="000641F6"/>
    <w:rsid w:val="000642D7"/>
    <w:rsid w:val="00064F5F"/>
    <w:rsid w:val="00065BA3"/>
    <w:rsid w:val="00065E4A"/>
    <w:rsid w:val="00067D74"/>
    <w:rsid w:val="00067E20"/>
    <w:rsid w:val="00070566"/>
    <w:rsid w:val="0007060A"/>
    <w:rsid w:val="00070C6C"/>
    <w:rsid w:val="000715DC"/>
    <w:rsid w:val="00071C51"/>
    <w:rsid w:val="00072C27"/>
    <w:rsid w:val="000731E2"/>
    <w:rsid w:val="0007328B"/>
    <w:rsid w:val="0007382B"/>
    <w:rsid w:val="00073F6D"/>
    <w:rsid w:val="0007465E"/>
    <w:rsid w:val="00074702"/>
    <w:rsid w:val="00074E78"/>
    <w:rsid w:val="000759AC"/>
    <w:rsid w:val="0007691C"/>
    <w:rsid w:val="000771E4"/>
    <w:rsid w:val="00077587"/>
    <w:rsid w:val="00077667"/>
    <w:rsid w:val="00077981"/>
    <w:rsid w:val="00077E37"/>
    <w:rsid w:val="000801DC"/>
    <w:rsid w:val="0008038E"/>
    <w:rsid w:val="00080454"/>
    <w:rsid w:val="00080C83"/>
    <w:rsid w:val="00080DBF"/>
    <w:rsid w:val="000819A6"/>
    <w:rsid w:val="000819CF"/>
    <w:rsid w:val="00082ED5"/>
    <w:rsid w:val="000834C8"/>
    <w:rsid w:val="000854BA"/>
    <w:rsid w:val="00085942"/>
    <w:rsid w:val="00086335"/>
    <w:rsid w:val="00086AB2"/>
    <w:rsid w:val="000870DC"/>
    <w:rsid w:val="00087516"/>
    <w:rsid w:val="00087624"/>
    <w:rsid w:val="00087960"/>
    <w:rsid w:val="00087FE2"/>
    <w:rsid w:val="0009049A"/>
    <w:rsid w:val="000904B9"/>
    <w:rsid w:val="00090EC2"/>
    <w:rsid w:val="00091A19"/>
    <w:rsid w:val="00092678"/>
    <w:rsid w:val="00092739"/>
    <w:rsid w:val="0009292C"/>
    <w:rsid w:val="000933DF"/>
    <w:rsid w:val="000938D5"/>
    <w:rsid w:val="00095155"/>
    <w:rsid w:val="0009556D"/>
    <w:rsid w:val="00095725"/>
    <w:rsid w:val="000962F3"/>
    <w:rsid w:val="00096309"/>
    <w:rsid w:val="000967F0"/>
    <w:rsid w:val="00096853"/>
    <w:rsid w:val="00097575"/>
    <w:rsid w:val="0009799E"/>
    <w:rsid w:val="000A0267"/>
    <w:rsid w:val="000A04B5"/>
    <w:rsid w:val="000A0A6D"/>
    <w:rsid w:val="000A1152"/>
    <w:rsid w:val="000A1E08"/>
    <w:rsid w:val="000A27C1"/>
    <w:rsid w:val="000A291D"/>
    <w:rsid w:val="000A2FFF"/>
    <w:rsid w:val="000A3099"/>
    <w:rsid w:val="000A3963"/>
    <w:rsid w:val="000A3F14"/>
    <w:rsid w:val="000A4593"/>
    <w:rsid w:val="000A4985"/>
    <w:rsid w:val="000A4C64"/>
    <w:rsid w:val="000A5188"/>
    <w:rsid w:val="000A53CC"/>
    <w:rsid w:val="000A5860"/>
    <w:rsid w:val="000A5930"/>
    <w:rsid w:val="000A5CFC"/>
    <w:rsid w:val="000A5ED9"/>
    <w:rsid w:val="000A6182"/>
    <w:rsid w:val="000A6240"/>
    <w:rsid w:val="000A6451"/>
    <w:rsid w:val="000A645C"/>
    <w:rsid w:val="000A6968"/>
    <w:rsid w:val="000A69FD"/>
    <w:rsid w:val="000A6ADC"/>
    <w:rsid w:val="000A786D"/>
    <w:rsid w:val="000A79C6"/>
    <w:rsid w:val="000A7D06"/>
    <w:rsid w:val="000B036D"/>
    <w:rsid w:val="000B08F1"/>
    <w:rsid w:val="000B0DA3"/>
    <w:rsid w:val="000B104C"/>
    <w:rsid w:val="000B19CB"/>
    <w:rsid w:val="000B1A15"/>
    <w:rsid w:val="000B1B34"/>
    <w:rsid w:val="000B20A1"/>
    <w:rsid w:val="000B213F"/>
    <w:rsid w:val="000B2F2B"/>
    <w:rsid w:val="000B3825"/>
    <w:rsid w:val="000B4356"/>
    <w:rsid w:val="000B49E3"/>
    <w:rsid w:val="000B4A26"/>
    <w:rsid w:val="000B4F59"/>
    <w:rsid w:val="000B5722"/>
    <w:rsid w:val="000B57C2"/>
    <w:rsid w:val="000B61E6"/>
    <w:rsid w:val="000B65A0"/>
    <w:rsid w:val="000B6876"/>
    <w:rsid w:val="000B74D6"/>
    <w:rsid w:val="000B7759"/>
    <w:rsid w:val="000B7D35"/>
    <w:rsid w:val="000B7EF0"/>
    <w:rsid w:val="000C0442"/>
    <w:rsid w:val="000C1BBA"/>
    <w:rsid w:val="000C1E9E"/>
    <w:rsid w:val="000C2827"/>
    <w:rsid w:val="000C285C"/>
    <w:rsid w:val="000C309E"/>
    <w:rsid w:val="000C31BD"/>
    <w:rsid w:val="000C3C82"/>
    <w:rsid w:val="000C3E4A"/>
    <w:rsid w:val="000C4459"/>
    <w:rsid w:val="000C4A9F"/>
    <w:rsid w:val="000C5719"/>
    <w:rsid w:val="000C599B"/>
    <w:rsid w:val="000C782F"/>
    <w:rsid w:val="000C7CDF"/>
    <w:rsid w:val="000D0772"/>
    <w:rsid w:val="000D0975"/>
    <w:rsid w:val="000D09DC"/>
    <w:rsid w:val="000D0DE1"/>
    <w:rsid w:val="000D10EC"/>
    <w:rsid w:val="000D1292"/>
    <w:rsid w:val="000D1D52"/>
    <w:rsid w:val="000D1DE2"/>
    <w:rsid w:val="000D1FB9"/>
    <w:rsid w:val="000D2D36"/>
    <w:rsid w:val="000D30FF"/>
    <w:rsid w:val="000D3F50"/>
    <w:rsid w:val="000D4EC3"/>
    <w:rsid w:val="000D4F88"/>
    <w:rsid w:val="000D6B80"/>
    <w:rsid w:val="000D6CEF"/>
    <w:rsid w:val="000D729B"/>
    <w:rsid w:val="000D76AE"/>
    <w:rsid w:val="000E0E47"/>
    <w:rsid w:val="000E1E2F"/>
    <w:rsid w:val="000E33A4"/>
    <w:rsid w:val="000E377A"/>
    <w:rsid w:val="000E3943"/>
    <w:rsid w:val="000E3B78"/>
    <w:rsid w:val="000E49F0"/>
    <w:rsid w:val="000E51AA"/>
    <w:rsid w:val="000E6014"/>
    <w:rsid w:val="000E67A5"/>
    <w:rsid w:val="000E6943"/>
    <w:rsid w:val="000E6994"/>
    <w:rsid w:val="000E6A92"/>
    <w:rsid w:val="000E7A57"/>
    <w:rsid w:val="000F01B5"/>
    <w:rsid w:val="000F0684"/>
    <w:rsid w:val="000F18F6"/>
    <w:rsid w:val="000F276B"/>
    <w:rsid w:val="000F284F"/>
    <w:rsid w:val="000F3218"/>
    <w:rsid w:val="000F42AB"/>
    <w:rsid w:val="000F4372"/>
    <w:rsid w:val="000F44B5"/>
    <w:rsid w:val="000F479A"/>
    <w:rsid w:val="000F4A47"/>
    <w:rsid w:val="000F4DA7"/>
    <w:rsid w:val="000F4ED4"/>
    <w:rsid w:val="000F525F"/>
    <w:rsid w:val="000F577D"/>
    <w:rsid w:val="000F5B7B"/>
    <w:rsid w:val="000F5E34"/>
    <w:rsid w:val="000F62C5"/>
    <w:rsid w:val="000F7B5D"/>
    <w:rsid w:val="000F7B5E"/>
    <w:rsid w:val="001004E1"/>
    <w:rsid w:val="00101962"/>
    <w:rsid w:val="00101A9E"/>
    <w:rsid w:val="00101AD6"/>
    <w:rsid w:val="00102294"/>
    <w:rsid w:val="00102B32"/>
    <w:rsid w:val="00102BFB"/>
    <w:rsid w:val="00102FF1"/>
    <w:rsid w:val="00103798"/>
    <w:rsid w:val="00103A3B"/>
    <w:rsid w:val="00104611"/>
    <w:rsid w:val="00105217"/>
    <w:rsid w:val="00105641"/>
    <w:rsid w:val="00105C5C"/>
    <w:rsid w:val="00105CD0"/>
    <w:rsid w:val="0010623F"/>
    <w:rsid w:val="0010637B"/>
    <w:rsid w:val="00106563"/>
    <w:rsid w:val="00110598"/>
    <w:rsid w:val="001107FF"/>
    <w:rsid w:val="001109A2"/>
    <w:rsid w:val="00110F1E"/>
    <w:rsid w:val="001115EB"/>
    <w:rsid w:val="00111BB1"/>
    <w:rsid w:val="00111C60"/>
    <w:rsid w:val="0011204C"/>
    <w:rsid w:val="0011223B"/>
    <w:rsid w:val="001125BC"/>
    <w:rsid w:val="0011275E"/>
    <w:rsid w:val="001129C4"/>
    <w:rsid w:val="00112AA9"/>
    <w:rsid w:val="00112C13"/>
    <w:rsid w:val="00113FBE"/>
    <w:rsid w:val="0011508D"/>
    <w:rsid w:val="001151AF"/>
    <w:rsid w:val="001151C2"/>
    <w:rsid w:val="001156E9"/>
    <w:rsid w:val="00115878"/>
    <w:rsid w:val="00115A2C"/>
    <w:rsid w:val="00116336"/>
    <w:rsid w:val="00117EA3"/>
    <w:rsid w:val="00120895"/>
    <w:rsid w:val="00120F7E"/>
    <w:rsid w:val="00120FDC"/>
    <w:rsid w:val="001213A2"/>
    <w:rsid w:val="001227D5"/>
    <w:rsid w:val="0012286D"/>
    <w:rsid w:val="00122B28"/>
    <w:rsid w:val="00123165"/>
    <w:rsid w:val="00123ADC"/>
    <w:rsid w:val="0012424E"/>
    <w:rsid w:val="001242F5"/>
    <w:rsid w:val="00124DD7"/>
    <w:rsid w:val="00124DF1"/>
    <w:rsid w:val="00124F56"/>
    <w:rsid w:val="00125092"/>
    <w:rsid w:val="00125308"/>
    <w:rsid w:val="001256E1"/>
    <w:rsid w:val="0012632B"/>
    <w:rsid w:val="00126918"/>
    <w:rsid w:val="0012699A"/>
    <w:rsid w:val="001269B7"/>
    <w:rsid w:val="00126DB9"/>
    <w:rsid w:val="00127E96"/>
    <w:rsid w:val="00130A2D"/>
    <w:rsid w:val="00130E37"/>
    <w:rsid w:val="001313D3"/>
    <w:rsid w:val="0013245F"/>
    <w:rsid w:val="0013252D"/>
    <w:rsid w:val="00132A17"/>
    <w:rsid w:val="0013328A"/>
    <w:rsid w:val="00133999"/>
    <w:rsid w:val="00134383"/>
    <w:rsid w:val="00134898"/>
    <w:rsid w:val="00134A2B"/>
    <w:rsid w:val="00134DA4"/>
    <w:rsid w:val="00135371"/>
    <w:rsid w:val="00135532"/>
    <w:rsid w:val="00135B5F"/>
    <w:rsid w:val="00136267"/>
    <w:rsid w:val="0013643E"/>
    <w:rsid w:val="0013696B"/>
    <w:rsid w:val="00137938"/>
    <w:rsid w:val="001400C4"/>
    <w:rsid w:val="00140783"/>
    <w:rsid w:val="00140E8A"/>
    <w:rsid w:val="00140F3D"/>
    <w:rsid w:val="00141A44"/>
    <w:rsid w:val="00141DA4"/>
    <w:rsid w:val="00142027"/>
    <w:rsid w:val="00142781"/>
    <w:rsid w:val="00142915"/>
    <w:rsid w:val="00142C23"/>
    <w:rsid w:val="001432BE"/>
    <w:rsid w:val="001436E3"/>
    <w:rsid w:val="00143885"/>
    <w:rsid w:val="0014457D"/>
    <w:rsid w:val="00145898"/>
    <w:rsid w:val="00146E9E"/>
    <w:rsid w:val="00151A12"/>
    <w:rsid w:val="00152189"/>
    <w:rsid w:val="0015343E"/>
    <w:rsid w:val="001537B2"/>
    <w:rsid w:val="00153B61"/>
    <w:rsid w:val="00153D50"/>
    <w:rsid w:val="001549FE"/>
    <w:rsid w:val="001553FB"/>
    <w:rsid w:val="001556DE"/>
    <w:rsid w:val="00155E12"/>
    <w:rsid w:val="001562F9"/>
    <w:rsid w:val="001566FB"/>
    <w:rsid w:val="0015677A"/>
    <w:rsid w:val="00157014"/>
    <w:rsid w:val="0015718A"/>
    <w:rsid w:val="001572DB"/>
    <w:rsid w:val="0015758B"/>
    <w:rsid w:val="00157636"/>
    <w:rsid w:val="00157DB2"/>
    <w:rsid w:val="00160F29"/>
    <w:rsid w:val="0016147A"/>
    <w:rsid w:val="00161AB9"/>
    <w:rsid w:val="00161B25"/>
    <w:rsid w:val="00161BA0"/>
    <w:rsid w:val="0016279A"/>
    <w:rsid w:val="00162DA1"/>
    <w:rsid w:val="00163C39"/>
    <w:rsid w:val="00164020"/>
    <w:rsid w:val="00165345"/>
    <w:rsid w:val="0016564C"/>
    <w:rsid w:val="001657FC"/>
    <w:rsid w:val="00165B6F"/>
    <w:rsid w:val="00165BD2"/>
    <w:rsid w:val="00165FF6"/>
    <w:rsid w:val="0016618C"/>
    <w:rsid w:val="00166BD0"/>
    <w:rsid w:val="00166E8D"/>
    <w:rsid w:val="0016773C"/>
    <w:rsid w:val="00167833"/>
    <w:rsid w:val="00167A16"/>
    <w:rsid w:val="00167D2A"/>
    <w:rsid w:val="00171097"/>
    <w:rsid w:val="00172264"/>
    <w:rsid w:val="00172BEF"/>
    <w:rsid w:val="0017304C"/>
    <w:rsid w:val="0017305A"/>
    <w:rsid w:val="00173971"/>
    <w:rsid w:val="00173D7C"/>
    <w:rsid w:val="00174070"/>
    <w:rsid w:val="00174202"/>
    <w:rsid w:val="00174E07"/>
    <w:rsid w:val="00174E1E"/>
    <w:rsid w:val="001758A1"/>
    <w:rsid w:val="001759E4"/>
    <w:rsid w:val="00176A6B"/>
    <w:rsid w:val="00177B74"/>
    <w:rsid w:val="00180958"/>
    <w:rsid w:val="00181138"/>
    <w:rsid w:val="00181324"/>
    <w:rsid w:val="001829BB"/>
    <w:rsid w:val="00182A22"/>
    <w:rsid w:val="00182C1C"/>
    <w:rsid w:val="00183558"/>
    <w:rsid w:val="00183C1E"/>
    <w:rsid w:val="001841FE"/>
    <w:rsid w:val="00184325"/>
    <w:rsid w:val="00184428"/>
    <w:rsid w:val="001844FB"/>
    <w:rsid w:val="00185147"/>
    <w:rsid w:val="00186423"/>
    <w:rsid w:val="0018644E"/>
    <w:rsid w:val="0018649E"/>
    <w:rsid w:val="001869E7"/>
    <w:rsid w:val="00186FF2"/>
    <w:rsid w:val="0018759D"/>
    <w:rsid w:val="00187B34"/>
    <w:rsid w:val="00187EDD"/>
    <w:rsid w:val="00191620"/>
    <w:rsid w:val="001921EA"/>
    <w:rsid w:val="0019262C"/>
    <w:rsid w:val="0019263E"/>
    <w:rsid w:val="00192EEC"/>
    <w:rsid w:val="00192F98"/>
    <w:rsid w:val="00193465"/>
    <w:rsid w:val="00196EDF"/>
    <w:rsid w:val="0019742B"/>
    <w:rsid w:val="0019788A"/>
    <w:rsid w:val="00197DDD"/>
    <w:rsid w:val="00197E53"/>
    <w:rsid w:val="001A0B8F"/>
    <w:rsid w:val="001A0F8B"/>
    <w:rsid w:val="001A10F3"/>
    <w:rsid w:val="001A191E"/>
    <w:rsid w:val="001A1D7E"/>
    <w:rsid w:val="001A2CDD"/>
    <w:rsid w:val="001A303C"/>
    <w:rsid w:val="001A392A"/>
    <w:rsid w:val="001A3BAB"/>
    <w:rsid w:val="001A3EE0"/>
    <w:rsid w:val="001A4273"/>
    <w:rsid w:val="001A447A"/>
    <w:rsid w:val="001A46CB"/>
    <w:rsid w:val="001A49F4"/>
    <w:rsid w:val="001A4EA6"/>
    <w:rsid w:val="001A5AF3"/>
    <w:rsid w:val="001A6D65"/>
    <w:rsid w:val="001A6FBE"/>
    <w:rsid w:val="001B011F"/>
    <w:rsid w:val="001B04FF"/>
    <w:rsid w:val="001B0B67"/>
    <w:rsid w:val="001B1101"/>
    <w:rsid w:val="001B1304"/>
    <w:rsid w:val="001B1537"/>
    <w:rsid w:val="001B18A1"/>
    <w:rsid w:val="001B23AF"/>
    <w:rsid w:val="001B343D"/>
    <w:rsid w:val="001B43FB"/>
    <w:rsid w:val="001B4577"/>
    <w:rsid w:val="001B4987"/>
    <w:rsid w:val="001B51E9"/>
    <w:rsid w:val="001B52D1"/>
    <w:rsid w:val="001B5A37"/>
    <w:rsid w:val="001B5B1A"/>
    <w:rsid w:val="001B5CED"/>
    <w:rsid w:val="001B62FD"/>
    <w:rsid w:val="001B7039"/>
    <w:rsid w:val="001B744E"/>
    <w:rsid w:val="001C060A"/>
    <w:rsid w:val="001C094D"/>
    <w:rsid w:val="001C0F67"/>
    <w:rsid w:val="001C1561"/>
    <w:rsid w:val="001C1859"/>
    <w:rsid w:val="001C1B6D"/>
    <w:rsid w:val="001C231E"/>
    <w:rsid w:val="001C24EB"/>
    <w:rsid w:val="001C2B5D"/>
    <w:rsid w:val="001C34E4"/>
    <w:rsid w:val="001C3E52"/>
    <w:rsid w:val="001C3E5D"/>
    <w:rsid w:val="001C4168"/>
    <w:rsid w:val="001C451E"/>
    <w:rsid w:val="001C624D"/>
    <w:rsid w:val="001C63E6"/>
    <w:rsid w:val="001C7181"/>
    <w:rsid w:val="001C7B69"/>
    <w:rsid w:val="001D051C"/>
    <w:rsid w:val="001D0B46"/>
    <w:rsid w:val="001D0D97"/>
    <w:rsid w:val="001D0EDC"/>
    <w:rsid w:val="001D1264"/>
    <w:rsid w:val="001D19F6"/>
    <w:rsid w:val="001D2110"/>
    <w:rsid w:val="001D2CCE"/>
    <w:rsid w:val="001D4820"/>
    <w:rsid w:val="001D491D"/>
    <w:rsid w:val="001D5274"/>
    <w:rsid w:val="001D56EA"/>
    <w:rsid w:val="001D6429"/>
    <w:rsid w:val="001D6729"/>
    <w:rsid w:val="001D6F01"/>
    <w:rsid w:val="001D726F"/>
    <w:rsid w:val="001D7952"/>
    <w:rsid w:val="001E0F1B"/>
    <w:rsid w:val="001E10DB"/>
    <w:rsid w:val="001E14C9"/>
    <w:rsid w:val="001E2CE5"/>
    <w:rsid w:val="001E3179"/>
    <w:rsid w:val="001E3F89"/>
    <w:rsid w:val="001E3FB8"/>
    <w:rsid w:val="001E479E"/>
    <w:rsid w:val="001E4ACD"/>
    <w:rsid w:val="001E5478"/>
    <w:rsid w:val="001E593A"/>
    <w:rsid w:val="001E5C58"/>
    <w:rsid w:val="001E5ECF"/>
    <w:rsid w:val="001E61AB"/>
    <w:rsid w:val="001E7391"/>
    <w:rsid w:val="001F0042"/>
    <w:rsid w:val="001F086B"/>
    <w:rsid w:val="001F0ACA"/>
    <w:rsid w:val="001F0F27"/>
    <w:rsid w:val="001F1953"/>
    <w:rsid w:val="001F2669"/>
    <w:rsid w:val="001F26C7"/>
    <w:rsid w:val="001F26E1"/>
    <w:rsid w:val="001F2C65"/>
    <w:rsid w:val="001F2FFD"/>
    <w:rsid w:val="001F310B"/>
    <w:rsid w:val="001F3588"/>
    <w:rsid w:val="001F4041"/>
    <w:rsid w:val="001F46D3"/>
    <w:rsid w:val="001F555B"/>
    <w:rsid w:val="001F58A1"/>
    <w:rsid w:val="001F6121"/>
    <w:rsid w:val="001F6FB6"/>
    <w:rsid w:val="001F70F7"/>
    <w:rsid w:val="00200EB6"/>
    <w:rsid w:val="00200F04"/>
    <w:rsid w:val="00201857"/>
    <w:rsid w:val="00201E06"/>
    <w:rsid w:val="00202959"/>
    <w:rsid w:val="00202AA7"/>
    <w:rsid w:val="002031D2"/>
    <w:rsid w:val="00203AA0"/>
    <w:rsid w:val="00204457"/>
    <w:rsid w:val="002059F2"/>
    <w:rsid w:val="00206325"/>
    <w:rsid w:val="002077EE"/>
    <w:rsid w:val="00207C99"/>
    <w:rsid w:val="00210C72"/>
    <w:rsid w:val="00210D37"/>
    <w:rsid w:val="00212264"/>
    <w:rsid w:val="0021250D"/>
    <w:rsid w:val="00212CD4"/>
    <w:rsid w:val="00213BF0"/>
    <w:rsid w:val="00213C53"/>
    <w:rsid w:val="0021454E"/>
    <w:rsid w:val="0021512E"/>
    <w:rsid w:val="00215B69"/>
    <w:rsid w:val="00215CE9"/>
    <w:rsid w:val="00215FA5"/>
    <w:rsid w:val="00216BC9"/>
    <w:rsid w:val="0021716F"/>
    <w:rsid w:val="00217510"/>
    <w:rsid w:val="00217A11"/>
    <w:rsid w:val="002205E2"/>
    <w:rsid w:val="00220F4B"/>
    <w:rsid w:val="002214F1"/>
    <w:rsid w:val="0022233B"/>
    <w:rsid w:val="00222982"/>
    <w:rsid w:val="00222DD8"/>
    <w:rsid w:val="00223123"/>
    <w:rsid w:val="002231DC"/>
    <w:rsid w:val="0022328A"/>
    <w:rsid w:val="00223413"/>
    <w:rsid w:val="00223469"/>
    <w:rsid w:val="002234A0"/>
    <w:rsid w:val="002237C9"/>
    <w:rsid w:val="00223CDB"/>
    <w:rsid w:val="00225552"/>
    <w:rsid w:val="00226285"/>
    <w:rsid w:val="002312A7"/>
    <w:rsid w:val="002316D9"/>
    <w:rsid w:val="00232694"/>
    <w:rsid w:val="00232A74"/>
    <w:rsid w:val="002331E0"/>
    <w:rsid w:val="0023338B"/>
    <w:rsid w:val="0023342D"/>
    <w:rsid w:val="00233570"/>
    <w:rsid w:val="00233832"/>
    <w:rsid w:val="00233D49"/>
    <w:rsid w:val="0023498D"/>
    <w:rsid w:val="00234C41"/>
    <w:rsid w:val="00235133"/>
    <w:rsid w:val="0023585E"/>
    <w:rsid w:val="00236303"/>
    <w:rsid w:val="00236500"/>
    <w:rsid w:val="00237008"/>
    <w:rsid w:val="00237532"/>
    <w:rsid w:val="0023775D"/>
    <w:rsid w:val="00237D8E"/>
    <w:rsid w:val="00237E74"/>
    <w:rsid w:val="00240084"/>
    <w:rsid w:val="002401FF"/>
    <w:rsid w:val="00240FBE"/>
    <w:rsid w:val="00240FC2"/>
    <w:rsid w:val="00241D6E"/>
    <w:rsid w:val="00242380"/>
    <w:rsid w:val="00242673"/>
    <w:rsid w:val="002427B9"/>
    <w:rsid w:val="00242B72"/>
    <w:rsid w:val="00242EEB"/>
    <w:rsid w:val="00244475"/>
    <w:rsid w:val="002448D3"/>
    <w:rsid w:val="00245051"/>
    <w:rsid w:val="0024560A"/>
    <w:rsid w:val="002468EF"/>
    <w:rsid w:val="00246F2B"/>
    <w:rsid w:val="00247398"/>
    <w:rsid w:val="0025002F"/>
    <w:rsid w:val="002509D9"/>
    <w:rsid w:val="00250DAD"/>
    <w:rsid w:val="00250DCE"/>
    <w:rsid w:val="00251277"/>
    <w:rsid w:val="00251A52"/>
    <w:rsid w:val="00251F07"/>
    <w:rsid w:val="00252429"/>
    <w:rsid w:val="00252B48"/>
    <w:rsid w:val="00252BB2"/>
    <w:rsid w:val="00252F6F"/>
    <w:rsid w:val="002548AC"/>
    <w:rsid w:val="0025574C"/>
    <w:rsid w:val="00255E33"/>
    <w:rsid w:val="00255E55"/>
    <w:rsid w:val="00255E7A"/>
    <w:rsid w:val="00256358"/>
    <w:rsid w:val="002564D9"/>
    <w:rsid w:val="00256709"/>
    <w:rsid w:val="00256F8D"/>
    <w:rsid w:val="00257485"/>
    <w:rsid w:val="0025778D"/>
    <w:rsid w:val="002608E2"/>
    <w:rsid w:val="00260DAF"/>
    <w:rsid w:val="00260EF2"/>
    <w:rsid w:val="00261D81"/>
    <w:rsid w:val="00262115"/>
    <w:rsid w:val="0026242F"/>
    <w:rsid w:val="00263117"/>
    <w:rsid w:val="002631F4"/>
    <w:rsid w:val="00263BFD"/>
    <w:rsid w:val="00264549"/>
    <w:rsid w:val="00264808"/>
    <w:rsid w:val="002649D7"/>
    <w:rsid w:val="00264ECD"/>
    <w:rsid w:val="0026501A"/>
    <w:rsid w:val="00265C11"/>
    <w:rsid w:val="00265DA4"/>
    <w:rsid w:val="00266012"/>
    <w:rsid w:val="00266212"/>
    <w:rsid w:val="002665BB"/>
    <w:rsid w:val="00267145"/>
    <w:rsid w:val="0026747B"/>
    <w:rsid w:val="002679CB"/>
    <w:rsid w:val="00267BC6"/>
    <w:rsid w:val="00270074"/>
    <w:rsid w:val="002704A3"/>
    <w:rsid w:val="00271828"/>
    <w:rsid w:val="00272052"/>
    <w:rsid w:val="0027214E"/>
    <w:rsid w:val="002726B9"/>
    <w:rsid w:val="0027286C"/>
    <w:rsid w:val="00272D64"/>
    <w:rsid w:val="00273234"/>
    <w:rsid w:val="002748E1"/>
    <w:rsid w:val="00274BBC"/>
    <w:rsid w:val="00274CF4"/>
    <w:rsid w:val="0027520B"/>
    <w:rsid w:val="0027584D"/>
    <w:rsid w:val="00277500"/>
    <w:rsid w:val="0027768A"/>
    <w:rsid w:val="002804B7"/>
    <w:rsid w:val="00280911"/>
    <w:rsid w:val="00281348"/>
    <w:rsid w:val="0028167A"/>
    <w:rsid w:val="00282173"/>
    <w:rsid w:val="0028230D"/>
    <w:rsid w:val="00285E04"/>
    <w:rsid w:val="0028641F"/>
    <w:rsid w:val="00286548"/>
    <w:rsid w:val="002873EF"/>
    <w:rsid w:val="00287806"/>
    <w:rsid w:val="00287D35"/>
    <w:rsid w:val="0029004B"/>
    <w:rsid w:val="0029073E"/>
    <w:rsid w:val="00290AE9"/>
    <w:rsid w:val="00291173"/>
    <w:rsid w:val="0029265B"/>
    <w:rsid w:val="0029297D"/>
    <w:rsid w:val="00292F87"/>
    <w:rsid w:val="002954AB"/>
    <w:rsid w:val="00295B7E"/>
    <w:rsid w:val="00296783"/>
    <w:rsid w:val="00297BFA"/>
    <w:rsid w:val="002A0135"/>
    <w:rsid w:val="002A0DC4"/>
    <w:rsid w:val="002A105B"/>
    <w:rsid w:val="002A10C4"/>
    <w:rsid w:val="002A1159"/>
    <w:rsid w:val="002A138C"/>
    <w:rsid w:val="002A1662"/>
    <w:rsid w:val="002A1B1E"/>
    <w:rsid w:val="002A2A43"/>
    <w:rsid w:val="002A2E9B"/>
    <w:rsid w:val="002A2F93"/>
    <w:rsid w:val="002A355E"/>
    <w:rsid w:val="002A4D8F"/>
    <w:rsid w:val="002A5FF0"/>
    <w:rsid w:val="002A7B54"/>
    <w:rsid w:val="002B0BFA"/>
    <w:rsid w:val="002B20D0"/>
    <w:rsid w:val="002B2CD2"/>
    <w:rsid w:val="002B3117"/>
    <w:rsid w:val="002B3BFD"/>
    <w:rsid w:val="002B3D18"/>
    <w:rsid w:val="002B4239"/>
    <w:rsid w:val="002B4534"/>
    <w:rsid w:val="002B5607"/>
    <w:rsid w:val="002B5C55"/>
    <w:rsid w:val="002B6471"/>
    <w:rsid w:val="002B65C9"/>
    <w:rsid w:val="002B6923"/>
    <w:rsid w:val="002B6B9E"/>
    <w:rsid w:val="002C00AF"/>
    <w:rsid w:val="002C04F6"/>
    <w:rsid w:val="002C0851"/>
    <w:rsid w:val="002C0896"/>
    <w:rsid w:val="002C2E15"/>
    <w:rsid w:val="002C3E57"/>
    <w:rsid w:val="002C5506"/>
    <w:rsid w:val="002C612F"/>
    <w:rsid w:val="002C6319"/>
    <w:rsid w:val="002C7806"/>
    <w:rsid w:val="002C7D6E"/>
    <w:rsid w:val="002C7E1E"/>
    <w:rsid w:val="002C7F65"/>
    <w:rsid w:val="002D0ACA"/>
    <w:rsid w:val="002D1F99"/>
    <w:rsid w:val="002D244A"/>
    <w:rsid w:val="002D31BB"/>
    <w:rsid w:val="002D3DAC"/>
    <w:rsid w:val="002D3FF0"/>
    <w:rsid w:val="002D410E"/>
    <w:rsid w:val="002D4334"/>
    <w:rsid w:val="002D450F"/>
    <w:rsid w:val="002D50A5"/>
    <w:rsid w:val="002D544F"/>
    <w:rsid w:val="002D7A5D"/>
    <w:rsid w:val="002E01DC"/>
    <w:rsid w:val="002E05A0"/>
    <w:rsid w:val="002E0961"/>
    <w:rsid w:val="002E0A1F"/>
    <w:rsid w:val="002E189D"/>
    <w:rsid w:val="002E25D1"/>
    <w:rsid w:val="002E272B"/>
    <w:rsid w:val="002E29FE"/>
    <w:rsid w:val="002E444F"/>
    <w:rsid w:val="002E4B85"/>
    <w:rsid w:val="002E4D09"/>
    <w:rsid w:val="002E5113"/>
    <w:rsid w:val="002E55C6"/>
    <w:rsid w:val="002E5D76"/>
    <w:rsid w:val="002E6361"/>
    <w:rsid w:val="002E70CA"/>
    <w:rsid w:val="002E75D7"/>
    <w:rsid w:val="002E7656"/>
    <w:rsid w:val="002E76D9"/>
    <w:rsid w:val="002E7DE8"/>
    <w:rsid w:val="002F05C3"/>
    <w:rsid w:val="002F064C"/>
    <w:rsid w:val="002F0D6C"/>
    <w:rsid w:val="002F180C"/>
    <w:rsid w:val="002F182E"/>
    <w:rsid w:val="002F2715"/>
    <w:rsid w:val="002F37EC"/>
    <w:rsid w:val="002F3BA5"/>
    <w:rsid w:val="002F4AE0"/>
    <w:rsid w:val="002F7406"/>
    <w:rsid w:val="002F7A32"/>
    <w:rsid w:val="003014E9"/>
    <w:rsid w:val="00301725"/>
    <w:rsid w:val="003018BF"/>
    <w:rsid w:val="00303BC6"/>
    <w:rsid w:val="003041EA"/>
    <w:rsid w:val="003047A7"/>
    <w:rsid w:val="00304CC3"/>
    <w:rsid w:val="0030543B"/>
    <w:rsid w:val="003066DF"/>
    <w:rsid w:val="003067B0"/>
    <w:rsid w:val="00306C0A"/>
    <w:rsid w:val="00306F95"/>
    <w:rsid w:val="00310848"/>
    <w:rsid w:val="00310881"/>
    <w:rsid w:val="0031102B"/>
    <w:rsid w:val="003119A1"/>
    <w:rsid w:val="00312230"/>
    <w:rsid w:val="00312A79"/>
    <w:rsid w:val="00312BC8"/>
    <w:rsid w:val="00312EF0"/>
    <w:rsid w:val="00313007"/>
    <w:rsid w:val="00313279"/>
    <w:rsid w:val="003138F5"/>
    <w:rsid w:val="00313F52"/>
    <w:rsid w:val="00314063"/>
    <w:rsid w:val="003146BC"/>
    <w:rsid w:val="00314A03"/>
    <w:rsid w:val="00314D75"/>
    <w:rsid w:val="00314DF5"/>
    <w:rsid w:val="0031528B"/>
    <w:rsid w:val="0031547F"/>
    <w:rsid w:val="00315C8E"/>
    <w:rsid w:val="00315CFE"/>
    <w:rsid w:val="00316795"/>
    <w:rsid w:val="00316B46"/>
    <w:rsid w:val="00316BBC"/>
    <w:rsid w:val="00316E70"/>
    <w:rsid w:val="0031700C"/>
    <w:rsid w:val="00317101"/>
    <w:rsid w:val="00317B93"/>
    <w:rsid w:val="0032059B"/>
    <w:rsid w:val="003211FC"/>
    <w:rsid w:val="003212D1"/>
    <w:rsid w:val="00321E44"/>
    <w:rsid w:val="00322263"/>
    <w:rsid w:val="0032253F"/>
    <w:rsid w:val="003227D7"/>
    <w:rsid w:val="0032337F"/>
    <w:rsid w:val="00323556"/>
    <w:rsid w:val="00323C37"/>
    <w:rsid w:val="003245E9"/>
    <w:rsid w:val="00325523"/>
    <w:rsid w:val="003256E5"/>
    <w:rsid w:val="00325C3C"/>
    <w:rsid w:val="00326233"/>
    <w:rsid w:val="00330169"/>
    <w:rsid w:val="00330960"/>
    <w:rsid w:val="00330F31"/>
    <w:rsid w:val="003312BF"/>
    <w:rsid w:val="003316AF"/>
    <w:rsid w:val="00332495"/>
    <w:rsid w:val="003325F6"/>
    <w:rsid w:val="00333A65"/>
    <w:rsid w:val="00334687"/>
    <w:rsid w:val="00334944"/>
    <w:rsid w:val="0033498F"/>
    <w:rsid w:val="00334B57"/>
    <w:rsid w:val="00334D53"/>
    <w:rsid w:val="00335051"/>
    <w:rsid w:val="003356E5"/>
    <w:rsid w:val="00335937"/>
    <w:rsid w:val="00335F77"/>
    <w:rsid w:val="003364D7"/>
    <w:rsid w:val="00337238"/>
    <w:rsid w:val="00341202"/>
    <w:rsid w:val="00341284"/>
    <w:rsid w:val="00341395"/>
    <w:rsid w:val="0034172A"/>
    <w:rsid w:val="003417E5"/>
    <w:rsid w:val="003421DD"/>
    <w:rsid w:val="00342D9A"/>
    <w:rsid w:val="00343D06"/>
    <w:rsid w:val="0034416B"/>
    <w:rsid w:val="003449D3"/>
    <w:rsid w:val="0034578E"/>
    <w:rsid w:val="00345C44"/>
    <w:rsid w:val="0034605B"/>
    <w:rsid w:val="003463DD"/>
    <w:rsid w:val="00346607"/>
    <w:rsid w:val="00346E01"/>
    <w:rsid w:val="003507DD"/>
    <w:rsid w:val="003508C3"/>
    <w:rsid w:val="003514EB"/>
    <w:rsid w:val="003515BC"/>
    <w:rsid w:val="003517DB"/>
    <w:rsid w:val="003520AC"/>
    <w:rsid w:val="00352919"/>
    <w:rsid w:val="00352B4E"/>
    <w:rsid w:val="00352E7D"/>
    <w:rsid w:val="00353635"/>
    <w:rsid w:val="0035426A"/>
    <w:rsid w:val="003547B6"/>
    <w:rsid w:val="00354DA3"/>
    <w:rsid w:val="003552F1"/>
    <w:rsid w:val="00355722"/>
    <w:rsid w:val="00357AE9"/>
    <w:rsid w:val="00360160"/>
    <w:rsid w:val="003605A5"/>
    <w:rsid w:val="00360761"/>
    <w:rsid w:val="00360A08"/>
    <w:rsid w:val="00360DB7"/>
    <w:rsid w:val="0036150F"/>
    <w:rsid w:val="003620C2"/>
    <w:rsid w:val="00362AF2"/>
    <w:rsid w:val="003632A2"/>
    <w:rsid w:val="003635ED"/>
    <w:rsid w:val="00364C1D"/>
    <w:rsid w:val="00365A3E"/>
    <w:rsid w:val="00365B8F"/>
    <w:rsid w:val="003664D5"/>
    <w:rsid w:val="00367AA6"/>
    <w:rsid w:val="00367D8F"/>
    <w:rsid w:val="00367EAC"/>
    <w:rsid w:val="003706E3"/>
    <w:rsid w:val="003708EA"/>
    <w:rsid w:val="00370D30"/>
    <w:rsid w:val="00371A1B"/>
    <w:rsid w:val="00372102"/>
    <w:rsid w:val="00372D52"/>
    <w:rsid w:val="003733DA"/>
    <w:rsid w:val="0037432D"/>
    <w:rsid w:val="0037448B"/>
    <w:rsid w:val="00375921"/>
    <w:rsid w:val="00376165"/>
    <w:rsid w:val="00376EEC"/>
    <w:rsid w:val="003772C1"/>
    <w:rsid w:val="00380933"/>
    <w:rsid w:val="003809BA"/>
    <w:rsid w:val="00380B55"/>
    <w:rsid w:val="00380C5E"/>
    <w:rsid w:val="003810D8"/>
    <w:rsid w:val="00381373"/>
    <w:rsid w:val="00381638"/>
    <w:rsid w:val="0038209E"/>
    <w:rsid w:val="00382E12"/>
    <w:rsid w:val="00383DBE"/>
    <w:rsid w:val="003847E3"/>
    <w:rsid w:val="003858A9"/>
    <w:rsid w:val="00385928"/>
    <w:rsid w:val="0038611F"/>
    <w:rsid w:val="0038752B"/>
    <w:rsid w:val="00387621"/>
    <w:rsid w:val="00387A56"/>
    <w:rsid w:val="0039002B"/>
    <w:rsid w:val="0039006A"/>
    <w:rsid w:val="003901C7"/>
    <w:rsid w:val="003907E3"/>
    <w:rsid w:val="0039089B"/>
    <w:rsid w:val="00391140"/>
    <w:rsid w:val="00391273"/>
    <w:rsid w:val="0039130C"/>
    <w:rsid w:val="003917CE"/>
    <w:rsid w:val="00391A53"/>
    <w:rsid w:val="0039248E"/>
    <w:rsid w:val="003927CF"/>
    <w:rsid w:val="003929BD"/>
    <w:rsid w:val="00393839"/>
    <w:rsid w:val="00393ACD"/>
    <w:rsid w:val="00393DAF"/>
    <w:rsid w:val="0039432A"/>
    <w:rsid w:val="00394BF5"/>
    <w:rsid w:val="00394E1F"/>
    <w:rsid w:val="00395362"/>
    <w:rsid w:val="00395979"/>
    <w:rsid w:val="00396DF5"/>
    <w:rsid w:val="003A04AD"/>
    <w:rsid w:val="003A0CC6"/>
    <w:rsid w:val="003A1820"/>
    <w:rsid w:val="003A1E33"/>
    <w:rsid w:val="003A1FE5"/>
    <w:rsid w:val="003A2B10"/>
    <w:rsid w:val="003A31A1"/>
    <w:rsid w:val="003A3541"/>
    <w:rsid w:val="003A3EBD"/>
    <w:rsid w:val="003A489D"/>
    <w:rsid w:val="003A4D4E"/>
    <w:rsid w:val="003A4E02"/>
    <w:rsid w:val="003A5FB0"/>
    <w:rsid w:val="003A6E4A"/>
    <w:rsid w:val="003A7248"/>
    <w:rsid w:val="003A7769"/>
    <w:rsid w:val="003A7D83"/>
    <w:rsid w:val="003B0D22"/>
    <w:rsid w:val="003B0F1C"/>
    <w:rsid w:val="003B20D2"/>
    <w:rsid w:val="003B21A8"/>
    <w:rsid w:val="003B388B"/>
    <w:rsid w:val="003B39DF"/>
    <w:rsid w:val="003B4231"/>
    <w:rsid w:val="003B5527"/>
    <w:rsid w:val="003B581F"/>
    <w:rsid w:val="003B5FD9"/>
    <w:rsid w:val="003B5FFA"/>
    <w:rsid w:val="003B61E2"/>
    <w:rsid w:val="003B64CF"/>
    <w:rsid w:val="003B6C14"/>
    <w:rsid w:val="003B741E"/>
    <w:rsid w:val="003B74C6"/>
    <w:rsid w:val="003B7E2B"/>
    <w:rsid w:val="003B7E9C"/>
    <w:rsid w:val="003C0E9B"/>
    <w:rsid w:val="003C10F2"/>
    <w:rsid w:val="003C128A"/>
    <w:rsid w:val="003C1322"/>
    <w:rsid w:val="003C25B2"/>
    <w:rsid w:val="003C3905"/>
    <w:rsid w:val="003C420D"/>
    <w:rsid w:val="003C4AC3"/>
    <w:rsid w:val="003C4C5C"/>
    <w:rsid w:val="003C525F"/>
    <w:rsid w:val="003C5AFF"/>
    <w:rsid w:val="003C5FCE"/>
    <w:rsid w:val="003C61F8"/>
    <w:rsid w:val="003C65A5"/>
    <w:rsid w:val="003C6D51"/>
    <w:rsid w:val="003C762E"/>
    <w:rsid w:val="003C780D"/>
    <w:rsid w:val="003C7A31"/>
    <w:rsid w:val="003D0B77"/>
    <w:rsid w:val="003D0BFF"/>
    <w:rsid w:val="003D1665"/>
    <w:rsid w:val="003D1B79"/>
    <w:rsid w:val="003D1EA2"/>
    <w:rsid w:val="003D2CAD"/>
    <w:rsid w:val="003D325B"/>
    <w:rsid w:val="003D3481"/>
    <w:rsid w:val="003D4399"/>
    <w:rsid w:val="003D46F9"/>
    <w:rsid w:val="003D47ED"/>
    <w:rsid w:val="003D4CE4"/>
    <w:rsid w:val="003D4D7A"/>
    <w:rsid w:val="003D5E28"/>
    <w:rsid w:val="003D5F00"/>
    <w:rsid w:val="003D6910"/>
    <w:rsid w:val="003D6BD3"/>
    <w:rsid w:val="003D6CA8"/>
    <w:rsid w:val="003D6FC4"/>
    <w:rsid w:val="003D7DE7"/>
    <w:rsid w:val="003D7FD8"/>
    <w:rsid w:val="003E06A4"/>
    <w:rsid w:val="003E158D"/>
    <w:rsid w:val="003E160F"/>
    <w:rsid w:val="003E3BF7"/>
    <w:rsid w:val="003E4183"/>
    <w:rsid w:val="003E430A"/>
    <w:rsid w:val="003E443F"/>
    <w:rsid w:val="003E4516"/>
    <w:rsid w:val="003E4795"/>
    <w:rsid w:val="003E4AD6"/>
    <w:rsid w:val="003E673B"/>
    <w:rsid w:val="003E692E"/>
    <w:rsid w:val="003E6F0B"/>
    <w:rsid w:val="003F01FD"/>
    <w:rsid w:val="003F137F"/>
    <w:rsid w:val="003F1792"/>
    <w:rsid w:val="003F22A9"/>
    <w:rsid w:val="003F234C"/>
    <w:rsid w:val="003F2CF7"/>
    <w:rsid w:val="003F31AC"/>
    <w:rsid w:val="003F3C54"/>
    <w:rsid w:val="003F4602"/>
    <w:rsid w:val="003F4ACA"/>
    <w:rsid w:val="003F5E0A"/>
    <w:rsid w:val="003F5E0F"/>
    <w:rsid w:val="003F63FF"/>
    <w:rsid w:val="003F6BBD"/>
    <w:rsid w:val="003F6BFC"/>
    <w:rsid w:val="003F7A0D"/>
    <w:rsid w:val="003F7EC4"/>
    <w:rsid w:val="00400D4C"/>
    <w:rsid w:val="004010BE"/>
    <w:rsid w:val="00401BE0"/>
    <w:rsid w:val="00401C8E"/>
    <w:rsid w:val="00401E34"/>
    <w:rsid w:val="004020DA"/>
    <w:rsid w:val="004038AE"/>
    <w:rsid w:val="00403E13"/>
    <w:rsid w:val="00403E55"/>
    <w:rsid w:val="0040401C"/>
    <w:rsid w:val="00404576"/>
    <w:rsid w:val="004051FB"/>
    <w:rsid w:val="00405368"/>
    <w:rsid w:val="004061A5"/>
    <w:rsid w:val="004065A8"/>
    <w:rsid w:val="0040675E"/>
    <w:rsid w:val="00406BBD"/>
    <w:rsid w:val="00406DFD"/>
    <w:rsid w:val="004076C3"/>
    <w:rsid w:val="004077E4"/>
    <w:rsid w:val="004077E9"/>
    <w:rsid w:val="004078B3"/>
    <w:rsid w:val="00407EE6"/>
    <w:rsid w:val="00410308"/>
    <w:rsid w:val="00411A26"/>
    <w:rsid w:val="00411A4B"/>
    <w:rsid w:val="00411B37"/>
    <w:rsid w:val="0041206B"/>
    <w:rsid w:val="00412513"/>
    <w:rsid w:val="004130D8"/>
    <w:rsid w:val="00413480"/>
    <w:rsid w:val="00413B69"/>
    <w:rsid w:val="004140DA"/>
    <w:rsid w:val="004145B0"/>
    <w:rsid w:val="0041585D"/>
    <w:rsid w:val="00415AE6"/>
    <w:rsid w:val="00416199"/>
    <w:rsid w:val="004165D7"/>
    <w:rsid w:val="00416A55"/>
    <w:rsid w:val="00416B10"/>
    <w:rsid w:val="00416E0B"/>
    <w:rsid w:val="0041720E"/>
    <w:rsid w:val="00417349"/>
    <w:rsid w:val="004173CE"/>
    <w:rsid w:val="004173FE"/>
    <w:rsid w:val="0042026D"/>
    <w:rsid w:val="00420462"/>
    <w:rsid w:val="00424248"/>
    <w:rsid w:val="004242AA"/>
    <w:rsid w:val="00425390"/>
    <w:rsid w:val="004258B6"/>
    <w:rsid w:val="004259C7"/>
    <w:rsid w:val="004264A0"/>
    <w:rsid w:val="00426D9F"/>
    <w:rsid w:val="00426DE0"/>
    <w:rsid w:val="00427054"/>
    <w:rsid w:val="00427F56"/>
    <w:rsid w:val="00430D08"/>
    <w:rsid w:val="00430D0E"/>
    <w:rsid w:val="00430FAB"/>
    <w:rsid w:val="0043134E"/>
    <w:rsid w:val="00431669"/>
    <w:rsid w:val="00433ACF"/>
    <w:rsid w:val="004341DE"/>
    <w:rsid w:val="00434722"/>
    <w:rsid w:val="00435FF7"/>
    <w:rsid w:val="0043610F"/>
    <w:rsid w:val="00436573"/>
    <w:rsid w:val="00436DB4"/>
    <w:rsid w:val="00436E05"/>
    <w:rsid w:val="004374DC"/>
    <w:rsid w:val="00437B3E"/>
    <w:rsid w:val="00437BCE"/>
    <w:rsid w:val="00437E17"/>
    <w:rsid w:val="00437F2B"/>
    <w:rsid w:val="00437FE9"/>
    <w:rsid w:val="00440627"/>
    <w:rsid w:val="00440874"/>
    <w:rsid w:val="00441BC2"/>
    <w:rsid w:val="00441C8B"/>
    <w:rsid w:val="004429C8"/>
    <w:rsid w:val="00443412"/>
    <w:rsid w:val="0044381D"/>
    <w:rsid w:val="00443C0D"/>
    <w:rsid w:val="00443EDE"/>
    <w:rsid w:val="0044435C"/>
    <w:rsid w:val="004446BE"/>
    <w:rsid w:val="00444C69"/>
    <w:rsid w:val="004454C9"/>
    <w:rsid w:val="00445919"/>
    <w:rsid w:val="00446A6C"/>
    <w:rsid w:val="00447637"/>
    <w:rsid w:val="0044778D"/>
    <w:rsid w:val="00447C93"/>
    <w:rsid w:val="00450145"/>
    <w:rsid w:val="00451021"/>
    <w:rsid w:val="004523E9"/>
    <w:rsid w:val="00452942"/>
    <w:rsid w:val="004530A3"/>
    <w:rsid w:val="00453281"/>
    <w:rsid w:val="00453466"/>
    <w:rsid w:val="00453489"/>
    <w:rsid w:val="00453630"/>
    <w:rsid w:val="0045385A"/>
    <w:rsid w:val="004539ED"/>
    <w:rsid w:val="00453EAF"/>
    <w:rsid w:val="00454AE1"/>
    <w:rsid w:val="004558C4"/>
    <w:rsid w:val="004559AF"/>
    <w:rsid w:val="00456239"/>
    <w:rsid w:val="004566DD"/>
    <w:rsid w:val="004566EE"/>
    <w:rsid w:val="00456AD3"/>
    <w:rsid w:val="0045775C"/>
    <w:rsid w:val="004604CA"/>
    <w:rsid w:val="00460BD1"/>
    <w:rsid w:val="00460D2F"/>
    <w:rsid w:val="0046113B"/>
    <w:rsid w:val="00461221"/>
    <w:rsid w:val="00461711"/>
    <w:rsid w:val="00462102"/>
    <w:rsid w:val="0046239B"/>
    <w:rsid w:val="00462985"/>
    <w:rsid w:val="00462B21"/>
    <w:rsid w:val="00462BCD"/>
    <w:rsid w:val="00462BDB"/>
    <w:rsid w:val="004637AF"/>
    <w:rsid w:val="00463B83"/>
    <w:rsid w:val="00463D5B"/>
    <w:rsid w:val="00463E0D"/>
    <w:rsid w:val="00463F36"/>
    <w:rsid w:val="00464957"/>
    <w:rsid w:val="004661AD"/>
    <w:rsid w:val="004661B6"/>
    <w:rsid w:val="00467425"/>
    <w:rsid w:val="00467429"/>
    <w:rsid w:val="00467CE0"/>
    <w:rsid w:val="00467E45"/>
    <w:rsid w:val="00470525"/>
    <w:rsid w:val="00470AEA"/>
    <w:rsid w:val="00471BD4"/>
    <w:rsid w:val="00471C04"/>
    <w:rsid w:val="00471F8A"/>
    <w:rsid w:val="004723ED"/>
    <w:rsid w:val="00474566"/>
    <w:rsid w:val="00474905"/>
    <w:rsid w:val="00474EAE"/>
    <w:rsid w:val="0047504A"/>
    <w:rsid w:val="0047561D"/>
    <w:rsid w:val="0047598A"/>
    <w:rsid w:val="00475FD0"/>
    <w:rsid w:val="004764BD"/>
    <w:rsid w:val="00476B40"/>
    <w:rsid w:val="00476CCA"/>
    <w:rsid w:val="00476D10"/>
    <w:rsid w:val="00477199"/>
    <w:rsid w:val="00477366"/>
    <w:rsid w:val="00477645"/>
    <w:rsid w:val="00477793"/>
    <w:rsid w:val="0047786A"/>
    <w:rsid w:val="004778BF"/>
    <w:rsid w:val="00477A5F"/>
    <w:rsid w:val="00477BE7"/>
    <w:rsid w:val="00477D93"/>
    <w:rsid w:val="00477FAB"/>
    <w:rsid w:val="00480E84"/>
    <w:rsid w:val="00482707"/>
    <w:rsid w:val="004827F7"/>
    <w:rsid w:val="00483234"/>
    <w:rsid w:val="00483A89"/>
    <w:rsid w:val="00483E9A"/>
    <w:rsid w:val="004849FF"/>
    <w:rsid w:val="004860C9"/>
    <w:rsid w:val="004861E3"/>
    <w:rsid w:val="0048637E"/>
    <w:rsid w:val="004867B4"/>
    <w:rsid w:val="00487097"/>
    <w:rsid w:val="0048776D"/>
    <w:rsid w:val="00487D64"/>
    <w:rsid w:val="004909A1"/>
    <w:rsid w:val="00490C55"/>
    <w:rsid w:val="00491629"/>
    <w:rsid w:val="00491947"/>
    <w:rsid w:val="00491E74"/>
    <w:rsid w:val="004925DE"/>
    <w:rsid w:val="00492C18"/>
    <w:rsid w:val="00492D07"/>
    <w:rsid w:val="00492DAD"/>
    <w:rsid w:val="00493197"/>
    <w:rsid w:val="00493745"/>
    <w:rsid w:val="004939A8"/>
    <w:rsid w:val="00493E92"/>
    <w:rsid w:val="00494279"/>
    <w:rsid w:val="004942B2"/>
    <w:rsid w:val="0049448C"/>
    <w:rsid w:val="004948C3"/>
    <w:rsid w:val="00495681"/>
    <w:rsid w:val="00495AB3"/>
    <w:rsid w:val="00495E2A"/>
    <w:rsid w:val="004964C7"/>
    <w:rsid w:val="0049747A"/>
    <w:rsid w:val="004975F5"/>
    <w:rsid w:val="00497835"/>
    <w:rsid w:val="004A0226"/>
    <w:rsid w:val="004A1E7D"/>
    <w:rsid w:val="004A23CC"/>
    <w:rsid w:val="004A3186"/>
    <w:rsid w:val="004A3404"/>
    <w:rsid w:val="004A3775"/>
    <w:rsid w:val="004A3A52"/>
    <w:rsid w:val="004A3C25"/>
    <w:rsid w:val="004A40BA"/>
    <w:rsid w:val="004A40CB"/>
    <w:rsid w:val="004A43C2"/>
    <w:rsid w:val="004A51BF"/>
    <w:rsid w:val="004A5E0C"/>
    <w:rsid w:val="004A5E4B"/>
    <w:rsid w:val="004A5E70"/>
    <w:rsid w:val="004A6F61"/>
    <w:rsid w:val="004A7098"/>
    <w:rsid w:val="004A72C5"/>
    <w:rsid w:val="004A7510"/>
    <w:rsid w:val="004A7FB3"/>
    <w:rsid w:val="004B05E4"/>
    <w:rsid w:val="004B07E6"/>
    <w:rsid w:val="004B1850"/>
    <w:rsid w:val="004B18B5"/>
    <w:rsid w:val="004B1A79"/>
    <w:rsid w:val="004B394B"/>
    <w:rsid w:val="004B40EE"/>
    <w:rsid w:val="004B46B4"/>
    <w:rsid w:val="004B4703"/>
    <w:rsid w:val="004B4AD2"/>
    <w:rsid w:val="004B566B"/>
    <w:rsid w:val="004B5841"/>
    <w:rsid w:val="004B590B"/>
    <w:rsid w:val="004B5B5E"/>
    <w:rsid w:val="004B5E65"/>
    <w:rsid w:val="004B630A"/>
    <w:rsid w:val="004B7193"/>
    <w:rsid w:val="004B75B3"/>
    <w:rsid w:val="004C05BE"/>
    <w:rsid w:val="004C0DD7"/>
    <w:rsid w:val="004C1B0C"/>
    <w:rsid w:val="004C2B9E"/>
    <w:rsid w:val="004C3908"/>
    <w:rsid w:val="004C4646"/>
    <w:rsid w:val="004C4ED1"/>
    <w:rsid w:val="004C509F"/>
    <w:rsid w:val="004C50BB"/>
    <w:rsid w:val="004C5415"/>
    <w:rsid w:val="004C58D2"/>
    <w:rsid w:val="004C6272"/>
    <w:rsid w:val="004C6571"/>
    <w:rsid w:val="004C6901"/>
    <w:rsid w:val="004C71A4"/>
    <w:rsid w:val="004C7834"/>
    <w:rsid w:val="004D0123"/>
    <w:rsid w:val="004D0170"/>
    <w:rsid w:val="004D0DA2"/>
    <w:rsid w:val="004D1149"/>
    <w:rsid w:val="004D1233"/>
    <w:rsid w:val="004D130B"/>
    <w:rsid w:val="004D41AD"/>
    <w:rsid w:val="004D43B1"/>
    <w:rsid w:val="004D58FA"/>
    <w:rsid w:val="004D5D5F"/>
    <w:rsid w:val="004D60B1"/>
    <w:rsid w:val="004D62FC"/>
    <w:rsid w:val="004D66D2"/>
    <w:rsid w:val="004D6829"/>
    <w:rsid w:val="004E0764"/>
    <w:rsid w:val="004E07BB"/>
    <w:rsid w:val="004E0945"/>
    <w:rsid w:val="004E1005"/>
    <w:rsid w:val="004E1CB5"/>
    <w:rsid w:val="004E25B3"/>
    <w:rsid w:val="004E2B95"/>
    <w:rsid w:val="004E2FDF"/>
    <w:rsid w:val="004E364E"/>
    <w:rsid w:val="004E3B0C"/>
    <w:rsid w:val="004E3C85"/>
    <w:rsid w:val="004E3E36"/>
    <w:rsid w:val="004E4058"/>
    <w:rsid w:val="004E46A0"/>
    <w:rsid w:val="004E5410"/>
    <w:rsid w:val="004E6572"/>
    <w:rsid w:val="004E76BE"/>
    <w:rsid w:val="004E7904"/>
    <w:rsid w:val="004F2A18"/>
    <w:rsid w:val="004F3596"/>
    <w:rsid w:val="004F35C8"/>
    <w:rsid w:val="004F3930"/>
    <w:rsid w:val="004F3B13"/>
    <w:rsid w:val="004F3B35"/>
    <w:rsid w:val="004F3BEC"/>
    <w:rsid w:val="004F3D53"/>
    <w:rsid w:val="004F53BB"/>
    <w:rsid w:val="004F5DA5"/>
    <w:rsid w:val="004F5E73"/>
    <w:rsid w:val="004F5FCB"/>
    <w:rsid w:val="004F646F"/>
    <w:rsid w:val="004F666E"/>
    <w:rsid w:val="004F69BD"/>
    <w:rsid w:val="004F71B0"/>
    <w:rsid w:val="004F7811"/>
    <w:rsid w:val="00500701"/>
    <w:rsid w:val="00500A0B"/>
    <w:rsid w:val="00500D4B"/>
    <w:rsid w:val="0050107C"/>
    <w:rsid w:val="00501DB4"/>
    <w:rsid w:val="005023DC"/>
    <w:rsid w:val="00502469"/>
    <w:rsid w:val="00502989"/>
    <w:rsid w:val="00502EE2"/>
    <w:rsid w:val="00503F24"/>
    <w:rsid w:val="0050432D"/>
    <w:rsid w:val="00504AD1"/>
    <w:rsid w:val="005052EA"/>
    <w:rsid w:val="005059C1"/>
    <w:rsid w:val="00505BEA"/>
    <w:rsid w:val="00506589"/>
    <w:rsid w:val="00506FF2"/>
    <w:rsid w:val="005070BD"/>
    <w:rsid w:val="005070F1"/>
    <w:rsid w:val="00507899"/>
    <w:rsid w:val="00507905"/>
    <w:rsid w:val="005104A1"/>
    <w:rsid w:val="005106B4"/>
    <w:rsid w:val="00510BA8"/>
    <w:rsid w:val="00510F29"/>
    <w:rsid w:val="00511D21"/>
    <w:rsid w:val="005123AD"/>
    <w:rsid w:val="005126D0"/>
    <w:rsid w:val="00512D4F"/>
    <w:rsid w:val="005138B0"/>
    <w:rsid w:val="00513940"/>
    <w:rsid w:val="00513D98"/>
    <w:rsid w:val="00514FB4"/>
    <w:rsid w:val="00515CE4"/>
    <w:rsid w:val="00516255"/>
    <w:rsid w:val="00516256"/>
    <w:rsid w:val="0051680C"/>
    <w:rsid w:val="00516D07"/>
    <w:rsid w:val="00517027"/>
    <w:rsid w:val="00517049"/>
    <w:rsid w:val="005171F0"/>
    <w:rsid w:val="00517353"/>
    <w:rsid w:val="00517535"/>
    <w:rsid w:val="005178F7"/>
    <w:rsid w:val="00520E14"/>
    <w:rsid w:val="00520EF6"/>
    <w:rsid w:val="00520F78"/>
    <w:rsid w:val="00521620"/>
    <w:rsid w:val="00521B20"/>
    <w:rsid w:val="005220C1"/>
    <w:rsid w:val="00522368"/>
    <w:rsid w:val="005225D3"/>
    <w:rsid w:val="00522947"/>
    <w:rsid w:val="00522A8E"/>
    <w:rsid w:val="005236F4"/>
    <w:rsid w:val="005238B3"/>
    <w:rsid w:val="00523A73"/>
    <w:rsid w:val="00523C60"/>
    <w:rsid w:val="005246B0"/>
    <w:rsid w:val="00525BB0"/>
    <w:rsid w:val="0052614C"/>
    <w:rsid w:val="0052617E"/>
    <w:rsid w:val="0052686A"/>
    <w:rsid w:val="00526E9D"/>
    <w:rsid w:val="005279E6"/>
    <w:rsid w:val="00527EEE"/>
    <w:rsid w:val="0053067F"/>
    <w:rsid w:val="00530912"/>
    <w:rsid w:val="00531B21"/>
    <w:rsid w:val="00532094"/>
    <w:rsid w:val="0053220B"/>
    <w:rsid w:val="0053225B"/>
    <w:rsid w:val="00532504"/>
    <w:rsid w:val="00532BB0"/>
    <w:rsid w:val="005332E8"/>
    <w:rsid w:val="00533363"/>
    <w:rsid w:val="005333D9"/>
    <w:rsid w:val="0053364F"/>
    <w:rsid w:val="00533AAC"/>
    <w:rsid w:val="00533E61"/>
    <w:rsid w:val="00534124"/>
    <w:rsid w:val="00534181"/>
    <w:rsid w:val="00534A28"/>
    <w:rsid w:val="0053528F"/>
    <w:rsid w:val="00535B1E"/>
    <w:rsid w:val="00535F6B"/>
    <w:rsid w:val="005364EA"/>
    <w:rsid w:val="00536885"/>
    <w:rsid w:val="00536A7E"/>
    <w:rsid w:val="0053751E"/>
    <w:rsid w:val="005377C4"/>
    <w:rsid w:val="005401FA"/>
    <w:rsid w:val="0054134F"/>
    <w:rsid w:val="00541E91"/>
    <w:rsid w:val="00542072"/>
    <w:rsid w:val="00542874"/>
    <w:rsid w:val="00543254"/>
    <w:rsid w:val="00543873"/>
    <w:rsid w:val="005439C0"/>
    <w:rsid w:val="00544A3C"/>
    <w:rsid w:val="005457EC"/>
    <w:rsid w:val="005467D3"/>
    <w:rsid w:val="00546992"/>
    <w:rsid w:val="00546FF2"/>
    <w:rsid w:val="00547741"/>
    <w:rsid w:val="00547A06"/>
    <w:rsid w:val="00547E53"/>
    <w:rsid w:val="005504E3"/>
    <w:rsid w:val="00550503"/>
    <w:rsid w:val="00550520"/>
    <w:rsid w:val="00551DE7"/>
    <w:rsid w:val="005523AC"/>
    <w:rsid w:val="00552ED1"/>
    <w:rsid w:val="005532A0"/>
    <w:rsid w:val="005539AF"/>
    <w:rsid w:val="00553B77"/>
    <w:rsid w:val="005542EF"/>
    <w:rsid w:val="0055522D"/>
    <w:rsid w:val="00555838"/>
    <w:rsid w:val="00557030"/>
    <w:rsid w:val="00557358"/>
    <w:rsid w:val="00560A01"/>
    <w:rsid w:val="00561133"/>
    <w:rsid w:val="005616D8"/>
    <w:rsid w:val="00561D94"/>
    <w:rsid w:val="00561EB5"/>
    <w:rsid w:val="00562AB6"/>
    <w:rsid w:val="0056338F"/>
    <w:rsid w:val="005635A7"/>
    <w:rsid w:val="00563966"/>
    <w:rsid w:val="005642A6"/>
    <w:rsid w:val="00564966"/>
    <w:rsid w:val="00564AD3"/>
    <w:rsid w:val="00564B25"/>
    <w:rsid w:val="00564B51"/>
    <w:rsid w:val="00564E3E"/>
    <w:rsid w:val="00565B7D"/>
    <w:rsid w:val="00565CB2"/>
    <w:rsid w:val="005667D2"/>
    <w:rsid w:val="00567618"/>
    <w:rsid w:val="00570044"/>
    <w:rsid w:val="0057023F"/>
    <w:rsid w:val="005703E5"/>
    <w:rsid w:val="00570DF8"/>
    <w:rsid w:val="00571340"/>
    <w:rsid w:val="00571379"/>
    <w:rsid w:val="00572427"/>
    <w:rsid w:val="00572C48"/>
    <w:rsid w:val="00572DEA"/>
    <w:rsid w:val="00573640"/>
    <w:rsid w:val="00574A73"/>
    <w:rsid w:val="0057513F"/>
    <w:rsid w:val="005765FF"/>
    <w:rsid w:val="00576B72"/>
    <w:rsid w:val="00576CA5"/>
    <w:rsid w:val="00576D54"/>
    <w:rsid w:val="00576E25"/>
    <w:rsid w:val="00576E47"/>
    <w:rsid w:val="005774AA"/>
    <w:rsid w:val="005779E5"/>
    <w:rsid w:val="00577E91"/>
    <w:rsid w:val="00580D0F"/>
    <w:rsid w:val="005816E9"/>
    <w:rsid w:val="0058172A"/>
    <w:rsid w:val="00581FDB"/>
    <w:rsid w:val="005820E4"/>
    <w:rsid w:val="005821EB"/>
    <w:rsid w:val="0058232E"/>
    <w:rsid w:val="005838A1"/>
    <w:rsid w:val="005839BB"/>
    <w:rsid w:val="00583B60"/>
    <w:rsid w:val="00583EA8"/>
    <w:rsid w:val="005842D1"/>
    <w:rsid w:val="00584D12"/>
    <w:rsid w:val="005853CE"/>
    <w:rsid w:val="005855FB"/>
    <w:rsid w:val="0058642B"/>
    <w:rsid w:val="00586521"/>
    <w:rsid w:val="00586992"/>
    <w:rsid w:val="00586B1F"/>
    <w:rsid w:val="00586F3E"/>
    <w:rsid w:val="00587821"/>
    <w:rsid w:val="00587C80"/>
    <w:rsid w:val="00590CE6"/>
    <w:rsid w:val="00591155"/>
    <w:rsid w:val="00591BDC"/>
    <w:rsid w:val="00591F05"/>
    <w:rsid w:val="00592813"/>
    <w:rsid w:val="005934B4"/>
    <w:rsid w:val="00593B5C"/>
    <w:rsid w:val="00594B8D"/>
    <w:rsid w:val="0059515E"/>
    <w:rsid w:val="00595DEB"/>
    <w:rsid w:val="00595E4E"/>
    <w:rsid w:val="00595F64"/>
    <w:rsid w:val="00596610"/>
    <w:rsid w:val="00596B2C"/>
    <w:rsid w:val="00596E70"/>
    <w:rsid w:val="005A05F4"/>
    <w:rsid w:val="005A0730"/>
    <w:rsid w:val="005A11B9"/>
    <w:rsid w:val="005A1A10"/>
    <w:rsid w:val="005A1EDF"/>
    <w:rsid w:val="005A2B7C"/>
    <w:rsid w:val="005A2E87"/>
    <w:rsid w:val="005A3CB2"/>
    <w:rsid w:val="005A40EA"/>
    <w:rsid w:val="005A4168"/>
    <w:rsid w:val="005A500D"/>
    <w:rsid w:val="005A518A"/>
    <w:rsid w:val="005A612E"/>
    <w:rsid w:val="005A65AA"/>
    <w:rsid w:val="005A739E"/>
    <w:rsid w:val="005A744D"/>
    <w:rsid w:val="005A7F68"/>
    <w:rsid w:val="005B0305"/>
    <w:rsid w:val="005B071A"/>
    <w:rsid w:val="005B0824"/>
    <w:rsid w:val="005B0B31"/>
    <w:rsid w:val="005B0ED7"/>
    <w:rsid w:val="005B118D"/>
    <w:rsid w:val="005B19F9"/>
    <w:rsid w:val="005B2F68"/>
    <w:rsid w:val="005B3196"/>
    <w:rsid w:val="005B3BF8"/>
    <w:rsid w:val="005B3FA7"/>
    <w:rsid w:val="005B404A"/>
    <w:rsid w:val="005B41B2"/>
    <w:rsid w:val="005B4D12"/>
    <w:rsid w:val="005B60BB"/>
    <w:rsid w:val="005B62B5"/>
    <w:rsid w:val="005B6412"/>
    <w:rsid w:val="005B69DB"/>
    <w:rsid w:val="005B74A0"/>
    <w:rsid w:val="005B757E"/>
    <w:rsid w:val="005B776D"/>
    <w:rsid w:val="005B77B7"/>
    <w:rsid w:val="005B7A04"/>
    <w:rsid w:val="005C018F"/>
    <w:rsid w:val="005C01C1"/>
    <w:rsid w:val="005C0351"/>
    <w:rsid w:val="005C0DD6"/>
    <w:rsid w:val="005C13B7"/>
    <w:rsid w:val="005C1B13"/>
    <w:rsid w:val="005C1EF0"/>
    <w:rsid w:val="005C1F68"/>
    <w:rsid w:val="005C2167"/>
    <w:rsid w:val="005C2D82"/>
    <w:rsid w:val="005C2EB8"/>
    <w:rsid w:val="005C38DC"/>
    <w:rsid w:val="005C3FFD"/>
    <w:rsid w:val="005C41AE"/>
    <w:rsid w:val="005C41FE"/>
    <w:rsid w:val="005C52BB"/>
    <w:rsid w:val="005C5679"/>
    <w:rsid w:val="005C5C40"/>
    <w:rsid w:val="005C61E9"/>
    <w:rsid w:val="005C6C9C"/>
    <w:rsid w:val="005C72D3"/>
    <w:rsid w:val="005C7501"/>
    <w:rsid w:val="005C7DD0"/>
    <w:rsid w:val="005D021B"/>
    <w:rsid w:val="005D04DD"/>
    <w:rsid w:val="005D1880"/>
    <w:rsid w:val="005D193E"/>
    <w:rsid w:val="005D1AAB"/>
    <w:rsid w:val="005D1D66"/>
    <w:rsid w:val="005D202E"/>
    <w:rsid w:val="005D21DE"/>
    <w:rsid w:val="005D30BA"/>
    <w:rsid w:val="005D37EC"/>
    <w:rsid w:val="005D3C33"/>
    <w:rsid w:val="005D3F11"/>
    <w:rsid w:val="005D3F81"/>
    <w:rsid w:val="005D44B2"/>
    <w:rsid w:val="005D48E0"/>
    <w:rsid w:val="005D4954"/>
    <w:rsid w:val="005D49A7"/>
    <w:rsid w:val="005D4C74"/>
    <w:rsid w:val="005D5043"/>
    <w:rsid w:val="005D53F4"/>
    <w:rsid w:val="005D5A50"/>
    <w:rsid w:val="005D67CA"/>
    <w:rsid w:val="005D725D"/>
    <w:rsid w:val="005D742E"/>
    <w:rsid w:val="005D76EF"/>
    <w:rsid w:val="005D7D2E"/>
    <w:rsid w:val="005D7E03"/>
    <w:rsid w:val="005D7F46"/>
    <w:rsid w:val="005E002A"/>
    <w:rsid w:val="005E055D"/>
    <w:rsid w:val="005E0E71"/>
    <w:rsid w:val="005E114A"/>
    <w:rsid w:val="005E17AE"/>
    <w:rsid w:val="005E1A21"/>
    <w:rsid w:val="005E2D53"/>
    <w:rsid w:val="005E3387"/>
    <w:rsid w:val="005E37C6"/>
    <w:rsid w:val="005E4064"/>
    <w:rsid w:val="005E41AC"/>
    <w:rsid w:val="005E4B78"/>
    <w:rsid w:val="005E4E59"/>
    <w:rsid w:val="005E53F4"/>
    <w:rsid w:val="005E5E0A"/>
    <w:rsid w:val="005E6E15"/>
    <w:rsid w:val="005F0709"/>
    <w:rsid w:val="005F1A38"/>
    <w:rsid w:val="005F2104"/>
    <w:rsid w:val="005F3848"/>
    <w:rsid w:val="005F3D23"/>
    <w:rsid w:val="005F414C"/>
    <w:rsid w:val="005F48C8"/>
    <w:rsid w:val="005F4911"/>
    <w:rsid w:val="005F49D4"/>
    <w:rsid w:val="005F5786"/>
    <w:rsid w:val="005F57E1"/>
    <w:rsid w:val="005F72B6"/>
    <w:rsid w:val="005F7FE2"/>
    <w:rsid w:val="00600E97"/>
    <w:rsid w:val="00601590"/>
    <w:rsid w:val="00602329"/>
    <w:rsid w:val="006023AC"/>
    <w:rsid w:val="0060418B"/>
    <w:rsid w:val="006048F1"/>
    <w:rsid w:val="00604C44"/>
    <w:rsid w:val="00604C95"/>
    <w:rsid w:val="00605030"/>
    <w:rsid w:val="00605450"/>
    <w:rsid w:val="0060590A"/>
    <w:rsid w:val="00606FA7"/>
    <w:rsid w:val="0060783C"/>
    <w:rsid w:val="00610636"/>
    <w:rsid w:val="006108E0"/>
    <w:rsid w:val="00610B5C"/>
    <w:rsid w:val="0061192E"/>
    <w:rsid w:val="00611DAC"/>
    <w:rsid w:val="006123E1"/>
    <w:rsid w:val="00612F5B"/>
    <w:rsid w:val="00613502"/>
    <w:rsid w:val="00614E66"/>
    <w:rsid w:val="00614FEF"/>
    <w:rsid w:val="006154E5"/>
    <w:rsid w:val="00616E9C"/>
    <w:rsid w:val="00617117"/>
    <w:rsid w:val="00617A6A"/>
    <w:rsid w:val="00617DD0"/>
    <w:rsid w:val="0062041A"/>
    <w:rsid w:val="00620E6A"/>
    <w:rsid w:val="00621036"/>
    <w:rsid w:val="00621399"/>
    <w:rsid w:val="00621583"/>
    <w:rsid w:val="00624070"/>
    <w:rsid w:val="006250C3"/>
    <w:rsid w:val="00626255"/>
    <w:rsid w:val="00626C5B"/>
    <w:rsid w:val="00627F3C"/>
    <w:rsid w:val="00630007"/>
    <w:rsid w:val="0063095A"/>
    <w:rsid w:val="00630A8E"/>
    <w:rsid w:val="00630B70"/>
    <w:rsid w:val="00630B85"/>
    <w:rsid w:val="006314DD"/>
    <w:rsid w:val="00632435"/>
    <w:rsid w:val="006324C7"/>
    <w:rsid w:val="00632917"/>
    <w:rsid w:val="006334BD"/>
    <w:rsid w:val="00633ABB"/>
    <w:rsid w:val="00633B04"/>
    <w:rsid w:val="00634B08"/>
    <w:rsid w:val="00635C0A"/>
    <w:rsid w:val="00636076"/>
    <w:rsid w:val="006362D0"/>
    <w:rsid w:val="00636389"/>
    <w:rsid w:val="006365C2"/>
    <w:rsid w:val="00636877"/>
    <w:rsid w:val="006368C5"/>
    <w:rsid w:val="0063696C"/>
    <w:rsid w:val="00636A7F"/>
    <w:rsid w:val="00636BB1"/>
    <w:rsid w:val="00636DE1"/>
    <w:rsid w:val="00637A07"/>
    <w:rsid w:val="00637D60"/>
    <w:rsid w:val="00640356"/>
    <w:rsid w:val="006404E8"/>
    <w:rsid w:val="006405F9"/>
    <w:rsid w:val="0064097B"/>
    <w:rsid w:val="00640A0B"/>
    <w:rsid w:val="00641794"/>
    <w:rsid w:val="0064204E"/>
    <w:rsid w:val="006420C6"/>
    <w:rsid w:val="00642F0B"/>
    <w:rsid w:val="006431BC"/>
    <w:rsid w:val="006434A5"/>
    <w:rsid w:val="00644577"/>
    <w:rsid w:val="00644657"/>
    <w:rsid w:val="006447E1"/>
    <w:rsid w:val="00644901"/>
    <w:rsid w:val="006462B7"/>
    <w:rsid w:val="00647ED6"/>
    <w:rsid w:val="00650306"/>
    <w:rsid w:val="006504C1"/>
    <w:rsid w:val="00650689"/>
    <w:rsid w:val="00650962"/>
    <w:rsid w:val="006514EB"/>
    <w:rsid w:val="00651557"/>
    <w:rsid w:val="006517FA"/>
    <w:rsid w:val="006519AC"/>
    <w:rsid w:val="00651F0A"/>
    <w:rsid w:val="0065237B"/>
    <w:rsid w:val="00652410"/>
    <w:rsid w:val="0065242E"/>
    <w:rsid w:val="006524D6"/>
    <w:rsid w:val="00652CF0"/>
    <w:rsid w:val="00653017"/>
    <w:rsid w:val="00653131"/>
    <w:rsid w:val="00653363"/>
    <w:rsid w:val="0065388E"/>
    <w:rsid w:val="00653D28"/>
    <w:rsid w:val="00654791"/>
    <w:rsid w:val="00654979"/>
    <w:rsid w:val="0065614C"/>
    <w:rsid w:val="00656234"/>
    <w:rsid w:val="006568EF"/>
    <w:rsid w:val="0065711E"/>
    <w:rsid w:val="006572EB"/>
    <w:rsid w:val="00657A18"/>
    <w:rsid w:val="006600A2"/>
    <w:rsid w:val="00660A74"/>
    <w:rsid w:val="00661127"/>
    <w:rsid w:val="00661640"/>
    <w:rsid w:val="006616C7"/>
    <w:rsid w:val="00662C57"/>
    <w:rsid w:val="00663064"/>
    <w:rsid w:val="00663452"/>
    <w:rsid w:val="00663ABB"/>
    <w:rsid w:val="006641D1"/>
    <w:rsid w:val="006648A9"/>
    <w:rsid w:val="00664A1A"/>
    <w:rsid w:val="00665162"/>
    <w:rsid w:val="00665185"/>
    <w:rsid w:val="00665611"/>
    <w:rsid w:val="0066606E"/>
    <w:rsid w:val="0066642B"/>
    <w:rsid w:val="00667073"/>
    <w:rsid w:val="0066721F"/>
    <w:rsid w:val="0066771D"/>
    <w:rsid w:val="006707C2"/>
    <w:rsid w:val="00671167"/>
    <w:rsid w:val="00671838"/>
    <w:rsid w:val="00671C21"/>
    <w:rsid w:val="00672B29"/>
    <w:rsid w:val="00672F5E"/>
    <w:rsid w:val="00673E09"/>
    <w:rsid w:val="00674084"/>
    <w:rsid w:val="0067413B"/>
    <w:rsid w:val="00674729"/>
    <w:rsid w:val="006756D5"/>
    <w:rsid w:val="00675D2C"/>
    <w:rsid w:val="0067677A"/>
    <w:rsid w:val="00680181"/>
    <w:rsid w:val="0068042E"/>
    <w:rsid w:val="006818B3"/>
    <w:rsid w:val="00681B14"/>
    <w:rsid w:val="00681FC8"/>
    <w:rsid w:val="00681FC9"/>
    <w:rsid w:val="00682122"/>
    <w:rsid w:val="00682AC7"/>
    <w:rsid w:val="006830E5"/>
    <w:rsid w:val="00683542"/>
    <w:rsid w:val="00683936"/>
    <w:rsid w:val="00683B9B"/>
    <w:rsid w:val="0068466B"/>
    <w:rsid w:val="006848EB"/>
    <w:rsid w:val="006848EC"/>
    <w:rsid w:val="00684B79"/>
    <w:rsid w:val="006859B8"/>
    <w:rsid w:val="0068677F"/>
    <w:rsid w:val="00687268"/>
    <w:rsid w:val="00687A40"/>
    <w:rsid w:val="00687DAA"/>
    <w:rsid w:val="00690098"/>
    <w:rsid w:val="00690252"/>
    <w:rsid w:val="006905EC"/>
    <w:rsid w:val="00690C77"/>
    <w:rsid w:val="00691005"/>
    <w:rsid w:val="0069169C"/>
    <w:rsid w:val="006922C9"/>
    <w:rsid w:val="00692320"/>
    <w:rsid w:val="0069254B"/>
    <w:rsid w:val="00692E08"/>
    <w:rsid w:val="00693136"/>
    <w:rsid w:val="0069345B"/>
    <w:rsid w:val="006944C0"/>
    <w:rsid w:val="006953F3"/>
    <w:rsid w:val="00695A63"/>
    <w:rsid w:val="00695ED6"/>
    <w:rsid w:val="006966E4"/>
    <w:rsid w:val="00696A19"/>
    <w:rsid w:val="00696A9A"/>
    <w:rsid w:val="00696CDE"/>
    <w:rsid w:val="00696EDC"/>
    <w:rsid w:val="00697E11"/>
    <w:rsid w:val="006A010A"/>
    <w:rsid w:val="006A0B59"/>
    <w:rsid w:val="006A12F1"/>
    <w:rsid w:val="006A17D9"/>
    <w:rsid w:val="006A1BE2"/>
    <w:rsid w:val="006A1DC6"/>
    <w:rsid w:val="006A2851"/>
    <w:rsid w:val="006A2F36"/>
    <w:rsid w:val="006A41DE"/>
    <w:rsid w:val="006A491E"/>
    <w:rsid w:val="006A4BA0"/>
    <w:rsid w:val="006A5027"/>
    <w:rsid w:val="006A554C"/>
    <w:rsid w:val="006A5D91"/>
    <w:rsid w:val="006B08EF"/>
    <w:rsid w:val="006B11C0"/>
    <w:rsid w:val="006B1507"/>
    <w:rsid w:val="006B159A"/>
    <w:rsid w:val="006B1B2E"/>
    <w:rsid w:val="006B1DF7"/>
    <w:rsid w:val="006B1EA4"/>
    <w:rsid w:val="006B23E7"/>
    <w:rsid w:val="006B35CF"/>
    <w:rsid w:val="006B369C"/>
    <w:rsid w:val="006B39DB"/>
    <w:rsid w:val="006B3F42"/>
    <w:rsid w:val="006B3FFD"/>
    <w:rsid w:val="006B412D"/>
    <w:rsid w:val="006B4D75"/>
    <w:rsid w:val="006B500A"/>
    <w:rsid w:val="006B6D61"/>
    <w:rsid w:val="006B751E"/>
    <w:rsid w:val="006B7753"/>
    <w:rsid w:val="006B78AC"/>
    <w:rsid w:val="006B7E6F"/>
    <w:rsid w:val="006C0F0F"/>
    <w:rsid w:val="006C0F3B"/>
    <w:rsid w:val="006C27A8"/>
    <w:rsid w:val="006C27E3"/>
    <w:rsid w:val="006C3CC4"/>
    <w:rsid w:val="006C48EF"/>
    <w:rsid w:val="006C4AAC"/>
    <w:rsid w:val="006C4BEC"/>
    <w:rsid w:val="006C4EC5"/>
    <w:rsid w:val="006C6AC6"/>
    <w:rsid w:val="006C7216"/>
    <w:rsid w:val="006D0241"/>
    <w:rsid w:val="006D0820"/>
    <w:rsid w:val="006D131F"/>
    <w:rsid w:val="006D1339"/>
    <w:rsid w:val="006D148C"/>
    <w:rsid w:val="006D2123"/>
    <w:rsid w:val="006D2B92"/>
    <w:rsid w:val="006D2CB2"/>
    <w:rsid w:val="006D2D76"/>
    <w:rsid w:val="006D2F04"/>
    <w:rsid w:val="006D30D6"/>
    <w:rsid w:val="006D37C8"/>
    <w:rsid w:val="006D4002"/>
    <w:rsid w:val="006D4860"/>
    <w:rsid w:val="006D4FFA"/>
    <w:rsid w:val="006D5F01"/>
    <w:rsid w:val="006D7522"/>
    <w:rsid w:val="006D787F"/>
    <w:rsid w:val="006D7A5F"/>
    <w:rsid w:val="006E027C"/>
    <w:rsid w:val="006E06D1"/>
    <w:rsid w:val="006E0ABE"/>
    <w:rsid w:val="006E0EC0"/>
    <w:rsid w:val="006E153B"/>
    <w:rsid w:val="006E18AD"/>
    <w:rsid w:val="006E3D20"/>
    <w:rsid w:val="006E4641"/>
    <w:rsid w:val="006E4AEE"/>
    <w:rsid w:val="006E4B63"/>
    <w:rsid w:val="006E4DFF"/>
    <w:rsid w:val="006E674C"/>
    <w:rsid w:val="006E7A5A"/>
    <w:rsid w:val="006E7DD7"/>
    <w:rsid w:val="006F0DAD"/>
    <w:rsid w:val="006F13E4"/>
    <w:rsid w:val="006F184F"/>
    <w:rsid w:val="006F1C27"/>
    <w:rsid w:val="006F1E0C"/>
    <w:rsid w:val="006F2B36"/>
    <w:rsid w:val="006F353D"/>
    <w:rsid w:val="006F3606"/>
    <w:rsid w:val="006F3A71"/>
    <w:rsid w:val="006F3A7C"/>
    <w:rsid w:val="006F413E"/>
    <w:rsid w:val="006F492A"/>
    <w:rsid w:val="006F56B7"/>
    <w:rsid w:val="006F59D7"/>
    <w:rsid w:val="00700C2A"/>
    <w:rsid w:val="00700D16"/>
    <w:rsid w:val="00700FDF"/>
    <w:rsid w:val="0070211D"/>
    <w:rsid w:val="00702885"/>
    <w:rsid w:val="007029EF"/>
    <w:rsid w:val="00703D47"/>
    <w:rsid w:val="007044CF"/>
    <w:rsid w:val="00704A93"/>
    <w:rsid w:val="0070652C"/>
    <w:rsid w:val="00706D76"/>
    <w:rsid w:val="00707303"/>
    <w:rsid w:val="007075CE"/>
    <w:rsid w:val="0070783C"/>
    <w:rsid w:val="00710A27"/>
    <w:rsid w:val="00710B05"/>
    <w:rsid w:val="00710CEE"/>
    <w:rsid w:val="0071158E"/>
    <w:rsid w:val="00711622"/>
    <w:rsid w:val="0071199C"/>
    <w:rsid w:val="00713204"/>
    <w:rsid w:val="00713994"/>
    <w:rsid w:val="00713FDB"/>
    <w:rsid w:val="0071442E"/>
    <w:rsid w:val="00715708"/>
    <w:rsid w:val="00715F78"/>
    <w:rsid w:val="0072020A"/>
    <w:rsid w:val="00720AC0"/>
    <w:rsid w:val="00721E34"/>
    <w:rsid w:val="007222BE"/>
    <w:rsid w:val="00722586"/>
    <w:rsid w:val="0072287F"/>
    <w:rsid w:val="00722B1F"/>
    <w:rsid w:val="00723247"/>
    <w:rsid w:val="00723318"/>
    <w:rsid w:val="007242DE"/>
    <w:rsid w:val="00724429"/>
    <w:rsid w:val="007244E8"/>
    <w:rsid w:val="007255D0"/>
    <w:rsid w:val="0072565D"/>
    <w:rsid w:val="007258B8"/>
    <w:rsid w:val="007260B3"/>
    <w:rsid w:val="00726103"/>
    <w:rsid w:val="00726892"/>
    <w:rsid w:val="00727AF0"/>
    <w:rsid w:val="00727EAD"/>
    <w:rsid w:val="00727F71"/>
    <w:rsid w:val="00730043"/>
    <w:rsid w:val="007306D1"/>
    <w:rsid w:val="00730793"/>
    <w:rsid w:val="00730A07"/>
    <w:rsid w:val="00731039"/>
    <w:rsid w:val="007310D1"/>
    <w:rsid w:val="00731436"/>
    <w:rsid w:val="00732A41"/>
    <w:rsid w:val="007334F2"/>
    <w:rsid w:val="007341FA"/>
    <w:rsid w:val="007343A9"/>
    <w:rsid w:val="0073442A"/>
    <w:rsid w:val="00734A1F"/>
    <w:rsid w:val="00735FE7"/>
    <w:rsid w:val="007367A0"/>
    <w:rsid w:val="00736AF5"/>
    <w:rsid w:val="00736B1D"/>
    <w:rsid w:val="00737640"/>
    <w:rsid w:val="007400E5"/>
    <w:rsid w:val="00741A6A"/>
    <w:rsid w:val="00741B94"/>
    <w:rsid w:val="0074252D"/>
    <w:rsid w:val="00742C21"/>
    <w:rsid w:val="00743CD0"/>
    <w:rsid w:val="007448DF"/>
    <w:rsid w:val="00744CA9"/>
    <w:rsid w:val="00745245"/>
    <w:rsid w:val="00745447"/>
    <w:rsid w:val="0074577C"/>
    <w:rsid w:val="007458E9"/>
    <w:rsid w:val="00747785"/>
    <w:rsid w:val="00747A5D"/>
    <w:rsid w:val="00747E14"/>
    <w:rsid w:val="0075037E"/>
    <w:rsid w:val="007506BE"/>
    <w:rsid w:val="0075083A"/>
    <w:rsid w:val="00751B54"/>
    <w:rsid w:val="0075206E"/>
    <w:rsid w:val="00753C46"/>
    <w:rsid w:val="00754B1E"/>
    <w:rsid w:val="00754CA3"/>
    <w:rsid w:val="007556A5"/>
    <w:rsid w:val="00755AE5"/>
    <w:rsid w:val="00755B67"/>
    <w:rsid w:val="00755BAD"/>
    <w:rsid w:val="00755F7B"/>
    <w:rsid w:val="00756D29"/>
    <w:rsid w:val="00757115"/>
    <w:rsid w:val="007576EA"/>
    <w:rsid w:val="007600AF"/>
    <w:rsid w:val="00760542"/>
    <w:rsid w:val="00761050"/>
    <w:rsid w:val="00761054"/>
    <w:rsid w:val="00761863"/>
    <w:rsid w:val="00761B77"/>
    <w:rsid w:val="00761D99"/>
    <w:rsid w:val="00761DFB"/>
    <w:rsid w:val="00762579"/>
    <w:rsid w:val="0076263B"/>
    <w:rsid w:val="00762685"/>
    <w:rsid w:val="0076450A"/>
    <w:rsid w:val="00764935"/>
    <w:rsid w:val="007651B7"/>
    <w:rsid w:val="00766C7B"/>
    <w:rsid w:val="00767866"/>
    <w:rsid w:val="0077094D"/>
    <w:rsid w:val="0077167F"/>
    <w:rsid w:val="007718ED"/>
    <w:rsid w:val="00772048"/>
    <w:rsid w:val="0077204A"/>
    <w:rsid w:val="00772190"/>
    <w:rsid w:val="00772290"/>
    <w:rsid w:val="00772CB4"/>
    <w:rsid w:val="00773643"/>
    <w:rsid w:val="00774EB9"/>
    <w:rsid w:val="00775486"/>
    <w:rsid w:val="0077686F"/>
    <w:rsid w:val="0077693D"/>
    <w:rsid w:val="00776EEC"/>
    <w:rsid w:val="007771AD"/>
    <w:rsid w:val="007772C4"/>
    <w:rsid w:val="007775AA"/>
    <w:rsid w:val="00777647"/>
    <w:rsid w:val="00780AE8"/>
    <w:rsid w:val="00782FC6"/>
    <w:rsid w:val="00784B21"/>
    <w:rsid w:val="007869CC"/>
    <w:rsid w:val="00786B50"/>
    <w:rsid w:val="00786CC9"/>
    <w:rsid w:val="00786D44"/>
    <w:rsid w:val="00787F4B"/>
    <w:rsid w:val="00790037"/>
    <w:rsid w:val="0079033B"/>
    <w:rsid w:val="007905B0"/>
    <w:rsid w:val="007905E9"/>
    <w:rsid w:val="007910D5"/>
    <w:rsid w:val="007910FF"/>
    <w:rsid w:val="0079136A"/>
    <w:rsid w:val="007919E7"/>
    <w:rsid w:val="00792A77"/>
    <w:rsid w:val="00793017"/>
    <w:rsid w:val="0079324E"/>
    <w:rsid w:val="00794422"/>
    <w:rsid w:val="00794B13"/>
    <w:rsid w:val="00794D50"/>
    <w:rsid w:val="0079531B"/>
    <w:rsid w:val="00795C4F"/>
    <w:rsid w:val="00796810"/>
    <w:rsid w:val="007968D8"/>
    <w:rsid w:val="00796CC8"/>
    <w:rsid w:val="00796DC4"/>
    <w:rsid w:val="0079739E"/>
    <w:rsid w:val="007A0716"/>
    <w:rsid w:val="007A0ABC"/>
    <w:rsid w:val="007A3357"/>
    <w:rsid w:val="007A4337"/>
    <w:rsid w:val="007A4D18"/>
    <w:rsid w:val="007A693C"/>
    <w:rsid w:val="007A6E06"/>
    <w:rsid w:val="007A6FC6"/>
    <w:rsid w:val="007A7B59"/>
    <w:rsid w:val="007B0074"/>
    <w:rsid w:val="007B090A"/>
    <w:rsid w:val="007B0BC2"/>
    <w:rsid w:val="007B16D6"/>
    <w:rsid w:val="007B2A0F"/>
    <w:rsid w:val="007B2B82"/>
    <w:rsid w:val="007B3284"/>
    <w:rsid w:val="007B42F6"/>
    <w:rsid w:val="007B4419"/>
    <w:rsid w:val="007B44DA"/>
    <w:rsid w:val="007B490A"/>
    <w:rsid w:val="007B4BDD"/>
    <w:rsid w:val="007B5CA6"/>
    <w:rsid w:val="007B634B"/>
    <w:rsid w:val="007B6AD0"/>
    <w:rsid w:val="007B6F1A"/>
    <w:rsid w:val="007B72A4"/>
    <w:rsid w:val="007B7993"/>
    <w:rsid w:val="007C00B7"/>
    <w:rsid w:val="007C0B84"/>
    <w:rsid w:val="007C13BC"/>
    <w:rsid w:val="007C1E6A"/>
    <w:rsid w:val="007C1F3C"/>
    <w:rsid w:val="007C2577"/>
    <w:rsid w:val="007C2ECD"/>
    <w:rsid w:val="007C357D"/>
    <w:rsid w:val="007C5386"/>
    <w:rsid w:val="007C5C7A"/>
    <w:rsid w:val="007C6751"/>
    <w:rsid w:val="007C6AED"/>
    <w:rsid w:val="007C70F3"/>
    <w:rsid w:val="007C7573"/>
    <w:rsid w:val="007C7873"/>
    <w:rsid w:val="007C79FE"/>
    <w:rsid w:val="007D01AB"/>
    <w:rsid w:val="007D09ED"/>
    <w:rsid w:val="007D11A0"/>
    <w:rsid w:val="007D1320"/>
    <w:rsid w:val="007D188E"/>
    <w:rsid w:val="007D1B58"/>
    <w:rsid w:val="007D1CE7"/>
    <w:rsid w:val="007D2767"/>
    <w:rsid w:val="007D298D"/>
    <w:rsid w:val="007D350D"/>
    <w:rsid w:val="007D442A"/>
    <w:rsid w:val="007D464C"/>
    <w:rsid w:val="007D54D7"/>
    <w:rsid w:val="007D566C"/>
    <w:rsid w:val="007D5991"/>
    <w:rsid w:val="007E0678"/>
    <w:rsid w:val="007E07C5"/>
    <w:rsid w:val="007E1618"/>
    <w:rsid w:val="007E1EB2"/>
    <w:rsid w:val="007E237D"/>
    <w:rsid w:val="007E2B5B"/>
    <w:rsid w:val="007E60B3"/>
    <w:rsid w:val="007F094A"/>
    <w:rsid w:val="007F0A21"/>
    <w:rsid w:val="007F23E7"/>
    <w:rsid w:val="007F24D3"/>
    <w:rsid w:val="007F34ED"/>
    <w:rsid w:val="007F35E7"/>
    <w:rsid w:val="007F3926"/>
    <w:rsid w:val="007F3956"/>
    <w:rsid w:val="007F3A3A"/>
    <w:rsid w:val="007F3A89"/>
    <w:rsid w:val="007F3FDF"/>
    <w:rsid w:val="007F452C"/>
    <w:rsid w:val="007F4557"/>
    <w:rsid w:val="007F4569"/>
    <w:rsid w:val="007F55F4"/>
    <w:rsid w:val="007F5760"/>
    <w:rsid w:val="007F5BF1"/>
    <w:rsid w:val="007F6391"/>
    <w:rsid w:val="007F6425"/>
    <w:rsid w:val="007F64CC"/>
    <w:rsid w:val="007F68A2"/>
    <w:rsid w:val="007F741F"/>
    <w:rsid w:val="007F77C1"/>
    <w:rsid w:val="007F7AAF"/>
    <w:rsid w:val="00801A2E"/>
    <w:rsid w:val="00802499"/>
    <w:rsid w:val="00802786"/>
    <w:rsid w:val="008028C8"/>
    <w:rsid w:val="00802BB2"/>
    <w:rsid w:val="00802E98"/>
    <w:rsid w:val="00803159"/>
    <w:rsid w:val="00803EC6"/>
    <w:rsid w:val="008043D9"/>
    <w:rsid w:val="00804989"/>
    <w:rsid w:val="0080558B"/>
    <w:rsid w:val="00805750"/>
    <w:rsid w:val="00806C14"/>
    <w:rsid w:val="008073EC"/>
    <w:rsid w:val="00807D44"/>
    <w:rsid w:val="00810264"/>
    <w:rsid w:val="008104FE"/>
    <w:rsid w:val="00810A4E"/>
    <w:rsid w:val="00810E96"/>
    <w:rsid w:val="008118CA"/>
    <w:rsid w:val="00811D54"/>
    <w:rsid w:val="00812B99"/>
    <w:rsid w:val="0081303D"/>
    <w:rsid w:val="0081309D"/>
    <w:rsid w:val="008136C9"/>
    <w:rsid w:val="00813876"/>
    <w:rsid w:val="00813CA8"/>
    <w:rsid w:val="0081516D"/>
    <w:rsid w:val="0081524E"/>
    <w:rsid w:val="00815D60"/>
    <w:rsid w:val="008165BE"/>
    <w:rsid w:val="00816C24"/>
    <w:rsid w:val="00816C57"/>
    <w:rsid w:val="00817590"/>
    <w:rsid w:val="00817A5D"/>
    <w:rsid w:val="00820661"/>
    <w:rsid w:val="00820689"/>
    <w:rsid w:val="00821DBC"/>
    <w:rsid w:val="00821FEB"/>
    <w:rsid w:val="00822582"/>
    <w:rsid w:val="00823F43"/>
    <w:rsid w:val="008240B2"/>
    <w:rsid w:val="0082486D"/>
    <w:rsid w:val="00825106"/>
    <w:rsid w:val="00825430"/>
    <w:rsid w:val="00825447"/>
    <w:rsid w:val="00826C13"/>
    <w:rsid w:val="00827C9B"/>
    <w:rsid w:val="0083252C"/>
    <w:rsid w:val="00832E8A"/>
    <w:rsid w:val="00833578"/>
    <w:rsid w:val="00834A18"/>
    <w:rsid w:val="00834B96"/>
    <w:rsid w:val="008353BF"/>
    <w:rsid w:val="00835590"/>
    <w:rsid w:val="0083605A"/>
    <w:rsid w:val="008361B5"/>
    <w:rsid w:val="00836304"/>
    <w:rsid w:val="008368F3"/>
    <w:rsid w:val="008401DB"/>
    <w:rsid w:val="008407BD"/>
    <w:rsid w:val="00840A3A"/>
    <w:rsid w:val="00840E3E"/>
    <w:rsid w:val="008414A2"/>
    <w:rsid w:val="008417AE"/>
    <w:rsid w:val="00842D4A"/>
    <w:rsid w:val="00842D5D"/>
    <w:rsid w:val="008431F1"/>
    <w:rsid w:val="00843259"/>
    <w:rsid w:val="00843262"/>
    <w:rsid w:val="008433DF"/>
    <w:rsid w:val="00843762"/>
    <w:rsid w:val="00843772"/>
    <w:rsid w:val="008457AD"/>
    <w:rsid w:val="00846B3E"/>
    <w:rsid w:val="00846D93"/>
    <w:rsid w:val="00846DE9"/>
    <w:rsid w:val="00847BE2"/>
    <w:rsid w:val="00850787"/>
    <w:rsid w:val="00850916"/>
    <w:rsid w:val="0085156A"/>
    <w:rsid w:val="00851A63"/>
    <w:rsid w:val="008521C9"/>
    <w:rsid w:val="00852365"/>
    <w:rsid w:val="00852680"/>
    <w:rsid w:val="00852731"/>
    <w:rsid w:val="00852BAB"/>
    <w:rsid w:val="00852DDF"/>
    <w:rsid w:val="00853694"/>
    <w:rsid w:val="00853BC7"/>
    <w:rsid w:val="008544AB"/>
    <w:rsid w:val="00854717"/>
    <w:rsid w:val="008547A0"/>
    <w:rsid w:val="00854C15"/>
    <w:rsid w:val="00854D5D"/>
    <w:rsid w:val="0085506C"/>
    <w:rsid w:val="0085527B"/>
    <w:rsid w:val="0085527F"/>
    <w:rsid w:val="00855AF0"/>
    <w:rsid w:val="00855B64"/>
    <w:rsid w:val="008561B4"/>
    <w:rsid w:val="00856214"/>
    <w:rsid w:val="00857B3B"/>
    <w:rsid w:val="00860A14"/>
    <w:rsid w:val="008612CB"/>
    <w:rsid w:val="0086180A"/>
    <w:rsid w:val="00861A77"/>
    <w:rsid w:val="008622D4"/>
    <w:rsid w:val="008624CE"/>
    <w:rsid w:val="0086275B"/>
    <w:rsid w:val="00862C11"/>
    <w:rsid w:val="00862FB9"/>
    <w:rsid w:val="0086355F"/>
    <w:rsid w:val="00863995"/>
    <w:rsid w:val="0086421C"/>
    <w:rsid w:val="008647FC"/>
    <w:rsid w:val="008653D4"/>
    <w:rsid w:val="0086544A"/>
    <w:rsid w:val="0086582C"/>
    <w:rsid w:val="00865C8D"/>
    <w:rsid w:val="00865CBB"/>
    <w:rsid w:val="00866094"/>
    <w:rsid w:val="008666BA"/>
    <w:rsid w:val="00867B53"/>
    <w:rsid w:val="00867CBD"/>
    <w:rsid w:val="00870565"/>
    <w:rsid w:val="008705FB"/>
    <w:rsid w:val="00870998"/>
    <w:rsid w:val="008714D0"/>
    <w:rsid w:val="008715F2"/>
    <w:rsid w:val="0087266C"/>
    <w:rsid w:val="00872C8E"/>
    <w:rsid w:val="00872D56"/>
    <w:rsid w:val="00873083"/>
    <w:rsid w:val="00873836"/>
    <w:rsid w:val="00873F5F"/>
    <w:rsid w:val="0087493D"/>
    <w:rsid w:val="00874FF3"/>
    <w:rsid w:val="00875078"/>
    <w:rsid w:val="00875388"/>
    <w:rsid w:val="00875808"/>
    <w:rsid w:val="00875EBB"/>
    <w:rsid w:val="008761D1"/>
    <w:rsid w:val="00876E1B"/>
    <w:rsid w:val="00876E3F"/>
    <w:rsid w:val="00876EE5"/>
    <w:rsid w:val="0087726E"/>
    <w:rsid w:val="00880210"/>
    <w:rsid w:val="0088049B"/>
    <w:rsid w:val="00880BCC"/>
    <w:rsid w:val="00881309"/>
    <w:rsid w:val="008813C5"/>
    <w:rsid w:val="00881653"/>
    <w:rsid w:val="00881668"/>
    <w:rsid w:val="00881715"/>
    <w:rsid w:val="00881732"/>
    <w:rsid w:val="00883442"/>
    <w:rsid w:val="0088347F"/>
    <w:rsid w:val="00883F0C"/>
    <w:rsid w:val="00884C5B"/>
    <w:rsid w:val="00885450"/>
    <w:rsid w:val="00885FD8"/>
    <w:rsid w:val="008868E0"/>
    <w:rsid w:val="0088735F"/>
    <w:rsid w:val="008875D7"/>
    <w:rsid w:val="00887EE9"/>
    <w:rsid w:val="008900F2"/>
    <w:rsid w:val="00890706"/>
    <w:rsid w:val="008908E3"/>
    <w:rsid w:val="00890F5B"/>
    <w:rsid w:val="00891099"/>
    <w:rsid w:val="00892F63"/>
    <w:rsid w:val="0089304C"/>
    <w:rsid w:val="00893262"/>
    <w:rsid w:val="00894029"/>
    <w:rsid w:val="0089416A"/>
    <w:rsid w:val="00894D09"/>
    <w:rsid w:val="00894FEF"/>
    <w:rsid w:val="00895087"/>
    <w:rsid w:val="00895639"/>
    <w:rsid w:val="00895648"/>
    <w:rsid w:val="00895895"/>
    <w:rsid w:val="008958FA"/>
    <w:rsid w:val="00895F48"/>
    <w:rsid w:val="00896536"/>
    <w:rsid w:val="0089667B"/>
    <w:rsid w:val="0089673E"/>
    <w:rsid w:val="008972FD"/>
    <w:rsid w:val="008A06C2"/>
    <w:rsid w:val="008A0AB8"/>
    <w:rsid w:val="008A0CE7"/>
    <w:rsid w:val="008A0E0B"/>
    <w:rsid w:val="008A0E37"/>
    <w:rsid w:val="008A0FE7"/>
    <w:rsid w:val="008A2812"/>
    <w:rsid w:val="008A33F6"/>
    <w:rsid w:val="008A3D65"/>
    <w:rsid w:val="008A55BF"/>
    <w:rsid w:val="008A5C7C"/>
    <w:rsid w:val="008A6BA0"/>
    <w:rsid w:val="008A7330"/>
    <w:rsid w:val="008A73B0"/>
    <w:rsid w:val="008A7AD0"/>
    <w:rsid w:val="008B0028"/>
    <w:rsid w:val="008B02A7"/>
    <w:rsid w:val="008B0DE6"/>
    <w:rsid w:val="008B12B5"/>
    <w:rsid w:val="008B2F20"/>
    <w:rsid w:val="008B496F"/>
    <w:rsid w:val="008B4DB4"/>
    <w:rsid w:val="008B53CE"/>
    <w:rsid w:val="008B545C"/>
    <w:rsid w:val="008B57BF"/>
    <w:rsid w:val="008B607E"/>
    <w:rsid w:val="008B6108"/>
    <w:rsid w:val="008B6C03"/>
    <w:rsid w:val="008B7319"/>
    <w:rsid w:val="008B74FC"/>
    <w:rsid w:val="008B75F8"/>
    <w:rsid w:val="008B782E"/>
    <w:rsid w:val="008B7B0A"/>
    <w:rsid w:val="008C0C40"/>
    <w:rsid w:val="008C2027"/>
    <w:rsid w:val="008C30E8"/>
    <w:rsid w:val="008C4B3F"/>
    <w:rsid w:val="008C59DF"/>
    <w:rsid w:val="008C5B5B"/>
    <w:rsid w:val="008C6F27"/>
    <w:rsid w:val="008C6F35"/>
    <w:rsid w:val="008C7516"/>
    <w:rsid w:val="008C75B5"/>
    <w:rsid w:val="008D03AB"/>
    <w:rsid w:val="008D04A6"/>
    <w:rsid w:val="008D0678"/>
    <w:rsid w:val="008D06C8"/>
    <w:rsid w:val="008D070D"/>
    <w:rsid w:val="008D0B91"/>
    <w:rsid w:val="008D0D1D"/>
    <w:rsid w:val="008D0DA6"/>
    <w:rsid w:val="008D106D"/>
    <w:rsid w:val="008D187C"/>
    <w:rsid w:val="008D19A3"/>
    <w:rsid w:val="008D1A43"/>
    <w:rsid w:val="008D1B4E"/>
    <w:rsid w:val="008D2631"/>
    <w:rsid w:val="008D26F8"/>
    <w:rsid w:val="008D27A2"/>
    <w:rsid w:val="008D3C26"/>
    <w:rsid w:val="008D417E"/>
    <w:rsid w:val="008D41D9"/>
    <w:rsid w:val="008D43AA"/>
    <w:rsid w:val="008D4575"/>
    <w:rsid w:val="008D46E9"/>
    <w:rsid w:val="008D5111"/>
    <w:rsid w:val="008D5A37"/>
    <w:rsid w:val="008D6291"/>
    <w:rsid w:val="008D6541"/>
    <w:rsid w:val="008D6984"/>
    <w:rsid w:val="008D70EB"/>
    <w:rsid w:val="008D728A"/>
    <w:rsid w:val="008D7333"/>
    <w:rsid w:val="008D77D6"/>
    <w:rsid w:val="008E02A1"/>
    <w:rsid w:val="008E0449"/>
    <w:rsid w:val="008E04AB"/>
    <w:rsid w:val="008E06F0"/>
    <w:rsid w:val="008E112B"/>
    <w:rsid w:val="008E1B43"/>
    <w:rsid w:val="008E23F0"/>
    <w:rsid w:val="008E300D"/>
    <w:rsid w:val="008E30EA"/>
    <w:rsid w:val="008E4851"/>
    <w:rsid w:val="008E5203"/>
    <w:rsid w:val="008E5253"/>
    <w:rsid w:val="008E53EB"/>
    <w:rsid w:val="008E5BCF"/>
    <w:rsid w:val="008E62B8"/>
    <w:rsid w:val="008E7232"/>
    <w:rsid w:val="008E74F2"/>
    <w:rsid w:val="008E7A31"/>
    <w:rsid w:val="008F026B"/>
    <w:rsid w:val="008F1299"/>
    <w:rsid w:val="008F1EAD"/>
    <w:rsid w:val="008F218E"/>
    <w:rsid w:val="008F2518"/>
    <w:rsid w:val="008F2ADE"/>
    <w:rsid w:val="008F2CE5"/>
    <w:rsid w:val="008F2EF6"/>
    <w:rsid w:val="008F31E6"/>
    <w:rsid w:val="008F48B5"/>
    <w:rsid w:val="008F5BF8"/>
    <w:rsid w:val="008F6693"/>
    <w:rsid w:val="008F6BB7"/>
    <w:rsid w:val="008F7CE8"/>
    <w:rsid w:val="009004E7"/>
    <w:rsid w:val="00900C99"/>
    <w:rsid w:val="00900EF4"/>
    <w:rsid w:val="009017BF"/>
    <w:rsid w:val="00902486"/>
    <w:rsid w:val="009032BC"/>
    <w:rsid w:val="00903970"/>
    <w:rsid w:val="00903C37"/>
    <w:rsid w:val="00903D0F"/>
    <w:rsid w:val="00903E58"/>
    <w:rsid w:val="00904284"/>
    <w:rsid w:val="00904606"/>
    <w:rsid w:val="00904B39"/>
    <w:rsid w:val="00904B76"/>
    <w:rsid w:val="00904C0D"/>
    <w:rsid w:val="00904D68"/>
    <w:rsid w:val="00904E9A"/>
    <w:rsid w:val="00905018"/>
    <w:rsid w:val="00905903"/>
    <w:rsid w:val="0090597F"/>
    <w:rsid w:val="00905984"/>
    <w:rsid w:val="00905B6C"/>
    <w:rsid w:val="009065FA"/>
    <w:rsid w:val="00907209"/>
    <w:rsid w:val="0091053C"/>
    <w:rsid w:val="00911776"/>
    <w:rsid w:val="009118EB"/>
    <w:rsid w:val="00911FCD"/>
    <w:rsid w:val="0091215F"/>
    <w:rsid w:val="00912802"/>
    <w:rsid w:val="00912C61"/>
    <w:rsid w:val="00913455"/>
    <w:rsid w:val="00913634"/>
    <w:rsid w:val="009143C2"/>
    <w:rsid w:val="009143F2"/>
    <w:rsid w:val="00915437"/>
    <w:rsid w:val="00915674"/>
    <w:rsid w:val="00915784"/>
    <w:rsid w:val="00915D21"/>
    <w:rsid w:val="0091654A"/>
    <w:rsid w:val="0091734A"/>
    <w:rsid w:val="0092008D"/>
    <w:rsid w:val="009200CB"/>
    <w:rsid w:val="00920199"/>
    <w:rsid w:val="00920DD9"/>
    <w:rsid w:val="00920F35"/>
    <w:rsid w:val="00922095"/>
    <w:rsid w:val="0092218D"/>
    <w:rsid w:val="009227FE"/>
    <w:rsid w:val="009234AC"/>
    <w:rsid w:val="00923A3C"/>
    <w:rsid w:val="00924248"/>
    <w:rsid w:val="009244E6"/>
    <w:rsid w:val="00924886"/>
    <w:rsid w:val="00924C68"/>
    <w:rsid w:val="0092531C"/>
    <w:rsid w:val="00925601"/>
    <w:rsid w:val="0092668B"/>
    <w:rsid w:val="0092699E"/>
    <w:rsid w:val="009273E9"/>
    <w:rsid w:val="009275C1"/>
    <w:rsid w:val="00930B12"/>
    <w:rsid w:val="00930D25"/>
    <w:rsid w:val="009317C4"/>
    <w:rsid w:val="00931BAD"/>
    <w:rsid w:val="00931DC7"/>
    <w:rsid w:val="00932851"/>
    <w:rsid w:val="00932A9A"/>
    <w:rsid w:val="00933A58"/>
    <w:rsid w:val="00933EE9"/>
    <w:rsid w:val="009344EB"/>
    <w:rsid w:val="00934510"/>
    <w:rsid w:val="00934A01"/>
    <w:rsid w:val="00935775"/>
    <w:rsid w:val="009359EE"/>
    <w:rsid w:val="00935C26"/>
    <w:rsid w:val="00936039"/>
    <w:rsid w:val="00940C40"/>
    <w:rsid w:val="00940ECF"/>
    <w:rsid w:val="009412FB"/>
    <w:rsid w:val="00941BAB"/>
    <w:rsid w:val="00942C4B"/>
    <w:rsid w:val="009433BB"/>
    <w:rsid w:val="00943AAA"/>
    <w:rsid w:val="00943FA4"/>
    <w:rsid w:val="009441EF"/>
    <w:rsid w:val="00944514"/>
    <w:rsid w:val="00944A71"/>
    <w:rsid w:val="009456CB"/>
    <w:rsid w:val="00945889"/>
    <w:rsid w:val="00945B79"/>
    <w:rsid w:val="00947CB4"/>
    <w:rsid w:val="00947E15"/>
    <w:rsid w:val="009500BF"/>
    <w:rsid w:val="00950660"/>
    <w:rsid w:val="0095160A"/>
    <w:rsid w:val="0095209D"/>
    <w:rsid w:val="00952453"/>
    <w:rsid w:val="00952E42"/>
    <w:rsid w:val="00952F56"/>
    <w:rsid w:val="00953EFE"/>
    <w:rsid w:val="00954198"/>
    <w:rsid w:val="0095420F"/>
    <w:rsid w:val="0095631E"/>
    <w:rsid w:val="00956583"/>
    <w:rsid w:val="009570A4"/>
    <w:rsid w:val="0096090D"/>
    <w:rsid w:val="00961094"/>
    <w:rsid w:val="0096166E"/>
    <w:rsid w:val="00961E56"/>
    <w:rsid w:val="009620E5"/>
    <w:rsid w:val="009624E6"/>
    <w:rsid w:val="009628F4"/>
    <w:rsid w:val="00962F34"/>
    <w:rsid w:val="00963F68"/>
    <w:rsid w:val="0096469C"/>
    <w:rsid w:val="00965852"/>
    <w:rsid w:val="00965C94"/>
    <w:rsid w:val="00966354"/>
    <w:rsid w:val="009665C0"/>
    <w:rsid w:val="0096737C"/>
    <w:rsid w:val="00967EF2"/>
    <w:rsid w:val="00970612"/>
    <w:rsid w:val="00970E06"/>
    <w:rsid w:val="009716B3"/>
    <w:rsid w:val="00972B48"/>
    <w:rsid w:val="009737AF"/>
    <w:rsid w:val="009743F1"/>
    <w:rsid w:val="00975548"/>
    <w:rsid w:val="00975A85"/>
    <w:rsid w:val="00975FB6"/>
    <w:rsid w:val="0097618B"/>
    <w:rsid w:val="00976F13"/>
    <w:rsid w:val="00976F99"/>
    <w:rsid w:val="00976F9F"/>
    <w:rsid w:val="009778F8"/>
    <w:rsid w:val="00980460"/>
    <w:rsid w:val="0098127C"/>
    <w:rsid w:val="0098127E"/>
    <w:rsid w:val="00981FE6"/>
    <w:rsid w:val="0098228E"/>
    <w:rsid w:val="009823F6"/>
    <w:rsid w:val="0098538A"/>
    <w:rsid w:val="0098563A"/>
    <w:rsid w:val="0098744F"/>
    <w:rsid w:val="00987706"/>
    <w:rsid w:val="00987BE4"/>
    <w:rsid w:val="00987CEC"/>
    <w:rsid w:val="00990459"/>
    <w:rsid w:val="009904F4"/>
    <w:rsid w:val="00990EAD"/>
    <w:rsid w:val="00990FDD"/>
    <w:rsid w:val="00993700"/>
    <w:rsid w:val="00993BF8"/>
    <w:rsid w:val="00994CFF"/>
    <w:rsid w:val="00995397"/>
    <w:rsid w:val="0099542A"/>
    <w:rsid w:val="009955B2"/>
    <w:rsid w:val="009962E7"/>
    <w:rsid w:val="00996D83"/>
    <w:rsid w:val="009977BB"/>
    <w:rsid w:val="009A01E3"/>
    <w:rsid w:val="009A06D6"/>
    <w:rsid w:val="009A0A9B"/>
    <w:rsid w:val="009A1D23"/>
    <w:rsid w:val="009A2851"/>
    <w:rsid w:val="009A2950"/>
    <w:rsid w:val="009A2B02"/>
    <w:rsid w:val="009A357E"/>
    <w:rsid w:val="009A3A56"/>
    <w:rsid w:val="009A54CE"/>
    <w:rsid w:val="009A5888"/>
    <w:rsid w:val="009A603B"/>
    <w:rsid w:val="009A7881"/>
    <w:rsid w:val="009A7DA0"/>
    <w:rsid w:val="009B05AE"/>
    <w:rsid w:val="009B0AB6"/>
    <w:rsid w:val="009B12B8"/>
    <w:rsid w:val="009B1516"/>
    <w:rsid w:val="009B1630"/>
    <w:rsid w:val="009B24C1"/>
    <w:rsid w:val="009B2BD0"/>
    <w:rsid w:val="009B3097"/>
    <w:rsid w:val="009B34A5"/>
    <w:rsid w:val="009B4000"/>
    <w:rsid w:val="009B445F"/>
    <w:rsid w:val="009B44E8"/>
    <w:rsid w:val="009B4D0E"/>
    <w:rsid w:val="009B56DB"/>
    <w:rsid w:val="009B5C58"/>
    <w:rsid w:val="009B5CBE"/>
    <w:rsid w:val="009B5F28"/>
    <w:rsid w:val="009B65E8"/>
    <w:rsid w:val="009B6779"/>
    <w:rsid w:val="009B6909"/>
    <w:rsid w:val="009B6FBB"/>
    <w:rsid w:val="009B7333"/>
    <w:rsid w:val="009B7966"/>
    <w:rsid w:val="009C0078"/>
    <w:rsid w:val="009C1789"/>
    <w:rsid w:val="009C2AE2"/>
    <w:rsid w:val="009C2D54"/>
    <w:rsid w:val="009C30A6"/>
    <w:rsid w:val="009C3B95"/>
    <w:rsid w:val="009C3DF3"/>
    <w:rsid w:val="009C42C8"/>
    <w:rsid w:val="009C434D"/>
    <w:rsid w:val="009C5599"/>
    <w:rsid w:val="009C56BA"/>
    <w:rsid w:val="009C5A75"/>
    <w:rsid w:val="009C5FC7"/>
    <w:rsid w:val="009C7423"/>
    <w:rsid w:val="009C7B7D"/>
    <w:rsid w:val="009C7CC3"/>
    <w:rsid w:val="009D001E"/>
    <w:rsid w:val="009D00A1"/>
    <w:rsid w:val="009D0160"/>
    <w:rsid w:val="009D0D46"/>
    <w:rsid w:val="009D2273"/>
    <w:rsid w:val="009D2E9D"/>
    <w:rsid w:val="009D50BC"/>
    <w:rsid w:val="009D528E"/>
    <w:rsid w:val="009D5388"/>
    <w:rsid w:val="009D59D8"/>
    <w:rsid w:val="009D606F"/>
    <w:rsid w:val="009D6427"/>
    <w:rsid w:val="009D7074"/>
    <w:rsid w:val="009D707F"/>
    <w:rsid w:val="009D74EA"/>
    <w:rsid w:val="009D7D17"/>
    <w:rsid w:val="009E02B9"/>
    <w:rsid w:val="009E120E"/>
    <w:rsid w:val="009E1B15"/>
    <w:rsid w:val="009E1DBE"/>
    <w:rsid w:val="009E37AD"/>
    <w:rsid w:val="009E3FBA"/>
    <w:rsid w:val="009E56BA"/>
    <w:rsid w:val="009E5783"/>
    <w:rsid w:val="009E67CB"/>
    <w:rsid w:val="009E6E24"/>
    <w:rsid w:val="009E703E"/>
    <w:rsid w:val="009E7F1D"/>
    <w:rsid w:val="009F00E8"/>
    <w:rsid w:val="009F132C"/>
    <w:rsid w:val="009F28B9"/>
    <w:rsid w:val="009F2F0C"/>
    <w:rsid w:val="009F31D9"/>
    <w:rsid w:val="009F4C2D"/>
    <w:rsid w:val="009F5625"/>
    <w:rsid w:val="009F5AAF"/>
    <w:rsid w:val="009F6DD9"/>
    <w:rsid w:val="009F7226"/>
    <w:rsid w:val="009F7367"/>
    <w:rsid w:val="009F7F44"/>
    <w:rsid w:val="00A00169"/>
    <w:rsid w:val="00A001CA"/>
    <w:rsid w:val="00A0030A"/>
    <w:rsid w:val="00A0078B"/>
    <w:rsid w:val="00A00B7F"/>
    <w:rsid w:val="00A00C6F"/>
    <w:rsid w:val="00A00D9F"/>
    <w:rsid w:val="00A027F5"/>
    <w:rsid w:val="00A02A0B"/>
    <w:rsid w:val="00A02AAF"/>
    <w:rsid w:val="00A02D98"/>
    <w:rsid w:val="00A05053"/>
    <w:rsid w:val="00A0570D"/>
    <w:rsid w:val="00A05791"/>
    <w:rsid w:val="00A06F81"/>
    <w:rsid w:val="00A07B98"/>
    <w:rsid w:val="00A07D8F"/>
    <w:rsid w:val="00A105E9"/>
    <w:rsid w:val="00A106FD"/>
    <w:rsid w:val="00A10951"/>
    <w:rsid w:val="00A10AD6"/>
    <w:rsid w:val="00A10C98"/>
    <w:rsid w:val="00A11051"/>
    <w:rsid w:val="00A11795"/>
    <w:rsid w:val="00A117FB"/>
    <w:rsid w:val="00A118F4"/>
    <w:rsid w:val="00A12043"/>
    <w:rsid w:val="00A12971"/>
    <w:rsid w:val="00A136BC"/>
    <w:rsid w:val="00A136BE"/>
    <w:rsid w:val="00A142D0"/>
    <w:rsid w:val="00A15675"/>
    <w:rsid w:val="00A158ED"/>
    <w:rsid w:val="00A1596A"/>
    <w:rsid w:val="00A160AC"/>
    <w:rsid w:val="00A1641C"/>
    <w:rsid w:val="00A16731"/>
    <w:rsid w:val="00A16877"/>
    <w:rsid w:val="00A1690E"/>
    <w:rsid w:val="00A16BA7"/>
    <w:rsid w:val="00A20866"/>
    <w:rsid w:val="00A20BE2"/>
    <w:rsid w:val="00A20F52"/>
    <w:rsid w:val="00A215D5"/>
    <w:rsid w:val="00A21ED1"/>
    <w:rsid w:val="00A21EDF"/>
    <w:rsid w:val="00A227F8"/>
    <w:rsid w:val="00A22E1C"/>
    <w:rsid w:val="00A22EE2"/>
    <w:rsid w:val="00A232C5"/>
    <w:rsid w:val="00A245F6"/>
    <w:rsid w:val="00A25113"/>
    <w:rsid w:val="00A25192"/>
    <w:rsid w:val="00A25376"/>
    <w:rsid w:val="00A2615D"/>
    <w:rsid w:val="00A26357"/>
    <w:rsid w:val="00A27056"/>
    <w:rsid w:val="00A27385"/>
    <w:rsid w:val="00A2782E"/>
    <w:rsid w:val="00A3080D"/>
    <w:rsid w:val="00A30892"/>
    <w:rsid w:val="00A30B22"/>
    <w:rsid w:val="00A3133D"/>
    <w:rsid w:val="00A31830"/>
    <w:rsid w:val="00A319BD"/>
    <w:rsid w:val="00A330B4"/>
    <w:rsid w:val="00A33362"/>
    <w:rsid w:val="00A34041"/>
    <w:rsid w:val="00A349F3"/>
    <w:rsid w:val="00A34E43"/>
    <w:rsid w:val="00A35673"/>
    <w:rsid w:val="00A35C53"/>
    <w:rsid w:val="00A365B8"/>
    <w:rsid w:val="00A37A0B"/>
    <w:rsid w:val="00A409F5"/>
    <w:rsid w:val="00A41141"/>
    <w:rsid w:val="00A41EF9"/>
    <w:rsid w:val="00A428EC"/>
    <w:rsid w:val="00A430DA"/>
    <w:rsid w:val="00A4379C"/>
    <w:rsid w:val="00A44FF2"/>
    <w:rsid w:val="00A45148"/>
    <w:rsid w:val="00A45949"/>
    <w:rsid w:val="00A4623D"/>
    <w:rsid w:val="00A4684C"/>
    <w:rsid w:val="00A4721B"/>
    <w:rsid w:val="00A50FFD"/>
    <w:rsid w:val="00A51415"/>
    <w:rsid w:val="00A52414"/>
    <w:rsid w:val="00A52593"/>
    <w:rsid w:val="00A5357F"/>
    <w:rsid w:val="00A537C1"/>
    <w:rsid w:val="00A53B1D"/>
    <w:rsid w:val="00A53F6F"/>
    <w:rsid w:val="00A54A50"/>
    <w:rsid w:val="00A55347"/>
    <w:rsid w:val="00A5579B"/>
    <w:rsid w:val="00A55CB5"/>
    <w:rsid w:val="00A55EC6"/>
    <w:rsid w:val="00A56721"/>
    <w:rsid w:val="00A568FC"/>
    <w:rsid w:val="00A56D60"/>
    <w:rsid w:val="00A56E9F"/>
    <w:rsid w:val="00A57011"/>
    <w:rsid w:val="00A575F4"/>
    <w:rsid w:val="00A57648"/>
    <w:rsid w:val="00A60AF8"/>
    <w:rsid w:val="00A60D20"/>
    <w:rsid w:val="00A60EF0"/>
    <w:rsid w:val="00A615E2"/>
    <w:rsid w:val="00A61E0E"/>
    <w:rsid w:val="00A6256B"/>
    <w:rsid w:val="00A62671"/>
    <w:rsid w:val="00A63377"/>
    <w:rsid w:val="00A635D8"/>
    <w:rsid w:val="00A643BE"/>
    <w:rsid w:val="00A6522A"/>
    <w:rsid w:val="00A657AF"/>
    <w:rsid w:val="00A65AA5"/>
    <w:rsid w:val="00A6609F"/>
    <w:rsid w:val="00A660EF"/>
    <w:rsid w:val="00A66737"/>
    <w:rsid w:val="00A66FB8"/>
    <w:rsid w:val="00A67A0A"/>
    <w:rsid w:val="00A67E8A"/>
    <w:rsid w:val="00A70023"/>
    <w:rsid w:val="00A70884"/>
    <w:rsid w:val="00A70F23"/>
    <w:rsid w:val="00A71741"/>
    <w:rsid w:val="00A71980"/>
    <w:rsid w:val="00A7247A"/>
    <w:rsid w:val="00A72864"/>
    <w:rsid w:val="00A72C21"/>
    <w:rsid w:val="00A73FDE"/>
    <w:rsid w:val="00A74D46"/>
    <w:rsid w:val="00A74FB6"/>
    <w:rsid w:val="00A75052"/>
    <w:rsid w:val="00A7552F"/>
    <w:rsid w:val="00A75CA7"/>
    <w:rsid w:val="00A75E00"/>
    <w:rsid w:val="00A76871"/>
    <w:rsid w:val="00A76ACB"/>
    <w:rsid w:val="00A8003E"/>
    <w:rsid w:val="00A80248"/>
    <w:rsid w:val="00A80D2D"/>
    <w:rsid w:val="00A81658"/>
    <w:rsid w:val="00A83214"/>
    <w:rsid w:val="00A833F1"/>
    <w:rsid w:val="00A83BB2"/>
    <w:rsid w:val="00A84337"/>
    <w:rsid w:val="00A85B7C"/>
    <w:rsid w:val="00A85B8C"/>
    <w:rsid w:val="00A86403"/>
    <w:rsid w:val="00A86969"/>
    <w:rsid w:val="00A87196"/>
    <w:rsid w:val="00A87548"/>
    <w:rsid w:val="00A87FDC"/>
    <w:rsid w:val="00A93784"/>
    <w:rsid w:val="00A93903"/>
    <w:rsid w:val="00A94484"/>
    <w:rsid w:val="00A9448A"/>
    <w:rsid w:val="00A948F7"/>
    <w:rsid w:val="00A94E69"/>
    <w:rsid w:val="00A95D5A"/>
    <w:rsid w:val="00A96228"/>
    <w:rsid w:val="00A974A0"/>
    <w:rsid w:val="00A97EB0"/>
    <w:rsid w:val="00AA05B3"/>
    <w:rsid w:val="00AA0793"/>
    <w:rsid w:val="00AA1039"/>
    <w:rsid w:val="00AA3454"/>
    <w:rsid w:val="00AA3968"/>
    <w:rsid w:val="00AA41B0"/>
    <w:rsid w:val="00AA422F"/>
    <w:rsid w:val="00AA4836"/>
    <w:rsid w:val="00AA594A"/>
    <w:rsid w:val="00AA5B80"/>
    <w:rsid w:val="00AA60E0"/>
    <w:rsid w:val="00AA62CB"/>
    <w:rsid w:val="00AA6563"/>
    <w:rsid w:val="00AA65B7"/>
    <w:rsid w:val="00AA71CA"/>
    <w:rsid w:val="00AA7771"/>
    <w:rsid w:val="00AB0234"/>
    <w:rsid w:val="00AB0C24"/>
    <w:rsid w:val="00AB1ADD"/>
    <w:rsid w:val="00AB2220"/>
    <w:rsid w:val="00AB2A47"/>
    <w:rsid w:val="00AB3833"/>
    <w:rsid w:val="00AB3C26"/>
    <w:rsid w:val="00AB4310"/>
    <w:rsid w:val="00AB52DA"/>
    <w:rsid w:val="00AB59CC"/>
    <w:rsid w:val="00AB6448"/>
    <w:rsid w:val="00AB6906"/>
    <w:rsid w:val="00AB70EA"/>
    <w:rsid w:val="00AB7771"/>
    <w:rsid w:val="00AB789B"/>
    <w:rsid w:val="00AB78BA"/>
    <w:rsid w:val="00AC0CF4"/>
    <w:rsid w:val="00AC0DA6"/>
    <w:rsid w:val="00AC1DAD"/>
    <w:rsid w:val="00AC1E28"/>
    <w:rsid w:val="00AC27EA"/>
    <w:rsid w:val="00AC291F"/>
    <w:rsid w:val="00AC3529"/>
    <w:rsid w:val="00AC3569"/>
    <w:rsid w:val="00AC39DE"/>
    <w:rsid w:val="00AC47AB"/>
    <w:rsid w:val="00AC4897"/>
    <w:rsid w:val="00AC558A"/>
    <w:rsid w:val="00AC6069"/>
    <w:rsid w:val="00AC621B"/>
    <w:rsid w:val="00AC643B"/>
    <w:rsid w:val="00AC682A"/>
    <w:rsid w:val="00AC6D28"/>
    <w:rsid w:val="00AC6F05"/>
    <w:rsid w:val="00AC7743"/>
    <w:rsid w:val="00AC793E"/>
    <w:rsid w:val="00AC7A0F"/>
    <w:rsid w:val="00AC7DEC"/>
    <w:rsid w:val="00AD0BCF"/>
    <w:rsid w:val="00AD1358"/>
    <w:rsid w:val="00AD1CA8"/>
    <w:rsid w:val="00AD1DAC"/>
    <w:rsid w:val="00AD32AF"/>
    <w:rsid w:val="00AD508C"/>
    <w:rsid w:val="00AD527F"/>
    <w:rsid w:val="00AD5B78"/>
    <w:rsid w:val="00AD5C83"/>
    <w:rsid w:val="00AD6DD5"/>
    <w:rsid w:val="00AD6DE6"/>
    <w:rsid w:val="00AD7B53"/>
    <w:rsid w:val="00AE02D3"/>
    <w:rsid w:val="00AE0454"/>
    <w:rsid w:val="00AE04CB"/>
    <w:rsid w:val="00AE0987"/>
    <w:rsid w:val="00AE2792"/>
    <w:rsid w:val="00AE339F"/>
    <w:rsid w:val="00AE3939"/>
    <w:rsid w:val="00AE3E07"/>
    <w:rsid w:val="00AE3FCC"/>
    <w:rsid w:val="00AE429A"/>
    <w:rsid w:val="00AE4CBB"/>
    <w:rsid w:val="00AE5413"/>
    <w:rsid w:val="00AE5BA9"/>
    <w:rsid w:val="00AE642E"/>
    <w:rsid w:val="00AE6867"/>
    <w:rsid w:val="00AE7300"/>
    <w:rsid w:val="00AE76B8"/>
    <w:rsid w:val="00AE79C3"/>
    <w:rsid w:val="00AE7B67"/>
    <w:rsid w:val="00AE7BC8"/>
    <w:rsid w:val="00AF0F38"/>
    <w:rsid w:val="00AF1008"/>
    <w:rsid w:val="00AF17BB"/>
    <w:rsid w:val="00AF26AD"/>
    <w:rsid w:val="00AF2F9C"/>
    <w:rsid w:val="00AF3B99"/>
    <w:rsid w:val="00AF3E59"/>
    <w:rsid w:val="00AF40DB"/>
    <w:rsid w:val="00AF4725"/>
    <w:rsid w:val="00AF4F6D"/>
    <w:rsid w:val="00AF5069"/>
    <w:rsid w:val="00AF583B"/>
    <w:rsid w:val="00AF594F"/>
    <w:rsid w:val="00AF59F1"/>
    <w:rsid w:val="00AF78B4"/>
    <w:rsid w:val="00AF7BC3"/>
    <w:rsid w:val="00AF7CA7"/>
    <w:rsid w:val="00B008F8"/>
    <w:rsid w:val="00B00C76"/>
    <w:rsid w:val="00B019D2"/>
    <w:rsid w:val="00B028E3"/>
    <w:rsid w:val="00B02E7C"/>
    <w:rsid w:val="00B037EB"/>
    <w:rsid w:val="00B03D8C"/>
    <w:rsid w:val="00B0497C"/>
    <w:rsid w:val="00B05033"/>
    <w:rsid w:val="00B0595B"/>
    <w:rsid w:val="00B061B8"/>
    <w:rsid w:val="00B066F6"/>
    <w:rsid w:val="00B06E8F"/>
    <w:rsid w:val="00B07AA6"/>
    <w:rsid w:val="00B102DA"/>
    <w:rsid w:val="00B10AB1"/>
    <w:rsid w:val="00B10B22"/>
    <w:rsid w:val="00B10FB4"/>
    <w:rsid w:val="00B11E18"/>
    <w:rsid w:val="00B12D2C"/>
    <w:rsid w:val="00B1425A"/>
    <w:rsid w:val="00B142C2"/>
    <w:rsid w:val="00B14798"/>
    <w:rsid w:val="00B14DC6"/>
    <w:rsid w:val="00B14FA8"/>
    <w:rsid w:val="00B166E0"/>
    <w:rsid w:val="00B16A53"/>
    <w:rsid w:val="00B16FAA"/>
    <w:rsid w:val="00B172B1"/>
    <w:rsid w:val="00B17C0B"/>
    <w:rsid w:val="00B20214"/>
    <w:rsid w:val="00B2044C"/>
    <w:rsid w:val="00B2051C"/>
    <w:rsid w:val="00B20B39"/>
    <w:rsid w:val="00B20B67"/>
    <w:rsid w:val="00B20BCC"/>
    <w:rsid w:val="00B21551"/>
    <w:rsid w:val="00B2185B"/>
    <w:rsid w:val="00B2332A"/>
    <w:rsid w:val="00B23ADA"/>
    <w:rsid w:val="00B23B2E"/>
    <w:rsid w:val="00B23D46"/>
    <w:rsid w:val="00B2403F"/>
    <w:rsid w:val="00B2409B"/>
    <w:rsid w:val="00B259CD"/>
    <w:rsid w:val="00B26ACF"/>
    <w:rsid w:val="00B27109"/>
    <w:rsid w:val="00B27CE2"/>
    <w:rsid w:val="00B3015C"/>
    <w:rsid w:val="00B3025E"/>
    <w:rsid w:val="00B303D9"/>
    <w:rsid w:val="00B318CC"/>
    <w:rsid w:val="00B31DBF"/>
    <w:rsid w:val="00B3207B"/>
    <w:rsid w:val="00B324E0"/>
    <w:rsid w:val="00B32790"/>
    <w:rsid w:val="00B32A5A"/>
    <w:rsid w:val="00B340DC"/>
    <w:rsid w:val="00B34AD2"/>
    <w:rsid w:val="00B3504F"/>
    <w:rsid w:val="00B35A4B"/>
    <w:rsid w:val="00B35CFB"/>
    <w:rsid w:val="00B363FA"/>
    <w:rsid w:val="00B367D9"/>
    <w:rsid w:val="00B36D86"/>
    <w:rsid w:val="00B36F6D"/>
    <w:rsid w:val="00B371D4"/>
    <w:rsid w:val="00B43149"/>
    <w:rsid w:val="00B43221"/>
    <w:rsid w:val="00B435DD"/>
    <w:rsid w:val="00B43AF4"/>
    <w:rsid w:val="00B43E8C"/>
    <w:rsid w:val="00B443AA"/>
    <w:rsid w:val="00B4675A"/>
    <w:rsid w:val="00B46C7F"/>
    <w:rsid w:val="00B46DB8"/>
    <w:rsid w:val="00B47D54"/>
    <w:rsid w:val="00B47E0D"/>
    <w:rsid w:val="00B504F7"/>
    <w:rsid w:val="00B50B97"/>
    <w:rsid w:val="00B52D47"/>
    <w:rsid w:val="00B539E1"/>
    <w:rsid w:val="00B53AA3"/>
    <w:rsid w:val="00B53F7A"/>
    <w:rsid w:val="00B5432C"/>
    <w:rsid w:val="00B54444"/>
    <w:rsid w:val="00B54480"/>
    <w:rsid w:val="00B54742"/>
    <w:rsid w:val="00B55616"/>
    <w:rsid w:val="00B561B4"/>
    <w:rsid w:val="00B56E20"/>
    <w:rsid w:val="00B578A3"/>
    <w:rsid w:val="00B60321"/>
    <w:rsid w:val="00B60405"/>
    <w:rsid w:val="00B6108B"/>
    <w:rsid w:val="00B613D0"/>
    <w:rsid w:val="00B614EB"/>
    <w:rsid w:val="00B618F7"/>
    <w:rsid w:val="00B62B32"/>
    <w:rsid w:val="00B63690"/>
    <w:rsid w:val="00B63C36"/>
    <w:rsid w:val="00B63CE7"/>
    <w:rsid w:val="00B63DD4"/>
    <w:rsid w:val="00B63DFB"/>
    <w:rsid w:val="00B6412C"/>
    <w:rsid w:val="00B65636"/>
    <w:rsid w:val="00B659B6"/>
    <w:rsid w:val="00B65A49"/>
    <w:rsid w:val="00B6661D"/>
    <w:rsid w:val="00B66630"/>
    <w:rsid w:val="00B66E75"/>
    <w:rsid w:val="00B70090"/>
    <w:rsid w:val="00B742B5"/>
    <w:rsid w:val="00B743CF"/>
    <w:rsid w:val="00B7467E"/>
    <w:rsid w:val="00B74B6F"/>
    <w:rsid w:val="00B74E01"/>
    <w:rsid w:val="00B76DBC"/>
    <w:rsid w:val="00B771C3"/>
    <w:rsid w:val="00B77437"/>
    <w:rsid w:val="00B77572"/>
    <w:rsid w:val="00B77598"/>
    <w:rsid w:val="00B77BFB"/>
    <w:rsid w:val="00B77F4A"/>
    <w:rsid w:val="00B80666"/>
    <w:rsid w:val="00B80E8D"/>
    <w:rsid w:val="00B81F12"/>
    <w:rsid w:val="00B81FAC"/>
    <w:rsid w:val="00B82690"/>
    <w:rsid w:val="00B826B7"/>
    <w:rsid w:val="00B82AAC"/>
    <w:rsid w:val="00B82CC3"/>
    <w:rsid w:val="00B83550"/>
    <w:rsid w:val="00B84965"/>
    <w:rsid w:val="00B84F91"/>
    <w:rsid w:val="00B850C2"/>
    <w:rsid w:val="00B85597"/>
    <w:rsid w:val="00B856AC"/>
    <w:rsid w:val="00B86274"/>
    <w:rsid w:val="00B875FD"/>
    <w:rsid w:val="00B87863"/>
    <w:rsid w:val="00B9014F"/>
    <w:rsid w:val="00B9018D"/>
    <w:rsid w:val="00B90B9B"/>
    <w:rsid w:val="00B90D9C"/>
    <w:rsid w:val="00B93433"/>
    <w:rsid w:val="00B93809"/>
    <w:rsid w:val="00B939BF"/>
    <w:rsid w:val="00B93C6E"/>
    <w:rsid w:val="00B94262"/>
    <w:rsid w:val="00B942F3"/>
    <w:rsid w:val="00B953C5"/>
    <w:rsid w:val="00B95ACA"/>
    <w:rsid w:val="00B95F71"/>
    <w:rsid w:val="00B9643A"/>
    <w:rsid w:val="00B9663F"/>
    <w:rsid w:val="00B9700D"/>
    <w:rsid w:val="00B9715F"/>
    <w:rsid w:val="00B97543"/>
    <w:rsid w:val="00B976E0"/>
    <w:rsid w:val="00B979B0"/>
    <w:rsid w:val="00B97C42"/>
    <w:rsid w:val="00B97F5C"/>
    <w:rsid w:val="00BA0382"/>
    <w:rsid w:val="00BA0394"/>
    <w:rsid w:val="00BA0CB2"/>
    <w:rsid w:val="00BA0FAC"/>
    <w:rsid w:val="00BA1162"/>
    <w:rsid w:val="00BA1F8C"/>
    <w:rsid w:val="00BA2087"/>
    <w:rsid w:val="00BA2672"/>
    <w:rsid w:val="00BA27B0"/>
    <w:rsid w:val="00BA2B59"/>
    <w:rsid w:val="00BA3E03"/>
    <w:rsid w:val="00BA3E4C"/>
    <w:rsid w:val="00BA47B7"/>
    <w:rsid w:val="00BA60CD"/>
    <w:rsid w:val="00BA61B2"/>
    <w:rsid w:val="00BA7947"/>
    <w:rsid w:val="00BA7ED8"/>
    <w:rsid w:val="00BB02AF"/>
    <w:rsid w:val="00BB03EC"/>
    <w:rsid w:val="00BB0792"/>
    <w:rsid w:val="00BB0A08"/>
    <w:rsid w:val="00BB0AF1"/>
    <w:rsid w:val="00BB2798"/>
    <w:rsid w:val="00BB31B3"/>
    <w:rsid w:val="00BB33F9"/>
    <w:rsid w:val="00BB3808"/>
    <w:rsid w:val="00BB3BEC"/>
    <w:rsid w:val="00BB3F6E"/>
    <w:rsid w:val="00BB438B"/>
    <w:rsid w:val="00BB4612"/>
    <w:rsid w:val="00BB54B8"/>
    <w:rsid w:val="00BB5A4B"/>
    <w:rsid w:val="00BB67E7"/>
    <w:rsid w:val="00BB6AA2"/>
    <w:rsid w:val="00BB712B"/>
    <w:rsid w:val="00BB76FB"/>
    <w:rsid w:val="00BB7C9C"/>
    <w:rsid w:val="00BC0616"/>
    <w:rsid w:val="00BC06C2"/>
    <w:rsid w:val="00BC06C3"/>
    <w:rsid w:val="00BC21C6"/>
    <w:rsid w:val="00BC230B"/>
    <w:rsid w:val="00BC2BDE"/>
    <w:rsid w:val="00BC2D4A"/>
    <w:rsid w:val="00BC2F95"/>
    <w:rsid w:val="00BC311A"/>
    <w:rsid w:val="00BC343C"/>
    <w:rsid w:val="00BC373C"/>
    <w:rsid w:val="00BC3E89"/>
    <w:rsid w:val="00BC40E5"/>
    <w:rsid w:val="00BC4206"/>
    <w:rsid w:val="00BC429E"/>
    <w:rsid w:val="00BC4D68"/>
    <w:rsid w:val="00BC542B"/>
    <w:rsid w:val="00BC55CF"/>
    <w:rsid w:val="00BC639E"/>
    <w:rsid w:val="00BC68A4"/>
    <w:rsid w:val="00BC6A3D"/>
    <w:rsid w:val="00BC6D50"/>
    <w:rsid w:val="00BC7583"/>
    <w:rsid w:val="00BC7836"/>
    <w:rsid w:val="00BC7CB7"/>
    <w:rsid w:val="00BC7E60"/>
    <w:rsid w:val="00BD06B4"/>
    <w:rsid w:val="00BD0FD3"/>
    <w:rsid w:val="00BD1759"/>
    <w:rsid w:val="00BD1A4A"/>
    <w:rsid w:val="00BD1B45"/>
    <w:rsid w:val="00BD28B2"/>
    <w:rsid w:val="00BD323F"/>
    <w:rsid w:val="00BD362D"/>
    <w:rsid w:val="00BD3846"/>
    <w:rsid w:val="00BD393D"/>
    <w:rsid w:val="00BD48D8"/>
    <w:rsid w:val="00BD4B96"/>
    <w:rsid w:val="00BD4F55"/>
    <w:rsid w:val="00BD5EAD"/>
    <w:rsid w:val="00BD5FFB"/>
    <w:rsid w:val="00BD60C3"/>
    <w:rsid w:val="00BD6275"/>
    <w:rsid w:val="00BD6D4F"/>
    <w:rsid w:val="00BD7396"/>
    <w:rsid w:val="00BD73B7"/>
    <w:rsid w:val="00BD76F2"/>
    <w:rsid w:val="00BE05FE"/>
    <w:rsid w:val="00BE0CEA"/>
    <w:rsid w:val="00BE0FB8"/>
    <w:rsid w:val="00BE250F"/>
    <w:rsid w:val="00BE2D42"/>
    <w:rsid w:val="00BE3928"/>
    <w:rsid w:val="00BE3D1F"/>
    <w:rsid w:val="00BE41DE"/>
    <w:rsid w:val="00BE579C"/>
    <w:rsid w:val="00BE6568"/>
    <w:rsid w:val="00BE65C0"/>
    <w:rsid w:val="00BE67E5"/>
    <w:rsid w:val="00BE747A"/>
    <w:rsid w:val="00BF078B"/>
    <w:rsid w:val="00BF0D9F"/>
    <w:rsid w:val="00BF10BD"/>
    <w:rsid w:val="00BF1124"/>
    <w:rsid w:val="00BF1891"/>
    <w:rsid w:val="00BF1D19"/>
    <w:rsid w:val="00BF1E45"/>
    <w:rsid w:val="00BF3204"/>
    <w:rsid w:val="00BF3929"/>
    <w:rsid w:val="00BF3A44"/>
    <w:rsid w:val="00BF4F59"/>
    <w:rsid w:val="00BF5BC0"/>
    <w:rsid w:val="00BF5E64"/>
    <w:rsid w:val="00BF5F78"/>
    <w:rsid w:val="00BF6045"/>
    <w:rsid w:val="00BF6D92"/>
    <w:rsid w:val="00C00C2E"/>
    <w:rsid w:val="00C00E34"/>
    <w:rsid w:val="00C01F08"/>
    <w:rsid w:val="00C01F68"/>
    <w:rsid w:val="00C0216F"/>
    <w:rsid w:val="00C02ABC"/>
    <w:rsid w:val="00C03A71"/>
    <w:rsid w:val="00C04105"/>
    <w:rsid w:val="00C04707"/>
    <w:rsid w:val="00C05474"/>
    <w:rsid w:val="00C057DA"/>
    <w:rsid w:val="00C06FA6"/>
    <w:rsid w:val="00C07362"/>
    <w:rsid w:val="00C07EC8"/>
    <w:rsid w:val="00C07F9C"/>
    <w:rsid w:val="00C10D92"/>
    <w:rsid w:val="00C10E8D"/>
    <w:rsid w:val="00C11279"/>
    <w:rsid w:val="00C112A3"/>
    <w:rsid w:val="00C112B6"/>
    <w:rsid w:val="00C116EF"/>
    <w:rsid w:val="00C117BB"/>
    <w:rsid w:val="00C11B0B"/>
    <w:rsid w:val="00C11EC1"/>
    <w:rsid w:val="00C1201D"/>
    <w:rsid w:val="00C120AB"/>
    <w:rsid w:val="00C1291C"/>
    <w:rsid w:val="00C12CDA"/>
    <w:rsid w:val="00C135A6"/>
    <w:rsid w:val="00C13882"/>
    <w:rsid w:val="00C13925"/>
    <w:rsid w:val="00C139D3"/>
    <w:rsid w:val="00C14593"/>
    <w:rsid w:val="00C146AD"/>
    <w:rsid w:val="00C14B75"/>
    <w:rsid w:val="00C1526D"/>
    <w:rsid w:val="00C1536A"/>
    <w:rsid w:val="00C154E9"/>
    <w:rsid w:val="00C15DE3"/>
    <w:rsid w:val="00C15E08"/>
    <w:rsid w:val="00C15F88"/>
    <w:rsid w:val="00C17AEF"/>
    <w:rsid w:val="00C17F75"/>
    <w:rsid w:val="00C20401"/>
    <w:rsid w:val="00C20B8E"/>
    <w:rsid w:val="00C20DC5"/>
    <w:rsid w:val="00C20F0C"/>
    <w:rsid w:val="00C21189"/>
    <w:rsid w:val="00C222D6"/>
    <w:rsid w:val="00C22BE3"/>
    <w:rsid w:val="00C23204"/>
    <w:rsid w:val="00C2396E"/>
    <w:rsid w:val="00C23E6F"/>
    <w:rsid w:val="00C247BD"/>
    <w:rsid w:val="00C24E15"/>
    <w:rsid w:val="00C25886"/>
    <w:rsid w:val="00C25A8A"/>
    <w:rsid w:val="00C25BBD"/>
    <w:rsid w:val="00C26CC3"/>
    <w:rsid w:val="00C276EF"/>
    <w:rsid w:val="00C2779A"/>
    <w:rsid w:val="00C2789C"/>
    <w:rsid w:val="00C27DB9"/>
    <w:rsid w:val="00C27FCA"/>
    <w:rsid w:val="00C3068E"/>
    <w:rsid w:val="00C3077B"/>
    <w:rsid w:val="00C30B56"/>
    <w:rsid w:val="00C30C8C"/>
    <w:rsid w:val="00C312AE"/>
    <w:rsid w:val="00C3142E"/>
    <w:rsid w:val="00C31FE3"/>
    <w:rsid w:val="00C3225C"/>
    <w:rsid w:val="00C32273"/>
    <w:rsid w:val="00C32FAE"/>
    <w:rsid w:val="00C33239"/>
    <w:rsid w:val="00C340B1"/>
    <w:rsid w:val="00C34134"/>
    <w:rsid w:val="00C34A5D"/>
    <w:rsid w:val="00C34F8E"/>
    <w:rsid w:val="00C36785"/>
    <w:rsid w:val="00C36801"/>
    <w:rsid w:val="00C36969"/>
    <w:rsid w:val="00C36A67"/>
    <w:rsid w:val="00C37382"/>
    <w:rsid w:val="00C404FD"/>
    <w:rsid w:val="00C40AC6"/>
    <w:rsid w:val="00C4113C"/>
    <w:rsid w:val="00C412D8"/>
    <w:rsid w:val="00C41947"/>
    <w:rsid w:val="00C41AF4"/>
    <w:rsid w:val="00C41D1F"/>
    <w:rsid w:val="00C426B0"/>
    <w:rsid w:val="00C4284B"/>
    <w:rsid w:val="00C42B50"/>
    <w:rsid w:val="00C4327C"/>
    <w:rsid w:val="00C4355D"/>
    <w:rsid w:val="00C43BA3"/>
    <w:rsid w:val="00C4483D"/>
    <w:rsid w:val="00C44D55"/>
    <w:rsid w:val="00C467B4"/>
    <w:rsid w:val="00C47AD5"/>
    <w:rsid w:val="00C501C0"/>
    <w:rsid w:val="00C505E4"/>
    <w:rsid w:val="00C519E0"/>
    <w:rsid w:val="00C5243D"/>
    <w:rsid w:val="00C5254E"/>
    <w:rsid w:val="00C537A8"/>
    <w:rsid w:val="00C5412B"/>
    <w:rsid w:val="00C5468C"/>
    <w:rsid w:val="00C54BE3"/>
    <w:rsid w:val="00C552C8"/>
    <w:rsid w:val="00C55DC6"/>
    <w:rsid w:val="00C601C2"/>
    <w:rsid w:val="00C60538"/>
    <w:rsid w:val="00C60809"/>
    <w:rsid w:val="00C60BE1"/>
    <w:rsid w:val="00C60F22"/>
    <w:rsid w:val="00C61560"/>
    <w:rsid w:val="00C617FC"/>
    <w:rsid w:val="00C61AB0"/>
    <w:rsid w:val="00C6306C"/>
    <w:rsid w:val="00C632A7"/>
    <w:rsid w:val="00C636D1"/>
    <w:rsid w:val="00C63963"/>
    <w:rsid w:val="00C63F26"/>
    <w:rsid w:val="00C64D7B"/>
    <w:rsid w:val="00C65E49"/>
    <w:rsid w:val="00C67A12"/>
    <w:rsid w:val="00C67B17"/>
    <w:rsid w:val="00C702B9"/>
    <w:rsid w:val="00C7091D"/>
    <w:rsid w:val="00C70CE6"/>
    <w:rsid w:val="00C70E85"/>
    <w:rsid w:val="00C715EC"/>
    <w:rsid w:val="00C71615"/>
    <w:rsid w:val="00C71E59"/>
    <w:rsid w:val="00C7209D"/>
    <w:rsid w:val="00C72932"/>
    <w:rsid w:val="00C73629"/>
    <w:rsid w:val="00C7379E"/>
    <w:rsid w:val="00C73E3E"/>
    <w:rsid w:val="00C74642"/>
    <w:rsid w:val="00C746B1"/>
    <w:rsid w:val="00C74CCB"/>
    <w:rsid w:val="00C7501B"/>
    <w:rsid w:val="00C7508B"/>
    <w:rsid w:val="00C75744"/>
    <w:rsid w:val="00C76153"/>
    <w:rsid w:val="00C76712"/>
    <w:rsid w:val="00C7765A"/>
    <w:rsid w:val="00C77A2A"/>
    <w:rsid w:val="00C77DA4"/>
    <w:rsid w:val="00C801EC"/>
    <w:rsid w:val="00C802CF"/>
    <w:rsid w:val="00C80817"/>
    <w:rsid w:val="00C80B92"/>
    <w:rsid w:val="00C81537"/>
    <w:rsid w:val="00C81F98"/>
    <w:rsid w:val="00C8284B"/>
    <w:rsid w:val="00C82D93"/>
    <w:rsid w:val="00C83205"/>
    <w:rsid w:val="00C83E5D"/>
    <w:rsid w:val="00C84789"/>
    <w:rsid w:val="00C84813"/>
    <w:rsid w:val="00C84F3D"/>
    <w:rsid w:val="00C85371"/>
    <w:rsid w:val="00C85C4F"/>
    <w:rsid w:val="00C87661"/>
    <w:rsid w:val="00C900A6"/>
    <w:rsid w:val="00C902BD"/>
    <w:rsid w:val="00C90560"/>
    <w:rsid w:val="00C911EF"/>
    <w:rsid w:val="00C918EB"/>
    <w:rsid w:val="00C91F77"/>
    <w:rsid w:val="00C92DDB"/>
    <w:rsid w:val="00C93D06"/>
    <w:rsid w:val="00C9401C"/>
    <w:rsid w:val="00C94148"/>
    <w:rsid w:val="00C94496"/>
    <w:rsid w:val="00C94561"/>
    <w:rsid w:val="00C9479C"/>
    <w:rsid w:val="00C94EBB"/>
    <w:rsid w:val="00C95AC8"/>
    <w:rsid w:val="00C96265"/>
    <w:rsid w:val="00C96C2F"/>
    <w:rsid w:val="00C97413"/>
    <w:rsid w:val="00C97A3D"/>
    <w:rsid w:val="00CA031E"/>
    <w:rsid w:val="00CA0D6B"/>
    <w:rsid w:val="00CA23E4"/>
    <w:rsid w:val="00CA2E23"/>
    <w:rsid w:val="00CA2F1A"/>
    <w:rsid w:val="00CA3182"/>
    <w:rsid w:val="00CA3EAD"/>
    <w:rsid w:val="00CA3F12"/>
    <w:rsid w:val="00CA3F4F"/>
    <w:rsid w:val="00CA598C"/>
    <w:rsid w:val="00CA5C39"/>
    <w:rsid w:val="00CA5EB7"/>
    <w:rsid w:val="00CA6394"/>
    <w:rsid w:val="00CA668D"/>
    <w:rsid w:val="00CA6C2B"/>
    <w:rsid w:val="00CA6CE8"/>
    <w:rsid w:val="00CA746B"/>
    <w:rsid w:val="00CA7F08"/>
    <w:rsid w:val="00CB0001"/>
    <w:rsid w:val="00CB0475"/>
    <w:rsid w:val="00CB0756"/>
    <w:rsid w:val="00CB1CBE"/>
    <w:rsid w:val="00CB2F14"/>
    <w:rsid w:val="00CB325C"/>
    <w:rsid w:val="00CB3765"/>
    <w:rsid w:val="00CB387F"/>
    <w:rsid w:val="00CB4129"/>
    <w:rsid w:val="00CB44C3"/>
    <w:rsid w:val="00CB4B30"/>
    <w:rsid w:val="00CB4C3B"/>
    <w:rsid w:val="00CB4E88"/>
    <w:rsid w:val="00CB4EDB"/>
    <w:rsid w:val="00CB5B30"/>
    <w:rsid w:val="00CB795B"/>
    <w:rsid w:val="00CC01C2"/>
    <w:rsid w:val="00CC1750"/>
    <w:rsid w:val="00CC1F73"/>
    <w:rsid w:val="00CC33DC"/>
    <w:rsid w:val="00CC35FE"/>
    <w:rsid w:val="00CC37D1"/>
    <w:rsid w:val="00CC3EEA"/>
    <w:rsid w:val="00CC4BD1"/>
    <w:rsid w:val="00CC4C17"/>
    <w:rsid w:val="00CC51DC"/>
    <w:rsid w:val="00CC5AE5"/>
    <w:rsid w:val="00CC617F"/>
    <w:rsid w:val="00CC6677"/>
    <w:rsid w:val="00CC6DDD"/>
    <w:rsid w:val="00CC715B"/>
    <w:rsid w:val="00CC7BEB"/>
    <w:rsid w:val="00CD0518"/>
    <w:rsid w:val="00CD08CB"/>
    <w:rsid w:val="00CD1333"/>
    <w:rsid w:val="00CD198D"/>
    <w:rsid w:val="00CD2188"/>
    <w:rsid w:val="00CD281B"/>
    <w:rsid w:val="00CD2DCE"/>
    <w:rsid w:val="00CD308C"/>
    <w:rsid w:val="00CD340E"/>
    <w:rsid w:val="00CD34A7"/>
    <w:rsid w:val="00CD3AF4"/>
    <w:rsid w:val="00CD41CC"/>
    <w:rsid w:val="00CD4509"/>
    <w:rsid w:val="00CD48D1"/>
    <w:rsid w:val="00CD5F54"/>
    <w:rsid w:val="00CD60B4"/>
    <w:rsid w:val="00CD6E7E"/>
    <w:rsid w:val="00CD6EA2"/>
    <w:rsid w:val="00CE0ACB"/>
    <w:rsid w:val="00CE0ED1"/>
    <w:rsid w:val="00CE15FD"/>
    <w:rsid w:val="00CE1635"/>
    <w:rsid w:val="00CE1DD8"/>
    <w:rsid w:val="00CE32F1"/>
    <w:rsid w:val="00CE4403"/>
    <w:rsid w:val="00CE4851"/>
    <w:rsid w:val="00CE54F9"/>
    <w:rsid w:val="00CE57E9"/>
    <w:rsid w:val="00CE598C"/>
    <w:rsid w:val="00CE5D03"/>
    <w:rsid w:val="00CE69A5"/>
    <w:rsid w:val="00CE7B30"/>
    <w:rsid w:val="00CF093E"/>
    <w:rsid w:val="00CF0BA0"/>
    <w:rsid w:val="00CF0CE0"/>
    <w:rsid w:val="00CF1C55"/>
    <w:rsid w:val="00CF3329"/>
    <w:rsid w:val="00CF3942"/>
    <w:rsid w:val="00CF3B1D"/>
    <w:rsid w:val="00CF40A5"/>
    <w:rsid w:val="00CF4312"/>
    <w:rsid w:val="00CF46A4"/>
    <w:rsid w:val="00CF4FE0"/>
    <w:rsid w:val="00CF5057"/>
    <w:rsid w:val="00CF6928"/>
    <w:rsid w:val="00CF6B62"/>
    <w:rsid w:val="00CF6FA9"/>
    <w:rsid w:val="00CF7000"/>
    <w:rsid w:val="00D00365"/>
    <w:rsid w:val="00D00B57"/>
    <w:rsid w:val="00D01317"/>
    <w:rsid w:val="00D01779"/>
    <w:rsid w:val="00D0194A"/>
    <w:rsid w:val="00D01EE2"/>
    <w:rsid w:val="00D0236F"/>
    <w:rsid w:val="00D0329C"/>
    <w:rsid w:val="00D032CF"/>
    <w:rsid w:val="00D035FD"/>
    <w:rsid w:val="00D04758"/>
    <w:rsid w:val="00D0571C"/>
    <w:rsid w:val="00D05A78"/>
    <w:rsid w:val="00D06C68"/>
    <w:rsid w:val="00D071DD"/>
    <w:rsid w:val="00D07850"/>
    <w:rsid w:val="00D1008F"/>
    <w:rsid w:val="00D1078B"/>
    <w:rsid w:val="00D11B95"/>
    <w:rsid w:val="00D12A61"/>
    <w:rsid w:val="00D13DDC"/>
    <w:rsid w:val="00D1465D"/>
    <w:rsid w:val="00D14705"/>
    <w:rsid w:val="00D148CD"/>
    <w:rsid w:val="00D148E3"/>
    <w:rsid w:val="00D1508F"/>
    <w:rsid w:val="00D1510F"/>
    <w:rsid w:val="00D15461"/>
    <w:rsid w:val="00D158FC"/>
    <w:rsid w:val="00D15A8A"/>
    <w:rsid w:val="00D15BBA"/>
    <w:rsid w:val="00D16709"/>
    <w:rsid w:val="00D16917"/>
    <w:rsid w:val="00D169C9"/>
    <w:rsid w:val="00D16E5E"/>
    <w:rsid w:val="00D17437"/>
    <w:rsid w:val="00D1745D"/>
    <w:rsid w:val="00D178A3"/>
    <w:rsid w:val="00D17F23"/>
    <w:rsid w:val="00D2016A"/>
    <w:rsid w:val="00D20273"/>
    <w:rsid w:val="00D202A2"/>
    <w:rsid w:val="00D209C2"/>
    <w:rsid w:val="00D20F4A"/>
    <w:rsid w:val="00D222F8"/>
    <w:rsid w:val="00D23C7C"/>
    <w:rsid w:val="00D23EA3"/>
    <w:rsid w:val="00D24334"/>
    <w:rsid w:val="00D247BF"/>
    <w:rsid w:val="00D2481C"/>
    <w:rsid w:val="00D25C57"/>
    <w:rsid w:val="00D25E34"/>
    <w:rsid w:val="00D261C2"/>
    <w:rsid w:val="00D26D24"/>
    <w:rsid w:val="00D27416"/>
    <w:rsid w:val="00D279E1"/>
    <w:rsid w:val="00D27E67"/>
    <w:rsid w:val="00D27FAA"/>
    <w:rsid w:val="00D30927"/>
    <w:rsid w:val="00D31B72"/>
    <w:rsid w:val="00D3233E"/>
    <w:rsid w:val="00D33F7E"/>
    <w:rsid w:val="00D34084"/>
    <w:rsid w:val="00D340AD"/>
    <w:rsid w:val="00D347DF"/>
    <w:rsid w:val="00D349A0"/>
    <w:rsid w:val="00D35F60"/>
    <w:rsid w:val="00D36575"/>
    <w:rsid w:val="00D368A4"/>
    <w:rsid w:val="00D36F29"/>
    <w:rsid w:val="00D36FF5"/>
    <w:rsid w:val="00D37693"/>
    <w:rsid w:val="00D4039E"/>
    <w:rsid w:val="00D40639"/>
    <w:rsid w:val="00D408C8"/>
    <w:rsid w:val="00D41542"/>
    <w:rsid w:val="00D41915"/>
    <w:rsid w:val="00D41A3A"/>
    <w:rsid w:val="00D41CF3"/>
    <w:rsid w:val="00D4368B"/>
    <w:rsid w:val="00D4377E"/>
    <w:rsid w:val="00D43E2A"/>
    <w:rsid w:val="00D45287"/>
    <w:rsid w:val="00D45918"/>
    <w:rsid w:val="00D45ADA"/>
    <w:rsid w:val="00D45CF0"/>
    <w:rsid w:val="00D45E8B"/>
    <w:rsid w:val="00D46175"/>
    <w:rsid w:val="00D4625F"/>
    <w:rsid w:val="00D468D1"/>
    <w:rsid w:val="00D46ECC"/>
    <w:rsid w:val="00D47170"/>
    <w:rsid w:val="00D474E2"/>
    <w:rsid w:val="00D4793E"/>
    <w:rsid w:val="00D50154"/>
    <w:rsid w:val="00D5074E"/>
    <w:rsid w:val="00D5078F"/>
    <w:rsid w:val="00D50929"/>
    <w:rsid w:val="00D514EE"/>
    <w:rsid w:val="00D5163C"/>
    <w:rsid w:val="00D519E4"/>
    <w:rsid w:val="00D51D93"/>
    <w:rsid w:val="00D5200F"/>
    <w:rsid w:val="00D52273"/>
    <w:rsid w:val="00D53428"/>
    <w:rsid w:val="00D535D6"/>
    <w:rsid w:val="00D53CB2"/>
    <w:rsid w:val="00D544A7"/>
    <w:rsid w:val="00D55495"/>
    <w:rsid w:val="00D55524"/>
    <w:rsid w:val="00D55959"/>
    <w:rsid w:val="00D55E74"/>
    <w:rsid w:val="00D5606A"/>
    <w:rsid w:val="00D56140"/>
    <w:rsid w:val="00D56A39"/>
    <w:rsid w:val="00D56DED"/>
    <w:rsid w:val="00D5747A"/>
    <w:rsid w:val="00D57747"/>
    <w:rsid w:val="00D60577"/>
    <w:rsid w:val="00D60A61"/>
    <w:rsid w:val="00D61456"/>
    <w:rsid w:val="00D61A20"/>
    <w:rsid w:val="00D61C73"/>
    <w:rsid w:val="00D63092"/>
    <w:rsid w:val="00D63245"/>
    <w:rsid w:val="00D638BB"/>
    <w:rsid w:val="00D63D04"/>
    <w:rsid w:val="00D64174"/>
    <w:rsid w:val="00D646E8"/>
    <w:rsid w:val="00D649A0"/>
    <w:rsid w:val="00D651F2"/>
    <w:rsid w:val="00D659F5"/>
    <w:rsid w:val="00D663E7"/>
    <w:rsid w:val="00D66C86"/>
    <w:rsid w:val="00D66FF8"/>
    <w:rsid w:val="00D671D3"/>
    <w:rsid w:val="00D67E5B"/>
    <w:rsid w:val="00D70FBC"/>
    <w:rsid w:val="00D711E1"/>
    <w:rsid w:val="00D71295"/>
    <w:rsid w:val="00D71F54"/>
    <w:rsid w:val="00D728F6"/>
    <w:rsid w:val="00D72CE8"/>
    <w:rsid w:val="00D74D39"/>
    <w:rsid w:val="00D76619"/>
    <w:rsid w:val="00D76AC4"/>
    <w:rsid w:val="00D76BE1"/>
    <w:rsid w:val="00D76D97"/>
    <w:rsid w:val="00D77565"/>
    <w:rsid w:val="00D77A02"/>
    <w:rsid w:val="00D806E9"/>
    <w:rsid w:val="00D80A7B"/>
    <w:rsid w:val="00D80D67"/>
    <w:rsid w:val="00D81579"/>
    <w:rsid w:val="00D82190"/>
    <w:rsid w:val="00D828AE"/>
    <w:rsid w:val="00D83206"/>
    <w:rsid w:val="00D83BB9"/>
    <w:rsid w:val="00D848C3"/>
    <w:rsid w:val="00D84E07"/>
    <w:rsid w:val="00D85821"/>
    <w:rsid w:val="00D85BFF"/>
    <w:rsid w:val="00D85DDA"/>
    <w:rsid w:val="00D87123"/>
    <w:rsid w:val="00D87328"/>
    <w:rsid w:val="00D87592"/>
    <w:rsid w:val="00D87D55"/>
    <w:rsid w:val="00D87FAC"/>
    <w:rsid w:val="00D9052B"/>
    <w:rsid w:val="00D90C63"/>
    <w:rsid w:val="00D91619"/>
    <w:rsid w:val="00D9277B"/>
    <w:rsid w:val="00D92C50"/>
    <w:rsid w:val="00D92CEE"/>
    <w:rsid w:val="00D9349A"/>
    <w:rsid w:val="00D9357A"/>
    <w:rsid w:val="00D939E1"/>
    <w:rsid w:val="00D93B6C"/>
    <w:rsid w:val="00D93D1E"/>
    <w:rsid w:val="00D93E64"/>
    <w:rsid w:val="00D95E2C"/>
    <w:rsid w:val="00D96CC4"/>
    <w:rsid w:val="00D96E3D"/>
    <w:rsid w:val="00D973D7"/>
    <w:rsid w:val="00D978EB"/>
    <w:rsid w:val="00D97DA4"/>
    <w:rsid w:val="00DA07D1"/>
    <w:rsid w:val="00DA080F"/>
    <w:rsid w:val="00DA0D3B"/>
    <w:rsid w:val="00DA2626"/>
    <w:rsid w:val="00DA263A"/>
    <w:rsid w:val="00DA38D1"/>
    <w:rsid w:val="00DA473B"/>
    <w:rsid w:val="00DA4B7D"/>
    <w:rsid w:val="00DA542D"/>
    <w:rsid w:val="00DA7B35"/>
    <w:rsid w:val="00DB0C91"/>
    <w:rsid w:val="00DB225B"/>
    <w:rsid w:val="00DB2D0D"/>
    <w:rsid w:val="00DB342B"/>
    <w:rsid w:val="00DB4188"/>
    <w:rsid w:val="00DB4B15"/>
    <w:rsid w:val="00DB56F6"/>
    <w:rsid w:val="00DB575E"/>
    <w:rsid w:val="00DB57C8"/>
    <w:rsid w:val="00DB5EF3"/>
    <w:rsid w:val="00DB6EA6"/>
    <w:rsid w:val="00DB6FB5"/>
    <w:rsid w:val="00DB717D"/>
    <w:rsid w:val="00DC002C"/>
    <w:rsid w:val="00DC0A58"/>
    <w:rsid w:val="00DC1224"/>
    <w:rsid w:val="00DC1975"/>
    <w:rsid w:val="00DC2116"/>
    <w:rsid w:val="00DC2287"/>
    <w:rsid w:val="00DC256E"/>
    <w:rsid w:val="00DC28DB"/>
    <w:rsid w:val="00DC3C1D"/>
    <w:rsid w:val="00DC3EB0"/>
    <w:rsid w:val="00DC4507"/>
    <w:rsid w:val="00DC466D"/>
    <w:rsid w:val="00DC5940"/>
    <w:rsid w:val="00DC5A8F"/>
    <w:rsid w:val="00DC646E"/>
    <w:rsid w:val="00DC68B4"/>
    <w:rsid w:val="00DC6C7B"/>
    <w:rsid w:val="00DC6E90"/>
    <w:rsid w:val="00DC7AB6"/>
    <w:rsid w:val="00DC7C98"/>
    <w:rsid w:val="00DC7FEE"/>
    <w:rsid w:val="00DD06B9"/>
    <w:rsid w:val="00DD1036"/>
    <w:rsid w:val="00DD19E4"/>
    <w:rsid w:val="00DD22C9"/>
    <w:rsid w:val="00DD25C9"/>
    <w:rsid w:val="00DD369B"/>
    <w:rsid w:val="00DD4547"/>
    <w:rsid w:val="00DD4DE0"/>
    <w:rsid w:val="00DD622C"/>
    <w:rsid w:val="00DD6736"/>
    <w:rsid w:val="00DD6D4D"/>
    <w:rsid w:val="00DD77BC"/>
    <w:rsid w:val="00DD7910"/>
    <w:rsid w:val="00DD7D29"/>
    <w:rsid w:val="00DE116D"/>
    <w:rsid w:val="00DE129B"/>
    <w:rsid w:val="00DE1A95"/>
    <w:rsid w:val="00DE1DB4"/>
    <w:rsid w:val="00DE2569"/>
    <w:rsid w:val="00DE2F53"/>
    <w:rsid w:val="00DE325D"/>
    <w:rsid w:val="00DE3263"/>
    <w:rsid w:val="00DE3322"/>
    <w:rsid w:val="00DE3A22"/>
    <w:rsid w:val="00DE3E3F"/>
    <w:rsid w:val="00DE4451"/>
    <w:rsid w:val="00DE4714"/>
    <w:rsid w:val="00DE480B"/>
    <w:rsid w:val="00DE63D7"/>
    <w:rsid w:val="00DE64F7"/>
    <w:rsid w:val="00DE65DC"/>
    <w:rsid w:val="00DE6CFB"/>
    <w:rsid w:val="00DE71AA"/>
    <w:rsid w:val="00DE7C31"/>
    <w:rsid w:val="00DE7C81"/>
    <w:rsid w:val="00DE7D1A"/>
    <w:rsid w:val="00DF1126"/>
    <w:rsid w:val="00DF1432"/>
    <w:rsid w:val="00DF2078"/>
    <w:rsid w:val="00DF2727"/>
    <w:rsid w:val="00DF2A50"/>
    <w:rsid w:val="00DF35BC"/>
    <w:rsid w:val="00DF3700"/>
    <w:rsid w:val="00DF3A5E"/>
    <w:rsid w:val="00DF3DFE"/>
    <w:rsid w:val="00DF3EC1"/>
    <w:rsid w:val="00DF4A80"/>
    <w:rsid w:val="00DF4FBD"/>
    <w:rsid w:val="00DF50A8"/>
    <w:rsid w:val="00DF673F"/>
    <w:rsid w:val="00DF7A55"/>
    <w:rsid w:val="00DF7BBB"/>
    <w:rsid w:val="00E00AEF"/>
    <w:rsid w:val="00E00EC8"/>
    <w:rsid w:val="00E01B10"/>
    <w:rsid w:val="00E0210A"/>
    <w:rsid w:val="00E02769"/>
    <w:rsid w:val="00E03509"/>
    <w:rsid w:val="00E04086"/>
    <w:rsid w:val="00E04C46"/>
    <w:rsid w:val="00E0587F"/>
    <w:rsid w:val="00E05AED"/>
    <w:rsid w:val="00E05FD0"/>
    <w:rsid w:val="00E060B4"/>
    <w:rsid w:val="00E06431"/>
    <w:rsid w:val="00E0750D"/>
    <w:rsid w:val="00E10875"/>
    <w:rsid w:val="00E10EAE"/>
    <w:rsid w:val="00E11015"/>
    <w:rsid w:val="00E11830"/>
    <w:rsid w:val="00E11847"/>
    <w:rsid w:val="00E11AAE"/>
    <w:rsid w:val="00E1259A"/>
    <w:rsid w:val="00E127D0"/>
    <w:rsid w:val="00E128C9"/>
    <w:rsid w:val="00E12CF8"/>
    <w:rsid w:val="00E134A9"/>
    <w:rsid w:val="00E13CE4"/>
    <w:rsid w:val="00E14883"/>
    <w:rsid w:val="00E14CDC"/>
    <w:rsid w:val="00E15ABF"/>
    <w:rsid w:val="00E16924"/>
    <w:rsid w:val="00E16B4B"/>
    <w:rsid w:val="00E16BBB"/>
    <w:rsid w:val="00E16D89"/>
    <w:rsid w:val="00E16EC6"/>
    <w:rsid w:val="00E16FD8"/>
    <w:rsid w:val="00E17FEB"/>
    <w:rsid w:val="00E2011E"/>
    <w:rsid w:val="00E206B5"/>
    <w:rsid w:val="00E2083A"/>
    <w:rsid w:val="00E21E45"/>
    <w:rsid w:val="00E22AAF"/>
    <w:rsid w:val="00E23994"/>
    <w:rsid w:val="00E2399B"/>
    <w:rsid w:val="00E239A7"/>
    <w:rsid w:val="00E241C8"/>
    <w:rsid w:val="00E248B1"/>
    <w:rsid w:val="00E249AB"/>
    <w:rsid w:val="00E24E1E"/>
    <w:rsid w:val="00E24FB8"/>
    <w:rsid w:val="00E25265"/>
    <w:rsid w:val="00E254F9"/>
    <w:rsid w:val="00E2604E"/>
    <w:rsid w:val="00E26202"/>
    <w:rsid w:val="00E265B7"/>
    <w:rsid w:val="00E2717D"/>
    <w:rsid w:val="00E275D4"/>
    <w:rsid w:val="00E278AB"/>
    <w:rsid w:val="00E27B58"/>
    <w:rsid w:val="00E27C14"/>
    <w:rsid w:val="00E302E3"/>
    <w:rsid w:val="00E30C6F"/>
    <w:rsid w:val="00E30CE9"/>
    <w:rsid w:val="00E30D1B"/>
    <w:rsid w:val="00E31D16"/>
    <w:rsid w:val="00E31E41"/>
    <w:rsid w:val="00E324CF"/>
    <w:rsid w:val="00E32698"/>
    <w:rsid w:val="00E327CC"/>
    <w:rsid w:val="00E32808"/>
    <w:rsid w:val="00E32E39"/>
    <w:rsid w:val="00E33EB9"/>
    <w:rsid w:val="00E34175"/>
    <w:rsid w:val="00E3450A"/>
    <w:rsid w:val="00E34B93"/>
    <w:rsid w:val="00E3775B"/>
    <w:rsid w:val="00E37DA3"/>
    <w:rsid w:val="00E37E3C"/>
    <w:rsid w:val="00E41135"/>
    <w:rsid w:val="00E411BA"/>
    <w:rsid w:val="00E4159E"/>
    <w:rsid w:val="00E4170D"/>
    <w:rsid w:val="00E425B4"/>
    <w:rsid w:val="00E4264D"/>
    <w:rsid w:val="00E43221"/>
    <w:rsid w:val="00E4405C"/>
    <w:rsid w:val="00E444CD"/>
    <w:rsid w:val="00E44B60"/>
    <w:rsid w:val="00E456F3"/>
    <w:rsid w:val="00E45FB4"/>
    <w:rsid w:val="00E47043"/>
    <w:rsid w:val="00E47415"/>
    <w:rsid w:val="00E475E2"/>
    <w:rsid w:val="00E476F5"/>
    <w:rsid w:val="00E50252"/>
    <w:rsid w:val="00E50869"/>
    <w:rsid w:val="00E50A73"/>
    <w:rsid w:val="00E50ADD"/>
    <w:rsid w:val="00E5141A"/>
    <w:rsid w:val="00E52294"/>
    <w:rsid w:val="00E523C4"/>
    <w:rsid w:val="00E52A2A"/>
    <w:rsid w:val="00E52B36"/>
    <w:rsid w:val="00E52E3D"/>
    <w:rsid w:val="00E537DB"/>
    <w:rsid w:val="00E53B09"/>
    <w:rsid w:val="00E53BE0"/>
    <w:rsid w:val="00E53DA2"/>
    <w:rsid w:val="00E53E9F"/>
    <w:rsid w:val="00E54262"/>
    <w:rsid w:val="00E54319"/>
    <w:rsid w:val="00E5466A"/>
    <w:rsid w:val="00E54957"/>
    <w:rsid w:val="00E54E3C"/>
    <w:rsid w:val="00E558E0"/>
    <w:rsid w:val="00E56498"/>
    <w:rsid w:val="00E56508"/>
    <w:rsid w:val="00E56999"/>
    <w:rsid w:val="00E56A57"/>
    <w:rsid w:val="00E56BD0"/>
    <w:rsid w:val="00E56D0A"/>
    <w:rsid w:val="00E56D71"/>
    <w:rsid w:val="00E56E73"/>
    <w:rsid w:val="00E57300"/>
    <w:rsid w:val="00E5774B"/>
    <w:rsid w:val="00E57959"/>
    <w:rsid w:val="00E57E51"/>
    <w:rsid w:val="00E60109"/>
    <w:rsid w:val="00E6130F"/>
    <w:rsid w:val="00E61A4D"/>
    <w:rsid w:val="00E62AE2"/>
    <w:rsid w:val="00E62DD4"/>
    <w:rsid w:val="00E6310D"/>
    <w:rsid w:val="00E6391F"/>
    <w:rsid w:val="00E63C33"/>
    <w:rsid w:val="00E6407F"/>
    <w:rsid w:val="00E64861"/>
    <w:rsid w:val="00E64D3A"/>
    <w:rsid w:val="00E650A6"/>
    <w:rsid w:val="00E659AD"/>
    <w:rsid w:val="00E65E66"/>
    <w:rsid w:val="00E66060"/>
    <w:rsid w:val="00E662AB"/>
    <w:rsid w:val="00E663C0"/>
    <w:rsid w:val="00E6699F"/>
    <w:rsid w:val="00E66D94"/>
    <w:rsid w:val="00E670B6"/>
    <w:rsid w:val="00E67462"/>
    <w:rsid w:val="00E679C9"/>
    <w:rsid w:val="00E708F0"/>
    <w:rsid w:val="00E70A89"/>
    <w:rsid w:val="00E7176B"/>
    <w:rsid w:val="00E7224F"/>
    <w:rsid w:val="00E72275"/>
    <w:rsid w:val="00E722C0"/>
    <w:rsid w:val="00E72793"/>
    <w:rsid w:val="00E72DD0"/>
    <w:rsid w:val="00E72F26"/>
    <w:rsid w:val="00E734ED"/>
    <w:rsid w:val="00E7377F"/>
    <w:rsid w:val="00E73807"/>
    <w:rsid w:val="00E741E1"/>
    <w:rsid w:val="00E744AC"/>
    <w:rsid w:val="00E74A17"/>
    <w:rsid w:val="00E74F37"/>
    <w:rsid w:val="00E750C7"/>
    <w:rsid w:val="00E7530D"/>
    <w:rsid w:val="00E767AB"/>
    <w:rsid w:val="00E76AC4"/>
    <w:rsid w:val="00E77045"/>
    <w:rsid w:val="00E80D58"/>
    <w:rsid w:val="00E81383"/>
    <w:rsid w:val="00E813E8"/>
    <w:rsid w:val="00E82298"/>
    <w:rsid w:val="00E82471"/>
    <w:rsid w:val="00E828EB"/>
    <w:rsid w:val="00E83094"/>
    <w:rsid w:val="00E83540"/>
    <w:rsid w:val="00E8433C"/>
    <w:rsid w:val="00E84902"/>
    <w:rsid w:val="00E853D0"/>
    <w:rsid w:val="00E85771"/>
    <w:rsid w:val="00E85B5C"/>
    <w:rsid w:val="00E862D3"/>
    <w:rsid w:val="00E865E3"/>
    <w:rsid w:val="00E8767F"/>
    <w:rsid w:val="00E87B25"/>
    <w:rsid w:val="00E87D66"/>
    <w:rsid w:val="00E9008B"/>
    <w:rsid w:val="00E90A80"/>
    <w:rsid w:val="00E91686"/>
    <w:rsid w:val="00E918BF"/>
    <w:rsid w:val="00E91D05"/>
    <w:rsid w:val="00E91FE5"/>
    <w:rsid w:val="00E925C4"/>
    <w:rsid w:val="00E92D73"/>
    <w:rsid w:val="00E93532"/>
    <w:rsid w:val="00E93ACA"/>
    <w:rsid w:val="00E9557E"/>
    <w:rsid w:val="00E95D69"/>
    <w:rsid w:val="00E96F45"/>
    <w:rsid w:val="00E97254"/>
    <w:rsid w:val="00E97B73"/>
    <w:rsid w:val="00EA00A4"/>
    <w:rsid w:val="00EA0BA4"/>
    <w:rsid w:val="00EA0F3B"/>
    <w:rsid w:val="00EA18E0"/>
    <w:rsid w:val="00EA1D31"/>
    <w:rsid w:val="00EA2381"/>
    <w:rsid w:val="00EA244E"/>
    <w:rsid w:val="00EA24C3"/>
    <w:rsid w:val="00EA2797"/>
    <w:rsid w:val="00EA337D"/>
    <w:rsid w:val="00EA3F9C"/>
    <w:rsid w:val="00EA46DC"/>
    <w:rsid w:val="00EA5A04"/>
    <w:rsid w:val="00EA648C"/>
    <w:rsid w:val="00EA64BD"/>
    <w:rsid w:val="00EB0389"/>
    <w:rsid w:val="00EB0D53"/>
    <w:rsid w:val="00EB1E16"/>
    <w:rsid w:val="00EB2D32"/>
    <w:rsid w:val="00EB36B1"/>
    <w:rsid w:val="00EB393C"/>
    <w:rsid w:val="00EB3C29"/>
    <w:rsid w:val="00EB449B"/>
    <w:rsid w:val="00EB4BA9"/>
    <w:rsid w:val="00EB4F06"/>
    <w:rsid w:val="00EB5CB4"/>
    <w:rsid w:val="00EB637E"/>
    <w:rsid w:val="00EB6451"/>
    <w:rsid w:val="00EB6CA5"/>
    <w:rsid w:val="00EB761C"/>
    <w:rsid w:val="00EB7731"/>
    <w:rsid w:val="00EB7D0E"/>
    <w:rsid w:val="00EC00A6"/>
    <w:rsid w:val="00EC1244"/>
    <w:rsid w:val="00EC1F9E"/>
    <w:rsid w:val="00EC204B"/>
    <w:rsid w:val="00EC23F6"/>
    <w:rsid w:val="00EC279E"/>
    <w:rsid w:val="00EC2B2F"/>
    <w:rsid w:val="00EC2CFC"/>
    <w:rsid w:val="00EC377E"/>
    <w:rsid w:val="00EC3C63"/>
    <w:rsid w:val="00EC3C91"/>
    <w:rsid w:val="00EC3DED"/>
    <w:rsid w:val="00EC3FEC"/>
    <w:rsid w:val="00EC5BBC"/>
    <w:rsid w:val="00EC5FC8"/>
    <w:rsid w:val="00EC6555"/>
    <w:rsid w:val="00EC6824"/>
    <w:rsid w:val="00EC6E16"/>
    <w:rsid w:val="00EC702F"/>
    <w:rsid w:val="00ED0677"/>
    <w:rsid w:val="00ED318A"/>
    <w:rsid w:val="00ED3191"/>
    <w:rsid w:val="00EE043A"/>
    <w:rsid w:val="00EE09F3"/>
    <w:rsid w:val="00EE0A9A"/>
    <w:rsid w:val="00EE0F6D"/>
    <w:rsid w:val="00EE0F74"/>
    <w:rsid w:val="00EE1445"/>
    <w:rsid w:val="00EE21EE"/>
    <w:rsid w:val="00EE268C"/>
    <w:rsid w:val="00EE275F"/>
    <w:rsid w:val="00EE27BE"/>
    <w:rsid w:val="00EE2ECB"/>
    <w:rsid w:val="00EE33FA"/>
    <w:rsid w:val="00EE4FFF"/>
    <w:rsid w:val="00EE553F"/>
    <w:rsid w:val="00EE5671"/>
    <w:rsid w:val="00EE7A41"/>
    <w:rsid w:val="00EF0BC8"/>
    <w:rsid w:val="00EF1306"/>
    <w:rsid w:val="00EF131D"/>
    <w:rsid w:val="00EF13F3"/>
    <w:rsid w:val="00EF1626"/>
    <w:rsid w:val="00EF1D53"/>
    <w:rsid w:val="00EF2A1F"/>
    <w:rsid w:val="00EF2D1E"/>
    <w:rsid w:val="00EF2E3A"/>
    <w:rsid w:val="00EF3520"/>
    <w:rsid w:val="00EF3C27"/>
    <w:rsid w:val="00EF4681"/>
    <w:rsid w:val="00EF475E"/>
    <w:rsid w:val="00EF4C22"/>
    <w:rsid w:val="00EF51ED"/>
    <w:rsid w:val="00EF5377"/>
    <w:rsid w:val="00EF53A5"/>
    <w:rsid w:val="00EF5DEB"/>
    <w:rsid w:val="00EF653F"/>
    <w:rsid w:val="00EF6712"/>
    <w:rsid w:val="00EF68F8"/>
    <w:rsid w:val="00EF77E1"/>
    <w:rsid w:val="00EF788D"/>
    <w:rsid w:val="00EF7CBF"/>
    <w:rsid w:val="00F00993"/>
    <w:rsid w:val="00F01219"/>
    <w:rsid w:val="00F01C08"/>
    <w:rsid w:val="00F024B4"/>
    <w:rsid w:val="00F02531"/>
    <w:rsid w:val="00F03320"/>
    <w:rsid w:val="00F0351F"/>
    <w:rsid w:val="00F03681"/>
    <w:rsid w:val="00F037BF"/>
    <w:rsid w:val="00F03C48"/>
    <w:rsid w:val="00F03D59"/>
    <w:rsid w:val="00F0435B"/>
    <w:rsid w:val="00F04713"/>
    <w:rsid w:val="00F04F14"/>
    <w:rsid w:val="00F04F68"/>
    <w:rsid w:val="00F051DE"/>
    <w:rsid w:val="00F05BA6"/>
    <w:rsid w:val="00F06BE6"/>
    <w:rsid w:val="00F1013D"/>
    <w:rsid w:val="00F103F2"/>
    <w:rsid w:val="00F1050A"/>
    <w:rsid w:val="00F1079C"/>
    <w:rsid w:val="00F108B8"/>
    <w:rsid w:val="00F11C50"/>
    <w:rsid w:val="00F13176"/>
    <w:rsid w:val="00F13C1C"/>
    <w:rsid w:val="00F13CF9"/>
    <w:rsid w:val="00F14FCA"/>
    <w:rsid w:val="00F15923"/>
    <w:rsid w:val="00F15A2F"/>
    <w:rsid w:val="00F15BD4"/>
    <w:rsid w:val="00F15FC0"/>
    <w:rsid w:val="00F16383"/>
    <w:rsid w:val="00F168CA"/>
    <w:rsid w:val="00F169C4"/>
    <w:rsid w:val="00F16BAB"/>
    <w:rsid w:val="00F17385"/>
    <w:rsid w:val="00F17654"/>
    <w:rsid w:val="00F20158"/>
    <w:rsid w:val="00F2094F"/>
    <w:rsid w:val="00F20A93"/>
    <w:rsid w:val="00F21179"/>
    <w:rsid w:val="00F2157C"/>
    <w:rsid w:val="00F21A37"/>
    <w:rsid w:val="00F21FD7"/>
    <w:rsid w:val="00F2225D"/>
    <w:rsid w:val="00F23368"/>
    <w:rsid w:val="00F24778"/>
    <w:rsid w:val="00F25013"/>
    <w:rsid w:val="00F253E7"/>
    <w:rsid w:val="00F254A2"/>
    <w:rsid w:val="00F25522"/>
    <w:rsid w:val="00F25530"/>
    <w:rsid w:val="00F256DB"/>
    <w:rsid w:val="00F257A2"/>
    <w:rsid w:val="00F260BD"/>
    <w:rsid w:val="00F260C4"/>
    <w:rsid w:val="00F26623"/>
    <w:rsid w:val="00F26718"/>
    <w:rsid w:val="00F27EA8"/>
    <w:rsid w:val="00F3018A"/>
    <w:rsid w:val="00F30626"/>
    <w:rsid w:val="00F3078E"/>
    <w:rsid w:val="00F30E4F"/>
    <w:rsid w:val="00F30FBA"/>
    <w:rsid w:val="00F310F2"/>
    <w:rsid w:val="00F31191"/>
    <w:rsid w:val="00F3124A"/>
    <w:rsid w:val="00F316AE"/>
    <w:rsid w:val="00F31954"/>
    <w:rsid w:val="00F32487"/>
    <w:rsid w:val="00F324A1"/>
    <w:rsid w:val="00F329CB"/>
    <w:rsid w:val="00F32C18"/>
    <w:rsid w:val="00F32D25"/>
    <w:rsid w:val="00F3309F"/>
    <w:rsid w:val="00F3318F"/>
    <w:rsid w:val="00F332D9"/>
    <w:rsid w:val="00F344C7"/>
    <w:rsid w:val="00F3458D"/>
    <w:rsid w:val="00F34BCA"/>
    <w:rsid w:val="00F34C5D"/>
    <w:rsid w:val="00F34CB4"/>
    <w:rsid w:val="00F34E59"/>
    <w:rsid w:val="00F35265"/>
    <w:rsid w:val="00F35813"/>
    <w:rsid w:val="00F3613A"/>
    <w:rsid w:val="00F36A81"/>
    <w:rsid w:val="00F3740A"/>
    <w:rsid w:val="00F41923"/>
    <w:rsid w:val="00F4361B"/>
    <w:rsid w:val="00F437C9"/>
    <w:rsid w:val="00F44819"/>
    <w:rsid w:val="00F4489B"/>
    <w:rsid w:val="00F44D1D"/>
    <w:rsid w:val="00F45245"/>
    <w:rsid w:val="00F455FA"/>
    <w:rsid w:val="00F45619"/>
    <w:rsid w:val="00F4570D"/>
    <w:rsid w:val="00F459BF"/>
    <w:rsid w:val="00F45B15"/>
    <w:rsid w:val="00F45E57"/>
    <w:rsid w:val="00F467C7"/>
    <w:rsid w:val="00F47140"/>
    <w:rsid w:val="00F47A1A"/>
    <w:rsid w:val="00F50485"/>
    <w:rsid w:val="00F50553"/>
    <w:rsid w:val="00F50AA4"/>
    <w:rsid w:val="00F510DD"/>
    <w:rsid w:val="00F512A9"/>
    <w:rsid w:val="00F512B6"/>
    <w:rsid w:val="00F51DC1"/>
    <w:rsid w:val="00F529D2"/>
    <w:rsid w:val="00F52A5E"/>
    <w:rsid w:val="00F52BD6"/>
    <w:rsid w:val="00F52EC5"/>
    <w:rsid w:val="00F53554"/>
    <w:rsid w:val="00F53652"/>
    <w:rsid w:val="00F5373B"/>
    <w:rsid w:val="00F537C9"/>
    <w:rsid w:val="00F53A04"/>
    <w:rsid w:val="00F53E50"/>
    <w:rsid w:val="00F54104"/>
    <w:rsid w:val="00F5421E"/>
    <w:rsid w:val="00F55483"/>
    <w:rsid w:val="00F556A2"/>
    <w:rsid w:val="00F5612F"/>
    <w:rsid w:val="00F5632E"/>
    <w:rsid w:val="00F564A2"/>
    <w:rsid w:val="00F61068"/>
    <w:rsid w:val="00F61211"/>
    <w:rsid w:val="00F6129C"/>
    <w:rsid w:val="00F61752"/>
    <w:rsid w:val="00F61773"/>
    <w:rsid w:val="00F625D0"/>
    <w:rsid w:val="00F62A3D"/>
    <w:rsid w:val="00F6345E"/>
    <w:rsid w:val="00F63C1D"/>
    <w:rsid w:val="00F63FEE"/>
    <w:rsid w:val="00F64635"/>
    <w:rsid w:val="00F648AB"/>
    <w:rsid w:val="00F64A06"/>
    <w:rsid w:val="00F6502C"/>
    <w:rsid w:val="00F65405"/>
    <w:rsid w:val="00F65485"/>
    <w:rsid w:val="00F65DCE"/>
    <w:rsid w:val="00F65F9E"/>
    <w:rsid w:val="00F6630B"/>
    <w:rsid w:val="00F665BA"/>
    <w:rsid w:val="00F66D30"/>
    <w:rsid w:val="00F67732"/>
    <w:rsid w:val="00F70365"/>
    <w:rsid w:val="00F70C3E"/>
    <w:rsid w:val="00F70F40"/>
    <w:rsid w:val="00F714A2"/>
    <w:rsid w:val="00F71889"/>
    <w:rsid w:val="00F71F0F"/>
    <w:rsid w:val="00F71FFD"/>
    <w:rsid w:val="00F72253"/>
    <w:rsid w:val="00F72CB2"/>
    <w:rsid w:val="00F72D5C"/>
    <w:rsid w:val="00F7398A"/>
    <w:rsid w:val="00F742BF"/>
    <w:rsid w:val="00F74652"/>
    <w:rsid w:val="00F74C39"/>
    <w:rsid w:val="00F74CBE"/>
    <w:rsid w:val="00F74F55"/>
    <w:rsid w:val="00F7710F"/>
    <w:rsid w:val="00F77394"/>
    <w:rsid w:val="00F802B5"/>
    <w:rsid w:val="00F80673"/>
    <w:rsid w:val="00F80764"/>
    <w:rsid w:val="00F81B81"/>
    <w:rsid w:val="00F81C6B"/>
    <w:rsid w:val="00F82671"/>
    <w:rsid w:val="00F8278E"/>
    <w:rsid w:val="00F8289C"/>
    <w:rsid w:val="00F8304E"/>
    <w:rsid w:val="00F836AB"/>
    <w:rsid w:val="00F84156"/>
    <w:rsid w:val="00F851BA"/>
    <w:rsid w:val="00F87AA9"/>
    <w:rsid w:val="00F90706"/>
    <w:rsid w:val="00F909BE"/>
    <w:rsid w:val="00F90B53"/>
    <w:rsid w:val="00F90FCB"/>
    <w:rsid w:val="00F91CDC"/>
    <w:rsid w:val="00F92183"/>
    <w:rsid w:val="00F92B4E"/>
    <w:rsid w:val="00F939AA"/>
    <w:rsid w:val="00F93B73"/>
    <w:rsid w:val="00F93C64"/>
    <w:rsid w:val="00F94D75"/>
    <w:rsid w:val="00F95C64"/>
    <w:rsid w:val="00F960DE"/>
    <w:rsid w:val="00F96DDF"/>
    <w:rsid w:val="00F970CD"/>
    <w:rsid w:val="00F97200"/>
    <w:rsid w:val="00F9749C"/>
    <w:rsid w:val="00F975E4"/>
    <w:rsid w:val="00F97DAE"/>
    <w:rsid w:val="00F97FE9"/>
    <w:rsid w:val="00FA0306"/>
    <w:rsid w:val="00FA03A4"/>
    <w:rsid w:val="00FA1027"/>
    <w:rsid w:val="00FA1888"/>
    <w:rsid w:val="00FA31B7"/>
    <w:rsid w:val="00FA38E4"/>
    <w:rsid w:val="00FA39B7"/>
    <w:rsid w:val="00FA3C38"/>
    <w:rsid w:val="00FA3ED7"/>
    <w:rsid w:val="00FA43AA"/>
    <w:rsid w:val="00FA4AFF"/>
    <w:rsid w:val="00FA4C46"/>
    <w:rsid w:val="00FA4CE3"/>
    <w:rsid w:val="00FA5531"/>
    <w:rsid w:val="00FA576E"/>
    <w:rsid w:val="00FA5CF5"/>
    <w:rsid w:val="00FB0409"/>
    <w:rsid w:val="00FB1446"/>
    <w:rsid w:val="00FB22CC"/>
    <w:rsid w:val="00FB2B00"/>
    <w:rsid w:val="00FB2E58"/>
    <w:rsid w:val="00FB3307"/>
    <w:rsid w:val="00FB3587"/>
    <w:rsid w:val="00FB366B"/>
    <w:rsid w:val="00FB4243"/>
    <w:rsid w:val="00FB446A"/>
    <w:rsid w:val="00FB49A6"/>
    <w:rsid w:val="00FB509F"/>
    <w:rsid w:val="00FB50B3"/>
    <w:rsid w:val="00FB6D34"/>
    <w:rsid w:val="00FB7300"/>
    <w:rsid w:val="00FB7351"/>
    <w:rsid w:val="00FC07FE"/>
    <w:rsid w:val="00FC0BB3"/>
    <w:rsid w:val="00FC117D"/>
    <w:rsid w:val="00FC4762"/>
    <w:rsid w:val="00FC4778"/>
    <w:rsid w:val="00FC58C9"/>
    <w:rsid w:val="00FC6A16"/>
    <w:rsid w:val="00FC6ED3"/>
    <w:rsid w:val="00FC72E6"/>
    <w:rsid w:val="00FC78B6"/>
    <w:rsid w:val="00FD0DD2"/>
    <w:rsid w:val="00FD1062"/>
    <w:rsid w:val="00FD11EF"/>
    <w:rsid w:val="00FD12CB"/>
    <w:rsid w:val="00FD163E"/>
    <w:rsid w:val="00FD1DC2"/>
    <w:rsid w:val="00FD257B"/>
    <w:rsid w:val="00FD27D7"/>
    <w:rsid w:val="00FD2F1D"/>
    <w:rsid w:val="00FD33BB"/>
    <w:rsid w:val="00FD3BC8"/>
    <w:rsid w:val="00FD526B"/>
    <w:rsid w:val="00FD6192"/>
    <w:rsid w:val="00FD6AD3"/>
    <w:rsid w:val="00FE0438"/>
    <w:rsid w:val="00FE0468"/>
    <w:rsid w:val="00FE0738"/>
    <w:rsid w:val="00FE09FB"/>
    <w:rsid w:val="00FE0AC7"/>
    <w:rsid w:val="00FE0BBB"/>
    <w:rsid w:val="00FE1133"/>
    <w:rsid w:val="00FE1631"/>
    <w:rsid w:val="00FE1F2C"/>
    <w:rsid w:val="00FE2C3A"/>
    <w:rsid w:val="00FE347C"/>
    <w:rsid w:val="00FE3588"/>
    <w:rsid w:val="00FE39D7"/>
    <w:rsid w:val="00FE47FD"/>
    <w:rsid w:val="00FE4807"/>
    <w:rsid w:val="00FE556A"/>
    <w:rsid w:val="00FE5C14"/>
    <w:rsid w:val="00FE61B8"/>
    <w:rsid w:val="00FE78EF"/>
    <w:rsid w:val="00FE7F0D"/>
    <w:rsid w:val="00FF0953"/>
    <w:rsid w:val="00FF1133"/>
    <w:rsid w:val="00FF121C"/>
    <w:rsid w:val="00FF135A"/>
    <w:rsid w:val="00FF14CC"/>
    <w:rsid w:val="00FF1CFE"/>
    <w:rsid w:val="00FF23A4"/>
    <w:rsid w:val="00FF253E"/>
    <w:rsid w:val="00FF269C"/>
    <w:rsid w:val="00FF30CF"/>
    <w:rsid w:val="00FF325B"/>
    <w:rsid w:val="00FF364F"/>
    <w:rsid w:val="00FF50F5"/>
    <w:rsid w:val="00FF528A"/>
    <w:rsid w:val="00FF5B86"/>
    <w:rsid w:val="00FF6920"/>
    <w:rsid w:val="00FF700F"/>
    <w:rsid w:val="00FF7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15D5"/>
    <w:pPr>
      <w:widowControl w:val="0"/>
      <w:suppressAutoHyphens/>
      <w:overflowPunct w:val="0"/>
      <w:autoSpaceDE w:val="0"/>
    </w:pPr>
    <w:rPr>
      <w:rFonts w:ascii="Times New Roman" w:hAnsi="Times New Roman" w:cs="Times New Roman"/>
      <w:lang w:eastAsia="ar-SA"/>
    </w:rPr>
  </w:style>
  <w:style w:type="paragraph" w:styleId="1">
    <w:name w:val="heading 1"/>
    <w:basedOn w:val="a"/>
    <w:next w:val="a"/>
    <w:link w:val="10"/>
    <w:autoRedefine/>
    <w:uiPriority w:val="9"/>
    <w:qFormat/>
    <w:rsid w:val="00832E8A"/>
    <w:pPr>
      <w:keepNext/>
      <w:widowControl/>
      <w:suppressAutoHyphens w:val="0"/>
      <w:overflowPunct/>
      <w:autoSpaceDE/>
      <w:jc w:val="center"/>
      <w:outlineLvl w:val="0"/>
    </w:pPr>
    <w:rPr>
      <w:rFonts w:ascii="Cambria" w:hAnsi="Cambria"/>
      <w:b/>
      <w:bCs/>
      <w:kern w:val="32"/>
      <w:sz w:val="32"/>
      <w:szCs w:val="32"/>
      <w:lang w:eastAsia="zh-CN"/>
    </w:rPr>
  </w:style>
  <w:style w:type="paragraph" w:styleId="2">
    <w:name w:val="heading 2"/>
    <w:basedOn w:val="a"/>
    <w:next w:val="a"/>
    <w:link w:val="20"/>
    <w:autoRedefine/>
    <w:uiPriority w:val="9"/>
    <w:qFormat/>
    <w:rsid w:val="00B850C2"/>
    <w:pPr>
      <w:keepNext/>
      <w:widowControl/>
      <w:tabs>
        <w:tab w:val="left" w:pos="567"/>
      </w:tabs>
      <w:suppressAutoHyphens w:val="0"/>
      <w:overflowPunct/>
      <w:autoSpaceDE/>
      <w:spacing w:before="120"/>
      <w:jc w:val="center"/>
      <w:outlineLvl w:val="1"/>
    </w:pPr>
    <w:rPr>
      <w:b/>
      <w:bCs/>
      <w:iCs/>
      <w:caps/>
      <w:sz w:val="24"/>
      <w:szCs w:val="24"/>
      <w:lang w:val="en-US"/>
    </w:rPr>
  </w:style>
  <w:style w:type="paragraph" w:styleId="3">
    <w:name w:val="heading 3"/>
    <w:basedOn w:val="a"/>
    <w:next w:val="a"/>
    <w:link w:val="30"/>
    <w:autoRedefine/>
    <w:qFormat/>
    <w:rsid w:val="000A69FD"/>
    <w:pPr>
      <w:keepNext/>
      <w:widowControl/>
      <w:suppressAutoHyphens w:val="0"/>
      <w:overflowPunct/>
      <w:autoSpaceDE/>
      <w:spacing w:before="120"/>
      <w:jc w:val="center"/>
      <w:outlineLvl w:val="2"/>
    </w:pPr>
    <w:rPr>
      <w:rFonts w:eastAsia="SimSun"/>
      <w:b/>
      <w:bCs/>
      <w:sz w:val="24"/>
      <w:szCs w:val="24"/>
      <w:lang w:eastAsia="zh-CN"/>
    </w:rPr>
  </w:style>
  <w:style w:type="paragraph" w:styleId="4">
    <w:name w:val="heading 4"/>
    <w:basedOn w:val="a"/>
    <w:next w:val="a"/>
    <w:link w:val="40"/>
    <w:uiPriority w:val="9"/>
    <w:qFormat/>
    <w:rsid w:val="0047598A"/>
    <w:pPr>
      <w:keepNext/>
      <w:widowControl/>
      <w:suppressAutoHyphens w:val="0"/>
      <w:overflowPunct/>
      <w:autoSpaceDE/>
      <w:spacing w:before="240" w:after="60"/>
      <w:outlineLvl w:val="3"/>
    </w:pPr>
    <w:rPr>
      <w:rFonts w:ascii="Calibri" w:hAnsi="Calibri"/>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31B72"/>
    <w:rPr>
      <w:rFonts w:ascii="Cambria" w:hAnsi="Cambria" w:cs="Times New Roman"/>
      <w:b/>
      <w:bCs/>
      <w:kern w:val="32"/>
      <w:sz w:val="32"/>
      <w:szCs w:val="32"/>
      <w:lang w:eastAsia="zh-CN"/>
    </w:rPr>
  </w:style>
  <w:style w:type="character" w:customStyle="1" w:styleId="20">
    <w:name w:val="Заголовок 2 Знак"/>
    <w:link w:val="2"/>
    <w:uiPriority w:val="9"/>
    <w:locked/>
    <w:rsid w:val="00B850C2"/>
    <w:rPr>
      <w:rFonts w:ascii="Times New Roman" w:hAnsi="Times New Roman" w:cs="Arial"/>
      <w:b/>
      <w:bCs/>
      <w:iCs/>
      <w:caps/>
      <w:sz w:val="24"/>
      <w:szCs w:val="24"/>
      <w:lang w:val="en-US"/>
    </w:rPr>
  </w:style>
  <w:style w:type="character" w:customStyle="1" w:styleId="30">
    <w:name w:val="Заголовок 3 Знак"/>
    <w:link w:val="3"/>
    <w:locked/>
    <w:rsid w:val="000A69FD"/>
    <w:rPr>
      <w:rFonts w:ascii="Times New Roman" w:eastAsia="SimSun" w:hAnsi="Times New Roman" w:cs="Times New Roman"/>
      <w:b/>
      <w:bCs/>
      <w:sz w:val="24"/>
      <w:szCs w:val="24"/>
      <w:lang w:eastAsia="zh-CN"/>
    </w:rPr>
  </w:style>
  <w:style w:type="character" w:customStyle="1" w:styleId="40">
    <w:name w:val="Заголовок 4 Знак"/>
    <w:link w:val="4"/>
    <w:uiPriority w:val="9"/>
    <w:semiHidden/>
    <w:locked/>
    <w:rsid w:val="00EE268C"/>
    <w:rPr>
      <w:rFonts w:ascii="Calibri" w:eastAsia="Times New Roman" w:hAnsi="Calibri" w:cs="Times New Roman"/>
      <w:b/>
      <w:bCs/>
      <w:sz w:val="28"/>
      <w:szCs w:val="28"/>
      <w:lang w:eastAsia="zh-CN"/>
    </w:rPr>
  </w:style>
  <w:style w:type="paragraph" w:customStyle="1" w:styleId="ConsNormal">
    <w:name w:val="ConsNormal"/>
    <w:rsid w:val="00D31B72"/>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D31B72"/>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D31B72"/>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D31B72"/>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D31B72"/>
    <w:pPr>
      <w:widowControl w:val="0"/>
      <w:autoSpaceDE w:val="0"/>
      <w:autoSpaceDN w:val="0"/>
      <w:adjustRightInd w:val="0"/>
      <w:ind w:right="19772"/>
    </w:pPr>
    <w:rPr>
      <w:rFonts w:ascii="Courier New" w:eastAsia="SimSun" w:hAnsi="Courier New" w:cs="Courier New"/>
      <w:lang w:eastAsia="zh-CN"/>
    </w:rPr>
  </w:style>
  <w:style w:type="paragraph" w:styleId="a3">
    <w:name w:val="Normal (Web)"/>
    <w:basedOn w:val="a"/>
    <w:uiPriority w:val="99"/>
    <w:rsid w:val="00D31B72"/>
    <w:pPr>
      <w:widowControl/>
      <w:suppressAutoHyphens w:val="0"/>
      <w:overflowPunct/>
      <w:autoSpaceDE/>
      <w:spacing w:before="75" w:after="75"/>
      <w:ind w:left="75" w:right="75" w:firstLine="225"/>
      <w:jc w:val="both"/>
    </w:pPr>
    <w:rPr>
      <w:rFonts w:ascii="Verdana" w:hAnsi="Verdana" w:cs="Verdana"/>
      <w:color w:val="000000"/>
      <w:sz w:val="18"/>
      <w:szCs w:val="18"/>
      <w:lang w:eastAsia="ru-RU"/>
    </w:rPr>
  </w:style>
  <w:style w:type="paragraph" w:styleId="a4">
    <w:name w:val="Title"/>
    <w:basedOn w:val="a"/>
    <w:link w:val="a5"/>
    <w:uiPriority w:val="10"/>
    <w:qFormat/>
    <w:rsid w:val="00D31B72"/>
    <w:pPr>
      <w:widowControl/>
      <w:suppressAutoHyphens w:val="0"/>
      <w:overflowPunct/>
      <w:autoSpaceDE/>
      <w:jc w:val="center"/>
    </w:pPr>
    <w:rPr>
      <w:sz w:val="28"/>
      <w:szCs w:val="28"/>
      <w:lang w:eastAsia="ru-RU"/>
    </w:rPr>
  </w:style>
  <w:style w:type="character" w:customStyle="1" w:styleId="a5">
    <w:name w:val="Название Знак"/>
    <w:link w:val="a4"/>
    <w:uiPriority w:val="10"/>
    <w:locked/>
    <w:rsid w:val="00D31B72"/>
    <w:rPr>
      <w:rFonts w:ascii="Times New Roman" w:hAnsi="Times New Roman" w:cs="Times New Roman"/>
      <w:sz w:val="28"/>
      <w:szCs w:val="28"/>
      <w:lang w:eastAsia="ru-RU"/>
    </w:rPr>
  </w:style>
  <w:style w:type="paragraph" w:customStyle="1" w:styleId="--">
    <w:name w:val="- СТРАНИЦА -"/>
    <w:rsid w:val="00D31B72"/>
    <w:rPr>
      <w:rFonts w:ascii="Times New Roman" w:hAnsi="Times New Roman" w:cs="Times New Roman"/>
    </w:rPr>
  </w:style>
  <w:style w:type="paragraph" w:styleId="a6">
    <w:name w:val="footer"/>
    <w:basedOn w:val="a"/>
    <w:link w:val="a7"/>
    <w:uiPriority w:val="99"/>
    <w:rsid w:val="00D31B72"/>
    <w:pPr>
      <w:widowControl/>
      <w:tabs>
        <w:tab w:val="center" w:pos="4677"/>
        <w:tab w:val="right" w:pos="9355"/>
      </w:tabs>
      <w:suppressAutoHyphens w:val="0"/>
      <w:overflowPunct/>
      <w:autoSpaceDE/>
    </w:pPr>
    <w:rPr>
      <w:rFonts w:eastAsia="SimSun"/>
      <w:sz w:val="24"/>
      <w:szCs w:val="24"/>
      <w:lang w:eastAsia="zh-CN"/>
    </w:rPr>
  </w:style>
  <w:style w:type="character" w:customStyle="1" w:styleId="a7">
    <w:name w:val="Нижний колонтитул Знак"/>
    <w:link w:val="a6"/>
    <w:uiPriority w:val="99"/>
    <w:locked/>
    <w:rsid w:val="00D31B72"/>
    <w:rPr>
      <w:rFonts w:ascii="Times New Roman" w:eastAsia="SimSun" w:hAnsi="Times New Roman" w:cs="Times New Roman"/>
      <w:sz w:val="24"/>
      <w:szCs w:val="24"/>
      <w:lang w:eastAsia="zh-CN"/>
    </w:rPr>
  </w:style>
  <w:style w:type="character" w:styleId="a8">
    <w:name w:val="page number"/>
    <w:uiPriority w:val="99"/>
    <w:rsid w:val="00D31B72"/>
    <w:rPr>
      <w:rFonts w:cs="Times New Roman"/>
    </w:rPr>
  </w:style>
  <w:style w:type="paragraph" w:customStyle="1" w:styleId="a9">
    <w:name w:val="Îáû÷íûé"/>
    <w:rsid w:val="00D31B72"/>
    <w:rPr>
      <w:rFonts w:ascii="Times New Roman" w:hAnsi="Times New Roman" w:cs="Times New Roman"/>
      <w:lang w:val="en-US"/>
    </w:rPr>
  </w:style>
  <w:style w:type="paragraph" w:styleId="aa">
    <w:name w:val="Body Text"/>
    <w:basedOn w:val="a"/>
    <w:link w:val="ab"/>
    <w:uiPriority w:val="99"/>
    <w:rsid w:val="00D31B72"/>
    <w:pPr>
      <w:widowControl/>
      <w:suppressAutoHyphens w:val="0"/>
      <w:overflowPunct/>
      <w:autoSpaceDE/>
      <w:jc w:val="center"/>
    </w:pPr>
    <w:rPr>
      <w:b/>
      <w:bCs/>
      <w:sz w:val="24"/>
      <w:szCs w:val="24"/>
      <w:lang w:eastAsia="ru-RU"/>
    </w:rPr>
  </w:style>
  <w:style w:type="character" w:customStyle="1" w:styleId="ab">
    <w:name w:val="Основной текст Знак"/>
    <w:link w:val="aa"/>
    <w:uiPriority w:val="99"/>
    <w:locked/>
    <w:rsid w:val="00D31B72"/>
    <w:rPr>
      <w:rFonts w:ascii="Times New Roman" w:hAnsi="Times New Roman" w:cs="Times New Roman"/>
      <w:b/>
      <w:bCs/>
      <w:sz w:val="24"/>
      <w:szCs w:val="24"/>
      <w:lang w:eastAsia="ru-RU"/>
    </w:rPr>
  </w:style>
  <w:style w:type="paragraph" w:styleId="ac">
    <w:name w:val="Block Text"/>
    <w:basedOn w:val="a"/>
    <w:uiPriority w:val="99"/>
    <w:rsid w:val="00D31B72"/>
    <w:pPr>
      <w:widowControl/>
      <w:tabs>
        <w:tab w:val="left" w:pos="10440"/>
      </w:tabs>
      <w:suppressAutoHyphens w:val="0"/>
      <w:overflowPunct/>
      <w:autoSpaceDE/>
      <w:spacing w:before="120"/>
      <w:ind w:left="360" w:right="333"/>
      <w:jc w:val="both"/>
    </w:pPr>
    <w:rPr>
      <w:b/>
      <w:bCs/>
      <w:sz w:val="24"/>
      <w:szCs w:val="24"/>
      <w:lang w:eastAsia="ru-RU"/>
    </w:rPr>
  </w:style>
  <w:style w:type="paragraph" w:styleId="ad">
    <w:name w:val="Body Text Indent"/>
    <w:basedOn w:val="a"/>
    <w:link w:val="ae"/>
    <w:uiPriority w:val="99"/>
    <w:rsid w:val="00A215D5"/>
    <w:pPr>
      <w:tabs>
        <w:tab w:val="left" w:pos="3600"/>
      </w:tabs>
      <w:ind w:left="3600" w:hanging="2700"/>
    </w:pPr>
    <w:rPr>
      <w:sz w:val="24"/>
      <w:szCs w:val="24"/>
      <w:lang w:eastAsia="ru-RU"/>
    </w:rPr>
  </w:style>
  <w:style w:type="character" w:customStyle="1" w:styleId="ae">
    <w:name w:val="Основной текст с отступом Знак"/>
    <w:link w:val="ad"/>
    <w:uiPriority w:val="99"/>
    <w:locked/>
    <w:rsid w:val="00D31B72"/>
    <w:rPr>
      <w:rFonts w:ascii="Times New Roman" w:hAnsi="Times New Roman" w:cs="Times New Roman"/>
      <w:sz w:val="24"/>
      <w:szCs w:val="24"/>
      <w:lang w:eastAsia="ru-RU"/>
    </w:rPr>
  </w:style>
  <w:style w:type="paragraph" w:styleId="21">
    <w:name w:val="Body Text Indent 2"/>
    <w:basedOn w:val="a"/>
    <w:link w:val="22"/>
    <w:uiPriority w:val="99"/>
    <w:rsid w:val="00D31B72"/>
    <w:pPr>
      <w:widowControl/>
      <w:suppressAutoHyphens w:val="0"/>
      <w:overflowPunct/>
      <w:autoSpaceDE/>
      <w:spacing w:after="120" w:line="480" w:lineRule="auto"/>
      <w:ind w:left="283"/>
    </w:pPr>
    <w:rPr>
      <w:sz w:val="24"/>
      <w:szCs w:val="24"/>
      <w:lang w:eastAsia="ru-RU"/>
    </w:rPr>
  </w:style>
  <w:style w:type="character" w:customStyle="1" w:styleId="22">
    <w:name w:val="Основной текст с отступом 2 Знак"/>
    <w:link w:val="21"/>
    <w:uiPriority w:val="99"/>
    <w:locked/>
    <w:rsid w:val="00D31B72"/>
    <w:rPr>
      <w:rFonts w:ascii="Times New Roman" w:hAnsi="Times New Roman" w:cs="Times New Roman"/>
      <w:sz w:val="24"/>
      <w:szCs w:val="24"/>
      <w:lang w:eastAsia="ru-RU"/>
    </w:rPr>
  </w:style>
  <w:style w:type="paragraph" w:styleId="23">
    <w:name w:val="Body Text 2"/>
    <w:basedOn w:val="a"/>
    <w:link w:val="24"/>
    <w:uiPriority w:val="99"/>
    <w:rsid w:val="00D31B72"/>
    <w:pPr>
      <w:suppressAutoHyphens w:val="0"/>
      <w:overflowPunct/>
      <w:autoSpaceDN w:val="0"/>
      <w:adjustRightInd w:val="0"/>
      <w:ind w:left="540" w:firstLine="720"/>
      <w:jc w:val="both"/>
    </w:pPr>
    <w:rPr>
      <w:color w:val="FF0000"/>
      <w:lang w:eastAsia="ru-RU"/>
    </w:rPr>
  </w:style>
  <w:style w:type="character" w:customStyle="1" w:styleId="24">
    <w:name w:val="Основной текст 2 Знак"/>
    <w:link w:val="23"/>
    <w:uiPriority w:val="99"/>
    <w:locked/>
    <w:rsid w:val="00D31B72"/>
    <w:rPr>
      <w:rFonts w:ascii="Times New Roman" w:hAnsi="Times New Roman" w:cs="Times New Roman"/>
      <w:color w:val="FF0000"/>
      <w:lang w:eastAsia="ru-RU"/>
    </w:rPr>
  </w:style>
  <w:style w:type="paragraph" w:styleId="31">
    <w:name w:val="Body Text Indent 3"/>
    <w:basedOn w:val="a"/>
    <w:link w:val="32"/>
    <w:uiPriority w:val="99"/>
    <w:rsid w:val="00D31B72"/>
    <w:pPr>
      <w:widowControl/>
      <w:suppressAutoHyphens w:val="0"/>
      <w:overflowPunct/>
      <w:autoSpaceDE/>
      <w:ind w:left="540" w:firstLine="720"/>
      <w:jc w:val="both"/>
    </w:pPr>
    <w:rPr>
      <w:lang w:eastAsia="ru-RU"/>
    </w:rPr>
  </w:style>
  <w:style w:type="character" w:customStyle="1" w:styleId="32">
    <w:name w:val="Основной текст с отступом 3 Знак"/>
    <w:link w:val="31"/>
    <w:uiPriority w:val="99"/>
    <w:locked/>
    <w:rsid w:val="00D31B72"/>
    <w:rPr>
      <w:rFonts w:ascii="Times New Roman" w:hAnsi="Times New Roman" w:cs="Times New Roman"/>
      <w:lang w:eastAsia="ru-RU"/>
    </w:rPr>
  </w:style>
  <w:style w:type="character" w:customStyle="1" w:styleId="11">
    <w:name w:val="Заголовок 1 Знак Знак"/>
    <w:rsid w:val="00D31B72"/>
    <w:rPr>
      <w:rFonts w:cs="Times New Roman"/>
      <w:b/>
      <w:bCs/>
      <w:sz w:val="28"/>
      <w:szCs w:val="28"/>
      <w:lang w:val="ru-RU" w:eastAsia="ru-RU" w:bidi="ar-SA"/>
    </w:rPr>
  </w:style>
  <w:style w:type="paragraph" w:styleId="af">
    <w:name w:val="header"/>
    <w:basedOn w:val="a"/>
    <w:link w:val="af0"/>
    <w:rsid w:val="00D31B72"/>
    <w:pPr>
      <w:widowControl/>
      <w:tabs>
        <w:tab w:val="center" w:pos="4677"/>
        <w:tab w:val="right" w:pos="9355"/>
      </w:tabs>
      <w:suppressAutoHyphens w:val="0"/>
      <w:overflowPunct/>
      <w:autoSpaceDE/>
    </w:pPr>
    <w:rPr>
      <w:sz w:val="24"/>
      <w:szCs w:val="24"/>
      <w:lang w:eastAsia="ru-RU"/>
    </w:rPr>
  </w:style>
  <w:style w:type="character" w:customStyle="1" w:styleId="af0">
    <w:name w:val="Верхний колонтитул Знак"/>
    <w:link w:val="af"/>
    <w:locked/>
    <w:rsid w:val="00D31B72"/>
    <w:rPr>
      <w:rFonts w:ascii="Times New Roman" w:hAnsi="Times New Roman" w:cs="Times New Roman"/>
      <w:sz w:val="24"/>
      <w:szCs w:val="24"/>
      <w:lang w:eastAsia="ru-RU"/>
    </w:rPr>
  </w:style>
  <w:style w:type="character" w:styleId="af1">
    <w:name w:val="Emphasis"/>
    <w:uiPriority w:val="20"/>
    <w:qFormat/>
    <w:rsid w:val="00D31B72"/>
    <w:rPr>
      <w:rFonts w:cs="Times New Roman"/>
      <w:i/>
      <w:iCs/>
    </w:rPr>
  </w:style>
  <w:style w:type="paragraph" w:customStyle="1" w:styleId="ConsPlusNormal">
    <w:name w:val="ConsPlusNormal"/>
    <w:rsid w:val="00D31B72"/>
    <w:pPr>
      <w:autoSpaceDE w:val="0"/>
      <w:autoSpaceDN w:val="0"/>
      <w:adjustRightInd w:val="0"/>
      <w:ind w:firstLine="720"/>
    </w:pPr>
    <w:rPr>
      <w:rFonts w:ascii="Arial" w:hAnsi="Arial" w:cs="Arial"/>
    </w:rPr>
  </w:style>
  <w:style w:type="paragraph" w:customStyle="1" w:styleId="ConsPlusNonformat">
    <w:name w:val="ConsPlusNonformat"/>
    <w:uiPriority w:val="99"/>
    <w:rsid w:val="00D31B72"/>
    <w:pPr>
      <w:autoSpaceDE w:val="0"/>
      <w:autoSpaceDN w:val="0"/>
      <w:adjustRightInd w:val="0"/>
    </w:pPr>
    <w:rPr>
      <w:rFonts w:ascii="Courier New" w:hAnsi="Courier New" w:cs="Courier New"/>
    </w:rPr>
  </w:style>
  <w:style w:type="paragraph" w:customStyle="1" w:styleId="ConsPlusTitle">
    <w:name w:val="ConsPlusTitle"/>
    <w:rsid w:val="00D31B72"/>
    <w:pPr>
      <w:autoSpaceDE w:val="0"/>
      <w:autoSpaceDN w:val="0"/>
      <w:adjustRightInd w:val="0"/>
    </w:pPr>
    <w:rPr>
      <w:rFonts w:ascii="Arial" w:hAnsi="Arial" w:cs="Arial"/>
      <w:b/>
      <w:bCs/>
    </w:rPr>
  </w:style>
  <w:style w:type="paragraph" w:customStyle="1" w:styleId="12">
    <w:name w:val="текст 1"/>
    <w:basedOn w:val="a"/>
    <w:next w:val="a"/>
    <w:rsid w:val="00D31B72"/>
    <w:pPr>
      <w:widowControl/>
      <w:suppressAutoHyphens w:val="0"/>
      <w:overflowPunct/>
      <w:autoSpaceDE/>
      <w:ind w:firstLine="540"/>
      <w:jc w:val="both"/>
    </w:pPr>
    <w:rPr>
      <w:szCs w:val="24"/>
      <w:lang w:eastAsia="ru-RU"/>
    </w:rPr>
  </w:style>
  <w:style w:type="paragraph" w:customStyle="1" w:styleId="S">
    <w:name w:val="S_Титульный"/>
    <w:basedOn w:val="a"/>
    <w:rsid w:val="00D31B72"/>
    <w:pPr>
      <w:widowControl/>
      <w:suppressAutoHyphens w:val="0"/>
      <w:overflowPunct/>
      <w:autoSpaceDE/>
      <w:spacing w:line="360" w:lineRule="auto"/>
      <w:ind w:left="3060"/>
      <w:jc w:val="right"/>
    </w:pPr>
    <w:rPr>
      <w:b/>
      <w:caps/>
      <w:sz w:val="24"/>
      <w:szCs w:val="24"/>
      <w:lang w:eastAsia="ru-RU"/>
    </w:rPr>
  </w:style>
  <w:style w:type="paragraph" w:customStyle="1" w:styleId="af2">
    <w:name w:val="Таблица"/>
    <w:basedOn w:val="a"/>
    <w:rsid w:val="00D31B72"/>
    <w:pPr>
      <w:widowControl/>
      <w:suppressAutoHyphens w:val="0"/>
      <w:overflowPunct/>
      <w:autoSpaceDE/>
      <w:jc w:val="both"/>
    </w:pPr>
    <w:rPr>
      <w:sz w:val="24"/>
      <w:szCs w:val="24"/>
      <w:lang w:eastAsia="ru-RU"/>
    </w:rPr>
  </w:style>
  <w:style w:type="paragraph" w:styleId="af3">
    <w:name w:val="footnote text"/>
    <w:basedOn w:val="a"/>
    <w:link w:val="af4"/>
    <w:uiPriority w:val="99"/>
    <w:semiHidden/>
    <w:rsid w:val="00D31B72"/>
    <w:pPr>
      <w:widowControl/>
      <w:suppressAutoHyphens w:val="0"/>
      <w:overflowPunct/>
      <w:autoSpaceDE/>
    </w:pPr>
    <w:rPr>
      <w:lang w:eastAsia="ru-RU"/>
    </w:rPr>
  </w:style>
  <w:style w:type="character" w:customStyle="1" w:styleId="af4">
    <w:name w:val="Текст сноски Знак"/>
    <w:link w:val="af3"/>
    <w:uiPriority w:val="99"/>
    <w:semiHidden/>
    <w:locked/>
    <w:rsid w:val="00D31B72"/>
    <w:rPr>
      <w:rFonts w:ascii="Times New Roman" w:hAnsi="Times New Roman" w:cs="Times New Roman"/>
      <w:sz w:val="20"/>
      <w:szCs w:val="20"/>
      <w:lang w:eastAsia="ru-RU"/>
    </w:rPr>
  </w:style>
  <w:style w:type="paragraph" w:styleId="af5">
    <w:name w:val="Plain Text"/>
    <w:basedOn w:val="a"/>
    <w:link w:val="af6"/>
    <w:uiPriority w:val="99"/>
    <w:rsid w:val="00D31B72"/>
    <w:pPr>
      <w:widowControl/>
      <w:suppressAutoHyphens w:val="0"/>
      <w:overflowPunct/>
      <w:autoSpaceDE/>
    </w:pPr>
    <w:rPr>
      <w:rFonts w:ascii="Courier New" w:hAnsi="Courier New"/>
      <w:lang w:eastAsia="ru-RU"/>
    </w:rPr>
  </w:style>
  <w:style w:type="character" w:customStyle="1" w:styleId="af6">
    <w:name w:val="Текст Знак"/>
    <w:link w:val="af5"/>
    <w:uiPriority w:val="99"/>
    <w:locked/>
    <w:rsid w:val="00D31B72"/>
    <w:rPr>
      <w:rFonts w:ascii="Courier New" w:hAnsi="Courier New" w:cs="Courier New"/>
      <w:sz w:val="20"/>
      <w:szCs w:val="20"/>
      <w:lang w:eastAsia="ru-RU"/>
    </w:rPr>
  </w:style>
  <w:style w:type="paragraph" w:styleId="af7">
    <w:name w:val="Balloon Text"/>
    <w:basedOn w:val="a"/>
    <w:link w:val="af8"/>
    <w:uiPriority w:val="99"/>
    <w:rsid w:val="00D31B72"/>
    <w:pPr>
      <w:widowControl/>
      <w:suppressAutoHyphens w:val="0"/>
      <w:overflowPunct/>
      <w:autoSpaceDE/>
    </w:pPr>
    <w:rPr>
      <w:rFonts w:ascii="Tahoma" w:eastAsia="SimSun" w:hAnsi="Tahoma"/>
      <w:sz w:val="16"/>
      <w:szCs w:val="16"/>
      <w:lang w:eastAsia="zh-CN"/>
    </w:rPr>
  </w:style>
  <w:style w:type="character" w:customStyle="1" w:styleId="af8">
    <w:name w:val="Текст выноски Знак"/>
    <w:link w:val="af7"/>
    <w:uiPriority w:val="99"/>
    <w:locked/>
    <w:rsid w:val="00D31B72"/>
    <w:rPr>
      <w:rFonts w:ascii="Tahoma" w:eastAsia="SimSun" w:hAnsi="Tahoma" w:cs="Tahoma"/>
      <w:sz w:val="16"/>
      <w:szCs w:val="16"/>
      <w:lang w:eastAsia="zh-CN"/>
    </w:rPr>
  </w:style>
  <w:style w:type="paragraph" w:styleId="af9">
    <w:name w:val="No Spacing"/>
    <w:link w:val="afa"/>
    <w:uiPriority w:val="1"/>
    <w:qFormat/>
    <w:rsid w:val="00D31B72"/>
    <w:rPr>
      <w:rFonts w:ascii="Times New Roman" w:hAnsi="Times New Roman" w:cs="Times New Roman"/>
      <w:sz w:val="24"/>
      <w:lang w:eastAsia="en-US"/>
    </w:rPr>
  </w:style>
  <w:style w:type="paragraph" w:styleId="afb">
    <w:name w:val="List Paragraph"/>
    <w:basedOn w:val="a"/>
    <w:uiPriority w:val="34"/>
    <w:qFormat/>
    <w:rsid w:val="00D31B72"/>
    <w:pPr>
      <w:widowControl/>
      <w:suppressAutoHyphens w:val="0"/>
      <w:overflowPunct/>
      <w:autoSpaceDE/>
      <w:spacing w:after="200" w:line="276" w:lineRule="auto"/>
      <w:ind w:left="708"/>
    </w:pPr>
    <w:rPr>
      <w:rFonts w:ascii="Calibri" w:hAnsi="Calibri"/>
      <w:sz w:val="22"/>
      <w:szCs w:val="22"/>
      <w:lang w:eastAsia="en-US"/>
    </w:rPr>
  </w:style>
  <w:style w:type="character" w:customStyle="1" w:styleId="afc">
    <w:name w:val="Стиль полужирный"/>
    <w:rsid w:val="00832E8A"/>
    <w:rPr>
      <w:rFonts w:cs="Times New Roman"/>
      <w:b/>
      <w:bCs/>
    </w:rPr>
  </w:style>
  <w:style w:type="paragraph" w:customStyle="1" w:styleId="33">
    <w:name w:val="Стиль Заголовок 3 + Черный"/>
    <w:basedOn w:val="3"/>
    <w:link w:val="34"/>
    <w:autoRedefine/>
    <w:rsid w:val="00664A1A"/>
    <w:rPr>
      <w:caps/>
      <w:color w:val="000000"/>
      <w:u w:val="single"/>
    </w:rPr>
  </w:style>
  <w:style w:type="character" w:customStyle="1" w:styleId="34">
    <w:name w:val="Стиль Заголовок 3 + Черный Знак"/>
    <w:link w:val="33"/>
    <w:locked/>
    <w:rsid w:val="00664A1A"/>
    <w:rPr>
      <w:rFonts w:ascii="Times New Roman" w:eastAsia="SimSun" w:hAnsi="Times New Roman" w:cs="Arial"/>
      <w:b/>
      <w:bCs/>
      <w:caps/>
      <w:color w:val="000000"/>
      <w:sz w:val="24"/>
      <w:szCs w:val="24"/>
      <w:u w:val="single"/>
      <w:lang w:eastAsia="zh-CN"/>
    </w:rPr>
  </w:style>
  <w:style w:type="paragraph" w:styleId="13">
    <w:name w:val="toc 1"/>
    <w:basedOn w:val="a"/>
    <w:next w:val="a"/>
    <w:autoRedefine/>
    <w:uiPriority w:val="39"/>
    <w:rsid w:val="0047598A"/>
    <w:pPr>
      <w:widowControl/>
      <w:suppressAutoHyphens w:val="0"/>
      <w:overflowPunct/>
      <w:autoSpaceDE/>
      <w:spacing w:before="120" w:after="120"/>
    </w:pPr>
    <w:rPr>
      <w:rFonts w:eastAsia="SimSun"/>
      <w:b/>
      <w:bCs/>
      <w:caps/>
      <w:lang w:eastAsia="zh-CN"/>
    </w:rPr>
  </w:style>
  <w:style w:type="paragraph" w:styleId="25">
    <w:name w:val="toc 2"/>
    <w:basedOn w:val="a"/>
    <w:next w:val="a"/>
    <w:autoRedefine/>
    <w:uiPriority w:val="39"/>
    <w:rsid w:val="0047598A"/>
    <w:pPr>
      <w:widowControl/>
      <w:suppressAutoHyphens w:val="0"/>
      <w:overflowPunct/>
      <w:autoSpaceDE/>
      <w:ind w:left="240"/>
    </w:pPr>
    <w:rPr>
      <w:rFonts w:eastAsia="SimSun"/>
      <w:smallCaps/>
      <w:lang w:eastAsia="zh-CN"/>
    </w:rPr>
  </w:style>
  <w:style w:type="paragraph" w:styleId="35">
    <w:name w:val="toc 3"/>
    <w:basedOn w:val="a"/>
    <w:next w:val="a"/>
    <w:autoRedefine/>
    <w:uiPriority w:val="39"/>
    <w:rsid w:val="0047598A"/>
    <w:pPr>
      <w:widowControl/>
      <w:suppressAutoHyphens w:val="0"/>
      <w:overflowPunct/>
      <w:autoSpaceDE/>
      <w:ind w:left="480"/>
    </w:pPr>
    <w:rPr>
      <w:rFonts w:eastAsia="SimSun"/>
      <w:i/>
      <w:iCs/>
      <w:lang w:eastAsia="zh-CN"/>
    </w:rPr>
  </w:style>
  <w:style w:type="character" w:styleId="afd">
    <w:name w:val="Hyperlink"/>
    <w:uiPriority w:val="99"/>
    <w:rsid w:val="0047598A"/>
    <w:rPr>
      <w:rFonts w:cs="Times New Roman"/>
      <w:color w:val="0000FF"/>
      <w:u w:val="single"/>
    </w:rPr>
  </w:style>
  <w:style w:type="paragraph" w:styleId="41">
    <w:name w:val="toc 4"/>
    <w:basedOn w:val="a"/>
    <w:next w:val="a"/>
    <w:autoRedefine/>
    <w:uiPriority w:val="39"/>
    <w:rsid w:val="004A7098"/>
    <w:pPr>
      <w:widowControl/>
      <w:suppressAutoHyphens w:val="0"/>
      <w:overflowPunct/>
      <w:autoSpaceDE/>
      <w:ind w:left="720"/>
    </w:pPr>
    <w:rPr>
      <w:rFonts w:eastAsia="SimSun"/>
      <w:sz w:val="18"/>
      <w:szCs w:val="18"/>
      <w:lang w:eastAsia="zh-CN"/>
    </w:rPr>
  </w:style>
  <w:style w:type="paragraph" w:styleId="5">
    <w:name w:val="toc 5"/>
    <w:basedOn w:val="a"/>
    <w:next w:val="a"/>
    <w:autoRedefine/>
    <w:uiPriority w:val="39"/>
    <w:rsid w:val="004A7098"/>
    <w:pPr>
      <w:widowControl/>
      <w:suppressAutoHyphens w:val="0"/>
      <w:overflowPunct/>
      <w:autoSpaceDE/>
      <w:ind w:left="960"/>
    </w:pPr>
    <w:rPr>
      <w:rFonts w:eastAsia="SimSun"/>
      <w:sz w:val="18"/>
      <w:szCs w:val="18"/>
      <w:lang w:eastAsia="zh-CN"/>
    </w:rPr>
  </w:style>
  <w:style w:type="paragraph" w:styleId="6">
    <w:name w:val="toc 6"/>
    <w:basedOn w:val="a"/>
    <w:next w:val="a"/>
    <w:autoRedefine/>
    <w:uiPriority w:val="39"/>
    <w:rsid w:val="004A7098"/>
    <w:pPr>
      <w:widowControl/>
      <w:suppressAutoHyphens w:val="0"/>
      <w:overflowPunct/>
      <w:autoSpaceDE/>
      <w:ind w:left="1200"/>
    </w:pPr>
    <w:rPr>
      <w:rFonts w:eastAsia="SimSun"/>
      <w:sz w:val="18"/>
      <w:szCs w:val="18"/>
      <w:lang w:eastAsia="zh-CN"/>
    </w:rPr>
  </w:style>
  <w:style w:type="paragraph" w:styleId="7">
    <w:name w:val="toc 7"/>
    <w:basedOn w:val="a"/>
    <w:next w:val="a"/>
    <w:autoRedefine/>
    <w:uiPriority w:val="39"/>
    <w:rsid w:val="004A7098"/>
    <w:pPr>
      <w:widowControl/>
      <w:suppressAutoHyphens w:val="0"/>
      <w:overflowPunct/>
      <w:autoSpaceDE/>
      <w:ind w:left="1440"/>
    </w:pPr>
    <w:rPr>
      <w:rFonts w:eastAsia="SimSun"/>
      <w:sz w:val="18"/>
      <w:szCs w:val="18"/>
      <w:lang w:eastAsia="zh-CN"/>
    </w:rPr>
  </w:style>
  <w:style w:type="paragraph" w:styleId="8">
    <w:name w:val="toc 8"/>
    <w:basedOn w:val="a"/>
    <w:next w:val="a"/>
    <w:autoRedefine/>
    <w:uiPriority w:val="39"/>
    <w:rsid w:val="004A7098"/>
    <w:pPr>
      <w:widowControl/>
      <w:suppressAutoHyphens w:val="0"/>
      <w:overflowPunct/>
      <w:autoSpaceDE/>
      <w:ind w:left="1680"/>
    </w:pPr>
    <w:rPr>
      <w:rFonts w:eastAsia="SimSun"/>
      <w:sz w:val="18"/>
      <w:szCs w:val="18"/>
      <w:lang w:eastAsia="zh-CN"/>
    </w:rPr>
  </w:style>
  <w:style w:type="paragraph" w:styleId="9">
    <w:name w:val="toc 9"/>
    <w:basedOn w:val="a"/>
    <w:next w:val="a"/>
    <w:autoRedefine/>
    <w:uiPriority w:val="39"/>
    <w:rsid w:val="004A7098"/>
    <w:pPr>
      <w:widowControl/>
      <w:suppressAutoHyphens w:val="0"/>
      <w:overflowPunct/>
      <w:autoSpaceDE/>
      <w:ind w:left="1920"/>
    </w:pPr>
    <w:rPr>
      <w:rFonts w:eastAsia="SimSun"/>
      <w:sz w:val="18"/>
      <w:szCs w:val="18"/>
      <w:lang w:eastAsia="zh-CN"/>
    </w:rPr>
  </w:style>
  <w:style w:type="paragraph" w:customStyle="1" w:styleId="36">
    <w:name w:val="Стиль Заголовок 3 + подчеркивание"/>
    <w:basedOn w:val="3"/>
    <w:rsid w:val="00664A1A"/>
    <w:rPr>
      <w:u w:val="single"/>
    </w:rPr>
  </w:style>
  <w:style w:type="character" w:styleId="afe">
    <w:name w:val="annotation reference"/>
    <w:uiPriority w:val="99"/>
    <w:semiHidden/>
    <w:unhideWhenUsed/>
    <w:rsid w:val="002F7A32"/>
    <w:rPr>
      <w:rFonts w:cs="Times New Roman"/>
      <w:sz w:val="16"/>
      <w:szCs w:val="16"/>
    </w:rPr>
  </w:style>
  <w:style w:type="paragraph" w:styleId="aff">
    <w:name w:val="annotation text"/>
    <w:basedOn w:val="a"/>
    <w:link w:val="aff0"/>
    <w:uiPriority w:val="99"/>
    <w:semiHidden/>
    <w:unhideWhenUsed/>
    <w:rsid w:val="002F7A32"/>
    <w:pPr>
      <w:widowControl/>
      <w:suppressAutoHyphens w:val="0"/>
      <w:overflowPunct/>
      <w:autoSpaceDE/>
    </w:pPr>
    <w:rPr>
      <w:rFonts w:eastAsia="SimSun"/>
      <w:lang w:eastAsia="zh-CN"/>
    </w:rPr>
  </w:style>
  <w:style w:type="character" w:customStyle="1" w:styleId="aff0">
    <w:name w:val="Текст примечания Знак"/>
    <w:link w:val="aff"/>
    <w:uiPriority w:val="99"/>
    <w:semiHidden/>
    <w:locked/>
    <w:rsid w:val="002F7A32"/>
    <w:rPr>
      <w:rFonts w:ascii="Times New Roman" w:eastAsia="SimSun" w:hAnsi="Times New Roman" w:cs="Times New Roman"/>
      <w:lang w:eastAsia="zh-CN"/>
    </w:rPr>
  </w:style>
  <w:style w:type="paragraph" w:styleId="aff1">
    <w:name w:val="annotation subject"/>
    <w:basedOn w:val="aff"/>
    <w:next w:val="aff"/>
    <w:link w:val="aff2"/>
    <w:uiPriority w:val="99"/>
    <w:semiHidden/>
    <w:unhideWhenUsed/>
    <w:rsid w:val="002F7A32"/>
    <w:rPr>
      <w:b/>
      <w:bCs/>
    </w:rPr>
  </w:style>
  <w:style w:type="character" w:customStyle="1" w:styleId="aff2">
    <w:name w:val="Тема примечания Знак"/>
    <w:link w:val="aff1"/>
    <w:uiPriority w:val="99"/>
    <w:semiHidden/>
    <w:locked/>
    <w:rsid w:val="002F7A32"/>
    <w:rPr>
      <w:rFonts w:ascii="Times New Roman" w:eastAsia="SimSun" w:hAnsi="Times New Roman" w:cs="Times New Roman"/>
      <w:b/>
      <w:bCs/>
      <w:lang w:eastAsia="zh-CN"/>
    </w:rPr>
  </w:style>
  <w:style w:type="paragraph" w:styleId="aff3">
    <w:name w:val="Subtitle"/>
    <w:basedOn w:val="a"/>
    <w:next w:val="a"/>
    <w:link w:val="aff4"/>
    <w:uiPriority w:val="11"/>
    <w:qFormat/>
    <w:rsid w:val="002748E1"/>
    <w:pPr>
      <w:widowControl/>
      <w:suppressAutoHyphens w:val="0"/>
      <w:overflowPunct/>
      <w:autoSpaceDE/>
      <w:spacing w:after="60"/>
      <w:jc w:val="center"/>
      <w:outlineLvl w:val="1"/>
    </w:pPr>
    <w:rPr>
      <w:rFonts w:ascii="Cambria" w:hAnsi="Cambria"/>
      <w:sz w:val="24"/>
      <w:szCs w:val="24"/>
      <w:lang w:eastAsia="zh-CN"/>
    </w:rPr>
  </w:style>
  <w:style w:type="character" w:customStyle="1" w:styleId="aff4">
    <w:name w:val="Подзаголовок Знак"/>
    <w:link w:val="aff3"/>
    <w:uiPriority w:val="11"/>
    <w:locked/>
    <w:rsid w:val="002748E1"/>
    <w:rPr>
      <w:rFonts w:ascii="Cambria" w:hAnsi="Cambria" w:cs="Times New Roman"/>
      <w:sz w:val="24"/>
      <w:szCs w:val="24"/>
      <w:lang w:eastAsia="zh-CN"/>
    </w:rPr>
  </w:style>
  <w:style w:type="character" w:customStyle="1" w:styleId="aff5">
    <w:name w:val="Цветовое выделение"/>
    <w:uiPriority w:val="99"/>
    <w:rsid w:val="00652410"/>
    <w:rPr>
      <w:b/>
      <w:color w:val="000080"/>
    </w:rPr>
  </w:style>
  <w:style w:type="character" w:customStyle="1" w:styleId="aff6">
    <w:name w:val="Гипертекстовая ссылка"/>
    <w:uiPriority w:val="99"/>
    <w:rsid w:val="003119A1"/>
    <w:rPr>
      <w:rFonts w:cs="Times New Roman"/>
      <w:b/>
      <w:bCs/>
      <w:color w:val="008000"/>
    </w:rPr>
  </w:style>
  <w:style w:type="character" w:customStyle="1" w:styleId="afa">
    <w:name w:val="Без интервала Знак"/>
    <w:link w:val="af9"/>
    <w:uiPriority w:val="1"/>
    <w:locked/>
    <w:rsid w:val="000501D7"/>
    <w:rPr>
      <w:rFonts w:ascii="Times New Roman" w:hAnsi="Times New Roman" w:cs="Times New Roman"/>
      <w:sz w:val="24"/>
      <w:lang w:val="ru-RU" w:eastAsia="en-US" w:bidi="ar-SA"/>
    </w:rPr>
  </w:style>
  <w:style w:type="paragraph" w:customStyle="1" w:styleId="aff7">
    <w:name w:val="Нормальный (таблица)"/>
    <w:basedOn w:val="a"/>
    <w:next w:val="a"/>
    <w:uiPriority w:val="99"/>
    <w:rsid w:val="00576E25"/>
    <w:pPr>
      <w:widowControl/>
      <w:suppressAutoHyphens w:val="0"/>
      <w:overflowPunct/>
      <w:autoSpaceDN w:val="0"/>
      <w:adjustRightInd w:val="0"/>
      <w:jc w:val="both"/>
    </w:pPr>
    <w:rPr>
      <w:rFonts w:ascii="Arial" w:hAnsi="Arial" w:cs="Arial"/>
      <w:sz w:val="24"/>
      <w:szCs w:val="24"/>
      <w:lang w:eastAsia="ru-RU"/>
    </w:rPr>
  </w:style>
  <w:style w:type="paragraph" w:customStyle="1" w:styleId="aff8">
    <w:name w:val="Прижатый влево"/>
    <w:basedOn w:val="a"/>
    <w:next w:val="a"/>
    <w:uiPriority w:val="99"/>
    <w:rsid w:val="00576E25"/>
    <w:pPr>
      <w:widowControl/>
      <w:suppressAutoHyphens w:val="0"/>
      <w:overflowPunct/>
      <w:autoSpaceDN w:val="0"/>
      <w:adjustRightInd w:val="0"/>
    </w:pPr>
    <w:rPr>
      <w:rFonts w:ascii="Arial" w:hAnsi="Arial" w:cs="Arial"/>
      <w:sz w:val="24"/>
      <w:szCs w:val="24"/>
      <w:lang w:eastAsia="ru-RU"/>
    </w:rPr>
  </w:style>
  <w:style w:type="paragraph" w:customStyle="1" w:styleId="aff9">
    <w:name w:val="Заголовок статьи"/>
    <w:basedOn w:val="a"/>
    <w:next w:val="a"/>
    <w:uiPriority w:val="99"/>
    <w:rsid w:val="000C31BD"/>
    <w:pPr>
      <w:widowControl/>
      <w:suppressAutoHyphens w:val="0"/>
      <w:overflowPunct/>
      <w:autoSpaceDN w:val="0"/>
      <w:adjustRightInd w:val="0"/>
      <w:ind w:left="1612" w:hanging="892"/>
      <w:jc w:val="both"/>
    </w:pPr>
    <w:rPr>
      <w:rFonts w:ascii="Arial" w:hAnsi="Arial" w:cs="Arial"/>
      <w:sz w:val="24"/>
      <w:szCs w:val="24"/>
      <w:lang w:eastAsia="ru-RU"/>
    </w:rPr>
  </w:style>
  <w:style w:type="paragraph" w:styleId="affa">
    <w:name w:val="caption"/>
    <w:basedOn w:val="a"/>
    <w:next w:val="a"/>
    <w:uiPriority w:val="35"/>
    <w:unhideWhenUsed/>
    <w:qFormat/>
    <w:rsid w:val="00900C99"/>
    <w:pPr>
      <w:widowControl/>
      <w:suppressAutoHyphens w:val="0"/>
      <w:overflowPunct/>
      <w:autoSpaceDE/>
    </w:pPr>
    <w:rPr>
      <w:rFonts w:eastAsia="SimSun"/>
      <w:b/>
      <w:bCs/>
      <w:lang w:eastAsia="zh-CN"/>
    </w:rPr>
  </w:style>
  <w:style w:type="character" w:styleId="affb">
    <w:name w:val="Strong"/>
    <w:qFormat/>
    <w:rsid w:val="00A61E0E"/>
    <w:rPr>
      <w:b/>
    </w:rPr>
  </w:style>
  <w:style w:type="character" w:styleId="affc">
    <w:name w:val="FollowedHyperlink"/>
    <w:uiPriority w:val="99"/>
    <w:semiHidden/>
    <w:unhideWhenUsed/>
    <w:rsid w:val="00AA0793"/>
    <w:rPr>
      <w:color w:val="954F72"/>
      <w:u w:val="single"/>
    </w:rPr>
  </w:style>
</w:styles>
</file>

<file path=word/webSettings.xml><?xml version="1.0" encoding="utf-8"?>
<w:webSettings xmlns:r="http://schemas.openxmlformats.org/officeDocument/2006/relationships" xmlns:w="http://schemas.openxmlformats.org/wordprocessingml/2006/main">
  <w:divs>
    <w:div w:id="1900744261">
      <w:bodyDiv w:val="1"/>
      <w:marLeft w:val="0"/>
      <w:marRight w:val="0"/>
      <w:marTop w:val="0"/>
      <w:marBottom w:val="0"/>
      <w:divBdr>
        <w:top w:val="none" w:sz="0" w:space="0" w:color="auto"/>
        <w:left w:val="none" w:sz="0" w:space="0" w:color="auto"/>
        <w:bottom w:val="none" w:sz="0" w:space="0" w:color="auto"/>
        <w:right w:val="none" w:sz="0" w:space="0" w:color="auto"/>
      </w:divBdr>
    </w:div>
    <w:div w:id="2107193213">
      <w:marLeft w:val="0"/>
      <w:marRight w:val="0"/>
      <w:marTop w:val="0"/>
      <w:marBottom w:val="0"/>
      <w:divBdr>
        <w:top w:val="none" w:sz="0" w:space="0" w:color="auto"/>
        <w:left w:val="none" w:sz="0" w:space="0" w:color="auto"/>
        <w:bottom w:val="none" w:sz="0" w:space="0" w:color="auto"/>
        <w:right w:val="none" w:sz="0" w:space="0" w:color="auto"/>
      </w:divBdr>
      <w:divsChild>
        <w:div w:id="2107193205">
          <w:marLeft w:val="0"/>
          <w:marRight w:val="0"/>
          <w:marTop w:val="0"/>
          <w:marBottom w:val="0"/>
          <w:divBdr>
            <w:top w:val="none" w:sz="0" w:space="0" w:color="auto"/>
            <w:left w:val="none" w:sz="0" w:space="0" w:color="auto"/>
            <w:bottom w:val="none" w:sz="0" w:space="0" w:color="auto"/>
            <w:right w:val="none" w:sz="0" w:space="0" w:color="auto"/>
          </w:divBdr>
        </w:div>
        <w:div w:id="2107193208">
          <w:marLeft w:val="0"/>
          <w:marRight w:val="0"/>
          <w:marTop w:val="0"/>
          <w:marBottom w:val="0"/>
          <w:divBdr>
            <w:top w:val="none" w:sz="0" w:space="0" w:color="auto"/>
            <w:left w:val="none" w:sz="0" w:space="0" w:color="auto"/>
            <w:bottom w:val="none" w:sz="0" w:space="0" w:color="auto"/>
            <w:right w:val="none" w:sz="0" w:space="0" w:color="auto"/>
          </w:divBdr>
        </w:div>
        <w:div w:id="2107193211">
          <w:marLeft w:val="0"/>
          <w:marRight w:val="0"/>
          <w:marTop w:val="0"/>
          <w:marBottom w:val="0"/>
          <w:divBdr>
            <w:top w:val="none" w:sz="0" w:space="0" w:color="auto"/>
            <w:left w:val="none" w:sz="0" w:space="0" w:color="auto"/>
            <w:bottom w:val="none" w:sz="0" w:space="0" w:color="auto"/>
            <w:right w:val="none" w:sz="0" w:space="0" w:color="auto"/>
          </w:divBdr>
        </w:div>
        <w:div w:id="2107193220">
          <w:marLeft w:val="0"/>
          <w:marRight w:val="0"/>
          <w:marTop w:val="0"/>
          <w:marBottom w:val="0"/>
          <w:divBdr>
            <w:top w:val="none" w:sz="0" w:space="0" w:color="auto"/>
            <w:left w:val="none" w:sz="0" w:space="0" w:color="auto"/>
            <w:bottom w:val="none" w:sz="0" w:space="0" w:color="auto"/>
            <w:right w:val="none" w:sz="0" w:space="0" w:color="auto"/>
          </w:divBdr>
        </w:div>
        <w:div w:id="2107193239">
          <w:marLeft w:val="0"/>
          <w:marRight w:val="0"/>
          <w:marTop w:val="0"/>
          <w:marBottom w:val="0"/>
          <w:divBdr>
            <w:top w:val="none" w:sz="0" w:space="0" w:color="auto"/>
            <w:left w:val="none" w:sz="0" w:space="0" w:color="auto"/>
            <w:bottom w:val="none" w:sz="0" w:space="0" w:color="auto"/>
            <w:right w:val="none" w:sz="0" w:space="0" w:color="auto"/>
          </w:divBdr>
        </w:div>
        <w:div w:id="2107193245">
          <w:marLeft w:val="0"/>
          <w:marRight w:val="0"/>
          <w:marTop w:val="0"/>
          <w:marBottom w:val="0"/>
          <w:divBdr>
            <w:top w:val="none" w:sz="0" w:space="0" w:color="auto"/>
            <w:left w:val="none" w:sz="0" w:space="0" w:color="auto"/>
            <w:bottom w:val="none" w:sz="0" w:space="0" w:color="auto"/>
            <w:right w:val="none" w:sz="0" w:space="0" w:color="auto"/>
          </w:divBdr>
        </w:div>
        <w:div w:id="2107193253">
          <w:marLeft w:val="0"/>
          <w:marRight w:val="0"/>
          <w:marTop w:val="0"/>
          <w:marBottom w:val="0"/>
          <w:divBdr>
            <w:top w:val="none" w:sz="0" w:space="0" w:color="auto"/>
            <w:left w:val="none" w:sz="0" w:space="0" w:color="auto"/>
            <w:bottom w:val="none" w:sz="0" w:space="0" w:color="auto"/>
            <w:right w:val="none" w:sz="0" w:space="0" w:color="auto"/>
          </w:divBdr>
        </w:div>
        <w:div w:id="2107193258">
          <w:marLeft w:val="0"/>
          <w:marRight w:val="0"/>
          <w:marTop w:val="0"/>
          <w:marBottom w:val="0"/>
          <w:divBdr>
            <w:top w:val="none" w:sz="0" w:space="0" w:color="auto"/>
            <w:left w:val="none" w:sz="0" w:space="0" w:color="auto"/>
            <w:bottom w:val="none" w:sz="0" w:space="0" w:color="auto"/>
            <w:right w:val="none" w:sz="0" w:space="0" w:color="auto"/>
          </w:divBdr>
        </w:div>
        <w:div w:id="2107193261">
          <w:marLeft w:val="0"/>
          <w:marRight w:val="0"/>
          <w:marTop w:val="0"/>
          <w:marBottom w:val="0"/>
          <w:divBdr>
            <w:top w:val="none" w:sz="0" w:space="0" w:color="auto"/>
            <w:left w:val="none" w:sz="0" w:space="0" w:color="auto"/>
            <w:bottom w:val="none" w:sz="0" w:space="0" w:color="auto"/>
            <w:right w:val="none" w:sz="0" w:space="0" w:color="auto"/>
          </w:divBdr>
        </w:div>
        <w:div w:id="2107193267">
          <w:marLeft w:val="0"/>
          <w:marRight w:val="0"/>
          <w:marTop w:val="0"/>
          <w:marBottom w:val="0"/>
          <w:divBdr>
            <w:top w:val="none" w:sz="0" w:space="0" w:color="auto"/>
            <w:left w:val="none" w:sz="0" w:space="0" w:color="auto"/>
            <w:bottom w:val="none" w:sz="0" w:space="0" w:color="auto"/>
            <w:right w:val="none" w:sz="0" w:space="0" w:color="auto"/>
          </w:divBdr>
        </w:div>
        <w:div w:id="2107193294">
          <w:marLeft w:val="0"/>
          <w:marRight w:val="0"/>
          <w:marTop w:val="0"/>
          <w:marBottom w:val="0"/>
          <w:divBdr>
            <w:top w:val="none" w:sz="0" w:space="0" w:color="auto"/>
            <w:left w:val="none" w:sz="0" w:space="0" w:color="auto"/>
            <w:bottom w:val="none" w:sz="0" w:space="0" w:color="auto"/>
            <w:right w:val="none" w:sz="0" w:space="0" w:color="auto"/>
          </w:divBdr>
        </w:div>
        <w:div w:id="2107193312">
          <w:marLeft w:val="0"/>
          <w:marRight w:val="0"/>
          <w:marTop w:val="0"/>
          <w:marBottom w:val="0"/>
          <w:divBdr>
            <w:top w:val="none" w:sz="0" w:space="0" w:color="auto"/>
            <w:left w:val="none" w:sz="0" w:space="0" w:color="auto"/>
            <w:bottom w:val="none" w:sz="0" w:space="0" w:color="auto"/>
            <w:right w:val="none" w:sz="0" w:space="0" w:color="auto"/>
          </w:divBdr>
        </w:div>
        <w:div w:id="2107193320">
          <w:marLeft w:val="0"/>
          <w:marRight w:val="0"/>
          <w:marTop w:val="0"/>
          <w:marBottom w:val="0"/>
          <w:divBdr>
            <w:top w:val="none" w:sz="0" w:space="0" w:color="auto"/>
            <w:left w:val="none" w:sz="0" w:space="0" w:color="auto"/>
            <w:bottom w:val="none" w:sz="0" w:space="0" w:color="auto"/>
            <w:right w:val="none" w:sz="0" w:space="0" w:color="auto"/>
          </w:divBdr>
        </w:div>
        <w:div w:id="2107193331">
          <w:marLeft w:val="0"/>
          <w:marRight w:val="0"/>
          <w:marTop w:val="0"/>
          <w:marBottom w:val="0"/>
          <w:divBdr>
            <w:top w:val="none" w:sz="0" w:space="0" w:color="auto"/>
            <w:left w:val="none" w:sz="0" w:space="0" w:color="auto"/>
            <w:bottom w:val="none" w:sz="0" w:space="0" w:color="auto"/>
            <w:right w:val="none" w:sz="0" w:space="0" w:color="auto"/>
          </w:divBdr>
        </w:div>
        <w:div w:id="2107193334">
          <w:marLeft w:val="0"/>
          <w:marRight w:val="0"/>
          <w:marTop w:val="0"/>
          <w:marBottom w:val="0"/>
          <w:divBdr>
            <w:top w:val="none" w:sz="0" w:space="0" w:color="auto"/>
            <w:left w:val="none" w:sz="0" w:space="0" w:color="auto"/>
            <w:bottom w:val="none" w:sz="0" w:space="0" w:color="auto"/>
            <w:right w:val="none" w:sz="0" w:space="0" w:color="auto"/>
          </w:divBdr>
        </w:div>
        <w:div w:id="2107193341">
          <w:marLeft w:val="0"/>
          <w:marRight w:val="0"/>
          <w:marTop w:val="0"/>
          <w:marBottom w:val="0"/>
          <w:divBdr>
            <w:top w:val="none" w:sz="0" w:space="0" w:color="auto"/>
            <w:left w:val="none" w:sz="0" w:space="0" w:color="auto"/>
            <w:bottom w:val="none" w:sz="0" w:space="0" w:color="auto"/>
            <w:right w:val="none" w:sz="0" w:space="0" w:color="auto"/>
          </w:divBdr>
        </w:div>
        <w:div w:id="2107193371">
          <w:marLeft w:val="0"/>
          <w:marRight w:val="0"/>
          <w:marTop w:val="0"/>
          <w:marBottom w:val="0"/>
          <w:divBdr>
            <w:top w:val="none" w:sz="0" w:space="0" w:color="auto"/>
            <w:left w:val="none" w:sz="0" w:space="0" w:color="auto"/>
            <w:bottom w:val="none" w:sz="0" w:space="0" w:color="auto"/>
            <w:right w:val="none" w:sz="0" w:space="0" w:color="auto"/>
          </w:divBdr>
        </w:div>
      </w:divsChild>
    </w:div>
    <w:div w:id="2107193241">
      <w:marLeft w:val="0"/>
      <w:marRight w:val="0"/>
      <w:marTop w:val="0"/>
      <w:marBottom w:val="0"/>
      <w:divBdr>
        <w:top w:val="none" w:sz="0" w:space="0" w:color="auto"/>
        <w:left w:val="none" w:sz="0" w:space="0" w:color="auto"/>
        <w:bottom w:val="none" w:sz="0" w:space="0" w:color="auto"/>
        <w:right w:val="none" w:sz="0" w:space="0" w:color="auto"/>
      </w:divBdr>
      <w:divsChild>
        <w:div w:id="2107193200">
          <w:marLeft w:val="0"/>
          <w:marRight w:val="0"/>
          <w:marTop w:val="0"/>
          <w:marBottom w:val="0"/>
          <w:divBdr>
            <w:top w:val="none" w:sz="0" w:space="0" w:color="auto"/>
            <w:left w:val="none" w:sz="0" w:space="0" w:color="auto"/>
            <w:bottom w:val="none" w:sz="0" w:space="0" w:color="auto"/>
            <w:right w:val="none" w:sz="0" w:space="0" w:color="auto"/>
          </w:divBdr>
        </w:div>
        <w:div w:id="2107193201">
          <w:marLeft w:val="0"/>
          <w:marRight w:val="0"/>
          <w:marTop w:val="0"/>
          <w:marBottom w:val="0"/>
          <w:divBdr>
            <w:top w:val="none" w:sz="0" w:space="0" w:color="auto"/>
            <w:left w:val="none" w:sz="0" w:space="0" w:color="auto"/>
            <w:bottom w:val="none" w:sz="0" w:space="0" w:color="auto"/>
            <w:right w:val="none" w:sz="0" w:space="0" w:color="auto"/>
          </w:divBdr>
        </w:div>
        <w:div w:id="2107193217">
          <w:marLeft w:val="0"/>
          <w:marRight w:val="0"/>
          <w:marTop w:val="0"/>
          <w:marBottom w:val="0"/>
          <w:divBdr>
            <w:top w:val="none" w:sz="0" w:space="0" w:color="auto"/>
            <w:left w:val="none" w:sz="0" w:space="0" w:color="auto"/>
            <w:bottom w:val="none" w:sz="0" w:space="0" w:color="auto"/>
            <w:right w:val="none" w:sz="0" w:space="0" w:color="auto"/>
          </w:divBdr>
        </w:div>
        <w:div w:id="2107193219">
          <w:marLeft w:val="0"/>
          <w:marRight w:val="0"/>
          <w:marTop w:val="0"/>
          <w:marBottom w:val="0"/>
          <w:divBdr>
            <w:top w:val="none" w:sz="0" w:space="0" w:color="auto"/>
            <w:left w:val="none" w:sz="0" w:space="0" w:color="auto"/>
            <w:bottom w:val="none" w:sz="0" w:space="0" w:color="auto"/>
            <w:right w:val="none" w:sz="0" w:space="0" w:color="auto"/>
          </w:divBdr>
        </w:div>
        <w:div w:id="2107193221">
          <w:marLeft w:val="0"/>
          <w:marRight w:val="0"/>
          <w:marTop w:val="0"/>
          <w:marBottom w:val="0"/>
          <w:divBdr>
            <w:top w:val="none" w:sz="0" w:space="0" w:color="auto"/>
            <w:left w:val="none" w:sz="0" w:space="0" w:color="auto"/>
            <w:bottom w:val="none" w:sz="0" w:space="0" w:color="auto"/>
            <w:right w:val="none" w:sz="0" w:space="0" w:color="auto"/>
          </w:divBdr>
        </w:div>
        <w:div w:id="2107193223">
          <w:marLeft w:val="0"/>
          <w:marRight w:val="0"/>
          <w:marTop w:val="0"/>
          <w:marBottom w:val="0"/>
          <w:divBdr>
            <w:top w:val="none" w:sz="0" w:space="0" w:color="auto"/>
            <w:left w:val="none" w:sz="0" w:space="0" w:color="auto"/>
            <w:bottom w:val="none" w:sz="0" w:space="0" w:color="auto"/>
            <w:right w:val="none" w:sz="0" w:space="0" w:color="auto"/>
          </w:divBdr>
        </w:div>
        <w:div w:id="2107193247">
          <w:marLeft w:val="0"/>
          <w:marRight w:val="0"/>
          <w:marTop w:val="0"/>
          <w:marBottom w:val="0"/>
          <w:divBdr>
            <w:top w:val="none" w:sz="0" w:space="0" w:color="auto"/>
            <w:left w:val="none" w:sz="0" w:space="0" w:color="auto"/>
            <w:bottom w:val="none" w:sz="0" w:space="0" w:color="auto"/>
            <w:right w:val="none" w:sz="0" w:space="0" w:color="auto"/>
          </w:divBdr>
        </w:div>
        <w:div w:id="2107193252">
          <w:marLeft w:val="0"/>
          <w:marRight w:val="0"/>
          <w:marTop w:val="0"/>
          <w:marBottom w:val="0"/>
          <w:divBdr>
            <w:top w:val="none" w:sz="0" w:space="0" w:color="auto"/>
            <w:left w:val="none" w:sz="0" w:space="0" w:color="auto"/>
            <w:bottom w:val="none" w:sz="0" w:space="0" w:color="auto"/>
            <w:right w:val="none" w:sz="0" w:space="0" w:color="auto"/>
          </w:divBdr>
        </w:div>
        <w:div w:id="2107193254">
          <w:marLeft w:val="0"/>
          <w:marRight w:val="0"/>
          <w:marTop w:val="0"/>
          <w:marBottom w:val="0"/>
          <w:divBdr>
            <w:top w:val="none" w:sz="0" w:space="0" w:color="auto"/>
            <w:left w:val="none" w:sz="0" w:space="0" w:color="auto"/>
            <w:bottom w:val="none" w:sz="0" w:space="0" w:color="auto"/>
            <w:right w:val="none" w:sz="0" w:space="0" w:color="auto"/>
          </w:divBdr>
        </w:div>
        <w:div w:id="2107193256">
          <w:marLeft w:val="0"/>
          <w:marRight w:val="0"/>
          <w:marTop w:val="0"/>
          <w:marBottom w:val="0"/>
          <w:divBdr>
            <w:top w:val="none" w:sz="0" w:space="0" w:color="auto"/>
            <w:left w:val="none" w:sz="0" w:space="0" w:color="auto"/>
            <w:bottom w:val="none" w:sz="0" w:space="0" w:color="auto"/>
            <w:right w:val="none" w:sz="0" w:space="0" w:color="auto"/>
          </w:divBdr>
        </w:div>
        <w:div w:id="2107193262">
          <w:marLeft w:val="0"/>
          <w:marRight w:val="0"/>
          <w:marTop w:val="0"/>
          <w:marBottom w:val="0"/>
          <w:divBdr>
            <w:top w:val="none" w:sz="0" w:space="0" w:color="auto"/>
            <w:left w:val="none" w:sz="0" w:space="0" w:color="auto"/>
            <w:bottom w:val="none" w:sz="0" w:space="0" w:color="auto"/>
            <w:right w:val="none" w:sz="0" w:space="0" w:color="auto"/>
          </w:divBdr>
        </w:div>
        <w:div w:id="2107193264">
          <w:marLeft w:val="0"/>
          <w:marRight w:val="0"/>
          <w:marTop w:val="0"/>
          <w:marBottom w:val="0"/>
          <w:divBdr>
            <w:top w:val="none" w:sz="0" w:space="0" w:color="auto"/>
            <w:left w:val="none" w:sz="0" w:space="0" w:color="auto"/>
            <w:bottom w:val="none" w:sz="0" w:space="0" w:color="auto"/>
            <w:right w:val="none" w:sz="0" w:space="0" w:color="auto"/>
          </w:divBdr>
        </w:div>
        <w:div w:id="2107193266">
          <w:marLeft w:val="0"/>
          <w:marRight w:val="0"/>
          <w:marTop w:val="0"/>
          <w:marBottom w:val="0"/>
          <w:divBdr>
            <w:top w:val="none" w:sz="0" w:space="0" w:color="auto"/>
            <w:left w:val="none" w:sz="0" w:space="0" w:color="auto"/>
            <w:bottom w:val="none" w:sz="0" w:space="0" w:color="auto"/>
            <w:right w:val="none" w:sz="0" w:space="0" w:color="auto"/>
          </w:divBdr>
        </w:div>
        <w:div w:id="2107193269">
          <w:marLeft w:val="0"/>
          <w:marRight w:val="0"/>
          <w:marTop w:val="0"/>
          <w:marBottom w:val="0"/>
          <w:divBdr>
            <w:top w:val="none" w:sz="0" w:space="0" w:color="auto"/>
            <w:left w:val="none" w:sz="0" w:space="0" w:color="auto"/>
            <w:bottom w:val="none" w:sz="0" w:space="0" w:color="auto"/>
            <w:right w:val="none" w:sz="0" w:space="0" w:color="auto"/>
          </w:divBdr>
        </w:div>
        <w:div w:id="2107193274">
          <w:marLeft w:val="0"/>
          <w:marRight w:val="0"/>
          <w:marTop w:val="0"/>
          <w:marBottom w:val="0"/>
          <w:divBdr>
            <w:top w:val="none" w:sz="0" w:space="0" w:color="auto"/>
            <w:left w:val="none" w:sz="0" w:space="0" w:color="auto"/>
            <w:bottom w:val="none" w:sz="0" w:space="0" w:color="auto"/>
            <w:right w:val="none" w:sz="0" w:space="0" w:color="auto"/>
          </w:divBdr>
        </w:div>
        <w:div w:id="2107193275">
          <w:marLeft w:val="0"/>
          <w:marRight w:val="0"/>
          <w:marTop w:val="0"/>
          <w:marBottom w:val="0"/>
          <w:divBdr>
            <w:top w:val="none" w:sz="0" w:space="0" w:color="auto"/>
            <w:left w:val="none" w:sz="0" w:space="0" w:color="auto"/>
            <w:bottom w:val="none" w:sz="0" w:space="0" w:color="auto"/>
            <w:right w:val="none" w:sz="0" w:space="0" w:color="auto"/>
          </w:divBdr>
        </w:div>
        <w:div w:id="2107193276">
          <w:marLeft w:val="0"/>
          <w:marRight w:val="0"/>
          <w:marTop w:val="0"/>
          <w:marBottom w:val="0"/>
          <w:divBdr>
            <w:top w:val="none" w:sz="0" w:space="0" w:color="auto"/>
            <w:left w:val="none" w:sz="0" w:space="0" w:color="auto"/>
            <w:bottom w:val="none" w:sz="0" w:space="0" w:color="auto"/>
            <w:right w:val="none" w:sz="0" w:space="0" w:color="auto"/>
          </w:divBdr>
        </w:div>
        <w:div w:id="2107193281">
          <w:marLeft w:val="0"/>
          <w:marRight w:val="0"/>
          <w:marTop w:val="0"/>
          <w:marBottom w:val="0"/>
          <w:divBdr>
            <w:top w:val="none" w:sz="0" w:space="0" w:color="auto"/>
            <w:left w:val="none" w:sz="0" w:space="0" w:color="auto"/>
            <w:bottom w:val="none" w:sz="0" w:space="0" w:color="auto"/>
            <w:right w:val="none" w:sz="0" w:space="0" w:color="auto"/>
          </w:divBdr>
        </w:div>
        <w:div w:id="2107193282">
          <w:marLeft w:val="0"/>
          <w:marRight w:val="0"/>
          <w:marTop w:val="0"/>
          <w:marBottom w:val="0"/>
          <w:divBdr>
            <w:top w:val="none" w:sz="0" w:space="0" w:color="auto"/>
            <w:left w:val="none" w:sz="0" w:space="0" w:color="auto"/>
            <w:bottom w:val="none" w:sz="0" w:space="0" w:color="auto"/>
            <w:right w:val="none" w:sz="0" w:space="0" w:color="auto"/>
          </w:divBdr>
        </w:div>
        <w:div w:id="2107193283">
          <w:marLeft w:val="0"/>
          <w:marRight w:val="0"/>
          <w:marTop w:val="0"/>
          <w:marBottom w:val="0"/>
          <w:divBdr>
            <w:top w:val="none" w:sz="0" w:space="0" w:color="auto"/>
            <w:left w:val="none" w:sz="0" w:space="0" w:color="auto"/>
            <w:bottom w:val="none" w:sz="0" w:space="0" w:color="auto"/>
            <w:right w:val="none" w:sz="0" w:space="0" w:color="auto"/>
          </w:divBdr>
        </w:div>
        <w:div w:id="2107193285">
          <w:marLeft w:val="0"/>
          <w:marRight w:val="0"/>
          <w:marTop w:val="0"/>
          <w:marBottom w:val="0"/>
          <w:divBdr>
            <w:top w:val="none" w:sz="0" w:space="0" w:color="auto"/>
            <w:left w:val="none" w:sz="0" w:space="0" w:color="auto"/>
            <w:bottom w:val="none" w:sz="0" w:space="0" w:color="auto"/>
            <w:right w:val="none" w:sz="0" w:space="0" w:color="auto"/>
          </w:divBdr>
        </w:div>
        <w:div w:id="2107193289">
          <w:marLeft w:val="0"/>
          <w:marRight w:val="0"/>
          <w:marTop w:val="0"/>
          <w:marBottom w:val="0"/>
          <w:divBdr>
            <w:top w:val="none" w:sz="0" w:space="0" w:color="auto"/>
            <w:left w:val="none" w:sz="0" w:space="0" w:color="auto"/>
            <w:bottom w:val="none" w:sz="0" w:space="0" w:color="auto"/>
            <w:right w:val="none" w:sz="0" w:space="0" w:color="auto"/>
          </w:divBdr>
        </w:div>
        <w:div w:id="2107193290">
          <w:marLeft w:val="0"/>
          <w:marRight w:val="0"/>
          <w:marTop w:val="0"/>
          <w:marBottom w:val="0"/>
          <w:divBdr>
            <w:top w:val="none" w:sz="0" w:space="0" w:color="auto"/>
            <w:left w:val="none" w:sz="0" w:space="0" w:color="auto"/>
            <w:bottom w:val="none" w:sz="0" w:space="0" w:color="auto"/>
            <w:right w:val="none" w:sz="0" w:space="0" w:color="auto"/>
          </w:divBdr>
        </w:div>
        <w:div w:id="2107193295">
          <w:marLeft w:val="0"/>
          <w:marRight w:val="0"/>
          <w:marTop w:val="0"/>
          <w:marBottom w:val="0"/>
          <w:divBdr>
            <w:top w:val="none" w:sz="0" w:space="0" w:color="auto"/>
            <w:left w:val="none" w:sz="0" w:space="0" w:color="auto"/>
            <w:bottom w:val="none" w:sz="0" w:space="0" w:color="auto"/>
            <w:right w:val="none" w:sz="0" w:space="0" w:color="auto"/>
          </w:divBdr>
        </w:div>
        <w:div w:id="2107193301">
          <w:marLeft w:val="0"/>
          <w:marRight w:val="0"/>
          <w:marTop w:val="0"/>
          <w:marBottom w:val="0"/>
          <w:divBdr>
            <w:top w:val="none" w:sz="0" w:space="0" w:color="auto"/>
            <w:left w:val="none" w:sz="0" w:space="0" w:color="auto"/>
            <w:bottom w:val="none" w:sz="0" w:space="0" w:color="auto"/>
            <w:right w:val="none" w:sz="0" w:space="0" w:color="auto"/>
          </w:divBdr>
        </w:div>
        <w:div w:id="2107193303">
          <w:marLeft w:val="0"/>
          <w:marRight w:val="0"/>
          <w:marTop w:val="0"/>
          <w:marBottom w:val="0"/>
          <w:divBdr>
            <w:top w:val="none" w:sz="0" w:space="0" w:color="auto"/>
            <w:left w:val="none" w:sz="0" w:space="0" w:color="auto"/>
            <w:bottom w:val="none" w:sz="0" w:space="0" w:color="auto"/>
            <w:right w:val="none" w:sz="0" w:space="0" w:color="auto"/>
          </w:divBdr>
        </w:div>
        <w:div w:id="2107193306">
          <w:marLeft w:val="0"/>
          <w:marRight w:val="0"/>
          <w:marTop w:val="0"/>
          <w:marBottom w:val="0"/>
          <w:divBdr>
            <w:top w:val="none" w:sz="0" w:space="0" w:color="auto"/>
            <w:left w:val="none" w:sz="0" w:space="0" w:color="auto"/>
            <w:bottom w:val="none" w:sz="0" w:space="0" w:color="auto"/>
            <w:right w:val="none" w:sz="0" w:space="0" w:color="auto"/>
          </w:divBdr>
        </w:div>
        <w:div w:id="2107193309">
          <w:marLeft w:val="0"/>
          <w:marRight w:val="0"/>
          <w:marTop w:val="0"/>
          <w:marBottom w:val="0"/>
          <w:divBdr>
            <w:top w:val="none" w:sz="0" w:space="0" w:color="auto"/>
            <w:left w:val="none" w:sz="0" w:space="0" w:color="auto"/>
            <w:bottom w:val="none" w:sz="0" w:space="0" w:color="auto"/>
            <w:right w:val="none" w:sz="0" w:space="0" w:color="auto"/>
          </w:divBdr>
        </w:div>
        <w:div w:id="2107193311">
          <w:marLeft w:val="0"/>
          <w:marRight w:val="0"/>
          <w:marTop w:val="0"/>
          <w:marBottom w:val="0"/>
          <w:divBdr>
            <w:top w:val="none" w:sz="0" w:space="0" w:color="auto"/>
            <w:left w:val="none" w:sz="0" w:space="0" w:color="auto"/>
            <w:bottom w:val="none" w:sz="0" w:space="0" w:color="auto"/>
            <w:right w:val="none" w:sz="0" w:space="0" w:color="auto"/>
          </w:divBdr>
        </w:div>
        <w:div w:id="2107193317">
          <w:marLeft w:val="0"/>
          <w:marRight w:val="0"/>
          <w:marTop w:val="0"/>
          <w:marBottom w:val="0"/>
          <w:divBdr>
            <w:top w:val="none" w:sz="0" w:space="0" w:color="auto"/>
            <w:left w:val="none" w:sz="0" w:space="0" w:color="auto"/>
            <w:bottom w:val="none" w:sz="0" w:space="0" w:color="auto"/>
            <w:right w:val="none" w:sz="0" w:space="0" w:color="auto"/>
          </w:divBdr>
        </w:div>
        <w:div w:id="2107193318">
          <w:marLeft w:val="0"/>
          <w:marRight w:val="0"/>
          <w:marTop w:val="0"/>
          <w:marBottom w:val="0"/>
          <w:divBdr>
            <w:top w:val="none" w:sz="0" w:space="0" w:color="auto"/>
            <w:left w:val="none" w:sz="0" w:space="0" w:color="auto"/>
            <w:bottom w:val="none" w:sz="0" w:space="0" w:color="auto"/>
            <w:right w:val="none" w:sz="0" w:space="0" w:color="auto"/>
          </w:divBdr>
        </w:div>
        <w:div w:id="2107193325">
          <w:marLeft w:val="0"/>
          <w:marRight w:val="0"/>
          <w:marTop w:val="0"/>
          <w:marBottom w:val="0"/>
          <w:divBdr>
            <w:top w:val="none" w:sz="0" w:space="0" w:color="auto"/>
            <w:left w:val="none" w:sz="0" w:space="0" w:color="auto"/>
            <w:bottom w:val="none" w:sz="0" w:space="0" w:color="auto"/>
            <w:right w:val="none" w:sz="0" w:space="0" w:color="auto"/>
          </w:divBdr>
        </w:div>
        <w:div w:id="2107193329">
          <w:marLeft w:val="0"/>
          <w:marRight w:val="0"/>
          <w:marTop w:val="0"/>
          <w:marBottom w:val="0"/>
          <w:divBdr>
            <w:top w:val="none" w:sz="0" w:space="0" w:color="auto"/>
            <w:left w:val="none" w:sz="0" w:space="0" w:color="auto"/>
            <w:bottom w:val="none" w:sz="0" w:space="0" w:color="auto"/>
            <w:right w:val="none" w:sz="0" w:space="0" w:color="auto"/>
          </w:divBdr>
        </w:div>
        <w:div w:id="2107193336">
          <w:marLeft w:val="0"/>
          <w:marRight w:val="0"/>
          <w:marTop w:val="0"/>
          <w:marBottom w:val="0"/>
          <w:divBdr>
            <w:top w:val="none" w:sz="0" w:space="0" w:color="auto"/>
            <w:left w:val="none" w:sz="0" w:space="0" w:color="auto"/>
            <w:bottom w:val="none" w:sz="0" w:space="0" w:color="auto"/>
            <w:right w:val="none" w:sz="0" w:space="0" w:color="auto"/>
          </w:divBdr>
        </w:div>
        <w:div w:id="2107193338">
          <w:marLeft w:val="0"/>
          <w:marRight w:val="0"/>
          <w:marTop w:val="0"/>
          <w:marBottom w:val="0"/>
          <w:divBdr>
            <w:top w:val="none" w:sz="0" w:space="0" w:color="auto"/>
            <w:left w:val="none" w:sz="0" w:space="0" w:color="auto"/>
            <w:bottom w:val="none" w:sz="0" w:space="0" w:color="auto"/>
            <w:right w:val="none" w:sz="0" w:space="0" w:color="auto"/>
          </w:divBdr>
        </w:div>
        <w:div w:id="2107193339">
          <w:marLeft w:val="0"/>
          <w:marRight w:val="0"/>
          <w:marTop w:val="0"/>
          <w:marBottom w:val="0"/>
          <w:divBdr>
            <w:top w:val="none" w:sz="0" w:space="0" w:color="auto"/>
            <w:left w:val="none" w:sz="0" w:space="0" w:color="auto"/>
            <w:bottom w:val="none" w:sz="0" w:space="0" w:color="auto"/>
            <w:right w:val="none" w:sz="0" w:space="0" w:color="auto"/>
          </w:divBdr>
        </w:div>
        <w:div w:id="2107193345">
          <w:marLeft w:val="0"/>
          <w:marRight w:val="0"/>
          <w:marTop w:val="0"/>
          <w:marBottom w:val="0"/>
          <w:divBdr>
            <w:top w:val="none" w:sz="0" w:space="0" w:color="auto"/>
            <w:left w:val="none" w:sz="0" w:space="0" w:color="auto"/>
            <w:bottom w:val="none" w:sz="0" w:space="0" w:color="auto"/>
            <w:right w:val="none" w:sz="0" w:space="0" w:color="auto"/>
          </w:divBdr>
        </w:div>
        <w:div w:id="2107193353">
          <w:marLeft w:val="0"/>
          <w:marRight w:val="0"/>
          <w:marTop w:val="0"/>
          <w:marBottom w:val="0"/>
          <w:divBdr>
            <w:top w:val="none" w:sz="0" w:space="0" w:color="auto"/>
            <w:left w:val="none" w:sz="0" w:space="0" w:color="auto"/>
            <w:bottom w:val="none" w:sz="0" w:space="0" w:color="auto"/>
            <w:right w:val="none" w:sz="0" w:space="0" w:color="auto"/>
          </w:divBdr>
        </w:div>
        <w:div w:id="2107193354">
          <w:marLeft w:val="0"/>
          <w:marRight w:val="0"/>
          <w:marTop w:val="0"/>
          <w:marBottom w:val="0"/>
          <w:divBdr>
            <w:top w:val="none" w:sz="0" w:space="0" w:color="auto"/>
            <w:left w:val="none" w:sz="0" w:space="0" w:color="auto"/>
            <w:bottom w:val="none" w:sz="0" w:space="0" w:color="auto"/>
            <w:right w:val="none" w:sz="0" w:space="0" w:color="auto"/>
          </w:divBdr>
        </w:div>
        <w:div w:id="2107193356">
          <w:marLeft w:val="0"/>
          <w:marRight w:val="0"/>
          <w:marTop w:val="0"/>
          <w:marBottom w:val="0"/>
          <w:divBdr>
            <w:top w:val="none" w:sz="0" w:space="0" w:color="auto"/>
            <w:left w:val="none" w:sz="0" w:space="0" w:color="auto"/>
            <w:bottom w:val="none" w:sz="0" w:space="0" w:color="auto"/>
            <w:right w:val="none" w:sz="0" w:space="0" w:color="auto"/>
          </w:divBdr>
        </w:div>
        <w:div w:id="2107193357">
          <w:marLeft w:val="0"/>
          <w:marRight w:val="0"/>
          <w:marTop w:val="0"/>
          <w:marBottom w:val="0"/>
          <w:divBdr>
            <w:top w:val="none" w:sz="0" w:space="0" w:color="auto"/>
            <w:left w:val="none" w:sz="0" w:space="0" w:color="auto"/>
            <w:bottom w:val="none" w:sz="0" w:space="0" w:color="auto"/>
            <w:right w:val="none" w:sz="0" w:space="0" w:color="auto"/>
          </w:divBdr>
        </w:div>
        <w:div w:id="2107193368">
          <w:marLeft w:val="0"/>
          <w:marRight w:val="0"/>
          <w:marTop w:val="0"/>
          <w:marBottom w:val="0"/>
          <w:divBdr>
            <w:top w:val="none" w:sz="0" w:space="0" w:color="auto"/>
            <w:left w:val="none" w:sz="0" w:space="0" w:color="auto"/>
            <w:bottom w:val="none" w:sz="0" w:space="0" w:color="auto"/>
            <w:right w:val="none" w:sz="0" w:space="0" w:color="auto"/>
          </w:divBdr>
        </w:div>
        <w:div w:id="2107193369">
          <w:marLeft w:val="0"/>
          <w:marRight w:val="0"/>
          <w:marTop w:val="0"/>
          <w:marBottom w:val="0"/>
          <w:divBdr>
            <w:top w:val="none" w:sz="0" w:space="0" w:color="auto"/>
            <w:left w:val="none" w:sz="0" w:space="0" w:color="auto"/>
            <w:bottom w:val="none" w:sz="0" w:space="0" w:color="auto"/>
            <w:right w:val="none" w:sz="0" w:space="0" w:color="auto"/>
          </w:divBdr>
        </w:div>
        <w:div w:id="2107193375">
          <w:marLeft w:val="0"/>
          <w:marRight w:val="0"/>
          <w:marTop w:val="0"/>
          <w:marBottom w:val="0"/>
          <w:divBdr>
            <w:top w:val="none" w:sz="0" w:space="0" w:color="auto"/>
            <w:left w:val="none" w:sz="0" w:space="0" w:color="auto"/>
            <w:bottom w:val="none" w:sz="0" w:space="0" w:color="auto"/>
            <w:right w:val="none" w:sz="0" w:space="0" w:color="auto"/>
          </w:divBdr>
        </w:div>
      </w:divsChild>
    </w:div>
    <w:div w:id="2107193268">
      <w:marLeft w:val="0"/>
      <w:marRight w:val="0"/>
      <w:marTop w:val="0"/>
      <w:marBottom w:val="0"/>
      <w:divBdr>
        <w:top w:val="none" w:sz="0" w:space="0" w:color="auto"/>
        <w:left w:val="none" w:sz="0" w:space="0" w:color="auto"/>
        <w:bottom w:val="none" w:sz="0" w:space="0" w:color="auto"/>
        <w:right w:val="none" w:sz="0" w:space="0" w:color="auto"/>
      </w:divBdr>
      <w:divsChild>
        <w:div w:id="2107193224">
          <w:marLeft w:val="0"/>
          <w:marRight w:val="0"/>
          <w:marTop w:val="0"/>
          <w:marBottom w:val="0"/>
          <w:divBdr>
            <w:top w:val="none" w:sz="0" w:space="0" w:color="auto"/>
            <w:left w:val="none" w:sz="0" w:space="0" w:color="auto"/>
            <w:bottom w:val="none" w:sz="0" w:space="0" w:color="auto"/>
            <w:right w:val="none" w:sz="0" w:space="0" w:color="auto"/>
          </w:divBdr>
        </w:div>
        <w:div w:id="2107193228">
          <w:marLeft w:val="0"/>
          <w:marRight w:val="0"/>
          <w:marTop w:val="0"/>
          <w:marBottom w:val="0"/>
          <w:divBdr>
            <w:top w:val="none" w:sz="0" w:space="0" w:color="auto"/>
            <w:left w:val="none" w:sz="0" w:space="0" w:color="auto"/>
            <w:bottom w:val="none" w:sz="0" w:space="0" w:color="auto"/>
            <w:right w:val="none" w:sz="0" w:space="0" w:color="auto"/>
          </w:divBdr>
        </w:div>
        <w:div w:id="2107193237">
          <w:marLeft w:val="0"/>
          <w:marRight w:val="0"/>
          <w:marTop w:val="0"/>
          <w:marBottom w:val="0"/>
          <w:divBdr>
            <w:top w:val="none" w:sz="0" w:space="0" w:color="auto"/>
            <w:left w:val="none" w:sz="0" w:space="0" w:color="auto"/>
            <w:bottom w:val="none" w:sz="0" w:space="0" w:color="auto"/>
            <w:right w:val="none" w:sz="0" w:space="0" w:color="auto"/>
          </w:divBdr>
        </w:div>
        <w:div w:id="2107193240">
          <w:marLeft w:val="0"/>
          <w:marRight w:val="0"/>
          <w:marTop w:val="0"/>
          <w:marBottom w:val="0"/>
          <w:divBdr>
            <w:top w:val="none" w:sz="0" w:space="0" w:color="auto"/>
            <w:left w:val="none" w:sz="0" w:space="0" w:color="auto"/>
            <w:bottom w:val="none" w:sz="0" w:space="0" w:color="auto"/>
            <w:right w:val="none" w:sz="0" w:space="0" w:color="auto"/>
          </w:divBdr>
        </w:div>
        <w:div w:id="2107193265">
          <w:marLeft w:val="0"/>
          <w:marRight w:val="0"/>
          <w:marTop w:val="0"/>
          <w:marBottom w:val="0"/>
          <w:divBdr>
            <w:top w:val="none" w:sz="0" w:space="0" w:color="auto"/>
            <w:left w:val="none" w:sz="0" w:space="0" w:color="auto"/>
            <w:bottom w:val="none" w:sz="0" w:space="0" w:color="auto"/>
            <w:right w:val="none" w:sz="0" w:space="0" w:color="auto"/>
          </w:divBdr>
        </w:div>
        <w:div w:id="2107193291">
          <w:marLeft w:val="0"/>
          <w:marRight w:val="0"/>
          <w:marTop w:val="0"/>
          <w:marBottom w:val="0"/>
          <w:divBdr>
            <w:top w:val="none" w:sz="0" w:space="0" w:color="auto"/>
            <w:left w:val="none" w:sz="0" w:space="0" w:color="auto"/>
            <w:bottom w:val="none" w:sz="0" w:space="0" w:color="auto"/>
            <w:right w:val="none" w:sz="0" w:space="0" w:color="auto"/>
          </w:divBdr>
        </w:div>
        <w:div w:id="2107193359">
          <w:marLeft w:val="0"/>
          <w:marRight w:val="0"/>
          <w:marTop w:val="0"/>
          <w:marBottom w:val="0"/>
          <w:divBdr>
            <w:top w:val="none" w:sz="0" w:space="0" w:color="auto"/>
            <w:left w:val="none" w:sz="0" w:space="0" w:color="auto"/>
            <w:bottom w:val="none" w:sz="0" w:space="0" w:color="auto"/>
            <w:right w:val="none" w:sz="0" w:space="0" w:color="auto"/>
          </w:divBdr>
        </w:div>
      </w:divsChild>
    </w:div>
    <w:div w:id="2107193271">
      <w:marLeft w:val="0"/>
      <w:marRight w:val="0"/>
      <w:marTop w:val="0"/>
      <w:marBottom w:val="0"/>
      <w:divBdr>
        <w:top w:val="none" w:sz="0" w:space="0" w:color="auto"/>
        <w:left w:val="none" w:sz="0" w:space="0" w:color="auto"/>
        <w:bottom w:val="none" w:sz="0" w:space="0" w:color="auto"/>
        <w:right w:val="none" w:sz="0" w:space="0" w:color="auto"/>
      </w:divBdr>
      <w:divsChild>
        <w:div w:id="2107193202">
          <w:marLeft w:val="0"/>
          <w:marRight w:val="0"/>
          <w:marTop w:val="0"/>
          <w:marBottom w:val="0"/>
          <w:divBdr>
            <w:top w:val="none" w:sz="0" w:space="0" w:color="auto"/>
            <w:left w:val="none" w:sz="0" w:space="0" w:color="auto"/>
            <w:bottom w:val="none" w:sz="0" w:space="0" w:color="auto"/>
            <w:right w:val="none" w:sz="0" w:space="0" w:color="auto"/>
          </w:divBdr>
        </w:div>
        <w:div w:id="2107193204">
          <w:marLeft w:val="0"/>
          <w:marRight w:val="0"/>
          <w:marTop w:val="0"/>
          <w:marBottom w:val="0"/>
          <w:divBdr>
            <w:top w:val="none" w:sz="0" w:space="0" w:color="auto"/>
            <w:left w:val="none" w:sz="0" w:space="0" w:color="auto"/>
            <w:bottom w:val="none" w:sz="0" w:space="0" w:color="auto"/>
            <w:right w:val="none" w:sz="0" w:space="0" w:color="auto"/>
          </w:divBdr>
        </w:div>
        <w:div w:id="2107193209">
          <w:marLeft w:val="0"/>
          <w:marRight w:val="0"/>
          <w:marTop w:val="0"/>
          <w:marBottom w:val="0"/>
          <w:divBdr>
            <w:top w:val="none" w:sz="0" w:space="0" w:color="auto"/>
            <w:left w:val="none" w:sz="0" w:space="0" w:color="auto"/>
            <w:bottom w:val="none" w:sz="0" w:space="0" w:color="auto"/>
            <w:right w:val="none" w:sz="0" w:space="0" w:color="auto"/>
          </w:divBdr>
        </w:div>
        <w:div w:id="2107193210">
          <w:marLeft w:val="0"/>
          <w:marRight w:val="0"/>
          <w:marTop w:val="0"/>
          <w:marBottom w:val="0"/>
          <w:divBdr>
            <w:top w:val="none" w:sz="0" w:space="0" w:color="auto"/>
            <w:left w:val="none" w:sz="0" w:space="0" w:color="auto"/>
            <w:bottom w:val="none" w:sz="0" w:space="0" w:color="auto"/>
            <w:right w:val="none" w:sz="0" w:space="0" w:color="auto"/>
          </w:divBdr>
        </w:div>
        <w:div w:id="2107193212">
          <w:marLeft w:val="0"/>
          <w:marRight w:val="0"/>
          <w:marTop w:val="0"/>
          <w:marBottom w:val="0"/>
          <w:divBdr>
            <w:top w:val="none" w:sz="0" w:space="0" w:color="auto"/>
            <w:left w:val="none" w:sz="0" w:space="0" w:color="auto"/>
            <w:bottom w:val="none" w:sz="0" w:space="0" w:color="auto"/>
            <w:right w:val="none" w:sz="0" w:space="0" w:color="auto"/>
          </w:divBdr>
        </w:div>
        <w:div w:id="2107193214">
          <w:marLeft w:val="0"/>
          <w:marRight w:val="0"/>
          <w:marTop w:val="0"/>
          <w:marBottom w:val="0"/>
          <w:divBdr>
            <w:top w:val="none" w:sz="0" w:space="0" w:color="auto"/>
            <w:left w:val="none" w:sz="0" w:space="0" w:color="auto"/>
            <w:bottom w:val="none" w:sz="0" w:space="0" w:color="auto"/>
            <w:right w:val="none" w:sz="0" w:space="0" w:color="auto"/>
          </w:divBdr>
        </w:div>
        <w:div w:id="2107193215">
          <w:marLeft w:val="0"/>
          <w:marRight w:val="0"/>
          <w:marTop w:val="0"/>
          <w:marBottom w:val="0"/>
          <w:divBdr>
            <w:top w:val="none" w:sz="0" w:space="0" w:color="auto"/>
            <w:left w:val="none" w:sz="0" w:space="0" w:color="auto"/>
            <w:bottom w:val="none" w:sz="0" w:space="0" w:color="auto"/>
            <w:right w:val="none" w:sz="0" w:space="0" w:color="auto"/>
          </w:divBdr>
        </w:div>
        <w:div w:id="2107193216">
          <w:marLeft w:val="0"/>
          <w:marRight w:val="0"/>
          <w:marTop w:val="0"/>
          <w:marBottom w:val="0"/>
          <w:divBdr>
            <w:top w:val="none" w:sz="0" w:space="0" w:color="auto"/>
            <w:left w:val="none" w:sz="0" w:space="0" w:color="auto"/>
            <w:bottom w:val="none" w:sz="0" w:space="0" w:color="auto"/>
            <w:right w:val="none" w:sz="0" w:space="0" w:color="auto"/>
          </w:divBdr>
        </w:div>
        <w:div w:id="2107193225">
          <w:marLeft w:val="0"/>
          <w:marRight w:val="0"/>
          <w:marTop w:val="0"/>
          <w:marBottom w:val="0"/>
          <w:divBdr>
            <w:top w:val="none" w:sz="0" w:space="0" w:color="auto"/>
            <w:left w:val="none" w:sz="0" w:space="0" w:color="auto"/>
            <w:bottom w:val="none" w:sz="0" w:space="0" w:color="auto"/>
            <w:right w:val="none" w:sz="0" w:space="0" w:color="auto"/>
          </w:divBdr>
        </w:div>
        <w:div w:id="2107193227">
          <w:marLeft w:val="0"/>
          <w:marRight w:val="0"/>
          <w:marTop w:val="0"/>
          <w:marBottom w:val="0"/>
          <w:divBdr>
            <w:top w:val="none" w:sz="0" w:space="0" w:color="auto"/>
            <w:left w:val="none" w:sz="0" w:space="0" w:color="auto"/>
            <w:bottom w:val="none" w:sz="0" w:space="0" w:color="auto"/>
            <w:right w:val="none" w:sz="0" w:space="0" w:color="auto"/>
          </w:divBdr>
        </w:div>
        <w:div w:id="2107193232">
          <w:marLeft w:val="0"/>
          <w:marRight w:val="0"/>
          <w:marTop w:val="0"/>
          <w:marBottom w:val="0"/>
          <w:divBdr>
            <w:top w:val="none" w:sz="0" w:space="0" w:color="auto"/>
            <w:left w:val="none" w:sz="0" w:space="0" w:color="auto"/>
            <w:bottom w:val="none" w:sz="0" w:space="0" w:color="auto"/>
            <w:right w:val="none" w:sz="0" w:space="0" w:color="auto"/>
          </w:divBdr>
        </w:div>
        <w:div w:id="2107193235">
          <w:marLeft w:val="0"/>
          <w:marRight w:val="0"/>
          <w:marTop w:val="0"/>
          <w:marBottom w:val="0"/>
          <w:divBdr>
            <w:top w:val="none" w:sz="0" w:space="0" w:color="auto"/>
            <w:left w:val="none" w:sz="0" w:space="0" w:color="auto"/>
            <w:bottom w:val="none" w:sz="0" w:space="0" w:color="auto"/>
            <w:right w:val="none" w:sz="0" w:space="0" w:color="auto"/>
          </w:divBdr>
        </w:div>
        <w:div w:id="2107193242">
          <w:marLeft w:val="0"/>
          <w:marRight w:val="0"/>
          <w:marTop w:val="0"/>
          <w:marBottom w:val="0"/>
          <w:divBdr>
            <w:top w:val="none" w:sz="0" w:space="0" w:color="auto"/>
            <w:left w:val="none" w:sz="0" w:space="0" w:color="auto"/>
            <w:bottom w:val="none" w:sz="0" w:space="0" w:color="auto"/>
            <w:right w:val="none" w:sz="0" w:space="0" w:color="auto"/>
          </w:divBdr>
        </w:div>
        <w:div w:id="2107193244">
          <w:marLeft w:val="0"/>
          <w:marRight w:val="0"/>
          <w:marTop w:val="0"/>
          <w:marBottom w:val="0"/>
          <w:divBdr>
            <w:top w:val="none" w:sz="0" w:space="0" w:color="auto"/>
            <w:left w:val="none" w:sz="0" w:space="0" w:color="auto"/>
            <w:bottom w:val="none" w:sz="0" w:space="0" w:color="auto"/>
            <w:right w:val="none" w:sz="0" w:space="0" w:color="auto"/>
          </w:divBdr>
        </w:div>
        <w:div w:id="2107193248">
          <w:marLeft w:val="0"/>
          <w:marRight w:val="0"/>
          <w:marTop w:val="0"/>
          <w:marBottom w:val="0"/>
          <w:divBdr>
            <w:top w:val="none" w:sz="0" w:space="0" w:color="auto"/>
            <w:left w:val="none" w:sz="0" w:space="0" w:color="auto"/>
            <w:bottom w:val="none" w:sz="0" w:space="0" w:color="auto"/>
            <w:right w:val="none" w:sz="0" w:space="0" w:color="auto"/>
          </w:divBdr>
        </w:div>
        <w:div w:id="2107193249">
          <w:marLeft w:val="0"/>
          <w:marRight w:val="0"/>
          <w:marTop w:val="0"/>
          <w:marBottom w:val="0"/>
          <w:divBdr>
            <w:top w:val="none" w:sz="0" w:space="0" w:color="auto"/>
            <w:left w:val="none" w:sz="0" w:space="0" w:color="auto"/>
            <w:bottom w:val="none" w:sz="0" w:space="0" w:color="auto"/>
            <w:right w:val="none" w:sz="0" w:space="0" w:color="auto"/>
          </w:divBdr>
        </w:div>
        <w:div w:id="2107193257">
          <w:marLeft w:val="0"/>
          <w:marRight w:val="0"/>
          <w:marTop w:val="0"/>
          <w:marBottom w:val="0"/>
          <w:divBdr>
            <w:top w:val="none" w:sz="0" w:space="0" w:color="auto"/>
            <w:left w:val="none" w:sz="0" w:space="0" w:color="auto"/>
            <w:bottom w:val="none" w:sz="0" w:space="0" w:color="auto"/>
            <w:right w:val="none" w:sz="0" w:space="0" w:color="auto"/>
          </w:divBdr>
        </w:div>
        <w:div w:id="2107193263">
          <w:marLeft w:val="0"/>
          <w:marRight w:val="0"/>
          <w:marTop w:val="0"/>
          <w:marBottom w:val="0"/>
          <w:divBdr>
            <w:top w:val="none" w:sz="0" w:space="0" w:color="auto"/>
            <w:left w:val="none" w:sz="0" w:space="0" w:color="auto"/>
            <w:bottom w:val="none" w:sz="0" w:space="0" w:color="auto"/>
            <w:right w:val="none" w:sz="0" w:space="0" w:color="auto"/>
          </w:divBdr>
        </w:div>
        <w:div w:id="2107193272">
          <w:marLeft w:val="0"/>
          <w:marRight w:val="0"/>
          <w:marTop w:val="0"/>
          <w:marBottom w:val="0"/>
          <w:divBdr>
            <w:top w:val="none" w:sz="0" w:space="0" w:color="auto"/>
            <w:left w:val="none" w:sz="0" w:space="0" w:color="auto"/>
            <w:bottom w:val="none" w:sz="0" w:space="0" w:color="auto"/>
            <w:right w:val="none" w:sz="0" w:space="0" w:color="auto"/>
          </w:divBdr>
        </w:div>
        <w:div w:id="2107193277">
          <w:marLeft w:val="0"/>
          <w:marRight w:val="0"/>
          <w:marTop w:val="0"/>
          <w:marBottom w:val="0"/>
          <w:divBdr>
            <w:top w:val="none" w:sz="0" w:space="0" w:color="auto"/>
            <w:left w:val="none" w:sz="0" w:space="0" w:color="auto"/>
            <w:bottom w:val="none" w:sz="0" w:space="0" w:color="auto"/>
            <w:right w:val="none" w:sz="0" w:space="0" w:color="auto"/>
          </w:divBdr>
        </w:div>
        <w:div w:id="2107193280">
          <w:marLeft w:val="0"/>
          <w:marRight w:val="0"/>
          <w:marTop w:val="0"/>
          <w:marBottom w:val="0"/>
          <w:divBdr>
            <w:top w:val="none" w:sz="0" w:space="0" w:color="auto"/>
            <w:left w:val="none" w:sz="0" w:space="0" w:color="auto"/>
            <w:bottom w:val="none" w:sz="0" w:space="0" w:color="auto"/>
            <w:right w:val="none" w:sz="0" w:space="0" w:color="auto"/>
          </w:divBdr>
        </w:div>
        <w:div w:id="2107193286">
          <w:marLeft w:val="0"/>
          <w:marRight w:val="0"/>
          <w:marTop w:val="0"/>
          <w:marBottom w:val="0"/>
          <w:divBdr>
            <w:top w:val="none" w:sz="0" w:space="0" w:color="auto"/>
            <w:left w:val="none" w:sz="0" w:space="0" w:color="auto"/>
            <w:bottom w:val="none" w:sz="0" w:space="0" w:color="auto"/>
            <w:right w:val="none" w:sz="0" w:space="0" w:color="auto"/>
          </w:divBdr>
        </w:div>
        <w:div w:id="2107193287">
          <w:marLeft w:val="0"/>
          <w:marRight w:val="0"/>
          <w:marTop w:val="0"/>
          <w:marBottom w:val="0"/>
          <w:divBdr>
            <w:top w:val="none" w:sz="0" w:space="0" w:color="auto"/>
            <w:left w:val="none" w:sz="0" w:space="0" w:color="auto"/>
            <w:bottom w:val="none" w:sz="0" w:space="0" w:color="auto"/>
            <w:right w:val="none" w:sz="0" w:space="0" w:color="auto"/>
          </w:divBdr>
        </w:div>
        <w:div w:id="2107193292">
          <w:marLeft w:val="0"/>
          <w:marRight w:val="0"/>
          <w:marTop w:val="0"/>
          <w:marBottom w:val="0"/>
          <w:divBdr>
            <w:top w:val="none" w:sz="0" w:space="0" w:color="auto"/>
            <w:left w:val="none" w:sz="0" w:space="0" w:color="auto"/>
            <w:bottom w:val="none" w:sz="0" w:space="0" w:color="auto"/>
            <w:right w:val="none" w:sz="0" w:space="0" w:color="auto"/>
          </w:divBdr>
        </w:div>
        <w:div w:id="2107193297">
          <w:marLeft w:val="0"/>
          <w:marRight w:val="0"/>
          <w:marTop w:val="0"/>
          <w:marBottom w:val="0"/>
          <w:divBdr>
            <w:top w:val="none" w:sz="0" w:space="0" w:color="auto"/>
            <w:left w:val="none" w:sz="0" w:space="0" w:color="auto"/>
            <w:bottom w:val="none" w:sz="0" w:space="0" w:color="auto"/>
            <w:right w:val="none" w:sz="0" w:space="0" w:color="auto"/>
          </w:divBdr>
        </w:div>
        <w:div w:id="2107193302">
          <w:marLeft w:val="0"/>
          <w:marRight w:val="0"/>
          <w:marTop w:val="0"/>
          <w:marBottom w:val="0"/>
          <w:divBdr>
            <w:top w:val="none" w:sz="0" w:space="0" w:color="auto"/>
            <w:left w:val="none" w:sz="0" w:space="0" w:color="auto"/>
            <w:bottom w:val="none" w:sz="0" w:space="0" w:color="auto"/>
            <w:right w:val="none" w:sz="0" w:space="0" w:color="auto"/>
          </w:divBdr>
        </w:div>
        <w:div w:id="2107193305">
          <w:marLeft w:val="0"/>
          <w:marRight w:val="0"/>
          <w:marTop w:val="0"/>
          <w:marBottom w:val="0"/>
          <w:divBdr>
            <w:top w:val="none" w:sz="0" w:space="0" w:color="auto"/>
            <w:left w:val="none" w:sz="0" w:space="0" w:color="auto"/>
            <w:bottom w:val="none" w:sz="0" w:space="0" w:color="auto"/>
            <w:right w:val="none" w:sz="0" w:space="0" w:color="auto"/>
          </w:divBdr>
        </w:div>
        <w:div w:id="2107193307">
          <w:marLeft w:val="0"/>
          <w:marRight w:val="0"/>
          <w:marTop w:val="0"/>
          <w:marBottom w:val="0"/>
          <w:divBdr>
            <w:top w:val="none" w:sz="0" w:space="0" w:color="auto"/>
            <w:left w:val="none" w:sz="0" w:space="0" w:color="auto"/>
            <w:bottom w:val="none" w:sz="0" w:space="0" w:color="auto"/>
            <w:right w:val="none" w:sz="0" w:space="0" w:color="auto"/>
          </w:divBdr>
        </w:div>
        <w:div w:id="2107193310">
          <w:marLeft w:val="0"/>
          <w:marRight w:val="0"/>
          <w:marTop w:val="0"/>
          <w:marBottom w:val="0"/>
          <w:divBdr>
            <w:top w:val="none" w:sz="0" w:space="0" w:color="auto"/>
            <w:left w:val="none" w:sz="0" w:space="0" w:color="auto"/>
            <w:bottom w:val="none" w:sz="0" w:space="0" w:color="auto"/>
            <w:right w:val="none" w:sz="0" w:space="0" w:color="auto"/>
          </w:divBdr>
        </w:div>
        <w:div w:id="2107193314">
          <w:marLeft w:val="0"/>
          <w:marRight w:val="0"/>
          <w:marTop w:val="0"/>
          <w:marBottom w:val="0"/>
          <w:divBdr>
            <w:top w:val="none" w:sz="0" w:space="0" w:color="auto"/>
            <w:left w:val="none" w:sz="0" w:space="0" w:color="auto"/>
            <w:bottom w:val="none" w:sz="0" w:space="0" w:color="auto"/>
            <w:right w:val="none" w:sz="0" w:space="0" w:color="auto"/>
          </w:divBdr>
        </w:div>
        <w:div w:id="2107193315">
          <w:marLeft w:val="0"/>
          <w:marRight w:val="0"/>
          <w:marTop w:val="0"/>
          <w:marBottom w:val="0"/>
          <w:divBdr>
            <w:top w:val="none" w:sz="0" w:space="0" w:color="auto"/>
            <w:left w:val="none" w:sz="0" w:space="0" w:color="auto"/>
            <w:bottom w:val="none" w:sz="0" w:space="0" w:color="auto"/>
            <w:right w:val="none" w:sz="0" w:space="0" w:color="auto"/>
          </w:divBdr>
        </w:div>
        <w:div w:id="2107193321">
          <w:marLeft w:val="0"/>
          <w:marRight w:val="0"/>
          <w:marTop w:val="0"/>
          <w:marBottom w:val="0"/>
          <w:divBdr>
            <w:top w:val="none" w:sz="0" w:space="0" w:color="auto"/>
            <w:left w:val="none" w:sz="0" w:space="0" w:color="auto"/>
            <w:bottom w:val="none" w:sz="0" w:space="0" w:color="auto"/>
            <w:right w:val="none" w:sz="0" w:space="0" w:color="auto"/>
          </w:divBdr>
        </w:div>
        <w:div w:id="2107193322">
          <w:marLeft w:val="0"/>
          <w:marRight w:val="0"/>
          <w:marTop w:val="0"/>
          <w:marBottom w:val="0"/>
          <w:divBdr>
            <w:top w:val="none" w:sz="0" w:space="0" w:color="auto"/>
            <w:left w:val="none" w:sz="0" w:space="0" w:color="auto"/>
            <w:bottom w:val="none" w:sz="0" w:space="0" w:color="auto"/>
            <w:right w:val="none" w:sz="0" w:space="0" w:color="auto"/>
          </w:divBdr>
        </w:div>
        <w:div w:id="2107193323">
          <w:marLeft w:val="0"/>
          <w:marRight w:val="0"/>
          <w:marTop w:val="0"/>
          <w:marBottom w:val="0"/>
          <w:divBdr>
            <w:top w:val="none" w:sz="0" w:space="0" w:color="auto"/>
            <w:left w:val="none" w:sz="0" w:space="0" w:color="auto"/>
            <w:bottom w:val="none" w:sz="0" w:space="0" w:color="auto"/>
            <w:right w:val="none" w:sz="0" w:space="0" w:color="auto"/>
          </w:divBdr>
        </w:div>
        <w:div w:id="2107193324">
          <w:marLeft w:val="0"/>
          <w:marRight w:val="0"/>
          <w:marTop w:val="0"/>
          <w:marBottom w:val="0"/>
          <w:divBdr>
            <w:top w:val="none" w:sz="0" w:space="0" w:color="auto"/>
            <w:left w:val="none" w:sz="0" w:space="0" w:color="auto"/>
            <w:bottom w:val="none" w:sz="0" w:space="0" w:color="auto"/>
            <w:right w:val="none" w:sz="0" w:space="0" w:color="auto"/>
          </w:divBdr>
        </w:div>
        <w:div w:id="2107193326">
          <w:marLeft w:val="0"/>
          <w:marRight w:val="0"/>
          <w:marTop w:val="0"/>
          <w:marBottom w:val="0"/>
          <w:divBdr>
            <w:top w:val="none" w:sz="0" w:space="0" w:color="auto"/>
            <w:left w:val="none" w:sz="0" w:space="0" w:color="auto"/>
            <w:bottom w:val="none" w:sz="0" w:space="0" w:color="auto"/>
            <w:right w:val="none" w:sz="0" w:space="0" w:color="auto"/>
          </w:divBdr>
        </w:div>
        <w:div w:id="2107193330">
          <w:marLeft w:val="0"/>
          <w:marRight w:val="0"/>
          <w:marTop w:val="0"/>
          <w:marBottom w:val="0"/>
          <w:divBdr>
            <w:top w:val="none" w:sz="0" w:space="0" w:color="auto"/>
            <w:left w:val="none" w:sz="0" w:space="0" w:color="auto"/>
            <w:bottom w:val="none" w:sz="0" w:space="0" w:color="auto"/>
            <w:right w:val="none" w:sz="0" w:space="0" w:color="auto"/>
          </w:divBdr>
        </w:div>
        <w:div w:id="2107193332">
          <w:marLeft w:val="0"/>
          <w:marRight w:val="0"/>
          <w:marTop w:val="0"/>
          <w:marBottom w:val="0"/>
          <w:divBdr>
            <w:top w:val="none" w:sz="0" w:space="0" w:color="auto"/>
            <w:left w:val="none" w:sz="0" w:space="0" w:color="auto"/>
            <w:bottom w:val="none" w:sz="0" w:space="0" w:color="auto"/>
            <w:right w:val="none" w:sz="0" w:space="0" w:color="auto"/>
          </w:divBdr>
        </w:div>
        <w:div w:id="2107193333">
          <w:marLeft w:val="0"/>
          <w:marRight w:val="0"/>
          <w:marTop w:val="0"/>
          <w:marBottom w:val="0"/>
          <w:divBdr>
            <w:top w:val="none" w:sz="0" w:space="0" w:color="auto"/>
            <w:left w:val="none" w:sz="0" w:space="0" w:color="auto"/>
            <w:bottom w:val="none" w:sz="0" w:space="0" w:color="auto"/>
            <w:right w:val="none" w:sz="0" w:space="0" w:color="auto"/>
          </w:divBdr>
        </w:div>
        <w:div w:id="2107193335">
          <w:marLeft w:val="0"/>
          <w:marRight w:val="0"/>
          <w:marTop w:val="0"/>
          <w:marBottom w:val="0"/>
          <w:divBdr>
            <w:top w:val="none" w:sz="0" w:space="0" w:color="auto"/>
            <w:left w:val="none" w:sz="0" w:space="0" w:color="auto"/>
            <w:bottom w:val="none" w:sz="0" w:space="0" w:color="auto"/>
            <w:right w:val="none" w:sz="0" w:space="0" w:color="auto"/>
          </w:divBdr>
        </w:div>
        <w:div w:id="2107193337">
          <w:marLeft w:val="0"/>
          <w:marRight w:val="0"/>
          <w:marTop w:val="0"/>
          <w:marBottom w:val="0"/>
          <w:divBdr>
            <w:top w:val="none" w:sz="0" w:space="0" w:color="auto"/>
            <w:left w:val="none" w:sz="0" w:space="0" w:color="auto"/>
            <w:bottom w:val="none" w:sz="0" w:space="0" w:color="auto"/>
            <w:right w:val="none" w:sz="0" w:space="0" w:color="auto"/>
          </w:divBdr>
        </w:div>
        <w:div w:id="2107193342">
          <w:marLeft w:val="0"/>
          <w:marRight w:val="0"/>
          <w:marTop w:val="0"/>
          <w:marBottom w:val="0"/>
          <w:divBdr>
            <w:top w:val="none" w:sz="0" w:space="0" w:color="auto"/>
            <w:left w:val="none" w:sz="0" w:space="0" w:color="auto"/>
            <w:bottom w:val="none" w:sz="0" w:space="0" w:color="auto"/>
            <w:right w:val="none" w:sz="0" w:space="0" w:color="auto"/>
          </w:divBdr>
        </w:div>
        <w:div w:id="2107193343">
          <w:marLeft w:val="0"/>
          <w:marRight w:val="0"/>
          <w:marTop w:val="0"/>
          <w:marBottom w:val="0"/>
          <w:divBdr>
            <w:top w:val="none" w:sz="0" w:space="0" w:color="auto"/>
            <w:left w:val="none" w:sz="0" w:space="0" w:color="auto"/>
            <w:bottom w:val="none" w:sz="0" w:space="0" w:color="auto"/>
            <w:right w:val="none" w:sz="0" w:space="0" w:color="auto"/>
          </w:divBdr>
        </w:div>
        <w:div w:id="2107193350">
          <w:marLeft w:val="0"/>
          <w:marRight w:val="0"/>
          <w:marTop w:val="0"/>
          <w:marBottom w:val="0"/>
          <w:divBdr>
            <w:top w:val="none" w:sz="0" w:space="0" w:color="auto"/>
            <w:left w:val="none" w:sz="0" w:space="0" w:color="auto"/>
            <w:bottom w:val="none" w:sz="0" w:space="0" w:color="auto"/>
            <w:right w:val="none" w:sz="0" w:space="0" w:color="auto"/>
          </w:divBdr>
        </w:div>
        <w:div w:id="2107193351">
          <w:marLeft w:val="0"/>
          <w:marRight w:val="0"/>
          <w:marTop w:val="0"/>
          <w:marBottom w:val="0"/>
          <w:divBdr>
            <w:top w:val="none" w:sz="0" w:space="0" w:color="auto"/>
            <w:left w:val="none" w:sz="0" w:space="0" w:color="auto"/>
            <w:bottom w:val="none" w:sz="0" w:space="0" w:color="auto"/>
            <w:right w:val="none" w:sz="0" w:space="0" w:color="auto"/>
          </w:divBdr>
        </w:div>
        <w:div w:id="2107193352">
          <w:marLeft w:val="0"/>
          <w:marRight w:val="0"/>
          <w:marTop w:val="0"/>
          <w:marBottom w:val="0"/>
          <w:divBdr>
            <w:top w:val="none" w:sz="0" w:space="0" w:color="auto"/>
            <w:left w:val="none" w:sz="0" w:space="0" w:color="auto"/>
            <w:bottom w:val="none" w:sz="0" w:space="0" w:color="auto"/>
            <w:right w:val="none" w:sz="0" w:space="0" w:color="auto"/>
          </w:divBdr>
        </w:div>
        <w:div w:id="2107193355">
          <w:marLeft w:val="0"/>
          <w:marRight w:val="0"/>
          <w:marTop w:val="0"/>
          <w:marBottom w:val="0"/>
          <w:divBdr>
            <w:top w:val="none" w:sz="0" w:space="0" w:color="auto"/>
            <w:left w:val="none" w:sz="0" w:space="0" w:color="auto"/>
            <w:bottom w:val="none" w:sz="0" w:space="0" w:color="auto"/>
            <w:right w:val="none" w:sz="0" w:space="0" w:color="auto"/>
          </w:divBdr>
        </w:div>
        <w:div w:id="2107193360">
          <w:marLeft w:val="0"/>
          <w:marRight w:val="0"/>
          <w:marTop w:val="0"/>
          <w:marBottom w:val="0"/>
          <w:divBdr>
            <w:top w:val="none" w:sz="0" w:space="0" w:color="auto"/>
            <w:left w:val="none" w:sz="0" w:space="0" w:color="auto"/>
            <w:bottom w:val="none" w:sz="0" w:space="0" w:color="auto"/>
            <w:right w:val="none" w:sz="0" w:space="0" w:color="auto"/>
          </w:divBdr>
        </w:div>
        <w:div w:id="2107193361">
          <w:marLeft w:val="0"/>
          <w:marRight w:val="0"/>
          <w:marTop w:val="0"/>
          <w:marBottom w:val="0"/>
          <w:divBdr>
            <w:top w:val="none" w:sz="0" w:space="0" w:color="auto"/>
            <w:left w:val="none" w:sz="0" w:space="0" w:color="auto"/>
            <w:bottom w:val="none" w:sz="0" w:space="0" w:color="auto"/>
            <w:right w:val="none" w:sz="0" w:space="0" w:color="auto"/>
          </w:divBdr>
        </w:div>
        <w:div w:id="2107193362">
          <w:marLeft w:val="0"/>
          <w:marRight w:val="0"/>
          <w:marTop w:val="0"/>
          <w:marBottom w:val="0"/>
          <w:divBdr>
            <w:top w:val="none" w:sz="0" w:space="0" w:color="auto"/>
            <w:left w:val="none" w:sz="0" w:space="0" w:color="auto"/>
            <w:bottom w:val="none" w:sz="0" w:space="0" w:color="auto"/>
            <w:right w:val="none" w:sz="0" w:space="0" w:color="auto"/>
          </w:divBdr>
        </w:div>
        <w:div w:id="2107193364">
          <w:marLeft w:val="0"/>
          <w:marRight w:val="0"/>
          <w:marTop w:val="0"/>
          <w:marBottom w:val="0"/>
          <w:divBdr>
            <w:top w:val="none" w:sz="0" w:space="0" w:color="auto"/>
            <w:left w:val="none" w:sz="0" w:space="0" w:color="auto"/>
            <w:bottom w:val="none" w:sz="0" w:space="0" w:color="auto"/>
            <w:right w:val="none" w:sz="0" w:space="0" w:color="auto"/>
          </w:divBdr>
        </w:div>
        <w:div w:id="2107193367">
          <w:marLeft w:val="0"/>
          <w:marRight w:val="0"/>
          <w:marTop w:val="0"/>
          <w:marBottom w:val="0"/>
          <w:divBdr>
            <w:top w:val="none" w:sz="0" w:space="0" w:color="auto"/>
            <w:left w:val="none" w:sz="0" w:space="0" w:color="auto"/>
            <w:bottom w:val="none" w:sz="0" w:space="0" w:color="auto"/>
            <w:right w:val="none" w:sz="0" w:space="0" w:color="auto"/>
          </w:divBdr>
        </w:div>
        <w:div w:id="2107193373">
          <w:marLeft w:val="0"/>
          <w:marRight w:val="0"/>
          <w:marTop w:val="0"/>
          <w:marBottom w:val="0"/>
          <w:divBdr>
            <w:top w:val="none" w:sz="0" w:space="0" w:color="auto"/>
            <w:left w:val="none" w:sz="0" w:space="0" w:color="auto"/>
            <w:bottom w:val="none" w:sz="0" w:space="0" w:color="auto"/>
            <w:right w:val="none" w:sz="0" w:space="0" w:color="auto"/>
          </w:divBdr>
        </w:div>
      </w:divsChild>
    </w:div>
    <w:div w:id="2107193319">
      <w:marLeft w:val="0"/>
      <w:marRight w:val="0"/>
      <w:marTop w:val="0"/>
      <w:marBottom w:val="0"/>
      <w:divBdr>
        <w:top w:val="none" w:sz="0" w:space="0" w:color="auto"/>
        <w:left w:val="none" w:sz="0" w:space="0" w:color="auto"/>
        <w:bottom w:val="none" w:sz="0" w:space="0" w:color="auto"/>
        <w:right w:val="none" w:sz="0" w:space="0" w:color="auto"/>
      </w:divBdr>
      <w:divsChild>
        <w:div w:id="2107193327">
          <w:marLeft w:val="0"/>
          <w:marRight w:val="0"/>
          <w:marTop w:val="0"/>
          <w:marBottom w:val="0"/>
          <w:divBdr>
            <w:top w:val="none" w:sz="0" w:space="0" w:color="auto"/>
            <w:left w:val="none" w:sz="0" w:space="0" w:color="auto"/>
            <w:bottom w:val="none" w:sz="0" w:space="0" w:color="auto"/>
            <w:right w:val="none" w:sz="0" w:space="0" w:color="auto"/>
          </w:divBdr>
          <w:divsChild>
            <w:div w:id="2107193288">
              <w:marLeft w:val="0"/>
              <w:marRight w:val="0"/>
              <w:marTop w:val="0"/>
              <w:marBottom w:val="0"/>
              <w:divBdr>
                <w:top w:val="none" w:sz="0" w:space="0" w:color="auto"/>
                <w:left w:val="none" w:sz="0" w:space="0" w:color="auto"/>
                <w:bottom w:val="none" w:sz="0" w:space="0" w:color="auto"/>
                <w:right w:val="none" w:sz="0" w:space="0" w:color="auto"/>
              </w:divBdr>
            </w:div>
            <w:div w:id="2107193293">
              <w:marLeft w:val="0"/>
              <w:marRight w:val="0"/>
              <w:marTop w:val="0"/>
              <w:marBottom w:val="0"/>
              <w:divBdr>
                <w:top w:val="none" w:sz="0" w:space="0" w:color="auto"/>
                <w:left w:val="none" w:sz="0" w:space="0" w:color="auto"/>
                <w:bottom w:val="none" w:sz="0" w:space="0" w:color="auto"/>
                <w:right w:val="none" w:sz="0" w:space="0" w:color="auto"/>
              </w:divBdr>
            </w:div>
            <w:div w:id="2107193372">
              <w:marLeft w:val="0"/>
              <w:marRight w:val="0"/>
              <w:marTop w:val="0"/>
              <w:marBottom w:val="0"/>
              <w:divBdr>
                <w:top w:val="none" w:sz="0" w:space="0" w:color="auto"/>
                <w:left w:val="none" w:sz="0" w:space="0" w:color="auto"/>
                <w:bottom w:val="none" w:sz="0" w:space="0" w:color="auto"/>
                <w:right w:val="none" w:sz="0" w:space="0" w:color="auto"/>
              </w:divBdr>
            </w:div>
          </w:divsChild>
        </w:div>
        <w:div w:id="2107193340">
          <w:marLeft w:val="0"/>
          <w:marRight w:val="0"/>
          <w:marTop w:val="0"/>
          <w:marBottom w:val="0"/>
          <w:divBdr>
            <w:top w:val="none" w:sz="0" w:space="0" w:color="auto"/>
            <w:left w:val="none" w:sz="0" w:space="0" w:color="auto"/>
            <w:bottom w:val="none" w:sz="0" w:space="0" w:color="auto"/>
            <w:right w:val="none" w:sz="0" w:space="0" w:color="auto"/>
          </w:divBdr>
          <w:divsChild>
            <w:div w:id="2107193203">
              <w:marLeft w:val="0"/>
              <w:marRight w:val="0"/>
              <w:marTop w:val="0"/>
              <w:marBottom w:val="0"/>
              <w:divBdr>
                <w:top w:val="none" w:sz="0" w:space="0" w:color="auto"/>
                <w:left w:val="none" w:sz="0" w:space="0" w:color="auto"/>
                <w:bottom w:val="none" w:sz="0" w:space="0" w:color="auto"/>
                <w:right w:val="none" w:sz="0" w:space="0" w:color="auto"/>
              </w:divBdr>
            </w:div>
            <w:div w:id="2107193206">
              <w:marLeft w:val="0"/>
              <w:marRight w:val="0"/>
              <w:marTop w:val="0"/>
              <w:marBottom w:val="0"/>
              <w:divBdr>
                <w:top w:val="none" w:sz="0" w:space="0" w:color="auto"/>
                <w:left w:val="none" w:sz="0" w:space="0" w:color="auto"/>
                <w:bottom w:val="none" w:sz="0" w:space="0" w:color="auto"/>
                <w:right w:val="none" w:sz="0" w:space="0" w:color="auto"/>
              </w:divBdr>
            </w:div>
            <w:div w:id="2107193207">
              <w:marLeft w:val="0"/>
              <w:marRight w:val="0"/>
              <w:marTop w:val="0"/>
              <w:marBottom w:val="0"/>
              <w:divBdr>
                <w:top w:val="none" w:sz="0" w:space="0" w:color="auto"/>
                <w:left w:val="none" w:sz="0" w:space="0" w:color="auto"/>
                <w:bottom w:val="none" w:sz="0" w:space="0" w:color="auto"/>
                <w:right w:val="none" w:sz="0" w:space="0" w:color="auto"/>
              </w:divBdr>
            </w:div>
            <w:div w:id="2107193218">
              <w:marLeft w:val="0"/>
              <w:marRight w:val="0"/>
              <w:marTop w:val="0"/>
              <w:marBottom w:val="0"/>
              <w:divBdr>
                <w:top w:val="none" w:sz="0" w:space="0" w:color="auto"/>
                <w:left w:val="none" w:sz="0" w:space="0" w:color="auto"/>
                <w:bottom w:val="none" w:sz="0" w:space="0" w:color="auto"/>
                <w:right w:val="none" w:sz="0" w:space="0" w:color="auto"/>
              </w:divBdr>
            </w:div>
            <w:div w:id="2107193222">
              <w:marLeft w:val="0"/>
              <w:marRight w:val="0"/>
              <w:marTop w:val="0"/>
              <w:marBottom w:val="0"/>
              <w:divBdr>
                <w:top w:val="none" w:sz="0" w:space="0" w:color="auto"/>
                <w:left w:val="none" w:sz="0" w:space="0" w:color="auto"/>
                <w:bottom w:val="none" w:sz="0" w:space="0" w:color="auto"/>
                <w:right w:val="none" w:sz="0" w:space="0" w:color="auto"/>
              </w:divBdr>
            </w:div>
            <w:div w:id="2107193226">
              <w:marLeft w:val="0"/>
              <w:marRight w:val="0"/>
              <w:marTop w:val="0"/>
              <w:marBottom w:val="0"/>
              <w:divBdr>
                <w:top w:val="none" w:sz="0" w:space="0" w:color="auto"/>
                <w:left w:val="none" w:sz="0" w:space="0" w:color="auto"/>
                <w:bottom w:val="none" w:sz="0" w:space="0" w:color="auto"/>
                <w:right w:val="none" w:sz="0" w:space="0" w:color="auto"/>
              </w:divBdr>
            </w:div>
            <w:div w:id="2107193229">
              <w:marLeft w:val="0"/>
              <w:marRight w:val="0"/>
              <w:marTop w:val="0"/>
              <w:marBottom w:val="0"/>
              <w:divBdr>
                <w:top w:val="none" w:sz="0" w:space="0" w:color="auto"/>
                <w:left w:val="none" w:sz="0" w:space="0" w:color="auto"/>
                <w:bottom w:val="none" w:sz="0" w:space="0" w:color="auto"/>
                <w:right w:val="none" w:sz="0" w:space="0" w:color="auto"/>
              </w:divBdr>
            </w:div>
            <w:div w:id="2107193230">
              <w:marLeft w:val="0"/>
              <w:marRight w:val="0"/>
              <w:marTop w:val="0"/>
              <w:marBottom w:val="0"/>
              <w:divBdr>
                <w:top w:val="none" w:sz="0" w:space="0" w:color="auto"/>
                <w:left w:val="none" w:sz="0" w:space="0" w:color="auto"/>
                <w:bottom w:val="none" w:sz="0" w:space="0" w:color="auto"/>
                <w:right w:val="none" w:sz="0" w:space="0" w:color="auto"/>
              </w:divBdr>
            </w:div>
            <w:div w:id="2107193231">
              <w:marLeft w:val="0"/>
              <w:marRight w:val="0"/>
              <w:marTop w:val="0"/>
              <w:marBottom w:val="0"/>
              <w:divBdr>
                <w:top w:val="none" w:sz="0" w:space="0" w:color="auto"/>
                <w:left w:val="none" w:sz="0" w:space="0" w:color="auto"/>
                <w:bottom w:val="none" w:sz="0" w:space="0" w:color="auto"/>
                <w:right w:val="none" w:sz="0" w:space="0" w:color="auto"/>
              </w:divBdr>
            </w:div>
            <w:div w:id="2107193233">
              <w:marLeft w:val="0"/>
              <w:marRight w:val="0"/>
              <w:marTop w:val="0"/>
              <w:marBottom w:val="0"/>
              <w:divBdr>
                <w:top w:val="none" w:sz="0" w:space="0" w:color="auto"/>
                <w:left w:val="none" w:sz="0" w:space="0" w:color="auto"/>
                <w:bottom w:val="none" w:sz="0" w:space="0" w:color="auto"/>
                <w:right w:val="none" w:sz="0" w:space="0" w:color="auto"/>
              </w:divBdr>
            </w:div>
            <w:div w:id="2107193234">
              <w:marLeft w:val="0"/>
              <w:marRight w:val="0"/>
              <w:marTop w:val="0"/>
              <w:marBottom w:val="0"/>
              <w:divBdr>
                <w:top w:val="none" w:sz="0" w:space="0" w:color="auto"/>
                <w:left w:val="none" w:sz="0" w:space="0" w:color="auto"/>
                <w:bottom w:val="none" w:sz="0" w:space="0" w:color="auto"/>
                <w:right w:val="none" w:sz="0" w:space="0" w:color="auto"/>
              </w:divBdr>
            </w:div>
            <w:div w:id="2107193236">
              <w:marLeft w:val="0"/>
              <w:marRight w:val="0"/>
              <w:marTop w:val="0"/>
              <w:marBottom w:val="0"/>
              <w:divBdr>
                <w:top w:val="none" w:sz="0" w:space="0" w:color="auto"/>
                <w:left w:val="none" w:sz="0" w:space="0" w:color="auto"/>
                <w:bottom w:val="none" w:sz="0" w:space="0" w:color="auto"/>
                <w:right w:val="none" w:sz="0" w:space="0" w:color="auto"/>
              </w:divBdr>
            </w:div>
            <w:div w:id="2107193238">
              <w:marLeft w:val="0"/>
              <w:marRight w:val="0"/>
              <w:marTop w:val="0"/>
              <w:marBottom w:val="0"/>
              <w:divBdr>
                <w:top w:val="none" w:sz="0" w:space="0" w:color="auto"/>
                <w:left w:val="none" w:sz="0" w:space="0" w:color="auto"/>
                <w:bottom w:val="none" w:sz="0" w:space="0" w:color="auto"/>
                <w:right w:val="none" w:sz="0" w:space="0" w:color="auto"/>
              </w:divBdr>
            </w:div>
            <w:div w:id="2107193243">
              <w:marLeft w:val="0"/>
              <w:marRight w:val="0"/>
              <w:marTop w:val="0"/>
              <w:marBottom w:val="0"/>
              <w:divBdr>
                <w:top w:val="none" w:sz="0" w:space="0" w:color="auto"/>
                <w:left w:val="none" w:sz="0" w:space="0" w:color="auto"/>
                <w:bottom w:val="none" w:sz="0" w:space="0" w:color="auto"/>
                <w:right w:val="none" w:sz="0" w:space="0" w:color="auto"/>
              </w:divBdr>
            </w:div>
            <w:div w:id="2107193246">
              <w:marLeft w:val="0"/>
              <w:marRight w:val="0"/>
              <w:marTop w:val="0"/>
              <w:marBottom w:val="0"/>
              <w:divBdr>
                <w:top w:val="none" w:sz="0" w:space="0" w:color="auto"/>
                <w:left w:val="none" w:sz="0" w:space="0" w:color="auto"/>
                <w:bottom w:val="none" w:sz="0" w:space="0" w:color="auto"/>
                <w:right w:val="none" w:sz="0" w:space="0" w:color="auto"/>
              </w:divBdr>
            </w:div>
            <w:div w:id="2107193250">
              <w:marLeft w:val="0"/>
              <w:marRight w:val="0"/>
              <w:marTop w:val="0"/>
              <w:marBottom w:val="0"/>
              <w:divBdr>
                <w:top w:val="none" w:sz="0" w:space="0" w:color="auto"/>
                <w:left w:val="none" w:sz="0" w:space="0" w:color="auto"/>
                <w:bottom w:val="none" w:sz="0" w:space="0" w:color="auto"/>
                <w:right w:val="none" w:sz="0" w:space="0" w:color="auto"/>
              </w:divBdr>
            </w:div>
            <w:div w:id="2107193251">
              <w:marLeft w:val="0"/>
              <w:marRight w:val="0"/>
              <w:marTop w:val="0"/>
              <w:marBottom w:val="0"/>
              <w:divBdr>
                <w:top w:val="none" w:sz="0" w:space="0" w:color="auto"/>
                <w:left w:val="none" w:sz="0" w:space="0" w:color="auto"/>
                <w:bottom w:val="none" w:sz="0" w:space="0" w:color="auto"/>
                <w:right w:val="none" w:sz="0" w:space="0" w:color="auto"/>
              </w:divBdr>
            </w:div>
            <w:div w:id="2107193255">
              <w:marLeft w:val="0"/>
              <w:marRight w:val="0"/>
              <w:marTop w:val="0"/>
              <w:marBottom w:val="0"/>
              <w:divBdr>
                <w:top w:val="none" w:sz="0" w:space="0" w:color="auto"/>
                <w:left w:val="none" w:sz="0" w:space="0" w:color="auto"/>
                <w:bottom w:val="none" w:sz="0" w:space="0" w:color="auto"/>
                <w:right w:val="none" w:sz="0" w:space="0" w:color="auto"/>
              </w:divBdr>
            </w:div>
            <w:div w:id="2107193259">
              <w:marLeft w:val="0"/>
              <w:marRight w:val="0"/>
              <w:marTop w:val="0"/>
              <w:marBottom w:val="0"/>
              <w:divBdr>
                <w:top w:val="none" w:sz="0" w:space="0" w:color="auto"/>
                <w:left w:val="none" w:sz="0" w:space="0" w:color="auto"/>
                <w:bottom w:val="none" w:sz="0" w:space="0" w:color="auto"/>
                <w:right w:val="none" w:sz="0" w:space="0" w:color="auto"/>
              </w:divBdr>
            </w:div>
            <w:div w:id="2107193260">
              <w:marLeft w:val="0"/>
              <w:marRight w:val="0"/>
              <w:marTop w:val="0"/>
              <w:marBottom w:val="0"/>
              <w:divBdr>
                <w:top w:val="none" w:sz="0" w:space="0" w:color="auto"/>
                <w:left w:val="none" w:sz="0" w:space="0" w:color="auto"/>
                <w:bottom w:val="none" w:sz="0" w:space="0" w:color="auto"/>
                <w:right w:val="none" w:sz="0" w:space="0" w:color="auto"/>
              </w:divBdr>
            </w:div>
            <w:div w:id="2107193270">
              <w:marLeft w:val="0"/>
              <w:marRight w:val="0"/>
              <w:marTop w:val="0"/>
              <w:marBottom w:val="0"/>
              <w:divBdr>
                <w:top w:val="none" w:sz="0" w:space="0" w:color="auto"/>
                <w:left w:val="none" w:sz="0" w:space="0" w:color="auto"/>
                <w:bottom w:val="none" w:sz="0" w:space="0" w:color="auto"/>
                <w:right w:val="none" w:sz="0" w:space="0" w:color="auto"/>
              </w:divBdr>
            </w:div>
            <w:div w:id="2107193273">
              <w:marLeft w:val="0"/>
              <w:marRight w:val="0"/>
              <w:marTop w:val="0"/>
              <w:marBottom w:val="0"/>
              <w:divBdr>
                <w:top w:val="none" w:sz="0" w:space="0" w:color="auto"/>
                <w:left w:val="none" w:sz="0" w:space="0" w:color="auto"/>
                <w:bottom w:val="none" w:sz="0" w:space="0" w:color="auto"/>
                <w:right w:val="none" w:sz="0" w:space="0" w:color="auto"/>
              </w:divBdr>
            </w:div>
            <w:div w:id="2107193278">
              <w:marLeft w:val="0"/>
              <w:marRight w:val="0"/>
              <w:marTop w:val="0"/>
              <w:marBottom w:val="0"/>
              <w:divBdr>
                <w:top w:val="none" w:sz="0" w:space="0" w:color="auto"/>
                <w:left w:val="none" w:sz="0" w:space="0" w:color="auto"/>
                <w:bottom w:val="none" w:sz="0" w:space="0" w:color="auto"/>
                <w:right w:val="none" w:sz="0" w:space="0" w:color="auto"/>
              </w:divBdr>
            </w:div>
            <w:div w:id="2107193279">
              <w:marLeft w:val="0"/>
              <w:marRight w:val="0"/>
              <w:marTop w:val="0"/>
              <w:marBottom w:val="0"/>
              <w:divBdr>
                <w:top w:val="none" w:sz="0" w:space="0" w:color="auto"/>
                <w:left w:val="none" w:sz="0" w:space="0" w:color="auto"/>
                <w:bottom w:val="none" w:sz="0" w:space="0" w:color="auto"/>
                <w:right w:val="none" w:sz="0" w:space="0" w:color="auto"/>
              </w:divBdr>
            </w:div>
            <w:div w:id="2107193284">
              <w:marLeft w:val="0"/>
              <w:marRight w:val="0"/>
              <w:marTop w:val="0"/>
              <w:marBottom w:val="0"/>
              <w:divBdr>
                <w:top w:val="none" w:sz="0" w:space="0" w:color="auto"/>
                <w:left w:val="none" w:sz="0" w:space="0" w:color="auto"/>
                <w:bottom w:val="none" w:sz="0" w:space="0" w:color="auto"/>
                <w:right w:val="none" w:sz="0" w:space="0" w:color="auto"/>
              </w:divBdr>
            </w:div>
            <w:div w:id="2107193296">
              <w:marLeft w:val="0"/>
              <w:marRight w:val="0"/>
              <w:marTop w:val="0"/>
              <w:marBottom w:val="0"/>
              <w:divBdr>
                <w:top w:val="none" w:sz="0" w:space="0" w:color="auto"/>
                <w:left w:val="none" w:sz="0" w:space="0" w:color="auto"/>
                <w:bottom w:val="none" w:sz="0" w:space="0" w:color="auto"/>
                <w:right w:val="none" w:sz="0" w:space="0" w:color="auto"/>
              </w:divBdr>
            </w:div>
            <w:div w:id="2107193298">
              <w:marLeft w:val="0"/>
              <w:marRight w:val="0"/>
              <w:marTop w:val="0"/>
              <w:marBottom w:val="0"/>
              <w:divBdr>
                <w:top w:val="none" w:sz="0" w:space="0" w:color="auto"/>
                <w:left w:val="none" w:sz="0" w:space="0" w:color="auto"/>
                <w:bottom w:val="none" w:sz="0" w:space="0" w:color="auto"/>
                <w:right w:val="none" w:sz="0" w:space="0" w:color="auto"/>
              </w:divBdr>
            </w:div>
            <w:div w:id="2107193299">
              <w:marLeft w:val="0"/>
              <w:marRight w:val="0"/>
              <w:marTop w:val="0"/>
              <w:marBottom w:val="0"/>
              <w:divBdr>
                <w:top w:val="none" w:sz="0" w:space="0" w:color="auto"/>
                <w:left w:val="none" w:sz="0" w:space="0" w:color="auto"/>
                <w:bottom w:val="none" w:sz="0" w:space="0" w:color="auto"/>
                <w:right w:val="none" w:sz="0" w:space="0" w:color="auto"/>
              </w:divBdr>
            </w:div>
            <w:div w:id="2107193300">
              <w:marLeft w:val="0"/>
              <w:marRight w:val="0"/>
              <w:marTop w:val="0"/>
              <w:marBottom w:val="0"/>
              <w:divBdr>
                <w:top w:val="none" w:sz="0" w:space="0" w:color="auto"/>
                <w:left w:val="none" w:sz="0" w:space="0" w:color="auto"/>
                <w:bottom w:val="none" w:sz="0" w:space="0" w:color="auto"/>
                <w:right w:val="none" w:sz="0" w:space="0" w:color="auto"/>
              </w:divBdr>
            </w:div>
            <w:div w:id="2107193304">
              <w:marLeft w:val="0"/>
              <w:marRight w:val="0"/>
              <w:marTop w:val="0"/>
              <w:marBottom w:val="0"/>
              <w:divBdr>
                <w:top w:val="none" w:sz="0" w:space="0" w:color="auto"/>
                <w:left w:val="none" w:sz="0" w:space="0" w:color="auto"/>
                <w:bottom w:val="none" w:sz="0" w:space="0" w:color="auto"/>
                <w:right w:val="none" w:sz="0" w:space="0" w:color="auto"/>
              </w:divBdr>
            </w:div>
            <w:div w:id="2107193308">
              <w:marLeft w:val="0"/>
              <w:marRight w:val="0"/>
              <w:marTop w:val="0"/>
              <w:marBottom w:val="0"/>
              <w:divBdr>
                <w:top w:val="none" w:sz="0" w:space="0" w:color="auto"/>
                <w:left w:val="none" w:sz="0" w:space="0" w:color="auto"/>
                <w:bottom w:val="none" w:sz="0" w:space="0" w:color="auto"/>
                <w:right w:val="none" w:sz="0" w:space="0" w:color="auto"/>
              </w:divBdr>
            </w:div>
            <w:div w:id="2107193313">
              <w:marLeft w:val="0"/>
              <w:marRight w:val="0"/>
              <w:marTop w:val="0"/>
              <w:marBottom w:val="0"/>
              <w:divBdr>
                <w:top w:val="none" w:sz="0" w:space="0" w:color="auto"/>
                <w:left w:val="none" w:sz="0" w:space="0" w:color="auto"/>
                <w:bottom w:val="none" w:sz="0" w:space="0" w:color="auto"/>
                <w:right w:val="none" w:sz="0" w:space="0" w:color="auto"/>
              </w:divBdr>
            </w:div>
            <w:div w:id="2107193316">
              <w:marLeft w:val="0"/>
              <w:marRight w:val="0"/>
              <w:marTop w:val="0"/>
              <w:marBottom w:val="0"/>
              <w:divBdr>
                <w:top w:val="none" w:sz="0" w:space="0" w:color="auto"/>
                <w:left w:val="none" w:sz="0" w:space="0" w:color="auto"/>
                <w:bottom w:val="none" w:sz="0" w:space="0" w:color="auto"/>
                <w:right w:val="none" w:sz="0" w:space="0" w:color="auto"/>
              </w:divBdr>
            </w:div>
            <w:div w:id="2107193328">
              <w:marLeft w:val="0"/>
              <w:marRight w:val="0"/>
              <w:marTop w:val="0"/>
              <w:marBottom w:val="0"/>
              <w:divBdr>
                <w:top w:val="none" w:sz="0" w:space="0" w:color="auto"/>
                <w:left w:val="none" w:sz="0" w:space="0" w:color="auto"/>
                <w:bottom w:val="none" w:sz="0" w:space="0" w:color="auto"/>
                <w:right w:val="none" w:sz="0" w:space="0" w:color="auto"/>
              </w:divBdr>
            </w:div>
            <w:div w:id="2107193344">
              <w:marLeft w:val="0"/>
              <w:marRight w:val="0"/>
              <w:marTop w:val="0"/>
              <w:marBottom w:val="0"/>
              <w:divBdr>
                <w:top w:val="none" w:sz="0" w:space="0" w:color="auto"/>
                <w:left w:val="none" w:sz="0" w:space="0" w:color="auto"/>
                <w:bottom w:val="none" w:sz="0" w:space="0" w:color="auto"/>
                <w:right w:val="none" w:sz="0" w:space="0" w:color="auto"/>
              </w:divBdr>
            </w:div>
            <w:div w:id="2107193346">
              <w:marLeft w:val="0"/>
              <w:marRight w:val="0"/>
              <w:marTop w:val="0"/>
              <w:marBottom w:val="0"/>
              <w:divBdr>
                <w:top w:val="none" w:sz="0" w:space="0" w:color="auto"/>
                <w:left w:val="none" w:sz="0" w:space="0" w:color="auto"/>
                <w:bottom w:val="none" w:sz="0" w:space="0" w:color="auto"/>
                <w:right w:val="none" w:sz="0" w:space="0" w:color="auto"/>
              </w:divBdr>
            </w:div>
            <w:div w:id="2107193347">
              <w:marLeft w:val="0"/>
              <w:marRight w:val="0"/>
              <w:marTop w:val="0"/>
              <w:marBottom w:val="0"/>
              <w:divBdr>
                <w:top w:val="none" w:sz="0" w:space="0" w:color="auto"/>
                <w:left w:val="none" w:sz="0" w:space="0" w:color="auto"/>
                <w:bottom w:val="none" w:sz="0" w:space="0" w:color="auto"/>
                <w:right w:val="none" w:sz="0" w:space="0" w:color="auto"/>
              </w:divBdr>
            </w:div>
            <w:div w:id="2107193348">
              <w:marLeft w:val="0"/>
              <w:marRight w:val="0"/>
              <w:marTop w:val="0"/>
              <w:marBottom w:val="0"/>
              <w:divBdr>
                <w:top w:val="none" w:sz="0" w:space="0" w:color="auto"/>
                <w:left w:val="none" w:sz="0" w:space="0" w:color="auto"/>
                <w:bottom w:val="none" w:sz="0" w:space="0" w:color="auto"/>
                <w:right w:val="none" w:sz="0" w:space="0" w:color="auto"/>
              </w:divBdr>
            </w:div>
            <w:div w:id="2107193349">
              <w:marLeft w:val="0"/>
              <w:marRight w:val="0"/>
              <w:marTop w:val="0"/>
              <w:marBottom w:val="0"/>
              <w:divBdr>
                <w:top w:val="none" w:sz="0" w:space="0" w:color="auto"/>
                <w:left w:val="none" w:sz="0" w:space="0" w:color="auto"/>
                <w:bottom w:val="none" w:sz="0" w:space="0" w:color="auto"/>
                <w:right w:val="none" w:sz="0" w:space="0" w:color="auto"/>
              </w:divBdr>
            </w:div>
            <w:div w:id="2107193358">
              <w:marLeft w:val="0"/>
              <w:marRight w:val="0"/>
              <w:marTop w:val="0"/>
              <w:marBottom w:val="0"/>
              <w:divBdr>
                <w:top w:val="none" w:sz="0" w:space="0" w:color="auto"/>
                <w:left w:val="none" w:sz="0" w:space="0" w:color="auto"/>
                <w:bottom w:val="none" w:sz="0" w:space="0" w:color="auto"/>
                <w:right w:val="none" w:sz="0" w:space="0" w:color="auto"/>
              </w:divBdr>
            </w:div>
            <w:div w:id="2107193363">
              <w:marLeft w:val="0"/>
              <w:marRight w:val="0"/>
              <w:marTop w:val="0"/>
              <w:marBottom w:val="0"/>
              <w:divBdr>
                <w:top w:val="none" w:sz="0" w:space="0" w:color="auto"/>
                <w:left w:val="none" w:sz="0" w:space="0" w:color="auto"/>
                <w:bottom w:val="none" w:sz="0" w:space="0" w:color="auto"/>
                <w:right w:val="none" w:sz="0" w:space="0" w:color="auto"/>
              </w:divBdr>
            </w:div>
            <w:div w:id="2107193365">
              <w:marLeft w:val="0"/>
              <w:marRight w:val="0"/>
              <w:marTop w:val="0"/>
              <w:marBottom w:val="0"/>
              <w:divBdr>
                <w:top w:val="none" w:sz="0" w:space="0" w:color="auto"/>
                <w:left w:val="none" w:sz="0" w:space="0" w:color="auto"/>
                <w:bottom w:val="none" w:sz="0" w:space="0" w:color="auto"/>
                <w:right w:val="none" w:sz="0" w:space="0" w:color="auto"/>
              </w:divBdr>
            </w:div>
            <w:div w:id="2107193366">
              <w:marLeft w:val="0"/>
              <w:marRight w:val="0"/>
              <w:marTop w:val="0"/>
              <w:marBottom w:val="0"/>
              <w:divBdr>
                <w:top w:val="none" w:sz="0" w:space="0" w:color="auto"/>
                <w:left w:val="none" w:sz="0" w:space="0" w:color="auto"/>
                <w:bottom w:val="none" w:sz="0" w:space="0" w:color="auto"/>
                <w:right w:val="none" w:sz="0" w:space="0" w:color="auto"/>
              </w:divBdr>
            </w:div>
            <w:div w:id="2107193370">
              <w:marLeft w:val="0"/>
              <w:marRight w:val="0"/>
              <w:marTop w:val="0"/>
              <w:marBottom w:val="0"/>
              <w:divBdr>
                <w:top w:val="none" w:sz="0" w:space="0" w:color="auto"/>
                <w:left w:val="none" w:sz="0" w:space="0" w:color="auto"/>
                <w:bottom w:val="none" w:sz="0" w:space="0" w:color="auto"/>
                <w:right w:val="none" w:sz="0" w:space="0" w:color="auto"/>
              </w:divBdr>
            </w:div>
            <w:div w:id="21071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garantF1://12038258.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30606798.0" TargetMode="External"/><Relationship Id="rId17" Type="http://schemas.openxmlformats.org/officeDocument/2006/relationships/hyperlink" Target="consultantplus://offline/main?base=LAW;n=117339;fld=134" TargetMode="External"/><Relationship Id="rId2" Type="http://schemas.openxmlformats.org/officeDocument/2006/relationships/numbering" Target="numbering.xml"/><Relationship Id="rId16" Type="http://schemas.openxmlformats.org/officeDocument/2006/relationships/hyperlink" Target="consultantplus://offline/main?base=LAW;n=112770;fld=134"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7870.1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30029401.1000" TargetMode="External"/><Relationship Id="rId23" Type="http://schemas.openxmlformats.org/officeDocument/2006/relationships/fontTable" Target="fontTable.xml"/><Relationship Id="rId10" Type="http://schemas.openxmlformats.org/officeDocument/2006/relationships/hyperlink" Target="garantF1://15015568.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garantF1://15015568.0"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D70BD-CC5B-46D9-A589-216A59A1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40053</Words>
  <Characters>228307</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267825</CharactersWithSpaces>
  <SharedDoc>false</SharedDoc>
  <HLinks>
    <vt:vector size="600" baseType="variant">
      <vt:variant>
        <vt:i4>6684725</vt:i4>
      </vt:variant>
      <vt:variant>
        <vt:i4>546</vt:i4>
      </vt:variant>
      <vt:variant>
        <vt:i4>0</vt:i4>
      </vt:variant>
      <vt:variant>
        <vt:i4>5</vt:i4>
      </vt:variant>
      <vt:variant>
        <vt:lpwstr/>
      </vt:variant>
      <vt:variant>
        <vt:lpwstr>Par176</vt:lpwstr>
      </vt:variant>
      <vt:variant>
        <vt:i4>6815796</vt:i4>
      </vt:variant>
      <vt:variant>
        <vt:i4>543</vt:i4>
      </vt:variant>
      <vt:variant>
        <vt:i4>0</vt:i4>
      </vt:variant>
      <vt:variant>
        <vt:i4>5</vt:i4>
      </vt:variant>
      <vt:variant>
        <vt:lpwstr/>
      </vt:variant>
      <vt:variant>
        <vt:lpwstr>Par168</vt:lpwstr>
      </vt:variant>
      <vt:variant>
        <vt:i4>7012410</vt:i4>
      </vt:variant>
      <vt:variant>
        <vt:i4>540</vt:i4>
      </vt:variant>
      <vt:variant>
        <vt:i4>0</vt:i4>
      </vt:variant>
      <vt:variant>
        <vt:i4>5</vt:i4>
      </vt:variant>
      <vt:variant>
        <vt:lpwstr/>
      </vt:variant>
      <vt:variant>
        <vt:lpwstr>Par288</vt:lpwstr>
      </vt:variant>
      <vt:variant>
        <vt:i4>6684725</vt:i4>
      </vt:variant>
      <vt:variant>
        <vt:i4>537</vt:i4>
      </vt:variant>
      <vt:variant>
        <vt:i4>0</vt:i4>
      </vt:variant>
      <vt:variant>
        <vt:i4>5</vt:i4>
      </vt:variant>
      <vt:variant>
        <vt:lpwstr/>
      </vt:variant>
      <vt:variant>
        <vt:lpwstr>Par275</vt:lpwstr>
      </vt:variant>
      <vt:variant>
        <vt:i4>6750267</vt:i4>
      </vt:variant>
      <vt:variant>
        <vt:i4>534</vt:i4>
      </vt:variant>
      <vt:variant>
        <vt:i4>0</vt:i4>
      </vt:variant>
      <vt:variant>
        <vt:i4>5</vt:i4>
      </vt:variant>
      <vt:variant>
        <vt:lpwstr/>
      </vt:variant>
      <vt:variant>
        <vt:lpwstr>Par197</vt:lpwstr>
      </vt:variant>
      <vt:variant>
        <vt:i4>6488123</vt:i4>
      </vt:variant>
      <vt:variant>
        <vt:i4>531</vt:i4>
      </vt:variant>
      <vt:variant>
        <vt:i4>0</vt:i4>
      </vt:variant>
      <vt:variant>
        <vt:i4>5</vt:i4>
      </vt:variant>
      <vt:variant>
        <vt:lpwstr/>
      </vt:variant>
      <vt:variant>
        <vt:lpwstr>Par193</vt:lpwstr>
      </vt:variant>
      <vt:variant>
        <vt:i4>7733365</vt:i4>
      </vt:variant>
      <vt:variant>
        <vt:i4>528</vt:i4>
      </vt:variant>
      <vt:variant>
        <vt:i4>0</vt:i4>
      </vt:variant>
      <vt:variant>
        <vt:i4>5</vt:i4>
      </vt:variant>
      <vt:variant>
        <vt:lpwstr>consultantplus://offline/main?base=LAW;n=117339;fld=134</vt:lpwstr>
      </vt:variant>
      <vt:variant>
        <vt:lpwstr/>
      </vt:variant>
      <vt:variant>
        <vt:i4>7798904</vt:i4>
      </vt:variant>
      <vt:variant>
        <vt:i4>525</vt:i4>
      </vt:variant>
      <vt:variant>
        <vt:i4>0</vt:i4>
      </vt:variant>
      <vt:variant>
        <vt:i4>5</vt:i4>
      </vt:variant>
      <vt:variant>
        <vt:lpwstr>consultantplus://offline/main?base=LAW;n=112770;fld=134</vt:lpwstr>
      </vt:variant>
      <vt:variant>
        <vt:lpwstr/>
      </vt:variant>
      <vt:variant>
        <vt:i4>5111822</vt:i4>
      </vt:variant>
      <vt:variant>
        <vt:i4>522</vt:i4>
      </vt:variant>
      <vt:variant>
        <vt:i4>0</vt:i4>
      </vt:variant>
      <vt:variant>
        <vt:i4>5</vt:i4>
      </vt:variant>
      <vt:variant>
        <vt:lpwstr>garantf1://30029401.1000/</vt:lpwstr>
      </vt:variant>
      <vt:variant>
        <vt:lpwstr/>
      </vt:variant>
      <vt:variant>
        <vt:i4>6881329</vt:i4>
      </vt:variant>
      <vt:variant>
        <vt:i4>519</vt:i4>
      </vt:variant>
      <vt:variant>
        <vt:i4>0</vt:i4>
      </vt:variant>
      <vt:variant>
        <vt:i4>5</vt:i4>
      </vt:variant>
      <vt:variant>
        <vt:lpwstr>garantf1://15015568.0/</vt:lpwstr>
      </vt:variant>
      <vt:variant>
        <vt:lpwstr/>
      </vt:variant>
      <vt:variant>
        <vt:i4>6750259</vt:i4>
      </vt:variant>
      <vt:variant>
        <vt:i4>516</vt:i4>
      </vt:variant>
      <vt:variant>
        <vt:i4>0</vt:i4>
      </vt:variant>
      <vt:variant>
        <vt:i4>5</vt:i4>
      </vt:variant>
      <vt:variant>
        <vt:lpwstr>garantf1://12038258.0/</vt:lpwstr>
      </vt:variant>
      <vt:variant>
        <vt:lpwstr/>
      </vt:variant>
      <vt:variant>
        <vt:i4>6357047</vt:i4>
      </vt:variant>
      <vt:variant>
        <vt:i4>513</vt:i4>
      </vt:variant>
      <vt:variant>
        <vt:i4>0</vt:i4>
      </vt:variant>
      <vt:variant>
        <vt:i4>5</vt:i4>
      </vt:variant>
      <vt:variant>
        <vt:lpwstr>garantf1://30606798.0/</vt:lpwstr>
      </vt:variant>
      <vt:variant>
        <vt:lpwstr/>
      </vt:variant>
      <vt:variant>
        <vt:i4>4521991</vt:i4>
      </vt:variant>
      <vt:variant>
        <vt:i4>510</vt:i4>
      </vt:variant>
      <vt:variant>
        <vt:i4>0</vt:i4>
      </vt:variant>
      <vt:variant>
        <vt:i4>5</vt:i4>
      </vt:variant>
      <vt:variant>
        <vt:lpwstr>garantf1://12047870.1000/</vt:lpwstr>
      </vt:variant>
      <vt:variant>
        <vt:lpwstr/>
      </vt:variant>
      <vt:variant>
        <vt:i4>1900578</vt:i4>
      </vt:variant>
      <vt:variant>
        <vt:i4>507</vt:i4>
      </vt:variant>
      <vt:variant>
        <vt:i4>0</vt:i4>
      </vt:variant>
      <vt:variant>
        <vt:i4>5</vt:i4>
      </vt:variant>
      <vt:variant>
        <vt:lpwstr/>
      </vt:variant>
      <vt:variant>
        <vt:lpwstr>sub_37</vt:lpwstr>
      </vt:variant>
      <vt:variant>
        <vt:i4>2621457</vt:i4>
      </vt:variant>
      <vt:variant>
        <vt:i4>504</vt:i4>
      </vt:variant>
      <vt:variant>
        <vt:i4>0</vt:i4>
      </vt:variant>
      <vt:variant>
        <vt:i4>5</vt:i4>
      </vt:variant>
      <vt:variant>
        <vt:lpwstr/>
      </vt:variant>
      <vt:variant>
        <vt:lpwstr>sub_1012</vt:lpwstr>
      </vt:variant>
      <vt:variant>
        <vt:i4>6881329</vt:i4>
      </vt:variant>
      <vt:variant>
        <vt:i4>501</vt:i4>
      </vt:variant>
      <vt:variant>
        <vt:i4>0</vt:i4>
      </vt:variant>
      <vt:variant>
        <vt:i4>5</vt:i4>
      </vt:variant>
      <vt:variant>
        <vt:lpwstr>garantf1://15015568.0/</vt:lpwstr>
      </vt:variant>
      <vt:variant>
        <vt:lpwstr/>
      </vt:variant>
      <vt:variant>
        <vt:i4>7077946</vt:i4>
      </vt:variant>
      <vt:variant>
        <vt:i4>498</vt:i4>
      </vt:variant>
      <vt:variant>
        <vt:i4>0</vt:i4>
      </vt:variant>
      <vt:variant>
        <vt:i4>5</vt:i4>
      </vt:variant>
      <vt:variant>
        <vt:lpwstr>garantf1://12024624.0/</vt:lpwstr>
      </vt:variant>
      <vt:variant>
        <vt:lpwstr/>
      </vt:variant>
      <vt:variant>
        <vt:i4>6750259</vt:i4>
      </vt:variant>
      <vt:variant>
        <vt:i4>495</vt:i4>
      </vt:variant>
      <vt:variant>
        <vt:i4>0</vt:i4>
      </vt:variant>
      <vt:variant>
        <vt:i4>5</vt:i4>
      </vt:variant>
      <vt:variant>
        <vt:lpwstr>garantf1://12038258.0/</vt:lpwstr>
      </vt:variant>
      <vt:variant>
        <vt:lpwstr/>
      </vt:variant>
      <vt:variant>
        <vt:i4>1638448</vt:i4>
      </vt:variant>
      <vt:variant>
        <vt:i4>488</vt:i4>
      </vt:variant>
      <vt:variant>
        <vt:i4>0</vt:i4>
      </vt:variant>
      <vt:variant>
        <vt:i4>5</vt:i4>
      </vt:variant>
      <vt:variant>
        <vt:lpwstr/>
      </vt:variant>
      <vt:variant>
        <vt:lpwstr>_Toc404157580</vt:lpwstr>
      </vt:variant>
      <vt:variant>
        <vt:i4>1441840</vt:i4>
      </vt:variant>
      <vt:variant>
        <vt:i4>482</vt:i4>
      </vt:variant>
      <vt:variant>
        <vt:i4>0</vt:i4>
      </vt:variant>
      <vt:variant>
        <vt:i4>5</vt:i4>
      </vt:variant>
      <vt:variant>
        <vt:lpwstr/>
      </vt:variant>
      <vt:variant>
        <vt:lpwstr>_Toc404157579</vt:lpwstr>
      </vt:variant>
      <vt:variant>
        <vt:i4>1441840</vt:i4>
      </vt:variant>
      <vt:variant>
        <vt:i4>476</vt:i4>
      </vt:variant>
      <vt:variant>
        <vt:i4>0</vt:i4>
      </vt:variant>
      <vt:variant>
        <vt:i4>5</vt:i4>
      </vt:variant>
      <vt:variant>
        <vt:lpwstr/>
      </vt:variant>
      <vt:variant>
        <vt:lpwstr>_Toc404157578</vt:lpwstr>
      </vt:variant>
      <vt:variant>
        <vt:i4>1441840</vt:i4>
      </vt:variant>
      <vt:variant>
        <vt:i4>470</vt:i4>
      </vt:variant>
      <vt:variant>
        <vt:i4>0</vt:i4>
      </vt:variant>
      <vt:variant>
        <vt:i4>5</vt:i4>
      </vt:variant>
      <vt:variant>
        <vt:lpwstr/>
      </vt:variant>
      <vt:variant>
        <vt:lpwstr>_Toc404157577</vt:lpwstr>
      </vt:variant>
      <vt:variant>
        <vt:i4>1441840</vt:i4>
      </vt:variant>
      <vt:variant>
        <vt:i4>464</vt:i4>
      </vt:variant>
      <vt:variant>
        <vt:i4>0</vt:i4>
      </vt:variant>
      <vt:variant>
        <vt:i4>5</vt:i4>
      </vt:variant>
      <vt:variant>
        <vt:lpwstr/>
      </vt:variant>
      <vt:variant>
        <vt:lpwstr>_Toc404157576</vt:lpwstr>
      </vt:variant>
      <vt:variant>
        <vt:i4>1441840</vt:i4>
      </vt:variant>
      <vt:variant>
        <vt:i4>458</vt:i4>
      </vt:variant>
      <vt:variant>
        <vt:i4>0</vt:i4>
      </vt:variant>
      <vt:variant>
        <vt:i4>5</vt:i4>
      </vt:variant>
      <vt:variant>
        <vt:lpwstr/>
      </vt:variant>
      <vt:variant>
        <vt:lpwstr>_Toc404157575</vt:lpwstr>
      </vt:variant>
      <vt:variant>
        <vt:i4>1441840</vt:i4>
      </vt:variant>
      <vt:variant>
        <vt:i4>452</vt:i4>
      </vt:variant>
      <vt:variant>
        <vt:i4>0</vt:i4>
      </vt:variant>
      <vt:variant>
        <vt:i4>5</vt:i4>
      </vt:variant>
      <vt:variant>
        <vt:lpwstr/>
      </vt:variant>
      <vt:variant>
        <vt:lpwstr>_Toc404157574</vt:lpwstr>
      </vt:variant>
      <vt:variant>
        <vt:i4>1441840</vt:i4>
      </vt:variant>
      <vt:variant>
        <vt:i4>446</vt:i4>
      </vt:variant>
      <vt:variant>
        <vt:i4>0</vt:i4>
      </vt:variant>
      <vt:variant>
        <vt:i4>5</vt:i4>
      </vt:variant>
      <vt:variant>
        <vt:lpwstr/>
      </vt:variant>
      <vt:variant>
        <vt:lpwstr>_Toc404157573</vt:lpwstr>
      </vt:variant>
      <vt:variant>
        <vt:i4>1441840</vt:i4>
      </vt:variant>
      <vt:variant>
        <vt:i4>440</vt:i4>
      </vt:variant>
      <vt:variant>
        <vt:i4>0</vt:i4>
      </vt:variant>
      <vt:variant>
        <vt:i4>5</vt:i4>
      </vt:variant>
      <vt:variant>
        <vt:lpwstr/>
      </vt:variant>
      <vt:variant>
        <vt:lpwstr>_Toc404157572</vt:lpwstr>
      </vt:variant>
      <vt:variant>
        <vt:i4>1441840</vt:i4>
      </vt:variant>
      <vt:variant>
        <vt:i4>434</vt:i4>
      </vt:variant>
      <vt:variant>
        <vt:i4>0</vt:i4>
      </vt:variant>
      <vt:variant>
        <vt:i4>5</vt:i4>
      </vt:variant>
      <vt:variant>
        <vt:lpwstr/>
      </vt:variant>
      <vt:variant>
        <vt:lpwstr>_Toc404157571</vt:lpwstr>
      </vt:variant>
      <vt:variant>
        <vt:i4>1441840</vt:i4>
      </vt:variant>
      <vt:variant>
        <vt:i4>428</vt:i4>
      </vt:variant>
      <vt:variant>
        <vt:i4>0</vt:i4>
      </vt:variant>
      <vt:variant>
        <vt:i4>5</vt:i4>
      </vt:variant>
      <vt:variant>
        <vt:lpwstr/>
      </vt:variant>
      <vt:variant>
        <vt:lpwstr>_Toc404157570</vt:lpwstr>
      </vt:variant>
      <vt:variant>
        <vt:i4>1507376</vt:i4>
      </vt:variant>
      <vt:variant>
        <vt:i4>422</vt:i4>
      </vt:variant>
      <vt:variant>
        <vt:i4>0</vt:i4>
      </vt:variant>
      <vt:variant>
        <vt:i4>5</vt:i4>
      </vt:variant>
      <vt:variant>
        <vt:lpwstr/>
      </vt:variant>
      <vt:variant>
        <vt:lpwstr>_Toc404157569</vt:lpwstr>
      </vt:variant>
      <vt:variant>
        <vt:i4>1507376</vt:i4>
      </vt:variant>
      <vt:variant>
        <vt:i4>416</vt:i4>
      </vt:variant>
      <vt:variant>
        <vt:i4>0</vt:i4>
      </vt:variant>
      <vt:variant>
        <vt:i4>5</vt:i4>
      </vt:variant>
      <vt:variant>
        <vt:lpwstr/>
      </vt:variant>
      <vt:variant>
        <vt:lpwstr>_Toc404157568</vt:lpwstr>
      </vt:variant>
      <vt:variant>
        <vt:i4>1507376</vt:i4>
      </vt:variant>
      <vt:variant>
        <vt:i4>410</vt:i4>
      </vt:variant>
      <vt:variant>
        <vt:i4>0</vt:i4>
      </vt:variant>
      <vt:variant>
        <vt:i4>5</vt:i4>
      </vt:variant>
      <vt:variant>
        <vt:lpwstr/>
      </vt:variant>
      <vt:variant>
        <vt:lpwstr>_Toc404157567</vt:lpwstr>
      </vt:variant>
      <vt:variant>
        <vt:i4>1507376</vt:i4>
      </vt:variant>
      <vt:variant>
        <vt:i4>404</vt:i4>
      </vt:variant>
      <vt:variant>
        <vt:i4>0</vt:i4>
      </vt:variant>
      <vt:variant>
        <vt:i4>5</vt:i4>
      </vt:variant>
      <vt:variant>
        <vt:lpwstr/>
      </vt:variant>
      <vt:variant>
        <vt:lpwstr>_Toc404157566</vt:lpwstr>
      </vt:variant>
      <vt:variant>
        <vt:i4>1507376</vt:i4>
      </vt:variant>
      <vt:variant>
        <vt:i4>398</vt:i4>
      </vt:variant>
      <vt:variant>
        <vt:i4>0</vt:i4>
      </vt:variant>
      <vt:variant>
        <vt:i4>5</vt:i4>
      </vt:variant>
      <vt:variant>
        <vt:lpwstr/>
      </vt:variant>
      <vt:variant>
        <vt:lpwstr>_Toc404157565</vt:lpwstr>
      </vt:variant>
      <vt:variant>
        <vt:i4>1507376</vt:i4>
      </vt:variant>
      <vt:variant>
        <vt:i4>392</vt:i4>
      </vt:variant>
      <vt:variant>
        <vt:i4>0</vt:i4>
      </vt:variant>
      <vt:variant>
        <vt:i4>5</vt:i4>
      </vt:variant>
      <vt:variant>
        <vt:lpwstr/>
      </vt:variant>
      <vt:variant>
        <vt:lpwstr>_Toc404157564</vt:lpwstr>
      </vt:variant>
      <vt:variant>
        <vt:i4>1507376</vt:i4>
      </vt:variant>
      <vt:variant>
        <vt:i4>386</vt:i4>
      </vt:variant>
      <vt:variant>
        <vt:i4>0</vt:i4>
      </vt:variant>
      <vt:variant>
        <vt:i4>5</vt:i4>
      </vt:variant>
      <vt:variant>
        <vt:lpwstr/>
      </vt:variant>
      <vt:variant>
        <vt:lpwstr>_Toc404157563</vt:lpwstr>
      </vt:variant>
      <vt:variant>
        <vt:i4>1507376</vt:i4>
      </vt:variant>
      <vt:variant>
        <vt:i4>380</vt:i4>
      </vt:variant>
      <vt:variant>
        <vt:i4>0</vt:i4>
      </vt:variant>
      <vt:variant>
        <vt:i4>5</vt:i4>
      </vt:variant>
      <vt:variant>
        <vt:lpwstr/>
      </vt:variant>
      <vt:variant>
        <vt:lpwstr>_Toc404157562</vt:lpwstr>
      </vt:variant>
      <vt:variant>
        <vt:i4>1507376</vt:i4>
      </vt:variant>
      <vt:variant>
        <vt:i4>374</vt:i4>
      </vt:variant>
      <vt:variant>
        <vt:i4>0</vt:i4>
      </vt:variant>
      <vt:variant>
        <vt:i4>5</vt:i4>
      </vt:variant>
      <vt:variant>
        <vt:lpwstr/>
      </vt:variant>
      <vt:variant>
        <vt:lpwstr>_Toc404157561</vt:lpwstr>
      </vt:variant>
      <vt:variant>
        <vt:i4>1507376</vt:i4>
      </vt:variant>
      <vt:variant>
        <vt:i4>368</vt:i4>
      </vt:variant>
      <vt:variant>
        <vt:i4>0</vt:i4>
      </vt:variant>
      <vt:variant>
        <vt:i4>5</vt:i4>
      </vt:variant>
      <vt:variant>
        <vt:lpwstr/>
      </vt:variant>
      <vt:variant>
        <vt:lpwstr>_Toc404157560</vt:lpwstr>
      </vt:variant>
      <vt:variant>
        <vt:i4>1310768</vt:i4>
      </vt:variant>
      <vt:variant>
        <vt:i4>362</vt:i4>
      </vt:variant>
      <vt:variant>
        <vt:i4>0</vt:i4>
      </vt:variant>
      <vt:variant>
        <vt:i4>5</vt:i4>
      </vt:variant>
      <vt:variant>
        <vt:lpwstr/>
      </vt:variant>
      <vt:variant>
        <vt:lpwstr>_Toc404157559</vt:lpwstr>
      </vt:variant>
      <vt:variant>
        <vt:i4>1310768</vt:i4>
      </vt:variant>
      <vt:variant>
        <vt:i4>356</vt:i4>
      </vt:variant>
      <vt:variant>
        <vt:i4>0</vt:i4>
      </vt:variant>
      <vt:variant>
        <vt:i4>5</vt:i4>
      </vt:variant>
      <vt:variant>
        <vt:lpwstr/>
      </vt:variant>
      <vt:variant>
        <vt:lpwstr>_Toc404157558</vt:lpwstr>
      </vt:variant>
      <vt:variant>
        <vt:i4>1310768</vt:i4>
      </vt:variant>
      <vt:variant>
        <vt:i4>350</vt:i4>
      </vt:variant>
      <vt:variant>
        <vt:i4>0</vt:i4>
      </vt:variant>
      <vt:variant>
        <vt:i4>5</vt:i4>
      </vt:variant>
      <vt:variant>
        <vt:lpwstr/>
      </vt:variant>
      <vt:variant>
        <vt:lpwstr>_Toc404157557</vt:lpwstr>
      </vt:variant>
      <vt:variant>
        <vt:i4>1310768</vt:i4>
      </vt:variant>
      <vt:variant>
        <vt:i4>344</vt:i4>
      </vt:variant>
      <vt:variant>
        <vt:i4>0</vt:i4>
      </vt:variant>
      <vt:variant>
        <vt:i4>5</vt:i4>
      </vt:variant>
      <vt:variant>
        <vt:lpwstr/>
      </vt:variant>
      <vt:variant>
        <vt:lpwstr>_Toc404157556</vt:lpwstr>
      </vt:variant>
      <vt:variant>
        <vt:i4>1310768</vt:i4>
      </vt:variant>
      <vt:variant>
        <vt:i4>338</vt:i4>
      </vt:variant>
      <vt:variant>
        <vt:i4>0</vt:i4>
      </vt:variant>
      <vt:variant>
        <vt:i4>5</vt:i4>
      </vt:variant>
      <vt:variant>
        <vt:lpwstr/>
      </vt:variant>
      <vt:variant>
        <vt:lpwstr>_Toc404157555</vt:lpwstr>
      </vt:variant>
      <vt:variant>
        <vt:i4>1310768</vt:i4>
      </vt:variant>
      <vt:variant>
        <vt:i4>332</vt:i4>
      </vt:variant>
      <vt:variant>
        <vt:i4>0</vt:i4>
      </vt:variant>
      <vt:variant>
        <vt:i4>5</vt:i4>
      </vt:variant>
      <vt:variant>
        <vt:lpwstr/>
      </vt:variant>
      <vt:variant>
        <vt:lpwstr>_Toc404157554</vt:lpwstr>
      </vt:variant>
      <vt:variant>
        <vt:i4>1310768</vt:i4>
      </vt:variant>
      <vt:variant>
        <vt:i4>326</vt:i4>
      </vt:variant>
      <vt:variant>
        <vt:i4>0</vt:i4>
      </vt:variant>
      <vt:variant>
        <vt:i4>5</vt:i4>
      </vt:variant>
      <vt:variant>
        <vt:lpwstr/>
      </vt:variant>
      <vt:variant>
        <vt:lpwstr>_Toc404157553</vt:lpwstr>
      </vt:variant>
      <vt:variant>
        <vt:i4>1310768</vt:i4>
      </vt:variant>
      <vt:variant>
        <vt:i4>320</vt:i4>
      </vt:variant>
      <vt:variant>
        <vt:i4>0</vt:i4>
      </vt:variant>
      <vt:variant>
        <vt:i4>5</vt:i4>
      </vt:variant>
      <vt:variant>
        <vt:lpwstr/>
      </vt:variant>
      <vt:variant>
        <vt:lpwstr>_Toc404157552</vt:lpwstr>
      </vt:variant>
      <vt:variant>
        <vt:i4>1310768</vt:i4>
      </vt:variant>
      <vt:variant>
        <vt:i4>314</vt:i4>
      </vt:variant>
      <vt:variant>
        <vt:i4>0</vt:i4>
      </vt:variant>
      <vt:variant>
        <vt:i4>5</vt:i4>
      </vt:variant>
      <vt:variant>
        <vt:lpwstr/>
      </vt:variant>
      <vt:variant>
        <vt:lpwstr>_Toc404157551</vt:lpwstr>
      </vt:variant>
      <vt:variant>
        <vt:i4>1310768</vt:i4>
      </vt:variant>
      <vt:variant>
        <vt:i4>308</vt:i4>
      </vt:variant>
      <vt:variant>
        <vt:i4>0</vt:i4>
      </vt:variant>
      <vt:variant>
        <vt:i4>5</vt:i4>
      </vt:variant>
      <vt:variant>
        <vt:lpwstr/>
      </vt:variant>
      <vt:variant>
        <vt:lpwstr>_Toc404157550</vt:lpwstr>
      </vt:variant>
      <vt:variant>
        <vt:i4>1376304</vt:i4>
      </vt:variant>
      <vt:variant>
        <vt:i4>302</vt:i4>
      </vt:variant>
      <vt:variant>
        <vt:i4>0</vt:i4>
      </vt:variant>
      <vt:variant>
        <vt:i4>5</vt:i4>
      </vt:variant>
      <vt:variant>
        <vt:lpwstr/>
      </vt:variant>
      <vt:variant>
        <vt:lpwstr>_Toc404157549</vt:lpwstr>
      </vt:variant>
      <vt:variant>
        <vt:i4>1376304</vt:i4>
      </vt:variant>
      <vt:variant>
        <vt:i4>296</vt:i4>
      </vt:variant>
      <vt:variant>
        <vt:i4>0</vt:i4>
      </vt:variant>
      <vt:variant>
        <vt:i4>5</vt:i4>
      </vt:variant>
      <vt:variant>
        <vt:lpwstr/>
      </vt:variant>
      <vt:variant>
        <vt:lpwstr>_Toc404157548</vt:lpwstr>
      </vt:variant>
      <vt:variant>
        <vt:i4>1376304</vt:i4>
      </vt:variant>
      <vt:variant>
        <vt:i4>290</vt:i4>
      </vt:variant>
      <vt:variant>
        <vt:i4>0</vt:i4>
      </vt:variant>
      <vt:variant>
        <vt:i4>5</vt:i4>
      </vt:variant>
      <vt:variant>
        <vt:lpwstr/>
      </vt:variant>
      <vt:variant>
        <vt:lpwstr>_Toc404157547</vt:lpwstr>
      </vt:variant>
      <vt:variant>
        <vt:i4>1376304</vt:i4>
      </vt:variant>
      <vt:variant>
        <vt:i4>284</vt:i4>
      </vt:variant>
      <vt:variant>
        <vt:i4>0</vt:i4>
      </vt:variant>
      <vt:variant>
        <vt:i4>5</vt:i4>
      </vt:variant>
      <vt:variant>
        <vt:lpwstr/>
      </vt:variant>
      <vt:variant>
        <vt:lpwstr>_Toc404157546</vt:lpwstr>
      </vt:variant>
      <vt:variant>
        <vt:i4>1376304</vt:i4>
      </vt:variant>
      <vt:variant>
        <vt:i4>278</vt:i4>
      </vt:variant>
      <vt:variant>
        <vt:i4>0</vt:i4>
      </vt:variant>
      <vt:variant>
        <vt:i4>5</vt:i4>
      </vt:variant>
      <vt:variant>
        <vt:lpwstr/>
      </vt:variant>
      <vt:variant>
        <vt:lpwstr>_Toc404157545</vt:lpwstr>
      </vt:variant>
      <vt:variant>
        <vt:i4>1376304</vt:i4>
      </vt:variant>
      <vt:variant>
        <vt:i4>272</vt:i4>
      </vt:variant>
      <vt:variant>
        <vt:i4>0</vt:i4>
      </vt:variant>
      <vt:variant>
        <vt:i4>5</vt:i4>
      </vt:variant>
      <vt:variant>
        <vt:lpwstr/>
      </vt:variant>
      <vt:variant>
        <vt:lpwstr>_Toc404157544</vt:lpwstr>
      </vt:variant>
      <vt:variant>
        <vt:i4>1376304</vt:i4>
      </vt:variant>
      <vt:variant>
        <vt:i4>266</vt:i4>
      </vt:variant>
      <vt:variant>
        <vt:i4>0</vt:i4>
      </vt:variant>
      <vt:variant>
        <vt:i4>5</vt:i4>
      </vt:variant>
      <vt:variant>
        <vt:lpwstr/>
      </vt:variant>
      <vt:variant>
        <vt:lpwstr>_Toc404157543</vt:lpwstr>
      </vt:variant>
      <vt:variant>
        <vt:i4>1376304</vt:i4>
      </vt:variant>
      <vt:variant>
        <vt:i4>260</vt:i4>
      </vt:variant>
      <vt:variant>
        <vt:i4>0</vt:i4>
      </vt:variant>
      <vt:variant>
        <vt:i4>5</vt:i4>
      </vt:variant>
      <vt:variant>
        <vt:lpwstr/>
      </vt:variant>
      <vt:variant>
        <vt:lpwstr>_Toc404157542</vt:lpwstr>
      </vt:variant>
      <vt:variant>
        <vt:i4>1376304</vt:i4>
      </vt:variant>
      <vt:variant>
        <vt:i4>254</vt:i4>
      </vt:variant>
      <vt:variant>
        <vt:i4>0</vt:i4>
      </vt:variant>
      <vt:variant>
        <vt:i4>5</vt:i4>
      </vt:variant>
      <vt:variant>
        <vt:lpwstr/>
      </vt:variant>
      <vt:variant>
        <vt:lpwstr>_Toc404157541</vt:lpwstr>
      </vt:variant>
      <vt:variant>
        <vt:i4>1376304</vt:i4>
      </vt:variant>
      <vt:variant>
        <vt:i4>248</vt:i4>
      </vt:variant>
      <vt:variant>
        <vt:i4>0</vt:i4>
      </vt:variant>
      <vt:variant>
        <vt:i4>5</vt:i4>
      </vt:variant>
      <vt:variant>
        <vt:lpwstr/>
      </vt:variant>
      <vt:variant>
        <vt:lpwstr>_Toc404157540</vt:lpwstr>
      </vt:variant>
      <vt:variant>
        <vt:i4>1179696</vt:i4>
      </vt:variant>
      <vt:variant>
        <vt:i4>242</vt:i4>
      </vt:variant>
      <vt:variant>
        <vt:i4>0</vt:i4>
      </vt:variant>
      <vt:variant>
        <vt:i4>5</vt:i4>
      </vt:variant>
      <vt:variant>
        <vt:lpwstr/>
      </vt:variant>
      <vt:variant>
        <vt:lpwstr>_Toc404157539</vt:lpwstr>
      </vt:variant>
      <vt:variant>
        <vt:i4>1179696</vt:i4>
      </vt:variant>
      <vt:variant>
        <vt:i4>236</vt:i4>
      </vt:variant>
      <vt:variant>
        <vt:i4>0</vt:i4>
      </vt:variant>
      <vt:variant>
        <vt:i4>5</vt:i4>
      </vt:variant>
      <vt:variant>
        <vt:lpwstr/>
      </vt:variant>
      <vt:variant>
        <vt:lpwstr>_Toc404157538</vt:lpwstr>
      </vt:variant>
      <vt:variant>
        <vt:i4>1179696</vt:i4>
      </vt:variant>
      <vt:variant>
        <vt:i4>230</vt:i4>
      </vt:variant>
      <vt:variant>
        <vt:i4>0</vt:i4>
      </vt:variant>
      <vt:variant>
        <vt:i4>5</vt:i4>
      </vt:variant>
      <vt:variant>
        <vt:lpwstr/>
      </vt:variant>
      <vt:variant>
        <vt:lpwstr>_Toc404157537</vt:lpwstr>
      </vt:variant>
      <vt:variant>
        <vt:i4>1179696</vt:i4>
      </vt:variant>
      <vt:variant>
        <vt:i4>224</vt:i4>
      </vt:variant>
      <vt:variant>
        <vt:i4>0</vt:i4>
      </vt:variant>
      <vt:variant>
        <vt:i4>5</vt:i4>
      </vt:variant>
      <vt:variant>
        <vt:lpwstr/>
      </vt:variant>
      <vt:variant>
        <vt:lpwstr>_Toc404157536</vt:lpwstr>
      </vt:variant>
      <vt:variant>
        <vt:i4>1179696</vt:i4>
      </vt:variant>
      <vt:variant>
        <vt:i4>218</vt:i4>
      </vt:variant>
      <vt:variant>
        <vt:i4>0</vt:i4>
      </vt:variant>
      <vt:variant>
        <vt:i4>5</vt:i4>
      </vt:variant>
      <vt:variant>
        <vt:lpwstr/>
      </vt:variant>
      <vt:variant>
        <vt:lpwstr>_Toc404157535</vt:lpwstr>
      </vt:variant>
      <vt:variant>
        <vt:i4>1179696</vt:i4>
      </vt:variant>
      <vt:variant>
        <vt:i4>212</vt:i4>
      </vt:variant>
      <vt:variant>
        <vt:i4>0</vt:i4>
      </vt:variant>
      <vt:variant>
        <vt:i4>5</vt:i4>
      </vt:variant>
      <vt:variant>
        <vt:lpwstr/>
      </vt:variant>
      <vt:variant>
        <vt:lpwstr>_Toc404157534</vt:lpwstr>
      </vt:variant>
      <vt:variant>
        <vt:i4>1179696</vt:i4>
      </vt:variant>
      <vt:variant>
        <vt:i4>206</vt:i4>
      </vt:variant>
      <vt:variant>
        <vt:i4>0</vt:i4>
      </vt:variant>
      <vt:variant>
        <vt:i4>5</vt:i4>
      </vt:variant>
      <vt:variant>
        <vt:lpwstr/>
      </vt:variant>
      <vt:variant>
        <vt:lpwstr>_Toc404157533</vt:lpwstr>
      </vt:variant>
      <vt:variant>
        <vt:i4>1179696</vt:i4>
      </vt:variant>
      <vt:variant>
        <vt:i4>200</vt:i4>
      </vt:variant>
      <vt:variant>
        <vt:i4>0</vt:i4>
      </vt:variant>
      <vt:variant>
        <vt:i4>5</vt:i4>
      </vt:variant>
      <vt:variant>
        <vt:lpwstr/>
      </vt:variant>
      <vt:variant>
        <vt:lpwstr>_Toc404157532</vt:lpwstr>
      </vt:variant>
      <vt:variant>
        <vt:i4>1179696</vt:i4>
      </vt:variant>
      <vt:variant>
        <vt:i4>194</vt:i4>
      </vt:variant>
      <vt:variant>
        <vt:i4>0</vt:i4>
      </vt:variant>
      <vt:variant>
        <vt:i4>5</vt:i4>
      </vt:variant>
      <vt:variant>
        <vt:lpwstr/>
      </vt:variant>
      <vt:variant>
        <vt:lpwstr>_Toc404157531</vt:lpwstr>
      </vt:variant>
      <vt:variant>
        <vt:i4>1179696</vt:i4>
      </vt:variant>
      <vt:variant>
        <vt:i4>188</vt:i4>
      </vt:variant>
      <vt:variant>
        <vt:i4>0</vt:i4>
      </vt:variant>
      <vt:variant>
        <vt:i4>5</vt:i4>
      </vt:variant>
      <vt:variant>
        <vt:lpwstr/>
      </vt:variant>
      <vt:variant>
        <vt:lpwstr>_Toc404157530</vt:lpwstr>
      </vt:variant>
      <vt:variant>
        <vt:i4>1245232</vt:i4>
      </vt:variant>
      <vt:variant>
        <vt:i4>182</vt:i4>
      </vt:variant>
      <vt:variant>
        <vt:i4>0</vt:i4>
      </vt:variant>
      <vt:variant>
        <vt:i4>5</vt:i4>
      </vt:variant>
      <vt:variant>
        <vt:lpwstr/>
      </vt:variant>
      <vt:variant>
        <vt:lpwstr>_Toc404157529</vt:lpwstr>
      </vt:variant>
      <vt:variant>
        <vt:i4>1245232</vt:i4>
      </vt:variant>
      <vt:variant>
        <vt:i4>176</vt:i4>
      </vt:variant>
      <vt:variant>
        <vt:i4>0</vt:i4>
      </vt:variant>
      <vt:variant>
        <vt:i4>5</vt:i4>
      </vt:variant>
      <vt:variant>
        <vt:lpwstr/>
      </vt:variant>
      <vt:variant>
        <vt:lpwstr>_Toc404157528</vt:lpwstr>
      </vt:variant>
      <vt:variant>
        <vt:i4>1245232</vt:i4>
      </vt:variant>
      <vt:variant>
        <vt:i4>170</vt:i4>
      </vt:variant>
      <vt:variant>
        <vt:i4>0</vt:i4>
      </vt:variant>
      <vt:variant>
        <vt:i4>5</vt:i4>
      </vt:variant>
      <vt:variant>
        <vt:lpwstr/>
      </vt:variant>
      <vt:variant>
        <vt:lpwstr>_Toc404157527</vt:lpwstr>
      </vt:variant>
      <vt:variant>
        <vt:i4>1245232</vt:i4>
      </vt:variant>
      <vt:variant>
        <vt:i4>164</vt:i4>
      </vt:variant>
      <vt:variant>
        <vt:i4>0</vt:i4>
      </vt:variant>
      <vt:variant>
        <vt:i4>5</vt:i4>
      </vt:variant>
      <vt:variant>
        <vt:lpwstr/>
      </vt:variant>
      <vt:variant>
        <vt:lpwstr>_Toc404157526</vt:lpwstr>
      </vt:variant>
      <vt:variant>
        <vt:i4>1245232</vt:i4>
      </vt:variant>
      <vt:variant>
        <vt:i4>158</vt:i4>
      </vt:variant>
      <vt:variant>
        <vt:i4>0</vt:i4>
      </vt:variant>
      <vt:variant>
        <vt:i4>5</vt:i4>
      </vt:variant>
      <vt:variant>
        <vt:lpwstr/>
      </vt:variant>
      <vt:variant>
        <vt:lpwstr>_Toc404157525</vt:lpwstr>
      </vt:variant>
      <vt:variant>
        <vt:i4>1245232</vt:i4>
      </vt:variant>
      <vt:variant>
        <vt:i4>152</vt:i4>
      </vt:variant>
      <vt:variant>
        <vt:i4>0</vt:i4>
      </vt:variant>
      <vt:variant>
        <vt:i4>5</vt:i4>
      </vt:variant>
      <vt:variant>
        <vt:lpwstr/>
      </vt:variant>
      <vt:variant>
        <vt:lpwstr>_Toc404157524</vt:lpwstr>
      </vt:variant>
      <vt:variant>
        <vt:i4>1245232</vt:i4>
      </vt:variant>
      <vt:variant>
        <vt:i4>146</vt:i4>
      </vt:variant>
      <vt:variant>
        <vt:i4>0</vt:i4>
      </vt:variant>
      <vt:variant>
        <vt:i4>5</vt:i4>
      </vt:variant>
      <vt:variant>
        <vt:lpwstr/>
      </vt:variant>
      <vt:variant>
        <vt:lpwstr>_Toc404157523</vt:lpwstr>
      </vt:variant>
      <vt:variant>
        <vt:i4>1245232</vt:i4>
      </vt:variant>
      <vt:variant>
        <vt:i4>140</vt:i4>
      </vt:variant>
      <vt:variant>
        <vt:i4>0</vt:i4>
      </vt:variant>
      <vt:variant>
        <vt:i4>5</vt:i4>
      </vt:variant>
      <vt:variant>
        <vt:lpwstr/>
      </vt:variant>
      <vt:variant>
        <vt:lpwstr>_Toc404157522</vt:lpwstr>
      </vt:variant>
      <vt:variant>
        <vt:i4>1245232</vt:i4>
      </vt:variant>
      <vt:variant>
        <vt:i4>134</vt:i4>
      </vt:variant>
      <vt:variant>
        <vt:i4>0</vt:i4>
      </vt:variant>
      <vt:variant>
        <vt:i4>5</vt:i4>
      </vt:variant>
      <vt:variant>
        <vt:lpwstr/>
      </vt:variant>
      <vt:variant>
        <vt:lpwstr>_Toc404157521</vt:lpwstr>
      </vt:variant>
      <vt:variant>
        <vt:i4>1245232</vt:i4>
      </vt:variant>
      <vt:variant>
        <vt:i4>128</vt:i4>
      </vt:variant>
      <vt:variant>
        <vt:i4>0</vt:i4>
      </vt:variant>
      <vt:variant>
        <vt:i4>5</vt:i4>
      </vt:variant>
      <vt:variant>
        <vt:lpwstr/>
      </vt:variant>
      <vt:variant>
        <vt:lpwstr>_Toc404157520</vt:lpwstr>
      </vt:variant>
      <vt:variant>
        <vt:i4>1048624</vt:i4>
      </vt:variant>
      <vt:variant>
        <vt:i4>122</vt:i4>
      </vt:variant>
      <vt:variant>
        <vt:i4>0</vt:i4>
      </vt:variant>
      <vt:variant>
        <vt:i4>5</vt:i4>
      </vt:variant>
      <vt:variant>
        <vt:lpwstr/>
      </vt:variant>
      <vt:variant>
        <vt:lpwstr>_Toc404157519</vt:lpwstr>
      </vt:variant>
      <vt:variant>
        <vt:i4>1048624</vt:i4>
      </vt:variant>
      <vt:variant>
        <vt:i4>116</vt:i4>
      </vt:variant>
      <vt:variant>
        <vt:i4>0</vt:i4>
      </vt:variant>
      <vt:variant>
        <vt:i4>5</vt:i4>
      </vt:variant>
      <vt:variant>
        <vt:lpwstr/>
      </vt:variant>
      <vt:variant>
        <vt:lpwstr>_Toc404157518</vt:lpwstr>
      </vt:variant>
      <vt:variant>
        <vt:i4>1048624</vt:i4>
      </vt:variant>
      <vt:variant>
        <vt:i4>110</vt:i4>
      </vt:variant>
      <vt:variant>
        <vt:i4>0</vt:i4>
      </vt:variant>
      <vt:variant>
        <vt:i4>5</vt:i4>
      </vt:variant>
      <vt:variant>
        <vt:lpwstr/>
      </vt:variant>
      <vt:variant>
        <vt:lpwstr>_Toc404157517</vt:lpwstr>
      </vt:variant>
      <vt:variant>
        <vt:i4>1048624</vt:i4>
      </vt:variant>
      <vt:variant>
        <vt:i4>104</vt:i4>
      </vt:variant>
      <vt:variant>
        <vt:i4>0</vt:i4>
      </vt:variant>
      <vt:variant>
        <vt:i4>5</vt:i4>
      </vt:variant>
      <vt:variant>
        <vt:lpwstr/>
      </vt:variant>
      <vt:variant>
        <vt:lpwstr>_Toc404157516</vt:lpwstr>
      </vt:variant>
      <vt:variant>
        <vt:i4>1048624</vt:i4>
      </vt:variant>
      <vt:variant>
        <vt:i4>98</vt:i4>
      </vt:variant>
      <vt:variant>
        <vt:i4>0</vt:i4>
      </vt:variant>
      <vt:variant>
        <vt:i4>5</vt:i4>
      </vt:variant>
      <vt:variant>
        <vt:lpwstr/>
      </vt:variant>
      <vt:variant>
        <vt:lpwstr>_Toc404157515</vt:lpwstr>
      </vt:variant>
      <vt:variant>
        <vt:i4>1048624</vt:i4>
      </vt:variant>
      <vt:variant>
        <vt:i4>92</vt:i4>
      </vt:variant>
      <vt:variant>
        <vt:i4>0</vt:i4>
      </vt:variant>
      <vt:variant>
        <vt:i4>5</vt:i4>
      </vt:variant>
      <vt:variant>
        <vt:lpwstr/>
      </vt:variant>
      <vt:variant>
        <vt:lpwstr>_Toc404157514</vt:lpwstr>
      </vt:variant>
      <vt:variant>
        <vt:i4>1048624</vt:i4>
      </vt:variant>
      <vt:variant>
        <vt:i4>86</vt:i4>
      </vt:variant>
      <vt:variant>
        <vt:i4>0</vt:i4>
      </vt:variant>
      <vt:variant>
        <vt:i4>5</vt:i4>
      </vt:variant>
      <vt:variant>
        <vt:lpwstr/>
      </vt:variant>
      <vt:variant>
        <vt:lpwstr>_Toc404157513</vt:lpwstr>
      </vt:variant>
      <vt:variant>
        <vt:i4>1048624</vt:i4>
      </vt:variant>
      <vt:variant>
        <vt:i4>80</vt:i4>
      </vt:variant>
      <vt:variant>
        <vt:i4>0</vt:i4>
      </vt:variant>
      <vt:variant>
        <vt:i4>5</vt:i4>
      </vt:variant>
      <vt:variant>
        <vt:lpwstr/>
      </vt:variant>
      <vt:variant>
        <vt:lpwstr>_Toc404157512</vt:lpwstr>
      </vt:variant>
      <vt:variant>
        <vt:i4>1048624</vt:i4>
      </vt:variant>
      <vt:variant>
        <vt:i4>74</vt:i4>
      </vt:variant>
      <vt:variant>
        <vt:i4>0</vt:i4>
      </vt:variant>
      <vt:variant>
        <vt:i4>5</vt:i4>
      </vt:variant>
      <vt:variant>
        <vt:lpwstr/>
      </vt:variant>
      <vt:variant>
        <vt:lpwstr>_Toc404157511</vt:lpwstr>
      </vt:variant>
      <vt:variant>
        <vt:i4>1048624</vt:i4>
      </vt:variant>
      <vt:variant>
        <vt:i4>68</vt:i4>
      </vt:variant>
      <vt:variant>
        <vt:i4>0</vt:i4>
      </vt:variant>
      <vt:variant>
        <vt:i4>5</vt:i4>
      </vt:variant>
      <vt:variant>
        <vt:lpwstr/>
      </vt:variant>
      <vt:variant>
        <vt:lpwstr>_Toc404157510</vt:lpwstr>
      </vt:variant>
      <vt:variant>
        <vt:i4>1114160</vt:i4>
      </vt:variant>
      <vt:variant>
        <vt:i4>62</vt:i4>
      </vt:variant>
      <vt:variant>
        <vt:i4>0</vt:i4>
      </vt:variant>
      <vt:variant>
        <vt:i4>5</vt:i4>
      </vt:variant>
      <vt:variant>
        <vt:lpwstr/>
      </vt:variant>
      <vt:variant>
        <vt:lpwstr>_Toc404157509</vt:lpwstr>
      </vt:variant>
      <vt:variant>
        <vt:i4>1114160</vt:i4>
      </vt:variant>
      <vt:variant>
        <vt:i4>56</vt:i4>
      </vt:variant>
      <vt:variant>
        <vt:i4>0</vt:i4>
      </vt:variant>
      <vt:variant>
        <vt:i4>5</vt:i4>
      </vt:variant>
      <vt:variant>
        <vt:lpwstr/>
      </vt:variant>
      <vt:variant>
        <vt:lpwstr>_Toc404157508</vt:lpwstr>
      </vt:variant>
      <vt:variant>
        <vt:i4>1114160</vt:i4>
      </vt:variant>
      <vt:variant>
        <vt:i4>50</vt:i4>
      </vt:variant>
      <vt:variant>
        <vt:i4>0</vt:i4>
      </vt:variant>
      <vt:variant>
        <vt:i4>5</vt:i4>
      </vt:variant>
      <vt:variant>
        <vt:lpwstr/>
      </vt:variant>
      <vt:variant>
        <vt:lpwstr>_Toc404157507</vt:lpwstr>
      </vt:variant>
      <vt:variant>
        <vt:i4>1114160</vt:i4>
      </vt:variant>
      <vt:variant>
        <vt:i4>44</vt:i4>
      </vt:variant>
      <vt:variant>
        <vt:i4>0</vt:i4>
      </vt:variant>
      <vt:variant>
        <vt:i4>5</vt:i4>
      </vt:variant>
      <vt:variant>
        <vt:lpwstr/>
      </vt:variant>
      <vt:variant>
        <vt:lpwstr>_Toc404157506</vt:lpwstr>
      </vt:variant>
      <vt:variant>
        <vt:i4>1114160</vt:i4>
      </vt:variant>
      <vt:variant>
        <vt:i4>38</vt:i4>
      </vt:variant>
      <vt:variant>
        <vt:i4>0</vt:i4>
      </vt:variant>
      <vt:variant>
        <vt:i4>5</vt:i4>
      </vt:variant>
      <vt:variant>
        <vt:lpwstr/>
      </vt:variant>
      <vt:variant>
        <vt:lpwstr>_Toc404157505</vt:lpwstr>
      </vt:variant>
      <vt:variant>
        <vt:i4>1114160</vt:i4>
      </vt:variant>
      <vt:variant>
        <vt:i4>32</vt:i4>
      </vt:variant>
      <vt:variant>
        <vt:i4>0</vt:i4>
      </vt:variant>
      <vt:variant>
        <vt:i4>5</vt:i4>
      </vt:variant>
      <vt:variant>
        <vt:lpwstr/>
      </vt:variant>
      <vt:variant>
        <vt:lpwstr>_Toc404157504</vt:lpwstr>
      </vt:variant>
      <vt:variant>
        <vt:i4>1114160</vt:i4>
      </vt:variant>
      <vt:variant>
        <vt:i4>26</vt:i4>
      </vt:variant>
      <vt:variant>
        <vt:i4>0</vt:i4>
      </vt:variant>
      <vt:variant>
        <vt:i4>5</vt:i4>
      </vt:variant>
      <vt:variant>
        <vt:lpwstr/>
      </vt:variant>
      <vt:variant>
        <vt:lpwstr>_Toc404157503</vt:lpwstr>
      </vt:variant>
      <vt:variant>
        <vt:i4>1114160</vt:i4>
      </vt:variant>
      <vt:variant>
        <vt:i4>20</vt:i4>
      </vt:variant>
      <vt:variant>
        <vt:i4>0</vt:i4>
      </vt:variant>
      <vt:variant>
        <vt:i4>5</vt:i4>
      </vt:variant>
      <vt:variant>
        <vt:lpwstr/>
      </vt:variant>
      <vt:variant>
        <vt:lpwstr>_Toc404157502</vt:lpwstr>
      </vt:variant>
      <vt:variant>
        <vt:i4>1114160</vt:i4>
      </vt:variant>
      <vt:variant>
        <vt:i4>14</vt:i4>
      </vt:variant>
      <vt:variant>
        <vt:i4>0</vt:i4>
      </vt:variant>
      <vt:variant>
        <vt:i4>5</vt:i4>
      </vt:variant>
      <vt:variant>
        <vt:lpwstr/>
      </vt:variant>
      <vt:variant>
        <vt:lpwstr>_Toc404157501</vt:lpwstr>
      </vt:variant>
      <vt:variant>
        <vt:i4>1114160</vt:i4>
      </vt:variant>
      <vt:variant>
        <vt:i4>8</vt:i4>
      </vt:variant>
      <vt:variant>
        <vt:i4>0</vt:i4>
      </vt:variant>
      <vt:variant>
        <vt:i4>5</vt:i4>
      </vt:variant>
      <vt:variant>
        <vt:lpwstr/>
      </vt:variant>
      <vt:variant>
        <vt:lpwstr>_Toc404157500</vt:lpwstr>
      </vt:variant>
      <vt:variant>
        <vt:i4>1572913</vt:i4>
      </vt:variant>
      <vt:variant>
        <vt:i4>2</vt:i4>
      </vt:variant>
      <vt:variant>
        <vt:i4>0</vt:i4>
      </vt:variant>
      <vt:variant>
        <vt:i4>5</vt:i4>
      </vt:variant>
      <vt:variant>
        <vt:lpwstr/>
      </vt:variant>
      <vt:variant>
        <vt:lpwstr>_Toc404157499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Евгений Бутаков</dc:creator>
  <cp:lastModifiedBy>admin</cp:lastModifiedBy>
  <cp:revision>62</cp:revision>
  <cp:lastPrinted>2018-10-26T03:57:00Z</cp:lastPrinted>
  <dcterms:created xsi:type="dcterms:W3CDTF">2017-06-13T08:00:00Z</dcterms:created>
  <dcterms:modified xsi:type="dcterms:W3CDTF">2018-11-21T03:58:00Z</dcterms:modified>
</cp:coreProperties>
</file>