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4E" w:rsidRDefault="00522CE4" w:rsidP="00522CE4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ГОРОДСКОГО ПОСЕЛЕНИЯ</w:t>
      </w:r>
    </w:p>
    <w:p w:rsidR="00522CE4" w:rsidRDefault="00522CE4" w:rsidP="00522CE4">
      <w:pPr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«ЧЕРНЫШЕВСКОЕ»</w:t>
      </w:r>
    </w:p>
    <w:p w:rsidR="00D2474E" w:rsidRDefault="00D2474E" w:rsidP="00D2474E">
      <w:pPr>
        <w:suppressAutoHyphen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</w:t>
      </w:r>
    </w:p>
    <w:p w:rsidR="00522CE4" w:rsidRDefault="00D2474E" w:rsidP="00D2474E">
      <w:pPr>
        <w:suppressAutoHyphens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</w:t>
      </w:r>
      <w:r w:rsidR="00522CE4">
        <w:rPr>
          <w:b/>
          <w:bCs/>
          <w:sz w:val="28"/>
          <w:szCs w:val="28"/>
        </w:rPr>
        <w:t xml:space="preserve"> РЕШЕНИЕ </w:t>
      </w:r>
    </w:p>
    <w:p w:rsidR="00522CE4" w:rsidRDefault="00522CE4" w:rsidP="00522CE4">
      <w:pPr>
        <w:suppressAutoHyphens/>
        <w:jc w:val="center"/>
        <w:rPr>
          <w:bCs/>
          <w:sz w:val="28"/>
          <w:szCs w:val="28"/>
        </w:rPr>
      </w:pPr>
    </w:p>
    <w:p w:rsidR="00522CE4" w:rsidRDefault="00522CE4" w:rsidP="00522CE4">
      <w:pPr>
        <w:suppressAutoHyphens/>
        <w:jc w:val="center"/>
        <w:rPr>
          <w:bCs/>
          <w:sz w:val="28"/>
          <w:szCs w:val="28"/>
        </w:rPr>
      </w:pPr>
    </w:p>
    <w:p w:rsidR="00522CE4" w:rsidRDefault="00522CE4" w:rsidP="00522CE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 марта 2017 года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Чернышевск   </w:t>
      </w:r>
      <w:r w:rsidR="00B33E5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№ </w:t>
      </w:r>
      <w:r w:rsidR="00330ACD">
        <w:rPr>
          <w:sz w:val="28"/>
          <w:szCs w:val="28"/>
        </w:rPr>
        <w:t>11</w:t>
      </w:r>
    </w:p>
    <w:p w:rsidR="00522CE4" w:rsidRDefault="00522CE4" w:rsidP="00522CE4">
      <w:pPr>
        <w:suppressAutoHyphens/>
        <w:jc w:val="center"/>
        <w:rPr>
          <w:sz w:val="28"/>
          <w:szCs w:val="28"/>
        </w:rPr>
      </w:pPr>
    </w:p>
    <w:p w:rsidR="00522CE4" w:rsidRDefault="00522CE4" w:rsidP="00522CE4">
      <w:pPr>
        <w:suppressAutoHyphens/>
        <w:jc w:val="center"/>
        <w:rPr>
          <w:sz w:val="28"/>
          <w:szCs w:val="28"/>
        </w:rPr>
      </w:pPr>
    </w:p>
    <w:p w:rsidR="00522CE4" w:rsidRDefault="00522CE4" w:rsidP="00522CE4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перечня должностных лиц администрации городского поселения «Чернышевское», уполномоченных составлять протокола об административных правонарушениях, предусмотренных законом Забайкальского края от 02.07.2009 № 198-ЗЗК «Об административных правонарушениях»</w:t>
      </w:r>
    </w:p>
    <w:p w:rsidR="00522CE4" w:rsidRDefault="00522CE4" w:rsidP="00522CE4">
      <w:pPr>
        <w:suppressAutoHyphens/>
        <w:jc w:val="center"/>
        <w:rPr>
          <w:b/>
          <w:bCs/>
          <w:sz w:val="28"/>
          <w:szCs w:val="28"/>
        </w:rPr>
      </w:pPr>
    </w:p>
    <w:p w:rsidR="00522CE4" w:rsidRDefault="00522CE4" w:rsidP="00522CE4">
      <w:pPr>
        <w:suppressAutoHyphens/>
        <w:ind w:firstLine="720"/>
        <w:jc w:val="center"/>
        <w:rPr>
          <w:bCs/>
          <w:sz w:val="28"/>
          <w:szCs w:val="28"/>
        </w:rPr>
      </w:pPr>
    </w:p>
    <w:p w:rsidR="00522CE4" w:rsidRPr="00D2474E" w:rsidRDefault="00522CE4" w:rsidP="00522CE4">
      <w:pPr>
        <w:suppressAutoHyphens/>
        <w:ind w:firstLine="720"/>
        <w:jc w:val="both"/>
        <w:rPr>
          <w:sz w:val="28"/>
          <w:szCs w:val="28"/>
        </w:rPr>
      </w:pPr>
      <w:proofErr w:type="gramStart"/>
      <w:r w:rsidRPr="00D2474E">
        <w:rPr>
          <w:sz w:val="28"/>
          <w:szCs w:val="28"/>
        </w:rPr>
        <w:t>В соответствии с Кодексом Российской Федерации об административных правонарушениях, Законом Забайкальского края от 02.07.2009 № 198-ЗЗК «Об административных правонарушениях», Законом Забайкальского края от 04.05.2010 № 366-ЗЗК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правонарушениях», Совет городского поселения «Чернышевское»</w:t>
      </w:r>
      <w:proofErr w:type="gramEnd"/>
    </w:p>
    <w:p w:rsidR="00522CE4" w:rsidRPr="00D2474E" w:rsidRDefault="00522CE4" w:rsidP="00522CE4">
      <w:pPr>
        <w:suppressAutoHyphens/>
        <w:ind w:firstLine="720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center"/>
        <w:rPr>
          <w:b/>
          <w:bCs/>
          <w:sz w:val="28"/>
          <w:szCs w:val="28"/>
        </w:rPr>
      </w:pPr>
      <w:proofErr w:type="gramStart"/>
      <w:r w:rsidRPr="00D2474E">
        <w:rPr>
          <w:b/>
          <w:bCs/>
          <w:sz w:val="28"/>
          <w:szCs w:val="28"/>
        </w:rPr>
        <w:t>Р</w:t>
      </w:r>
      <w:proofErr w:type="gramEnd"/>
      <w:r w:rsidRPr="00D2474E">
        <w:rPr>
          <w:b/>
          <w:bCs/>
          <w:sz w:val="28"/>
          <w:szCs w:val="28"/>
        </w:rPr>
        <w:t xml:space="preserve"> Е Ш И Л:</w:t>
      </w:r>
    </w:p>
    <w:p w:rsidR="00522CE4" w:rsidRPr="00D2474E" w:rsidRDefault="00522CE4" w:rsidP="00522CE4">
      <w:pPr>
        <w:suppressAutoHyphens/>
        <w:ind w:firstLine="720"/>
        <w:jc w:val="both"/>
        <w:rPr>
          <w:bCs/>
          <w:sz w:val="28"/>
          <w:szCs w:val="28"/>
        </w:rPr>
      </w:pPr>
    </w:p>
    <w:p w:rsidR="00522CE4" w:rsidRPr="00D2474E" w:rsidRDefault="00522CE4" w:rsidP="00522CE4">
      <w:pPr>
        <w:suppressAutoHyphens/>
        <w:ind w:firstLine="720"/>
        <w:jc w:val="both"/>
        <w:rPr>
          <w:sz w:val="28"/>
          <w:szCs w:val="28"/>
        </w:rPr>
      </w:pPr>
      <w:r w:rsidRPr="00D2474E">
        <w:rPr>
          <w:sz w:val="28"/>
          <w:szCs w:val="28"/>
        </w:rPr>
        <w:t xml:space="preserve">1. </w:t>
      </w:r>
      <w:proofErr w:type="gramStart"/>
      <w:r w:rsidRPr="00D2474E">
        <w:rPr>
          <w:sz w:val="28"/>
          <w:szCs w:val="28"/>
        </w:rPr>
        <w:t>Утвердить перечень должностных лиц администрации</w:t>
      </w:r>
      <w:r w:rsidRPr="00D2474E">
        <w:rPr>
          <w:bCs/>
          <w:sz w:val="28"/>
          <w:szCs w:val="28"/>
        </w:rPr>
        <w:t xml:space="preserve"> </w:t>
      </w:r>
      <w:r w:rsidRPr="00D2474E">
        <w:rPr>
          <w:sz w:val="28"/>
          <w:szCs w:val="28"/>
        </w:rPr>
        <w:t>городского поселения</w:t>
      </w:r>
      <w:r w:rsidRPr="00D2474E">
        <w:rPr>
          <w:bCs/>
          <w:sz w:val="28"/>
          <w:szCs w:val="28"/>
        </w:rPr>
        <w:t xml:space="preserve"> </w:t>
      </w:r>
      <w:r w:rsidRPr="00D2474E">
        <w:rPr>
          <w:sz w:val="28"/>
          <w:szCs w:val="28"/>
        </w:rPr>
        <w:t xml:space="preserve">«Чернышевское», уполномоченных составлять протокола об административных правонарушениях, предусмотренных </w:t>
      </w:r>
      <w:r w:rsidRPr="00D2474E">
        <w:rPr>
          <w:spacing w:val="2"/>
          <w:sz w:val="28"/>
          <w:szCs w:val="28"/>
          <w:shd w:val="clear" w:color="auto" w:fill="FFFFFF"/>
        </w:rPr>
        <w:t>статьями 7, 13, 13.1, 15 - 17.2, 17.4, 18, 18(1), 21, 23, 24, 29, 30,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</w:t>
      </w:r>
      <w:r w:rsidRPr="00D2474E">
        <w:rPr>
          <w:sz w:val="28"/>
          <w:szCs w:val="28"/>
        </w:rPr>
        <w:t xml:space="preserve"> Закона Забайкальского края от</w:t>
      </w:r>
      <w:proofErr w:type="gramEnd"/>
      <w:r w:rsidRPr="00D2474E">
        <w:rPr>
          <w:sz w:val="28"/>
          <w:szCs w:val="28"/>
        </w:rPr>
        <w:t xml:space="preserve"> 02.07.2009 № 198-ЗЗК «Об административных правонарушениях»: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t>Шилова Елена Ивановна – глава городского поселения «Чернышевское»;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t>Петров Анатолий Леонидович – заместитель главы городского поселения «Чернышевское» по вопросам ЖКХ, транспорту, строительству и связи;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lastRenderedPageBreak/>
        <w:t>Ануфриева Оксана Владимировна – заместитель главы городского поселения «Чернышевское» по социальным вопросам и связям с общественностью;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t xml:space="preserve">Кузнецова Олеся Сергеевна – начальник отдела </w:t>
      </w:r>
      <w:proofErr w:type="spellStart"/>
      <w:r w:rsidRPr="00D2474E">
        <w:rPr>
          <w:sz w:val="28"/>
          <w:szCs w:val="28"/>
        </w:rPr>
        <w:t>имущественно-земельных</w:t>
      </w:r>
      <w:proofErr w:type="spellEnd"/>
      <w:r w:rsidRPr="00D2474E">
        <w:rPr>
          <w:sz w:val="28"/>
          <w:szCs w:val="28"/>
        </w:rPr>
        <w:t xml:space="preserve"> отношений администрации городского поселения «Чернышевское»; 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t>Иконникова Инна Сергеевна – начальник отдела инфраструктуры и городского хозяйства администрации городского поселения «Чернышевское»;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proofErr w:type="spellStart"/>
      <w:r w:rsidRPr="00D2474E">
        <w:rPr>
          <w:sz w:val="28"/>
          <w:szCs w:val="28"/>
        </w:rPr>
        <w:t>Иолкин</w:t>
      </w:r>
      <w:proofErr w:type="spellEnd"/>
      <w:r w:rsidRPr="00D2474E">
        <w:rPr>
          <w:sz w:val="28"/>
          <w:szCs w:val="28"/>
        </w:rPr>
        <w:t xml:space="preserve"> Антон Геннадьевич – юрисконсульт администрации городского поселения «Чернышевское».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  <w:r w:rsidRPr="00D2474E">
        <w:rPr>
          <w:sz w:val="28"/>
          <w:szCs w:val="28"/>
        </w:rPr>
        <w:t>2. Составленные протокола об административных правонарушениях направлять на рассмотрение в соответствующие органы, уполномоченные рассматривать дела об административных правонарушениях.</w:t>
      </w: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  <w:r w:rsidRPr="00D2474E">
        <w:rPr>
          <w:sz w:val="28"/>
          <w:szCs w:val="28"/>
        </w:rPr>
        <w:t>3. Контроль над исполнением настоящего решения возложить на главу городского поселения «Чернышевское».</w:t>
      </w: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  <w:r w:rsidRPr="00D2474E">
        <w:rPr>
          <w:sz w:val="28"/>
          <w:szCs w:val="28"/>
        </w:rPr>
        <w:t xml:space="preserve">4. Настоящее решение опубликовать на официальном сайте </w:t>
      </w:r>
      <w:hyperlink r:id="rId4" w:history="1">
        <w:r w:rsidRPr="00D2474E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D2474E">
          <w:rPr>
            <w:rStyle w:val="a3"/>
            <w:rFonts w:ascii="Times New Roman" w:hAnsi="Times New Roman"/>
            <w:sz w:val="28"/>
            <w:szCs w:val="28"/>
            <w:lang w:val="ru-RU"/>
          </w:rPr>
          <w:t>.чернышевск-администрация.рф</w:t>
        </w:r>
      </w:hyperlink>
      <w:r w:rsidRPr="00D2474E">
        <w:rPr>
          <w:sz w:val="28"/>
          <w:szCs w:val="28"/>
        </w:rPr>
        <w:t xml:space="preserve">, обнародовать на стенде «Муниципальный вестник» в здании администрации городского поселения «Чернышевское», расположенном по адресу Забайкальский край, Чернышевский район, п. Чернышевск, ул. Калинина, 27. </w:t>
      </w: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  <w:r w:rsidRPr="00D2474E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  <w:r w:rsidRPr="00D2474E">
        <w:rPr>
          <w:sz w:val="28"/>
          <w:szCs w:val="28"/>
        </w:rPr>
        <w:t>5. Считать утратившим силу Решение Совета городского поселения «Чернышевское» от 09.03.2016 № 09 «</w:t>
      </w:r>
      <w:r w:rsidRPr="00D2474E">
        <w:rPr>
          <w:bCs/>
          <w:sz w:val="28"/>
          <w:szCs w:val="28"/>
        </w:rPr>
        <w:t>Об утверждении перечня должностных лиц администрации городского поселения «Чернышевское», уполномоченных составлять протокола об административных правонарушениях, предусмотренных законом Забайкальского края «Об административных правонарушениях</w:t>
      </w:r>
      <w:r w:rsidRPr="00D2474E">
        <w:rPr>
          <w:sz w:val="28"/>
          <w:szCs w:val="28"/>
        </w:rPr>
        <w:t>».</w:t>
      </w: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ind w:firstLine="709"/>
        <w:jc w:val="both"/>
        <w:rPr>
          <w:sz w:val="28"/>
          <w:szCs w:val="28"/>
        </w:rPr>
      </w:pP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t xml:space="preserve">Глава </w:t>
      </w:r>
      <w:proofErr w:type="gramStart"/>
      <w:r w:rsidRPr="00D2474E">
        <w:rPr>
          <w:sz w:val="28"/>
          <w:szCs w:val="28"/>
        </w:rPr>
        <w:t>городского</w:t>
      </w:r>
      <w:proofErr w:type="gramEnd"/>
      <w:r w:rsidRPr="00D2474E">
        <w:rPr>
          <w:sz w:val="28"/>
          <w:szCs w:val="28"/>
        </w:rPr>
        <w:t xml:space="preserve"> 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t>поселения «Чернышевское»                                                              Е.И. Шилова</w:t>
      </w:r>
    </w:p>
    <w:p w:rsidR="00522CE4" w:rsidRPr="00D2474E" w:rsidRDefault="00522CE4" w:rsidP="00522CE4">
      <w:pPr>
        <w:suppressAutoHyphens/>
        <w:jc w:val="both"/>
        <w:rPr>
          <w:sz w:val="28"/>
          <w:szCs w:val="28"/>
        </w:rPr>
      </w:pPr>
      <w:r w:rsidRPr="00D2474E">
        <w:rPr>
          <w:sz w:val="28"/>
          <w:szCs w:val="28"/>
        </w:rPr>
        <w:t xml:space="preserve"> </w:t>
      </w:r>
    </w:p>
    <w:p w:rsidR="00522CE4" w:rsidRPr="00D2474E" w:rsidRDefault="00522CE4" w:rsidP="00522CE4">
      <w:pPr>
        <w:suppressAutoHyphens/>
        <w:ind w:firstLine="720"/>
        <w:jc w:val="both"/>
        <w:rPr>
          <w:sz w:val="28"/>
          <w:szCs w:val="28"/>
        </w:rPr>
      </w:pPr>
    </w:p>
    <w:p w:rsidR="001247D9" w:rsidRDefault="001247D9"/>
    <w:sectPr w:rsidR="001247D9" w:rsidSect="0012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2CE4"/>
    <w:rsid w:val="000A6A05"/>
    <w:rsid w:val="001247D9"/>
    <w:rsid w:val="00213921"/>
    <w:rsid w:val="00324554"/>
    <w:rsid w:val="00330ACD"/>
    <w:rsid w:val="00522CE4"/>
    <w:rsid w:val="009A69A8"/>
    <w:rsid w:val="00B33E5D"/>
    <w:rsid w:val="00CE7529"/>
    <w:rsid w:val="00D2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E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22CE4"/>
    <w:rPr>
      <w:rFonts w:ascii="Verdana" w:hAnsi="Verdana" w:hint="default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7</cp:revision>
  <dcterms:created xsi:type="dcterms:W3CDTF">2017-03-17T05:47:00Z</dcterms:created>
  <dcterms:modified xsi:type="dcterms:W3CDTF">2017-03-29T23:53:00Z</dcterms:modified>
</cp:coreProperties>
</file>