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7" w:rsidRDefault="00A52B57" w:rsidP="00A52B5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A52B57" w:rsidRDefault="00A52B57" w:rsidP="00A52B5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A52B57" w:rsidRDefault="00A52B57" w:rsidP="00A52B5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 мая 2017 года                    п. Чернышевск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№ 195</w:t>
      </w: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57" w:rsidRPr="004C465D" w:rsidRDefault="00A52B57" w:rsidP="00A5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открытии </w:t>
      </w:r>
      <w:r w:rsidRPr="004C465D">
        <w:rPr>
          <w:rFonts w:ascii="Times New Roman" w:hAnsi="Times New Roman" w:cs="Times New Roman"/>
          <w:b/>
          <w:sz w:val="28"/>
          <w:szCs w:val="28"/>
        </w:rPr>
        <w:t>сезона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организованного выпаса сельскохозяйственных животных</w:t>
      </w:r>
      <w:r w:rsidRPr="004C465D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C465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4C465D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4C465D">
        <w:rPr>
          <w:rFonts w:ascii="Times New Roman" w:hAnsi="Times New Roman" w:cs="Times New Roman"/>
          <w:b/>
          <w:sz w:val="28"/>
          <w:szCs w:val="28"/>
        </w:rPr>
        <w:t>»</w:t>
      </w:r>
    </w:p>
    <w:p w:rsidR="00A52B57" w:rsidRDefault="00A52B57" w:rsidP="00A52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 –ФЗ от 06.10.2003 г. «Об общих принципах организации местного самоуправления в Российской Федерации», п</w:t>
      </w:r>
      <w:r w:rsidRPr="00E34D04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E34D04">
        <w:rPr>
          <w:rFonts w:ascii="Times New Roman" w:hAnsi="Times New Roman"/>
          <w:sz w:val="28"/>
          <w:szCs w:val="28"/>
        </w:rPr>
        <w:t xml:space="preserve"> «О порядке выпаса и прогона сельскохозяйственных животных на территории городского поселе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</w:t>
      </w:r>
      <w:r w:rsidRPr="00E34D04">
        <w:rPr>
          <w:rFonts w:ascii="Times New Roman" w:hAnsi="Times New Roman"/>
          <w:sz w:val="28"/>
          <w:szCs w:val="28"/>
        </w:rPr>
        <w:t xml:space="preserve"> решением Совета городского поселения «</w:t>
      </w:r>
      <w:proofErr w:type="spellStart"/>
      <w:r w:rsidRPr="00E34D04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Pr="00E34D04">
        <w:rPr>
          <w:rFonts w:ascii="Times New Roman" w:hAnsi="Times New Roman"/>
          <w:sz w:val="28"/>
          <w:szCs w:val="28"/>
        </w:rPr>
        <w:t xml:space="preserve">» от 28.07.2013г. № 50 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34D04">
        <w:rPr>
          <w:rFonts w:ascii="Times New Roman" w:hAnsi="Times New Roman"/>
          <w:sz w:val="28"/>
          <w:szCs w:val="28"/>
        </w:rPr>
        <w:t>равил благоустройства городского поселения «</w:t>
      </w:r>
      <w:proofErr w:type="spellStart"/>
      <w:r w:rsidRPr="00E34D04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Pr="00E34D04">
        <w:rPr>
          <w:rFonts w:ascii="Times New Roman" w:hAnsi="Times New Roman"/>
          <w:sz w:val="28"/>
          <w:szCs w:val="28"/>
        </w:rPr>
        <w:t>»,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E34D04">
        <w:rPr>
          <w:rFonts w:ascii="Times New Roman" w:hAnsi="Times New Roman"/>
          <w:sz w:val="28"/>
          <w:szCs w:val="28"/>
        </w:rPr>
        <w:t xml:space="preserve"> решением Совета городского поселения «</w:t>
      </w:r>
      <w:proofErr w:type="spellStart"/>
      <w:r w:rsidRPr="00E34D04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Pr="00E34D04">
        <w:rPr>
          <w:rFonts w:ascii="Times New Roman" w:hAnsi="Times New Roman"/>
          <w:sz w:val="28"/>
          <w:szCs w:val="28"/>
        </w:rPr>
        <w:t xml:space="preserve">» от 27.04.2012г. № 35 </w:t>
      </w:r>
      <w:proofErr w:type="gramEnd"/>
    </w:p>
    <w:p w:rsidR="00A52B57" w:rsidRDefault="00A52B57" w:rsidP="00A52B57">
      <w:pPr>
        <w:spacing w:after="0"/>
        <w:rPr>
          <w:rFonts w:ascii="Times New Roman" w:hAnsi="Times New Roman"/>
          <w:sz w:val="28"/>
          <w:szCs w:val="28"/>
        </w:rPr>
      </w:pPr>
    </w:p>
    <w:p w:rsidR="00A52B57" w:rsidRDefault="00A52B57" w:rsidP="00A52B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Считать выпас </w:t>
      </w:r>
      <w:r w:rsidRPr="00E34D04">
        <w:rPr>
          <w:rFonts w:ascii="Times New Roman" w:hAnsi="Times New Roman"/>
          <w:sz w:val="28"/>
          <w:szCs w:val="28"/>
        </w:rPr>
        <w:t>сельскохозяйственных животных на территории городского поселе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 организованным с 10 апреля 2017 года;</w:t>
      </w:r>
    </w:p>
    <w:p w:rsidR="00A52B57" w:rsidRDefault="00A52B57" w:rsidP="00A52B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М</w:t>
      </w:r>
      <w:r w:rsidRPr="00481CDA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>м</w:t>
      </w:r>
      <w:r w:rsidRPr="00481CDA">
        <w:rPr>
          <w:rFonts w:ascii="Times New Roman" w:hAnsi="Times New Roman"/>
          <w:sz w:val="28"/>
          <w:szCs w:val="28"/>
        </w:rPr>
        <w:t xml:space="preserve"> для выпаса скота</w:t>
      </w:r>
      <w:r>
        <w:rPr>
          <w:rFonts w:ascii="Times New Roman" w:hAnsi="Times New Roman"/>
          <w:sz w:val="28"/>
          <w:szCs w:val="28"/>
        </w:rPr>
        <w:t xml:space="preserve"> обозначить территорию </w:t>
      </w:r>
      <w:r w:rsidRPr="00481CDA">
        <w:rPr>
          <w:rFonts w:ascii="Times New Roman" w:hAnsi="Times New Roman"/>
          <w:sz w:val="28"/>
          <w:szCs w:val="28"/>
        </w:rPr>
        <w:t>по одному километру в обе стороны от Федеральной авто</w:t>
      </w:r>
      <w:r>
        <w:rPr>
          <w:rFonts w:ascii="Times New Roman" w:hAnsi="Times New Roman"/>
          <w:sz w:val="28"/>
          <w:szCs w:val="28"/>
        </w:rPr>
        <w:t xml:space="preserve">мобильной дороги Амур Р-297 от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Чернышевск  до пади «Сухой Гаур» на запад и с северной стороны</w:t>
      </w:r>
      <w:r w:rsidRPr="00513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дороги Амур Р-297  от моста через р. </w:t>
      </w:r>
      <w:proofErr w:type="spellStart"/>
      <w:r>
        <w:rPr>
          <w:rFonts w:ascii="Times New Roman" w:hAnsi="Times New Roman"/>
          <w:sz w:val="28"/>
          <w:szCs w:val="28"/>
        </w:rPr>
        <w:t>Куэнга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дороги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</w:rPr>
        <w:t>Утан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52B57" w:rsidRDefault="00A52B57" w:rsidP="00A52B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фактов безнадзорно пасущегося скота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», с целью недопущения порчи цветочных клумб и других зеленых насаждений возле административных зданий и жилых домов директору  МУП «Благоустройство» Филипченко Е.Л. совместно с руководством Чернышевской СББЖ, организовывать выявление собственников такого скота и предоставлять данную информацию в администрацию городского поселения или Чернышевскую СББЖ, в случае невозможности выявления собственников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силами работников МУП организовывать отгон скота за пределы городского поселения; </w:t>
      </w:r>
    </w:p>
    <w:p w:rsidR="00A52B57" w:rsidRDefault="00A52B57" w:rsidP="00A52B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Руководителю Чернышевской СББЖ Вологдину Е.В. взять под контроль факты уклонения владельцев сельскохозяйственных животных от проведения </w:t>
      </w:r>
      <w:proofErr w:type="spellStart"/>
      <w:r>
        <w:rPr>
          <w:rFonts w:ascii="Times New Roman" w:hAnsi="Times New Roman"/>
          <w:sz w:val="28"/>
          <w:szCs w:val="28"/>
        </w:rPr>
        <w:t>биркования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чипирования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принадлежащих им животных с применением мер административного воздействия.</w:t>
      </w:r>
    </w:p>
    <w:p w:rsidR="00A52B57" w:rsidRDefault="00A52B57" w:rsidP="00A52B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Отделу ЖКХ  администрации</w:t>
      </w:r>
      <w:r w:rsidRPr="00254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 территории частного сектора городского поселения уведомления о мерах административного воздействия за нарушения правил выпаса и прогона сельскохозяйственных животных на территории городского поселения и правил благоустройства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54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 апреля 2017 г. №  53-р «</w:t>
      </w:r>
      <w:r w:rsidRPr="00282061">
        <w:rPr>
          <w:rFonts w:ascii="Times New Roman" w:hAnsi="Times New Roman" w:cs="Times New Roman"/>
          <w:sz w:val="28"/>
          <w:szCs w:val="28"/>
        </w:rPr>
        <w:t>Об открытии сезона организованного выпаса сельскохозяйственных животных на территории городского поселения  «</w:t>
      </w:r>
      <w:proofErr w:type="spellStart"/>
      <w:r w:rsidRPr="00282061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2820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не действительным;</w:t>
      </w:r>
    </w:p>
    <w:p w:rsidR="00A52B57" w:rsidRDefault="00A52B57" w:rsidP="00A5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781E">
        <w:rPr>
          <w:rFonts w:ascii="Times New Roman" w:hAnsi="Times New Roman" w:cs="Times New Roman"/>
          <w:sz w:val="28"/>
          <w:szCs w:val="28"/>
        </w:rPr>
        <w:t xml:space="preserve">Настоящие постановление опубликовать на стенде «Муниципальный вестник», разместить в телекоммуникационной сети «Интернет"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C7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 w:rsidRPr="00AC7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7DFC">
        <w:rPr>
          <w:sz w:val="28"/>
          <w:szCs w:val="28"/>
        </w:rPr>
        <w:t xml:space="preserve">  </w:t>
      </w:r>
    </w:p>
    <w:p w:rsidR="00A52B57" w:rsidRPr="00282061" w:rsidRDefault="00A52B57" w:rsidP="00A52B5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7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8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опубликования.</w:t>
      </w:r>
      <w:r w:rsidRPr="00AC781E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</w:t>
      </w: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на заместителя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Петрова А.Л.</w:t>
      </w:r>
    </w:p>
    <w:p w:rsidR="00A52B57" w:rsidRDefault="00A52B57" w:rsidP="00A52B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2B57" w:rsidRDefault="00A52B57" w:rsidP="00A5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52B57" w:rsidRDefault="00A52B57" w:rsidP="00A52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Е.И. Шилова  </w:t>
      </w:r>
    </w:p>
    <w:p w:rsidR="00A52B57" w:rsidRDefault="00A52B57" w:rsidP="00A52B57"/>
    <w:p w:rsidR="00A52B57" w:rsidRPr="00AC781E" w:rsidRDefault="00A52B57" w:rsidP="00A52B57">
      <w:pPr>
        <w:spacing w:after="0"/>
        <w:jc w:val="both"/>
        <w:rPr>
          <w:sz w:val="28"/>
          <w:szCs w:val="28"/>
        </w:rPr>
      </w:pPr>
      <w:r w:rsidRPr="00AC781E">
        <w:rPr>
          <w:sz w:val="28"/>
          <w:szCs w:val="28"/>
        </w:rPr>
        <w:t xml:space="preserve">    </w:t>
      </w:r>
    </w:p>
    <w:p w:rsidR="00A52B57" w:rsidRDefault="00A52B57" w:rsidP="00A52B57"/>
    <w:p w:rsidR="00A52B57" w:rsidRDefault="00A52B57" w:rsidP="00A52B57"/>
    <w:p w:rsidR="00A52B57" w:rsidRDefault="00A52B57" w:rsidP="00A52B57"/>
    <w:p w:rsidR="00A52B57" w:rsidRDefault="00A52B57" w:rsidP="00A52B57"/>
    <w:p w:rsidR="00A52B57" w:rsidRDefault="00A52B57" w:rsidP="00A52B57"/>
    <w:p w:rsidR="00A52B57" w:rsidRDefault="00A52B57" w:rsidP="00A52B57"/>
    <w:p w:rsidR="00A52B57" w:rsidRDefault="00A52B57" w:rsidP="00A52B57"/>
    <w:p w:rsidR="00A52B57" w:rsidRDefault="00A52B57" w:rsidP="00A52B57"/>
    <w:p w:rsidR="00E86355" w:rsidRDefault="00E86355"/>
    <w:sectPr w:rsidR="00E8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57"/>
    <w:rsid w:val="00A52B57"/>
    <w:rsid w:val="00E8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UralSOFT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2017-06-05T05:08:00Z</dcterms:created>
  <dcterms:modified xsi:type="dcterms:W3CDTF">2017-06-05T05:08:00Z</dcterms:modified>
</cp:coreProperties>
</file>