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9B" w:rsidRDefault="00D56755" w:rsidP="000F7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«ЧЕРНЫШЕВ</w:t>
      </w:r>
      <w:r w:rsidR="000F739B">
        <w:rPr>
          <w:b/>
          <w:bCs/>
          <w:sz w:val="28"/>
          <w:szCs w:val="28"/>
        </w:rPr>
        <w:t>СКОЕ»</w:t>
      </w:r>
    </w:p>
    <w:p w:rsidR="000F739B" w:rsidRDefault="000F739B" w:rsidP="000F739B">
      <w:pPr>
        <w:jc w:val="center"/>
        <w:rPr>
          <w:b/>
          <w:bCs/>
          <w:sz w:val="28"/>
          <w:szCs w:val="28"/>
          <w:lang w:eastAsia="en-US"/>
        </w:rPr>
      </w:pPr>
    </w:p>
    <w:p w:rsidR="000F739B" w:rsidRDefault="000F739B" w:rsidP="000F739B">
      <w:pPr>
        <w:jc w:val="center"/>
        <w:rPr>
          <w:b/>
          <w:bCs/>
          <w:sz w:val="28"/>
          <w:szCs w:val="28"/>
          <w:lang w:eastAsia="en-US"/>
        </w:rPr>
      </w:pPr>
    </w:p>
    <w:p w:rsidR="000F739B" w:rsidRDefault="000F739B" w:rsidP="000F739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РЕШЕНИЕ            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0F739B" w:rsidRDefault="000F739B" w:rsidP="000F739B">
      <w:pPr>
        <w:jc w:val="both"/>
        <w:rPr>
          <w:b/>
          <w:bCs/>
          <w:sz w:val="28"/>
          <w:szCs w:val="28"/>
          <w:lang w:eastAsia="en-US"/>
        </w:rPr>
      </w:pPr>
    </w:p>
    <w:p w:rsidR="000F739B" w:rsidRDefault="000F739B" w:rsidP="000F739B">
      <w:pPr>
        <w:jc w:val="both"/>
        <w:rPr>
          <w:b/>
          <w:bCs/>
          <w:sz w:val="28"/>
          <w:szCs w:val="28"/>
          <w:lang w:eastAsia="en-US"/>
        </w:rPr>
      </w:pPr>
    </w:p>
    <w:p w:rsidR="000F739B" w:rsidRDefault="00C51A75" w:rsidP="000F739B">
      <w:pPr>
        <w:jc w:val="both"/>
        <w:rPr>
          <w:sz w:val="28"/>
          <w:szCs w:val="28"/>
        </w:rPr>
      </w:pPr>
      <w:r w:rsidRPr="00C51A75">
        <w:rPr>
          <w:sz w:val="28"/>
          <w:szCs w:val="28"/>
        </w:rPr>
        <w:t>26</w:t>
      </w:r>
      <w:r>
        <w:rPr>
          <w:sz w:val="28"/>
          <w:szCs w:val="28"/>
        </w:rPr>
        <w:t>сентябр</w:t>
      </w:r>
      <w:r w:rsidRPr="00C51A75">
        <w:rPr>
          <w:sz w:val="28"/>
          <w:szCs w:val="28"/>
        </w:rPr>
        <w:t>я</w:t>
      </w:r>
      <w:r w:rsidR="000F739B">
        <w:rPr>
          <w:sz w:val="28"/>
          <w:szCs w:val="28"/>
        </w:rPr>
        <w:t xml:space="preserve"> 20</w:t>
      </w:r>
      <w:r w:rsidR="00D56755">
        <w:rPr>
          <w:sz w:val="28"/>
          <w:szCs w:val="28"/>
        </w:rPr>
        <w:t xml:space="preserve">13 года </w:t>
      </w:r>
      <w:r w:rsidR="00D56755">
        <w:rPr>
          <w:sz w:val="28"/>
          <w:szCs w:val="28"/>
        </w:rPr>
        <w:tab/>
      </w:r>
      <w:r w:rsidR="00D56755">
        <w:rPr>
          <w:sz w:val="28"/>
          <w:szCs w:val="28"/>
        </w:rPr>
        <w:tab/>
      </w:r>
      <w:r w:rsidR="00D56755">
        <w:rPr>
          <w:sz w:val="28"/>
          <w:szCs w:val="28"/>
        </w:rPr>
        <w:tab/>
      </w:r>
      <w:r w:rsidR="00D56755">
        <w:rPr>
          <w:sz w:val="28"/>
          <w:szCs w:val="28"/>
        </w:rPr>
        <w:tab/>
      </w:r>
      <w:r w:rsidR="00D56755">
        <w:rPr>
          <w:sz w:val="28"/>
          <w:szCs w:val="28"/>
        </w:rPr>
        <w:tab/>
      </w:r>
      <w:r w:rsidR="00D56755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61</w:t>
      </w:r>
    </w:p>
    <w:p w:rsidR="000F739B" w:rsidRDefault="00D56755" w:rsidP="000F73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ернышевск.</w:t>
      </w:r>
    </w:p>
    <w:p w:rsidR="000F739B" w:rsidRDefault="000F739B" w:rsidP="000F739B">
      <w:pPr>
        <w:jc w:val="center"/>
        <w:rPr>
          <w:sz w:val="28"/>
          <w:szCs w:val="28"/>
        </w:rPr>
      </w:pPr>
    </w:p>
    <w:p w:rsidR="000F739B" w:rsidRDefault="000F739B" w:rsidP="000F739B">
      <w:pPr>
        <w:jc w:val="center"/>
        <w:rPr>
          <w:sz w:val="28"/>
          <w:szCs w:val="28"/>
        </w:rPr>
      </w:pPr>
    </w:p>
    <w:p w:rsidR="000F739B" w:rsidRDefault="000F739B" w:rsidP="000F739B">
      <w:pPr>
        <w:pStyle w:val="2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муниципальном контроле </w:t>
      </w:r>
    </w:p>
    <w:p w:rsidR="000F739B" w:rsidRDefault="000F739B" w:rsidP="000F739B">
      <w:pPr>
        <w:pStyle w:val="2"/>
        <w:jc w:val="center"/>
        <w:rPr>
          <w:b/>
          <w:bCs/>
        </w:rPr>
      </w:pPr>
      <w:r>
        <w:rPr>
          <w:b/>
          <w:bCs/>
        </w:rPr>
        <w:t xml:space="preserve">за проведением муниципальных лотерей </w:t>
      </w:r>
    </w:p>
    <w:p w:rsidR="000F739B" w:rsidRDefault="00D56755" w:rsidP="000F739B">
      <w:pPr>
        <w:pStyle w:val="2"/>
        <w:jc w:val="center"/>
        <w:rPr>
          <w:b/>
          <w:bCs/>
        </w:rPr>
      </w:pPr>
      <w:r>
        <w:rPr>
          <w:b/>
          <w:bCs/>
        </w:rPr>
        <w:t>на территории городского поселения «Чернышевс</w:t>
      </w:r>
      <w:r w:rsidR="000F739B">
        <w:rPr>
          <w:b/>
          <w:bCs/>
        </w:rPr>
        <w:t>кое»</w:t>
      </w: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35 части 1 статьи 14 Федерального закона от 06.10.2003 №131-ФЗ «Об общих принципах организации местного самоуправления в Российской Федерации», Федеральными законами от 11.11.2003 №138-ФЗ «О лотереях»,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0E40FB">
        <w:rPr>
          <w:sz w:val="28"/>
          <w:szCs w:val="28"/>
        </w:rPr>
        <w:t>ля», руководствуясь Уставом городского поселения «Чернышевское», Совет городского поселения «Чернышев</w:t>
      </w:r>
      <w:r>
        <w:rPr>
          <w:sz w:val="28"/>
          <w:szCs w:val="28"/>
        </w:rPr>
        <w:t>ское» РЕШИЛ:</w:t>
      </w:r>
    </w:p>
    <w:p w:rsidR="000F739B" w:rsidRDefault="000F739B" w:rsidP="000F739B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Положение о муниципальном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контроле за проведением муниципальных лотерей</w:t>
      </w:r>
      <w:r w:rsidR="000E40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0E40F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город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</w:t>
      </w:r>
      <w:r w:rsidR="000E40FB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«Чернышев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ское» (прилагается)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опубликования (обнародования).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направить руков</w:t>
      </w:r>
      <w:r w:rsidR="000E40FB">
        <w:rPr>
          <w:sz w:val="28"/>
          <w:szCs w:val="28"/>
        </w:rPr>
        <w:t>одителю администрации городского поселения «Чернышев</w:t>
      </w:r>
      <w:r>
        <w:rPr>
          <w:sz w:val="28"/>
          <w:szCs w:val="28"/>
        </w:rPr>
        <w:t>ское» для опубликования (обнародования).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решения возложить на</w:t>
      </w:r>
      <w:r w:rsidR="000E40FB">
        <w:rPr>
          <w:sz w:val="28"/>
          <w:szCs w:val="28"/>
        </w:rPr>
        <w:t xml:space="preserve"> руководителя администрации городского поселения «Чернышевское»</w:t>
      </w:r>
      <w:proofErr w:type="gramStart"/>
      <w:r w:rsidR="000E40FB">
        <w:rPr>
          <w:sz w:val="28"/>
          <w:szCs w:val="28"/>
        </w:rPr>
        <w:t>,(</w:t>
      </w:r>
      <w:proofErr w:type="gramEnd"/>
      <w:r w:rsidR="000E40FB">
        <w:rPr>
          <w:sz w:val="28"/>
          <w:szCs w:val="28"/>
        </w:rPr>
        <w:t>Шилова Е.И)</w:t>
      </w:r>
    </w:p>
    <w:p w:rsidR="000F739B" w:rsidRDefault="000F739B" w:rsidP="000F739B">
      <w:pPr>
        <w:jc w:val="both"/>
        <w:rPr>
          <w:sz w:val="28"/>
          <w:szCs w:val="28"/>
        </w:rPr>
      </w:pPr>
    </w:p>
    <w:p w:rsidR="000F739B" w:rsidRDefault="000F739B" w:rsidP="000F739B">
      <w:pPr>
        <w:jc w:val="both"/>
        <w:rPr>
          <w:sz w:val="28"/>
          <w:szCs w:val="28"/>
        </w:rPr>
      </w:pPr>
    </w:p>
    <w:p w:rsidR="000F739B" w:rsidRDefault="000E40F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</w:t>
      </w:r>
      <w:r w:rsidR="000F739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«Чернышев</w:t>
      </w:r>
      <w:r w:rsidR="000F739B">
        <w:rPr>
          <w:sz w:val="28"/>
          <w:szCs w:val="28"/>
        </w:rPr>
        <w:t xml:space="preserve">ское»      </w:t>
      </w:r>
      <w:r>
        <w:rPr>
          <w:sz w:val="28"/>
          <w:szCs w:val="28"/>
        </w:rPr>
        <w:t xml:space="preserve">          С.К.Копылов. </w:t>
      </w:r>
    </w:p>
    <w:p w:rsidR="000F739B" w:rsidRDefault="000F739B" w:rsidP="000F739B">
      <w:pPr>
        <w:ind w:firstLine="708"/>
        <w:rPr>
          <w:sz w:val="28"/>
          <w:szCs w:val="28"/>
        </w:rPr>
      </w:pPr>
    </w:p>
    <w:p w:rsidR="000F739B" w:rsidRDefault="000F739B" w:rsidP="000F739B">
      <w:pPr>
        <w:ind w:firstLine="708"/>
        <w:rPr>
          <w:sz w:val="28"/>
          <w:szCs w:val="28"/>
        </w:rPr>
      </w:pPr>
    </w:p>
    <w:p w:rsidR="000F739B" w:rsidRDefault="000F739B" w:rsidP="000F73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39B" w:rsidRDefault="000F739B" w:rsidP="000F739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F739B" w:rsidRDefault="000F739B" w:rsidP="000F73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39B" w:rsidRDefault="000F739B" w:rsidP="000F739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F739B" w:rsidRPr="00F7096B" w:rsidRDefault="000F739B" w:rsidP="000F739B">
      <w:pPr>
        <w:pStyle w:val="1"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Утверждено</w:t>
      </w:r>
      <w:r w:rsidR="00F7096B">
        <w:rPr>
          <w:rFonts w:eastAsiaTheme="minorEastAsia"/>
        </w:rPr>
        <w:t>:</w:t>
      </w:r>
    </w:p>
    <w:p w:rsidR="000F739B" w:rsidRDefault="000E40FB" w:rsidP="000F739B">
      <w:pPr>
        <w:pStyle w:val="21"/>
      </w:pPr>
      <w:r>
        <w:t>решением Совета городского поселения «Чернышев</w:t>
      </w:r>
      <w:r w:rsidR="000F739B">
        <w:t>ское»</w:t>
      </w:r>
    </w:p>
    <w:p w:rsidR="000F739B" w:rsidRDefault="000E40FB" w:rsidP="000F739B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51A75">
        <w:rPr>
          <w:sz w:val="28"/>
          <w:szCs w:val="28"/>
        </w:rPr>
        <w:t>26сентября</w:t>
      </w:r>
      <w:r>
        <w:rPr>
          <w:sz w:val="28"/>
          <w:szCs w:val="28"/>
        </w:rPr>
        <w:t xml:space="preserve">  2013 года №</w:t>
      </w:r>
      <w:r w:rsidR="00C51A75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</w:p>
    <w:p w:rsidR="000F739B" w:rsidRDefault="000F739B" w:rsidP="000F739B">
      <w:pPr>
        <w:jc w:val="center"/>
        <w:rPr>
          <w:b/>
          <w:bCs/>
          <w:sz w:val="28"/>
          <w:szCs w:val="28"/>
        </w:rPr>
      </w:pPr>
    </w:p>
    <w:p w:rsidR="000F739B" w:rsidRDefault="000F739B" w:rsidP="000F7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муниципальном </w:t>
      </w:r>
      <w:proofErr w:type="gramStart"/>
      <w:r>
        <w:rPr>
          <w:b/>
          <w:bCs/>
          <w:sz w:val="28"/>
          <w:szCs w:val="28"/>
        </w:rPr>
        <w:t xml:space="preserve">контроле </w:t>
      </w:r>
      <w:r>
        <w:rPr>
          <w:b/>
          <w:bCs/>
          <w:color w:val="000000"/>
          <w:sz w:val="28"/>
          <w:szCs w:val="28"/>
        </w:rPr>
        <w:t>за</w:t>
      </w:r>
      <w:proofErr w:type="gramEnd"/>
      <w:r>
        <w:rPr>
          <w:b/>
          <w:bCs/>
          <w:color w:val="000000"/>
          <w:sz w:val="28"/>
          <w:szCs w:val="28"/>
        </w:rPr>
        <w:t xml:space="preserve"> проведением муниципальных лотерей</w:t>
      </w:r>
      <w:r w:rsidR="000E40FB">
        <w:rPr>
          <w:b/>
          <w:bCs/>
          <w:sz w:val="28"/>
          <w:szCs w:val="28"/>
        </w:rPr>
        <w:t xml:space="preserve"> на территории городского поселения «Чернышев</w:t>
      </w:r>
      <w:r>
        <w:rPr>
          <w:b/>
          <w:bCs/>
          <w:sz w:val="28"/>
          <w:szCs w:val="28"/>
        </w:rPr>
        <w:t>ское»</w:t>
      </w:r>
    </w:p>
    <w:p w:rsidR="000F739B" w:rsidRDefault="000F739B" w:rsidP="000F73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739B" w:rsidRDefault="000F739B" w:rsidP="000F739B">
      <w:pPr>
        <w:tabs>
          <w:tab w:val="left" w:pos="120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1.1. </w:t>
      </w:r>
      <w:proofErr w:type="gramStart"/>
      <w:r>
        <w:rPr>
          <w:color w:val="000000"/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разработано на основании Федерального закона от 11 ноября 2003 года №138-ФЗ «О лотереях» (далее - Закон о лотереях),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sz w:val="28"/>
          <w:szCs w:val="28"/>
        </w:rPr>
        <w:t>» (далее - Федеральный закон).</w:t>
      </w:r>
    </w:p>
    <w:p w:rsidR="000F739B" w:rsidRDefault="000F739B" w:rsidP="000F739B">
      <w:pPr>
        <w:tabs>
          <w:tab w:val="left" w:pos="137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1.2. Настоящее Положение определяет </w:t>
      </w:r>
      <w:r>
        <w:rPr>
          <w:sz w:val="28"/>
          <w:szCs w:val="28"/>
        </w:rPr>
        <w:t xml:space="preserve">предмет, задачи, принципы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муниципа</w:t>
      </w:r>
      <w:r w:rsidR="003C005A">
        <w:rPr>
          <w:sz w:val="28"/>
          <w:szCs w:val="28"/>
        </w:rPr>
        <w:t>льных лотерей на территории городского поселения «Чернышев</w:t>
      </w:r>
      <w:r>
        <w:rPr>
          <w:sz w:val="28"/>
          <w:szCs w:val="28"/>
        </w:rPr>
        <w:t>ское»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0F739B" w:rsidRDefault="000F739B" w:rsidP="000F739B">
      <w:pPr>
        <w:tabs>
          <w:tab w:val="left" w:pos="148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1.3. </w:t>
      </w:r>
      <w:r>
        <w:rPr>
          <w:sz w:val="28"/>
          <w:szCs w:val="28"/>
        </w:rPr>
        <w:t>Предметом муниципального контроля является соблюдение юридическим лицом в процессе проведения муниципа</w:t>
      </w:r>
      <w:r w:rsidR="003C005A">
        <w:rPr>
          <w:sz w:val="28"/>
          <w:szCs w:val="28"/>
        </w:rPr>
        <w:t>льной лотереи на территории городского поселения «Чернышев</w:t>
      </w:r>
      <w:r>
        <w:rPr>
          <w:sz w:val="28"/>
          <w:szCs w:val="28"/>
        </w:rPr>
        <w:t>ское» требований, установленных Законом о лотереях и иными нормативными правовыми актами Российской Федерации в области организации и проведения лотерей (далее - обязательные требования).</w:t>
      </w:r>
    </w:p>
    <w:p w:rsidR="000F739B" w:rsidRDefault="000F739B" w:rsidP="000F739B">
      <w:pPr>
        <w:tabs>
          <w:tab w:val="left" w:pos="11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>
        <w:rPr>
          <w:sz w:val="28"/>
          <w:szCs w:val="28"/>
        </w:rPr>
        <w:tab/>
        <w:t>Основными задачами муниципального контроля являются:</w:t>
      </w:r>
    </w:p>
    <w:p w:rsidR="000F739B" w:rsidRDefault="000F739B" w:rsidP="000F739B">
      <w:pPr>
        <w:tabs>
          <w:tab w:val="left" w:pos="11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профилактика правонарушений в области проведения муниципа</w:t>
      </w:r>
      <w:r w:rsidR="0073704A">
        <w:rPr>
          <w:sz w:val="28"/>
          <w:szCs w:val="28"/>
        </w:rPr>
        <w:t>льных лотерей на территории городского поселения «Чернышев</w:t>
      </w:r>
      <w:r>
        <w:rPr>
          <w:sz w:val="28"/>
          <w:szCs w:val="28"/>
        </w:rPr>
        <w:t>ское»;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обеспечение соблюдения требований законодательства в области организации и проведения лотерей.</w:t>
      </w:r>
    </w:p>
    <w:p w:rsidR="000F739B" w:rsidRDefault="000F739B" w:rsidP="000F739B">
      <w:pPr>
        <w:tabs>
          <w:tab w:val="left" w:pos="11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Осуществление муниципального контроля основывается на следующих принципах: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proofErr w:type="gramStart"/>
      <w:r>
        <w:rPr>
          <w:sz w:val="28"/>
          <w:szCs w:val="28"/>
        </w:rPr>
        <w:t>соблюдении</w:t>
      </w:r>
      <w:proofErr w:type="gramEnd"/>
      <w:r>
        <w:rPr>
          <w:sz w:val="28"/>
          <w:szCs w:val="28"/>
        </w:rPr>
        <w:t xml:space="preserve"> законодательства Российской Федерации, Республики Башкортостан и нормативных правовых актов орга</w:t>
      </w:r>
      <w:r w:rsidR="0073704A">
        <w:rPr>
          <w:sz w:val="28"/>
          <w:szCs w:val="28"/>
        </w:rPr>
        <w:t>нов местного самоуправления городского поселения  «Чернышев</w:t>
      </w:r>
      <w:r>
        <w:rPr>
          <w:sz w:val="28"/>
          <w:szCs w:val="28"/>
        </w:rPr>
        <w:t>ское»;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proofErr w:type="gramStart"/>
      <w:r>
        <w:rPr>
          <w:sz w:val="28"/>
          <w:szCs w:val="28"/>
        </w:rPr>
        <w:t>соблюдении</w:t>
      </w:r>
      <w:proofErr w:type="gramEnd"/>
      <w:r>
        <w:rPr>
          <w:sz w:val="28"/>
          <w:szCs w:val="28"/>
        </w:rPr>
        <w:t xml:space="preserve"> прав и законных интересов юридических лиц; 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открытости и доступности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возможности обжалования действий (бездействия) должностных лиц, уполномоченных на осуществление муниципального контроля.</w:t>
      </w:r>
    </w:p>
    <w:p w:rsidR="000F739B" w:rsidRDefault="000F739B" w:rsidP="000F739B">
      <w:pPr>
        <w:ind w:firstLine="709"/>
        <w:jc w:val="both"/>
        <w:rPr>
          <w:sz w:val="28"/>
          <w:szCs w:val="28"/>
        </w:rPr>
      </w:pPr>
    </w:p>
    <w:p w:rsidR="000F739B" w:rsidRDefault="000F739B" w:rsidP="000F73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Организация осуществления муниципального контроля</w:t>
      </w:r>
    </w:p>
    <w:p w:rsidR="000F739B" w:rsidRDefault="000F739B" w:rsidP="000F73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 Муниципальный контроль осуществляется</w:t>
      </w:r>
      <w:r w:rsidR="005E3886">
        <w:rPr>
          <w:sz w:val="28"/>
          <w:szCs w:val="28"/>
        </w:rPr>
        <w:t xml:space="preserve"> администрацией городского поселения «Чернышев</w:t>
      </w:r>
      <w:r>
        <w:rPr>
          <w:sz w:val="28"/>
          <w:szCs w:val="28"/>
        </w:rPr>
        <w:t xml:space="preserve">ское» </w:t>
      </w:r>
      <w:r>
        <w:rPr>
          <w:color w:val="000000"/>
          <w:sz w:val="28"/>
          <w:szCs w:val="28"/>
        </w:rPr>
        <w:t>(далее – орган муниципального контроля).</w:t>
      </w:r>
    </w:p>
    <w:p w:rsidR="000F739B" w:rsidRDefault="000F739B" w:rsidP="000F739B">
      <w:pPr>
        <w:tabs>
          <w:tab w:val="left" w:pos="11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2.2. К полномочиям </w:t>
      </w:r>
      <w:r>
        <w:rPr>
          <w:sz w:val="28"/>
          <w:szCs w:val="28"/>
        </w:rPr>
        <w:t>органа муниципального контроля, его должностных лиц  относятся:</w:t>
      </w:r>
    </w:p>
    <w:p w:rsidR="000F739B" w:rsidRDefault="000F739B" w:rsidP="000F739B">
      <w:pPr>
        <w:tabs>
          <w:tab w:val="left" w:pos="11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организация и осуществление муниципаль</w:t>
      </w:r>
      <w:r w:rsidR="00254977">
        <w:rPr>
          <w:sz w:val="28"/>
          <w:szCs w:val="28"/>
        </w:rPr>
        <w:t>ного контроля на территории городского поселения  «Чернышев</w:t>
      </w:r>
      <w:r>
        <w:rPr>
          <w:sz w:val="28"/>
          <w:szCs w:val="28"/>
        </w:rPr>
        <w:t>ское»;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разработка и принятие административных регламентов осуществления муниципального контроля;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организация и проведение мониторинга эффективности муниципального контроля;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осуществление иных полномочий, предусмотренных федеральными законами, законами и иными нормативными правовыми актами Забайкальского края и муни</w:t>
      </w:r>
      <w:r w:rsidR="00254977">
        <w:rPr>
          <w:sz w:val="28"/>
          <w:szCs w:val="28"/>
        </w:rPr>
        <w:t>ципальными правовыми актами городского поселения  «Чернышев</w:t>
      </w:r>
      <w:r>
        <w:rPr>
          <w:sz w:val="28"/>
          <w:szCs w:val="28"/>
        </w:rPr>
        <w:t>ское».</w:t>
      </w:r>
    </w:p>
    <w:p w:rsidR="000F739B" w:rsidRDefault="000F739B" w:rsidP="000F739B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Муниципальный контроль осуществляется в форме плановых и внеплановых документарных и выездных проверок соблюдения обязательных требований (далее - проверки).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Мероприятия по муниципальному контролю в отношении юридических лиц осуществляются в соответствии с Федеральным законом и настоящим Положением.</w:t>
      </w:r>
    </w:p>
    <w:p w:rsidR="000F739B" w:rsidRDefault="000F739B" w:rsidP="000F739B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</w:t>
      </w:r>
      <w:r>
        <w:rPr>
          <w:sz w:val="28"/>
          <w:szCs w:val="28"/>
        </w:rPr>
        <w:tab/>
        <w:t>Плановые проверки проводятся на основании ежегодных планов, которые разрабатываются и утверждаются в порядке, изложенном в разделе 3 настоящего Положения.</w:t>
      </w:r>
    </w:p>
    <w:p w:rsidR="000F739B" w:rsidRDefault="000F739B" w:rsidP="000F739B">
      <w:pPr>
        <w:tabs>
          <w:tab w:val="left" w:pos="12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Внеплановые проверки юридических лиц проводятся по основаниям, указанным в части 6 статьи 21 Закона о лотереях, в порядке, установленном Федеральным законом, с учётом особенностей, предусмотренных Законом о лотереях.</w:t>
      </w:r>
    </w:p>
    <w:p w:rsidR="000F739B" w:rsidRDefault="000F739B" w:rsidP="000F739B">
      <w:pPr>
        <w:tabs>
          <w:tab w:val="left" w:pos="12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Выездные проверки проводятся в случае, если при документарной проверке не представляется возможным:</w:t>
      </w:r>
    </w:p>
    <w:p w:rsidR="000F739B" w:rsidRDefault="000F739B" w:rsidP="000F739B">
      <w:pPr>
        <w:tabs>
          <w:tab w:val="left" w:pos="1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лица;</w:t>
      </w:r>
    </w:p>
    <w:p w:rsidR="000F739B" w:rsidRDefault="000F739B" w:rsidP="000F739B">
      <w:pPr>
        <w:tabs>
          <w:tab w:val="left" w:pos="1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оценить соответствие деятельности юридического лица обязательным требованиям без проведения мероприятий по муниципальному контролю.</w:t>
      </w:r>
    </w:p>
    <w:p w:rsidR="000F739B" w:rsidRDefault="000F739B" w:rsidP="000F739B">
      <w:pPr>
        <w:tabs>
          <w:tab w:val="left" w:pos="13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2.7. Проверки проводятся на основании</w:t>
      </w:r>
      <w:r w:rsidR="00254977">
        <w:rPr>
          <w:sz w:val="28"/>
          <w:szCs w:val="28"/>
        </w:rPr>
        <w:t xml:space="preserve"> распоряжения администрации городского поселения «Чернышев</w:t>
      </w:r>
      <w:r>
        <w:rPr>
          <w:sz w:val="28"/>
          <w:szCs w:val="28"/>
        </w:rPr>
        <w:t>ское» о проведении проверки (далее - распоряжение).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проверок юридических лиц распоряжение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0F739B" w:rsidRDefault="000F739B" w:rsidP="000F739B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0F739B" w:rsidRDefault="000F739B" w:rsidP="000F739B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2.9. Проверки проводятся с участием руководителя, иного должностного лица или уполномоченного представителя юридического лица.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Юридические лица уведомляются о проведении плановой проверки не позднее,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распоряжения.</w:t>
      </w: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 проведении внеплановой выездной проверки, за исключением случаев, установленных законодательством, субъект проверки уведомляется не менее чем за двадцать четыре часа до начала её проведения любым доступным способом.</w:t>
      </w:r>
    </w:p>
    <w:p w:rsidR="000F739B" w:rsidRDefault="000F739B" w:rsidP="000F739B">
      <w:pPr>
        <w:tabs>
          <w:tab w:val="left" w:pos="14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2.10. При осуществлении проверки заверенная печатью копия распоряжения вручается должностным лицом под роспись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0F739B" w:rsidRDefault="000F739B" w:rsidP="000F739B">
      <w:pPr>
        <w:tabs>
          <w:tab w:val="left" w:pos="13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 По результатам проверки составляется акт проверки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акту проверки прилагаются документы, материалы, содержащие информацию, подтверждающую или опровергающую наличие нарушений обязательных требований.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 проверки составляется непосредственно после ее завершения в двух экземплярах, один из которых с приложенными к нему документами (в случае их наличия) вручается руководителю, иному должностному лицу или уполномоченному представителю юридического лица под роспись.</w:t>
      </w:r>
    </w:p>
    <w:p w:rsidR="000F739B" w:rsidRDefault="000F739B" w:rsidP="000F739B">
      <w:pPr>
        <w:tabs>
          <w:tab w:val="left" w:pos="16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2.12. </w:t>
      </w:r>
      <w:proofErr w:type="gramStart"/>
      <w:r>
        <w:rPr>
          <w:sz w:val="28"/>
          <w:szCs w:val="28"/>
        </w:rPr>
        <w:t xml:space="preserve">При обнаружении нарушений обязательных требований, ответственность за которые предусмотрена Кодексом Российской Федерации об административных правонарушениях, орган муниципального контроля </w:t>
      </w:r>
      <w:r>
        <w:rPr>
          <w:sz w:val="28"/>
          <w:szCs w:val="28"/>
        </w:rPr>
        <w:lastRenderedPageBreak/>
        <w:t>передаёт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проверки.</w:t>
      </w:r>
      <w:proofErr w:type="gramEnd"/>
    </w:p>
    <w:p w:rsidR="000F739B" w:rsidRDefault="000F739B" w:rsidP="000F739B">
      <w:pPr>
        <w:tabs>
          <w:tab w:val="left" w:pos="14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0F739B" w:rsidRDefault="000F739B" w:rsidP="000F739B">
      <w:pPr>
        <w:tabs>
          <w:tab w:val="left" w:pos="13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2.14. Должностные лица осуществляют учёт проверок в книге проверок соблюдения законодательства о лотереях (далее - книга проверок), которая ведётся в органе муниципального контроля по форме согласно приложению к настоящему Положению.</w:t>
      </w: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F739B" w:rsidRDefault="000F739B" w:rsidP="000F739B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разработки ежегодных планов </w:t>
      </w:r>
    </w:p>
    <w:p w:rsidR="000F739B" w:rsidRDefault="000F739B" w:rsidP="000F739B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плановых проверок</w:t>
      </w:r>
    </w:p>
    <w:p w:rsidR="000F739B" w:rsidRDefault="000F739B" w:rsidP="000F739B">
      <w:pPr>
        <w:jc w:val="center"/>
        <w:outlineLvl w:val="2"/>
        <w:rPr>
          <w:sz w:val="28"/>
          <w:szCs w:val="28"/>
        </w:rPr>
      </w:pPr>
    </w:p>
    <w:p w:rsidR="000F739B" w:rsidRDefault="000F739B" w:rsidP="000F739B">
      <w:pPr>
        <w:tabs>
          <w:tab w:val="left" w:pos="1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При разработке ежегодных планов проведения проверок юридических лиц органом муниципального контроля предусматриваются:</w:t>
      </w:r>
    </w:p>
    <w:p w:rsidR="000F739B" w:rsidRDefault="000F739B" w:rsidP="000F739B">
      <w:pPr>
        <w:tabs>
          <w:tab w:val="left" w:pos="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включение плановых проверок юридических лиц в проект ежегодного плана по основаниям, которые установлены частью 5 статьи 21 Закона о лотереях;</w:t>
      </w:r>
    </w:p>
    <w:p w:rsidR="000F739B" w:rsidRDefault="000F739B" w:rsidP="000F739B">
      <w:pPr>
        <w:tabs>
          <w:tab w:val="left" w:pos="1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проверок  юридических  лиц</w:t>
      </w:r>
      <w:proofErr w:type="gramEnd"/>
      <w:r>
        <w:rPr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№489 (с последующими изменениями) (далее - Правила);</w:t>
      </w:r>
    </w:p>
    <w:p w:rsidR="000F739B" w:rsidRDefault="000F739B" w:rsidP="000F739B">
      <w:pPr>
        <w:tabs>
          <w:tab w:val="left" w:pos="1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0F739B" w:rsidRDefault="000F739B" w:rsidP="000F739B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 муниципального контроля.</w:t>
      </w:r>
    </w:p>
    <w:p w:rsidR="000F739B" w:rsidRDefault="000F739B" w:rsidP="000F739B">
      <w:pPr>
        <w:tabs>
          <w:tab w:val="left" w:pos="1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В ежегодных планах проведения плановых проверок юридических лиц указываются сведения, предусмотренные частью 4 статьи 9 Федерального закона.</w:t>
      </w:r>
    </w:p>
    <w:p w:rsidR="000F739B" w:rsidRDefault="000F739B" w:rsidP="000F739B">
      <w:pPr>
        <w:tabs>
          <w:tab w:val="left" w:pos="13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Утверждённый ежегодный план проведения плановых проверок юридических лиц доводится до сведения заинтересованных лиц посредством его разм</w:t>
      </w:r>
      <w:r w:rsidR="00254977">
        <w:rPr>
          <w:sz w:val="28"/>
          <w:szCs w:val="28"/>
        </w:rPr>
        <w:t>ещения на официальном сайте город</w:t>
      </w:r>
      <w:r>
        <w:rPr>
          <w:sz w:val="28"/>
          <w:szCs w:val="28"/>
        </w:rPr>
        <w:t>ского пос</w:t>
      </w:r>
      <w:r w:rsidR="00254977">
        <w:rPr>
          <w:sz w:val="28"/>
          <w:szCs w:val="28"/>
        </w:rPr>
        <w:t>еления «Чернышев</w:t>
      </w:r>
      <w:r>
        <w:rPr>
          <w:sz w:val="28"/>
          <w:szCs w:val="28"/>
        </w:rPr>
        <w:t>ское» в информационно-телекоммуникационной сети «Интернет» до 31 декабря текущего календарного года.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3.4. Изменения в ежегодный план проверок юридических лиц вносятся в порядке, установленном Правилами.</w:t>
      </w:r>
    </w:p>
    <w:p w:rsidR="000F739B" w:rsidRDefault="000F739B" w:rsidP="000F739B">
      <w:pPr>
        <w:jc w:val="both"/>
        <w:rPr>
          <w:sz w:val="28"/>
          <w:szCs w:val="28"/>
        </w:rPr>
      </w:pPr>
    </w:p>
    <w:p w:rsidR="000F739B" w:rsidRDefault="000F739B" w:rsidP="000F7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 проведения проверок</w:t>
      </w:r>
    </w:p>
    <w:p w:rsidR="000F739B" w:rsidRDefault="000F739B" w:rsidP="000F739B">
      <w:pPr>
        <w:jc w:val="center"/>
        <w:rPr>
          <w:sz w:val="28"/>
          <w:szCs w:val="28"/>
        </w:rPr>
      </w:pP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проведения проверки не может превышать двадцати рабочих дней.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в год.</w:t>
      </w:r>
    </w:p>
    <w:p w:rsidR="000F739B" w:rsidRDefault="000F739B" w:rsidP="000F739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F739B" w:rsidRDefault="000F739B" w:rsidP="000F739B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Права и обязанности должностных лиц </w:t>
      </w:r>
    </w:p>
    <w:p w:rsidR="000F739B" w:rsidRDefault="000F739B" w:rsidP="000F739B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 муниципального контроля</w:t>
      </w:r>
    </w:p>
    <w:p w:rsidR="000F739B" w:rsidRDefault="000F739B" w:rsidP="000F739B">
      <w:pPr>
        <w:jc w:val="center"/>
        <w:outlineLvl w:val="2"/>
        <w:rPr>
          <w:sz w:val="28"/>
          <w:szCs w:val="28"/>
        </w:rPr>
      </w:pP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При осуществлении муниципального контроля должностные лица имеют право:</w:t>
      </w:r>
    </w:p>
    <w:p w:rsidR="000F739B" w:rsidRDefault="000F739B" w:rsidP="000F739B">
      <w:pPr>
        <w:tabs>
          <w:tab w:val="left" w:pos="10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проверять соблюдение юридическими лицами обязательных требований и требовать представления к проверке документов, связанных с целями, задачами и предметом проверки;</w:t>
      </w:r>
    </w:p>
    <w:p w:rsidR="000F739B" w:rsidRDefault="000F739B" w:rsidP="000F739B">
      <w:pPr>
        <w:tabs>
          <w:tab w:val="left" w:pos="10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беспрепятственно по предъявлении служебного удостоверения и копии распоряжения органа муниципального контроля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0F739B" w:rsidRDefault="000F739B" w:rsidP="000F739B">
      <w:pPr>
        <w:tabs>
          <w:tab w:val="left" w:pos="1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0F739B" w:rsidRDefault="000F739B" w:rsidP="000F739B">
      <w:pPr>
        <w:tabs>
          <w:tab w:val="left" w:pos="10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выдавать юридическим лицам предписания об устранении выявленных нарушений обязательных требований;</w:t>
      </w:r>
    </w:p>
    <w:p w:rsidR="000F739B" w:rsidRDefault="000F739B" w:rsidP="000F739B">
      <w:pPr>
        <w:tabs>
          <w:tab w:val="left" w:pos="10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требований;</w:t>
      </w:r>
    </w:p>
    <w:p w:rsidR="000F739B" w:rsidRDefault="000F739B" w:rsidP="000F739B">
      <w:pPr>
        <w:pStyle w:val="2"/>
      </w:pPr>
      <w:r>
        <w:t xml:space="preserve">       6)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обжаловать действия (бездействие) лиц, повлекшие за собой нарушение прав, а также препятствующие исполнению ими должностных обязанностей.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Должностные лица обязаны:</w:t>
      </w:r>
    </w:p>
    <w:p w:rsidR="000F739B" w:rsidRDefault="000F739B" w:rsidP="000F739B">
      <w:pPr>
        <w:pStyle w:val="2"/>
        <w:tabs>
          <w:tab w:val="left" w:pos="-1080"/>
        </w:tabs>
      </w:pPr>
      <w:r>
        <w:t xml:space="preserve">       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F739B" w:rsidRDefault="000F739B" w:rsidP="000F739B">
      <w:pPr>
        <w:tabs>
          <w:tab w:val="left" w:pos="13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обязательных требований, и принимать меры в пределах имеющихся полномочий;</w:t>
      </w:r>
    </w:p>
    <w:p w:rsidR="000F739B" w:rsidRDefault="000F739B" w:rsidP="000F739B">
      <w:pPr>
        <w:pStyle w:val="2"/>
        <w:tabs>
          <w:tab w:val="left" w:pos="0"/>
        </w:tabs>
      </w:pPr>
      <w:r>
        <w:t xml:space="preserve">       3)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0F739B" w:rsidRDefault="000F739B" w:rsidP="000F739B">
      <w:pPr>
        <w:tabs>
          <w:tab w:val="left" w:pos="10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соблюдать сроки уведомления юридических лиц о проведении проверки, сроки проведения проверок;</w:t>
      </w:r>
    </w:p>
    <w:p w:rsidR="000F739B" w:rsidRDefault="000F739B" w:rsidP="000F739B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 (если такое согласование является обязательным);</w:t>
      </w:r>
    </w:p>
    <w:p w:rsidR="000F739B" w:rsidRDefault="000F739B" w:rsidP="000F739B">
      <w:pPr>
        <w:tabs>
          <w:tab w:val="left" w:pos="11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не препятствовать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0F739B" w:rsidRDefault="000F739B" w:rsidP="000F739B">
      <w:pPr>
        <w:tabs>
          <w:tab w:val="left" w:pos="1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составлять по результатам проверок акты проверок с обязательным ознакомлением с ними руководителя, иного должностного лица или уполномоченного представителя юридического лица;</w:t>
      </w:r>
    </w:p>
    <w:p w:rsidR="000F739B" w:rsidRDefault="000F739B" w:rsidP="000F73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0F739B" w:rsidRDefault="000F739B" w:rsidP="000F739B">
      <w:pPr>
        <w:tabs>
          <w:tab w:val="left" w:pos="11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0F739B" w:rsidRDefault="000F739B" w:rsidP="000F739B">
      <w:pPr>
        <w:tabs>
          <w:tab w:val="left" w:pos="12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доказывать обоснованность своих действий и решений при их обжаловании;</w:t>
      </w:r>
    </w:p>
    <w:p w:rsidR="000F739B" w:rsidRDefault="000F739B" w:rsidP="000F739B">
      <w:pPr>
        <w:tabs>
          <w:tab w:val="left" w:pos="13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муниципальных лотерей, вынесенных должностными лицами, осуществляющими муниципальный контроль;</w:t>
      </w:r>
    </w:p>
    <w:p w:rsidR="000F739B" w:rsidRDefault="000F739B" w:rsidP="000F739B">
      <w:pPr>
        <w:tabs>
          <w:tab w:val="left" w:pos="11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осуществлять запись о проведенной проверке в журнале учёта проверок юридических лиц, а также в книге проверок.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Должностные лица несут персональную ответственность:</w:t>
      </w:r>
    </w:p>
    <w:p w:rsidR="000F739B" w:rsidRDefault="000F739B" w:rsidP="000F7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совершение неправомерных действий (бездействие), связанных с выполнением должностных обязанностей;</w:t>
      </w:r>
    </w:p>
    <w:p w:rsidR="000F739B" w:rsidRDefault="000F739B" w:rsidP="000F739B">
      <w:pPr>
        <w:pStyle w:val="2"/>
      </w:pPr>
      <w:r>
        <w:t xml:space="preserve">       - за разглашение сведений, составляющих коммерческую и иную охраняемую законом тайну, полученных в процессе проверки.</w:t>
      </w:r>
    </w:p>
    <w:p w:rsidR="000F739B" w:rsidRDefault="000F739B" w:rsidP="000F739B">
      <w:pPr>
        <w:jc w:val="both"/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  <w:sectPr w:rsidR="000F739B">
          <w:pgSz w:w="11906" w:h="16838"/>
          <w:pgMar w:top="1134" w:right="851" w:bottom="1134" w:left="1701" w:header="708" w:footer="708" w:gutter="0"/>
          <w:cols w:space="720"/>
        </w:sectPr>
      </w:pPr>
      <w:r>
        <w:rPr>
          <w:sz w:val="28"/>
          <w:szCs w:val="28"/>
        </w:rPr>
        <w:br w:type="page"/>
      </w:r>
    </w:p>
    <w:p w:rsidR="000F739B" w:rsidRDefault="000F739B" w:rsidP="000F739B">
      <w:pPr>
        <w:pStyle w:val="21"/>
        <w:tabs>
          <w:tab w:val="left" w:leader="underscore" w:pos="14220"/>
        </w:tabs>
        <w:autoSpaceDE/>
        <w:adjustRightInd/>
        <w:ind w:left="10080"/>
      </w:pPr>
      <w:r>
        <w:lastRenderedPageBreak/>
        <w:t xml:space="preserve">Приложение №1 </w:t>
      </w:r>
    </w:p>
    <w:p w:rsidR="000F739B" w:rsidRDefault="000F739B" w:rsidP="000F739B">
      <w:pPr>
        <w:pStyle w:val="21"/>
        <w:tabs>
          <w:tab w:val="left" w:leader="underscore" w:pos="14220"/>
        </w:tabs>
        <w:autoSpaceDE/>
        <w:adjustRightInd/>
        <w:ind w:left="10080"/>
      </w:pPr>
      <w:r>
        <w:t xml:space="preserve">к решению Совета </w:t>
      </w:r>
      <w:r w:rsidR="00DF6CE5">
        <w:t>городского поселения «Чернышев</w:t>
      </w:r>
      <w:r>
        <w:t xml:space="preserve">ское» </w:t>
      </w:r>
    </w:p>
    <w:p w:rsidR="000F739B" w:rsidRDefault="00DF6CE5" w:rsidP="000F739B">
      <w:pPr>
        <w:pStyle w:val="21"/>
        <w:tabs>
          <w:tab w:val="left" w:leader="underscore" w:pos="14220"/>
        </w:tabs>
        <w:autoSpaceDE/>
        <w:adjustRightInd/>
        <w:ind w:left="10080"/>
      </w:pPr>
      <w:r>
        <w:t>от</w:t>
      </w:r>
      <w:r w:rsidR="00596974">
        <w:t>26 сентября</w:t>
      </w:r>
      <w:r>
        <w:t xml:space="preserve">   2013</w:t>
      </w:r>
      <w:r w:rsidR="00596974">
        <w:t xml:space="preserve"> </w:t>
      </w:r>
      <w:r>
        <w:t xml:space="preserve"> года № </w:t>
      </w:r>
      <w:r w:rsidR="00596974">
        <w:t>61</w:t>
      </w:r>
    </w:p>
    <w:p w:rsidR="000F739B" w:rsidRDefault="000F739B" w:rsidP="000F739B">
      <w:pPr>
        <w:tabs>
          <w:tab w:val="left" w:pos="9540"/>
          <w:tab w:val="left" w:pos="12060"/>
        </w:tabs>
        <w:ind w:left="13500" w:right="1083" w:hanging="13500"/>
        <w:jc w:val="center"/>
        <w:rPr>
          <w:sz w:val="28"/>
          <w:szCs w:val="28"/>
        </w:rPr>
      </w:pPr>
    </w:p>
    <w:p w:rsidR="000F739B" w:rsidRDefault="000F739B" w:rsidP="000F739B">
      <w:pPr>
        <w:ind w:left="13140" w:hanging="13140"/>
        <w:jc w:val="center"/>
        <w:rPr>
          <w:sz w:val="28"/>
          <w:szCs w:val="28"/>
        </w:rPr>
      </w:pPr>
    </w:p>
    <w:p w:rsidR="000F739B" w:rsidRDefault="000F739B" w:rsidP="000F7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 проверок соблюдения законодательства о лотереях</w:t>
      </w:r>
    </w:p>
    <w:p w:rsidR="000F739B" w:rsidRDefault="00D12C89" w:rsidP="000F739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городскому поселению «Чернышев</w:t>
      </w:r>
      <w:r w:rsidR="000F739B">
        <w:rPr>
          <w:b/>
          <w:bCs/>
          <w:sz w:val="28"/>
          <w:szCs w:val="28"/>
        </w:rPr>
        <w:t>ское»</w:t>
      </w:r>
    </w:p>
    <w:p w:rsidR="000F739B" w:rsidRDefault="000F739B" w:rsidP="000F739B">
      <w:pPr>
        <w:jc w:val="center"/>
        <w:rPr>
          <w:sz w:val="28"/>
          <w:szCs w:val="28"/>
        </w:rPr>
      </w:pPr>
    </w:p>
    <w:p w:rsidR="000F739B" w:rsidRDefault="000F739B" w:rsidP="000F739B">
      <w:pPr>
        <w:jc w:val="center"/>
        <w:rPr>
          <w:sz w:val="28"/>
          <w:szCs w:val="28"/>
        </w:rPr>
      </w:pPr>
    </w:p>
    <w:p w:rsidR="000F739B" w:rsidRDefault="000F739B" w:rsidP="000F739B">
      <w:pPr>
        <w:jc w:val="center"/>
        <w:rPr>
          <w:sz w:val="28"/>
          <w:szCs w:val="28"/>
        </w:rPr>
      </w:pPr>
    </w:p>
    <w:p w:rsidR="000F739B" w:rsidRDefault="000F739B" w:rsidP="000F739B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4915"/>
        <w:tblW w:w="14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8"/>
        <w:gridCol w:w="1992"/>
        <w:gridCol w:w="1689"/>
        <w:gridCol w:w="1919"/>
        <w:gridCol w:w="2581"/>
        <w:gridCol w:w="1703"/>
        <w:gridCol w:w="1645"/>
        <w:gridCol w:w="1703"/>
      </w:tblGrid>
      <w:tr w:rsidR="000F739B" w:rsidTr="000F739B">
        <w:trPr>
          <w:trHeight w:val="272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проводимой проверки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ИНН, место нахождения юридического лица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и 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распоряже-ния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проведении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проверки соблюдения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законода-тельства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лотереях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проверки соблюдения законодательства 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лотереях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передаче акта и материалов 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орган, уполномоченный составлять протоколы об административных правонарушениях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Предписание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устранении</w:t>
            </w:r>
            <w:proofErr w:type="gramEnd"/>
            <w:r>
              <w:rPr>
                <w:sz w:val="28"/>
                <w:szCs w:val="28"/>
              </w:rPr>
              <w:t xml:space="preserve"> нарушения законода</w:t>
            </w:r>
            <w:r>
              <w:rPr>
                <w:sz w:val="28"/>
                <w:szCs w:val="28"/>
              </w:rPr>
              <w:softHyphen/>
              <w:t xml:space="preserve">тельства 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лотереях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предписания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устранении</w:t>
            </w:r>
            <w:proofErr w:type="gramEnd"/>
            <w:r>
              <w:rPr>
                <w:sz w:val="28"/>
                <w:szCs w:val="28"/>
              </w:rPr>
              <w:t xml:space="preserve"> нарушения законода</w:t>
            </w:r>
            <w:r>
              <w:rPr>
                <w:sz w:val="28"/>
                <w:szCs w:val="28"/>
              </w:rPr>
              <w:softHyphen/>
              <w:t xml:space="preserve">тельства 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лотереях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передачи акта и материалов </w:t>
            </w:r>
          </w:p>
          <w:p w:rsidR="000F739B" w:rsidRDefault="000F73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архив</w:t>
            </w:r>
          </w:p>
        </w:tc>
      </w:tr>
    </w:tbl>
    <w:p w:rsidR="000F739B" w:rsidRDefault="000F739B" w:rsidP="000F739B">
      <w:pPr>
        <w:rPr>
          <w:sz w:val="28"/>
          <w:szCs w:val="28"/>
        </w:rPr>
        <w:sectPr w:rsidR="000F739B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rPr>
          <w:sz w:val="28"/>
          <w:szCs w:val="28"/>
        </w:rPr>
      </w:pPr>
    </w:p>
    <w:p w:rsidR="000F739B" w:rsidRDefault="000F739B" w:rsidP="000F739B">
      <w:pPr>
        <w:pStyle w:val="3"/>
        <w:rPr>
          <w:sz w:val="28"/>
          <w:szCs w:val="28"/>
        </w:rPr>
      </w:pPr>
    </w:p>
    <w:p w:rsidR="000F739B" w:rsidRDefault="000F739B" w:rsidP="000F739B">
      <w:pPr>
        <w:pStyle w:val="3"/>
        <w:rPr>
          <w:sz w:val="28"/>
          <w:szCs w:val="28"/>
        </w:rPr>
      </w:pPr>
    </w:p>
    <w:p w:rsidR="000F739B" w:rsidRDefault="000F739B" w:rsidP="000F739B">
      <w:pPr>
        <w:ind w:left="113" w:right="11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75CA" w:rsidRDefault="001F75CA"/>
    <w:sectPr w:rsidR="001F75CA" w:rsidSect="001F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9B"/>
    <w:rsid w:val="000E40FB"/>
    <w:rsid w:val="000F739B"/>
    <w:rsid w:val="001E0892"/>
    <w:rsid w:val="001F75CA"/>
    <w:rsid w:val="00243186"/>
    <w:rsid w:val="00254977"/>
    <w:rsid w:val="003C005A"/>
    <w:rsid w:val="00524BAB"/>
    <w:rsid w:val="00596974"/>
    <w:rsid w:val="005E3886"/>
    <w:rsid w:val="0073704A"/>
    <w:rsid w:val="00A42CD7"/>
    <w:rsid w:val="00C51A75"/>
    <w:rsid w:val="00C84168"/>
    <w:rsid w:val="00D12C89"/>
    <w:rsid w:val="00D56755"/>
    <w:rsid w:val="00DF6CE5"/>
    <w:rsid w:val="00F7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39B"/>
    <w:pPr>
      <w:keepNext/>
      <w:autoSpaceDE w:val="0"/>
      <w:autoSpaceDN w:val="0"/>
      <w:adjustRightInd w:val="0"/>
      <w:ind w:left="5040"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39B"/>
    <w:rPr>
      <w:sz w:val="28"/>
      <w:szCs w:val="28"/>
    </w:rPr>
  </w:style>
  <w:style w:type="paragraph" w:styleId="a3">
    <w:name w:val="Body Text"/>
    <w:basedOn w:val="a"/>
    <w:link w:val="11"/>
    <w:uiPriority w:val="99"/>
    <w:semiHidden/>
    <w:unhideWhenUsed/>
    <w:rsid w:val="000F739B"/>
    <w:pPr>
      <w:jc w:val="center"/>
    </w:pPr>
    <w:rPr>
      <w:rFonts w:ascii="Times New Roman Bash" w:hAnsi="Times New Roman Bash" w:cs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739B"/>
    <w:rPr>
      <w:rFonts w:eastAsiaTheme="minorEastAsi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F739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739B"/>
    <w:rPr>
      <w:rFonts w:eastAsiaTheme="minorEastAsia"/>
      <w:sz w:val="28"/>
      <w:szCs w:val="28"/>
    </w:rPr>
  </w:style>
  <w:style w:type="paragraph" w:styleId="3">
    <w:name w:val="Body Text 3"/>
    <w:basedOn w:val="a"/>
    <w:link w:val="31"/>
    <w:uiPriority w:val="99"/>
    <w:semiHidden/>
    <w:unhideWhenUsed/>
    <w:rsid w:val="000F739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39B"/>
    <w:rPr>
      <w:rFonts w:eastAsiaTheme="minorEastAsi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F739B"/>
    <w:pPr>
      <w:autoSpaceDE w:val="0"/>
      <w:autoSpaceDN w:val="0"/>
      <w:adjustRightInd w:val="0"/>
      <w:ind w:left="50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739B"/>
    <w:rPr>
      <w:rFonts w:eastAsiaTheme="minorEastAsia"/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F739B"/>
    <w:rPr>
      <w:rFonts w:ascii="Times New Roman Bash" w:eastAsiaTheme="minorEastAsia" w:hAnsi="Times New Roman Bash" w:cs="Times New Roman Bash"/>
      <w:b/>
      <w:bCs/>
      <w:sz w:val="24"/>
      <w:szCs w:val="24"/>
      <w:lang w:val="be-BY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0F739B"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2013-10-01T00:15:00Z</cp:lastPrinted>
  <dcterms:created xsi:type="dcterms:W3CDTF">2013-08-19T06:09:00Z</dcterms:created>
  <dcterms:modified xsi:type="dcterms:W3CDTF">2013-10-01T00:16:00Z</dcterms:modified>
</cp:coreProperties>
</file>