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2D" w:rsidRDefault="008B352D" w:rsidP="008B352D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7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Уважаемые жители  городского поселения «Чернышевское»!</w:t>
      </w:r>
    </w:p>
    <w:p w:rsidR="008B352D" w:rsidRDefault="008B352D" w:rsidP="008B352D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</w:p>
    <w:p w:rsidR="008B352D" w:rsidRDefault="008B352D" w:rsidP="008B352D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32"/>
          <w:szCs w:val="32"/>
        </w:rPr>
      </w:pP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В городском поселении «Чернышевское» разрабатывается  проект программы </w:t>
      </w:r>
      <w:r>
        <w:rPr>
          <w:b/>
          <w:color w:val="000000" w:themeColor="text1"/>
          <w:sz w:val="32"/>
          <w:szCs w:val="32"/>
        </w:rPr>
        <w:t> </w:t>
      </w: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«Формирование современной городской среды на территории городского поселения «Чернышевское» на 2018-2022 годы». Приглашаем всех жителей поселка,  предпринимателей</w:t>
      </w:r>
      <w:proofErr w:type="gramStart"/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,</w:t>
      </w:r>
      <w:proofErr w:type="gramEnd"/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кому не безразличен и дорог облик  нашего поселения, принять активное участие в разработке  и обсуждении проекта  благоустройства общественных территорий поселка,  придомовых территорий многоквартирных домов.</w:t>
      </w:r>
    </w:p>
    <w:p w:rsidR="008B352D" w:rsidRDefault="008B352D" w:rsidP="008B352D">
      <w:pPr>
        <w:pStyle w:val="a5"/>
        <w:ind w:right="72"/>
        <w:jc w:val="both"/>
        <w:rPr>
          <w:color w:val="000000" w:themeColor="text1"/>
          <w:sz w:val="32"/>
          <w:szCs w:val="32"/>
          <w:shd w:val="clear" w:color="auto" w:fill="FFFFFF"/>
        </w:rPr>
      </w:pPr>
      <w:r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>Заявки принимаются до 31.10.2017г</w:t>
      </w:r>
      <w:proofErr w:type="gramStart"/>
      <w:r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 xml:space="preserve"> .</w:t>
      </w:r>
      <w:proofErr w:type="gramEnd"/>
      <w:r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Адрес для направления заявок: администрация  городского поселения «Чернышевское», 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пгт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.Чернышевск, ул. Калинина, д.27, кабинет № 4 , 1 этаж (ежедневно, кроме выходных и праздничных дней с 8 час. 00 мин. до 17 час. 00 мин., перерыв с 12 часов 00 минут до 13 часов 00 минут). </w:t>
      </w:r>
    </w:p>
    <w:p w:rsidR="008B352D" w:rsidRDefault="008B352D" w:rsidP="008B352D">
      <w:pPr>
        <w:pStyle w:val="a5"/>
        <w:ind w:right="72"/>
        <w:jc w:val="both"/>
        <w:rPr>
          <w:b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Официальный сайт, на котором размещена информация:</w:t>
      </w:r>
      <w:r>
        <w:rPr>
          <w:color w:val="000000" w:themeColor="text1"/>
          <w:sz w:val="32"/>
          <w:szCs w:val="32"/>
        </w:rPr>
        <w:t xml:space="preserve"> </w:t>
      </w:r>
      <w:hyperlink r:id="rId4" w:history="1">
        <w:r>
          <w:rPr>
            <w:rStyle w:val="a3"/>
            <w:color w:val="000000" w:themeColor="text1"/>
            <w:sz w:val="32"/>
            <w:szCs w:val="32"/>
            <w:lang w:val="en-US"/>
          </w:rPr>
          <w:t>www</w:t>
        </w:r>
        <w:r>
          <w:rPr>
            <w:rStyle w:val="a3"/>
            <w:color w:val="000000" w:themeColor="text1"/>
            <w:sz w:val="32"/>
            <w:szCs w:val="32"/>
          </w:rPr>
          <w:t>.</w:t>
        </w:r>
        <w:proofErr w:type="spellStart"/>
        <w:r>
          <w:rPr>
            <w:rStyle w:val="a3"/>
            <w:color w:val="000000" w:themeColor="text1"/>
            <w:sz w:val="32"/>
            <w:szCs w:val="32"/>
          </w:rPr>
          <w:t>чернышевск-администрация.рф</w:t>
        </w:r>
        <w:proofErr w:type="spellEnd"/>
      </w:hyperlink>
      <w:r>
        <w:rPr>
          <w:color w:val="000000" w:themeColor="text1"/>
          <w:sz w:val="32"/>
          <w:szCs w:val="32"/>
        </w:rPr>
        <w:t>.</w:t>
      </w:r>
      <w:r>
        <w:rPr>
          <w:bCs/>
          <w:color w:val="000000" w:themeColor="text1"/>
          <w:sz w:val="32"/>
          <w:szCs w:val="32"/>
        </w:rPr>
        <w:t xml:space="preserve"> на главной странице  в разделе «Комфортная городская среда», </w:t>
      </w:r>
      <w:r>
        <w:rPr>
          <w:color w:val="000000" w:themeColor="text1"/>
          <w:sz w:val="32"/>
          <w:szCs w:val="32"/>
        </w:rPr>
        <w:t xml:space="preserve">по всем вопросам  и документации можно обратиться  в администрацию городского поселения «Чернышевское» - кабинет №4,  1 этаж. </w:t>
      </w:r>
      <w:r>
        <w:rPr>
          <w:bCs/>
          <w:color w:val="000000" w:themeColor="text1"/>
          <w:sz w:val="32"/>
          <w:szCs w:val="32"/>
        </w:rPr>
        <w:t xml:space="preserve">Контактный телефон 8 (30265) 2-17-77. </w:t>
      </w:r>
    </w:p>
    <w:p w:rsidR="008B352D" w:rsidRDefault="008B352D" w:rsidP="008B352D">
      <w:pPr>
        <w:pStyle w:val="a5"/>
        <w:ind w:right="72"/>
        <w:jc w:val="both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Начальник отдела инфраструктуры и городского хозяйства администрации городского поселения «Чернышевское» - Иконникова Инна Сергеевна.</w:t>
      </w:r>
    </w:p>
    <w:p w:rsidR="008B352D" w:rsidRDefault="008B352D" w:rsidP="008B352D">
      <w:pPr>
        <w:pStyle w:val="a5"/>
        <w:ind w:right="72"/>
        <w:jc w:val="both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Уважаемые  жители поселка</w:t>
      </w:r>
      <w:proofErr w:type="gramStart"/>
      <w:r>
        <w:rPr>
          <w:bCs/>
          <w:color w:val="000000" w:themeColor="text1"/>
          <w:sz w:val="32"/>
          <w:szCs w:val="32"/>
        </w:rPr>
        <w:t xml:space="preserve"> !</w:t>
      </w:r>
      <w:proofErr w:type="gramEnd"/>
      <w:r>
        <w:rPr>
          <w:bCs/>
          <w:color w:val="000000" w:themeColor="text1"/>
          <w:sz w:val="32"/>
          <w:szCs w:val="32"/>
        </w:rPr>
        <w:t xml:space="preserve">!! Администрация городского поселения «Чернышевское» просит Вас принять активное участие в разработке и обсуждении </w:t>
      </w:r>
      <w:r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 xml:space="preserve">проекта программы </w:t>
      </w:r>
      <w:r>
        <w:rPr>
          <w:color w:val="000000" w:themeColor="text1"/>
          <w:sz w:val="32"/>
          <w:szCs w:val="32"/>
        </w:rPr>
        <w:t> </w:t>
      </w:r>
      <w:r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 xml:space="preserve">«Формирование современной городской среды на территории городского поселения «Чернышевское» на 2018-2022 годы». </w:t>
      </w:r>
    </w:p>
    <w:p w:rsidR="002416CF" w:rsidRDefault="002416CF"/>
    <w:sectPr w:rsidR="002416CF" w:rsidSect="0024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2D"/>
    <w:rsid w:val="002416CF"/>
    <w:rsid w:val="008B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35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35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35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3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UralSOFT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2017-10-18T01:47:00Z</dcterms:created>
  <dcterms:modified xsi:type="dcterms:W3CDTF">2017-10-18T01:48:00Z</dcterms:modified>
</cp:coreProperties>
</file>