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25" w:rsidRDefault="00D357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5725" w:rsidRDefault="00D35725">
      <w:pPr>
        <w:pStyle w:val="ConsPlusNormal"/>
        <w:jc w:val="both"/>
        <w:outlineLvl w:val="0"/>
      </w:pPr>
    </w:p>
    <w:p w:rsidR="00D35725" w:rsidRDefault="00D357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5725" w:rsidRDefault="00D35725">
      <w:pPr>
        <w:pStyle w:val="ConsPlusTitle"/>
        <w:jc w:val="center"/>
      </w:pPr>
    </w:p>
    <w:p w:rsidR="00D35725" w:rsidRDefault="00D35725">
      <w:pPr>
        <w:pStyle w:val="ConsPlusTitle"/>
        <w:jc w:val="center"/>
      </w:pPr>
      <w:r>
        <w:t>ПОСТАНОВЛЕНИЕ</w:t>
      </w:r>
    </w:p>
    <w:p w:rsidR="00D35725" w:rsidRDefault="00D35725">
      <w:pPr>
        <w:pStyle w:val="ConsPlusTitle"/>
        <w:jc w:val="center"/>
      </w:pPr>
      <w:r>
        <w:t>от 10 февраля 2017 г. N 169</w:t>
      </w:r>
    </w:p>
    <w:p w:rsidR="00D35725" w:rsidRDefault="00D35725">
      <w:pPr>
        <w:pStyle w:val="ConsPlusTitle"/>
        <w:jc w:val="center"/>
      </w:pPr>
    </w:p>
    <w:p w:rsidR="00D35725" w:rsidRDefault="00D35725">
      <w:pPr>
        <w:pStyle w:val="ConsPlusTitle"/>
        <w:jc w:val="center"/>
      </w:pPr>
      <w:r>
        <w:t>ОБ УТВЕРЖДЕНИИ ПРАВИЛ</w:t>
      </w:r>
    </w:p>
    <w:p w:rsidR="00D35725" w:rsidRDefault="00D3572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D35725" w:rsidRDefault="00D35725">
      <w:pPr>
        <w:pStyle w:val="ConsPlusTitle"/>
        <w:jc w:val="center"/>
      </w:pPr>
      <w:r>
        <w:t>БЮДЖЕТА БЮДЖЕТАМ СУБЪЕКТОВ РОССИЙСКОЙ ФЕДЕРАЦИИ</w:t>
      </w:r>
    </w:p>
    <w:p w:rsidR="00D35725" w:rsidRDefault="00D35725">
      <w:pPr>
        <w:pStyle w:val="ConsPlusTitle"/>
        <w:jc w:val="center"/>
      </w:pPr>
      <w:r>
        <w:t>НА ПОДДЕРЖКУ ГОСУДАРСТВЕННЫХ ПРОГРАММ СУБЪЕКТОВ</w:t>
      </w:r>
    </w:p>
    <w:p w:rsidR="00D35725" w:rsidRDefault="00D35725">
      <w:pPr>
        <w:pStyle w:val="ConsPlusTitle"/>
        <w:jc w:val="center"/>
      </w:pPr>
      <w:r>
        <w:t>РОССИЙСКОЙ ФЕДЕРАЦИИ И МУНИЦИПАЛЬНЫХ ПРОГРАММ</w:t>
      </w:r>
    </w:p>
    <w:p w:rsidR="00D35725" w:rsidRDefault="00D35725">
      <w:pPr>
        <w:pStyle w:val="ConsPlusTitle"/>
        <w:jc w:val="center"/>
      </w:pPr>
      <w:r>
        <w:t>ФОРМИРОВАНИЯ СОВРЕМЕННОЙ ГОРОДСКОЙ СРЕДЫ</w:t>
      </w:r>
      <w:bookmarkStart w:id="0" w:name="_GoBack"/>
      <w:bookmarkEnd w:id="0"/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35725" w:rsidRDefault="00D3572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D35725" w:rsidRDefault="00D35725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right"/>
      </w:pPr>
      <w:r>
        <w:t>Председатель Правительства</w:t>
      </w:r>
    </w:p>
    <w:p w:rsidR="00D35725" w:rsidRDefault="00D35725">
      <w:pPr>
        <w:pStyle w:val="ConsPlusNormal"/>
        <w:jc w:val="right"/>
      </w:pPr>
      <w:r>
        <w:t>Российской Федерации</w:t>
      </w:r>
    </w:p>
    <w:p w:rsidR="00D35725" w:rsidRDefault="00D35725">
      <w:pPr>
        <w:pStyle w:val="ConsPlusNormal"/>
        <w:jc w:val="right"/>
      </w:pPr>
      <w:r>
        <w:t>Д.МЕДВЕДЕВ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right"/>
        <w:outlineLvl w:val="0"/>
      </w:pPr>
      <w:r>
        <w:t>Утверждены</w:t>
      </w:r>
    </w:p>
    <w:p w:rsidR="00D35725" w:rsidRDefault="00D35725">
      <w:pPr>
        <w:pStyle w:val="ConsPlusNormal"/>
        <w:jc w:val="right"/>
      </w:pPr>
      <w:r>
        <w:t>постановлением Правительства</w:t>
      </w:r>
    </w:p>
    <w:p w:rsidR="00D35725" w:rsidRDefault="00D35725">
      <w:pPr>
        <w:pStyle w:val="ConsPlusNormal"/>
        <w:jc w:val="right"/>
      </w:pPr>
      <w:r>
        <w:t>Российской Федерации</w:t>
      </w:r>
    </w:p>
    <w:p w:rsidR="00D35725" w:rsidRDefault="00D35725">
      <w:pPr>
        <w:pStyle w:val="ConsPlusNormal"/>
        <w:jc w:val="right"/>
      </w:pPr>
      <w:r>
        <w:t>от 10 февраля 2017 г. N 169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Title"/>
        <w:jc w:val="center"/>
      </w:pPr>
      <w:bookmarkStart w:id="1" w:name="P30"/>
      <w:bookmarkEnd w:id="1"/>
      <w:r>
        <w:t>ПРАВИЛА</w:t>
      </w:r>
    </w:p>
    <w:p w:rsidR="00D35725" w:rsidRDefault="00D35725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D35725" w:rsidRDefault="00D35725">
      <w:pPr>
        <w:pStyle w:val="ConsPlusTitle"/>
        <w:jc w:val="center"/>
      </w:pPr>
      <w:r>
        <w:t>БЮДЖЕТА БЮДЖЕТАМ СУБЪЕКТОВ РОССИЙСКОЙ ФЕДЕРАЦИИ</w:t>
      </w:r>
    </w:p>
    <w:p w:rsidR="00D35725" w:rsidRDefault="00D35725">
      <w:pPr>
        <w:pStyle w:val="ConsPlusTitle"/>
        <w:jc w:val="center"/>
      </w:pPr>
      <w:r>
        <w:t>НА ПОДДЕРЖКУ ГОСУДАРСТВЕННЫХ ПРОГРАММ СУБЪЕКТОВ</w:t>
      </w:r>
    </w:p>
    <w:p w:rsidR="00D35725" w:rsidRDefault="00D35725">
      <w:pPr>
        <w:pStyle w:val="ConsPlusTitle"/>
        <w:jc w:val="center"/>
      </w:pPr>
      <w:r>
        <w:t>РОССИЙСКОЙ ФЕДЕРАЦИИ И МУНИЦИПАЛЬНЫХ ПРОГРАММ</w:t>
      </w:r>
    </w:p>
    <w:p w:rsidR="00D35725" w:rsidRDefault="00D35725">
      <w:pPr>
        <w:pStyle w:val="ConsPlusTitle"/>
        <w:jc w:val="center"/>
      </w:pPr>
      <w:r>
        <w:t>ФОРМИРОВАНИЯ СОВРЕМЕННОЙ ГОРОДСКОЙ СРЕДЫ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D35725" w:rsidRDefault="00D35725">
      <w:pPr>
        <w:pStyle w:val="ConsPlusNormal"/>
        <w:ind w:firstLine="540"/>
        <w:jc w:val="both"/>
      </w:pPr>
      <w:bookmarkStart w:id="2" w:name="P38"/>
      <w:bookmarkEnd w:id="2"/>
      <w:r>
        <w:t xml:space="preserve">2. Субсидии из федерального бюджета предоставляются в 2017 году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D35725" w:rsidRDefault="00D35725">
      <w:pPr>
        <w:pStyle w:val="ConsPlusNormal"/>
        <w:ind w:firstLine="540"/>
        <w:jc w:val="both"/>
      </w:pPr>
      <w:r>
        <w:t xml:space="preserve"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D35725" w:rsidRDefault="00D35725">
      <w:pPr>
        <w:pStyle w:val="ConsPlusNormal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35725" w:rsidRDefault="00D35725">
      <w:pPr>
        <w:pStyle w:val="ConsPlusNormal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D35725" w:rsidRDefault="00D35725">
      <w:pPr>
        <w:pStyle w:val="ConsPlusNormal"/>
        <w:ind w:firstLine="540"/>
        <w:jc w:val="both"/>
      </w:pPr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из федерального бюджета согласно </w:t>
      </w:r>
      <w:hyperlink w:anchor="P196" w:history="1">
        <w:r>
          <w:rPr>
            <w:color w:val="0000FF"/>
          </w:rPr>
          <w:t>приложению N 1</w:t>
        </w:r>
      </w:hyperlink>
      <w:r>
        <w:t>;</w:t>
      </w:r>
    </w:p>
    <w:p w:rsidR="00D35725" w:rsidRDefault="00D35725">
      <w:pPr>
        <w:pStyle w:val="ConsPlusNormal"/>
        <w:ind w:firstLine="540"/>
        <w:jc w:val="both"/>
      </w:pPr>
      <w:r>
        <w:t xml:space="preserve">б) заключение до 1 марта 2017 г.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D35725" w:rsidRDefault="00D35725">
      <w:pPr>
        <w:pStyle w:val="ConsPlusNormal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D35725" w:rsidRDefault="00D35725">
      <w:pPr>
        <w:pStyle w:val="ConsPlusNormal"/>
        <w:ind w:firstLine="540"/>
        <w:jc w:val="both"/>
      </w:pPr>
      <w:bookmarkStart w:id="3" w:name="P45"/>
      <w:bookmarkEnd w:id="3"/>
      <w:r>
        <w:t xml:space="preserve"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срок</w:t>
        </w:r>
      </w:hyperlink>
      <w:r>
        <w:t>, которые установлены Министерством. В такой заявке указываются:</w:t>
      </w:r>
    </w:p>
    <w:p w:rsidR="00D35725" w:rsidRDefault="00D35725">
      <w:pPr>
        <w:pStyle w:val="ConsPlusNormal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D35725" w:rsidRDefault="00D35725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D35725" w:rsidRDefault="00D35725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D35725" w:rsidRDefault="00D35725">
      <w:pPr>
        <w:pStyle w:val="ConsPlusNormal"/>
        <w:ind w:firstLine="540"/>
        <w:jc w:val="both"/>
      </w:pPr>
      <w:r>
        <w:t xml:space="preserve">7. Одновременно с заявкой, указанной в </w:t>
      </w:r>
      <w:hyperlink w:anchor="P4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 на исполнение в рамках государственной программы субъекта Российской Федерации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такой государственной программы, предусмотренного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D35725" w:rsidRDefault="00D35725">
      <w:pPr>
        <w:pStyle w:val="ConsPlusNormal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43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D35725" w:rsidRDefault="00D35725">
      <w:pPr>
        <w:pStyle w:val="ConsPlusNormal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D35725" w:rsidRDefault="00D35725">
      <w:pPr>
        <w:pStyle w:val="ConsPlusNormal"/>
        <w:ind w:firstLine="540"/>
        <w:jc w:val="both"/>
      </w:pPr>
      <w:bookmarkStart w:id="4" w:name="P52"/>
      <w:bookmarkEnd w:id="4"/>
      <w:r>
        <w:lastRenderedPageBreak/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9" w:history="1">
        <w:r>
          <w:rPr>
            <w:color w:val="0000FF"/>
          </w:rPr>
          <w:t>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D35725" w:rsidRDefault="00D35725">
      <w:pPr>
        <w:pStyle w:val="ConsPlusNormal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D35725" w:rsidRDefault="00D35725">
      <w:pPr>
        <w:pStyle w:val="ConsPlusNormal"/>
        <w:ind w:firstLine="540"/>
        <w:jc w:val="both"/>
      </w:pPr>
      <w:bookmarkStart w:id="5" w:name="P54"/>
      <w:bookmarkEnd w:id="5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D35725" w:rsidRDefault="00D35725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D35725" w:rsidRDefault="00D35725">
      <w:pPr>
        <w:pStyle w:val="ConsPlusNormal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D35725" w:rsidRDefault="00D35725">
      <w:pPr>
        <w:pStyle w:val="ConsPlusNormal"/>
        <w:ind w:firstLine="540"/>
        <w:jc w:val="both"/>
      </w:pPr>
      <w:bookmarkStart w:id="6" w:name="P57"/>
      <w:bookmarkEnd w:id="6"/>
      <w:r>
        <w:t>д) обязательства субъекта Российской Федерации:</w:t>
      </w:r>
    </w:p>
    <w:p w:rsidR="00D35725" w:rsidRDefault="00D35725">
      <w:pPr>
        <w:pStyle w:val="ConsPlusNormal"/>
        <w:ind w:firstLine="540"/>
        <w:jc w:val="both"/>
      </w:pPr>
      <w:bookmarkStart w:id="7" w:name="P58"/>
      <w:bookmarkEnd w:id="7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</w:t>
      </w:r>
      <w:proofErr w:type="spellStart"/>
      <w:r>
        <w:t>софинансирование</w:t>
      </w:r>
      <w:proofErr w:type="spellEnd"/>
      <w:r>
        <w:t xml:space="preserve">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>
        <w:t>софинансирования</w:t>
      </w:r>
      <w:proofErr w:type="spellEnd"/>
      <w:r>
        <w:t xml:space="preserve">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D35725" w:rsidRDefault="00D35725">
      <w:pPr>
        <w:pStyle w:val="ConsPlusNormal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89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11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D35725" w:rsidRDefault="00D35725">
      <w:pPr>
        <w:pStyle w:val="ConsPlusNormal"/>
        <w:ind w:firstLine="540"/>
        <w:jc w:val="both"/>
      </w:pPr>
      <w:r>
        <w:t xml:space="preserve">обеспечить утверждение не позднее 1 сентября 2017 г. государственной программы субъекта Российской Федерации на 2018 - 2022 годы, предусматривающей </w:t>
      </w:r>
      <w:proofErr w:type="spellStart"/>
      <w:r>
        <w:t>софинансирование</w:t>
      </w:r>
      <w:proofErr w:type="spellEnd"/>
      <w:r>
        <w:t xml:space="preserve">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D35725" w:rsidRDefault="00D35725">
      <w:pPr>
        <w:pStyle w:val="ConsPlusNormal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122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D35725" w:rsidRDefault="00D35725">
      <w:pPr>
        <w:pStyle w:val="ConsPlusNormal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D35725" w:rsidRDefault="00D35725">
      <w:pPr>
        <w:pStyle w:val="ConsPlusNormal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D35725" w:rsidRDefault="00D35725">
      <w:pPr>
        <w:pStyle w:val="ConsPlusNormal"/>
        <w:ind w:firstLine="540"/>
        <w:jc w:val="both"/>
      </w:pPr>
      <w: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</w:t>
      </w:r>
      <w:r>
        <w:lastRenderedPageBreak/>
        <w:t>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D35725" w:rsidRDefault="00D35725">
      <w:pPr>
        <w:pStyle w:val="ConsPlusNormal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D35725" w:rsidRDefault="00D35725">
      <w:pPr>
        <w:pStyle w:val="ConsPlusNormal"/>
        <w:ind w:firstLine="540"/>
        <w:jc w:val="both"/>
      </w:pPr>
      <w:bookmarkStart w:id="8" w:name="P66"/>
      <w:bookmarkEnd w:id="8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D35725" w:rsidRDefault="00D35725">
      <w:pPr>
        <w:pStyle w:val="ConsPlusNormal"/>
        <w:ind w:firstLine="540"/>
        <w:jc w:val="both"/>
      </w:pPr>
      <w:r>
        <w:t>иные обязательства;</w:t>
      </w:r>
    </w:p>
    <w:p w:rsidR="00D35725" w:rsidRDefault="00D35725">
      <w:pPr>
        <w:pStyle w:val="ConsPlusNormal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D35725" w:rsidRDefault="00D35725">
      <w:pPr>
        <w:pStyle w:val="ConsPlusNormal"/>
        <w:ind w:firstLine="540"/>
        <w:jc w:val="both"/>
      </w:pPr>
      <w:r>
        <w:t>ж) 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D35725" w:rsidRDefault="00D35725">
      <w:pPr>
        <w:pStyle w:val="ConsPlusNormal"/>
        <w:ind w:firstLine="540"/>
        <w:jc w:val="both"/>
      </w:pPr>
      <w:r>
        <w:t xml:space="preserve">з)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предоставления субсидии из федерального бюджета;</w:t>
      </w:r>
    </w:p>
    <w:p w:rsidR="00D35725" w:rsidRDefault="00D35725">
      <w:pPr>
        <w:pStyle w:val="ConsPlusNormal"/>
        <w:ind w:firstLine="540"/>
        <w:jc w:val="both"/>
      </w:pPr>
      <w:r>
        <w:t>и) ответственность сторон за нарушение условий соглашения;</w:t>
      </w:r>
    </w:p>
    <w:p w:rsidR="00D35725" w:rsidRDefault="00D35725">
      <w:pPr>
        <w:pStyle w:val="ConsPlusNormal"/>
        <w:ind w:firstLine="540"/>
        <w:jc w:val="both"/>
      </w:pPr>
      <w:r>
        <w:t>к) условие о вступлении в силу соглашения.</w:t>
      </w:r>
    </w:p>
    <w:p w:rsidR="00D35725" w:rsidRDefault="00D35725">
      <w:pPr>
        <w:pStyle w:val="ConsPlusNormal"/>
        <w:ind w:firstLine="540"/>
        <w:jc w:val="both"/>
      </w:pPr>
      <w:bookmarkStart w:id="9" w:name="P73"/>
      <w:bookmarkEnd w:id="9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58" w:history="1">
        <w:r>
          <w:rPr>
            <w:color w:val="0000FF"/>
          </w:rPr>
          <w:t>абзацем вторым подпункта "д" пункта 10</w:t>
        </w:r>
      </w:hyperlink>
      <w:r>
        <w:t xml:space="preserve"> настоящих Правил, должны предусматривать в том числе:</w:t>
      </w:r>
    </w:p>
    <w:p w:rsidR="00D35725" w:rsidRDefault="00D35725">
      <w:pPr>
        <w:pStyle w:val="ConsPlusNormal"/>
        <w:ind w:firstLine="540"/>
        <w:jc w:val="both"/>
      </w:pPr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D35725" w:rsidRDefault="00D35725">
      <w:pPr>
        <w:pStyle w:val="ConsPlusNormal"/>
        <w:ind w:firstLine="540"/>
        <w:jc w:val="both"/>
      </w:pPr>
      <w:r>
        <w:t xml:space="preserve"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</w:t>
      </w:r>
      <w:proofErr w:type="spellStart"/>
      <w:r>
        <w:t>монопрофильных</w:t>
      </w:r>
      <w:proofErr w:type="spellEnd"/>
      <w:r>
        <w:t xml:space="preserve"> муниципальных образований (в случае наличия таких на территории субъекта Российской Федерации);</w:t>
      </w:r>
    </w:p>
    <w:p w:rsidR="00D35725" w:rsidRDefault="00D35725">
      <w:pPr>
        <w:pStyle w:val="ConsPlusNormal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D35725" w:rsidRDefault="00D35725">
      <w:pPr>
        <w:pStyle w:val="ConsPlusNormal"/>
        <w:ind w:firstLine="540"/>
        <w:jc w:val="both"/>
      </w:pPr>
      <w:bookmarkStart w:id="10" w:name="P77"/>
      <w:bookmarkEnd w:id="10"/>
      <w:r>
        <w:t xml:space="preserve">не менее двух третьих объема средств подлежит направлению на </w:t>
      </w:r>
      <w:proofErr w:type="spellStart"/>
      <w:r>
        <w:t>софинансирование</w:t>
      </w:r>
      <w:proofErr w:type="spellEnd"/>
      <w:r>
        <w:t xml:space="preserve"> мероприятий по благоустройству дворовых территорий;</w:t>
      </w:r>
    </w:p>
    <w:p w:rsidR="00D35725" w:rsidRDefault="00D35725">
      <w:pPr>
        <w:pStyle w:val="ConsPlusNormal"/>
        <w:ind w:firstLine="540"/>
        <w:jc w:val="both"/>
      </w:pPr>
      <w:bookmarkStart w:id="11" w:name="P78"/>
      <w:bookmarkEnd w:id="11"/>
      <w:r>
        <w:t xml:space="preserve">одна третья объема средств подлежит направлению на </w:t>
      </w:r>
      <w:proofErr w:type="spellStart"/>
      <w:r>
        <w:t>софинансирование</w:t>
      </w:r>
      <w:proofErr w:type="spellEnd"/>
      <w:r>
        <w:t xml:space="preserve"> иных мероприятий по благоустройству, предусмотренных муниципальной программой на 2017 год, в том числе в соответствии с </w:t>
      </w:r>
      <w:hyperlink w:anchor="P111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D35725" w:rsidRDefault="00D35725">
      <w:pPr>
        <w:pStyle w:val="ConsPlusNormal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7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8" w:history="1">
        <w:r>
          <w:rPr>
            <w:color w:val="0000FF"/>
          </w:rPr>
          <w:t>третьим</w:t>
        </w:r>
      </w:hyperlink>
      <w:r>
        <w:t xml:space="preserve"> настоящего подпункта;</w:t>
      </w:r>
    </w:p>
    <w:p w:rsidR="00D35725" w:rsidRDefault="00D35725">
      <w:pPr>
        <w:pStyle w:val="ConsPlusNormal"/>
        <w:ind w:firstLine="540"/>
        <w:jc w:val="both"/>
      </w:pPr>
      <w:bookmarkStart w:id="12" w:name="P80"/>
      <w:bookmarkEnd w:id="12"/>
      <w:r>
        <w:lastRenderedPageBreak/>
        <w:t xml:space="preserve"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</w:t>
      </w:r>
      <w:proofErr w:type="spellStart"/>
      <w:r>
        <w:t>софинансируемых</w:t>
      </w:r>
      <w:proofErr w:type="spellEnd"/>
      <w:r>
        <w:t xml:space="preserve">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D35725" w:rsidRDefault="00D35725">
      <w:pPr>
        <w:pStyle w:val="ConsPlusNormal"/>
        <w:ind w:firstLine="540"/>
        <w:jc w:val="both"/>
      </w:pPr>
      <w:r>
        <w:t xml:space="preserve"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</w:t>
      </w:r>
      <w:proofErr w:type="spellStart"/>
      <w:r>
        <w:t>софинансируемых</w:t>
      </w:r>
      <w:proofErr w:type="spellEnd"/>
      <w:r>
        <w:t xml:space="preserve">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D35725" w:rsidRDefault="00D35725">
      <w:pPr>
        <w:pStyle w:val="ConsPlusNormal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D35725" w:rsidRDefault="00D35725">
      <w:pPr>
        <w:pStyle w:val="ConsPlusNormal"/>
        <w:ind w:firstLine="540"/>
        <w:jc w:val="both"/>
      </w:pPr>
      <w: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D35725" w:rsidRDefault="00D35725">
      <w:pPr>
        <w:pStyle w:val="ConsPlusNormal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D35725" w:rsidRDefault="00D35725">
      <w:pPr>
        <w:pStyle w:val="ConsPlusNormal"/>
        <w:ind w:firstLine="540"/>
        <w:jc w:val="both"/>
      </w:pPr>
      <w:r>
        <w:t xml:space="preserve">и) 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D35725" w:rsidRDefault="00D35725">
      <w:pPr>
        <w:pStyle w:val="ConsPlusNormal"/>
        <w:ind w:firstLine="540"/>
        <w:jc w:val="both"/>
      </w:pPr>
      <w: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D35725" w:rsidRDefault="00D35725">
      <w:pPr>
        <w:pStyle w:val="ConsPlusNormal"/>
        <w:ind w:firstLine="540"/>
        <w:jc w:val="both"/>
      </w:pPr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</w:t>
      </w:r>
    </w:p>
    <w:p w:rsidR="00D35725" w:rsidRDefault="00D35725">
      <w:pPr>
        <w:pStyle w:val="ConsPlusNormal"/>
        <w:ind w:firstLine="540"/>
        <w:jc w:val="both"/>
      </w:pPr>
      <w:bookmarkStart w:id="13" w:name="P88"/>
      <w:bookmarkEnd w:id="13"/>
      <w: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D35725" w:rsidRDefault="00D35725">
      <w:pPr>
        <w:pStyle w:val="ConsPlusNormal"/>
        <w:ind w:firstLine="540"/>
        <w:jc w:val="both"/>
      </w:pPr>
      <w:bookmarkStart w:id="14" w:name="P89"/>
      <w:bookmarkEnd w:id="14"/>
      <w:r>
        <w:t>а) разработать и опубликовать не позднее 1 апреля 2017 г.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D35725" w:rsidRDefault="00D35725">
      <w:pPr>
        <w:pStyle w:val="ConsPlusNormal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D35725" w:rsidRDefault="00D35725">
      <w:pPr>
        <w:pStyle w:val="ConsPlusNormal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80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D35725" w:rsidRDefault="00D35725">
      <w:pPr>
        <w:pStyle w:val="ConsPlusNormal"/>
        <w:ind w:firstLine="540"/>
        <w:jc w:val="both"/>
      </w:pPr>
      <w:r>
        <w:t xml:space="preserve">дополнительный перечень работ по благоустройству дворовых территорий, соответствующий перечню, </w:t>
      </w:r>
      <w:r>
        <w:lastRenderedPageBreak/>
        <w:t>установленному государственной программой субъекта Российской Федерации на 2017 год;</w:t>
      </w:r>
    </w:p>
    <w:p w:rsidR="00D35725" w:rsidRDefault="00D3572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D35725" w:rsidRDefault="00D3572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D35725" w:rsidRDefault="00D35725">
      <w:pPr>
        <w:pStyle w:val="ConsPlusNormal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D35725" w:rsidRDefault="00D35725">
      <w:pPr>
        <w:pStyle w:val="ConsPlusNormal"/>
        <w:ind w:firstLine="540"/>
        <w:jc w:val="both"/>
      </w:pPr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05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D35725" w:rsidRDefault="00D35725">
      <w:pPr>
        <w:pStyle w:val="ConsPlusNormal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D35725" w:rsidRDefault="00D35725">
      <w:pPr>
        <w:pStyle w:val="ConsPlusNormal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D35725" w:rsidRDefault="00D35725">
      <w:pPr>
        <w:pStyle w:val="ConsPlusNormal"/>
        <w:ind w:firstLine="540"/>
        <w:jc w:val="both"/>
      </w:pPr>
      <w:r>
        <w:t>б) разработать, утвердить и опубликовать не позднее 1 апреля 2017 г.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D35725" w:rsidRDefault="00D35725">
      <w:pPr>
        <w:pStyle w:val="ConsPlusNormal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D35725" w:rsidRDefault="00D35725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D35725" w:rsidRDefault="00D35725">
      <w:pPr>
        <w:pStyle w:val="ConsPlusNormal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D35725" w:rsidRDefault="00D35725">
      <w:pPr>
        <w:pStyle w:val="ConsPlusNormal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D35725" w:rsidRDefault="00D35725">
      <w:pPr>
        <w:pStyle w:val="ConsPlusNormal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D35725" w:rsidRDefault="00D35725">
      <w:pPr>
        <w:pStyle w:val="ConsPlusNormal"/>
        <w:ind w:firstLine="540"/>
        <w:jc w:val="both"/>
      </w:pPr>
      <w:bookmarkStart w:id="15" w:name="P105"/>
      <w:bookmarkEnd w:id="15"/>
      <w:r>
        <w:t xml:space="preserve">в) разработать, утвердить и опубликовать не позднее 1 апреля 2017 г.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</w:t>
      </w:r>
      <w:r>
        <w:lastRenderedPageBreak/>
        <w:t>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D35725" w:rsidRDefault="00D35725">
      <w:pPr>
        <w:pStyle w:val="ConsPlusNormal"/>
        <w:ind w:firstLine="540"/>
        <w:jc w:val="both"/>
      </w:pPr>
      <w:r>
        <w:t>г) разработать, утвердить и опубликовать не позднее 1 апреля 2017 г.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D35725" w:rsidRDefault="00D35725">
      <w:pPr>
        <w:pStyle w:val="ConsPlusNormal"/>
        <w:ind w:firstLine="540"/>
        <w:jc w:val="both"/>
      </w:pPr>
      <w:r>
        <w:t>д) с учетом результатов общественного обсуждения не позднее 25 мая 2017 г. утвердить муниципальную программу на 2017 год;</w:t>
      </w:r>
    </w:p>
    <w:p w:rsidR="00D35725" w:rsidRDefault="00D35725">
      <w:pPr>
        <w:pStyle w:val="ConsPlusNormal"/>
        <w:ind w:firstLine="540"/>
        <w:jc w:val="both"/>
      </w:pPr>
      <w:r>
        <w:t>е) подготовить и утвердить не позднее 1 июля 2017 г.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D35725" w:rsidRDefault="00D35725">
      <w:pPr>
        <w:pStyle w:val="ConsPlusNormal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D35725" w:rsidRDefault="00D35725">
      <w:pPr>
        <w:pStyle w:val="ConsPlusNormal"/>
        <w:ind w:firstLine="540"/>
        <w:jc w:val="both"/>
      </w:pPr>
      <w:bookmarkStart w:id="16" w:name="P110"/>
      <w:bookmarkEnd w:id="16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D35725" w:rsidRDefault="00D35725">
      <w:pPr>
        <w:pStyle w:val="ConsPlusNormal"/>
        <w:ind w:firstLine="540"/>
        <w:jc w:val="both"/>
      </w:pPr>
      <w:bookmarkStart w:id="17" w:name="P111"/>
      <w:bookmarkEnd w:id="17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D35725" w:rsidRDefault="00D35725">
      <w:pPr>
        <w:pStyle w:val="ConsPlusNormal"/>
        <w:ind w:firstLine="540"/>
        <w:jc w:val="both"/>
      </w:pPr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D35725" w:rsidRDefault="00D35725">
      <w:pPr>
        <w:pStyle w:val="ConsPlusNormal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D35725" w:rsidRDefault="00D35725">
      <w:pPr>
        <w:pStyle w:val="ConsPlusNormal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D35725" w:rsidRDefault="00D35725">
      <w:pPr>
        <w:pStyle w:val="ConsPlusNormal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D35725" w:rsidRDefault="00D35725">
      <w:pPr>
        <w:pStyle w:val="ConsPlusNormal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D35725" w:rsidRDefault="00D35725">
      <w:pPr>
        <w:pStyle w:val="ConsPlusNormal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D35725" w:rsidRDefault="00D35725">
      <w:pPr>
        <w:pStyle w:val="ConsPlusNormal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D35725" w:rsidRDefault="00D35725">
      <w:pPr>
        <w:pStyle w:val="ConsPlusNormal"/>
        <w:ind w:firstLine="540"/>
        <w:jc w:val="both"/>
      </w:pPr>
      <w: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D35725" w:rsidRDefault="00D35725">
      <w:pPr>
        <w:pStyle w:val="ConsPlusNormal"/>
        <w:ind w:firstLine="540"/>
        <w:jc w:val="both"/>
      </w:pPr>
      <w:r>
        <w:t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D35725" w:rsidRDefault="00D35725">
      <w:pPr>
        <w:pStyle w:val="ConsPlusNormal"/>
        <w:ind w:firstLine="540"/>
        <w:jc w:val="both"/>
      </w:pPr>
      <w:r>
        <w:t xml:space="preserve"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</w:t>
      </w:r>
      <w:r>
        <w:lastRenderedPageBreak/>
        <w:t>доступности зданий, сооружений, дворовых и общественных территорий для инвалидов и других маломобильных групп населения.</w:t>
      </w:r>
    </w:p>
    <w:p w:rsidR="00D35725" w:rsidRDefault="00D35725">
      <w:pPr>
        <w:pStyle w:val="ConsPlusNormal"/>
        <w:ind w:firstLine="540"/>
        <w:jc w:val="both"/>
      </w:pPr>
      <w:bookmarkStart w:id="18" w:name="P122"/>
      <w:bookmarkEnd w:id="18"/>
      <w:r>
        <w:t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D35725" w:rsidRDefault="00D35725">
      <w:pPr>
        <w:pStyle w:val="ConsPlusNormal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D35725" w:rsidRDefault="00D35725">
      <w:pPr>
        <w:pStyle w:val="ConsPlusNormal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D35725" w:rsidRDefault="00D35725">
      <w:pPr>
        <w:pStyle w:val="ConsPlusNormal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D35725" w:rsidRDefault="00D35725">
      <w:pPr>
        <w:pStyle w:val="ConsPlusNormal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D35725" w:rsidRDefault="00D35725">
      <w:pPr>
        <w:pStyle w:val="ConsPlusNormal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D35725" w:rsidRDefault="00D35725">
      <w:pPr>
        <w:pStyle w:val="ConsPlusNormal"/>
        <w:ind w:firstLine="540"/>
        <w:jc w:val="both"/>
      </w:pPr>
      <w:r>
        <w:t>е) иные мероприятия по благоустройству.</w:t>
      </w:r>
    </w:p>
    <w:p w:rsidR="00D35725" w:rsidRDefault="00D35725">
      <w:pPr>
        <w:pStyle w:val="ConsPlusNormal"/>
        <w:ind w:firstLine="540"/>
        <w:jc w:val="both"/>
      </w:pPr>
      <w:r>
        <w:t>15. Размер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С</w:t>
      </w:r>
      <w:r>
        <w:rPr>
          <w:vertAlign w:val="subscript"/>
        </w:rPr>
        <w:t>i</w:t>
      </w:r>
      <w:proofErr w:type="spellEnd"/>
      <w:r>
        <w:t>) рассчитывается по формуле:</w:t>
      </w:r>
    </w:p>
    <w:p w:rsidR="00D35725" w:rsidRDefault="00D35725">
      <w:pPr>
        <w:pStyle w:val="ConsPlusNormal"/>
        <w:jc w:val="both"/>
      </w:pPr>
    </w:p>
    <w:p w:rsidR="00D35725" w:rsidRDefault="007211AD">
      <w:pPr>
        <w:pStyle w:val="ConsPlusNormal"/>
        <w:jc w:val="center"/>
      </w:pPr>
      <w:r>
        <w:rPr>
          <w:position w:val="-68"/>
        </w:rPr>
        <w:pict>
          <v:shape id="_x0000_i1025" style="width:186.75pt;height:81pt" coordsize="" o:spt="100" adj="0,,0" path="" filled="f" stroked="f">
            <v:stroke joinstyle="miter"/>
            <v:imagedata r:id="rId10" o:title="base_1_212657_1"/>
            <v:formulas/>
            <v:path o:connecttype="segments"/>
          </v:shape>
        </w:pict>
      </w:r>
      <w:r w:rsidR="00D35725">
        <w:t>,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где:</w:t>
      </w:r>
    </w:p>
    <w:p w:rsidR="00D35725" w:rsidRDefault="00D35725">
      <w:pPr>
        <w:pStyle w:val="ConsPlusNormal"/>
        <w:ind w:firstLine="540"/>
        <w:jc w:val="both"/>
      </w:pPr>
      <w:r>
        <w:t>i - показатель, учитывающий субъекты Российской Федерации, имеющие уровень расчетной бюджетной обеспеченности меньше или равный 1;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В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на территории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- коэффициент корректировки;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lastRenderedPageBreak/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D35725" w:rsidRDefault="00D35725">
      <w:pPr>
        <w:pStyle w:val="ConsPlusNormal"/>
        <w:ind w:firstLine="540"/>
        <w:jc w:val="both"/>
      </w:pPr>
      <w:r>
        <w:t>16. Коэффициент корректировки (</w:t>
      </w:r>
      <w:proofErr w:type="spellStart"/>
      <w:r>
        <w:t>К</w:t>
      </w:r>
      <w:r>
        <w:rPr>
          <w:vertAlign w:val="subscript"/>
        </w:rPr>
        <w:t>кор</w:t>
      </w:r>
      <w:proofErr w:type="spellEnd"/>
      <w:r>
        <w:t>) рассчитывается по формуле: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кор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мкд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мг</w:t>
      </w:r>
      <w:proofErr w:type="spellEnd"/>
      <w:r>
        <w:t>,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где: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мкд</w:t>
      </w:r>
      <w:proofErr w:type="spellEnd"/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мг</w:t>
      </w:r>
      <w:proofErr w:type="spellEnd"/>
      <w:r>
        <w:t xml:space="preserve"> - индекс, присваиваемый субъекту Российской Федерации в зависимости от численности населения в </w:t>
      </w:r>
      <w:proofErr w:type="spellStart"/>
      <w:r>
        <w:t>монопрофильных</w:t>
      </w:r>
      <w:proofErr w:type="spellEnd"/>
      <w:r>
        <w:t xml:space="preserve">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D35725" w:rsidRDefault="00D35725">
      <w:pPr>
        <w:pStyle w:val="ConsPlusNormal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бюджета, установленный в соответствии с </w:t>
      </w:r>
      <w:hyperlink w:anchor="P196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D35725" w:rsidRDefault="00D35725">
      <w:pPr>
        <w:pStyle w:val="ConsPlusNormal"/>
        <w:ind w:firstLine="540"/>
        <w:jc w:val="both"/>
      </w:pPr>
      <w:r>
        <w:t xml:space="preserve"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</w:t>
      </w:r>
      <w:proofErr w:type="spellStart"/>
      <w:r>
        <w:t>софинансируемого</w:t>
      </w:r>
      <w:proofErr w:type="spellEnd"/>
      <w:r>
        <w:t xml:space="preserve">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D35725" w:rsidRDefault="00D35725">
      <w:pPr>
        <w:pStyle w:val="ConsPlusNormal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D35725" w:rsidRDefault="00D35725">
      <w:pPr>
        <w:pStyle w:val="ConsPlusNormal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4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где: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объем субсидии, предоставленной бюджету субъекта Российской Федерации в 2017 году;</w:t>
      </w:r>
    </w:p>
    <w:p w:rsidR="00D35725" w:rsidRDefault="00D35725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D35725" w:rsidRDefault="00D35725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D35725" w:rsidRDefault="00D35725">
      <w:pPr>
        <w:pStyle w:val="ConsPlusNormal"/>
        <w:ind w:firstLine="540"/>
        <w:jc w:val="both"/>
      </w:pPr>
      <w:r>
        <w:t>k - коэффициент возврата субсидии из федерального бюджета.</w:t>
      </w:r>
    </w:p>
    <w:p w:rsidR="00D35725" w:rsidRDefault="00D35725">
      <w:pPr>
        <w:pStyle w:val="ConsPlusNormal"/>
        <w:ind w:firstLine="540"/>
        <w:jc w:val="both"/>
      </w:pPr>
      <w:r>
        <w:t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D35725" w:rsidRDefault="00D35725">
      <w:pPr>
        <w:pStyle w:val="ConsPlusNormal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r>
        <w:lastRenderedPageBreak/>
        <w:t xml:space="preserve">k = SUM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 xml:space="preserve">где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из федерального бюджета.</w:t>
      </w:r>
    </w:p>
    <w:p w:rsidR="00D35725" w:rsidRDefault="00D35725">
      <w:pPr>
        <w:pStyle w:val="ConsPlusNormal"/>
        <w:ind w:firstLine="540"/>
        <w:jc w:val="both"/>
      </w:pPr>
      <w:r>
        <w:t xml:space="preserve">При расчете коэффициента возврата субсидии из федерального бюджета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такой субсидии.</w:t>
      </w:r>
    </w:p>
    <w:p w:rsidR="00D35725" w:rsidRDefault="00D35725">
      <w:pPr>
        <w:pStyle w:val="ConsPlusNormal"/>
        <w:ind w:firstLine="540"/>
        <w:jc w:val="both"/>
      </w:pPr>
      <w:r>
        <w:t xml:space="preserve">23.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из федерального бюджета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ind w:firstLine="540"/>
        <w:jc w:val="both"/>
      </w:pPr>
      <w:r>
        <w:t>где: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из федерального бюджета на отчетную дату;</w:t>
      </w:r>
    </w:p>
    <w:p w:rsidR="00D35725" w:rsidRDefault="00D3572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из федерального бюджета, установленное соглашением в соответствии с </w:t>
      </w:r>
      <w:hyperlink w:anchor="P434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D35725" w:rsidRDefault="00D35725">
      <w:pPr>
        <w:pStyle w:val="ConsPlusNormal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35725" w:rsidRDefault="00D35725">
      <w:pPr>
        <w:pStyle w:val="ConsPlusNormal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D35725" w:rsidRDefault="00D35725">
      <w:pPr>
        <w:pStyle w:val="ConsPlusNormal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D35725" w:rsidRDefault="00D35725">
      <w:pPr>
        <w:pStyle w:val="ConsPlusNormal"/>
        <w:ind w:firstLine="540"/>
        <w:jc w:val="both"/>
      </w:pPr>
      <w:r>
        <w:t>26. В случае наличия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D35725" w:rsidRDefault="00D35725">
      <w:pPr>
        <w:pStyle w:val="ConsPlusNormal"/>
        <w:ind w:firstLine="540"/>
        <w:jc w:val="both"/>
      </w:pPr>
      <w:r>
        <w:t xml:space="preserve">27. 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57" w:history="1">
        <w:r>
          <w:rPr>
            <w:color w:val="0000FF"/>
          </w:rPr>
          <w:t>подпунктом "д"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D35725" w:rsidRDefault="00D35725">
      <w:pPr>
        <w:pStyle w:val="ConsPlusNormal"/>
        <w:ind w:firstLine="540"/>
        <w:jc w:val="both"/>
      </w:pPr>
      <w:bookmarkStart w:id="19" w:name="P177"/>
      <w:bookmarkEnd w:id="19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D35725" w:rsidRDefault="00D35725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66" w:history="1">
        <w:r>
          <w:rPr>
            <w:color w:val="0000FF"/>
          </w:rPr>
          <w:t>абзацем десятым подпункта "д"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D35725" w:rsidRDefault="00D35725">
      <w:pPr>
        <w:pStyle w:val="ConsPlusNormal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177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r>
        <w:lastRenderedPageBreak/>
        <w:t>достижения показателей результативности использования такой субсидии.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right"/>
        <w:outlineLvl w:val="1"/>
      </w:pPr>
      <w:r>
        <w:t>Приложение N 1</w:t>
      </w:r>
    </w:p>
    <w:p w:rsidR="00D35725" w:rsidRDefault="00D35725">
      <w:pPr>
        <w:pStyle w:val="ConsPlusNormal"/>
        <w:jc w:val="right"/>
      </w:pPr>
      <w:r>
        <w:t>к Правилам предоставления</w:t>
      </w:r>
    </w:p>
    <w:p w:rsidR="00D35725" w:rsidRDefault="00D35725">
      <w:pPr>
        <w:pStyle w:val="ConsPlusNormal"/>
        <w:jc w:val="right"/>
      </w:pPr>
      <w:r>
        <w:t>и распределения субсидий</w:t>
      </w:r>
    </w:p>
    <w:p w:rsidR="00D35725" w:rsidRDefault="00D35725">
      <w:pPr>
        <w:pStyle w:val="ConsPlusNormal"/>
        <w:jc w:val="right"/>
      </w:pPr>
      <w:r>
        <w:t>из федерального бюджета бюджетам</w:t>
      </w:r>
    </w:p>
    <w:p w:rsidR="00D35725" w:rsidRDefault="00D35725">
      <w:pPr>
        <w:pStyle w:val="ConsPlusNormal"/>
        <w:jc w:val="right"/>
      </w:pPr>
      <w:r>
        <w:t>субъектов Российской Федерации</w:t>
      </w:r>
    </w:p>
    <w:p w:rsidR="00D35725" w:rsidRDefault="00D35725">
      <w:pPr>
        <w:pStyle w:val="ConsPlusNormal"/>
        <w:jc w:val="right"/>
      </w:pPr>
      <w:r>
        <w:t>на поддержку государственных программ</w:t>
      </w:r>
    </w:p>
    <w:p w:rsidR="00D35725" w:rsidRDefault="00D35725">
      <w:pPr>
        <w:pStyle w:val="ConsPlusNormal"/>
        <w:jc w:val="right"/>
      </w:pPr>
      <w:r>
        <w:t>субъектов Российской Федерации</w:t>
      </w:r>
    </w:p>
    <w:p w:rsidR="00D35725" w:rsidRDefault="00D35725">
      <w:pPr>
        <w:pStyle w:val="ConsPlusNormal"/>
        <w:jc w:val="right"/>
      </w:pPr>
      <w:r>
        <w:t>и муниципальных программ</w:t>
      </w:r>
    </w:p>
    <w:p w:rsidR="00D35725" w:rsidRDefault="00D35725">
      <w:pPr>
        <w:pStyle w:val="ConsPlusNormal"/>
        <w:jc w:val="right"/>
      </w:pPr>
      <w:r>
        <w:t>формирования современной</w:t>
      </w:r>
    </w:p>
    <w:p w:rsidR="00D35725" w:rsidRDefault="00D35725">
      <w:pPr>
        <w:pStyle w:val="ConsPlusNormal"/>
        <w:jc w:val="right"/>
      </w:pPr>
      <w:r>
        <w:t>городской среды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bookmarkStart w:id="20" w:name="P196"/>
      <w:bookmarkEnd w:id="20"/>
      <w:r>
        <w:t>ПРЕДЕЛЬНЫЙ УРОВЕНЬ</w:t>
      </w:r>
    </w:p>
    <w:p w:rsidR="00D35725" w:rsidRDefault="00D35725">
      <w:pPr>
        <w:pStyle w:val="ConsPlusNormal"/>
        <w:jc w:val="center"/>
      </w:pPr>
      <w:r>
        <w:t>СОФИНАНСИРОВАНИЯ РАСХОДНЫХ ОБЯЗАТЕЛЬСТВ СУБЪЕКТОВ</w:t>
      </w:r>
    </w:p>
    <w:p w:rsidR="00D35725" w:rsidRDefault="00D35725">
      <w:pPr>
        <w:pStyle w:val="ConsPlusNormal"/>
        <w:jc w:val="center"/>
      </w:pPr>
      <w:r>
        <w:t>РОССИЙСКОЙ ФЕДЕРАЦИИ ИЗ ФЕДЕРАЛЬНОГО БЮДЖЕТА</w:t>
      </w:r>
    </w:p>
    <w:p w:rsidR="00D35725" w:rsidRDefault="00D35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839"/>
        <w:gridCol w:w="2551"/>
      </w:tblGrid>
      <w:tr w:rsidR="00D35725"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725" w:rsidRDefault="00D3572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86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Алтай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Коми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Крым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100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68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Тыва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87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Алтайский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Камчатский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Пермский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56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Приморский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76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77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66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Брянская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78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67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Курская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Липецкая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88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57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63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89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82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78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87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Тверская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Томская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74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Тульская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55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100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86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90</w:t>
            </w:r>
          </w:p>
        </w:tc>
      </w:tr>
    </w:tbl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right"/>
        <w:outlineLvl w:val="1"/>
      </w:pPr>
      <w:r>
        <w:t>Приложение N 2</w:t>
      </w:r>
    </w:p>
    <w:p w:rsidR="00D35725" w:rsidRDefault="00D35725">
      <w:pPr>
        <w:pStyle w:val="ConsPlusNormal"/>
        <w:jc w:val="right"/>
      </w:pPr>
      <w:r>
        <w:t>к Правилам предоставления</w:t>
      </w:r>
    </w:p>
    <w:p w:rsidR="00D35725" w:rsidRDefault="00D35725">
      <w:pPr>
        <w:pStyle w:val="ConsPlusNormal"/>
        <w:jc w:val="right"/>
      </w:pPr>
      <w:r>
        <w:t>и распределения субсидий</w:t>
      </w:r>
    </w:p>
    <w:p w:rsidR="00D35725" w:rsidRDefault="00D35725">
      <w:pPr>
        <w:pStyle w:val="ConsPlusNormal"/>
        <w:jc w:val="right"/>
      </w:pPr>
      <w:r>
        <w:t>из федерального бюджета бюджетам</w:t>
      </w:r>
    </w:p>
    <w:p w:rsidR="00D35725" w:rsidRDefault="00D35725">
      <w:pPr>
        <w:pStyle w:val="ConsPlusNormal"/>
        <w:jc w:val="right"/>
      </w:pPr>
      <w:r>
        <w:t>субъектов Российской Федерации</w:t>
      </w:r>
    </w:p>
    <w:p w:rsidR="00D35725" w:rsidRDefault="00D35725">
      <w:pPr>
        <w:pStyle w:val="ConsPlusNormal"/>
        <w:jc w:val="right"/>
      </w:pPr>
      <w:r>
        <w:t>на поддержку государственных программ</w:t>
      </w:r>
    </w:p>
    <w:p w:rsidR="00D35725" w:rsidRDefault="00D35725">
      <w:pPr>
        <w:pStyle w:val="ConsPlusNormal"/>
        <w:jc w:val="right"/>
      </w:pPr>
      <w:r>
        <w:t>субъектов Российской Федерации</w:t>
      </w:r>
    </w:p>
    <w:p w:rsidR="00D35725" w:rsidRDefault="00D35725">
      <w:pPr>
        <w:pStyle w:val="ConsPlusNormal"/>
        <w:jc w:val="right"/>
      </w:pPr>
      <w:r>
        <w:t>и муниципальных программ</w:t>
      </w:r>
    </w:p>
    <w:p w:rsidR="00D35725" w:rsidRDefault="00D35725">
      <w:pPr>
        <w:pStyle w:val="ConsPlusNormal"/>
        <w:jc w:val="right"/>
      </w:pPr>
      <w:r>
        <w:t>формирования современной</w:t>
      </w:r>
    </w:p>
    <w:p w:rsidR="00D35725" w:rsidRDefault="00D35725">
      <w:pPr>
        <w:pStyle w:val="ConsPlusNormal"/>
        <w:jc w:val="right"/>
      </w:pPr>
      <w:r>
        <w:t>городской среды</w:t>
      </w: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center"/>
      </w:pPr>
      <w:bookmarkStart w:id="21" w:name="P434"/>
      <w:bookmarkEnd w:id="21"/>
      <w:r>
        <w:t>ПОКАЗАТЕЛИ</w:t>
      </w:r>
    </w:p>
    <w:p w:rsidR="00D35725" w:rsidRDefault="00D35725">
      <w:pPr>
        <w:pStyle w:val="ConsPlusNormal"/>
        <w:jc w:val="center"/>
      </w:pPr>
      <w:r>
        <w:t>РЕЗУЛЬТАТИВНОСТИ ИСПОЛЬЗОВАНИЯ СУБСИДИИ ИЗ ФЕДЕРАЛЬНОГО</w:t>
      </w:r>
    </w:p>
    <w:p w:rsidR="00D35725" w:rsidRDefault="00D35725">
      <w:pPr>
        <w:pStyle w:val="ConsPlusNormal"/>
        <w:jc w:val="center"/>
      </w:pPr>
      <w:r>
        <w:lastRenderedPageBreak/>
        <w:t>БЮДЖЕТА БЮДЖЕТАМ СУБЪЕКТОВ РОССИЙСКОЙ ФЕДЕРАЦИИ</w:t>
      </w:r>
    </w:p>
    <w:p w:rsidR="00D35725" w:rsidRDefault="00D35725">
      <w:pPr>
        <w:pStyle w:val="ConsPlusNormal"/>
        <w:jc w:val="center"/>
      </w:pPr>
      <w:r>
        <w:t>НА ПОДДЕРЖКУ ГОСУДАРСТВЕННЫХ ПРОГРАММ СУБЪЕКТОВ</w:t>
      </w:r>
    </w:p>
    <w:p w:rsidR="00D35725" w:rsidRDefault="00D35725">
      <w:pPr>
        <w:pStyle w:val="ConsPlusNormal"/>
        <w:jc w:val="center"/>
      </w:pPr>
      <w:r>
        <w:t>РОССИЙСКОЙ ФЕДЕРАЦИИ И МУНИЦИПАЛЬНЫХ ПРОГРАММ</w:t>
      </w:r>
    </w:p>
    <w:p w:rsidR="00D35725" w:rsidRDefault="00D35725">
      <w:pPr>
        <w:pStyle w:val="ConsPlusNormal"/>
        <w:jc w:val="center"/>
      </w:pPr>
      <w:r>
        <w:t>ФОРМИРОВАНИЯ СОВРЕМЕННОЙ ГОРОДСКОЙ СРЕДЫ</w:t>
      </w:r>
    </w:p>
    <w:p w:rsidR="00D35725" w:rsidRDefault="00D35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4"/>
        <w:gridCol w:w="1927"/>
        <w:gridCol w:w="2381"/>
        <w:gridCol w:w="1417"/>
      </w:tblGrid>
      <w:tr w:rsidR="00D35725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5725" w:rsidRDefault="00D35725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D35725" w:rsidRDefault="00D3572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35725" w:rsidRDefault="00D35725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</w:t>
            </w:r>
            <w:r>
              <w:lastRenderedPageBreak/>
              <w:t>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Представление в Министерство 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</w:t>
            </w:r>
            <w:r>
              <w:lastRenderedPageBreak/>
              <w:t>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  <w:tr w:rsidR="00D357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25" w:rsidRDefault="00D35725">
            <w:pPr>
              <w:pStyle w:val="ConsPlusNormal"/>
              <w:jc w:val="center"/>
            </w:pPr>
            <w:r>
              <w:t>1</w:t>
            </w:r>
          </w:p>
        </w:tc>
      </w:tr>
    </w:tbl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jc w:val="both"/>
      </w:pPr>
    </w:p>
    <w:p w:rsidR="00D35725" w:rsidRDefault="00D35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725" w:rsidRDefault="00D35725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D35725" w:rsidRDefault="00D3572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Официальный интернет-портал правовой информации http://www.pravo.gov.ru, 14.02.2017,</w:t>
      </w:r>
    </w:p>
    <w:p w:rsidR="00D35725" w:rsidRDefault="00D3572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"Собрание законодательства РФ", 20.02.2017, N 8, ст. 1242</w:t>
      </w:r>
    </w:p>
    <w:p w:rsidR="00D35725" w:rsidRDefault="00D35725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D35725" w:rsidRDefault="00D3572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Начало действия документа - </w:t>
      </w:r>
      <w:hyperlink r:id="rId12" w:history="1">
        <w:r>
          <w:rPr>
            <w:rFonts w:ascii="Calibri" w:hAnsi="Calibri" w:cs="Calibri"/>
            <w:color w:val="0000FF"/>
          </w:rPr>
          <w:t>22.02.2017</w:t>
        </w:r>
      </w:hyperlink>
      <w:r>
        <w:rPr>
          <w:rFonts w:ascii="Calibri" w:hAnsi="Calibri" w:cs="Calibri"/>
        </w:rPr>
        <w:t>.</w:t>
      </w:r>
    </w:p>
    <w:p w:rsidR="00D35725" w:rsidRDefault="00D35725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D35725" w:rsidRDefault="00D3572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Постановление Правительства РФ от 10.02.2017 N 169</w:t>
      </w:r>
    </w:p>
    <w:p w:rsidR="00D35725" w:rsidRDefault="00D3572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</w:p>
    <w:p w:rsidR="00CC7C37" w:rsidRDefault="00CC7C37"/>
    <w:sectPr w:rsidR="00CC7C37" w:rsidSect="00D35725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5"/>
    <w:rsid w:val="000E28EE"/>
    <w:rsid w:val="007211AD"/>
    <w:rsid w:val="00CC7C37"/>
    <w:rsid w:val="00D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4281-7155-4ACF-B232-F109245B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6D182A994399D9556F75EA077C91696FDEF9521159383226C35747EB93EA01B513AF0138DEF49O219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6D182A994399D9556F75EA077C91696FDEF9521159383226C35747EB93EA01B513AF0138DEF4BO215D" TargetMode="External"/><Relationship Id="rId12" Type="http://schemas.openxmlformats.org/officeDocument/2006/relationships/hyperlink" Target="consultantplus://offline/ref=E4BF2DD6BDA5830B424DCDC22FF3A36B1132DE5F1BFE9BC36D0DF651092527EDF8A55A6BA67E14c11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6D182A994399D9556F75EA077C91696FDEC9424109383226C35747EB93EA01B513AF0138DEE40O213D" TargetMode="External"/><Relationship Id="rId11" Type="http://schemas.openxmlformats.org/officeDocument/2006/relationships/hyperlink" Target="consultantplus://offline/ref=8036D182A994399D9556F75EA077C91696FDEC9525179383226C35747EB93EA01B513AF0138DED4BO212D" TargetMode="External"/><Relationship Id="rId5" Type="http://schemas.openxmlformats.org/officeDocument/2006/relationships/hyperlink" Target="consultantplus://offline/ref=8036D182A994399D9556F75EA077C91696FDEC9424109383226C35747EB93EA01B513AF0138DEF4FO212D" TargetMode="Externa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6D182A994399D9556F75EA077C91696FDEC9326159383226C35747EB93EA01B513AF0138DEF48O21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7849</Words>
  <Characters>44743</Characters>
  <Application>Microsoft Office Word</Application>
  <DocSecurity>0</DocSecurity>
  <Lines>372</Lines>
  <Paragraphs>104</Paragraphs>
  <ScaleCrop>false</ScaleCrop>
  <Company/>
  <LinksUpToDate>false</LinksUpToDate>
  <CharactersWithSpaces>52488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Viacheslav Kachurovsky</cp:lastModifiedBy>
  <cp:revision>4</cp:revision>
  <dcterms:created xsi:type="dcterms:W3CDTF">2017-03-24T03:53:00Z</dcterms:created>
  <dcterms:modified xsi:type="dcterms:W3CDTF">2017-03-24T04:23:00Z</dcterms:modified>
</cp:coreProperties>
</file>