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0" w:rsidRDefault="00A136DB" w:rsidP="00643875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«ЧЕРНЫШЕВ</w:t>
      </w:r>
      <w:r w:rsidR="00CB5140">
        <w:rPr>
          <w:rFonts w:ascii="Times New Roman" w:hAnsi="Times New Roman" w:cs="Times New Roman"/>
          <w:sz w:val="28"/>
          <w:szCs w:val="28"/>
        </w:rPr>
        <w:t>СКОЕ»</w:t>
      </w:r>
    </w:p>
    <w:p w:rsidR="00CB5140" w:rsidRDefault="00CB5140" w:rsidP="00643875">
      <w:pPr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5140" w:rsidRDefault="00CB5140" w:rsidP="00643875">
      <w:pPr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5140" w:rsidRDefault="00CB5140" w:rsidP="00643875">
      <w:pPr>
        <w:pStyle w:val="1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          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</w:p>
    <w:p w:rsidR="00CB5140" w:rsidRDefault="00CB5140" w:rsidP="00643875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CB5140" w:rsidP="00643875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482B9F" w:rsidP="00643875">
      <w:pPr>
        <w:ind w:left="0"/>
        <w:rPr>
          <w:rFonts w:ascii="Times New Roman" w:hAnsi="Times New Roman"/>
          <w:sz w:val="28"/>
          <w:szCs w:val="28"/>
        </w:rPr>
      </w:pPr>
      <w:r w:rsidRPr="00482B9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сентябр</w:t>
      </w:r>
      <w:r w:rsidRPr="00482B9F">
        <w:rPr>
          <w:rFonts w:ascii="Times New Roman" w:hAnsi="Times New Roman"/>
          <w:sz w:val="28"/>
          <w:szCs w:val="28"/>
        </w:rPr>
        <w:t>я</w:t>
      </w:r>
      <w:r w:rsidR="00CB5140">
        <w:rPr>
          <w:rFonts w:ascii="Times New Roman" w:hAnsi="Times New Roman"/>
          <w:sz w:val="28"/>
          <w:szCs w:val="28"/>
        </w:rPr>
        <w:t xml:space="preserve"> 20</w:t>
      </w:r>
      <w:r w:rsidR="00A136DB">
        <w:rPr>
          <w:rFonts w:ascii="Times New Roman" w:hAnsi="Times New Roman"/>
          <w:sz w:val="28"/>
          <w:szCs w:val="28"/>
        </w:rPr>
        <w:t xml:space="preserve">13 года </w:t>
      </w:r>
      <w:r w:rsidR="00A136DB">
        <w:rPr>
          <w:rFonts w:ascii="Times New Roman" w:hAnsi="Times New Roman"/>
          <w:sz w:val="28"/>
          <w:szCs w:val="28"/>
        </w:rPr>
        <w:tab/>
      </w:r>
      <w:r w:rsidR="00A136DB">
        <w:rPr>
          <w:rFonts w:ascii="Times New Roman" w:hAnsi="Times New Roman"/>
          <w:sz w:val="28"/>
          <w:szCs w:val="28"/>
        </w:rPr>
        <w:tab/>
      </w:r>
      <w:r w:rsidR="00A136DB">
        <w:rPr>
          <w:rFonts w:ascii="Times New Roman" w:hAnsi="Times New Roman"/>
          <w:sz w:val="28"/>
          <w:szCs w:val="28"/>
        </w:rPr>
        <w:tab/>
      </w:r>
      <w:r w:rsidR="00A136DB">
        <w:rPr>
          <w:rFonts w:ascii="Times New Roman" w:hAnsi="Times New Roman"/>
          <w:sz w:val="28"/>
          <w:szCs w:val="28"/>
        </w:rPr>
        <w:tab/>
      </w:r>
      <w:r w:rsidR="00A136DB">
        <w:rPr>
          <w:rFonts w:ascii="Times New Roman" w:hAnsi="Times New Roman"/>
          <w:sz w:val="28"/>
          <w:szCs w:val="28"/>
        </w:rPr>
        <w:tab/>
      </w:r>
      <w:r w:rsidR="00A136DB">
        <w:rPr>
          <w:rFonts w:ascii="Times New Roman" w:hAnsi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sz w:val="28"/>
          <w:szCs w:val="28"/>
        </w:rPr>
        <w:t>59</w:t>
      </w:r>
    </w:p>
    <w:p w:rsidR="00CB5140" w:rsidRDefault="00A136DB" w:rsidP="0064387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ернышевск.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643875">
      <w:pPr>
        <w:ind w:left="0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"/>
        <w:gridCol w:w="9035"/>
        <w:gridCol w:w="160"/>
      </w:tblGrid>
      <w:tr w:rsidR="00CB5140" w:rsidTr="00643875">
        <w:trPr>
          <w:trHeight w:val="140"/>
        </w:trPr>
        <w:tc>
          <w:tcPr>
            <w:tcW w:w="180" w:type="dxa"/>
          </w:tcPr>
          <w:p w:rsidR="00CB5140" w:rsidRDefault="00CB5140">
            <w:pPr>
              <w:spacing w:before="60" w:after="6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5" w:type="dxa"/>
          </w:tcPr>
          <w:p w:rsidR="00CB5140" w:rsidRDefault="00643875">
            <w:pPr>
              <w:ind w:left="-2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64387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B5140">
              <w:rPr>
                <w:rFonts w:ascii="Times New Roman" w:hAnsi="Times New Roman"/>
                <w:b/>
                <w:sz w:val="28"/>
                <w:szCs w:val="28"/>
              </w:rPr>
              <w:t xml:space="preserve">оложения о муниципальном контроле в области </w:t>
            </w:r>
          </w:p>
          <w:p w:rsidR="00CB5140" w:rsidRDefault="00CB5140">
            <w:pPr>
              <w:ind w:left="-2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использования и охраны особо охраняемых природных территорий местного </w:t>
            </w:r>
            <w:r w:rsidR="00A136DB">
              <w:rPr>
                <w:rFonts w:ascii="Times New Roman" w:hAnsi="Times New Roman"/>
                <w:b/>
                <w:sz w:val="28"/>
                <w:szCs w:val="28"/>
              </w:rPr>
              <w:t>значения городского поселения «Чернышев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ское»</w:t>
            </w:r>
          </w:p>
          <w:p w:rsidR="00CB5140" w:rsidRDefault="00CB5140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B5140" w:rsidRDefault="00CB5140">
            <w:pPr>
              <w:spacing w:before="60" w:after="6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организации и осуществления муниципального контроля в области использования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</w:t>
      </w:r>
      <w:r w:rsidR="00B714AD">
        <w:rPr>
          <w:rFonts w:ascii="Times New Roman" w:hAnsi="Times New Roman"/>
          <w:sz w:val="28"/>
          <w:szCs w:val="28"/>
        </w:rPr>
        <w:t>ерриторий местного значения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ское», на основании статьи 33 Федерального закона от 14.03.1995 № 33-ФЗ «Об особо охраняемых природных территориях», статьи 16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B714AD">
        <w:rPr>
          <w:rFonts w:ascii="Times New Roman" w:hAnsi="Times New Roman"/>
          <w:sz w:val="28"/>
          <w:szCs w:val="28"/>
        </w:rPr>
        <w:t>ипального контроля»,  Совет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 РЕШИЛ: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Положение о муниципальном контроле в области использования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 охраняемых природных т</w:t>
      </w:r>
      <w:r w:rsidR="00B714AD">
        <w:rPr>
          <w:rFonts w:ascii="Times New Roman" w:hAnsi="Times New Roman"/>
          <w:sz w:val="28"/>
          <w:szCs w:val="28"/>
        </w:rPr>
        <w:t>ерриторий местного значения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 (прилагается).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(обнародования).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направить</w:t>
      </w:r>
      <w:r w:rsidR="0040526A">
        <w:rPr>
          <w:rFonts w:ascii="Times New Roman" w:hAnsi="Times New Roman"/>
          <w:sz w:val="28"/>
          <w:szCs w:val="28"/>
        </w:rPr>
        <w:t xml:space="preserve"> руководителю администрации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 для опубликования (обнародования).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40526A">
        <w:rPr>
          <w:rFonts w:ascii="Times New Roman" w:hAnsi="Times New Roman"/>
          <w:sz w:val="28"/>
          <w:szCs w:val="28"/>
        </w:rPr>
        <w:t xml:space="preserve"> руководителя администрации городского поселения «Чернышевское» (Шилова Е.И</w:t>
      </w:r>
      <w:r>
        <w:rPr>
          <w:rFonts w:ascii="Times New Roman" w:hAnsi="Times New Roman"/>
          <w:sz w:val="28"/>
          <w:szCs w:val="28"/>
        </w:rPr>
        <w:t>.).</w:t>
      </w:r>
    </w:p>
    <w:p w:rsidR="00CB5140" w:rsidRDefault="00CB5140" w:rsidP="00643875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643875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40526A" w:rsidP="00CB5140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</w:t>
      </w:r>
      <w:r w:rsidR="00CB5140">
        <w:rPr>
          <w:rFonts w:ascii="Times New Roman" w:hAnsi="Times New Roman"/>
          <w:sz w:val="28"/>
          <w:szCs w:val="28"/>
        </w:rPr>
        <w:t>ского по</w:t>
      </w:r>
      <w:r>
        <w:rPr>
          <w:rFonts w:ascii="Times New Roman" w:hAnsi="Times New Roman"/>
          <w:sz w:val="28"/>
          <w:szCs w:val="28"/>
        </w:rPr>
        <w:t>селения «Чернышев</w:t>
      </w:r>
      <w:r w:rsidR="00CB5140">
        <w:rPr>
          <w:rFonts w:ascii="Times New Roman" w:hAnsi="Times New Roman"/>
          <w:sz w:val="28"/>
          <w:szCs w:val="28"/>
        </w:rPr>
        <w:t xml:space="preserve">ское»      </w:t>
      </w:r>
      <w:r>
        <w:rPr>
          <w:rFonts w:ascii="Times New Roman" w:hAnsi="Times New Roman"/>
          <w:sz w:val="28"/>
          <w:szCs w:val="28"/>
        </w:rPr>
        <w:t xml:space="preserve">                       С.К.Копылов. </w:t>
      </w:r>
    </w:p>
    <w:p w:rsidR="00CB5140" w:rsidRDefault="00CB5140" w:rsidP="00CB5140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8"/>
          <w:szCs w:val="28"/>
        </w:rPr>
      </w:pPr>
      <w:bookmarkStart w:id="0" w:name="_Toc199732556"/>
      <w:bookmarkStart w:id="1" w:name="_Toc200879455"/>
      <w:r>
        <w:rPr>
          <w:rFonts w:ascii="Times New Roman" w:hAnsi="Times New Roman"/>
          <w:sz w:val="28"/>
          <w:szCs w:val="28"/>
        </w:rPr>
        <w:t>Утверждено</w:t>
      </w:r>
      <w:r w:rsidR="0040526A">
        <w:rPr>
          <w:rFonts w:ascii="Times New Roman" w:hAnsi="Times New Roman"/>
          <w:sz w:val="28"/>
          <w:szCs w:val="28"/>
        </w:rPr>
        <w:t>:</w:t>
      </w:r>
    </w:p>
    <w:p w:rsidR="00CB5140" w:rsidRDefault="0040526A" w:rsidP="00CB5140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городского поселения «Чернышев</w:t>
      </w:r>
      <w:r w:rsidR="00CB5140">
        <w:rPr>
          <w:rFonts w:ascii="Times New Roman" w:hAnsi="Times New Roman"/>
          <w:sz w:val="28"/>
          <w:szCs w:val="28"/>
        </w:rPr>
        <w:t>ское»</w:t>
      </w:r>
    </w:p>
    <w:p w:rsidR="00CB5140" w:rsidRDefault="0040526A" w:rsidP="00CB5140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E59D9">
        <w:rPr>
          <w:rFonts w:ascii="Times New Roman" w:hAnsi="Times New Roman"/>
          <w:sz w:val="28"/>
          <w:szCs w:val="28"/>
        </w:rPr>
        <w:t xml:space="preserve"> 26сентября</w:t>
      </w:r>
      <w:r>
        <w:rPr>
          <w:rFonts w:ascii="Times New Roman" w:hAnsi="Times New Roman"/>
          <w:sz w:val="28"/>
          <w:szCs w:val="28"/>
        </w:rPr>
        <w:t xml:space="preserve">  2013 года  № </w:t>
      </w:r>
      <w:r w:rsidR="009E59D9">
        <w:rPr>
          <w:rFonts w:ascii="Times New Roman" w:hAnsi="Times New Roman"/>
          <w:sz w:val="28"/>
          <w:szCs w:val="28"/>
        </w:rPr>
        <w:t>59</w:t>
      </w:r>
    </w:p>
    <w:p w:rsidR="00CB5140" w:rsidRDefault="00CB5140" w:rsidP="00CB5140">
      <w:pPr>
        <w:autoSpaceDE w:val="0"/>
        <w:autoSpaceDN w:val="0"/>
        <w:adjustRightInd w:val="0"/>
        <w:ind w:left="0" w:right="-1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0"/>
    <w:bookmarkEnd w:id="1"/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контроле в области использования и охраны особо охраняемых природных т</w:t>
      </w:r>
      <w:r w:rsidR="0040526A">
        <w:rPr>
          <w:rFonts w:ascii="Times New Roman" w:hAnsi="Times New Roman"/>
          <w:b/>
          <w:sz w:val="28"/>
          <w:szCs w:val="28"/>
        </w:rPr>
        <w:t>ерриторий местного значения городского поселения «Чернышев</w:t>
      </w:r>
      <w:r>
        <w:rPr>
          <w:rFonts w:ascii="Times New Roman" w:hAnsi="Times New Roman"/>
          <w:b/>
          <w:sz w:val="28"/>
          <w:szCs w:val="28"/>
        </w:rPr>
        <w:t xml:space="preserve">ское» </w:t>
      </w:r>
    </w:p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B5140" w:rsidRDefault="00CB5140" w:rsidP="00CB5140">
      <w:pPr>
        <w:ind w:left="0" w:right="-1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федеральными законами от 14.03.1995 № 33-ФЗ «Об особо охраняемых природных территориях»,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Уставо</w:t>
      </w:r>
      <w:r w:rsidR="00927378">
        <w:rPr>
          <w:rFonts w:ascii="Times New Roman" w:hAnsi="Times New Roman"/>
          <w:sz w:val="28"/>
          <w:szCs w:val="28"/>
        </w:rPr>
        <w:t>м городского поселения «Чернышевс</w:t>
      </w:r>
      <w:r>
        <w:rPr>
          <w:rFonts w:ascii="Times New Roman" w:hAnsi="Times New Roman"/>
          <w:sz w:val="28"/>
          <w:szCs w:val="28"/>
        </w:rPr>
        <w:t>кое».</w:t>
      </w:r>
      <w:proofErr w:type="gramEnd"/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proofErr w:type="gramStart"/>
      <w:r>
        <w:rPr>
          <w:rFonts w:ascii="Times New Roman" w:hAnsi="Times New Roman"/>
          <w:sz w:val="28"/>
          <w:szCs w:val="28"/>
        </w:rPr>
        <w:t>Особо охраняемые природные т</w:t>
      </w:r>
      <w:r w:rsidR="00927378">
        <w:rPr>
          <w:rFonts w:ascii="Times New Roman" w:hAnsi="Times New Roman"/>
          <w:sz w:val="28"/>
          <w:szCs w:val="28"/>
        </w:rPr>
        <w:t>ерритории местного значения городского поселения  «Чернышев</w:t>
      </w:r>
      <w:r>
        <w:rPr>
          <w:rFonts w:ascii="Times New Roman" w:hAnsi="Times New Roman"/>
          <w:sz w:val="28"/>
          <w:szCs w:val="28"/>
        </w:rPr>
        <w:t>ское» (далее - ООПТ)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 режимом особой охраны понимается система ограничений, устанавливаемых в границах ООПТ и их охранных зон, в отношении хозяйственной и иной деятельности, если она противоречит целям организации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Муниципальный контроль в области использования и охраны особо охраняемых природных т</w:t>
      </w:r>
      <w:r w:rsidR="00CC0FBA">
        <w:rPr>
          <w:rFonts w:ascii="Times New Roman" w:hAnsi="Times New Roman"/>
          <w:sz w:val="28"/>
          <w:szCs w:val="28"/>
        </w:rPr>
        <w:t>ерриторий местного значения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 (далее - муниципальный контроль ООПТ) - деятельность специально уполномоченных орга</w:t>
      </w:r>
      <w:r w:rsidR="00CC0FBA">
        <w:rPr>
          <w:rFonts w:ascii="Times New Roman" w:hAnsi="Times New Roman"/>
          <w:sz w:val="28"/>
          <w:szCs w:val="28"/>
        </w:rPr>
        <w:t>нов местного самоуправления городского поселени</w:t>
      </w:r>
      <w:proofErr w:type="gramStart"/>
      <w:r w:rsidR="00CC0FBA">
        <w:rPr>
          <w:rFonts w:ascii="Times New Roman" w:hAnsi="Times New Roman"/>
          <w:sz w:val="28"/>
          <w:szCs w:val="28"/>
        </w:rPr>
        <w:t>я«</w:t>
      </w:r>
      <w:proofErr w:type="gramEnd"/>
      <w:r w:rsidR="00CC0FBA">
        <w:rPr>
          <w:rFonts w:ascii="Times New Roman" w:hAnsi="Times New Roman"/>
          <w:sz w:val="28"/>
          <w:szCs w:val="28"/>
        </w:rPr>
        <w:t>Чернышев</w:t>
      </w:r>
      <w:r>
        <w:rPr>
          <w:rFonts w:ascii="Times New Roman" w:hAnsi="Times New Roman"/>
          <w:sz w:val="28"/>
          <w:szCs w:val="28"/>
        </w:rPr>
        <w:t>ское», направленная на предупреждение, выявление и пресечение нарушений требований по использованию и охране ООПТ, установленных действующим законодательством,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1.4. Объектом муниципального контроля ООПТ является деятельность юридических лиц, индивидуальных предпринимателей, осуществляемая в границах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Целью муниципального контроля ООПТ является обеспечение сохранности ООПТ, рационального и эффективного использования и охраны ООПТ, соблюдение действующего законодательства об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Основными задачами муниципального контроля ООПТ являются: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обеспечение соблюдения юридическими лицами и индивидуальными предпринимателями требований по использованию и охране ООПТ, в том числе особого правового режима использования земельных участков, природных ресурсов и иных объектов недвижимости, расположенных в границах ООПТ, установленных законодательством Российской Федерации, нормативными правовыми актами Забайкальс</w:t>
      </w:r>
      <w:r w:rsidR="00CC0FBA">
        <w:rPr>
          <w:rFonts w:ascii="Times New Roman" w:hAnsi="Times New Roman"/>
          <w:sz w:val="28"/>
          <w:szCs w:val="28"/>
        </w:rPr>
        <w:t>кого края, правовыми актами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ское», выявление правонарушений в области использования и охраны ООПТ, предусмотренных действующим законодательством, за которые 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ответственность, принятие предусмотренных законодательством мер по устранению выявленных правонарушений в области использования и охраны ООПТ,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иные задачи в соответствии с законодательством в сфере охраны и использования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Муниципальный контроль ООПТ ос</w:t>
      </w:r>
      <w:r w:rsidR="0059006E">
        <w:rPr>
          <w:rFonts w:ascii="Times New Roman" w:hAnsi="Times New Roman"/>
          <w:sz w:val="28"/>
          <w:szCs w:val="28"/>
        </w:rPr>
        <w:t>уществляется администрацией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 (далее – орган муниципального контроля).</w:t>
      </w:r>
    </w:p>
    <w:p w:rsidR="00CB5140" w:rsidRDefault="00CB5140" w:rsidP="00CB5140">
      <w:pPr>
        <w:ind w:left="0" w:right="-1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Права, обязанности и ответственность специально уполномоченных должностных лиц, осуществляющих муниципальный контроль ООПТ</w:t>
      </w:r>
    </w:p>
    <w:p w:rsidR="00CB5140" w:rsidRDefault="00CB5140" w:rsidP="00CB5140">
      <w:pPr>
        <w:ind w:left="0" w:right="-1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Мероприятия органа муниципального контроля выполняются специально уполномоченными должно</w:t>
      </w:r>
      <w:r w:rsidR="00AB5215">
        <w:rPr>
          <w:rFonts w:ascii="Times New Roman" w:hAnsi="Times New Roman"/>
          <w:sz w:val="28"/>
          <w:szCs w:val="28"/>
        </w:rPr>
        <w:t>стными лицами администрации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ское». Специально уполномоченное должностное лицо, осуществляющее муниципальный контроль ООПТ (далее - специально уполномоченное должностное лицо), - муниципальный служащий, осуществляющий полномочия по муниципальному контролю ООПТ в соответствии с настоящим Положением, на основании положения о функциональном органе и должностной инструкции.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Специально уполномоченное должностное лицо имеет право: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участки, находящиеся в их владении (пользовании), расположенные в границах ООПТ, запрашивать и получать сведения, материалы и документы, необходимые для осуществления муниципального контроля ООПТ, составлять по результатам проверок акты с обязательным ознакомлением собственников, владельцев, пользователей и арендаторов объектов и земельных участков, расположенных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границах ООПТ, выдавать предписания юридическим </w:t>
      </w:r>
      <w:r>
        <w:rPr>
          <w:rFonts w:ascii="Times New Roman" w:hAnsi="Times New Roman"/>
          <w:sz w:val="28"/>
          <w:szCs w:val="28"/>
        </w:rPr>
        <w:lastRenderedPageBreak/>
        <w:t>лицам и индивидуальным предпринимателям об устранении нарушения законодательства в области использования и охраны ООПТ и устранении нарушений требований природоохранного законодательства, выявленных при осуществлении муниципального кон</w:t>
      </w:r>
      <w:r w:rsidR="00AB5215">
        <w:rPr>
          <w:rFonts w:ascii="Times New Roman" w:hAnsi="Times New Roman"/>
          <w:sz w:val="28"/>
          <w:szCs w:val="28"/>
        </w:rPr>
        <w:t>троля ООПТ, составлять протокола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в случаях, предусмотренных действующим законодательством, обращаться в органы внутренних дел за содействием в предотвращении и пресечении действий, препятствующих осуществлению муниципального контроля ООПТ,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установлении юридических лиц и индивидуальных предпринимателей, в чьих действиях имеются явные признаки нарушений законодательства в области использования и охраны ООПТ, принимать меры к привлечению в установленном порядке компетентных специалистов для обследования объектов и земельных участков, находящихся во владении (пользовании) юридических лиц и индивидуальных предпринимателей, расположенных в границах ООПТ, проведения экспертиз, осуществлять взаимодействие с органами федеральной исполнительной власти, уполномоченными исполнительными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государстве</w:t>
      </w:r>
      <w:r w:rsidR="00AB5215">
        <w:rPr>
          <w:rFonts w:ascii="Times New Roman" w:hAnsi="Times New Roman"/>
          <w:sz w:val="28"/>
          <w:szCs w:val="28"/>
        </w:rPr>
        <w:t>нной власти Забайкальского края</w:t>
      </w:r>
      <w:r>
        <w:rPr>
          <w:rFonts w:ascii="Times New Roman" w:hAnsi="Times New Roman"/>
          <w:sz w:val="28"/>
          <w:szCs w:val="28"/>
        </w:rPr>
        <w:t>, осуществляющими государственный контроль и надзор в области использования и охраны ООПТ, правоохранительными органами, общественными объединениями, а также гражданами, осуществлять подготовку исковых заявлений для обращения в суд, арбитражный суд, осуществлять иные полномочия, предусмотренные действующим законодательством.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Специально уполномоченное должностное лицо обязано: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предупреждать, выявлять и пресекать нарушения действующего законодательства в области использования и охраны ООПТ, соблюдать требования действующего законодательства по защите прав юридических лиц и индивидуальных предпринимателей при осуществлении мероприятий при проведении муниципального контроля ООПТ;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принимать в пределах полномочий необходимые меры по устранению выявленных правонарушений в области использования и охраны ООПТ;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разъяснять лицам, виновным в нарушении законодательства в области использования и охраны ООПТ, их права и обязанности.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2.4. За невыполнение или ненадлежащее выполнение своих обязанностей, а также за превышение предоставленных </w:t>
      </w:r>
      <w:proofErr w:type="gramStart"/>
      <w:r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 уполномоченное должностное лицо привлекается к ответственности в соответствии с действующим законодательством.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2.5. Противоправные действия (бездействие) специально уполномоченного должностного лица, приведшие к нарушению прав и законных интересов юридических лиц и индивидуальных предпринимателей, могут быть обжалованы в порядке, установленном законодательством Российской Федерации.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2.6. Требования специально уполномоченного должностного лица по вопросам, входящим в его компетенцию, подлежат обязательному исполнению в установленные сроки юридическими лицами и </w:t>
      </w:r>
      <w:r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предпринимателями, в отношении которых осуществляется муниципальный контроль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Забайкальского края.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Формы осуществления муниципального контроля ООПТ</w:t>
      </w:r>
    </w:p>
    <w:p w:rsidR="00CB5140" w:rsidRDefault="00CB5140" w:rsidP="00CB5140">
      <w:pPr>
        <w:ind w:left="0" w:right="-1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 Формами муниципального контроля ООПТ являются плановые и внеплановые проверки исполнения требований действующего законодательства юридическими лицами и индивидуальными предпринимателями по использованию объектов и земельных участков, находящихся в их владении (пользовании), расположенных в границах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 Порядок проведения муниципального контроля ООПТ, осуществления проверок и формы соответствующих документов устанавливаются административным регламентом осуществления муниципального контроля ООПТ, ут</w:t>
      </w:r>
      <w:r w:rsidR="00684E28">
        <w:rPr>
          <w:rFonts w:ascii="Times New Roman" w:hAnsi="Times New Roman"/>
          <w:sz w:val="28"/>
          <w:szCs w:val="28"/>
        </w:rPr>
        <w:t>верждаемым администрацией   городского поселения «Чернышев</w:t>
      </w:r>
      <w:r>
        <w:rPr>
          <w:rFonts w:ascii="Times New Roman" w:hAnsi="Times New Roman"/>
          <w:sz w:val="28"/>
          <w:szCs w:val="28"/>
        </w:rPr>
        <w:t>ское».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Права, обязанности и ответственность юридических лиц и индивидуальных предпринимателей, в отношении которых проводятся мероприятия по муниципальному контролю ООПТ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имеют право: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непосредственно присутствовать при проведении проверки, давать объяснения по вопросам, относящимся к предмету проверки;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получать разъяснения о своих правах и обязанностях;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знакомиться с результатами мероприятий по муниципальному контролю ООПТ и указывать в актах о своем ознакомлении, согласии или несогласии с ними, а также с отдельными действиями специально уполномоченных должностных лиц;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- обжаловать действия (бездействие) специально уполномоченных должностных лиц вышестоящему руководителю, а также в административном и судебном порядках в соответствии с действующим законодательством.</w:t>
      </w:r>
      <w:proofErr w:type="gramEnd"/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 при проведении мероприятий муниципального контроля ООПТ, представить сведения, материалы и документы, необходимые для осуществления муниципального контроля ООПТ.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4.3. Лица, указанные в пункте 4.2 настоящего Положения, несут ответственность в соответствии с действующим законодательством.</w:t>
      </w: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F75CA" w:rsidRDefault="00CB5140" w:rsidP="00CB5140">
      <w:r>
        <w:rPr>
          <w:rFonts w:ascii="Times New Roman" w:hAnsi="Times New Roman"/>
          <w:sz w:val="28"/>
          <w:szCs w:val="28"/>
        </w:rPr>
        <w:t>____________</w:t>
      </w:r>
    </w:p>
    <w:sectPr w:rsidR="001F75CA" w:rsidSect="001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40"/>
    <w:rsid w:val="000E4EA0"/>
    <w:rsid w:val="001F75CA"/>
    <w:rsid w:val="0040526A"/>
    <w:rsid w:val="00482B9F"/>
    <w:rsid w:val="0059006E"/>
    <w:rsid w:val="00643875"/>
    <w:rsid w:val="00674369"/>
    <w:rsid w:val="00684E28"/>
    <w:rsid w:val="00927378"/>
    <w:rsid w:val="009E59D9"/>
    <w:rsid w:val="00A136DB"/>
    <w:rsid w:val="00A42CD7"/>
    <w:rsid w:val="00A7205C"/>
    <w:rsid w:val="00AB5215"/>
    <w:rsid w:val="00B714AD"/>
    <w:rsid w:val="00CB5140"/>
    <w:rsid w:val="00CC0FBA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0"/>
    <w:pPr>
      <w:ind w:left="113" w:right="113"/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5140"/>
    <w:pPr>
      <w:autoSpaceDE w:val="0"/>
      <w:autoSpaceDN w:val="0"/>
      <w:adjustRightInd w:val="0"/>
      <w:spacing w:before="108" w:after="108"/>
      <w:ind w:left="0" w:right="0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B5140"/>
    <w:pPr>
      <w:keepNext/>
      <w:ind w:left="0" w:right="0"/>
      <w:outlineLvl w:val="1"/>
    </w:pPr>
    <w:rPr>
      <w:rFonts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140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B5140"/>
    <w:rPr>
      <w:rFonts w:ascii="Calibri" w:hAnsi="Calibri" w:cs="Calibri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CB5140"/>
    <w:pPr>
      <w:tabs>
        <w:tab w:val="center" w:pos="4677"/>
        <w:tab w:val="right" w:pos="9355"/>
      </w:tabs>
      <w:ind w:left="0" w:right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51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2013-09-17T23:18:00Z</cp:lastPrinted>
  <dcterms:created xsi:type="dcterms:W3CDTF">2013-08-19T06:05:00Z</dcterms:created>
  <dcterms:modified xsi:type="dcterms:W3CDTF">2013-09-30T00:16:00Z</dcterms:modified>
</cp:coreProperties>
</file>