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C3" w:rsidRDefault="006168C3" w:rsidP="006168C3">
      <w:pPr>
        <w:tabs>
          <w:tab w:val="left" w:pos="3274"/>
        </w:tabs>
        <w:jc w:val="center"/>
        <w:rPr>
          <w:rFonts w:ascii="Times New Roman" w:hAnsi="Times New Roman"/>
          <w:b/>
          <w:sz w:val="28"/>
          <w:szCs w:val="28"/>
        </w:rPr>
      </w:pPr>
      <w:r>
        <w:rPr>
          <w:rFonts w:ascii="Times New Roman" w:hAnsi="Times New Roman"/>
          <w:b/>
          <w:sz w:val="28"/>
          <w:szCs w:val="28"/>
        </w:rPr>
        <w:t>АДМИНИСТРАЦИЯ ГОРОДСКОГО ПОСЕЛЕНИЯ «ЧЕРНЫШЕВСКОЕ»</w:t>
      </w:r>
    </w:p>
    <w:p w:rsidR="006168C3" w:rsidRDefault="006168C3" w:rsidP="006168C3">
      <w:pPr>
        <w:jc w:val="center"/>
        <w:rPr>
          <w:rFonts w:ascii="Times New Roman" w:hAnsi="Times New Roman"/>
          <w:b/>
          <w:sz w:val="28"/>
          <w:szCs w:val="28"/>
        </w:rPr>
      </w:pPr>
    </w:p>
    <w:p w:rsidR="006168C3" w:rsidRDefault="006168C3" w:rsidP="006168C3">
      <w:pPr>
        <w:jc w:val="center"/>
        <w:rPr>
          <w:rFonts w:ascii="Times New Roman" w:hAnsi="Times New Roman"/>
          <w:b/>
          <w:sz w:val="28"/>
          <w:szCs w:val="28"/>
        </w:rPr>
      </w:pPr>
      <w:r>
        <w:rPr>
          <w:rFonts w:ascii="Times New Roman" w:hAnsi="Times New Roman"/>
          <w:b/>
          <w:sz w:val="28"/>
          <w:szCs w:val="28"/>
        </w:rPr>
        <w:t>ПОСТАНОВЛЕНИЕ</w:t>
      </w:r>
    </w:p>
    <w:p w:rsidR="006168C3" w:rsidRDefault="006168C3" w:rsidP="006168C3">
      <w:pPr>
        <w:tabs>
          <w:tab w:val="left" w:pos="7124"/>
        </w:tabs>
        <w:jc w:val="center"/>
        <w:rPr>
          <w:rFonts w:ascii="Times New Roman" w:hAnsi="Times New Roman"/>
          <w:sz w:val="28"/>
          <w:szCs w:val="28"/>
        </w:rPr>
      </w:pPr>
    </w:p>
    <w:p w:rsidR="006168C3" w:rsidRDefault="006168C3" w:rsidP="006168C3">
      <w:pPr>
        <w:tabs>
          <w:tab w:val="left" w:pos="7124"/>
        </w:tabs>
        <w:jc w:val="center"/>
        <w:rPr>
          <w:rFonts w:ascii="Times New Roman" w:hAnsi="Times New Roman"/>
          <w:sz w:val="28"/>
          <w:szCs w:val="28"/>
        </w:rPr>
      </w:pPr>
      <w:r>
        <w:rPr>
          <w:rFonts w:ascii="Times New Roman" w:hAnsi="Times New Roman"/>
          <w:sz w:val="28"/>
          <w:szCs w:val="28"/>
        </w:rPr>
        <w:t>12 мая 2017 г.             пгт.Чернышевск</w:t>
      </w:r>
      <w:r>
        <w:rPr>
          <w:rFonts w:ascii="Times New Roman" w:hAnsi="Times New Roman"/>
          <w:sz w:val="28"/>
          <w:szCs w:val="28"/>
        </w:rPr>
        <w:tab/>
        <w:t xml:space="preserve">             № 213</w:t>
      </w:r>
    </w:p>
    <w:p w:rsidR="006168C3" w:rsidRDefault="006168C3" w:rsidP="006168C3">
      <w:pPr>
        <w:tabs>
          <w:tab w:val="left" w:pos="3274"/>
        </w:tabs>
        <w:rPr>
          <w:rFonts w:ascii="Times New Roman" w:hAnsi="Times New Roman"/>
          <w:b/>
          <w:bCs/>
          <w:sz w:val="28"/>
          <w:szCs w:val="28"/>
        </w:rPr>
      </w:pPr>
      <w:r>
        <w:rPr>
          <w:rFonts w:ascii="Times New Roman" w:hAnsi="Times New Roman"/>
          <w:sz w:val="28"/>
          <w:szCs w:val="28"/>
        </w:rPr>
        <w:t xml:space="preserve">                                                     </w:t>
      </w:r>
    </w:p>
    <w:p w:rsidR="006168C3" w:rsidRDefault="006168C3" w:rsidP="006168C3">
      <w:pPr>
        <w:spacing w:after="0" w:line="240" w:lineRule="auto"/>
        <w:ind w:firstLine="708"/>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«Чернышевское»».</w:t>
      </w:r>
    </w:p>
    <w:p w:rsidR="006168C3" w:rsidRDefault="006168C3" w:rsidP="006168C3">
      <w:pPr>
        <w:spacing w:after="0" w:line="240" w:lineRule="auto"/>
        <w:ind w:firstLine="708"/>
        <w:jc w:val="center"/>
        <w:rPr>
          <w:rFonts w:ascii="Times New Roman" w:hAnsi="Times New Roman"/>
          <w:b/>
          <w:bCs/>
          <w:sz w:val="28"/>
          <w:szCs w:val="28"/>
        </w:rPr>
      </w:pPr>
    </w:p>
    <w:p w:rsidR="006168C3" w:rsidRDefault="006168C3" w:rsidP="006168C3">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пунктом 21 части 1 статьи 14 Федерального закона от 6 октября 2003 года № 131-ФЗ «Об общих принципах организации местного самоуправления в Российской Федерации»,</w:t>
      </w:r>
      <w:r>
        <w:rPr>
          <w:szCs w:val="28"/>
        </w:rPr>
        <w:t xml:space="preserve"> </w:t>
      </w:r>
      <w:r>
        <w:rPr>
          <w:rFonts w:ascii="Times New Roman" w:hAnsi="Times New Roman"/>
          <w:sz w:val="28"/>
          <w:szCs w:val="28"/>
        </w:rPr>
        <w:t>Постановлением Правительства Российской Федерации</w:t>
      </w:r>
      <w:r>
        <w:rPr>
          <w:szCs w:val="28"/>
        </w:rPr>
        <w:t xml:space="preserve"> </w:t>
      </w:r>
      <w:r>
        <w:rPr>
          <w:rStyle w:val="a9"/>
          <w:rFonts w:eastAsiaTheme="minorEastAsia"/>
          <w:b w:val="0"/>
          <w:sz w:val="28"/>
          <w:szCs w:val="28"/>
        </w:rPr>
        <w:t>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 xml:space="preserve"> статьей 8</w:t>
      </w:r>
      <w:r>
        <w:rPr>
          <w:rFonts w:ascii="Times New Roman" w:hAnsi="Times New Roman"/>
          <w:color w:val="FF0000"/>
          <w:sz w:val="28"/>
          <w:szCs w:val="28"/>
        </w:rPr>
        <w:t xml:space="preserve"> </w:t>
      </w:r>
      <w:r>
        <w:rPr>
          <w:rFonts w:ascii="Times New Roman" w:hAnsi="Times New Roman"/>
          <w:sz w:val="28"/>
          <w:szCs w:val="28"/>
        </w:rPr>
        <w:t xml:space="preserve">Устава городского поселения «Чернышевское», </w:t>
      </w:r>
      <w:r>
        <w:rPr>
          <w:rFonts w:ascii="Times New Roman" w:hAnsi="Times New Roman"/>
          <w:iCs/>
          <w:sz w:val="28"/>
          <w:szCs w:val="28"/>
        </w:rPr>
        <w:t xml:space="preserve">администрация </w:t>
      </w:r>
      <w:r>
        <w:rPr>
          <w:rFonts w:ascii="Times New Roman" w:hAnsi="Times New Roman"/>
          <w:sz w:val="28"/>
          <w:szCs w:val="28"/>
        </w:rPr>
        <w:t>городского поселения «Чернышевское»</w:t>
      </w:r>
      <w:r>
        <w:rPr>
          <w:rFonts w:ascii="Times New Roman" w:hAnsi="Times New Roman"/>
          <w:i/>
          <w:iCs/>
          <w:sz w:val="28"/>
          <w:szCs w:val="28"/>
        </w:rPr>
        <w:t xml:space="preserve"> </w:t>
      </w:r>
      <w:r>
        <w:rPr>
          <w:rFonts w:ascii="Times New Roman" w:hAnsi="Times New Roman"/>
          <w:b/>
          <w:sz w:val="28"/>
          <w:szCs w:val="28"/>
        </w:rPr>
        <w:t>постановляет</w:t>
      </w:r>
      <w:r>
        <w:rPr>
          <w:rFonts w:ascii="Times New Roman" w:hAnsi="Times New Roman"/>
          <w:sz w:val="28"/>
          <w:szCs w:val="28"/>
        </w:rPr>
        <w:t>:</w:t>
      </w:r>
    </w:p>
    <w:p w:rsidR="006168C3" w:rsidRDefault="006168C3" w:rsidP="006168C3">
      <w:pPr>
        <w:spacing w:after="0" w:line="240" w:lineRule="auto"/>
        <w:ind w:firstLine="708"/>
        <w:jc w:val="both"/>
        <w:rPr>
          <w:rFonts w:ascii="Times New Roman" w:hAnsi="Times New Roman"/>
          <w:sz w:val="28"/>
          <w:szCs w:val="28"/>
        </w:rPr>
      </w:pPr>
    </w:p>
    <w:p w:rsidR="006168C3" w:rsidRDefault="006168C3" w:rsidP="006168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«Чернышевское» согласно приложению.</w:t>
      </w:r>
    </w:p>
    <w:p w:rsidR="006168C3" w:rsidRDefault="006168C3" w:rsidP="006168C3">
      <w:pPr>
        <w:spacing w:after="0" w:line="240" w:lineRule="auto"/>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6168C3" w:rsidRDefault="006168C3" w:rsidP="006168C3">
      <w:pPr>
        <w:widowControl w:val="0"/>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3. Настоящее постановление подлежит обнародованию на стенде                                     «Муниципальный вестник» в администрации городского поселения «Чернышевское», на сайте </w:t>
      </w:r>
      <w:hyperlink r:id="rId5" w:history="1">
        <w:r>
          <w:rPr>
            <w:rStyle w:val="a3"/>
            <w:rFonts w:ascii="Times New Roman" w:hAnsi="Times New Roman"/>
            <w:sz w:val="28"/>
            <w:szCs w:val="28"/>
          </w:rPr>
          <w:t>www.Чернышевск-администрация</w:t>
        </w:r>
      </w:hyperlink>
      <w:r>
        <w:rPr>
          <w:rFonts w:ascii="Times New Roman" w:hAnsi="Times New Roman"/>
          <w:sz w:val="28"/>
          <w:szCs w:val="28"/>
        </w:rPr>
        <w:t xml:space="preserve"> РФ.</w:t>
      </w:r>
    </w:p>
    <w:p w:rsidR="006168C3" w:rsidRDefault="006168C3" w:rsidP="006168C3">
      <w:pPr>
        <w:pStyle w:val="CharChar"/>
        <w:rPr>
          <w:rFonts w:ascii="Times New Roman" w:hAnsi="Times New Roman" w:cs="Times New Roman"/>
          <w:color w:val="FFFFFF"/>
          <w:sz w:val="28"/>
          <w:lang w:val="ru-RU"/>
        </w:rPr>
      </w:pPr>
      <w:r>
        <w:rPr>
          <w:rFonts w:ascii="Times New Roman" w:hAnsi="Times New Roman" w:cs="Times New Roman"/>
          <w:color w:val="FFFFFF"/>
          <w:sz w:val="28"/>
          <w:lang w:val="ru-RU"/>
        </w:rPr>
        <w:t>И.о. главы сельского поселения</w:t>
      </w:r>
    </w:p>
    <w:p w:rsidR="006168C3" w:rsidRDefault="006168C3" w:rsidP="006168C3">
      <w:pPr>
        <w:pStyle w:val="CharChar"/>
        <w:rPr>
          <w:rFonts w:ascii="Times New Roman" w:hAnsi="Times New Roman" w:cs="Times New Roman"/>
          <w:sz w:val="28"/>
          <w:szCs w:val="28"/>
          <w:lang w:val="ru-RU"/>
        </w:rPr>
      </w:pPr>
      <w:r w:rsidRPr="006168C3">
        <w:rPr>
          <w:rStyle w:val="ab"/>
          <w:rFonts w:ascii="Times New Roman" w:hAnsi="Times New Roman" w:cs="Times New Roman"/>
          <w:sz w:val="28"/>
          <w:lang w:val="ru-RU"/>
        </w:rPr>
        <w:t>Глава</w:t>
      </w:r>
      <w:r>
        <w:rPr>
          <w:rFonts w:ascii="Times New Roman" w:hAnsi="Times New Roman" w:cs="Times New Roman"/>
          <w:sz w:val="28"/>
          <w:szCs w:val="28"/>
          <w:lang w:val="ru-RU"/>
        </w:rPr>
        <w:t xml:space="preserve"> городского поселения </w:t>
      </w:r>
    </w:p>
    <w:p w:rsidR="006168C3" w:rsidRPr="006168C3" w:rsidRDefault="006168C3" w:rsidP="006168C3">
      <w:pPr>
        <w:pStyle w:val="CharChar"/>
        <w:rPr>
          <w:rStyle w:val="ab"/>
          <w:sz w:val="28"/>
          <w:lang w:val="ru-RU"/>
        </w:rPr>
      </w:pPr>
      <w:r>
        <w:rPr>
          <w:rFonts w:ascii="Times New Roman" w:hAnsi="Times New Roman" w:cs="Times New Roman"/>
          <w:sz w:val="28"/>
          <w:szCs w:val="28"/>
          <w:lang w:val="ru-RU"/>
        </w:rPr>
        <w:t xml:space="preserve">«Чернышевское» </w:t>
      </w:r>
      <w:r w:rsidRPr="006168C3">
        <w:rPr>
          <w:rStyle w:val="ab"/>
          <w:rFonts w:ascii="Times New Roman" w:hAnsi="Times New Roman" w:cs="Times New Roman"/>
          <w:sz w:val="28"/>
          <w:lang w:val="ru-RU"/>
        </w:rPr>
        <w:t xml:space="preserve">                                                                               Е.И.Шилова</w:t>
      </w:r>
    </w:p>
    <w:p w:rsidR="006168C3" w:rsidRPr="006168C3" w:rsidRDefault="006168C3" w:rsidP="006168C3">
      <w:pPr>
        <w:pStyle w:val="CharChar"/>
        <w:jc w:val="both"/>
        <w:rPr>
          <w:rStyle w:val="ab"/>
          <w:rFonts w:ascii="Times New Roman" w:hAnsi="Times New Roman" w:cs="Times New Roman"/>
          <w:sz w:val="28"/>
          <w:lang w:val="ru-RU"/>
        </w:rPr>
      </w:pPr>
    </w:p>
    <w:p w:rsidR="006168C3" w:rsidRPr="006168C3" w:rsidRDefault="006168C3" w:rsidP="006168C3">
      <w:pPr>
        <w:pStyle w:val="CharChar"/>
        <w:jc w:val="both"/>
        <w:rPr>
          <w:rStyle w:val="ab"/>
          <w:rFonts w:ascii="Times New Roman" w:hAnsi="Times New Roman" w:cs="Times New Roman"/>
          <w:sz w:val="28"/>
          <w:lang w:val="ru-RU"/>
        </w:rPr>
      </w:pPr>
    </w:p>
    <w:p w:rsidR="006168C3" w:rsidRPr="006168C3" w:rsidRDefault="006168C3" w:rsidP="006168C3">
      <w:pPr>
        <w:pStyle w:val="CharChar"/>
        <w:jc w:val="both"/>
        <w:rPr>
          <w:rStyle w:val="ab"/>
          <w:rFonts w:ascii="Times New Roman" w:hAnsi="Times New Roman" w:cs="Times New Roman"/>
          <w:sz w:val="28"/>
          <w:lang w:val="ru-RU"/>
        </w:rPr>
      </w:pPr>
    </w:p>
    <w:p w:rsidR="006168C3" w:rsidRDefault="006168C3" w:rsidP="006168C3">
      <w:pPr>
        <w:pStyle w:val="CharChar"/>
        <w:jc w:val="both"/>
        <w:rPr>
          <w:color w:val="000000"/>
          <w:szCs w:val="28"/>
          <w:lang w:val="ru-RU"/>
        </w:rPr>
      </w:pPr>
    </w:p>
    <w:p w:rsidR="006168C3" w:rsidRDefault="006168C3" w:rsidP="006168C3">
      <w:pPr>
        <w:pStyle w:val="CharChar"/>
        <w:jc w:val="right"/>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4"/>
          <w:szCs w:val="24"/>
          <w:lang w:val="ru-RU"/>
        </w:rPr>
        <w:t>УТВЕРЖДЕН</w:t>
      </w:r>
    </w:p>
    <w:p w:rsidR="006168C3" w:rsidRDefault="006168C3" w:rsidP="006168C3">
      <w:pPr>
        <w:pStyle w:val="CharCha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постановлением Администрации</w:t>
      </w:r>
    </w:p>
    <w:p w:rsidR="006168C3" w:rsidRDefault="006168C3" w:rsidP="006168C3">
      <w:pPr>
        <w:pStyle w:val="CharChar"/>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городского поселения  «Чернышевское»</w:t>
      </w:r>
    </w:p>
    <w:p w:rsidR="006168C3" w:rsidRDefault="006168C3" w:rsidP="006168C3">
      <w:pPr>
        <w:shd w:val="clear" w:color="auto" w:fill="FFFFFF"/>
        <w:jc w:val="right"/>
        <w:rPr>
          <w:rFonts w:ascii="Times New Roman" w:hAnsi="Times New Roman" w:cs="Times New Roman"/>
          <w:sz w:val="24"/>
          <w:szCs w:val="24"/>
        </w:rPr>
      </w:pPr>
      <w:r>
        <w:rPr>
          <w:rFonts w:ascii="Times New Roman" w:hAnsi="Times New Roman"/>
          <w:color w:val="000000"/>
          <w:sz w:val="24"/>
          <w:szCs w:val="24"/>
        </w:rPr>
        <w:t xml:space="preserve">                                                                               </w:t>
      </w:r>
      <w:r>
        <w:rPr>
          <w:rFonts w:ascii="Times New Roman" w:hAnsi="Times New Roman"/>
          <w:color w:val="000000"/>
        </w:rPr>
        <w:t xml:space="preserve">        </w:t>
      </w:r>
      <w:r>
        <w:rPr>
          <w:rFonts w:ascii="Times New Roman" w:hAnsi="Times New Roman"/>
          <w:color w:val="000000"/>
          <w:sz w:val="24"/>
          <w:szCs w:val="24"/>
        </w:rPr>
        <w:t xml:space="preserve">  от 12 мая 2017</w:t>
      </w:r>
      <w:r>
        <w:rPr>
          <w:rFonts w:ascii="Times New Roman" w:hAnsi="Times New Roman"/>
          <w:sz w:val="24"/>
          <w:szCs w:val="24"/>
        </w:rPr>
        <w:t xml:space="preserve"> г. № 213</w:t>
      </w:r>
    </w:p>
    <w:p w:rsidR="006168C3" w:rsidRDefault="006168C3" w:rsidP="006168C3">
      <w:pPr>
        <w:autoSpaceDE w:val="0"/>
        <w:autoSpaceDN w:val="0"/>
        <w:adjustRightInd w:val="0"/>
        <w:ind w:firstLine="720"/>
        <w:jc w:val="center"/>
        <w:rPr>
          <w:rFonts w:ascii="Times New Roman" w:hAnsi="Times New Roman"/>
          <w:b/>
          <w:sz w:val="24"/>
          <w:szCs w:val="24"/>
        </w:rPr>
      </w:pPr>
    </w:p>
    <w:p w:rsidR="006168C3" w:rsidRDefault="006168C3" w:rsidP="006168C3">
      <w:pPr>
        <w:jc w:val="center"/>
        <w:rPr>
          <w:rFonts w:ascii="Times New Roman" w:hAnsi="Times New Roman"/>
          <w:b/>
          <w:sz w:val="24"/>
          <w:szCs w:val="24"/>
        </w:rPr>
      </w:pPr>
      <w:r>
        <w:rPr>
          <w:rFonts w:ascii="Times New Roman" w:hAnsi="Times New Roman"/>
          <w:b/>
          <w:bCs/>
          <w:sz w:val="24"/>
          <w:szCs w:val="24"/>
        </w:rPr>
        <w:t>АДМИНИСТРАТИВНЫЙ РЕГЛАМЕНТ ПРЕДОСТАВЛЕНИЯ МУНИЦИПАЛЬНОЙ УСЛУГИ «</w:t>
      </w:r>
      <w:r>
        <w:rPr>
          <w:rFonts w:ascii="Times New Roman" w:hAnsi="Times New Roman"/>
          <w:b/>
          <w:sz w:val="24"/>
          <w:szCs w:val="24"/>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Pr>
          <w:rFonts w:ascii="Times New Roman" w:hAnsi="Times New Roman"/>
          <w:b/>
          <w:i/>
          <w:sz w:val="24"/>
          <w:szCs w:val="24"/>
        </w:rPr>
        <w:t xml:space="preserve"> </w:t>
      </w:r>
      <w:r>
        <w:rPr>
          <w:rFonts w:ascii="Times New Roman" w:hAnsi="Times New Roman"/>
          <w:b/>
          <w:sz w:val="24"/>
          <w:szCs w:val="24"/>
        </w:rPr>
        <w:t>ГОРОДСКОМ ПОСЕЛЕНИИ «ЧЕРНЫШЕВСКОЕ»</w:t>
      </w:r>
    </w:p>
    <w:p w:rsidR="006168C3" w:rsidRDefault="006168C3" w:rsidP="006168C3">
      <w:pPr>
        <w:rPr>
          <w:rFonts w:ascii="Times New Roman" w:hAnsi="Times New Roman"/>
          <w:sz w:val="24"/>
          <w:szCs w:val="24"/>
        </w:rPr>
      </w:pPr>
    </w:p>
    <w:p w:rsidR="006168C3" w:rsidRDefault="006168C3" w:rsidP="006168C3">
      <w:pPr>
        <w:pStyle w:val="1"/>
        <w:keepNext w:val="0"/>
        <w:widowControl w:val="0"/>
        <w:numPr>
          <w:ilvl w:val="0"/>
          <w:numId w:val="2"/>
        </w:numPr>
        <w:autoSpaceDE w:val="0"/>
        <w:autoSpaceDN w:val="0"/>
        <w:adjustRightInd w:val="0"/>
        <w:spacing w:before="0" w:after="0"/>
        <w:jc w:val="center"/>
        <w:rPr>
          <w:rFonts w:ascii="Times New Roman" w:hAnsi="Times New Roman" w:cs="Times New Roman"/>
          <w:sz w:val="24"/>
          <w:szCs w:val="24"/>
        </w:rPr>
      </w:pPr>
      <w:bookmarkStart w:id="0" w:name="sub_111"/>
      <w:r>
        <w:rPr>
          <w:rFonts w:ascii="Times New Roman" w:hAnsi="Times New Roman" w:cs="Times New Roman"/>
          <w:sz w:val="24"/>
          <w:szCs w:val="24"/>
        </w:rPr>
        <w:t>ОБЩИЕ ПОЛОЖЕНИЯ</w:t>
      </w:r>
    </w:p>
    <w:p w:rsidR="006168C3" w:rsidRDefault="006168C3" w:rsidP="006168C3">
      <w:pPr>
        <w:rPr>
          <w:rFonts w:ascii="Times New Roman" w:hAnsi="Times New Roman" w:cs="Times New Roman"/>
          <w:sz w:val="24"/>
          <w:szCs w:val="24"/>
        </w:rPr>
      </w:pPr>
    </w:p>
    <w:p w:rsidR="006168C3" w:rsidRDefault="006168C3" w:rsidP="006168C3">
      <w:pPr>
        <w:ind w:firstLine="720"/>
        <w:jc w:val="center"/>
        <w:rPr>
          <w:rFonts w:ascii="Times New Roman" w:hAnsi="Times New Roman"/>
          <w:sz w:val="24"/>
          <w:szCs w:val="24"/>
        </w:rPr>
      </w:pPr>
      <w:r>
        <w:rPr>
          <w:rFonts w:ascii="Times New Roman" w:hAnsi="Times New Roman"/>
          <w:sz w:val="24"/>
          <w:szCs w:val="24"/>
        </w:rPr>
        <w:t>Предмет регулирования административного регламента</w:t>
      </w:r>
    </w:p>
    <w:p w:rsidR="006168C3" w:rsidRDefault="006168C3" w:rsidP="006168C3">
      <w:pPr>
        <w:ind w:firstLine="720"/>
        <w:jc w:val="both"/>
        <w:rPr>
          <w:rFonts w:ascii="Times New Roman" w:hAnsi="Times New Roman"/>
          <w:sz w:val="24"/>
          <w:szCs w:val="24"/>
        </w:rPr>
      </w:pPr>
      <w:r>
        <w:rPr>
          <w:rFonts w:ascii="Times New Roman" w:hAnsi="Times New Roman"/>
          <w:sz w:val="24"/>
          <w:szCs w:val="24"/>
        </w:rPr>
        <w:t>1.1. 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«Чернышевское»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администрацией</w:t>
      </w:r>
      <w:r>
        <w:rPr>
          <w:rFonts w:ascii="Times New Roman" w:hAnsi="Times New Roman"/>
          <w:i/>
          <w:sz w:val="24"/>
          <w:szCs w:val="24"/>
        </w:rPr>
        <w:t xml:space="preserve"> </w:t>
      </w:r>
      <w:r>
        <w:rPr>
          <w:rFonts w:ascii="Times New Roman" w:hAnsi="Times New Roman"/>
          <w:sz w:val="24"/>
          <w:szCs w:val="24"/>
        </w:rPr>
        <w:t>городского поселения «Чернышевское» (далее – Исполнитель).</w:t>
      </w:r>
    </w:p>
    <w:bookmarkEnd w:id="0"/>
    <w:p w:rsidR="006168C3" w:rsidRDefault="006168C3" w:rsidP="006168C3">
      <w:pPr>
        <w:ind w:firstLine="720"/>
        <w:jc w:val="center"/>
        <w:rPr>
          <w:rFonts w:ascii="Times New Roman" w:hAnsi="Times New Roman"/>
          <w:sz w:val="24"/>
          <w:szCs w:val="24"/>
        </w:rPr>
      </w:pPr>
      <w:r>
        <w:rPr>
          <w:rFonts w:ascii="Times New Roman" w:hAnsi="Times New Roman"/>
          <w:sz w:val="24"/>
          <w:szCs w:val="24"/>
        </w:rPr>
        <w:t>Круг заявителей</w:t>
      </w:r>
    </w:p>
    <w:p w:rsidR="006168C3" w:rsidRDefault="006168C3" w:rsidP="006168C3">
      <w:pPr>
        <w:pStyle w:val="ConsPlusNormal"/>
        <w:widowControl/>
        <w:jc w:val="both"/>
        <w:rPr>
          <w:szCs w:val="24"/>
        </w:rPr>
      </w:pPr>
      <w:r>
        <w:rPr>
          <w:szCs w:val="24"/>
        </w:rPr>
        <w:t xml:space="preserve">1.2. Муниципальная услуга предоставляется заявителям. </w:t>
      </w:r>
    </w:p>
    <w:p w:rsidR="006168C3" w:rsidRDefault="006168C3" w:rsidP="006168C3">
      <w:pPr>
        <w:pStyle w:val="ConsPlusNormal"/>
        <w:widowControl/>
        <w:jc w:val="both"/>
        <w:rPr>
          <w:szCs w:val="24"/>
        </w:rPr>
      </w:pPr>
      <w:r>
        <w:rPr>
          <w:szCs w:val="24"/>
        </w:rPr>
        <w:t xml:space="preserve">Заявителями могут быть: </w:t>
      </w:r>
    </w:p>
    <w:p w:rsidR="006168C3" w:rsidRDefault="006168C3" w:rsidP="006168C3">
      <w:pPr>
        <w:pStyle w:val="ConsPlusNormal"/>
        <w:widowControl/>
        <w:jc w:val="both"/>
        <w:rPr>
          <w:bCs/>
          <w:szCs w:val="24"/>
        </w:rPr>
      </w:pPr>
      <w:r>
        <w:rPr>
          <w:szCs w:val="24"/>
        </w:rPr>
        <w:t xml:space="preserve">1.2.1. по присвоению или изменению наименования улицам, площадям и иным территориям проживания граждан в  городском поселении «Чернышевское» </w:t>
      </w:r>
      <w:r>
        <w:rPr>
          <w:i/>
          <w:szCs w:val="24"/>
        </w:rPr>
        <w:t xml:space="preserve"> - </w:t>
      </w:r>
      <w:r>
        <w:rPr>
          <w:szCs w:val="24"/>
        </w:rPr>
        <w:t xml:space="preserve">юридические лица и </w:t>
      </w:r>
      <w:r>
        <w:rPr>
          <w:bCs/>
          <w:szCs w:val="24"/>
        </w:rPr>
        <w:t xml:space="preserve">инициативные группы граждан не менее 2 человек. </w:t>
      </w:r>
    </w:p>
    <w:p w:rsidR="006168C3" w:rsidRDefault="006168C3" w:rsidP="006168C3">
      <w:pPr>
        <w:pStyle w:val="ConsPlusNormal"/>
        <w:widowControl/>
        <w:jc w:val="both"/>
        <w:rPr>
          <w:szCs w:val="24"/>
        </w:rPr>
      </w:pPr>
      <w:r>
        <w:rPr>
          <w:szCs w:val="24"/>
        </w:rPr>
        <w:t xml:space="preserve">1.2.2. по присвоению адреса объекту недвижимости в городском поселении «Чернышевское» </w:t>
      </w:r>
      <w:r>
        <w:rPr>
          <w:i/>
          <w:szCs w:val="24"/>
        </w:rPr>
        <w:t xml:space="preserve">- </w:t>
      </w:r>
      <w:r>
        <w:rPr>
          <w:szCs w:val="24"/>
        </w:rPr>
        <w:t>юридические лица, индивидуальные предприниматели, физические лица, заинтересованные в получении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законным представителем (родителями, усыновителями, опекунами, попечителями);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опекуном недееспособного гражданина;</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168C3" w:rsidRDefault="006168C3" w:rsidP="006168C3">
      <w:pPr>
        <w:ind w:firstLine="720"/>
        <w:jc w:val="center"/>
        <w:rPr>
          <w:rFonts w:ascii="Times New Roman" w:hAnsi="Times New Roman"/>
          <w:sz w:val="24"/>
          <w:szCs w:val="24"/>
        </w:rPr>
      </w:pPr>
    </w:p>
    <w:p w:rsidR="006168C3" w:rsidRDefault="006168C3" w:rsidP="006168C3">
      <w:pPr>
        <w:ind w:firstLine="720"/>
        <w:jc w:val="center"/>
        <w:rPr>
          <w:rFonts w:ascii="Times New Roman" w:hAnsi="Times New Roman"/>
          <w:sz w:val="24"/>
          <w:szCs w:val="24"/>
        </w:rPr>
      </w:pPr>
      <w:r>
        <w:rPr>
          <w:rFonts w:ascii="Times New Roman" w:hAnsi="Times New Roman"/>
          <w:sz w:val="24"/>
          <w:szCs w:val="24"/>
        </w:rPr>
        <w:t>Требования к порядку информирования о предоставлении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1.4. Информацию о порядке предоставления муниципальной услуги можно получить:</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1) по месту нахождения Учреждения по адресу: Забайкальский край, п.Чернышевск, ул. Калинина, 27;</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w:t>
      </w:r>
      <w:r>
        <w:rPr>
          <w:rFonts w:ascii="Times New Roman" w:hAnsi="Times New Roman"/>
          <w:sz w:val="24"/>
          <w:szCs w:val="24"/>
          <w:shd w:val="clear" w:color="auto" w:fill="FFFFFF"/>
        </w:rPr>
        <w:t xml:space="preserve"> 672000, Забайкальский край, ул. Генерала Белика, 12</w:t>
      </w:r>
      <w:r>
        <w:rPr>
          <w:rFonts w:ascii="Times New Roman" w:hAnsi="Times New Roman"/>
          <w:sz w:val="24"/>
          <w:szCs w:val="24"/>
        </w:rPr>
        <w:t>;</w:t>
      </w:r>
    </w:p>
    <w:p w:rsidR="006168C3" w:rsidRDefault="006168C3" w:rsidP="006168C3">
      <w:pPr>
        <w:spacing w:after="0" w:line="240" w:lineRule="auto"/>
        <w:jc w:val="both"/>
        <w:rPr>
          <w:rFonts w:ascii="Times New Roman" w:hAnsi="Times New Roman"/>
          <w:sz w:val="24"/>
          <w:szCs w:val="24"/>
        </w:rPr>
      </w:pPr>
      <w:r>
        <w:rPr>
          <w:rFonts w:ascii="Times New Roman" w:hAnsi="Times New Roman"/>
          <w:sz w:val="24"/>
          <w:szCs w:val="24"/>
        </w:rPr>
        <w:t xml:space="preserve">Почтовый адрес КГАУ «МФЦ»: </w:t>
      </w:r>
      <w:r>
        <w:rPr>
          <w:rFonts w:ascii="Times New Roman" w:hAnsi="Times New Roman"/>
          <w:sz w:val="24"/>
          <w:szCs w:val="24"/>
          <w:shd w:val="clear" w:color="auto" w:fill="FFFFFF"/>
        </w:rPr>
        <w:t>672000, Забайкальский край, ул. Генерала Белика, 12;</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 по телефонам администрации городского поселения «Чернышевское»: 8(30265)2-12-09;</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путем письменного обращения по адресу: 673470. Забайкальский край, Чернышевский район, пгт.Чернышевск, ул. Калинина, 27 </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посредством обращения по электронной почте: </w:t>
      </w:r>
      <w:r>
        <w:rPr>
          <w:rFonts w:ascii="Times New Roman" w:hAnsi="Times New Roman"/>
          <w:sz w:val="24"/>
          <w:szCs w:val="24"/>
          <w:lang w:val="en-US"/>
        </w:rPr>
        <w:t>admgp</w:t>
      </w:r>
      <w:r>
        <w:rPr>
          <w:rFonts w:ascii="Times New Roman" w:hAnsi="Times New Roman"/>
          <w:sz w:val="24"/>
          <w:szCs w:val="24"/>
        </w:rPr>
        <w:t>65@</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6168C3" w:rsidRDefault="006168C3" w:rsidP="006168C3">
      <w:pPr>
        <w:spacing w:after="0" w:line="240" w:lineRule="auto"/>
        <w:jc w:val="both"/>
        <w:rPr>
          <w:rFonts w:ascii="Times New Roman" w:hAnsi="Times New Roman"/>
          <w:sz w:val="24"/>
          <w:szCs w:val="24"/>
        </w:rPr>
      </w:pPr>
      <w:r>
        <w:rPr>
          <w:rFonts w:ascii="Times New Roman" w:hAnsi="Times New Roman"/>
          <w:sz w:val="24"/>
          <w:szCs w:val="24"/>
        </w:rPr>
        <w:t xml:space="preserve">6) в сети "Интернет" на официальном сайте Учреждения администрации городского  поселения «Чернышевское» </w:t>
      </w:r>
      <w:hyperlink r:id="rId6" w:history="1">
        <w:r>
          <w:rPr>
            <w:rStyle w:val="a3"/>
            <w:rFonts w:ascii="Times New Roman" w:hAnsi="Times New Roman"/>
            <w:sz w:val="24"/>
            <w:szCs w:val="24"/>
            <w:lang w:val="en-US"/>
          </w:rPr>
          <w:t>www</w:t>
        </w:r>
        <w:r>
          <w:rPr>
            <w:rStyle w:val="a3"/>
            <w:rFonts w:ascii="Times New Roman" w:hAnsi="Times New Roman"/>
            <w:sz w:val="24"/>
            <w:szCs w:val="24"/>
          </w:rPr>
          <w:t>.чернышевск-администрация</w:t>
        </w:r>
      </w:hyperlink>
      <w:r>
        <w:rPr>
          <w:rFonts w:ascii="Times New Roman" w:hAnsi="Times New Roman"/>
          <w:sz w:val="24"/>
          <w:szCs w:val="24"/>
        </w:rPr>
        <w:t xml:space="preserve">РФ, на официальном сайте КГАУ «МФЦ Забайкальского края»_ </w:t>
      </w:r>
      <w:hyperlink r:id="rId7" w:history="1">
        <w:r>
          <w:rPr>
            <w:rStyle w:val="ae"/>
            <w:rFonts w:ascii="Times New Roman" w:hAnsi="Times New Roman"/>
            <w:sz w:val="24"/>
            <w:szCs w:val="24"/>
          </w:rPr>
          <w:t>http://www.mfc-chita.ru</w:t>
        </w:r>
      </w:hyperlink>
      <w:r>
        <w:rPr>
          <w:rFonts w:ascii="Times New Roman" w:hAnsi="Times New Roman"/>
          <w:sz w:val="24"/>
          <w:szCs w:val="24"/>
        </w:rPr>
        <w:t>;</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и в государственной информационной системе "Портал государственных и муниципальных услуг Забайкальского края" - http://www.pgu.e-zab.ru;</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Местонахождение Исполнителя: 673460, Забайкальский край, Чернышевский район, пгт.Чернышевск, ул. Калинина, 27</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График работы Исполнителя: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понедельник-пятница с 8-00 до 17-00; </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перерыв на обед с 12-00 до 13-00;</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выходные дни: суббота, воскресенье.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В предпраздничные дни продолжительность времени работы Исполнителя сокращается на 1 час.</w:t>
      </w:r>
    </w:p>
    <w:p w:rsidR="006168C3" w:rsidRDefault="006168C3" w:rsidP="006168C3">
      <w:pPr>
        <w:pStyle w:val="ConsPlusNormal"/>
        <w:widowControl/>
        <w:ind w:firstLine="708"/>
        <w:jc w:val="both"/>
        <w:rPr>
          <w:szCs w:val="24"/>
        </w:rPr>
      </w:pPr>
      <w:r>
        <w:rPr>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 xml:space="preserve">на официальном сайте Исполнителя </w:t>
      </w:r>
      <w:r>
        <w:rPr>
          <w:rFonts w:ascii="Times New Roman" w:eastAsia="SimSun" w:hAnsi="Times New Roman"/>
          <w:kern w:val="2"/>
          <w:sz w:val="24"/>
          <w:szCs w:val="24"/>
          <w:lang w:eastAsia="zh-CN" w:bidi="hi-IN"/>
        </w:rPr>
        <w:t xml:space="preserve">www.забайкальский край.рф </w:t>
      </w:r>
      <w:r>
        <w:rPr>
          <w:rFonts w:ascii="Times New Roman" w:hAnsi="Times New Roman"/>
          <w:sz w:val="24"/>
          <w:szCs w:val="24"/>
        </w:rPr>
        <w:t>в информационно-телекоммуникационной сети «Интернет»;</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на официальном сайте КГАУ «МФЦ Забайкальского края»;</w:t>
      </w:r>
    </w:p>
    <w:p w:rsidR="006168C3" w:rsidRDefault="006168C3" w:rsidP="006168C3">
      <w:pPr>
        <w:pStyle w:val="ConsPlusNormal"/>
        <w:widowControl/>
        <w:jc w:val="both"/>
        <w:rPr>
          <w:szCs w:val="24"/>
        </w:rPr>
      </w:pPr>
      <w:r>
        <w:rPr>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pgu</w:t>
        </w:r>
        <w:r>
          <w:rPr>
            <w:rStyle w:val="a3"/>
            <w:szCs w:val="24"/>
          </w:rPr>
          <w:t>.</w:t>
        </w:r>
        <w:r>
          <w:rPr>
            <w:rStyle w:val="a3"/>
            <w:szCs w:val="24"/>
            <w:lang w:val="en-US"/>
          </w:rPr>
          <w:t>e</w:t>
        </w:r>
        <w:r>
          <w:rPr>
            <w:rStyle w:val="a3"/>
            <w:szCs w:val="24"/>
          </w:rPr>
          <w:t>-</w:t>
        </w:r>
        <w:r>
          <w:rPr>
            <w:rStyle w:val="a3"/>
            <w:szCs w:val="24"/>
            <w:lang w:val="en-US"/>
          </w:rPr>
          <w:t>zab</w:t>
        </w:r>
        <w:r>
          <w:rPr>
            <w:rStyle w:val="a3"/>
            <w:szCs w:val="24"/>
          </w:rPr>
          <w:t>.</w:t>
        </w:r>
        <w:r>
          <w:rPr>
            <w:rStyle w:val="a3"/>
            <w:szCs w:val="24"/>
            <w:lang w:val="en-US"/>
          </w:rPr>
          <w:t>ru</w:t>
        </w:r>
      </w:hyperlink>
      <w:r>
        <w:rPr>
          <w:szCs w:val="24"/>
        </w:rPr>
        <w:t>;</w:t>
      </w:r>
    </w:p>
    <w:p w:rsidR="006168C3" w:rsidRDefault="006168C3" w:rsidP="006168C3">
      <w:pPr>
        <w:pStyle w:val="ConsPlusNormal"/>
        <w:widowControl/>
        <w:jc w:val="both"/>
        <w:rPr>
          <w:szCs w:val="24"/>
        </w:rPr>
      </w:pPr>
      <w:r>
        <w:rPr>
          <w:szCs w:val="24"/>
        </w:rPr>
        <w:t>на информационных стендах в местах предоставления муниципальной услуги.</w:t>
      </w:r>
    </w:p>
    <w:p w:rsidR="006168C3" w:rsidRDefault="006168C3" w:rsidP="006168C3">
      <w:pPr>
        <w:pStyle w:val="ConsPlusNormal"/>
        <w:widowControl/>
        <w:jc w:val="both"/>
        <w:rPr>
          <w:szCs w:val="24"/>
        </w:rPr>
      </w:pPr>
      <w:r>
        <w:rPr>
          <w:szCs w:val="24"/>
        </w:rPr>
        <w:t>Указанная информация может быть получена в порядке консультирования.</w:t>
      </w:r>
    </w:p>
    <w:p w:rsidR="006168C3" w:rsidRDefault="006168C3" w:rsidP="006168C3">
      <w:pPr>
        <w:pStyle w:val="ConsPlusNormal"/>
        <w:widowControl/>
        <w:ind w:firstLine="708"/>
        <w:jc w:val="both"/>
        <w:rPr>
          <w:szCs w:val="24"/>
        </w:rPr>
      </w:pPr>
      <w:r>
        <w:rPr>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168C3" w:rsidRDefault="006168C3" w:rsidP="006168C3">
      <w:pPr>
        <w:pStyle w:val="ConsPlusNormal"/>
        <w:widowControl/>
        <w:jc w:val="both"/>
        <w:rPr>
          <w:szCs w:val="24"/>
        </w:rPr>
      </w:pPr>
      <w:r>
        <w:rPr>
          <w:szCs w:val="24"/>
        </w:rPr>
        <w:t>индивидуальное консультирование лично;</w:t>
      </w:r>
    </w:p>
    <w:p w:rsidR="006168C3" w:rsidRDefault="006168C3" w:rsidP="006168C3">
      <w:pPr>
        <w:pStyle w:val="ConsPlusNormal"/>
        <w:widowControl/>
        <w:jc w:val="both"/>
        <w:rPr>
          <w:szCs w:val="24"/>
        </w:rPr>
      </w:pPr>
      <w:r>
        <w:rPr>
          <w:szCs w:val="24"/>
        </w:rPr>
        <w:lastRenderedPageBreak/>
        <w:t>индивидуальное консультирование по почте (по электронной почте);</w:t>
      </w:r>
    </w:p>
    <w:p w:rsidR="006168C3" w:rsidRDefault="006168C3" w:rsidP="006168C3">
      <w:pPr>
        <w:pStyle w:val="ConsPlusNormal"/>
        <w:widowControl/>
        <w:jc w:val="both"/>
        <w:rPr>
          <w:szCs w:val="24"/>
        </w:rPr>
      </w:pPr>
      <w:r>
        <w:rPr>
          <w:szCs w:val="24"/>
        </w:rPr>
        <w:t>индивидуальное консультирование по телефону;</w:t>
      </w:r>
    </w:p>
    <w:p w:rsidR="006168C3" w:rsidRDefault="006168C3" w:rsidP="006168C3">
      <w:pPr>
        <w:pStyle w:val="ConsPlusNormal"/>
        <w:widowControl/>
        <w:jc w:val="both"/>
        <w:rPr>
          <w:szCs w:val="24"/>
        </w:rPr>
      </w:pPr>
      <w:r>
        <w:rPr>
          <w:szCs w:val="24"/>
        </w:rPr>
        <w:t>публичное письменное консультирование;</w:t>
      </w:r>
    </w:p>
    <w:p w:rsidR="006168C3" w:rsidRDefault="006168C3" w:rsidP="006168C3">
      <w:pPr>
        <w:pStyle w:val="ConsPlusNormal"/>
        <w:widowControl/>
        <w:jc w:val="both"/>
        <w:rPr>
          <w:szCs w:val="24"/>
        </w:rPr>
      </w:pPr>
      <w:r>
        <w:rPr>
          <w:szCs w:val="24"/>
        </w:rPr>
        <w:t>публичное устное консультирование.</w:t>
      </w:r>
    </w:p>
    <w:p w:rsidR="006168C3" w:rsidRDefault="006168C3" w:rsidP="006168C3">
      <w:pPr>
        <w:pStyle w:val="ConsPlusNormal"/>
        <w:widowControl/>
        <w:ind w:firstLine="708"/>
        <w:jc w:val="both"/>
        <w:rPr>
          <w:szCs w:val="24"/>
        </w:rPr>
      </w:pPr>
      <w:r>
        <w:rPr>
          <w:szCs w:val="24"/>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6168C3" w:rsidRDefault="006168C3" w:rsidP="006168C3">
      <w:pPr>
        <w:pStyle w:val="ConsPlusNormal"/>
        <w:widowControl/>
        <w:ind w:firstLine="708"/>
        <w:jc w:val="both"/>
        <w:rPr>
          <w:szCs w:val="24"/>
        </w:rPr>
      </w:pPr>
      <w:r>
        <w:rPr>
          <w:szCs w:val="24"/>
        </w:rPr>
        <w:t>1.8. Индивидуальное консультирование лично (индивидуальное устное консультирование).</w:t>
      </w:r>
    </w:p>
    <w:p w:rsidR="006168C3" w:rsidRDefault="006168C3" w:rsidP="006168C3">
      <w:pPr>
        <w:pStyle w:val="ConsPlusNormal"/>
        <w:widowControl/>
        <w:ind w:firstLine="708"/>
        <w:jc w:val="both"/>
        <w:rPr>
          <w:szCs w:val="24"/>
        </w:rPr>
      </w:pPr>
      <w:r>
        <w:rPr>
          <w:szCs w:val="24"/>
        </w:rPr>
        <w:t>Время ожидания заинтересованного лица при индивидуальном устном консультировании не может превышать 20 минут.</w:t>
      </w:r>
    </w:p>
    <w:p w:rsidR="006168C3" w:rsidRDefault="006168C3" w:rsidP="006168C3">
      <w:pPr>
        <w:pStyle w:val="ConsPlusNormal"/>
        <w:widowControl/>
        <w:ind w:firstLine="708"/>
        <w:jc w:val="both"/>
        <w:rPr>
          <w:szCs w:val="24"/>
        </w:rPr>
      </w:pPr>
      <w:r>
        <w:rPr>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6168C3" w:rsidRDefault="006168C3" w:rsidP="006168C3">
      <w:pPr>
        <w:pStyle w:val="ConsPlusNormal"/>
        <w:widowControl/>
        <w:ind w:firstLine="708"/>
        <w:jc w:val="both"/>
        <w:rPr>
          <w:szCs w:val="24"/>
        </w:rPr>
      </w:pPr>
      <w:r>
        <w:rPr>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168C3" w:rsidRDefault="006168C3" w:rsidP="006168C3">
      <w:pPr>
        <w:pStyle w:val="ConsPlusNormal"/>
        <w:widowControl/>
        <w:ind w:firstLine="708"/>
        <w:jc w:val="both"/>
        <w:rPr>
          <w:szCs w:val="24"/>
        </w:rPr>
      </w:pPr>
      <w:r>
        <w:rPr>
          <w:szCs w:val="24"/>
        </w:rPr>
        <w:t>1.9. Индивидуальное консультирование по почте (по электронной почте).</w:t>
      </w:r>
    </w:p>
    <w:p w:rsidR="006168C3" w:rsidRDefault="006168C3" w:rsidP="006168C3">
      <w:pPr>
        <w:pStyle w:val="ConsPlusNormal"/>
        <w:widowControl/>
        <w:jc w:val="both"/>
        <w:rPr>
          <w:szCs w:val="24"/>
        </w:rPr>
      </w:pPr>
      <w:r>
        <w:rPr>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168C3" w:rsidRDefault="006168C3" w:rsidP="006168C3">
      <w:pPr>
        <w:pStyle w:val="ConsPlusNormal"/>
        <w:widowControl/>
        <w:ind w:firstLine="708"/>
        <w:jc w:val="both"/>
        <w:rPr>
          <w:szCs w:val="24"/>
        </w:rPr>
      </w:pPr>
      <w:r>
        <w:rPr>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6168C3" w:rsidRDefault="006168C3" w:rsidP="006168C3">
      <w:pPr>
        <w:pStyle w:val="ConsPlusNormal"/>
        <w:widowControl/>
        <w:ind w:firstLine="708"/>
        <w:jc w:val="both"/>
        <w:rPr>
          <w:szCs w:val="24"/>
        </w:rPr>
      </w:pPr>
      <w:r>
        <w:rPr>
          <w:szCs w:val="24"/>
        </w:rPr>
        <w:t>1.10. Индивидуальное консультирование по телефону.</w:t>
      </w:r>
    </w:p>
    <w:p w:rsidR="006168C3" w:rsidRDefault="006168C3" w:rsidP="006168C3">
      <w:pPr>
        <w:pStyle w:val="ConsPlusNormal"/>
        <w:widowControl/>
        <w:jc w:val="both"/>
        <w:rPr>
          <w:szCs w:val="24"/>
        </w:rPr>
      </w:pPr>
      <w:r>
        <w:rPr>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168C3" w:rsidRDefault="006168C3" w:rsidP="006168C3">
      <w:pPr>
        <w:pStyle w:val="ConsPlusNormal"/>
        <w:widowControl/>
        <w:ind w:firstLine="708"/>
        <w:jc w:val="both"/>
        <w:rPr>
          <w:szCs w:val="24"/>
        </w:rPr>
      </w:pPr>
      <w:r>
        <w:rPr>
          <w:szCs w:val="24"/>
        </w:rPr>
        <w:t>Время разговора не должно превышать 10 минут.</w:t>
      </w:r>
    </w:p>
    <w:p w:rsidR="006168C3" w:rsidRDefault="006168C3" w:rsidP="006168C3">
      <w:pPr>
        <w:pStyle w:val="ConsPlusNormal"/>
        <w:widowControl/>
        <w:ind w:firstLine="708"/>
        <w:jc w:val="both"/>
        <w:rPr>
          <w:szCs w:val="24"/>
        </w:rPr>
      </w:pPr>
      <w:r>
        <w:rPr>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168C3" w:rsidRDefault="006168C3" w:rsidP="006168C3">
      <w:pPr>
        <w:pStyle w:val="ConsPlusNormal"/>
        <w:widowControl/>
        <w:ind w:firstLine="708"/>
        <w:jc w:val="both"/>
        <w:rPr>
          <w:szCs w:val="24"/>
        </w:rPr>
      </w:pPr>
      <w:r>
        <w:rPr>
          <w:szCs w:val="24"/>
        </w:rPr>
        <w:t>1.11. Публичное письменное консультирование.</w:t>
      </w:r>
    </w:p>
    <w:p w:rsidR="006168C3" w:rsidRDefault="006168C3" w:rsidP="006168C3">
      <w:pPr>
        <w:pStyle w:val="ConsPlusNormal"/>
        <w:widowControl/>
        <w:ind w:firstLine="708"/>
        <w:jc w:val="both"/>
        <w:rPr>
          <w:szCs w:val="24"/>
        </w:rPr>
      </w:pPr>
      <w:r>
        <w:rPr>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администрации городского поселения «Чернышевское»,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6168C3" w:rsidRDefault="006168C3" w:rsidP="006168C3">
      <w:pPr>
        <w:pStyle w:val="ConsPlusNormal"/>
        <w:widowControl/>
        <w:ind w:firstLine="708"/>
        <w:jc w:val="both"/>
        <w:rPr>
          <w:szCs w:val="24"/>
        </w:rPr>
      </w:pPr>
      <w:r>
        <w:rPr>
          <w:szCs w:val="24"/>
        </w:rPr>
        <w:t xml:space="preserve">Консультирование путем публикации информационных материалов на официальном сайте Исполнителя администрации городского поселения «Чернышевское» в информационно-телекоммуникационной сети «Интернет», в местных средствах </w:t>
      </w:r>
      <w:r>
        <w:rPr>
          <w:szCs w:val="24"/>
        </w:rPr>
        <w:lastRenderedPageBreak/>
        <w:t>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168C3" w:rsidRDefault="006168C3" w:rsidP="006168C3">
      <w:pPr>
        <w:pStyle w:val="ConsPlusNormal"/>
        <w:widowControl/>
        <w:ind w:firstLine="708"/>
        <w:jc w:val="both"/>
        <w:rPr>
          <w:szCs w:val="24"/>
        </w:rPr>
      </w:pPr>
      <w:r>
        <w:rPr>
          <w:szCs w:val="24"/>
        </w:rPr>
        <w:t>1.12. Публичное устное консультирование.</w:t>
      </w:r>
    </w:p>
    <w:p w:rsidR="006168C3" w:rsidRDefault="006168C3" w:rsidP="006168C3">
      <w:pPr>
        <w:pStyle w:val="ConsPlusNormal"/>
        <w:widowControl/>
        <w:ind w:firstLine="708"/>
        <w:jc w:val="both"/>
        <w:rPr>
          <w:szCs w:val="24"/>
        </w:rPr>
      </w:pPr>
      <w:r>
        <w:rPr>
          <w:szCs w:val="24"/>
        </w:rPr>
        <w:t>Публичное устное консультирование осуществляется уполномоченным должностным лицом с привлечением средств массовой информации.</w:t>
      </w:r>
    </w:p>
    <w:p w:rsidR="006168C3" w:rsidRDefault="006168C3" w:rsidP="006168C3">
      <w:pPr>
        <w:pStyle w:val="ConsPlusNormal"/>
        <w:widowControl/>
        <w:ind w:firstLine="708"/>
        <w:jc w:val="both"/>
        <w:rPr>
          <w:szCs w:val="24"/>
        </w:rPr>
      </w:pPr>
      <w:r>
        <w:rPr>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168C3" w:rsidRDefault="006168C3" w:rsidP="006168C3">
      <w:pPr>
        <w:pStyle w:val="ConsPlusNormal"/>
        <w:widowControl/>
        <w:ind w:firstLine="708"/>
        <w:jc w:val="both"/>
        <w:rPr>
          <w:szCs w:val="24"/>
        </w:rPr>
      </w:pPr>
      <w:r>
        <w:rPr>
          <w:szCs w:val="24"/>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168C3" w:rsidRDefault="006168C3" w:rsidP="006168C3">
      <w:pPr>
        <w:pStyle w:val="ConsPlusNormal"/>
        <w:widowControl/>
        <w:ind w:firstLine="708"/>
        <w:jc w:val="both"/>
        <w:rPr>
          <w:szCs w:val="24"/>
        </w:rPr>
      </w:pPr>
      <w:r>
        <w:rPr>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168C3" w:rsidRDefault="006168C3" w:rsidP="006168C3">
      <w:pPr>
        <w:pStyle w:val="ConsPlusNormal"/>
        <w:widowControl/>
        <w:ind w:firstLine="708"/>
        <w:jc w:val="both"/>
        <w:rPr>
          <w:szCs w:val="24"/>
        </w:rPr>
      </w:pPr>
      <w:r>
        <w:rPr>
          <w:szCs w:val="24"/>
        </w:rPr>
        <w:t>1.13.3. Ответы на письменные обращения даются в простой, четкой и понятной форме в письменном виде и должны содержать:</w:t>
      </w:r>
    </w:p>
    <w:p w:rsidR="006168C3" w:rsidRDefault="006168C3" w:rsidP="006168C3">
      <w:pPr>
        <w:pStyle w:val="ConsPlusNormal"/>
        <w:widowControl/>
        <w:ind w:firstLine="708"/>
        <w:jc w:val="both"/>
        <w:rPr>
          <w:szCs w:val="24"/>
        </w:rPr>
      </w:pPr>
      <w:r>
        <w:rPr>
          <w:szCs w:val="24"/>
        </w:rPr>
        <w:t>ответы на поставленные вопросы;</w:t>
      </w:r>
    </w:p>
    <w:p w:rsidR="006168C3" w:rsidRDefault="006168C3" w:rsidP="006168C3">
      <w:pPr>
        <w:pStyle w:val="ConsPlusNormal"/>
        <w:widowControl/>
        <w:ind w:firstLine="708"/>
        <w:jc w:val="both"/>
        <w:rPr>
          <w:szCs w:val="24"/>
        </w:rPr>
      </w:pPr>
      <w:r>
        <w:rPr>
          <w:szCs w:val="24"/>
        </w:rPr>
        <w:t>должность, фамилию и инициалы лица, подписавшего ответ;</w:t>
      </w:r>
    </w:p>
    <w:p w:rsidR="006168C3" w:rsidRDefault="006168C3" w:rsidP="006168C3">
      <w:pPr>
        <w:pStyle w:val="ConsPlusNormal"/>
        <w:widowControl/>
        <w:ind w:firstLine="708"/>
        <w:jc w:val="both"/>
        <w:rPr>
          <w:szCs w:val="24"/>
        </w:rPr>
      </w:pPr>
      <w:r>
        <w:rPr>
          <w:szCs w:val="24"/>
        </w:rPr>
        <w:t>фамилию и инициалы исполнителя – лица, подготовившего ответ;</w:t>
      </w:r>
    </w:p>
    <w:p w:rsidR="006168C3" w:rsidRDefault="006168C3" w:rsidP="006168C3">
      <w:pPr>
        <w:pStyle w:val="ConsPlusNormal"/>
        <w:widowControl/>
        <w:ind w:firstLine="708"/>
        <w:jc w:val="both"/>
        <w:rPr>
          <w:szCs w:val="24"/>
        </w:rPr>
      </w:pPr>
      <w:r>
        <w:rPr>
          <w:szCs w:val="24"/>
        </w:rPr>
        <w:t>наименование структурного подразделения Исполнителя;</w:t>
      </w:r>
    </w:p>
    <w:p w:rsidR="006168C3" w:rsidRDefault="006168C3" w:rsidP="006168C3">
      <w:pPr>
        <w:pStyle w:val="ConsPlusNormal"/>
        <w:widowControl/>
        <w:ind w:firstLine="708"/>
        <w:jc w:val="both"/>
        <w:rPr>
          <w:szCs w:val="24"/>
        </w:rPr>
      </w:pPr>
      <w:r>
        <w:rPr>
          <w:szCs w:val="24"/>
        </w:rPr>
        <w:t>номер телефона исполнителя – лица, подготовившего ответ;</w:t>
      </w:r>
    </w:p>
    <w:p w:rsidR="006168C3" w:rsidRDefault="006168C3" w:rsidP="006168C3">
      <w:pPr>
        <w:pStyle w:val="ConsPlusNormal"/>
        <w:widowControl/>
        <w:ind w:firstLine="708"/>
        <w:jc w:val="both"/>
        <w:rPr>
          <w:szCs w:val="24"/>
        </w:rPr>
      </w:pPr>
      <w:r>
        <w:rPr>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168C3" w:rsidRDefault="006168C3" w:rsidP="006168C3">
      <w:pPr>
        <w:pStyle w:val="ConsPlusNormal"/>
        <w:widowControl/>
        <w:ind w:firstLine="708"/>
        <w:jc w:val="both"/>
        <w:rPr>
          <w:szCs w:val="24"/>
        </w:rPr>
      </w:pPr>
      <w:r>
        <w:rPr>
          <w:szCs w:val="24"/>
        </w:rPr>
        <w:t>1.14. На стендах в местах предоставления муниципальной услуги размещаются следующие информационные материалы:</w:t>
      </w:r>
    </w:p>
    <w:p w:rsidR="006168C3" w:rsidRDefault="006168C3" w:rsidP="006168C3">
      <w:pPr>
        <w:pStyle w:val="ConsPlusNormal"/>
        <w:widowControl/>
        <w:ind w:firstLine="708"/>
        <w:jc w:val="both"/>
        <w:rPr>
          <w:szCs w:val="24"/>
        </w:rPr>
      </w:pPr>
      <w:r>
        <w:rPr>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168C3" w:rsidRDefault="006168C3" w:rsidP="006168C3">
      <w:pPr>
        <w:pStyle w:val="ConsPlusNormal"/>
        <w:widowControl/>
        <w:ind w:firstLine="708"/>
        <w:jc w:val="both"/>
        <w:rPr>
          <w:szCs w:val="24"/>
        </w:rPr>
      </w:pPr>
      <w:r>
        <w:rPr>
          <w:szCs w:val="24"/>
        </w:rPr>
        <w:t>текст административного регламента с приложениями (полная версия – на официальном сайте Исполнителя администрации городского поселения «Чернышевское» в информационно-телекоммуникационной сети «Интернет», извлечения – на информационных стендах);</w:t>
      </w:r>
    </w:p>
    <w:p w:rsidR="006168C3" w:rsidRDefault="006168C3" w:rsidP="006168C3">
      <w:pPr>
        <w:pStyle w:val="ConsPlusNormal"/>
        <w:widowControl/>
        <w:ind w:firstLine="708"/>
        <w:jc w:val="both"/>
        <w:rPr>
          <w:szCs w:val="24"/>
        </w:rPr>
      </w:pPr>
      <w:r>
        <w:rPr>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168C3" w:rsidRDefault="006168C3" w:rsidP="006168C3">
      <w:pPr>
        <w:pStyle w:val="ConsPlusNormal"/>
        <w:widowControl/>
        <w:ind w:firstLine="708"/>
        <w:jc w:val="both"/>
        <w:rPr>
          <w:szCs w:val="24"/>
        </w:rPr>
      </w:pPr>
      <w:r>
        <w:rPr>
          <w:szCs w:val="24"/>
        </w:rPr>
        <w:t xml:space="preserve">последовательность посещения органов государственной власти и органов местного самоуправления, организаций, в которых заинтересованные лица могут </w:t>
      </w:r>
      <w:r>
        <w:rPr>
          <w:szCs w:val="24"/>
        </w:rPr>
        <w:lastRenderedPageBreak/>
        <w:t>получить документы, необходимые для предоставления муниципальной услуги (при наличии);</w:t>
      </w:r>
    </w:p>
    <w:p w:rsidR="006168C3" w:rsidRDefault="006168C3" w:rsidP="006168C3">
      <w:pPr>
        <w:pStyle w:val="ConsPlusNormal"/>
        <w:widowControl/>
        <w:ind w:firstLine="708"/>
        <w:jc w:val="both"/>
        <w:rPr>
          <w:szCs w:val="24"/>
        </w:rPr>
      </w:pPr>
      <w:r>
        <w:rPr>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168C3" w:rsidRDefault="006168C3" w:rsidP="006168C3">
      <w:pPr>
        <w:pStyle w:val="ConsPlusNormal"/>
        <w:widowControl/>
        <w:ind w:firstLine="708"/>
        <w:jc w:val="both"/>
        <w:rPr>
          <w:szCs w:val="24"/>
        </w:rPr>
      </w:pPr>
      <w:r>
        <w:rPr>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168C3" w:rsidRDefault="006168C3" w:rsidP="006168C3">
      <w:pPr>
        <w:pStyle w:val="ConsPlusNormal"/>
        <w:widowControl/>
        <w:ind w:firstLine="708"/>
        <w:jc w:val="both"/>
        <w:rPr>
          <w:szCs w:val="24"/>
        </w:rPr>
      </w:pPr>
      <w:r>
        <w:rPr>
          <w:szCs w:val="24"/>
        </w:rPr>
        <w:t>выдержки из нормативных правовых актов по наиболее часто задаваемым вопросам;</w:t>
      </w:r>
    </w:p>
    <w:p w:rsidR="006168C3" w:rsidRDefault="006168C3" w:rsidP="006168C3">
      <w:pPr>
        <w:pStyle w:val="ConsPlusNormal"/>
        <w:widowControl/>
        <w:ind w:firstLine="708"/>
        <w:jc w:val="both"/>
        <w:rPr>
          <w:szCs w:val="24"/>
        </w:rPr>
      </w:pPr>
      <w:r>
        <w:rPr>
          <w:szCs w:val="24"/>
        </w:rPr>
        <w:t>требования к письменному обращению о предоставлении консультации, образец обращения о предоставлении консультации;</w:t>
      </w:r>
    </w:p>
    <w:p w:rsidR="006168C3" w:rsidRDefault="006168C3" w:rsidP="006168C3">
      <w:pPr>
        <w:pStyle w:val="ConsPlusNormal"/>
        <w:widowControl/>
        <w:ind w:firstLine="708"/>
        <w:jc w:val="both"/>
        <w:rPr>
          <w:szCs w:val="24"/>
        </w:rPr>
      </w:pPr>
      <w:r>
        <w:rPr>
          <w:szCs w:val="24"/>
        </w:rPr>
        <w:t>перечень документов, направляемых заявителем, и требования, предъявляемые к этим документам;</w:t>
      </w:r>
    </w:p>
    <w:p w:rsidR="006168C3" w:rsidRDefault="006168C3" w:rsidP="006168C3">
      <w:pPr>
        <w:pStyle w:val="ConsPlusNormal"/>
        <w:widowControl/>
        <w:ind w:firstLine="708"/>
        <w:jc w:val="both"/>
        <w:rPr>
          <w:szCs w:val="24"/>
        </w:rPr>
      </w:pPr>
      <w:r>
        <w:rPr>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6168C3" w:rsidRDefault="006168C3" w:rsidP="006168C3">
      <w:pPr>
        <w:pStyle w:val="ConsPlusNormal"/>
        <w:widowControl/>
        <w:ind w:firstLine="708"/>
        <w:jc w:val="both"/>
        <w:rPr>
          <w:szCs w:val="24"/>
        </w:rPr>
      </w:pPr>
      <w:r>
        <w:rPr>
          <w:szCs w:val="24"/>
        </w:rPr>
        <w:t>перечень оснований для отказа в предоставлении муниципальной услуги;</w:t>
      </w:r>
    </w:p>
    <w:p w:rsidR="006168C3" w:rsidRDefault="006168C3" w:rsidP="006168C3">
      <w:pPr>
        <w:pStyle w:val="ConsPlusNormal"/>
        <w:widowControl/>
        <w:ind w:firstLine="708"/>
        <w:jc w:val="both"/>
        <w:rPr>
          <w:szCs w:val="24"/>
        </w:rPr>
      </w:pPr>
      <w:r>
        <w:rPr>
          <w:szCs w:val="24"/>
        </w:rPr>
        <w:t>порядок обжалования решения, действий или бездействия должностных лиц, предоставляющих муниципальную услугу.</w:t>
      </w:r>
    </w:p>
    <w:p w:rsidR="006168C3" w:rsidRDefault="006168C3" w:rsidP="006168C3">
      <w:pPr>
        <w:pStyle w:val="ConsPlusNormal"/>
        <w:widowControl/>
        <w:ind w:firstLine="708"/>
        <w:jc w:val="both"/>
        <w:rPr>
          <w:szCs w:val="24"/>
        </w:rPr>
      </w:pPr>
      <w:r>
        <w:rPr>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168C3" w:rsidRDefault="006168C3" w:rsidP="006168C3">
      <w:pPr>
        <w:pStyle w:val="ConsPlusNormal"/>
        <w:widowControl/>
        <w:ind w:firstLine="708"/>
        <w:jc w:val="both"/>
        <w:rPr>
          <w:szCs w:val="24"/>
        </w:rPr>
      </w:pPr>
      <w:r>
        <w:rPr>
          <w:szCs w:val="24"/>
        </w:rPr>
        <w:t>1.15. На официальном сайте Исполнителя администрации городского поселения «Чернышевское»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6168C3" w:rsidRDefault="006168C3" w:rsidP="006168C3">
      <w:pPr>
        <w:pStyle w:val="ConsPlusNormal"/>
        <w:widowControl/>
        <w:ind w:firstLine="708"/>
        <w:jc w:val="both"/>
        <w:rPr>
          <w:szCs w:val="24"/>
        </w:rPr>
      </w:pPr>
      <w:r>
        <w:rPr>
          <w:szCs w:val="24"/>
        </w:rPr>
        <w:t>полное наименование и полные почтовые адреса Исполнителя и его структурных подразделений;</w:t>
      </w:r>
    </w:p>
    <w:p w:rsidR="006168C3" w:rsidRDefault="006168C3" w:rsidP="006168C3">
      <w:pPr>
        <w:pStyle w:val="ConsPlusNormal"/>
        <w:widowControl/>
        <w:ind w:firstLine="708"/>
        <w:jc w:val="both"/>
        <w:rPr>
          <w:szCs w:val="24"/>
        </w:rPr>
      </w:pPr>
      <w:r>
        <w:rPr>
          <w:szCs w:val="24"/>
        </w:rPr>
        <w:t>справочные телефоны, по которым можно получить консультацию по порядку предоставления муниципальной услуги;</w:t>
      </w:r>
    </w:p>
    <w:p w:rsidR="006168C3" w:rsidRDefault="006168C3" w:rsidP="006168C3">
      <w:pPr>
        <w:pStyle w:val="ConsPlusNormal"/>
        <w:widowControl/>
        <w:ind w:firstLine="708"/>
        <w:jc w:val="both"/>
        <w:rPr>
          <w:szCs w:val="24"/>
        </w:rPr>
      </w:pPr>
      <w:r>
        <w:rPr>
          <w:szCs w:val="24"/>
        </w:rPr>
        <w:t>адреса электронной почты Исполнителя и его структурных подразделений (должностных лиц);</w:t>
      </w:r>
    </w:p>
    <w:p w:rsidR="006168C3" w:rsidRDefault="006168C3" w:rsidP="006168C3">
      <w:pPr>
        <w:pStyle w:val="ConsPlusNormal"/>
        <w:widowControl/>
        <w:ind w:firstLine="708"/>
        <w:jc w:val="both"/>
        <w:rPr>
          <w:szCs w:val="24"/>
        </w:rPr>
      </w:pPr>
      <w:r>
        <w:rPr>
          <w:szCs w:val="24"/>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168C3" w:rsidRDefault="006168C3" w:rsidP="006168C3">
      <w:pPr>
        <w:pStyle w:val="ConsPlusNormal"/>
        <w:widowControl/>
        <w:ind w:firstLine="708"/>
        <w:jc w:val="both"/>
        <w:rPr>
          <w:szCs w:val="24"/>
        </w:rPr>
      </w:pPr>
      <w:r>
        <w:rPr>
          <w:szCs w:val="24"/>
        </w:rPr>
        <w:t>информационные материалы (полная версия), содержащиеся на стендах в местах предоставления муниципальной услуги.</w:t>
      </w:r>
    </w:p>
    <w:p w:rsidR="006168C3" w:rsidRDefault="006168C3" w:rsidP="006168C3">
      <w:pPr>
        <w:pStyle w:val="ConsPlusNormal"/>
        <w:widowControl/>
        <w:ind w:firstLine="708"/>
        <w:jc w:val="both"/>
        <w:rPr>
          <w:szCs w:val="24"/>
        </w:rPr>
      </w:pPr>
      <w:r>
        <w:rPr>
          <w:szCs w:val="24"/>
        </w:rPr>
        <w:t>1.16. На Портале государственных и муниципальных услуг размещается следующая информация:</w:t>
      </w:r>
    </w:p>
    <w:p w:rsidR="006168C3" w:rsidRDefault="006168C3" w:rsidP="006168C3">
      <w:pPr>
        <w:pStyle w:val="ConsPlusNormal"/>
        <w:widowControl/>
        <w:ind w:firstLine="708"/>
        <w:jc w:val="both"/>
        <w:rPr>
          <w:szCs w:val="24"/>
        </w:rPr>
      </w:pPr>
      <w:r>
        <w:rPr>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168C3" w:rsidRDefault="006168C3" w:rsidP="006168C3">
      <w:pPr>
        <w:pStyle w:val="ConsPlusNormal"/>
        <w:widowControl/>
        <w:ind w:firstLine="708"/>
        <w:jc w:val="both"/>
        <w:rPr>
          <w:szCs w:val="24"/>
        </w:rPr>
      </w:pPr>
      <w:r>
        <w:rPr>
          <w:szCs w:val="24"/>
        </w:rPr>
        <w:t>информация о заявителях;</w:t>
      </w:r>
    </w:p>
    <w:p w:rsidR="006168C3" w:rsidRDefault="006168C3" w:rsidP="006168C3">
      <w:pPr>
        <w:pStyle w:val="ConsPlusNormal"/>
        <w:widowControl/>
        <w:ind w:firstLine="708"/>
        <w:jc w:val="both"/>
        <w:rPr>
          <w:szCs w:val="24"/>
        </w:rPr>
      </w:pPr>
      <w:r>
        <w:rPr>
          <w:szCs w:val="24"/>
        </w:rPr>
        <w:t>справочные телефоны, по которым можно получить консультацию по порядку предоставления муниципальной услуги;</w:t>
      </w:r>
    </w:p>
    <w:p w:rsidR="006168C3" w:rsidRDefault="006168C3" w:rsidP="006168C3">
      <w:pPr>
        <w:pStyle w:val="ConsPlusNormal"/>
        <w:widowControl/>
        <w:ind w:firstLine="708"/>
        <w:jc w:val="both"/>
        <w:rPr>
          <w:szCs w:val="24"/>
        </w:rPr>
      </w:pPr>
      <w:r>
        <w:rPr>
          <w:szCs w:val="24"/>
        </w:rPr>
        <w:t>адреса электронной почты Исполнителя и его структурных подразделений (должностных лиц);</w:t>
      </w:r>
    </w:p>
    <w:p w:rsidR="006168C3" w:rsidRDefault="006168C3" w:rsidP="006168C3">
      <w:pPr>
        <w:pStyle w:val="ConsPlusNormal"/>
        <w:widowControl/>
        <w:ind w:firstLine="708"/>
        <w:jc w:val="both"/>
        <w:rPr>
          <w:szCs w:val="24"/>
        </w:rPr>
      </w:pPr>
      <w:r>
        <w:rPr>
          <w:szCs w:val="24"/>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6168C3" w:rsidRDefault="006168C3" w:rsidP="006168C3">
      <w:pPr>
        <w:pStyle w:val="ConsPlusNormal"/>
        <w:widowControl/>
        <w:ind w:firstLine="708"/>
        <w:jc w:val="both"/>
        <w:rPr>
          <w:szCs w:val="24"/>
        </w:rPr>
      </w:pPr>
      <w:r>
        <w:rPr>
          <w:szCs w:val="24"/>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168C3" w:rsidRDefault="006168C3" w:rsidP="006168C3">
      <w:pPr>
        <w:pStyle w:val="ConsPlusNormal"/>
        <w:widowControl/>
        <w:ind w:firstLine="708"/>
        <w:jc w:val="both"/>
        <w:rPr>
          <w:szCs w:val="24"/>
        </w:rPr>
      </w:pPr>
      <w:r>
        <w:rPr>
          <w:szCs w:val="24"/>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 по адресу: Забайкальский край, п. Чернышевск, улица Калинина, №14 «б».</w:t>
      </w:r>
    </w:p>
    <w:p w:rsidR="006168C3" w:rsidRDefault="006168C3" w:rsidP="006168C3">
      <w:pPr>
        <w:pStyle w:val="ConsPlusNormal"/>
        <w:widowControl/>
        <w:ind w:firstLine="708"/>
        <w:jc w:val="both"/>
        <w:rPr>
          <w:szCs w:val="24"/>
        </w:rPr>
      </w:pPr>
      <w:r>
        <w:rPr>
          <w:szCs w:val="24"/>
        </w:rPr>
        <w:t>1.18. Блок-схема предоставления муниципальной услуги Исполнителем приводится в приложении 2 к административному регламенту.</w:t>
      </w:r>
    </w:p>
    <w:p w:rsidR="006168C3" w:rsidRDefault="006168C3" w:rsidP="006168C3">
      <w:pPr>
        <w:pStyle w:val="1"/>
        <w:spacing w:before="0" w:after="0"/>
        <w:ind w:firstLine="720"/>
        <w:rPr>
          <w:rFonts w:ascii="Times New Roman" w:hAnsi="Times New Roman" w:cs="Times New Roman"/>
          <w:sz w:val="24"/>
          <w:szCs w:val="24"/>
        </w:rPr>
      </w:pPr>
    </w:p>
    <w:p w:rsidR="006168C3" w:rsidRDefault="006168C3" w:rsidP="006168C3">
      <w:pPr>
        <w:pStyle w:val="1"/>
        <w:spacing w:before="0" w:after="0"/>
        <w:ind w:firstLine="720"/>
        <w:rPr>
          <w:rFonts w:ascii="Times New Roman" w:hAnsi="Times New Roman" w:cs="Times New Roman"/>
          <w:sz w:val="24"/>
          <w:szCs w:val="24"/>
        </w:rPr>
      </w:pPr>
    </w:p>
    <w:p w:rsidR="006168C3" w:rsidRDefault="006168C3" w:rsidP="006168C3">
      <w:pPr>
        <w:pStyle w:val="1"/>
        <w:spacing w:before="0" w:after="0"/>
        <w:ind w:firstLine="720"/>
        <w:jc w:val="center"/>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6168C3" w:rsidRDefault="006168C3" w:rsidP="006168C3">
      <w:pPr>
        <w:ind w:firstLine="720"/>
        <w:jc w:val="center"/>
        <w:rPr>
          <w:rFonts w:ascii="Times New Roman" w:hAnsi="Times New Roman" w:cs="Times New Roman"/>
          <w:sz w:val="24"/>
          <w:szCs w:val="24"/>
        </w:rPr>
      </w:pPr>
    </w:p>
    <w:p w:rsidR="006168C3" w:rsidRDefault="006168C3" w:rsidP="006168C3">
      <w:pPr>
        <w:spacing w:after="0" w:line="240" w:lineRule="auto"/>
        <w:ind w:firstLine="720"/>
        <w:rPr>
          <w:rFonts w:ascii="Times New Roman" w:hAnsi="Times New Roman"/>
          <w:sz w:val="24"/>
          <w:szCs w:val="24"/>
        </w:rPr>
      </w:pPr>
      <w:r>
        <w:rPr>
          <w:rFonts w:ascii="Times New Roman" w:hAnsi="Times New Roman"/>
          <w:sz w:val="24"/>
          <w:szCs w:val="24"/>
        </w:rPr>
        <w:t>2. Наименование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«Чернышевское». </w:t>
      </w:r>
    </w:p>
    <w:p w:rsidR="006168C3" w:rsidRDefault="006168C3" w:rsidP="006168C3">
      <w:pPr>
        <w:spacing w:after="0" w:line="240" w:lineRule="auto"/>
        <w:ind w:firstLine="720"/>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6168C3" w:rsidRDefault="006168C3" w:rsidP="006168C3">
      <w:pPr>
        <w:spacing w:after="0" w:line="240" w:lineRule="auto"/>
        <w:ind w:firstLine="720"/>
        <w:rPr>
          <w:rFonts w:ascii="Times New Roman" w:hAnsi="Times New Roman"/>
          <w:sz w:val="24"/>
          <w:szCs w:val="24"/>
        </w:rPr>
      </w:pPr>
      <w:r>
        <w:rPr>
          <w:rFonts w:ascii="Times New Roman" w:hAnsi="Times New Roman"/>
          <w:sz w:val="24"/>
          <w:szCs w:val="24"/>
        </w:rPr>
        <w:t>Администрация городского поселения «Чернышевское».</w:t>
      </w:r>
    </w:p>
    <w:p w:rsidR="006168C3" w:rsidRDefault="006168C3" w:rsidP="006168C3">
      <w:pPr>
        <w:spacing w:after="0" w:line="240" w:lineRule="auto"/>
        <w:rPr>
          <w:rFonts w:ascii="Times New Roman" w:hAnsi="Times New Roman"/>
          <w:sz w:val="24"/>
          <w:szCs w:val="24"/>
        </w:rPr>
      </w:pPr>
      <w:r>
        <w:rPr>
          <w:rFonts w:ascii="Times New Roman" w:hAnsi="Times New Roman"/>
          <w:sz w:val="24"/>
          <w:szCs w:val="24"/>
        </w:rPr>
        <w:t xml:space="preserve">             2.3. Описание результата предоставления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2.4. 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r>
        <w:rPr>
          <w:rFonts w:ascii="Times New Roman" w:hAnsi="Times New Roman"/>
          <w:sz w:val="24"/>
          <w:szCs w:val="24"/>
        </w:rPr>
        <w:tab/>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6168C3" w:rsidRDefault="006168C3" w:rsidP="006168C3">
      <w:pPr>
        <w:spacing w:after="0" w:line="240" w:lineRule="auto"/>
        <w:ind w:firstLine="720"/>
        <w:jc w:val="both"/>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Перечень нормативных правовых актов, регулирующих отношения,</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возникающие в связи с предоставлением муниципальной услуги</w:t>
      </w:r>
    </w:p>
    <w:p w:rsidR="006168C3" w:rsidRDefault="006168C3" w:rsidP="006168C3">
      <w:pPr>
        <w:spacing w:after="0" w:line="240" w:lineRule="auto"/>
        <w:ind w:left="142" w:firstLine="567"/>
        <w:jc w:val="both"/>
        <w:rPr>
          <w:rFonts w:ascii="Times New Roman" w:hAnsi="Times New Roman"/>
          <w:sz w:val="24"/>
          <w:szCs w:val="24"/>
        </w:rPr>
      </w:pPr>
    </w:p>
    <w:p w:rsidR="006168C3" w:rsidRDefault="006168C3" w:rsidP="006168C3">
      <w:pPr>
        <w:spacing w:after="0" w:line="240" w:lineRule="auto"/>
        <w:ind w:left="142" w:firstLine="567"/>
        <w:jc w:val="both"/>
        <w:rPr>
          <w:rFonts w:ascii="Times New Roman" w:hAnsi="Times New Roman"/>
          <w:sz w:val="24"/>
          <w:szCs w:val="24"/>
        </w:rPr>
      </w:pPr>
      <w:r>
        <w:rPr>
          <w:rFonts w:ascii="Times New Roman" w:hAnsi="Times New Roman"/>
          <w:sz w:val="24"/>
          <w:szCs w:val="24"/>
        </w:rPr>
        <w:t>2.6. Предоставление муниципальной услуги осуществляется в соответствии с:</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168C3" w:rsidRDefault="006168C3" w:rsidP="006168C3">
      <w:pPr>
        <w:spacing w:after="0" w:line="240" w:lineRule="auto"/>
        <w:ind w:firstLine="709"/>
        <w:jc w:val="both"/>
        <w:rPr>
          <w:rFonts w:ascii="Times New Roman" w:hAnsi="Times New Roman"/>
          <w:sz w:val="24"/>
          <w:szCs w:val="24"/>
        </w:rPr>
      </w:pPr>
      <w:r>
        <w:rPr>
          <w:rFonts w:ascii="Times New Roman" w:hAnsi="Times New Roman"/>
          <w:sz w:val="24"/>
          <w:szCs w:val="24"/>
        </w:rPr>
        <w:t>Жилищным кодексом Российской Федерации («Собрание законодательства РФ», 03 января 2005 года, № 1 (часть 1), ст. 14);</w:t>
      </w:r>
    </w:p>
    <w:p w:rsidR="006168C3" w:rsidRDefault="006168C3" w:rsidP="006168C3">
      <w:pPr>
        <w:spacing w:after="0" w:line="240" w:lineRule="auto"/>
        <w:ind w:firstLine="709"/>
        <w:jc w:val="both"/>
        <w:rPr>
          <w:rFonts w:ascii="Times New Roman" w:hAnsi="Times New Roman"/>
          <w:sz w:val="24"/>
          <w:szCs w:val="24"/>
        </w:rPr>
      </w:pPr>
      <w:r>
        <w:rPr>
          <w:rStyle w:val="ae"/>
          <w:rFonts w:ascii="Times New Roman" w:hAnsi="Times New Roman"/>
          <w:color w:val="auto"/>
          <w:sz w:val="24"/>
          <w:szCs w:val="24"/>
        </w:rPr>
        <w:lastRenderedPageBreak/>
        <w:t>Градостроительным кодексом</w:t>
      </w:r>
      <w:r>
        <w:rPr>
          <w:rFonts w:ascii="Times New Roman" w:hAnsi="Times New Roman"/>
          <w:sz w:val="24"/>
          <w:szCs w:val="24"/>
        </w:rPr>
        <w:t xml:space="preserve"> Российской Федерации от 29 декабря 2004 года № 190-ФЗ («Российская газета», № 290, 30 декабря 2004 года);</w:t>
      </w:r>
    </w:p>
    <w:p w:rsidR="006168C3" w:rsidRDefault="006168C3" w:rsidP="006168C3">
      <w:pPr>
        <w:spacing w:after="0" w:line="240" w:lineRule="auto"/>
        <w:ind w:firstLine="709"/>
        <w:jc w:val="both"/>
        <w:rPr>
          <w:rFonts w:ascii="Times New Roman" w:hAnsi="Times New Roman"/>
          <w:sz w:val="24"/>
          <w:szCs w:val="24"/>
        </w:rPr>
      </w:pPr>
      <w:r>
        <w:rPr>
          <w:rStyle w:val="ae"/>
          <w:rFonts w:ascii="Times New Roman" w:hAnsi="Times New Roman"/>
          <w:color w:val="auto"/>
          <w:sz w:val="24"/>
          <w:szCs w:val="24"/>
        </w:rPr>
        <w:t>Федеральным законом</w:t>
      </w:r>
      <w:r>
        <w:rPr>
          <w:rFonts w:ascii="Times New Roman" w:hAnsi="Times New Roman"/>
          <w:sz w:val="24"/>
          <w:szCs w:val="24"/>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6 апреля 2011 года № 63-ФЗ «Об электронной подписи» («Российская газета», 8 апреля 2011 года, № 75);</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27 июля 2006 года № 152-ФЗ «О персональных данных» («Российская газета», 29 июля 2006 года, № 165);</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6168C3" w:rsidRDefault="006168C3" w:rsidP="006168C3">
      <w:pPr>
        <w:spacing w:after="0" w:line="240" w:lineRule="auto"/>
        <w:ind w:firstLine="709"/>
        <w:jc w:val="both"/>
        <w:rPr>
          <w:rFonts w:ascii="Times New Roman" w:hAnsi="Times New Roman"/>
          <w:sz w:val="24"/>
          <w:szCs w:val="24"/>
        </w:rPr>
      </w:pPr>
      <w:hyperlink r:id="rId9" w:history="1">
        <w:r>
          <w:rPr>
            <w:rStyle w:val="a3"/>
            <w:rFonts w:ascii="Times New Roman" w:hAnsi="Times New Roman"/>
            <w:sz w:val="24"/>
            <w:szCs w:val="24"/>
          </w:rPr>
          <w:t>постановление</w:t>
        </w:r>
      </w:hyperlink>
      <w:r>
        <w:rPr>
          <w:rFonts w:ascii="Times New Roman" w:hAnsi="Times New Roman"/>
          <w:sz w:val="24"/>
          <w:szCs w:val="24"/>
        </w:rPr>
        <w:t>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6168C3" w:rsidRDefault="006168C3" w:rsidP="006168C3">
      <w:pPr>
        <w:spacing w:after="0" w:line="240" w:lineRule="auto"/>
        <w:ind w:firstLine="709"/>
        <w:jc w:val="both"/>
        <w:rPr>
          <w:rFonts w:ascii="Times New Roman" w:hAnsi="Times New Roman"/>
          <w:sz w:val="24"/>
          <w:szCs w:val="24"/>
        </w:rPr>
      </w:pPr>
      <w:hyperlink r:id="rId10" w:history="1">
        <w:r>
          <w:rPr>
            <w:rStyle w:val="a3"/>
            <w:rFonts w:ascii="Times New Roman" w:hAnsi="Times New Roman"/>
            <w:sz w:val="24"/>
            <w:szCs w:val="24"/>
          </w:rPr>
          <w:t>постановление</w:t>
        </w:r>
      </w:hyperlink>
      <w:r>
        <w:rPr>
          <w:rFonts w:ascii="Times New Roman" w:hAnsi="Times New Roman"/>
          <w:sz w:val="24"/>
          <w:szCs w:val="24"/>
        </w:rPr>
        <w:t>м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(«Российская газета», № 115, 01 июня 2006 года);</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Уставом городского поселения «Чернышевское», принятый решением Совета городского поселения «Чернышевское» от 15.09.2014 г. № 32,</w:t>
      </w:r>
    </w:p>
    <w:p w:rsidR="006168C3" w:rsidRDefault="006168C3" w:rsidP="006168C3">
      <w:pPr>
        <w:spacing w:after="0" w:line="240" w:lineRule="auto"/>
        <w:ind w:firstLine="720"/>
        <w:jc w:val="both"/>
        <w:rPr>
          <w:rFonts w:ascii="Times New Roman" w:hAnsi="Times New Roman"/>
          <w:sz w:val="24"/>
          <w:szCs w:val="24"/>
        </w:rPr>
      </w:pPr>
    </w:p>
    <w:p w:rsidR="006168C3" w:rsidRDefault="006168C3" w:rsidP="006168C3">
      <w:pPr>
        <w:pStyle w:val="ConsPlusNormal"/>
        <w:widowControl/>
        <w:jc w:val="both"/>
        <w:rPr>
          <w:szCs w:val="24"/>
        </w:rPr>
      </w:pPr>
      <w:r>
        <w:rPr>
          <w:szCs w:val="24"/>
        </w:rPr>
        <w:t xml:space="preserve">муниципальными нормативными правовыми актами, регулирующими правоотношения в данной сфере. </w:t>
      </w:r>
    </w:p>
    <w:p w:rsidR="006168C3" w:rsidRDefault="006168C3" w:rsidP="006168C3">
      <w:pPr>
        <w:pStyle w:val="ConsPlusNormal"/>
        <w:widowControl/>
        <w:jc w:val="center"/>
        <w:rPr>
          <w:szCs w:val="24"/>
        </w:rPr>
      </w:pPr>
    </w:p>
    <w:p w:rsidR="006168C3" w:rsidRDefault="006168C3" w:rsidP="006168C3">
      <w:pPr>
        <w:pStyle w:val="ConsPlusNormal"/>
        <w:widowControl/>
        <w:jc w:val="center"/>
        <w:rPr>
          <w:szCs w:val="24"/>
        </w:rPr>
      </w:pPr>
    </w:p>
    <w:p w:rsidR="006168C3" w:rsidRDefault="006168C3" w:rsidP="006168C3">
      <w:pPr>
        <w:pStyle w:val="ConsPlusNormal"/>
        <w:widowControl/>
        <w:jc w:val="center"/>
        <w:rPr>
          <w:szCs w:val="24"/>
        </w:rPr>
      </w:pPr>
      <w:r>
        <w:rPr>
          <w:szCs w:val="24"/>
        </w:rPr>
        <w:t>Исчерпывающий перечень документов, необходимых в соответствии</w:t>
      </w:r>
    </w:p>
    <w:p w:rsidR="006168C3" w:rsidRDefault="006168C3" w:rsidP="006168C3">
      <w:pPr>
        <w:pStyle w:val="ConsPlusNormal"/>
        <w:widowControl/>
        <w:jc w:val="center"/>
        <w:rPr>
          <w:szCs w:val="24"/>
        </w:rPr>
      </w:pPr>
      <w:r>
        <w:rPr>
          <w:szCs w:val="24"/>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168C3" w:rsidRDefault="006168C3" w:rsidP="006168C3">
      <w:pPr>
        <w:pStyle w:val="ConsPlusNormal"/>
        <w:widowControl/>
        <w:jc w:val="center"/>
        <w:rPr>
          <w:szCs w:val="24"/>
        </w:rPr>
      </w:pPr>
    </w:p>
    <w:p w:rsidR="006168C3" w:rsidRDefault="006168C3" w:rsidP="006168C3">
      <w:pPr>
        <w:pStyle w:val="ConsPlusNormal"/>
        <w:widowControl/>
        <w:ind w:firstLine="708"/>
        <w:jc w:val="both"/>
        <w:rPr>
          <w:szCs w:val="24"/>
        </w:rPr>
      </w:pPr>
      <w:r>
        <w:rPr>
          <w:szCs w:val="24"/>
        </w:rPr>
        <w:t>2.7. Для получения муниципальной услуги заявитель представляет следующие документы:</w:t>
      </w:r>
    </w:p>
    <w:p w:rsidR="006168C3" w:rsidRDefault="006168C3" w:rsidP="006168C3">
      <w:pPr>
        <w:spacing w:after="0" w:line="240" w:lineRule="auto"/>
        <w:ind w:firstLine="720"/>
        <w:jc w:val="both"/>
        <w:rPr>
          <w:rFonts w:ascii="Times New Roman" w:hAnsi="Times New Roman"/>
          <w:i/>
          <w:sz w:val="24"/>
          <w:szCs w:val="24"/>
        </w:rPr>
      </w:pPr>
      <w:r>
        <w:rPr>
          <w:rFonts w:ascii="Times New Roman" w:hAnsi="Times New Roman"/>
          <w:sz w:val="24"/>
          <w:szCs w:val="24"/>
        </w:rPr>
        <w:t>2.7.1.1. Для присвоения или изменения наименований улицам, площадям и иным территориям проживания граждан в  городском поселении «Чернышевское»:</w:t>
      </w:r>
      <w:r>
        <w:rPr>
          <w:rFonts w:ascii="Times New Roman" w:hAnsi="Times New Roman"/>
          <w:i/>
          <w:sz w:val="24"/>
          <w:szCs w:val="24"/>
        </w:rPr>
        <w:t xml:space="preserve"> </w:t>
      </w:r>
    </w:p>
    <w:p w:rsidR="006168C3" w:rsidRDefault="006168C3" w:rsidP="006168C3">
      <w:pPr>
        <w:pStyle w:val="ConsPlusNormal"/>
        <w:widowControl/>
        <w:ind w:firstLine="708"/>
        <w:jc w:val="both"/>
        <w:rPr>
          <w:szCs w:val="24"/>
        </w:rPr>
      </w:pPr>
      <w:r>
        <w:rPr>
          <w:szCs w:val="24"/>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6168C3" w:rsidRDefault="006168C3" w:rsidP="006168C3">
      <w:pPr>
        <w:pStyle w:val="ConsPlusNormal"/>
        <w:widowControl/>
        <w:ind w:firstLine="708"/>
        <w:jc w:val="both"/>
        <w:rPr>
          <w:szCs w:val="24"/>
        </w:rPr>
      </w:pPr>
      <w:r>
        <w:rPr>
          <w:szCs w:val="24"/>
        </w:rPr>
        <w:t>-наименование органа, в который направляется заявление;</w:t>
      </w:r>
    </w:p>
    <w:p w:rsidR="006168C3" w:rsidRDefault="006168C3" w:rsidP="006168C3">
      <w:pPr>
        <w:pStyle w:val="ConsPlusNormal"/>
        <w:widowControl/>
        <w:ind w:firstLine="708"/>
        <w:jc w:val="both"/>
        <w:rPr>
          <w:szCs w:val="24"/>
        </w:rPr>
      </w:pPr>
      <w:r>
        <w:rPr>
          <w:szCs w:val="24"/>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168C3" w:rsidRDefault="006168C3" w:rsidP="006168C3">
      <w:pPr>
        <w:pStyle w:val="ConsPlusNormal"/>
        <w:widowControl/>
        <w:ind w:firstLine="708"/>
        <w:jc w:val="both"/>
        <w:rPr>
          <w:szCs w:val="24"/>
        </w:rPr>
      </w:pPr>
      <w:r>
        <w:rPr>
          <w:szCs w:val="24"/>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168C3" w:rsidRDefault="006168C3" w:rsidP="006168C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-местоположение улиц, площадей и иных территорий проживания граждан, размер и характер их застроек;</w:t>
      </w:r>
    </w:p>
    <w:p w:rsidR="006168C3" w:rsidRDefault="006168C3" w:rsidP="006168C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-предлагаемое наименование улиц, площадей и иных территорий проживания граждан и его обоснование;</w:t>
      </w:r>
    </w:p>
    <w:p w:rsidR="006168C3" w:rsidRDefault="006168C3" w:rsidP="006168C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-карта-схема, на которой обозначается расположение улиц, площадей и иных территорий проживания граждан.</w:t>
      </w:r>
    </w:p>
    <w:p w:rsidR="006168C3" w:rsidRDefault="006168C3" w:rsidP="006168C3">
      <w:pPr>
        <w:pStyle w:val="ConsPlusNormal"/>
        <w:widowControl/>
        <w:ind w:firstLine="709"/>
        <w:jc w:val="both"/>
        <w:rPr>
          <w:szCs w:val="24"/>
        </w:rPr>
      </w:pPr>
      <w:r>
        <w:rPr>
          <w:szCs w:val="24"/>
        </w:rPr>
        <w:t>-личную подпись либо подпись уполномоченного лица и дату.</w:t>
      </w:r>
    </w:p>
    <w:p w:rsidR="006168C3" w:rsidRDefault="006168C3" w:rsidP="006168C3">
      <w:pPr>
        <w:spacing w:after="0" w:line="240" w:lineRule="auto"/>
        <w:ind w:firstLine="720"/>
        <w:jc w:val="both"/>
        <w:rPr>
          <w:rFonts w:ascii="Times New Roman" w:hAnsi="Times New Roman"/>
          <w:i/>
          <w:sz w:val="24"/>
          <w:szCs w:val="24"/>
        </w:rPr>
      </w:pPr>
      <w:r>
        <w:rPr>
          <w:rFonts w:ascii="Times New Roman" w:hAnsi="Times New Roman"/>
          <w:sz w:val="24"/>
          <w:szCs w:val="24"/>
        </w:rPr>
        <w:t>2.7.1.2. Для установления нумерации домов в городском  поселении «Чернышевское»:</w:t>
      </w:r>
      <w:r>
        <w:rPr>
          <w:rFonts w:ascii="Times New Roman" w:hAnsi="Times New Roman"/>
          <w:i/>
          <w:sz w:val="24"/>
          <w:szCs w:val="24"/>
        </w:rPr>
        <w:t xml:space="preserve"> </w:t>
      </w:r>
    </w:p>
    <w:p w:rsidR="006168C3" w:rsidRDefault="006168C3" w:rsidP="006168C3">
      <w:pPr>
        <w:pStyle w:val="ConsPlusNormal"/>
        <w:widowControl/>
        <w:ind w:firstLine="708"/>
        <w:jc w:val="both"/>
        <w:rPr>
          <w:szCs w:val="24"/>
        </w:rPr>
      </w:pPr>
      <w:r>
        <w:rPr>
          <w:szCs w:val="24"/>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6168C3" w:rsidRDefault="006168C3" w:rsidP="006168C3">
      <w:pPr>
        <w:pStyle w:val="ConsPlusNormal"/>
        <w:widowControl/>
        <w:ind w:firstLine="708"/>
        <w:jc w:val="both"/>
        <w:rPr>
          <w:szCs w:val="24"/>
        </w:rPr>
      </w:pPr>
      <w:r>
        <w:rPr>
          <w:szCs w:val="24"/>
        </w:rPr>
        <w:t>-наименование органа, в который направляется заявление;</w:t>
      </w:r>
    </w:p>
    <w:p w:rsidR="006168C3" w:rsidRDefault="006168C3" w:rsidP="006168C3">
      <w:pPr>
        <w:pStyle w:val="ConsPlusNormal"/>
        <w:widowControl/>
        <w:ind w:firstLine="708"/>
        <w:jc w:val="both"/>
        <w:rPr>
          <w:szCs w:val="24"/>
        </w:rPr>
      </w:pPr>
      <w:r>
        <w:rPr>
          <w:szCs w:val="24"/>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168C3" w:rsidRDefault="006168C3" w:rsidP="006168C3">
      <w:pPr>
        <w:pStyle w:val="ConsPlusNormal"/>
        <w:widowControl/>
        <w:ind w:firstLine="708"/>
        <w:jc w:val="both"/>
        <w:rPr>
          <w:szCs w:val="24"/>
        </w:rPr>
      </w:pPr>
      <w:r>
        <w:rPr>
          <w:szCs w:val="24"/>
        </w:rPr>
        <w:t>-почтовый адрес (адрес электронной почты), по которому должен быть направлен ответ или уведомление о переадресации заявления;</w:t>
      </w:r>
    </w:p>
    <w:p w:rsidR="006168C3" w:rsidRDefault="006168C3" w:rsidP="006168C3">
      <w:pPr>
        <w:pStyle w:val="ConsPlusNormal"/>
        <w:widowControl/>
        <w:ind w:firstLine="708"/>
        <w:jc w:val="both"/>
        <w:rPr>
          <w:szCs w:val="24"/>
        </w:rPr>
      </w:pPr>
      <w:r>
        <w:rPr>
          <w:szCs w:val="24"/>
        </w:rPr>
        <w:t>-местонахождение недвижимого имущества (адрес);</w:t>
      </w:r>
    </w:p>
    <w:p w:rsidR="006168C3" w:rsidRDefault="006168C3" w:rsidP="006168C3">
      <w:pPr>
        <w:pStyle w:val="ConsPlusNormal"/>
        <w:widowControl/>
        <w:ind w:firstLine="708"/>
        <w:jc w:val="both"/>
        <w:rPr>
          <w:szCs w:val="24"/>
        </w:rPr>
      </w:pPr>
      <w:r>
        <w:rPr>
          <w:szCs w:val="24"/>
        </w:rPr>
        <w:t>-личную подпись либо подпись уполномоченного лица и дату.</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2.7.3. Иные документы, которые, по мнению заявителя, имеют значение при рассмотрении заявления.</w:t>
      </w:r>
    </w:p>
    <w:p w:rsidR="006168C3" w:rsidRDefault="006168C3" w:rsidP="006168C3">
      <w:pPr>
        <w:pStyle w:val="ConsPlusNormal"/>
        <w:widowControl/>
        <w:ind w:firstLine="708"/>
        <w:jc w:val="both"/>
        <w:rPr>
          <w:szCs w:val="24"/>
        </w:rPr>
      </w:pPr>
      <w:r>
        <w:rPr>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Форму заявления можно получить непосредственно у Исполнителя, а также на официальном сайте Исполнителя администрации городского поселения «Чернышевское» Портале государственных и муниципальных услуг в информационно-телекоммуникационной сети «Интернет».</w:t>
      </w:r>
    </w:p>
    <w:p w:rsidR="006168C3" w:rsidRDefault="006168C3" w:rsidP="006168C3">
      <w:pPr>
        <w:pStyle w:val="ConsPlusNormal"/>
        <w:widowControl/>
        <w:ind w:firstLine="708"/>
        <w:jc w:val="both"/>
        <w:rPr>
          <w:szCs w:val="24"/>
        </w:rPr>
      </w:pPr>
      <w:r>
        <w:rPr>
          <w:szCs w:val="24"/>
        </w:rPr>
        <w:t>2.9. Заявитель имеет право представить заявление с приложением копий документов Исполнителю:</w:t>
      </w:r>
    </w:p>
    <w:p w:rsidR="006168C3" w:rsidRDefault="006168C3" w:rsidP="006168C3">
      <w:pPr>
        <w:pStyle w:val="ConsPlusNormal"/>
        <w:widowControl/>
        <w:ind w:firstLine="708"/>
        <w:jc w:val="both"/>
        <w:rPr>
          <w:szCs w:val="24"/>
        </w:rPr>
      </w:pPr>
      <w:r>
        <w:rPr>
          <w:szCs w:val="24"/>
        </w:rPr>
        <w:t>в письменном виде по почте;</w:t>
      </w:r>
    </w:p>
    <w:p w:rsidR="006168C3" w:rsidRDefault="006168C3" w:rsidP="006168C3">
      <w:pPr>
        <w:pStyle w:val="ConsPlusNormal"/>
        <w:widowControl/>
        <w:ind w:firstLine="708"/>
        <w:jc w:val="both"/>
        <w:rPr>
          <w:szCs w:val="24"/>
        </w:rPr>
      </w:pPr>
      <w:r>
        <w:rPr>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168C3" w:rsidRDefault="006168C3" w:rsidP="006168C3">
      <w:pPr>
        <w:pStyle w:val="ConsPlusNormal"/>
        <w:widowControl/>
        <w:jc w:val="both"/>
        <w:rPr>
          <w:szCs w:val="24"/>
        </w:rPr>
      </w:pPr>
      <w:r>
        <w:rPr>
          <w:szCs w:val="24"/>
        </w:rPr>
        <w:t>лично либо через своих представителей.</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Представлению в равной мере могут подлежать следующие копии документов:</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нотариально заверенные копии документов;</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168C3" w:rsidRDefault="006168C3" w:rsidP="006168C3">
      <w:pPr>
        <w:pStyle w:val="ConsPlusNormal"/>
        <w:widowControl/>
        <w:ind w:firstLine="708"/>
        <w:jc w:val="both"/>
        <w:rPr>
          <w:szCs w:val="24"/>
        </w:rPr>
      </w:pPr>
      <w:r>
        <w:rPr>
          <w:szCs w:val="24"/>
        </w:rPr>
        <w:t>Исчерпывающий перечень документов, необходимых в соответствии</w:t>
      </w:r>
    </w:p>
    <w:p w:rsidR="006168C3" w:rsidRDefault="006168C3" w:rsidP="006168C3">
      <w:pPr>
        <w:pStyle w:val="ConsPlusNormal"/>
        <w:widowControl/>
        <w:jc w:val="both"/>
        <w:rPr>
          <w:szCs w:val="24"/>
        </w:rPr>
      </w:pPr>
      <w:r>
        <w:rPr>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68C3" w:rsidRDefault="006168C3" w:rsidP="006168C3">
      <w:pPr>
        <w:pStyle w:val="ConsPlusNormal"/>
        <w:widowControl/>
        <w:ind w:firstLine="708"/>
        <w:jc w:val="both"/>
        <w:rPr>
          <w:szCs w:val="24"/>
        </w:rPr>
      </w:pPr>
      <w:r>
        <w:rPr>
          <w:szCs w:val="24"/>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6168C3" w:rsidRDefault="006168C3" w:rsidP="006168C3">
      <w:pPr>
        <w:ind w:firstLine="720"/>
        <w:jc w:val="both"/>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Указание на запрет требовать от заявителя избыточных документов</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и информации или осуществления избыточных действий</w:t>
      </w:r>
    </w:p>
    <w:p w:rsidR="006168C3" w:rsidRDefault="006168C3" w:rsidP="006168C3">
      <w:pPr>
        <w:ind w:firstLine="720"/>
        <w:jc w:val="both"/>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2.11. Исполнитель не вправе требовать от заявителя: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w:t>
      </w:r>
      <w:r>
        <w:rPr>
          <w:rFonts w:ascii="Times New Roman" w:hAnsi="Times New Roman"/>
          <w:sz w:val="24"/>
          <w:szCs w:val="24"/>
        </w:rPr>
        <w:lastRenderedPageBreak/>
        <w:t xml:space="preserve">Федерации, нормативными правовыми актами Забайкальского края, муниципальными правовыми актами городского поселения «Чернышевское»; </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168C3" w:rsidRDefault="006168C3" w:rsidP="006168C3">
      <w:pPr>
        <w:spacing w:after="0" w:line="240" w:lineRule="auto"/>
        <w:ind w:firstLine="720"/>
        <w:jc w:val="center"/>
        <w:outlineLvl w:val="1"/>
        <w:rPr>
          <w:rFonts w:ascii="Times New Roman" w:hAnsi="Times New Roman"/>
          <w:sz w:val="24"/>
          <w:szCs w:val="24"/>
        </w:rPr>
      </w:pPr>
    </w:p>
    <w:p w:rsidR="006168C3" w:rsidRDefault="006168C3" w:rsidP="006168C3">
      <w:pPr>
        <w:spacing w:after="0" w:line="240" w:lineRule="auto"/>
        <w:ind w:firstLine="720"/>
        <w:jc w:val="center"/>
        <w:outlineLvl w:val="1"/>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6168C3" w:rsidRDefault="006168C3" w:rsidP="006168C3">
      <w:pPr>
        <w:spacing w:after="0" w:line="240" w:lineRule="auto"/>
        <w:ind w:firstLine="720"/>
        <w:jc w:val="center"/>
        <w:outlineLvl w:val="1"/>
        <w:rPr>
          <w:rFonts w:ascii="Times New Roman" w:hAnsi="Times New Roman"/>
          <w:sz w:val="24"/>
          <w:szCs w:val="24"/>
        </w:rPr>
      </w:pPr>
    </w:p>
    <w:p w:rsidR="006168C3" w:rsidRDefault="006168C3" w:rsidP="006168C3">
      <w:pPr>
        <w:spacing w:after="0" w:line="240" w:lineRule="auto"/>
        <w:ind w:firstLine="708"/>
        <w:outlineLvl w:val="1"/>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t>Оснований для отказа в приеме заявлений не имеется.</w:t>
      </w:r>
    </w:p>
    <w:p w:rsidR="006168C3" w:rsidRDefault="006168C3" w:rsidP="006168C3">
      <w:pPr>
        <w:spacing w:after="0" w:line="240" w:lineRule="auto"/>
        <w:jc w:val="both"/>
        <w:rPr>
          <w:rFonts w:ascii="Times New Roman" w:hAnsi="Times New Roman"/>
          <w:sz w:val="24"/>
          <w:szCs w:val="24"/>
        </w:rPr>
      </w:pPr>
    </w:p>
    <w:p w:rsidR="006168C3" w:rsidRDefault="006168C3" w:rsidP="006168C3">
      <w:pPr>
        <w:spacing w:after="0" w:line="240" w:lineRule="auto"/>
        <w:jc w:val="center"/>
        <w:rPr>
          <w:rFonts w:ascii="Times New Roman" w:hAnsi="Times New Roman"/>
          <w:sz w:val="24"/>
          <w:szCs w:val="24"/>
        </w:rPr>
      </w:pPr>
      <w:r>
        <w:rPr>
          <w:rFonts w:ascii="Times New Roman" w:hAnsi="Times New Roman"/>
          <w:sz w:val="24"/>
          <w:szCs w:val="24"/>
        </w:rPr>
        <w:t>Исчерпывающий перечень оснований для приостановления или</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отказа в предоставлении муниципальной услуги</w:t>
      </w:r>
    </w:p>
    <w:p w:rsidR="006168C3" w:rsidRDefault="006168C3" w:rsidP="006168C3">
      <w:pPr>
        <w:pStyle w:val="ConsPlusNormal"/>
        <w:widowControl/>
        <w:jc w:val="both"/>
        <w:rPr>
          <w:szCs w:val="24"/>
        </w:rPr>
      </w:pPr>
    </w:p>
    <w:p w:rsidR="006168C3" w:rsidRDefault="006168C3" w:rsidP="006168C3">
      <w:pPr>
        <w:pStyle w:val="ConsPlusNormal"/>
        <w:widowControl/>
        <w:ind w:firstLine="708"/>
        <w:jc w:val="both"/>
        <w:rPr>
          <w:szCs w:val="24"/>
        </w:rPr>
      </w:pPr>
      <w:r>
        <w:rPr>
          <w:szCs w:val="24"/>
        </w:rPr>
        <w:t>2.13. Оснований для приостановления предоставления муниципальной услуги законодательством Российской Федерации не предусмотрено.</w:t>
      </w:r>
    </w:p>
    <w:p w:rsidR="006168C3" w:rsidRDefault="006168C3" w:rsidP="006168C3">
      <w:pPr>
        <w:pStyle w:val="ConsPlusNormal"/>
        <w:widowControl/>
        <w:ind w:firstLine="708"/>
        <w:jc w:val="both"/>
        <w:rPr>
          <w:szCs w:val="24"/>
        </w:rPr>
      </w:pPr>
      <w:r>
        <w:rPr>
          <w:szCs w:val="24"/>
        </w:rPr>
        <w:t>2.14. Основания для отказа в предоставлении муниципальной услуги:</w:t>
      </w:r>
    </w:p>
    <w:p w:rsidR="006168C3" w:rsidRDefault="006168C3" w:rsidP="006168C3">
      <w:pPr>
        <w:pStyle w:val="ConsPlusNormal"/>
        <w:widowControl/>
        <w:jc w:val="both"/>
        <w:rPr>
          <w:szCs w:val="24"/>
        </w:rPr>
      </w:pPr>
      <w:r>
        <w:rPr>
          <w:szCs w:val="24"/>
        </w:rPr>
        <w:t>обращение с заявлением неуполномоченного лица;</w:t>
      </w:r>
    </w:p>
    <w:p w:rsidR="006168C3" w:rsidRDefault="006168C3" w:rsidP="006168C3">
      <w:pPr>
        <w:pStyle w:val="ConsPlusNormal"/>
        <w:widowControl/>
        <w:ind w:firstLine="708"/>
        <w:jc w:val="both"/>
        <w:rPr>
          <w:szCs w:val="24"/>
        </w:rPr>
      </w:pPr>
      <w:r>
        <w:rPr>
          <w:szCs w:val="24"/>
        </w:rPr>
        <w:t>заявление не содержит информацию, предусмотренную соответственно подпунктами 2.7.1.1 либо 2.7.1.2 административного регламента;</w:t>
      </w:r>
    </w:p>
    <w:p w:rsidR="006168C3" w:rsidRDefault="006168C3" w:rsidP="006168C3">
      <w:pPr>
        <w:pStyle w:val="ConsPlusNormal"/>
        <w:widowControl/>
        <w:ind w:firstLine="708"/>
        <w:jc w:val="both"/>
        <w:rPr>
          <w:szCs w:val="24"/>
        </w:rPr>
      </w:pPr>
      <w:r>
        <w:rPr>
          <w:szCs w:val="24"/>
        </w:rPr>
        <w:t>представление документов, не соответствующих установленным требованиям;</w:t>
      </w:r>
    </w:p>
    <w:p w:rsidR="006168C3" w:rsidRDefault="006168C3" w:rsidP="006168C3">
      <w:pPr>
        <w:pStyle w:val="ConsPlusNormal"/>
        <w:widowControl/>
        <w:jc w:val="both"/>
        <w:rPr>
          <w:szCs w:val="24"/>
        </w:rPr>
      </w:pPr>
      <w:r>
        <w:rPr>
          <w:szCs w:val="24"/>
        </w:rPr>
        <w:t>наличие противоречий в представленных документах;</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поступление заявления от заявителя о прекращении рассмотрения его обращения;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168C3" w:rsidRDefault="006168C3" w:rsidP="006168C3">
      <w:pPr>
        <w:pStyle w:val="ConsPlusNormal"/>
        <w:widowControl/>
        <w:jc w:val="both"/>
        <w:rPr>
          <w:szCs w:val="24"/>
        </w:rPr>
      </w:pPr>
      <w:r>
        <w:rPr>
          <w:szCs w:val="24"/>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6168C3" w:rsidRDefault="006168C3" w:rsidP="006168C3">
      <w:pPr>
        <w:pStyle w:val="ConsPlusNormal"/>
        <w:widowControl/>
        <w:ind w:firstLine="708"/>
        <w:jc w:val="both"/>
        <w:rPr>
          <w:szCs w:val="24"/>
        </w:rPr>
      </w:pPr>
      <w:r>
        <w:rPr>
          <w:szCs w:val="24"/>
        </w:rPr>
        <w:t>Срок направления уведомления не может превышать 30 календарных дней с момента обращения заявителя.</w:t>
      </w:r>
    </w:p>
    <w:p w:rsidR="006168C3" w:rsidRDefault="006168C3" w:rsidP="006168C3">
      <w:pPr>
        <w:ind w:firstLine="720"/>
        <w:jc w:val="both"/>
        <w:rPr>
          <w:rFonts w:ascii="Times New Roman" w:hAnsi="Times New Roman"/>
          <w:sz w:val="24"/>
          <w:szCs w:val="24"/>
        </w:rPr>
      </w:pPr>
      <w:r>
        <w:rPr>
          <w:rFonts w:ascii="Times New Roman" w:hAnsi="Times New Roman"/>
          <w:sz w:val="24"/>
          <w:szCs w:val="24"/>
        </w:rPr>
        <w:t>Решение об отказе в предоставлении муниципальной услуги принимается в письменной форме с указанием оснований отказа.</w:t>
      </w:r>
    </w:p>
    <w:p w:rsidR="006168C3" w:rsidRDefault="006168C3" w:rsidP="006168C3">
      <w:pPr>
        <w:ind w:firstLine="720"/>
        <w:jc w:val="both"/>
        <w:rPr>
          <w:rFonts w:ascii="Times New Roman" w:hAnsi="Times New Roman"/>
          <w:sz w:val="24"/>
          <w:szCs w:val="24"/>
        </w:rPr>
      </w:pPr>
      <w:bookmarkStart w:id="1" w:name="sub_229"/>
    </w:p>
    <w:bookmarkEnd w:id="1"/>
    <w:p w:rsidR="006168C3" w:rsidRDefault="006168C3" w:rsidP="006168C3">
      <w:pPr>
        <w:pStyle w:val="ConsPlusNormal"/>
        <w:widowControl/>
        <w:jc w:val="center"/>
        <w:rPr>
          <w:szCs w:val="24"/>
        </w:rPr>
      </w:pPr>
      <w:r>
        <w:rPr>
          <w:szCs w:val="24"/>
        </w:rPr>
        <w:t>Перечень услуг, которые являются необходимыми и обязательными</w:t>
      </w:r>
    </w:p>
    <w:p w:rsidR="006168C3" w:rsidRDefault="006168C3" w:rsidP="006168C3">
      <w:pPr>
        <w:pStyle w:val="ConsPlusNormal"/>
        <w:widowControl/>
        <w:jc w:val="center"/>
        <w:rPr>
          <w:szCs w:val="24"/>
        </w:rPr>
      </w:pPr>
      <w:r>
        <w:rPr>
          <w:szCs w:val="24"/>
        </w:rPr>
        <w:t>для предоставления муниципальной услуги, в том числе сведения о</w:t>
      </w:r>
    </w:p>
    <w:p w:rsidR="006168C3" w:rsidRDefault="006168C3" w:rsidP="006168C3">
      <w:pPr>
        <w:pStyle w:val="ConsPlusNormal"/>
        <w:widowControl/>
        <w:jc w:val="center"/>
        <w:rPr>
          <w:szCs w:val="24"/>
        </w:rPr>
      </w:pPr>
      <w:r>
        <w:rPr>
          <w:szCs w:val="24"/>
        </w:rPr>
        <w:t>документе (документах), выдаваемом (выдаваемых) организациями,</w:t>
      </w:r>
    </w:p>
    <w:p w:rsidR="006168C3" w:rsidRDefault="006168C3" w:rsidP="006168C3">
      <w:pPr>
        <w:pStyle w:val="ConsPlusNormal"/>
        <w:widowControl/>
        <w:jc w:val="center"/>
        <w:rPr>
          <w:szCs w:val="24"/>
        </w:rPr>
      </w:pPr>
      <w:r>
        <w:rPr>
          <w:szCs w:val="24"/>
        </w:rPr>
        <w:t>участвующими в предоставлении муниципальной услуги</w:t>
      </w:r>
    </w:p>
    <w:p w:rsidR="006168C3" w:rsidRDefault="006168C3" w:rsidP="006168C3">
      <w:pPr>
        <w:ind w:firstLine="720"/>
        <w:jc w:val="both"/>
        <w:outlineLvl w:val="2"/>
        <w:rPr>
          <w:rFonts w:ascii="Times New Roman" w:hAnsi="Times New Roman"/>
          <w:sz w:val="24"/>
          <w:szCs w:val="24"/>
        </w:rPr>
      </w:pPr>
    </w:p>
    <w:p w:rsidR="006168C3" w:rsidRDefault="006168C3" w:rsidP="006168C3">
      <w:pPr>
        <w:pStyle w:val="a6"/>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2.16. Для предоставления муниципальной услуги не требуются дополнительные услуги, которые являются необходимыми и обязательными.</w:t>
      </w:r>
    </w:p>
    <w:p w:rsidR="006168C3" w:rsidRDefault="006168C3" w:rsidP="006168C3">
      <w:pPr>
        <w:pStyle w:val="a6"/>
        <w:shd w:val="clear" w:color="auto" w:fill="FFFFFF"/>
        <w:ind w:firstLine="709"/>
        <w:jc w:val="both"/>
        <w:rPr>
          <w:rFonts w:ascii="Times New Roman" w:hAnsi="Times New Roman" w:cs="Times New Roman"/>
          <w:sz w:val="24"/>
          <w:szCs w:val="24"/>
        </w:rPr>
      </w:pPr>
    </w:p>
    <w:p w:rsidR="006168C3" w:rsidRDefault="006168C3" w:rsidP="006168C3">
      <w:pPr>
        <w:spacing w:after="0" w:line="240" w:lineRule="auto"/>
        <w:ind w:firstLine="720"/>
        <w:jc w:val="center"/>
        <w:rPr>
          <w:rFonts w:ascii="Times New Roman" w:hAnsi="Times New Roman" w:cs="Times New Roman"/>
          <w:sz w:val="24"/>
          <w:szCs w:val="24"/>
        </w:rPr>
      </w:pPr>
      <w:r>
        <w:rPr>
          <w:rFonts w:ascii="Times New Roman" w:hAnsi="Times New Roman"/>
          <w:sz w:val="24"/>
          <w:szCs w:val="24"/>
        </w:rPr>
        <w:t>Порядок, размер и основания взимания государственной пошлины</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или иной платы, взимаемой за предоставление муниципальной услуги</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pStyle w:val="ConsPlusNormal"/>
        <w:widowControl/>
        <w:ind w:firstLine="708"/>
        <w:jc w:val="both"/>
        <w:rPr>
          <w:szCs w:val="24"/>
        </w:rPr>
      </w:pPr>
      <w:r>
        <w:rPr>
          <w:szCs w:val="24"/>
        </w:rPr>
        <w:t>2.17. Муниципальная услуга предоставляется без взимания государственной пошлины или иной платы.</w:t>
      </w:r>
    </w:p>
    <w:p w:rsidR="006168C3" w:rsidRDefault="006168C3" w:rsidP="006168C3">
      <w:pPr>
        <w:pStyle w:val="ConsPlusNormal"/>
        <w:widowControl/>
        <w:jc w:val="both"/>
        <w:rPr>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предоставлении муниципальной услуги и при получении</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результата предоставления муниципальной услуги</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2.18. Максимальное время ожидания в очереди при подаче документов Исполнителю не может превышать 15 минут.</w:t>
      </w:r>
    </w:p>
    <w:p w:rsidR="006168C3" w:rsidRDefault="006168C3" w:rsidP="006168C3">
      <w:pPr>
        <w:pStyle w:val="a5"/>
        <w:spacing w:before="0" w:beforeAutospacing="0" w:after="0" w:afterAutospacing="0"/>
        <w:ind w:firstLine="720"/>
        <w:jc w:val="center"/>
      </w:pPr>
    </w:p>
    <w:p w:rsidR="006168C3" w:rsidRDefault="006168C3" w:rsidP="006168C3">
      <w:pPr>
        <w:pStyle w:val="a5"/>
        <w:spacing w:before="0" w:beforeAutospacing="0" w:after="0" w:afterAutospacing="0"/>
        <w:ind w:firstLine="720"/>
        <w:jc w:val="center"/>
      </w:pPr>
      <w:r>
        <w:t>Срок и порядок регистрации запроса заявителя о предоставлении муниципальной услуги, в том числе в электронной форме</w:t>
      </w:r>
    </w:p>
    <w:p w:rsidR="006168C3" w:rsidRDefault="006168C3" w:rsidP="006168C3">
      <w:pPr>
        <w:pStyle w:val="a5"/>
        <w:spacing w:before="0" w:beforeAutospacing="0" w:after="0" w:afterAutospacing="0"/>
        <w:ind w:firstLine="720"/>
        <w:jc w:val="cente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Pr>
          <w:rFonts w:ascii="Times New Roman" w:hAnsi="Times New Roman"/>
          <w:i/>
          <w:sz w:val="24"/>
          <w:szCs w:val="24"/>
        </w:rPr>
        <w:t xml:space="preserve"> </w:t>
      </w:r>
      <w:r>
        <w:rPr>
          <w:rFonts w:ascii="Times New Roman" w:hAnsi="Times New Roman"/>
          <w:sz w:val="24"/>
          <w:szCs w:val="24"/>
        </w:rPr>
        <w:t>в порядке делопроизводства.</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услуга, к месту ожидания и приема заявителей, размещению и</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оформлению визуальной, текстовой и мультимедийной информации</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о порядке предоставления муниципальной услуги</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pStyle w:val="ConsPlusNormal"/>
        <w:widowControl/>
        <w:ind w:firstLine="708"/>
        <w:jc w:val="both"/>
        <w:rPr>
          <w:szCs w:val="24"/>
        </w:rPr>
      </w:pPr>
      <w:r>
        <w:rPr>
          <w:szCs w:val="24"/>
        </w:rPr>
        <w:t>2.20. Здание, в котором расположен Исполнитель, должно быть оборудовано отдельным входом для свободного доступа заинтересованных лиц.</w:t>
      </w:r>
    </w:p>
    <w:p w:rsidR="006168C3" w:rsidRDefault="006168C3" w:rsidP="006168C3">
      <w:pPr>
        <w:pStyle w:val="ConsPlusNormal"/>
        <w:widowControl/>
        <w:ind w:firstLine="708"/>
        <w:jc w:val="both"/>
        <w:rPr>
          <w:szCs w:val="24"/>
        </w:rPr>
      </w:pPr>
      <w:r>
        <w:rPr>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168C3" w:rsidRDefault="006168C3" w:rsidP="006168C3">
      <w:pPr>
        <w:pStyle w:val="ConsPlusNormal"/>
        <w:widowControl/>
        <w:ind w:firstLine="708"/>
        <w:jc w:val="both"/>
        <w:rPr>
          <w:szCs w:val="24"/>
        </w:rPr>
      </w:pPr>
      <w:r>
        <w:rPr>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168C3" w:rsidRDefault="006168C3" w:rsidP="006168C3">
      <w:pPr>
        <w:pStyle w:val="ConsPlusNormal"/>
        <w:widowControl/>
        <w:ind w:firstLine="708"/>
        <w:jc w:val="both"/>
        <w:rPr>
          <w:szCs w:val="24"/>
        </w:rPr>
      </w:pPr>
      <w:r>
        <w:rPr>
          <w:szCs w:val="24"/>
        </w:rPr>
        <w:t>2.21. Помещения для работы с заинтересованными лицами оборудуются соответствующими информационными стендами, вывесками, указателями.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городского поселения «Чернышевское» и Портале государственных и муниципальных услуг в информационно-телекоммуникационной сети «Интернет».</w:t>
      </w:r>
    </w:p>
    <w:p w:rsidR="006168C3" w:rsidRDefault="006168C3" w:rsidP="006168C3">
      <w:pPr>
        <w:pStyle w:val="ConsPlusNormal"/>
        <w:widowControl/>
        <w:ind w:firstLine="708"/>
        <w:jc w:val="both"/>
        <w:rPr>
          <w:szCs w:val="24"/>
        </w:rPr>
      </w:pPr>
      <w:r>
        <w:rPr>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168C3" w:rsidRDefault="006168C3" w:rsidP="006168C3">
      <w:pPr>
        <w:pStyle w:val="ConsPlusNormal"/>
        <w:widowControl/>
        <w:ind w:firstLine="708"/>
        <w:jc w:val="both"/>
        <w:rPr>
          <w:szCs w:val="24"/>
        </w:rPr>
      </w:pPr>
      <w:r>
        <w:rPr>
          <w:szCs w:val="24"/>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168C3" w:rsidRDefault="006168C3" w:rsidP="006168C3">
      <w:pPr>
        <w:pStyle w:val="ConsPlusNormal"/>
        <w:widowControl/>
        <w:ind w:firstLine="708"/>
        <w:jc w:val="both"/>
        <w:rPr>
          <w:szCs w:val="24"/>
        </w:rPr>
      </w:pPr>
      <w:r>
        <w:rPr>
          <w:szCs w:val="24"/>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168C3" w:rsidRDefault="006168C3" w:rsidP="006168C3">
      <w:pPr>
        <w:pStyle w:val="ConsPlusNormal"/>
        <w:widowControl/>
        <w:ind w:firstLine="708"/>
        <w:jc w:val="both"/>
        <w:rPr>
          <w:szCs w:val="24"/>
        </w:rPr>
      </w:pPr>
      <w:r>
        <w:rPr>
          <w:szCs w:val="24"/>
        </w:rPr>
        <w:lastRenderedPageBreak/>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168C3" w:rsidRDefault="006168C3" w:rsidP="006168C3">
      <w:pPr>
        <w:pStyle w:val="ConsPlusNormal"/>
        <w:widowControl/>
        <w:ind w:firstLine="708"/>
        <w:jc w:val="both"/>
        <w:rPr>
          <w:szCs w:val="24"/>
        </w:rPr>
      </w:pPr>
      <w:r>
        <w:rPr>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168C3" w:rsidRDefault="006168C3" w:rsidP="006168C3">
      <w:pPr>
        <w:pStyle w:val="ConsPlusNormal"/>
        <w:widowControl/>
        <w:ind w:firstLine="708"/>
        <w:jc w:val="both"/>
        <w:rPr>
          <w:szCs w:val="24"/>
        </w:rPr>
      </w:pPr>
      <w:r>
        <w:rPr>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168C3" w:rsidRDefault="006168C3" w:rsidP="006168C3">
      <w:pPr>
        <w:pStyle w:val="ConsPlusNormal"/>
        <w:widowControl/>
        <w:ind w:firstLine="708"/>
        <w:jc w:val="both"/>
        <w:rPr>
          <w:szCs w:val="24"/>
        </w:rPr>
      </w:pPr>
      <w:r>
        <w:rPr>
          <w:szCs w:val="24"/>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168C3" w:rsidRDefault="006168C3" w:rsidP="006168C3">
      <w:pPr>
        <w:ind w:firstLine="720"/>
        <w:jc w:val="center"/>
        <w:rPr>
          <w:rFonts w:ascii="Times New Roman" w:hAnsi="Times New Roman"/>
          <w:sz w:val="24"/>
          <w:szCs w:val="24"/>
        </w:rPr>
      </w:pPr>
    </w:p>
    <w:p w:rsidR="006168C3" w:rsidRDefault="006168C3" w:rsidP="006168C3">
      <w:pPr>
        <w:ind w:firstLine="720"/>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6168C3" w:rsidRDefault="006168C3" w:rsidP="006168C3">
      <w:pPr>
        <w:pStyle w:val="ConsPlusNormal"/>
        <w:widowControl/>
        <w:jc w:val="both"/>
        <w:rPr>
          <w:szCs w:val="24"/>
        </w:rPr>
      </w:pPr>
    </w:p>
    <w:p w:rsidR="006168C3" w:rsidRDefault="006168C3" w:rsidP="006168C3">
      <w:pPr>
        <w:pStyle w:val="ConsPlusNormal"/>
        <w:widowControl/>
        <w:ind w:firstLine="708"/>
        <w:jc w:val="both"/>
        <w:rPr>
          <w:szCs w:val="24"/>
        </w:rPr>
      </w:pPr>
      <w:r>
        <w:rPr>
          <w:szCs w:val="24"/>
        </w:rPr>
        <w:t>2.27. Показателем доступности и качества муниципальной услуги является возможность:</w:t>
      </w:r>
    </w:p>
    <w:p w:rsidR="006168C3" w:rsidRDefault="006168C3" w:rsidP="006168C3">
      <w:pPr>
        <w:pStyle w:val="ConsPlusNormal"/>
        <w:widowControl/>
        <w:ind w:firstLine="708"/>
        <w:jc w:val="both"/>
        <w:rPr>
          <w:szCs w:val="24"/>
        </w:rPr>
      </w:pPr>
      <w:r>
        <w:rPr>
          <w:szCs w:val="24"/>
        </w:rPr>
        <w:t>получать муниципальную услугу своевременно и в соответствии со стандартом предоставления муниципальной услуги;</w:t>
      </w:r>
    </w:p>
    <w:p w:rsidR="006168C3" w:rsidRDefault="006168C3" w:rsidP="006168C3">
      <w:pPr>
        <w:pStyle w:val="ConsPlusNormal"/>
        <w:widowControl/>
        <w:ind w:firstLine="708"/>
        <w:jc w:val="both"/>
        <w:rPr>
          <w:szCs w:val="24"/>
        </w:rPr>
      </w:pPr>
      <w:r>
        <w:rPr>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168C3" w:rsidRDefault="006168C3" w:rsidP="006168C3">
      <w:pPr>
        <w:pStyle w:val="ConsPlusNormal"/>
        <w:widowControl/>
        <w:ind w:firstLine="708"/>
        <w:jc w:val="both"/>
        <w:rPr>
          <w:szCs w:val="24"/>
        </w:rPr>
      </w:pPr>
      <w:r>
        <w:rPr>
          <w:szCs w:val="24"/>
        </w:rPr>
        <w:t>получать информацию о результате предоставления муниципальной услуги;</w:t>
      </w:r>
    </w:p>
    <w:p w:rsidR="006168C3" w:rsidRDefault="006168C3" w:rsidP="006168C3">
      <w:pPr>
        <w:pStyle w:val="ConsPlusNormal"/>
        <w:widowControl/>
        <w:ind w:firstLine="708"/>
        <w:jc w:val="both"/>
        <w:rPr>
          <w:szCs w:val="24"/>
        </w:rPr>
      </w:pPr>
      <w:r>
        <w:rPr>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168C3" w:rsidRDefault="006168C3" w:rsidP="006168C3">
      <w:pPr>
        <w:pStyle w:val="ConsPlusNormal"/>
        <w:widowControl/>
        <w:ind w:firstLine="708"/>
        <w:jc w:val="both"/>
        <w:rPr>
          <w:szCs w:val="24"/>
        </w:rPr>
      </w:pPr>
      <w:r>
        <w:rPr>
          <w:szCs w:val="24"/>
        </w:rPr>
        <w:t>2.28. Основные требования к качеству предоставления муниципальной услуги:</w:t>
      </w:r>
    </w:p>
    <w:p w:rsidR="006168C3" w:rsidRDefault="006168C3" w:rsidP="006168C3">
      <w:pPr>
        <w:pStyle w:val="ConsPlusNormal"/>
        <w:widowControl/>
        <w:ind w:firstLine="708"/>
        <w:jc w:val="both"/>
        <w:rPr>
          <w:szCs w:val="24"/>
        </w:rPr>
      </w:pPr>
      <w:r>
        <w:rPr>
          <w:szCs w:val="24"/>
        </w:rPr>
        <w:t>своевременность предоставления муниципальной услуги;</w:t>
      </w:r>
    </w:p>
    <w:p w:rsidR="006168C3" w:rsidRDefault="006168C3" w:rsidP="006168C3">
      <w:pPr>
        <w:pStyle w:val="ConsPlusNormal"/>
        <w:widowControl/>
        <w:ind w:firstLine="708"/>
        <w:jc w:val="both"/>
        <w:rPr>
          <w:szCs w:val="24"/>
        </w:rPr>
      </w:pPr>
      <w:r>
        <w:rPr>
          <w:szCs w:val="24"/>
        </w:rPr>
        <w:t>достоверность и полнота информирования заявителя о ходе рассмотрения его обращения;</w:t>
      </w:r>
    </w:p>
    <w:p w:rsidR="006168C3" w:rsidRDefault="006168C3" w:rsidP="006168C3">
      <w:pPr>
        <w:pStyle w:val="ConsPlusNormal"/>
        <w:widowControl/>
        <w:ind w:firstLine="708"/>
        <w:jc w:val="both"/>
        <w:rPr>
          <w:szCs w:val="24"/>
        </w:rPr>
      </w:pPr>
      <w:r>
        <w:rPr>
          <w:szCs w:val="24"/>
        </w:rPr>
        <w:t>удобство и доступность получения заявителем информации о порядке предоставления муниципальной услуги.</w:t>
      </w:r>
    </w:p>
    <w:p w:rsidR="006168C3" w:rsidRDefault="006168C3" w:rsidP="006168C3">
      <w:pPr>
        <w:pStyle w:val="ConsPlusNormal"/>
        <w:widowControl/>
        <w:ind w:firstLine="708"/>
        <w:jc w:val="both"/>
        <w:rPr>
          <w:szCs w:val="24"/>
        </w:rPr>
      </w:pPr>
      <w:r>
        <w:rPr>
          <w:szCs w:val="24"/>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168C3" w:rsidRDefault="006168C3" w:rsidP="006168C3">
      <w:pPr>
        <w:pStyle w:val="ConsPlusNormal"/>
        <w:widowControl/>
        <w:ind w:firstLine="708"/>
        <w:jc w:val="both"/>
        <w:rPr>
          <w:szCs w:val="24"/>
        </w:rPr>
      </w:pPr>
      <w:r>
        <w:rPr>
          <w:szCs w:val="24"/>
        </w:rPr>
        <w:t>2.30. При предоставлении муниципальной услуги:</w:t>
      </w:r>
    </w:p>
    <w:p w:rsidR="006168C3" w:rsidRDefault="006168C3" w:rsidP="006168C3">
      <w:pPr>
        <w:pStyle w:val="ConsPlusNormal"/>
        <w:widowControl/>
        <w:ind w:firstLine="708"/>
        <w:jc w:val="both"/>
        <w:rPr>
          <w:szCs w:val="24"/>
        </w:rPr>
      </w:pPr>
      <w:r>
        <w:rPr>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168C3" w:rsidRDefault="006168C3" w:rsidP="006168C3">
      <w:pPr>
        <w:pStyle w:val="ConsPlusNormal"/>
        <w:widowControl/>
        <w:ind w:firstLine="708"/>
        <w:jc w:val="both"/>
        <w:rPr>
          <w:szCs w:val="24"/>
        </w:rPr>
      </w:pPr>
      <w:r>
        <w:rPr>
          <w:szCs w:val="24"/>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168C3" w:rsidRDefault="006168C3" w:rsidP="006168C3">
      <w:pPr>
        <w:pStyle w:val="ConsPlusNormal"/>
        <w:widowControl/>
        <w:jc w:val="both"/>
        <w:rPr>
          <w:szCs w:val="24"/>
        </w:rPr>
      </w:pPr>
      <w:r>
        <w:rPr>
          <w:szCs w:val="24"/>
        </w:rPr>
        <w:tab/>
        <w:t>Муниципальная услуга может быть представлена через многофункциональный центр предоставления государственных и муниципальных услуг.</w:t>
      </w:r>
    </w:p>
    <w:p w:rsidR="006168C3" w:rsidRDefault="006168C3" w:rsidP="006168C3">
      <w:pPr>
        <w:pStyle w:val="ConsPlusNormal"/>
        <w:widowControl/>
        <w:jc w:val="both"/>
        <w:rPr>
          <w:szCs w:val="24"/>
        </w:rPr>
      </w:pPr>
    </w:p>
    <w:p w:rsidR="006168C3" w:rsidRDefault="006168C3" w:rsidP="006168C3">
      <w:pPr>
        <w:pStyle w:val="ConsPlusNormal"/>
        <w:widowControl/>
        <w:jc w:val="center"/>
        <w:rPr>
          <w:szCs w:val="24"/>
        </w:rPr>
      </w:pPr>
      <w:r>
        <w:rPr>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6168C3" w:rsidRDefault="006168C3" w:rsidP="006168C3">
      <w:pPr>
        <w:pStyle w:val="ConsPlusNormal"/>
        <w:widowControl/>
        <w:jc w:val="center"/>
        <w:rPr>
          <w:szCs w:val="24"/>
        </w:rPr>
      </w:pPr>
      <w:r>
        <w:rPr>
          <w:szCs w:val="24"/>
        </w:rPr>
        <w:t>предоставления муниципальной услуги в электронной форме</w:t>
      </w:r>
    </w:p>
    <w:p w:rsidR="006168C3" w:rsidRDefault="006168C3" w:rsidP="006168C3">
      <w:pPr>
        <w:pStyle w:val="ConsPlusNormal"/>
        <w:widowControl/>
        <w:jc w:val="both"/>
        <w:rPr>
          <w:szCs w:val="24"/>
        </w:rPr>
      </w:pPr>
    </w:p>
    <w:p w:rsidR="006168C3" w:rsidRDefault="006168C3" w:rsidP="006168C3">
      <w:pPr>
        <w:pStyle w:val="ConsPlusNormal"/>
        <w:widowControl/>
        <w:ind w:firstLine="708"/>
        <w:jc w:val="both"/>
        <w:rPr>
          <w:szCs w:val="24"/>
        </w:rPr>
      </w:pPr>
      <w:r>
        <w:rPr>
          <w:szCs w:val="24"/>
        </w:rPr>
        <w:t>2.31. Иные требования к предоставлению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городского поселения «Чернышевское» и Портале государственных и муниципальных услуг в информационно-телекоммуникационной сети «Интернет»;</w:t>
      </w:r>
    </w:p>
    <w:p w:rsidR="006168C3" w:rsidRDefault="006168C3" w:rsidP="006168C3">
      <w:pPr>
        <w:pStyle w:val="ConsPlusNormal"/>
        <w:widowControl/>
        <w:ind w:firstLine="708"/>
        <w:jc w:val="both"/>
        <w:rPr>
          <w:szCs w:val="24"/>
        </w:rPr>
      </w:pPr>
      <w:r>
        <w:rPr>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обеспечение возможности для заявителей осуществлять с использованием официального сайта Исполнителя администрации городского поселения «Чернышевское»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168C3" w:rsidRDefault="006168C3" w:rsidP="006168C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168C3" w:rsidRDefault="006168C3" w:rsidP="006168C3">
      <w:pPr>
        <w:pStyle w:val="ConsPlusNormal"/>
        <w:widowControl/>
        <w:ind w:firstLine="709"/>
        <w:jc w:val="both"/>
        <w:rPr>
          <w:szCs w:val="24"/>
        </w:rPr>
      </w:pPr>
      <w:r>
        <w:rPr>
          <w:szCs w:val="24"/>
        </w:rPr>
        <w:t xml:space="preserve">  обеспечение возможности получения муниципальной услуги в полном объеме в КГАУ «МФЦ Забайкальского края.</w:t>
      </w:r>
    </w:p>
    <w:p w:rsidR="006168C3" w:rsidRDefault="006168C3" w:rsidP="006168C3">
      <w:pPr>
        <w:pStyle w:val="ConsPlusNormal"/>
        <w:widowControl/>
        <w:ind w:firstLine="708"/>
        <w:jc w:val="both"/>
        <w:rPr>
          <w:szCs w:val="24"/>
        </w:rPr>
      </w:pPr>
      <w:r>
        <w:rPr>
          <w:szCs w:val="24"/>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2.33. Особенности предоставления муниципальной услуги в электронной форме.</w:t>
      </w:r>
    </w:p>
    <w:p w:rsidR="006168C3" w:rsidRDefault="006168C3" w:rsidP="006168C3">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6168C3" w:rsidRDefault="006168C3" w:rsidP="006168C3">
      <w:pPr>
        <w:tabs>
          <w:tab w:val="left" w:pos="1134"/>
        </w:tabs>
        <w:jc w:val="both"/>
        <w:rPr>
          <w:rFonts w:ascii="Times New Roman" w:hAnsi="Times New Roman"/>
          <w:sz w:val="24"/>
          <w:szCs w:val="24"/>
        </w:rPr>
      </w:pPr>
    </w:p>
    <w:p w:rsidR="006168C3" w:rsidRDefault="006168C3" w:rsidP="006168C3">
      <w:pPr>
        <w:tabs>
          <w:tab w:val="left" w:pos="1134"/>
        </w:tabs>
        <w:ind w:firstLine="709"/>
        <w:jc w:val="both"/>
        <w:rPr>
          <w:rFonts w:ascii="Times New Roman" w:hAnsi="Times New Roman"/>
          <w:sz w:val="24"/>
          <w:szCs w:val="24"/>
        </w:rPr>
      </w:pPr>
      <w:r>
        <w:rPr>
          <w:rFonts w:ascii="Times New Roman" w:hAnsi="Times New Roman"/>
          <w:sz w:val="24"/>
          <w:szCs w:val="24"/>
        </w:rPr>
        <w:t>Формы и виды обращения заявителя:</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694"/>
        <w:gridCol w:w="992"/>
        <w:gridCol w:w="863"/>
        <w:gridCol w:w="838"/>
        <w:gridCol w:w="696"/>
        <w:gridCol w:w="2281"/>
        <w:gridCol w:w="1559"/>
      </w:tblGrid>
      <w:tr w:rsidR="006168C3" w:rsidTr="006168C3">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6168C3" w:rsidRDefault="006168C3">
            <w:pPr>
              <w:jc w:val="center"/>
              <w:rPr>
                <w:rFonts w:ascii="Times New Roman" w:hAnsi="Times New Roman"/>
                <w:b/>
                <w:bCs/>
                <w:sz w:val="24"/>
                <w:szCs w:val="24"/>
              </w:rPr>
            </w:pPr>
            <w:r>
              <w:rPr>
                <w:rFonts w:ascii="Times New Roman" w:hAnsi="Times New Roman"/>
                <w:b/>
                <w:bCs/>
                <w:sz w:val="24"/>
                <w:szCs w:val="24"/>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Обращение через «Портал государственных и муниципальных услуг Забайкальского края»</w:t>
            </w:r>
          </w:p>
        </w:tc>
      </w:tr>
      <w:tr w:rsidR="006168C3" w:rsidTr="006168C3">
        <w:trPr>
          <w:cantSplit/>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168C3" w:rsidRDefault="006168C3">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168C3" w:rsidRDefault="006168C3">
            <w:pPr>
              <w:spacing w:after="0" w:line="240" w:lineRule="auto"/>
              <w:rPr>
                <w:rFonts w:ascii="Times New Roman" w:hAnsi="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68C3" w:rsidRDefault="006168C3">
            <w:pPr>
              <w:spacing w:after="0" w:line="240" w:lineRule="auto"/>
              <w:rPr>
                <w:rFonts w:ascii="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Бумажный вид</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6168C3" w:rsidRDefault="006168C3">
            <w:pPr>
              <w:ind w:left="113" w:right="113"/>
              <w:jc w:val="center"/>
              <w:rPr>
                <w:rFonts w:ascii="Times New Roman" w:hAnsi="Times New Roman"/>
                <w:b/>
                <w:bCs/>
                <w:sz w:val="24"/>
                <w:szCs w:val="24"/>
              </w:rPr>
            </w:pPr>
            <w:r>
              <w:rPr>
                <w:rFonts w:ascii="Times New Roman" w:hAnsi="Times New Roman"/>
                <w:b/>
                <w:bCs/>
                <w:sz w:val="24"/>
                <w:szCs w:val="24"/>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Электронный</w:t>
            </w:r>
          </w:p>
          <w:p w:rsidR="006168C3" w:rsidRDefault="006168C3">
            <w:pPr>
              <w:jc w:val="center"/>
              <w:rPr>
                <w:rFonts w:ascii="Times New Roman" w:hAnsi="Times New Roman"/>
                <w:b/>
                <w:bCs/>
                <w:sz w:val="24"/>
                <w:szCs w:val="24"/>
              </w:rPr>
            </w:pPr>
            <w:r>
              <w:rPr>
                <w:rFonts w:ascii="Times New Roman" w:hAnsi="Times New Roman"/>
                <w:b/>
                <w:bCs/>
                <w:sz w:val="24"/>
                <w:szCs w:val="24"/>
              </w:rPr>
              <w:t>вид</w:t>
            </w:r>
          </w:p>
        </w:tc>
      </w:tr>
      <w:tr w:rsidR="006168C3" w:rsidTr="006168C3">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168C3" w:rsidRDefault="006168C3">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168C3" w:rsidRDefault="006168C3">
            <w:pPr>
              <w:spacing w:after="0" w:line="240" w:lineRule="auto"/>
              <w:rPr>
                <w:rFonts w:ascii="Times New Roman" w:hAnsi="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68C3" w:rsidRDefault="006168C3">
            <w:pPr>
              <w:spacing w:after="0" w:line="240" w:lineRule="auto"/>
              <w:rPr>
                <w:rFonts w:ascii="Times New Roman" w:hAnsi="Times New Roman"/>
                <w:b/>
                <w:bCs/>
                <w:sz w:val="24"/>
                <w:szCs w:val="24"/>
              </w:rPr>
            </w:pPr>
          </w:p>
        </w:tc>
        <w:tc>
          <w:tcPr>
            <w:tcW w:w="863" w:type="dxa"/>
            <w:tcBorders>
              <w:top w:val="single" w:sz="4" w:space="0" w:color="auto"/>
              <w:left w:val="single" w:sz="4" w:space="0" w:color="auto"/>
              <w:bottom w:val="single" w:sz="4" w:space="0" w:color="auto"/>
              <w:right w:val="single" w:sz="4" w:space="0" w:color="auto"/>
            </w:tcBorders>
            <w:textDirection w:val="btLr"/>
            <w:hideMark/>
          </w:tcPr>
          <w:p w:rsidR="006168C3" w:rsidRDefault="006168C3">
            <w:pPr>
              <w:ind w:left="113" w:right="113"/>
              <w:jc w:val="center"/>
              <w:rPr>
                <w:rFonts w:ascii="Times New Roman" w:hAnsi="Times New Roman"/>
                <w:b/>
                <w:bCs/>
                <w:sz w:val="24"/>
                <w:szCs w:val="24"/>
              </w:rPr>
            </w:pPr>
            <w:r>
              <w:rPr>
                <w:rFonts w:ascii="Times New Roman" w:hAnsi="Times New Roman"/>
                <w:b/>
                <w:bCs/>
                <w:sz w:val="24"/>
                <w:szCs w:val="24"/>
              </w:rPr>
              <w:t>Вид документа</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6168C3" w:rsidRDefault="006168C3">
            <w:pPr>
              <w:ind w:left="113" w:right="113"/>
              <w:jc w:val="center"/>
              <w:rPr>
                <w:rFonts w:ascii="Times New Roman" w:hAnsi="Times New Roman"/>
                <w:b/>
                <w:bCs/>
                <w:sz w:val="24"/>
                <w:szCs w:val="24"/>
              </w:rPr>
            </w:pPr>
            <w:r>
              <w:rPr>
                <w:rFonts w:ascii="Times New Roman" w:hAnsi="Times New Roman"/>
                <w:b/>
                <w:bCs/>
                <w:sz w:val="24"/>
                <w:szCs w:val="24"/>
              </w:rPr>
              <w:t>Кол-во</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6168C3" w:rsidRDefault="006168C3">
            <w:pPr>
              <w:ind w:left="113" w:right="113"/>
              <w:jc w:val="center"/>
              <w:rPr>
                <w:rFonts w:ascii="Times New Roman" w:hAnsi="Times New Roman"/>
                <w:b/>
                <w:bCs/>
                <w:sz w:val="24"/>
                <w:szCs w:val="24"/>
              </w:rPr>
            </w:pPr>
            <w:r>
              <w:rPr>
                <w:rFonts w:ascii="Times New Roman" w:hAnsi="Times New Roman"/>
                <w:b/>
                <w:bCs/>
                <w:sz w:val="24"/>
                <w:szCs w:val="24"/>
              </w:rPr>
              <w:t>Вид документа</w:t>
            </w:r>
          </w:p>
        </w:tc>
        <w:tc>
          <w:tcPr>
            <w:tcW w:w="2280" w:type="dxa"/>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6168C3" w:rsidRDefault="006168C3">
            <w:pPr>
              <w:jc w:val="center"/>
              <w:rPr>
                <w:rFonts w:ascii="Times New Roman" w:hAnsi="Times New Roman"/>
                <w:b/>
                <w:bCs/>
                <w:sz w:val="24"/>
                <w:szCs w:val="24"/>
              </w:rPr>
            </w:pPr>
            <w:r>
              <w:rPr>
                <w:rFonts w:ascii="Times New Roman" w:hAnsi="Times New Roman"/>
                <w:b/>
                <w:bCs/>
                <w:sz w:val="24"/>
                <w:szCs w:val="24"/>
              </w:rPr>
              <w:t>Вид документа</w:t>
            </w:r>
          </w:p>
        </w:tc>
      </w:tr>
      <w:tr w:rsidR="006168C3" w:rsidTr="006168C3">
        <w:trPr>
          <w:trHeight w:val="1338"/>
        </w:trPr>
        <w:tc>
          <w:tcPr>
            <w:tcW w:w="42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xml:space="preserve">Заявление для присвоения или изменения наименований улицам, площадям и иным территориям проживания граждан в  </w:t>
            </w:r>
            <w:r>
              <w:rPr>
                <w:rFonts w:ascii="Times New Roman" w:hAnsi="Times New Roman"/>
                <w:i/>
                <w:sz w:val="24"/>
                <w:szCs w:val="24"/>
              </w:rPr>
              <w:t>городском поселении «Чернышевское»</w:t>
            </w:r>
            <w:r>
              <w:rPr>
                <w:rFonts w:ascii="Times New Roman" w:hAnsi="Times New Roman"/>
                <w:sz w:val="24"/>
                <w:szCs w:val="24"/>
              </w:rPr>
              <w:t xml:space="preserve"> (приложение № </w:t>
            </w:r>
            <w:hyperlink r:id="rId11" w:anchor="sub_1002" w:history="1">
              <w:r>
                <w:rPr>
                  <w:rStyle w:val="ae"/>
                  <w:rFonts w:ascii="Times New Roman" w:hAnsi="Times New Roman"/>
                  <w:sz w:val="24"/>
                  <w:szCs w:val="24"/>
                </w:rPr>
                <w:t>2</w:t>
              </w:r>
            </w:hyperlink>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w:t>
            </w:r>
          </w:p>
        </w:tc>
        <w:tc>
          <w:tcPr>
            <w:tcW w:w="2280"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Документ, подписанный усиленной квалифицированной ЭЦП</w:t>
            </w:r>
          </w:p>
        </w:tc>
      </w:tr>
      <w:tr w:rsidR="006168C3" w:rsidTr="006168C3">
        <w:trPr>
          <w:trHeight w:val="1307"/>
        </w:trPr>
        <w:tc>
          <w:tcPr>
            <w:tcW w:w="42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xml:space="preserve">Заявление для установления нумерации домов в </w:t>
            </w:r>
            <w:r>
              <w:rPr>
                <w:rFonts w:ascii="Times New Roman" w:hAnsi="Times New Roman"/>
                <w:i/>
                <w:sz w:val="24"/>
                <w:szCs w:val="24"/>
              </w:rPr>
              <w:t>городском поселении «Чернышевское»</w:t>
            </w:r>
            <w:r>
              <w:rPr>
                <w:rFonts w:ascii="Times New Roman" w:hAnsi="Times New Roman"/>
                <w:sz w:val="24"/>
                <w:szCs w:val="24"/>
              </w:rPr>
              <w:t xml:space="preserve"> (приложение № </w:t>
            </w:r>
            <w:hyperlink r:id="rId12" w:anchor="sub_1002" w:history="1">
              <w:r>
                <w:rPr>
                  <w:rStyle w:val="ae"/>
                  <w:rFonts w:ascii="Times New Roman" w:hAnsi="Times New Roman"/>
                  <w:sz w:val="24"/>
                  <w:szCs w:val="24"/>
                </w:rPr>
                <w:t>2</w:t>
              </w:r>
            </w:hyperlink>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Оригинал</w:t>
            </w:r>
          </w:p>
        </w:tc>
        <w:tc>
          <w:tcPr>
            <w:tcW w:w="838"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w:t>
            </w:r>
          </w:p>
        </w:tc>
        <w:tc>
          <w:tcPr>
            <w:tcW w:w="2280"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Документ, подписанный усиленной квалифицированной ЭЦП</w:t>
            </w:r>
          </w:p>
        </w:tc>
      </w:tr>
      <w:tr w:rsidR="006168C3" w:rsidTr="006168C3">
        <w:trPr>
          <w:trHeight w:val="1153"/>
        </w:trPr>
        <w:tc>
          <w:tcPr>
            <w:tcW w:w="42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Копия</w:t>
            </w:r>
          </w:p>
        </w:tc>
        <w:tc>
          <w:tcPr>
            <w:tcW w:w="838"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w:t>
            </w:r>
          </w:p>
        </w:tc>
        <w:tc>
          <w:tcPr>
            <w:tcW w:w="2280"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Скан-копия документа, сформированного в бумажном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Документ, подписанный усиленной квалифицированной ЭЦП</w:t>
            </w:r>
          </w:p>
        </w:tc>
      </w:tr>
      <w:tr w:rsidR="006168C3" w:rsidTr="006168C3">
        <w:trPr>
          <w:trHeight w:val="1260"/>
        </w:trPr>
        <w:tc>
          <w:tcPr>
            <w:tcW w:w="42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w:t>
            </w:r>
          </w:p>
        </w:tc>
        <w:tc>
          <w:tcPr>
            <w:tcW w:w="2280"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t xml:space="preserve">Скан-копия документа, сформированного в бумажном виде,  заверенная усиленной </w:t>
            </w:r>
            <w:r>
              <w:rPr>
                <w:rFonts w:ascii="Times New Roman" w:hAnsi="Times New Roman"/>
                <w:sz w:val="24"/>
                <w:szCs w:val="24"/>
              </w:rPr>
              <w:lastRenderedPageBreak/>
              <w:t>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168C3" w:rsidRDefault="006168C3">
            <w:pPr>
              <w:jc w:val="both"/>
              <w:rPr>
                <w:rFonts w:ascii="Times New Roman" w:hAnsi="Times New Roman"/>
                <w:sz w:val="24"/>
                <w:szCs w:val="24"/>
              </w:rPr>
            </w:pPr>
            <w:r>
              <w:rPr>
                <w:rFonts w:ascii="Times New Roman" w:hAnsi="Times New Roman"/>
                <w:sz w:val="24"/>
                <w:szCs w:val="24"/>
              </w:rPr>
              <w:lastRenderedPageBreak/>
              <w:t>Документ, подписанный усиленной квалифицированной ЭЦП</w:t>
            </w:r>
          </w:p>
        </w:tc>
      </w:tr>
    </w:tbl>
    <w:p w:rsidR="006168C3" w:rsidRDefault="006168C3" w:rsidP="006168C3">
      <w:pPr>
        <w:pStyle w:val="ConsPlusNormal"/>
        <w:widowControl/>
        <w:jc w:val="both"/>
        <w:rPr>
          <w:i/>
          <w:szCs w:val="24"/>
        </w:rPr>
      </w:pPr>
    </w:p>
    <w:p w:rsidR="006168C3" w:rsidRDefault="006168C3" w:rsidP="006168C3">
      <w:pPr>
        <w:pStyle w:val="1"/>
        <w:spacing w:before="0" w:after="0"/>
        <w:rPr>
          <w:rFonts w:ascii="Times New Roman" w:hAnsi="Times New Roman" w:cs="Times New Roman"/>
          <w:sz w:val="24"/>
          <w:szCs w:val="24"/>
        </w:rPr>
      </w:pPr>
    </w:p>
    <w:p w:rsidR="006168C3" w:rsidRDefault="006168C3" w:rsidP="006168C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6168C3" w:rsidRDefault="006168C3" w:rsidP="006168C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68C3" w:rsidRDefault="006168C3" w:rsidP="006168C3">
      <w:pPr>
        <w:jc w:val="center"/>
        <w:rPr>
          <w:rFonts w:ascii="Times New Roman" w:hAnsi="Times New Roman" w:cs="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3.1. Организация предоставления муниципальной услуги Исполнителем включает в себя следующие административные процедуры:</w:t>
      </w:r>
    </w:p>
    <w:p w:rsidR="006168C3" w:rsidRDefault="006168C3" w:rsidP="006168C3">
      <w:pPr>
        <w:pStyle w:val="12"/>
        <w:tabs>
          <w:tab w:val="clear" w:pos="360"/>
          <w:tab w:val="left" w:pos="708"/>
        </w:tabs>
        <w:spacing w:before="0" w:after="0"/>
        <w:ind w:firstLine="720"/>
        <w:rPr>
          <w:rFonts w:ascii="Times New Roman" w:hAnsi="Times New Roman" w:cs="Times New Roman"/>
        </w:rPr>
      </w:pPr>
      <w:r>
        <w:rPr>
          <w:rFonts w:ascii="Times New Roman" w:hAnsi="Times New Roman" w:cs="Times New Roman"/>
        </w:rPr>
        <w:t>3.1.1. Прием и регистрация заявления, поступившего в том числе в электронной форме, и прилагаемых к нему документов.</w:t>
      </w:r>
    </w:p>
    <w:p w:rsidR="006168C3" w:rsidRDefault="006168C3" w:rsidP="006168C3">
      <w:pPr>
        <w:pStyle w:val="ConsPlusNormal"/>
        <w:widowControl/>
        <w:ind w:firstLine="708"/>
        <w:jc w:val="both"/>
        <w:rPr>
          <w:szCs w:val="24"/>
        </w:rPr>
      </w:pPr>
      <w:r>
        <w:rPr>
          <w:szCs w:val="24"/>
        </w:rPr>
        <w:t>3.1.2. Оформление и направление (выдача) заявителю отказа в приеме заявления (в случае наличия оснований для отказа в приеме заявления).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городском поселении «Чернышевское».</w:t>
      </w:r>
    </w:p>
    <w:p w:rsidR="006168C3" w:rsidRDefault="006168C3" w:rsidP="006168C3">
      <w:pPr>
        <w:spacing w:after="0" w:line="240" w:lineRule="auto"/>
        <w:ind w:firstLine="720"/>
        <w:jc w:val="both"/>
        <w:rPr>
          <w:rFonts w:ascii="Times New Roman" w:hAnsi="Times New Roman"/>
          <w:sz w:val="24"/>
          <w:szCs w:val="24"/>
        </w:rPr>
      </w:pPr>
    </w:p>
    <w:p w:rsidR="006168C3" w:rsidRDefault="006168C3" w:rsidP="006168C3">
      <w:pPr>
        <w:pStyle w:val="a5"/>
        <w:spacing w:before="0" w:beforeAutospacing="0" w:after="0" w:afterAutospacing="0"/>
        <w:ind w:firstLine="720"/>
        <w:jc w:val="center"/>
      </w:pPr>
      <w:r>
        <w:t>Прием и регистрация заявления, поступившего в том числе</w:t>
      </w:r>
    </w:p>
    <w:p w:rsidR="006168C3" w:rsidRDefault="006168C3" w:rsidP="006168C3">
      <w:pPr>
        <w:pStyle w:val="a5"/>
        <w:spacing w:before="0" w:beforeAutospacing="0" w:after="0" w:afterAutospacing="0"/>
        <w:ind w:firstLine="720"/>
        <w:jc w:val="center"/>
      </w:pPr>
      <w:r>
        <w:t>в электронной форме, и прилагаемых к нему документов</w:t>
      </w:r>
    </w:p>
    <w:p w:rsidR="006168C3" w:rsidRDefault="006168C3" w:rsidP="006168C3">
      <w:pPr>
        <w:pStyle w:val="a5"/>
        <w:spacing w:before="0" w:beforeAutospacing="0" w:after="0" w:afterAutospacing="0"/>
        <w:ind w:firstLine="720"/>
        <w:jc w:val="both"/>
      </w:pPr>
    </w:p>
    <w:p w:rsidR="006168C3" w:rsidRDefault="006168C3" w:rsidP="006168C3">
      <w:pPr>
        <w:pStyle w:val="a5"/>
        <w:spacing w:before="0" w:beforeAutospacing="0" w:after="0" w:afterAutospacing="0"/>
        <w:ind w:firstLine="720"/>
        <w:jc w:val="both"/>
      </w:pPr>
      <w: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6168C3" w:rsidRDefault="006168C3" w:rsidP="006168C3">
      <w:pPr>
        <w:pStyle w:val="ConsPlusNormal"/>
        <w:widowControl/>
        <w:ind w:firstLine="708"/>
        <w:jc w:val="both"/>
        <w:rPr>
          <w:szCs w:val="24"/>
        </w:rPr>
      </w:pPr>
      <w:r>
        <w:rPr>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Pr>
          <w:iCs/>
          <w:szCs w:val="24"/>
        </w:rPr>
        <w:t>Каждому заявлению присваивается регистрационный номер и дата регистрации.</w:t>
      </w:r>
    </w:p>
    <w:p w:rsidR="006168C3" w:rsidRDefault="006168C3" w:rsidP="006168C3">
      <w:pPr>
        <w:pStyle w:val="ConsPlusNormal"/>
        <w:widowControl/>
        <w:ind w:firstLine="708"/>
        <w:jc w:val="both"/>
        <w:rPr>
          <w:szCs w:val="24"/>
        </w:rPr>
      </w:pPr>
      <w:r>
        <w:rPr>
          <w:szCs w:val="24"/>
        </w:rPr>
        <w:t>Максимальный срок выполнения данного действия составляет 1 рабочий день.</w:t>
      </w:r>
    </w:p>
    <w:p w:rsidR="006168C3" w:rsidRDefault="006168C3" w:rsidP="006168C3">
      <w:pPr>
        <w:spacing w:after="0" w:line="240" w:lineRule="auto"/>
        <w:ind w:firstLine="720"/>
        <w:jc w:val="both"/>
        <w:rPr>
          <w:rFonts w:ascii="Times New Roman" w:hAnsi="Times New Roman"/>
          <w:iCs/>
          <w:sz w:val="24"/>
          <w:szCs w:val="24"/>
        </w:rPr>
      </w:pPr>
      <w:r>
        <w:rPr>
          <w:rFonts w:ascii="Times New Roman" w:hAnsi="Times New Roman"/>
          <w:sz w:val="24"/>
          <w:szCs w:val="24"/>
        </w:rPr>
        <w:t>3.4. </w:t>
      </w:r>
      <w:r>
        <w:rPr>
          <w:rFonts w:ascii="Times New Roman" w:hAnsi="Times New Roman"/>
          <w:iCs/>
          <w:sz w:val="24"/>
          <w:szCs w:val="24"/>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главе</w:t>
      </w:r>
      <w:r>
        <w:rPr>
          <w:rFonts w:ascii="Times New Roman" w:hAnsi="Times New Roman"/>
          <w:sz w:val="24"/>
          <w:szCs w:val="24"/>
        </w:rPr>
        <w:t xml:space="preserve"> городского поселения «Чернышевское», </w:t>
      </w:r>
      <w:r>
        <w:rPr>
          <w:rFonts w:ascii="Times New Roman" w:hAnsi="Times New Roman"/>
          <w:iCs/>
          <w:sz w:val="24"/>
          <w:szCs w:val="24"/>
        </w:rPr>
        <w:t xml:space="preserve">который осуществляет распределение заявлений для их исполнения. Заявление с резолюцией главы </w:t>
      </w:r>
      <w:r>
        <w:rPr>
          <w:rFonts w:ascii="Times New Roman" w:hAnsi="Times New Roman"/>
          <w:sz w:val="24"/>
          <w:szCs w:val="24"/>
        </w:rPr>
        <w:t xml:space="preserve">городского поселения «Чернышевское» </w:t>
      </w:r>
      <w:r>
        <w:rPr>
          <w:rFonts w:ascii="Times New Roman" w:hAnsi="Times New Roman"/>
          <w:iCs/>
          <w:sz w:val="24"/>
          <w:szCs w:val="24"/>
        </w:rPr>
        <w:t>немедленно передается указанным в резолюции должностным лицам (ответственным исполнителям) для исполнения.</w:t>
      </w:r>
    </w:p>
    <w:p w:rsidR="006168C3" w:rsidRDefault="006168C3" w:rsidP="006168C3">
      <w:pPr>
        <w:pStyle w:val="ConsPlusNormal"/>
        <w:widowControl/>
        <w:ind w:firstLine="708"/>
        <w:jc w:val="both"/>
        <w:rPr>
          <w:szCs w:val="24"/>
        </w:rPr>
      </w:pPr>
      <w:r>
        <w:rPr>
          <w:szCs w:val="24"/>
        </w:rPr>
        <w:t>Максимальный срок выполнения данного действия составляет 1 рабочий день.</w:t>
      </w:r>
    </w:p>
    <w:p w:rsidR="006168C3" w:rsidRDefault="006168C3" w:rsidP="006168C3">
      <w:pPr>
        <w:spacing w:after="0" w:line="240" w:lineRule="auto"/>
        <w:ind w:firstLine="720"/>
        <w:jc w:val="both"/>
        <w:rPr>
          <w:rFonts w:ascii="Times New Roman" w:hAnsi="Times New Roman"/>
          <w:iCs/>
          <w:sz w:val="24"/>
          <w:szCs w:val="24"/>
        </w:rPr>
      </w:pPr>
      <w:r>
        <w:rPr>
          <w:rFonts w:ascii="Times New Roman" w:hAnsi="Times New Roman"/>
          <w:sz w:val="24"/>
          <w:szCs w:val="24"/>
        </w:rPr>
        <w:t>3.5. </w:t>
      </w:r>
      <w:r>
        <w:rPr>
          <w:rFonts w:ascii="Times New Roman" w:hAnsi="Times New Roman"/>
          <w:iCs/>
          <w:sz w:val="24"/>
          <w:szCs w:val="24"/>
        </w:rPr>
        <w:t xml:space="preserve">Результатом административной процедуры является регистрация заявления </w:t>
      </w:r>
      <w:r>
        <w:rPr>
          <w:rFonts w:ascii="Times New Roman" w:hAnsi="Times New Roman"/>
          <w:sz w:val="24"/>
          <w:szCs w:val="24"/>
        </w:rPr>
        <w:t xml:space="preserve">в книге учета входящей корреспонденции </w:t>
      </w:r>
      <w:r>
        <w:rPr>
          <w:rFonts w:ascii="Times New Roman" w:hAnsi="Times New Roman"/>
          <w:iCs/>
          <w:sz w:val="24"/>
          <w:szCs w:val="24"/>
        </w:rPr>
        <w:t>и передача заявления для исполнения.</w:t>
      </w:r>
    </w:p>
    <w:p w:rsidR="006168C3" w:rsidRDefault="006168C3" w:rsidP="006168C3">
      <w:pPr>
        <w:pStyle w:val="ConsPlusNormal"/>
        <w:widowControl/>
        <w:ind w:firstLine="708"/>
        <w:jc w:val="both"/>
        <w:rPr>
          <w:szCs w:val="24"/>
        </w:rPr>
      </w:pPr>
      <w:r>
        <w:rPr>
          <w:szCs w:val="24"/>
        </w:rPr>
        <w:lastRenderedPageBreak/>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6168C3" w:rsidRDefault="006168C3" w:rsidP="006168C3">
      <w:pPr>
        <w:pStyle w:val="ConsPlusNormal"/>
        <w:widowControl/>
        <w:jc w:val="both"/>
        <w:rPr>
          <w:szCs w:val="24"/>
        </w:rPr>
      </w:pPr>
    </w:p>
    <w:p w:rsidR="006168C3" w:rsidRDefault="006168C3" w:rsidP="006168C3">
      <w:pPr>
        <w:spacing w:after="0" w:line="240" w:lineRule="auto"/>
        <w:ind w:firstLine="720"/>
        <w:jc w:val="center"/>
        <w:outlineLvl w:val="0"/>
        <w:rPr>
          <w:rFonts w:ascii="Times New Roman" w:hAnsi="Times New Roman"/>
          <w:iCs/>
          <w:sz w:val="24"/>
          <w:szCs w:val="24"/>
        </w:rPr>
      </w:pPr>
      <w:r>
        <w:rPr>
          <w:rFonts w:ascii="Times New Roman" w:hAnsi="Times New Roman"/>
          <w:iCs/>
          <w:sz w:val="24"/>
          <w:szCs w:val="24"/>
        </w:rPr>
        <w:t>Оформление и направление (выдача) заявителю отказа в приеме</w:t>
      </w:r>
    </w:p>
    <w:p w:rsidR="006168C3" w:rsidRDefault="006168C3" w:rsidP="006168C3">
      <w:pPr>
        <w:spacing w:after="0" w:line="240" w:lineRule="auto"/>
        <w:ind w:firstLine="720"/>
        <w:jc w:val="center"/>
        <w:outlineLvl w:val="0"/>
        <w:rPr>
          <w:rFonts w:ascii="Times New Roman" w:hAnsi="Times New Roman"/>
          <w:iCs/>
          <w:sz w:val="24"/>
          <w:szCs w:val="24"/>
        </w:rPr>
      </w:pPr>
      <w:r>
        <w:rPr>
          <w:rFonts w:ascii="Times New Roman" w:hAnsi="Times New Roman"/>
          <w:iCs/>
          <w:sz w:val="24"/>
          <w:szCs w:val="24"/>
        </w:rPr>
        <w:t>заявления (в случае наличия оснований для отказа в приеме заявления)</w:t>
      </w:r>
    </w:p>
    <w:p w:rsidR="006168C3" w:rsidRDefault="006168C3" w:rsidP="006168C3">
      <w:pPr>
        <w:spacing w:after="0" w:line="240" w:lineRule="auto"/>
        <w:ind w:firstLine="720"/>
        <w:jc w:val="center"/>
        <w:outlineLvl w:val="0"/>
        <w:rPr>
          <w:rFonts w:ascii="Times New Roman" w:hAnsi="Times New Roman"/>
          <w:iCs/>
          <w:sz w:val="24"/>
          <w:szCs w:val="24"/>
        </w:rPr>
      </w:pPr>
    </w:p>
    <w:p w:rsidR="006168C3" w:rsidRDefault="006168C3" w:rsidP="006168C3">
      <w:pPr>
        <w:spacing w:after="0" w:line="240" w:lineRule="auto"/>
        <w:ind w:firstLine="720"/>
        <w:jc w:val="both"/>
        <w:rPr>
          <w:rFonts w:ascii="Times New Roman" w:hAnsi="Times New Roman"/>
          <w:iCs/>
          <w:sz w:val="24"/>
          <w:szCs w:val="24"/>
        </w:rPr>
      </w:pPr>
      <w:r>
        <w:rPr>
          <w:rFonts w:ascii="Times New Roman" w:hAnsi="Times New Roman"/>
          <w:sz w:val="24"/>
          <w:szCs w:val="24"/>
        </w:rPr>
        <w:t>3.7. </w:t>
      </w:r>
      <w:r>
        <w:rPr>
          <w:rFonts w:ascii="Times New Roman" w:hAnsi="Times New Roman"/>
          <w:iCs/>
          <w:sz w:val="24"/>
          <w:szCs w:val="24"/>
        </w:rPr>
        <w:t xml:space="preserve">Основанием для начала административной процедуры является поступление ответственному исполнителю зарегистрированного в </w:t>
      </w:r>
      <w:r>
        <w:rPr>
          <w:rFonts w:ascii="Times New Roman" w:hAnsi="Times New Roman"/>
          <w:sz w:val="24"/>
          <w:szCs w:val="24"/>
        </w:rPr>
        <w:t xml:space="preserve">книге учета входящей корреспонденции </w:t>
      </w:r>
      <w:r>
        <w:rPr>
          <w:rFonts w:ascii="Times New Roman" w:hAnsi="Times New Roman"/>
          <w:iCs/>
          <w:sz w:val="24"/>
          <w:szCs w:val="24"/>
        </w:rPr>
        <w:t>заявления с проставленными на нем регистрационным номером и датой регистрации.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iCs/>
          <w:sz w:val="24"/>
          <w:szCs w:val="24"/>
        </w:rPr>
        <w:t xml:space="preserve">Ответственный исполнитель после наложения резолюции главой </w:t>
      </w:r>
      <w:r>
        <w:rPr>
          <w:rFonts w:ascii="Times New Roman" w:hAnsi="Times New Roman"/>
          <w:sz w:val="24"/>
          <w:szCs w:val="24"/>
        </w:rPr>
        <w:t xml:space="preserve">городского поселения «Чернышевское» </w:t>
      </w:r>
      <w:r>
        <w:rPr>
          <w:rFonts w:ascii="Times New Roman" w:hAnsi="Times New Roman"/>
          <w:iCs/>
          <w:sz w:val="24"/>
          <w:szCs w:val="24"/>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Pr>
          <w:rFonts w:ascii="Times New Roman" w:hAnsi="Times New Roman"/>
          <w:sz w:val="24"/>
          <w:szCs w:val="24"/>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6168C3" w:rsidRDefault="006168C3" w:rsidP="006168C3">
      <w:pPr>
        <w:spacing w:after="0" w:line="240" w:lineRule="auto"/>
        <w:ind w:firstLine="709"/>
        <w:jc w:val="both"/>
        <w:rPr>
          <w:rFonts w:ascii="Times New Roman" w:hAnsi="Times New Roman"/>
          <w:iCs/>
          <w:sz w:val="24"/>
          <w:szCs w:val="24"/>
        </w:rPr>
      </w:pPr>
      <w:r>
        <w:rPr>
          <w:rFonts w:ascii="Times New Roman" w:hAnsi="Times New Roman"/>
          <w:sz w:val="24"/>
          <w:szCs w:val="24"/>
        </w:rPr>
        <w:t>3.9. </w:t>
      </w:r>
      <w:r>
        <w:rPr>
          <w:rFonts w:ascii="Times New Roman" w:hAnsi="Times New Roman"/>
          <w:iCs/>
          <w:sz w:val="24"/>
          <w:szCs w:val="24"/>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6168C3" w:rsidRDefault="006168C3" w:rsidP="006168C3">
      <w:pPr>
        <w:pStyle w:val="ConsPlusNormal"/>
        <w:widowControl/>
        <w:ind w:firstLine="708"/>
        <w:jc w:val="both"/>
        <w:rPr>
          <w:szCs w:val="24"/>
        </w:rPr>
      </w:pPr>
      <w:r>
        <w:rPr>
          <w:szCs w:val="24"/>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168C3" w:rsidRDefault="006168C3" w:rsidP="006168C3">
      <w:pPr>
        <w:ind w:firstLine="720"/>
        <w:jc w:val="both"/>
        <w:rPr>
          <w:rFonts w:ascii="Times New Roman" w:hAnsi="Times New Roman"/>
          <w:iCs/>
          <w:sz w:val="24"/>
          <w:szCs w:val="24"/>
        </w:rPr>
      </w:pPr>
    </w:p>
    <w:p w:rsidR="006168C3" w:rsidRDefault="006168C3" w:rsidP="006168C3">
      <w:pPr>
        <w:pStyle w:val="ConsPlusNormal"/>
        <w:widowControl/>
        <w:jc w:val="center"/>
        <w:rPr>
          <w:szCs w:val="24"/>
        </w:rPr>
      </w:pPr>
      <w:r>
        <w:rPr>
          <w:szCs w:val="24"/>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6168C3" w:rsidRDefault="006168C3" w:rsidP="006168C3">
      <w:pPr>
        <w:pStyle w:val="ConsPlusNormal"/>
        <w:widowControl/>
        <w:jc w:val="both"/>
        <w:rPr>
          <w:szCs w:val="24"/>
        </w:rPr>
      </w:pPr>
    </w:p>
    <w:p w:rsidR="006168C3" w:rsidRDefault="006168C3" w:rsidP="006168C3">
      <w:pPr>
        <w:pStyle w:val="ConsPlusNormal"/>
        <w:widowControl/>
        <w:ind w:firstLine="708"/>
        <w:jc w:val="both"/>
        <w:rPr>
          <w:szCs w:val="24"/>
        </w:rPr>
      </w:pPr>
      <w:r>
        <w:rPr>
          <w:szCs w:val="24"/>
        </w:rPr>
        <w:t xml:space="preserve">3.11. Основанием для начала административной процедуры является </w:t>
      </w:r>
      <w:r>
        <w:rPr>
          <w:iCs/>
          <w:szCs w:val="24"/>
        </w:rPr>
        <w:t xml:space="preserve">поступление ответственному исполнителю зарегистрированного в </w:t>
      </w:r>
      <w:r>
        <w:rPr>
          <w:szCs w:val="24"/>
        </w:rPr>
        <w:t xml:space="preserve">книге учета входящей корреспонденции </w:t>
      </w:r>
      <w:r>
        <w:rPr>
          <w:iCs/>
          <w:szCs w:val="24"/>
        </w:rPr>
        <w:t>заявления с проставленными на нем регистрационным номером и датой регистрации</w:t>
      </w:r>
      <w:r>
        <w:rPr>
          <w:szCs w:val="24"/>
        </w:rPr>
        <w:t xml:space="preserve"> и отсутствие оснований для отказа в приеме заявления, предусмотренных подпунктом 2.12 административного регламента.</w:t>
      </w:r>
    </w:p>
    <w:p w:rsidR="006168C3" w:rsidRDefault="006168C3" w:rsidP="006168C3">
      <w:pPr>
        <w:pStyle w:val="ConsPlusNormal"/>
        <w:widowControl/>
        <w:ind w:firstLine="708"/>
        <w:jc w:val="both"/>
        <w:rPr>
          <w:szCs w:val="24"/>
        </w:rPr>
      </w:pPr>
      <w:r>
        <w:rPr>
          <w:szCs w:val="24"/>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6168C3" w:rsidRDefault="006168C3" w:rsidP="006168C3">
      <w:pPr>
        <w:pStyle w:val="ConsPlusNormal"/>
        <w:widowControl/>
        <w:ind w:firstLine="708"/>
        <w:jc w:val="both"/>
        <w:rPr>
          <w:szCs w:val="24"/>
        </w:rPr>
      </w:pPr>
      <w:r>
        <w:rPr>
          <w:szCs w:val="24"/>
        </w:rPr>
        <w:t>Максимальный срок выполнения данного действия составляет 10 рабочий(-их) день (дней).</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3.13. 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Pr>
          <w:rFonts w:ascii="Times New Roman" w:hAnsi="Times New Roman"/>
          <w:iCs/>
          <w:sz w:val="24"/>
          <w:szCs w:val="24"/>
        </w:rPr>
        <w:t>главой администрации</w:t>
      </w:r>
      <w:r>
        <w:rPr>
          <w:rFonts w:ascii="Times New Roman" w:hAnsi="Times New Roman"/>
          <w:i/>
          <w:iCs/>
          <w:sz w:val="24"/>
          <w:szCs w:val="24"/>
        </w:rPr>
        <w:t xml:space="preserve"> </w:t>
      </w:r>
      <w:r>
        <w:rPr>
          <w:rFonts w:ascii="Times New Roman" w:hAnsi="Times New Roman"/>
          <w:sz w:val="24"/>
          <w:szCs w:val="24"/>
        </w:rPr>
        <w:t xml:space="preserve">городского поселения «Чернышевское», передачу на подписание </w:t>
      </w:r>
      <w:r>
        <w:rPr>
          <w:rFonts w:ascii="Times New Roman" w:hAnsi="Times New Roman"/>
          <w:sz w:val="24"/>
          <w:szCs w:val="24"/>
        </w:rPr>
        <w:lastRenderedPageBreak/>
        <w:t xml:space="preserve">постановления администрации городского поселения «Чернышевское»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iCs/>
          <w:sz w:val="24"/>
          <w:szCs w:val="24"/>
        </w:rPr>
        <w:t>выдачу лично под роспись</w:t>
      </w:r>
      <w:r>
        <w:rPr>
          <w:rFonts w:ascii="Times New Roman" w:hAnsi="Times New Roman"/>
          <w:sz w:val="24"/>
          <w:szCs w:val="24"/>
        </w:rPr>
        <w:t xml:space="preserve"> в порядке, аналогичном установленному подпунктами 3.27, 3.28 административного регламента.</w:t>
      </w:r>
    </w:p>
    <w:p w:rsidR="006168C3" w:rsidRDefault="006168C3" w:rsidP="006168C3">
      <w:pPr>
        <w:pStyle w:val="ConsPlusNormal"/>
        <w:widowControl/>
        <w:ind w:firstLine="708"/>
        <w:jc w:val="both"/>
        <w:rPr>
          <w:szCs w:val="24"/>
        </w:rPr>
      </w:pPr>
      <w:r>
        <w:rPr>
          <w:szCs w:val="24"/>
        </w:rPr>
        <w:t>Максимальный срок выполнения данного действия составляет 10 рабочий (-их) день (дней).</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3.14. Основанием для подготовки проекта постановления  главой администрации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главы о присвоении наименований улицам, площадям и иным территориям проживания граждан, а также присвоении адреса объекту недвижимости. </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3.15. На основании решения главы администрации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присвоении наименований улицам, площадям и иным территориям проживания граждан, а также установлении нумерации домов</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Срок исполнения действия составляет 10 дней.</w:t>
      </w:r>
    </w:p>
    <w:p w:rsidR="006168C3" w:rsidRDefault="006168C3" w:rsidP="006168C3">
      <w:pPr>
        <w:spacing w:after="0" w:line="240" w:lineRule="auto"/>
        <w:ind w:firstLine="720"/>
        <w:jc w:val="both"/>
        <w:rPr>
          <w:rFonts w:ascii="Times New Roman" w:hAnsi="Times New Roman"/>
          <w:i/>
          <w:sz w:val="24"/>
          <w:szCs w:val="24"/>
        </w:rPr>
      </w:pPr>
      <w:r>
        <w:rPr>
          <w:rFonts w:ascii="Times New Roman" w:hAnsi="Times New Roman"/>
          <w:sz w:val="24"/>
          <w:szCs w:val="24"/>
        </w:rPr>
        <w:t>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специалист администрации</w:t>
      </w:r>
      <w:r>
        <w:rPr>
          <w:rFonts w:ascii="Times New Roman" w:hAnsi="Times New Roman"/>
          <w:i/>
          <w:sz w:val="24"/>
          <w:szCs w:val="24"/>
        </w:rPr>
        <w:t>.</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Срок исполнения действия составляет 10 дней.</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главе поселения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Срок выполнения действия составляет 10 дней.</w:t>
      </w:r>
    </w:p>
    <w:p w:rsidR="006168C3" w:rsidRDefault="006168C3" w:rsidP="006168C3">
      <w:pPr>
        <w:spacing w:after="0" w:line="240" w:lineRule="auto"/>
        <w:ind w:firstLine="720"/>
        <w:jc w:val="both"/>
        <w:rPr>
          <w:rFonts w:ascii="Times New Roman" w:hAnsi="Times New Roman"/>
          <w:sz w:val="24"/>
          <w:szCs w:val="24"/>
        </w:rPr>
      </w:pPr>
      <w:bookmarkStart w:id="2" w:name="sub_336"/>
      <w:r>
        <w:rPr>
          <w:rFonts w:ascii="Times New Roman" w:hAnsi="Times New Roman"/>
          <w:sz w:val="24"/>
          <w:szCs w:val="24"/>
        </w:rPr>
        <w:t>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со следующими структурными подразделениями и должностными лицами:</w:t>
      </w:r>
    </w:p>
    <w:bookmarkEnd w:id="2"/>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глава городского поселения «Чернышевское»,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прокуратура,</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Срок выполнения действия составляет 10 рабочих дней.</w:t>
      </w:r>
    </w:p>
    <w:p w:rsidR="006168C3" w:rsidRDefault="006168C3" w:rsidP="006168C3">
      <w:pPr>
        <w:spacing w:after="0" w:line="240" w:lineRule="auto"/>
        <w:ind w:firstLine="720"/>
        <w:jc w:val="both"/>
        <w:rPr>
          <w:rFonts w:ascii="Times New Roman" w:hAnsi="Times New Roman"/>
          <w:sz w:val="24"/>
          <w:szCs w:val="24"/>
        </w:rPr>
      </w:pPr>
      <w:bookmarkStart w:id="3" w:name="sub_337"/>
      <w:r>
        <w:rPr>
          <w:rFonts w:ascii="Times New Roman" w:hAnsi="Times New Roman"/>
          <w:sz w:val="24"/>
          <w:szCs w:val="24"/>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bookmarkEnd w:id="3"/>
      <w:r>
        <w:rPr>
          <w:rFonts w:ascii="Times New Roman" w:hAnsi="Times New Roman"/>
          <w:sz w:val="24"/>
          <w:szCs w:val="24"/>
        </w:rPr>
        <w:t>главой городского поселения «Чернышевское».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Срок выполнения действия составляет 1 день.</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3.20. После подписания главой администрации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p>
    <w:p w:rsidR="006168C3" w:rsidRDefault="006168C3" w:rsidP="006168C3">
      <w:pPr>
        <w:pStyle w:val="ConsPlusNormal"/>
        <w:widowControl/>
        <w:ind w:firstLine="708"/>
        <w:jc w:val="both"/>
        <w:rPr>
          <w:szCs w:val="24"/>
        </w:rPr>
      </w:pPr>
      <w:r>
        <w:rPr>
          <w:szCs w:val="24"/>
        </w:rPr>
        <w:t xml:space="preserve">3.21. 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главой администрации, подписание и направление в адрес заявителя соответствующего уведомления об отказе в предоставлении муниципальной услуги с информированием о </w:t>
      </w:r>
      <w:r>
        <w:rPr>
          <w:szCs w:val="24"/>
        </w:rPr>
        <w:lastRenderedPageBreak/>
        <w:t xml:space="preserve">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Pr>
          <w:iCs/>
          <w:szCs w:val="24"/>
        </w:rPr>
        <w:t>выдачу лично под роспись</w:t>
      </w:r>
      <w:r>
        <w:rPr>
          <w:szCs w:val="24"/>
        </w:rPr>
        <w:t xml:space="preserve"> в порядке, аналогичном установленному подпунктами 3.27, 3.28 административного регламента.</w:t>
      </w:r>
    </w:p>
    <w:p w:rsidR="006168C3" w:rsidRDefault="006168C3" w:rsidP="006168C3">
      <w:pPr>
        <w:pStyle w:val="ConsPlusNormal"/>
        <w:widowControl/>
        <w:ind w:firstLine="708"/>
        <w:jc w:val="both"/>
        <w:rPr>
          <w:szCs w:val="24"/>
        </w:rPr>
      </w:pPr>
      <w:r>
        <w:rPr>
          <w:szCs w:val="24"/>
        </w:rPr>
        <w:t>К уведомлению об отказе в предоставлении муниципальной услуги прилагаются (возвращаются) представленные заявителем документы.</w:t>
      </w:r>
    </w:p>
    <w:p w:rsidR="006168C3" w:rsidRDefault="006168C3" w:rsidP="006168C3">
      <w:pPr>
        <w:pStyle w:val="ConsPlusNormal"/>
        <w:widowControl/>
        <w:ind w:firstLine="708"/>
        <w:jc w:val="both"/>
        <w:rPr>
          <w:szCs w:val="24"/>
        </w:rPr>
      </w:pPr>
      <w:r>
        <w:rPr>
          <w:szCs w:val="24"/>
        </w:rPr>
        <w:t>Максимальный срок подготовки такого уведомления составляет 3 рабочих дня.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3.22. Результатом административной процедуры является издание постановления администрации городского поселения «Чернышевское»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
    <w:p w:rsidR="006168C3" w:rsidRDefault="006168C3" w:rsidP="006168C3">
      <w:pPr>
        <w:pStyle w:val="ConsPlusNormal"/>
        <w:widowControl/>
        <w:ind w:firstLine="708"/>
        <w:jc w:val="both"/>
        <w:rPr>
          <w:szCs w:val="24"/>
        </w:rPr>
      </w:pPr>
      <w:r>
        <w:rPr>
          <w:szCs w:val="24"/>
        </w:rPr>
        <w:t>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168C3" w:rsidRDefault="006168C3" w:rsidP="006168C3">
      <w:pPr>
        <w:pStyle w:val="ConsPlusNormal"/>
        <w:widowControl/>
        <w:jc w:val="both"/>
        <w:rPr>
          <w:szCs w:val="24"/>
          <w:highlight w:val="yellow"/>
        </w:rPr>
      </w:pPr>
    </w:p>
    <w:p w:rsidR="006168C3" w:rsidRDefault="006168C3" w:rsidP="006168C3">
      <w:pPr>
        <w:spacing w:after="0" w:line="240" w:lineRule="auto"/>
        <w:ind w:firstLine="720"/>
        <w:jc w:val="center"/>
        <w:outlineLvl w:val="0"/>
        <w:rPr>
          <w:rFonts w:ascii="Times New Roman" w:hAnsi="Times New Roman"/>
          <w:sz w:val="24"/>
          <w:szCs w:val="24"/>
        </w:rPr>
      </w:pPr>
      <w:r>
        <w:rPr>
          <w:rFonts w:ascii="Times New Roman" w:hAnsi="Times New Roman"/>
          <w:sz w:val="24"/>
          <w:szCs w:val="24"/>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6168C3" w:rsidRDefault="006168C3" w:rsidP="006168C3">
      <w:pPr>
        <w:spacing w:after="0" w:line="240" w:lineRule="auto"/>
        <w:ind w:firstLine="720"/>
        <w:jc w:val="center"/>
        <w:outlineLvl w:val="0"/>
        <w:rPr>
          <w:rFonts w:ascii="Times New Roman" w:hAnsi="Times New Roman"/>
          <w:sz w:val="24"/>
          <w:szCs w:val="24"/>
        </w:rPr>
      </w:pPr>
      <w:r>
        <w:rPr>
          <w:rFonts w:ascii="Times New Roman" w:hAnsi="Times New Roman"/>
          <w:sz w:val="24"/>
          <w:szCs w:val="24"/>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городском поселении «Чернышевское»</w:t>
      </w:r>
    </w:p>
    <w:p w:rsidR="006168C3" w:rsidRDefault="006168C3" w:rsidP="006168C3">
      <w:pPr>
        <w:ind w:firstLine="720"/>
        <w:outlineLvl w:val="0"/>
        <w:rPr>
          <w:rFonts w:ascii="Times New Roman" w:hAnsi="Times New Roman"/>
          <w:sz w:val="24"/>
          <w:szCs w:val="24"/>
        </w:rPr>
      </w:pPr>
    </w:p>
    <w:p w:rsidR="006168C3" w:rsidRDefault="006168C3" w:rsidP="006168C3">
      <w:pPr>
        <w:spacing w:after="0" w:line="240" w:lineRule="auto"/>
        <w:ind w:firstLine="720"/>
        <w:outlineLvl w:val="0"/>
        <w:rPr>
          <w:rFonts w:ascii="Times New Roman" w:hAnsi="Times New Roman"/>
          <w:sz w:val="24"/>
          <w:szCs w:val="24"/>
          <w:highlight w:val="yellow"/>
        </w:rPr>
      </w:pPr>
      <w:r>
        <w:rPr>
          <w:rFonts w:ascii="Times New Roman" w:hAnsi="Times New Roman"/>
          <w:sz w:val="24"/>
          <w:szCs w:val="24"/>
        </w:rPr>
        <w:t>3.24. Основанием для начала административной процедуры является подписание на бланке Исполнителя главы городского поселения «Чернышевское»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 для отказа в предоставлении муниципальной услуги, в форме уведомления (далее вместе также – документы).</w:t>
      </w:r>
    </w:p>
    <w:p w:rsidR="006168C3" w:rsidRDefault="006168C3" w:rsidP="006168C3">
      <w:pPr>
        <w:pStyle w:val="ConsPlusNormal"/>
        <w:widowControl/>
        <w:ind w:firstLine="708"/>
        <w:jc w:val="both"/>
        <w:rPr>
          <w:szCs w:val="24"/>
        </w:rPr>
      </w:pPr>
      <w:r>
        <w:rPr>
          <w:szCs w:val="24"/>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6168C3" w:rsidRDefault="006168C3" w:rsidP="006168C3">
      <w:pPr>
        <w:pStyle w:val="ConsPlusNormal"/>
        <w:widowControl/>
        <w:ind w:firstLine="708"/>
        <w:jc w:val="both"/>
        <w:rPr>
          <w:szCs w:val="24"/>
        </w:rPr>
      </w:pPr>
      <w:r>
        <w:rPr>
          <w:szCs w:val="24"/>
        </w:rPr>
        <w:t>Максимальный срок выполнения данного действия составляет 2 рабочих дня.</w:t>
      </w:r>
    </w:p>
    <w:p w:rsidR="006168C3" w:rsidRDefault="006168C3" w:rsidP="006168C3">
      <w:pPr>
        <w:pStyle w:val="ConsPlusNormal"/>
        <w:widowControl/>
        <w:ind w:firstLine="708"/>
        <w:jc w:val="both"/>
        <w:rPr>
          <w:szCs w:val="24"/>
        </w:rPr>
      </w:pPr>
      <w:r>
        <w:rPr>
          <w:szCs w:val="24"/>
        </w:rPr>
        <w:t>3.26. При выдаче документов заявителю лично ответственный исполнитель устанавливает личность заявителя, в том числе:</w:t>
      </w:r>
    </w:p>
    <w:p w:rsidR="006168C3" w:rsidRDefault="006168C3" w:rsidP="006168C3">
      <w:pPr>
        <w:pStyle w:val="a5"/>
        <w:spacing w:before="0" w:beforeAutospacing="0" w:after="0" w:afterAutospacing="0"/>
        <w:ind w:firstLine="720"/>
        <w:jc w:val="both"/>
      </w:pPr>
      <w:r>
        <w:t>проверяет документ, удостоверяющий личность заявителя, либо личность представителя заявителя;</w:t>
      </w:r>
    </w:p>
    <w:p w:rsidR="006168C3" w:rsidRDefault="006168C3" w:rsidP="006168C3">
      <w:pPr>
        <w:pStyle w:val="a5"/>
        <w:spacing w:before="0" w:beforeAutospacing="0" w:after="0" w:afterAutospacing="0"/>
        <w:ind w:firstLine="720"/>
        <w:jc w:val="both"/>
      </w:pPr>
      <w: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6168C3" w:rsidRDefault="006168C3" w:rsidP="006168C3">
      <w:pPr>
        <w:pStyle w:val="ConsPlusNormal"/>
        <w:widowControl/>
        <w:ind w:firstLine="708"/>
        <w:jc w:val="both"/>
        <w:rPr>
          <w:szCs w:val="24"/>
        </w:rPr>
      </w:pPr>
      <w:r>
        <w:rPr>
          <w:szCs w:val="24"/>
        </w:rPr>
        <w:t>3.27.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6168C3" w:rsidRDefault="006168C3" w:rsidP="006168C3">
      <w:pPr>
        <w:pStyle w:val="ConsPlusNormal"/>
        <w:widowControl/>
        <w:jc w:val="both"/>
        <w:rPr>
          <w:szCs w:val="24"/>
        </w:rPr>
      </w:pPr>
      <w:r>
        <w:rPr>
          <w:szCs w:val="24"/>
        </w:rPr>
        <w:t>Заявитель расписывается в получении документов в книге учета выданных документов.</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Максимальный срок выполнения указанного административного действия составляет 30 минут.</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6168C3" w:rsidRDefault="006168C3" w:rsidP="006168C3">
      <w:pPr>
        <w:pStyle w:val="ConsPlusNormal"/>
        <w:widowControl/>
        <w:ind w:firstLine="708"/>
        <w:jc w:val="both"/>
        <w:rPr>
          <w:szCs w:val="24"/>
        </w:rPr>
      </w:pPr>
      <w:r>
        <w:rPr>
          <w:szCs w:val="24"/>
        </w:rPr>
        <w:t>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6168C3" w:rsidRDefault="006168C3" w:rsidP="006168C3">
      <w:pPr>
        <w:ind w:firstLine="720"/>
        <w:jc w:val="both"/>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Особенности предоставления муниципальной услуги</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в электронной форме</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outlineLvl w:val="0"/>
        <w:rPr>
          <w:rFonts w:ascii="Times New Roman" w:hAnsi="Times New Roman"/>
          <w:sz w:val="24"/>
          <w:szCs w:val="24"/>
        </w:rPr>
      </w:pPr>
      <w:r>
        <w:rPr>
          <w:rFonts w:ascii="Times New Roman" w:hAnsi="Times New Roman"/>
          <w:sz w:val="24"/>
          <w:szCs w:val="24"/>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городского поселения «Чернышевское» и Портала государственных услуг и муниципальных услуг, и обеспечивает возможность:</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представления документов (заявления) в электронной форме (в форме электронного документа);</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осуществления получения заявителем сведений о ходе выполнения запроса о предоставлении муниципальной услуги в электронной форме.</w:t>
      </w:r>
    </w:p>
    <w:p w:rsidR="006168C3" w:rsidRDefault="006168C3" w:rsidP="006168C3">
      <w:pPr>
        <w:pStyle w:val="ConsPlusNormal"/>
        <w:widowControl/>
        <w:jc w:val="center"/>
        <w:rPr>
          <w:szCs w:val="24"/>
        </w:rPr>
      </w:pPr>
    </w:p>
    <w:p w:rsidR="006168C3" w:rsidRDefault="006168C3" w:rsidP="006168C3">
      <w:pPr>
        <w:pStyle w:val="1"/>
        <w:spacing w:before="0" w:after="0"/>
        <w:rPr>
          <w:rFonts w:ascii="Times New Roman" w:hAnsi="Times New Roman" w:cs="Times New Roman"/>
          <w:sz w:val="24"/>
          <w:szCs w:val="24"/>
        </w:rPr>
      </w:pPr>
    </w:p>
    <w:p w:rsidR="006168C3" w:rsidRDefault="006168C3" w:rsidP="006168C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6168C3" w:rsidRDefault="006168C3" w:rsidP="006168C3">
      <w:pPr>
        <w:spacing w:after="0" w:line="240" w:lineRule="auto"/>
        <w:jc w:val="center"/>
        <w:rPr>
          <w:rFonts w:ascii="Times New Roman" w:hAnsi="Times New Roman" w:cs="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Порядок осуществления текущего контроля за соблюдением</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и исполнением ответственными должностными лицами положений</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Административного регламента и иных нормативных правовых актов,</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устанавливающих требования к предоставлению муниципальной услуги, а также принятием ими решений</w:t>
      </w:r>
    </w:p>
    <w:p w:rsidR="006168C3" w:rsidRDefault="006168C3" w:rsidP="006168C3">
      <w:pPr>
        <w:spacing w:after="0" w:line="240" w:lineRule="auto"/>
        <w:ind w:firstLine="720"/>
        <w:jc w:val="both"/>
        <w:rPr>
          <w:rFonts w:ascii="Times New Roman" w:hAnsi="Times New Roman"/>
          <w:sz w:val="24"/>
          <w:szCs w:val="24"/>
        </w:rPr>
      </w:pPr>
    </w:p>
    <w:p w:rsidR="006168C3" w:rsidRDefault="006168C3" w:rsidP="006168C3">
      <w:pPr>
        <w:spacing w:after="0" w:line="240" w:lineRule="auto"/>
        <w:ind w:firstLine="720"/>
        <w:jc w:val="both"/>
        <w:outlineLvl w:val="0"/>
        <w:rPr>
          <w:rFonts w:ascii="Times New Roman" w:hAnsi="Times New Roman"/>
          <w:sz w:val="24"/>
          <w:szCs w:val="24"/>
        </w:rPr>
      </w:pPr>
      <w:r>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городского поселения «Чернышевское», его специалистом, курирующим соответствующее направление деятельности, руководителем Исполнителя.</w:t>
      </w:r>
    </w:p>
    <w:p w:rsidR="006168C3" w:rsidRDefault="006168C3" w:rsidP="006168C3">
      <w:pPr>
        <w:spacing w:after="0" w:line="240" w:lineRule="auto"/>
        <w:ind w:firstLine="720"/>
        <w:outlineLvl w:val="0"/>
        <w:rPr>
          <w:rFonts w:ascii="Times New Roman" w:hAnsi="Times New Roman"/>
          <w:sz w:val="24"/>
          <w:szCs w:val="24"/>
        </w:rPr>
      </w:pPr>
      <w:r>
        <w:rPr>
          <w:rFonts w:ascii="Times New Roman" w:hAnsi="Times New Roman"/>
          <w:sz w:val="24"/>
          <w:szCs w:val="24"/>
        </w:rPr>
        <w:t>4.2. Периодичность осуществления текущего контроля устанавливается главой городского поселения «Чернышевское»</w:t>
      </w:r>
    </w:p>
    <w:p w:rsidR="006168C3" w:rsidRDefault="006168C3" w:rsidP="006168C3">
      <w:pPr>
        <w:ind w:firstLine="720"/>
        <w:jc w:val="both"/>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lastRenderedPageBreak/>
        <w:t>Порядок и периодичность осуществления плановых и внеплановых</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проверок полноты и качества предоставления муниципальной услуги,</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в том числе порядок и формы контроля за полнотой и качеством</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168C3" w:rsidRDefault="006168C3" w:rsidP="006168C3">
      <w:pPr>
        <w:pStyle w:val="ConsPlusNormal"/>
        <w:widowControl/>
        <w:ind w:firstLine="708"/>
        <w:jc w:val="both"/>
        <w:rPr>
          <w:szCs w:val="24"/>
        </w:rPr>
      </w:pPr>
      <w:r>
        <w:rPr>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168C3" w:rsidRDefault="006168C3" w:rsidP="006168C3">
      <w:pPr>
        <w:spacing w:after="0" w:line="240" w:lineRule="auto"/>
        <w:ind w:firstLine="720"/>
        <w:jc w:val="both"/>
        <w:outlineLvl w:val="0"/>
        <w:rPr>
          <w:rFonts w:ascii="Times New Roman" w:hAnsi="Times New Roman"/>
          <w:sz w:val="24"/>
          <w:szCs w:val="24"/>
        </w:rPr>
      </w:pPr>
      <w:r>
        <w:rPr>
          <w:rFonts w:ascii="Times New Roman" w:hAnsi="Times New Roman"/>
          <w:sz w:val="24"/>
          <w:szCs w:val="24"/>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«Чернышевское»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«Чернышевское».</w:t>
      </w:r>
    </w:p>
    <w:p w:rsidR="006168C3" w:rsidRDefault="006168C3" w:rsidP="006168C3">
      <w:pPr>
        <w:pStyle w:val="ConsPlusNormal"/>
        <w:widowControl/>
        <w:ind w:firstLine="708"/>
        <w:jc w:val="both"/>
        <w:rPr>
          <w:szCs w:val="24"/>
        </w:rPr>
      </w:pPr>
      <w:r>
        <w:rPr>
          <w:szCs w:val="24"/>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городского поселения «Чернышевское».</w:t>
      </w:r>
    </w:p>
    <w:p w:rsidR="006168C3" w:rsidRDefault="006168C3" w:rsidP="006168C3">
      <w:pPr>
        <w:pStyle w:val="ConsPlusNormal"/>
        <w:widowControl/>
        <w:ind w:firstLine="708"/>
        <w:jc w:val="both"/>
        <w:rPr>
          <w:szCs w:val="24"/>
        </w:rPr>
      </w:pPr>
      <w:r>
        <w:rPr>
          <w:szCs w:val="24"/>
        </w:rPr>
        <w:t>4.7. Плановые и внеплановые проверки полноты и качества предоставления муниципальной услуги осуществляются специалистами администрации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6168C3" w:rsidRDefault="006168C3" w:rsidP="006168C3">
      <w:pPr>
        <w:pStyle w:val="ConsPlusNormal"/>
        <w:widowControl/>
        <w:ind w:firstLine="708"/>
        <w:jc w:val="both"/>
        <w:rPr>
          <w:szCs w:val="24"/>
        </w:rPr>
      </w:pPr>
      <w:r>
        <w:rPr>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168C3" w:rsidRDefault="006168C3" w:rsidP="006168C3">
      <w:pPr>
        <w:pStyle w:val="ConsPlusNormal"/>
        <w:widowControl/>
        <w:ind w:firstLine="708"/>
        <w:jc w:val="both"/>
        <w:rPr>
          <w:szCs w:val="24"/>
        </w:rPr>
      </w:pPr>
      <w:r>
        <w:rPr>
          <w:szCs w:val="24"/>
        </w:rPr>
        <w:t>4.9. По окончании проверки представленные документы уполномоченный орган</w:t>
      </w:r>
      <w:r>
        <w:rPr>
          <w:i/>
          <w:szCs w:val="24"/>
        </w:rPr>
        <w:t xml:space="preserve"> </w:t>
      </w:r>
      <w:r>
        <w:rPr>
          <w:szCs w:val="24"/>
        </w:rPr>
        <w:t>в течение 30 дней возвращает Исполнителю.</w:t>
      </w:r>
    </w:p>
    <w:p w:rsidR="006168C3" w:rsidRDefault="006168C3" w:rsidP="006168C3">
      <w:pPr>
        <w:pStyle w:val="ConsPlusNormal"/>
        <w:widowControl/>
        <w:jc w:val="both"/>
        <w:rPr>
          <w:szCs w:val="24"/>
        </w:rPr>
      </w:pP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Ответственность должностных лиц за решения и действия</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(бездействие), принимаемые (осуществляемые) ими</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в ходе предоставления муниципальной услуги</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168C3" w:rsidRDefault="006168C3" w:rsidP="006168C3">
      <w:pPr>
        <w:pStyle w:val="ConsPlusNormal"/>
        <w:widowControl/>
        <w:ind w:firstLine="708"/>
        <w:jc w:val="both"/>
        <w:rPr>
          <w:szCs w:val="24"/>
        </w:rPr>
      </w:pPr>
      <w:r>
        <w:rPr>
          <w:szCs w:val="24"/>
        </w:rPr>
        <w:lastRenderedPageBreak/>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168C3" w:rsidRDefault="006168C3" w:rsidP="006168C3">
      <w:pPr>
        <w:ind w:firstLine="720"/>
        <w:jc w:val="both"/>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Требования к порядку и формам контроля за предоставлением</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муниципальной услуги, в том числе со стороны граждан,</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их объединений и организаций</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городского поселения «Чернышевское» в информационно-телекоммуникационной сети «Интернет», а также в порядке и формах, установленных законодательством Российской Федерации.</w:t>
      </w:r>
    </w:p>
    <w:p w:rsidR="006168C3" w:rsidRDefault="006168C3" w:rsidP="006168C3">
      <w:pPr>
        <w:ind w:firstLine="720"/>
        <w:jc w:val="both"/>
        <w:rPr>
          <w:rFonts w:ascii="Times New Roman" w:hAnsi="Times New Roman"/>
          <w:sz w:val="24"/>
          <w:szCs w:val="24"/>
        </w:rPr>
      </w:pPr>
    </w:p>
    <w:p w:rsidR="006168C3" w:rsidRDefault="006168C3" w:rsidP="006168C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w:t>
      </w:r>
    </w:p>
    <w:p w:rsidR="006168C3" w:rsidRDefault="006168C3" w:rsidP="006168C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ИСПОЛНИТЕЛЯ, А ТАКЖЕ ЕГО ДОЛЖНОСТНЫХ ЛИЦ, МУНИЦИПАЛЬНЫХ СЛУЖАЩИХ</w:t>
      </w:r>
    </w:p>
    <w:p w:rsidR="006168C3" w:rsidRDefault="006168C3" w:rsidP="006168C3">
      <w:pPr>
        <w:pStyle w:val="ConsPlusNormal"/>
        <w:widowControl/>
        <w:jc w:val="center"/>
        <w:rPr>
          <w:szCs w:val="24"/>
        </w:rPr>
      </w:pPr>
    </w:p>
    <w:p w:rsidR="006168C3" w:rsidRDefault="006168C3" w:rsidP="006168C3">
      <w:pPr>
        <w:pStyle w:val="ConsPlusNormal"/>
        <w:widowControl/>
        <w:jc w:val="center"/>
        <w:rPr>
          <w:szCs w:val="24"/>
        </w:rPr>
      </w:pPr>
      <w:r>
        <w:rPr>
          <w:szCs w:val="24"/>
        </w:rPr>
        <w:t>Информация для заявителя о его праве подать жалобу</w:t>
      </w:r>
    </w:p>
    <w:p w:rsidR="006168C3" w:rsidRDefault="006168C3" w:rsidP="006168C3">
      <w:pPr>
        <w:pStyle w:val="ConsPlusNormal"/>
        <w:widowControl/>
        <w:jc w:val="center"/>
        <w:rPr>
          <w:szCs w:val="24"/>
        </w:rPr>
      </w:pPr>
      <w:r>
        <w:rPr>
          <w:szCs w:val="24"/>
        </w:rPr>
        <w:t>на решение и (или) действие (бездействие) Исполнителя</w:t>
      </w:r>
    </w:p>
    <w:p w:rsidR="006168C3" w:rsidRDefault="006168C3" w:rsidP="006168C3">
      <w:pPr>
        <w:pStyle w:val="ConsPlusNormal"/>
        <w:widowControl/>
        <w:jc w:val="center"/>
        <w:rPr>
          <w:szCs w:val="24"/>
        </w:rPr>
      </w:pPr>
      <w:r>
        <w:rPr>
          <w:szCs w:val="24"/>
        </w:rPr>
        <w:t>и (или) его должностных лиц, муниципальных служащих</w:t>
      </w:r>
    </w:p>
    <w:p w:rsidR="006168C3" w:rsidRDefault="006168C3" w:rsidP="006168C3">
      <w:pPr>
        <w:pStyle w:val="ConsPlusNormal"/>
        <w:widowControl/>
        <w:jc w:val="center"/>
        <w:rPr>
          <w:szCs w:val="24"/>
        </w:rPr>
      </w:pPr>
      <w:r>
        <w:rPr>
          <w:szCs w:val="24"/>
        </w:rPr>
        <w:t>при предоставлении муниципальной услуги (далее – жалоба)</w:t>
      </w:r>
    </w:p>
    <w:p w:rsidR="006168C3" w:rsidRDefault="006168C3" w:rsidP="006168C3">
      <w:pPr>
        <w:pStyle w:val="ConsPlusNormal"/>
        <w:widowControl/>
        <w:jc w:val="both"/>
        <w:rPr>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168C3" w:rsidRDefault="006168C3" w:rsidP="006168C3">
      <w:pPr>
        <w:spacing w:after="0" w:line="240" w:lineRule="auto"/>
        <w:ind w:firstLine="720"/>
        <w:outlineLvl w:val="1"/>
        <w:rPr>
          <w:rFonts w:ascii="Times New Roman" w:hAnsi="Times New Roman"/>
          <w:sz w:val="24"/>
          <w:szCs w:val="24"/>
        </w:rPr>
      </w:pPr>
      <w:r>
        <w:rPr>
          <w:rFonts w:ascii="Times New Roman" w:hAnsi="Times New Roman"/>
          <w:sz w:val="24"/>
          <w:szCs w:val="24"/>
        </w:rPr>
        <w:t>Предмет жалобы</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5.2. Заявитель может обратиться с жалобой, в том числе в следующих случаях:</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нарушение срока регистрации запроса заявителя о предоставлении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нарушение срока предоставления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«Чернышевское»  для предоставления муниципальной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«Чернышевское» для предоставления муниципальной услуги, у заявителя;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«Чернышевское»;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«Чернышевское»;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68C3" w:rsidRDefault="006168C3" w:rsidP="006168C3">
      <w:pPr>
        <w:ind w:firstLine="720"/>
        <w:jc w:val="both"/>
        <w:outlineLvl w:val="1"/>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Органы местного самоуправления и уполномоченные</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на рассмотрение жалобы должностные лица, которым</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может быть направлена жалоба</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5.3. Жалоба может быть направлена следующим органам и должностным лицам:</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руководителю Исполнителя;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специалистам администрации городского поселения «Чернышевское», курирующим соответствующее направление деятельности;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главе администрации городского поселения «Чернышевское». </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5.4. Рассмотрение жалобы не может быть поручено лицу, чьи решения и (или) действия (бездействие) обжалуются.</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5.5. Должностное лицо, уполномоченное на рассмотрение жалобы, обязано:</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168C3" w:rsidRDefault="006168C3" w:rsidP="006168C3">
      <w:pPr>
        <w:ind w:firstLine="720"/>
        <w:jc w:val="both"/>
        <w:outlineLvl w:val="1"/>
        <w:rPr>
          <w:rFonts w:ascii="Times New Roman" w:hAnsi="Times New Roman"/>
          <w:sz w:val="24"/>
          <w:szCs w:val="24"/>
        </w:rPr>
      </w:pPr>
    </w:p>
    <w:p w:rsidR="006168C3" w:rsidRDefault="006168C3" w:rsidP="006168C3">
      <w:pPr>
        <w:pStyle w:val="ConsPlusNormal"/>
        <w:widowControl/>
        <w:jc w:val="center"/>
        <w:rPr>
          <w:szCs w:val="24"/>
        </w:rPr>
      </w:pPr>
      <w:r>
        <w:rPr>
          <w:szCs w:val="24"/>
        </w:rPr>
        <w:t>Порядок подачи и рассмотрения жалобы</w:t>
      </w:r>
    </w:p>
    <w:p w:rsidR="006168C3" w:rsidRDefault="006168C3" w:rsidP="006168C3">
      <w:pPr>
        <w:pStyle w:val="ConsPlusNormal"/>
        <w:widowControl/>
        <w:jc w:val="center"/>
        <w:rPr>
          <w:szCs w:val="24"/>
        </w:rPr>
      </w:pP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5.6. Жалоба подается в письменной форме на бумажном носителе либо в электронном виде в форме электронного документа Исполнителю.</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5.7. Жалоба может быть направлена:</w:t>
      </w:r>
    </w:p>
    <w:p w:rsidR="006168C3" w:rsidRDefault="006168C3" w:rsidP="006168C3">
      <w:pPr>
        <w:spacing w:after="0" w:line="240" w:lineRule="auto"/>
        <w:ind w:firstLine="720"/>
        <w:jc w:val="both"/>
        <w:rPr>
          <w:rFonts w:ascii="Times New Roman" w:hAnsi="Times New Roman"/>
          <w:i/>
          <w:sz w:val="24"/>
          <w:szCs w:val="24"/>
        </w:rPr>
      </w:pPr>
      <w:r>
        <w:rPr>
          <w:rFonts w:ascii="Times New Roman" w:hAnsi="Times New Roman"/>
          <w:sz w:val="24"/>
          <w:szCs w:val="24"/>
        </w:rPr>
        <w:t>по почте (в адрес руководителя Исполнителя по адресу: 673460, Забайкальский край, Чернышевский район, пгт.Чернышевск, ул. Калинина, 27.</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в адрес специалиста администрации городского поселения «Чернышевское», курирующего соответствующее направление деятельности, по адресу: 673460, Забайкальский край, Чернышевский район, пгт.Чернышевск, ул. Калинина, 27.;</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в адрес главы администрации городского поселения «Чернышевское» по адресу: 673460, Забайкальский край, Чернышевский район, пгт.Чернышевск, ул. Калинина, 27.</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с использованием официального сайта Исполнителя городского поселения «Чернышевское» в информационно-телекоммуникационной сети «Интернет»: </w:t>
      </w:r>
      <w:hyperlink r:id="rId13" w:history="1">
        <w:r>
          <w:rPr>
            <w:rStyle w:val="a3"/>
            <w:rFonts w:ascii="Times New Roman" w:hAnsi="Times New Roman"/>
            <w:sz w:val="28"/>
            <w:szCs w:val="28"/>
          </w:rPr>
          <w:t>www.Чернышевск-администрация</w:t>
        </w:r>
      </w:hyperlink>
      <w:r>
        <w:rPr>
          <w:rFonts w:ascii="Times New Roman" w:hAnsi="Times New Roman"/>
          <w:sz w:val="28"/>
          <w:szCs w:val="28"/>
        </w:rPr>
        <w:t>РФ</w:t>
      </w:r>
      <w:r>
        <w:rPr>
          <w:rFonts w:ascii="Times New Roman" w:hAnsi="Times New Roman"/>
          <w:sz w:val="24"/>
          <w:szCs w:val="24"/>
        </w:rPr>
        <w:t xml:space="preserve"> </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Pr>
            <w:rStyle w:val="a3"/>
            <w:rFonts w:ascii="Times New Roman" w:hAnsi="Times New Roman"/>
            <w:sz w:val="24"/>
            <w:szCs w:val="24"/>
            <w:lang w:val="en-US"/>
          </w:rPr>
          <w:t>http</w:t>
        </w:r>
        <w:r>
          <w:rPr>
            <w:rStyle w:val="a3"/>
            <w:rFonts w:ascii="Times New Roman" w:hAnsi="Times New Roman"/>
            <w:sz w:val="24"/>
            <w:szCs w:val="24"/>
          </w:rPr>
          <w:t>://</w:t>
        </w:r>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pgu</w:t>
        </w:r>
        <w:r>
          <w:rPr>
            <w:rStyle w:val="a3"/>
            <w:rFonts w:ascii="Times New Roman" w:hAnsi="Times New Roman"/>
            <w:sz w:val="24"/>
            <w:szCs w:val="24"/>
          </w:rPr>
          <w:t>.</w:t>
        </w:r>
        <w:r>
          <w:rPr>
            <w:rStyle w:val="a3"/>
            <w:rFonts w:ascii="Times New Roman" w:hAnsi="Times New Roman"/>
            <w:sz w:val="24"/>
            <w:szCs w:val="24"/>
            <w:lang w:val="en-US"/>
          </w:rPr>
          <w:t>e</w:t>
        </w:r>
        <w:r>
          <w:rPr>
            <w:rStyle w:val="a3"/>
            <w:rFonts w:ascii="Times New Roman" w:hAnsi="Times New Roman"/>
            <w:sz w:val="24"/>
            <w:szCs w:val="24"/>
          </w:rPr>
          <w:t>-</w:t>
        </w:r>
        <w:r>
          <w:rPr>
            <w:rStyle w:val="a3"/>
            <w:rFonts w:ascii="Times New Roman" w:hAnsi="Times New Roman"/>
            <w:sz w:val="24"/>
            <w:szCs w:val="24"/>
            <w:lang w:val="en-US"/>
          </w:rPr>
          <w:t>zab</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а также может быть принята при личном приеме заявителя.</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5.8. Жалоба должна содержать:</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сведения об обжалуемых решениях и действиях (бездействии) Исполнителя, его должностного лица, либо муниципального служащего;</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Жалоба, поступившая в администрацию городского поселения «Чернышевское» подлежит обязательному рассмотрению.</w:t>
      </w:r>
    </w:p>
    <w:p w:rsidR="006168C3" w:rsidRDefault="006168C3" w:rsidP="006168C3">
      <w:pPr>
        <w:pStyle w:val="ConsPlusNormal"/>
        <w:widowControl/>
        <w:rPr>
          <w:szCs w:val="24"/>
        </w:rPr>
      </w:pPr>
    </w:p>
    <w:p w:rsidR="006168C3" w:rsidRDefault="006168C3" w:rsidP="006168C3">
      <w:pPr>
        <w:pStyle w:val="ConsPlusNormal"/>
        <w:widowControl/>
        <w:jc w:val="center"/>
        <w:rPr>
          <w:szCs w:val="24"/>
        </w:rPr>
      </w:pPr>
      <w:r>
        <w:rPr>
          <w:szCs w:val="24"/>
        </w:rPr>
        <w:t>Сроки рассмотрения жалобы</w:t>
      </w:r>
    </w:p>
    <w:p w:rsidR="006168C3" w:rsidRDefault="006168C3" w:rsidP="006168C3">
      <w:pPr>
        <w:ind w:firstLine="720"/>
        <w:jc w:val="both"/>
        <w:outlineLvl w:val="1"/>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5.9. Жалоба, поступившая Исполнителю, подлежит регистрации не позднее следующего рабочего дня со дня ее поступления.</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6168C3" w:rsidRDefault="006168C3" w:rsidP="006168C3">
      <w:pPr>
        <w:jc w:val="both"/>
        <w:outlineLvl w:val="1"/>
        <w:rPr>
          <w:rFonts w:ascii="Times New Roman" w:hAnsi="Times New Roman"/>
          <w:sz w:val="24"/>
          <w:szCs w:val="24"/>
        </w:rPr>
      </w:pPr>
    </w:p>
    <w:p w:rsidR="006168C3" w:rsidRDefault="006168C3" w:rsidP="006168C3">
      <w:pPr>
        <w:pStyle w:val="ConsPlusNormal"/>
        <w:widowControl/>
        <w:jc w:val="center"/>
        <w:rPr>
          <w:szCs w:val="24"/>
        </w:rPr>
      </w:pPr>
      <w:r>
        <w:rPr>
          <w:szCs w:val="24"/>
        </w:rPr>
        <w:t>Перечень оснований для приостановления рассмотрения жалобы</w:t>
      </w:r>
    </w:p>
    <w:p w:rsidR="006168C3" w:rsidRDefault="006168C3" w:rsidP="006168C3">
      <w:pPr>
        <w:pStyle w:val="ConsPlusNormal"/>
        <w:widowControl/>
        <w:jc w:val="center"/>
        <w:rPr>
          <w:szCs w:val="24"/>
        </w:rPr>
      </w:pPr>
      <w:r>
        <w:rPr>
          <w:szCs w:val="24"/>
        </w:rPr>
        <w:t>в случае, если возможность приостановления предусмотрена</w:t>
      </w:r>
    </w:p>
    <w:p w:rsidR="006168C3" w:rsidRDefault="006168C3" w:rsidP="006168C3">
      <w:pPr>
        <w:pStyle w:val="ConsPlusNormal"/>
        <w:widowControl/>
        <w:jc w:val="center"/>
        <w:rPr>
          <w:szCs w:val="24"/>
        </w:rPr>
      </w:pPr>
      <w:r>
        <w:rPr>
          <w:szCs w:val="24"/>
        </w:rPr>
        <w:t>законодательством Российской Федерации</w:t>
      </w:r>
    </w:p>
    <w:p w:rsidR="006168C3" w:rsidRDefault="006168C3" w:rsidP="006168C3">
      <w:pPr>
        <w:pStyle w:val="ConsPlusNormal"/>
        <w:widowControl/>
        <w:jc w:val="both"/>
        <w:rPr>
          <w:szCs w:val="24"/>
        </w:rPr>
      </w:pPr>
    </w:p>
    <w:p w:rsidR="006168C3" w:rsidRDefault="006168C3" w:rsidP="006168C3">
      <w:pPr>
        <w:pStyle w:val="ConsPlusNormal"/>
        <w:widowControl/>
        <w:jc w:val="both"/>
        <w:rPr>
          <w:szCs w:val="24"/>
        </w:rPr>
      </w:pPr>
    </w:p>
    <w:p w:rsidR="006168C3" w:rsidRDefault="006168C3" w:rsidP="006168C3">
      <w:pPr>
        <w:pStyle w:val="ConsPlusNormal"/>
        <w:widowControl/>
        <w:jc w:val="both"/>
        <w:rPr>
          <w:szCs w:val="24"/>
        </w:rPr>
      </w:pPr>
    </w:p>
    <w:p w:rsidR="006168C3" w:rsidRDefault="006168C3" w:rsidP="006168C3">
      <w:pPr>
        <w:pStyle w:val="ConsPlusNormal"/>
        <w:widowControl/>
        <w:ind w:firstLine="708"/>
        <w:jc w:val="both"/>
        <w:rPr>
          <w:szCs w:val="24"/>
        </w:rPr>
      </w:pPr>
      <w:r>
        <w:rPr>
          <w:szCs w:val="24"/>
        </w:rPr>
        <w:t>5.12. Основания для приостановления рассмотрения жалобы отсутствуют.</w:t>
      </w:r>
    </w:p>
    <w:p w:rsidR="006168C3" w:rsidRDefault="006168C3" w:rsidP="006168C3">
      <w:pPr>
        <w:ind w:firstLine="720"/>
        <w:jc w:val="both"/>
        <w:rPr>
          <w:rFonts w:ascii="Times New Roman" w:hAnsi="Times New Roman"/>
          <w:sz w:val="24"/>
          <w:szCs w:val="24"/>
        </w:rPr>
      </w:pPr>
    </w:p>
    <w:p w:rsidR="006168C3" w:rsidRDefault="006168C3" w:rsidP="006168C3">
      <w:pPr>
        <w:pStyle w:val="ConsPlusNormal"/>
        <w:widowControl/>
        <w:jc w:val="center"/>
        <w:rPr>
          <w:szCs w:val="24"/>
        </w:rPr>
      </w:pPr>
      <w:r>
        <w:rPr>
          <w:szCs w:val="24"/>
        </w:rPr>
        <w:t>Результат рассмотрения жалобы</w:t>
      </w:r>
    </w:p>
    <w:p w:rsidR="006168C3" w:rsidRDefault="006168C3" w:rsidP="006168C3">
      <w:pPr>
        <w:ind w:firstLine="720"/>
        <w:jc w:val="both"/>
        <w:outlineLvl w:val="1"/>
        <w:rPr>
          <w:rFonts w:ascii="Times New Roman" w:hAnsi="Times New Roman"/>
          <w:sz w:val="24"/>
          <w:szCs w:val="24"/>
        </w:rPr>
      </w:pPr>
    </w:p>
    <w:p w:rsidR="006168C3" w:rsidRDefault="006168C3" w:rsidP="006168C3">
      <w:pPr>
        <w:pStyle w:val="ConsPlusNormal"/>
        <w:widowControl/>
        <w:ind w:firstLine="708"/>
        <w:jc w:val="both"/>
        <w:rPr>
          <w:szCs w:val="24"/>
        </w:rPr>
      </w:pPr>
      <w:r>
        <w:rPr>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lastRenderedPageBreak/>
        <w:t>5.14. По результатам рассмотрения жалобы Исполнитель принимает одно из следующих решений:</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«Чернышевское», а также в иных формах;</w:t>
      </w: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отказывает в удовлетворении жалобы.</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5.16. Уполномоченный на рассмотрение жалобы орган отказывает в удовлетворении жалобы в следующих случаях:</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5.17. Уполномоченный на рассмотрение жалобы орган вправе оставить жалобу без ответа в следующих случаях:</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68C3" w:rsidRDefault="006168C3" w:rsidP="006168C3">
      <w:pPr>
        <w:spacing w:after="0" w:line="240" w:lineRule="auto"/>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Порядок информирования заявителя о</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результатах рассмотрения жалобы</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outlineLvl w:val="1"/>
        <w:rPr>
          <w:rFonts w:ascii="Times New Roman" w:hAnsi="Times New Roman"/>
          <w:sz w:val="24"/>
          <w:szCs w:val="24"/>
        </w:rPr>
      </w:pPr>
      <w:r>
        <w:rPr>
          <w:rFonts w:ascii="Times New Roman" w:hAnsi="Times New Roman"/>
          <w:sz w:val="24"/>
          <w:szCs w:val="24"/>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5.19. В ответе по результатам рассмотрения жалобы указываются: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6168C3" w:rsidRDefault="006168C3" w:rsidP="006168C3">
      <w:pPr>
        <w:ind w:firstLine="720"/>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принятое по жалобе решение;</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5.20. Ответ по результатам рассмотрения жалобы подписывается уполномоченным на рассмотрение жалобы должностным лицом Исполнителя.</w:t>
      </w: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168C3" w:rsidRDefault="006168C3" w:rsidP="006168C3">
      <w:pPr>
        <w:ind w:firstLine="720"/>
        <w:jc w:val="center"/>
        <w:rPr>
          <w:rFonts w:ascii="Times New Roman" w:hAnsi="Times New Roman"/>
          <w:sz w:val="24"/>
          <w:szCs w:val="24"/>
        </w:rPr>
      </w:pPr>
    </w:p>
    <w:p w:rsidR="006168C3" w:rsidRDefault="006168C3" w:rsidP="006168C3">
      <w:pPr>
        <w:ind w:firstLine="720"/>
        <w:jc w:val="center"/>
        <w:rPr>
          <w:rFonts w:ascii="Times New Roman" w:hAnsi="Times New Roman"/>
          <w:sz w:val="24"/>
          <w:szCs w:val="24"/>
        </w:rPr>
      </w:pPr>
      <w:r>
        <w:rPr>
          <w:rFonts w:ascii="Times New Roman" w:hAnsi="Times New Roman"/>
          <w:sz w:val="24"/>
          <w:szCs w:val="24"/>
        </w:rPr>
        <w:t>Порядок обжалования решения по жалобе</w:t>
      </w:r>
    </w:p>
    <w:p w:rsidR="006168C3" w:rsidRDefault="006168C3" w:rsidP="006168C3">
      <w:pPr>
        <w:spacing w:after="0" w:line="240" w:lineRule="auto"/>
        <w:ind w:firstLine="720"/>
        <w:jc w:val="both"/>
        <w:rPr>
          <w:rFonts w:ascii="Times New Roman" w:hAnsi="Times New Roman"/>
          <w:i/>
          <w:sz w:val="24"/>
          <w:szCs w:val="24"/>
          <w:lang w:eastAsia="en-US"/>
        </w:rPr>
      </w:pPr>
      <w:r>
        <w:rPr>
          <w:rFonts w:ascii="Times New Roman" w:hAnsi="Times New Roman"/>
          <w:sz w:val="24"/>
          <w:szCs w:val="24"/>
        </w:rPr>
        <w:t>5.22. </w:t>
      </w:r>
      <w:r>
        <w:rPr>
          <w:rFonts w:ascii="Times New Roman" w:hAnsi="Times New Roman"/>
          <w:sz w:val="24"/>
          <w:szCs w:val="24"/>
          <w:lang w:eastAsia="en-US"/>
        </w:rPr>
        <w:t xml:space="preserve">Решение, принятое по жалобе, направленной главе администрации </w:t>
      </w:r>
      <w:r>
        <w:rPr>
          <w:rFonts w:ascii="Times New Roman" w:hAnsi="Times New Roman"/>
          <w:sz w:val="24"/>
          <w:szCs w:val="24"/>
        </w:rPr>
        <w:t xml:space="preserve">городского поселения «Чернышевское» </w:t>
      </w:r>
      <w:r>
        <w:rPr>
          <w:rFonts w:ascii="Times New Roman" w:hAnsi="Times New Roman"/>
          <w:sz w:val="24"/>
          <w:szCs w:val="24"/>
          <w:lang w:eastAsia="en-US"/>
        </w:rPr>
        <w:t xml:space="preserve">                                                           или лицу, его замещающему, заявитель вправе обжаловать, обратившись с жалобой  в вышестоящий орган</w:t>
      </w:r>
      <w:r>
        <w:rPr>
          <w:rFonts w:ascii="Times New Roman" w:hAnsi="Times New Roman"/>
          <w:i/>
          <w:sz w:val="24"/>
          <w:szCs w:val="24"/>
          <w:lang w:eastAsia="en-US"/>
        </w:rPr>
        <w:t xml:space="preserve">, </w:t>
      </w:r>
      <w:r>
        <w:rPr>
          <w:rFonts w:ascii="Times New Roman" w:hAnsi="Times New Roman"/>
          <w:sz w:val="24"/>
          <w:szCs w:val="24"/>
          <w:lang w:eastAsia="en-US"/>
        </w:rPr>
        <w:t>либо в прокуратуру или суд в установленном порядке.</w:t>
      </w:r>
    </w:p>
    <w:p w:rsidR="006168C3" w:rsidRDefault="006168C3" w:rsidP="006168C3">
      <w:pPr>
        <w:ind w:firstLine="720"/>
        <w:jc w:val="center"/>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Право заявителя на получение информации и документов,</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необходимых для обоснования и рассмотрения жалобы</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168C3" w:rsidRDefault="006168C3" w:rsidP="006168C3">
      <w:pPr>
        <w:ind w:firstLine="720"/>
        <w:jc w:val="both"/>
        <w:rPr>
          <w:rFonts w:ascii="Times New Roman" w:hAnsi="Times New Roman"/>
          <w:sz w:val="24"/>
          <w:szCs w:val="24"/>
        </w:rPr>
      </w:pP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Способы информирования заявителей о порядке</w:t>
      </w:r>
    </w:p>
    <w:p w:rsidR="006168C3" w:rsidRDefault="006168C3" w:rsidP="006168C3">
      <w:pPr>
        <w:spacing w:after="0" w:line="240" w:lineRule="auto"/>
        <w:ind w:firstLine="720"/>
        <w:jc w:val="center"/>
        <w:rPr>
          <w:rFonts w:ascii="Times New Roman" w:hAnsi="Times New Roman"/>
          <w:sz w:val="24"/>
          <w:szCs w:val="24"/>
        </w:rPr>
      </w:pPr>
      <w:r>
        <w:rPr>
          <w:rFonts w:ascii="Times New Roman" w:hAnsi="Times New Roman"/>
          <w:sz w:val="24"/>
          <w:szCs w:val="24"/>
        </w:rPr>
        <w:t>подачи и рассмотрения жалобы</w:t>
      </w:r>
    </w:p>
    <w:p w:rsidR="006168C3" w:rsidRDefault="006168C3" w:rsidP="006168C3">
      <w:pPr>
        <w:spacing w:after="0" w:line="240" w:lineRule="auto"/>
        <w:ind w:firstLine="720"/>
        <w:jc w:val="center"/>
        <w:rPr>
          <w:rFonts w:ascii="Times New Roman" w:hAnsi="Times New Roman"/>
          <w:sz w:val="24"/>
          <w:szCs w:val="24"/>
        </w:rPr>
      </w:pPr>
    </w:p>
    <w:p w:rsidR="006168C3" w:rsidRDefault="006168C3" w:rsidP="006168C3">
      <w:pPr>
        <w:spacing w:after="0" w:line="240" w:lineRule="auto"/>
        <w:ind w:firstLine="720"/>
        <w:jc w:val="both"/>
        <w:rPr>
          <w:rFonts w:ascii="Times New Roman" w:hAnsi="Times New Roman"/>
          <w:sz w:val="24"/>
          <w:szCs w:val="24"/>
        </w:rPr>
      </w:pPr>
      <w:r>
        <w:rPr>
          <w:rFonts w:ascii="Times New Roman" w:hAnsi="Times New Roman"/>
          <w:sz w:val="24"/>
          <w:szCs w:val="24"/>
        </w:rPr>
        <w:t>5.24. Информация о порядке подачи и рассмотрения жалобы размещается на официальном сайте Исполнителя городского поселения «Чернышевское» 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168C3" w:rsidRDefault="006168C3" w:rsidP="006168C3">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sz w:val="24"/>
          <w:szCs w:val="24"/>
        </w:rPr>
      </w:pPr>
    </w:p>
    <w:p w:rsidR="006168C3" w:rsidRDefault="006168C3" w:rsidP="006168C3">
      <w:pPr>
        <w:spacing w:after="0" w:line="240" w:lineRule="auto"/>
        <w:jc w:val="right"/>
        <w:rPr>
          <w:rFonts w:ascii="Times New Roman" w:hAnsi="Times New Roman"/>
          <w:b/>
          <w:sz w:val="24"/>
          <w:szCs w:val="24"/>
        </w:rPr>
      </w:pPr>
      <w:r>
        <w:rPr>
          <w:rFonts w:ascii="Times New Roman" w:hAnsi="Times New Roman"/>
          <w:sz w:val="24"/>
          <w:szCs w:val="24"/>
        </w:rPr>
        <w:t xml:space="preserve">     </w:t>
      </w:r>
      <w:r>
        <w:rPr>
          <w:rStyle w:val="af"/>
          <w:rFonts w:ascii="Times New Roman" w:hAnsi="Times New Roman"/>
          <w:b w:val="0"/>
          <w:sz w:val="24"/>
          <w:szCs w:val="24"/>
        </w:rPr>
        <w:t>Приложение 1</w:t>
      </w:r>
    </w:p>
    <w:p w:rsidR="006168C3" w:rsidRDefault="006168C3" w:rsidP="006168C3">
      <w:pPr>
        <w:spacing w:after="0" w:line="240" w:lineRule="auto"/>
        <w:ind w:firstLine="698"/>
        <w:jc w:val="right"/>
        <w:rPr>
          <w:rFonts w:ascii="Times New Roman" w:hAnsi="Times New Roman"/>
          <w:sz w:val="24"/>
          <w:szCs w:val="24"/>
        </w:rPr>
      </w:pPr>
      <w:r>
        <w:rPr>
          <w:rStyle w:val="af"/>
          <w:rFonts w:ascii="Times New Roman" w:hAnsi="Times New Roman"/>
          <w:b w:val="0"/>
          <w:sz w:val="24"/>
          <w:szCs w:val="24"/>
        </w:rPr>
        <w:t>к</w:t>
      </w:r>
      <w:r>
        <w:rPr>
          <w:rStyle w:val="af"/>
          <w:rFonts w:ascii="Times New Roman" w:hAnsi="Times New Roman"/>
          <w:sz w:val="24"/>
          <w:szCs w:val="24"/>
        </w:rPr>
        <w:t xml:space="preserve"> </w:t>
      </w:r>
      <w:r>
        <w:rPr>
          <w:rFonts w:ascii="Times New Roman" w:hAnsi="Times New Roman"/>
          <w:sz w:val="24"/>
          <w:szCs w:val="24"/>
        </w:rPr>
        <w:t xml:space="preserve">административному регламенту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«Присвоение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или изменение наименований улицам, площадям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и иным территориям проживания граждан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в населенных пунктах, а также установление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нумерации домов в городском поселении «Чернышевское</w:t>
      </w:r>
      <w:r>
        <w:rPr>
          <w:rFonts w:ascii="Times New Roman" w:hAnsi="Times New Roman"/>
          <w:i/>
          <w:sz w:val="24"/>
          <w:szCs w:val="24"/>
        </w:rPr>
        <w:t>»</w:t>
      </w:r>
    </w:p>
    <w:p w:rsidR="006168C3" w:rsidRDefault="006168C3" w:rsidP="006168C3">
      <w:pPr>
        <w:ind w:firstLine="698"/>
        <w:jc w:val="right"/>
        <w:rPr>
          <w:rStyle w:val="af"/>
        </w:rPr>
      </w:pPr>
    </w:p>
    <w:p w:rsidR="006168C3" w:rsidRDefault="006168C3" w:rsidP="006168C3">
      <w:pPr>
        <w:ind w:firstLine="698"/>
        <w:jc w:val="right"/>
        <w:rPr>
          <w:rStyle w:val="af"/>
          <w:rFonts w:ascii="Times New Roman" w:hAnsi="Times New Roman"/>
          <w:sz w:val="24"/>
          <w:szCs w:val="24"/>
        </w:rPr>
      </w:pPr>
    </w:p>
    <w:p w:rsidR="006168C3" w:rsidRDefault="006168C3" w:rsidP="006168C3">
      <w:pPr>
        <w:spacing w:after="0" w:line="240" w:lineRule="auto"/>
        <w:ind w:firstLine="539"/>
        <w:jc w:val="center"/>
      </w:pPr>
      <w:r>
        <w:rPr>
          <w:rFonts w:ascii="Times New Roman" w:hAnsi="Times New Roman"/>
          <w:b/>
          <w:sz w:val="24"/>
          <w:szCs w:val="24"/>
        </w:rPr>
        <w:t>Информация о местонахождении, графике работы,</w:t>
      </w:r>
    </w:p>
    <w:p w:rsidR="006168C3" w:rsidRDefault="006168C3" w:rsidP="006168C3">
      <w:pPr>
        <w:spacing w:after="0" w:line="240" w:lineRule="auto"/>
        <w:ind w:firstLine="539"/>
        <w:jc w:val="center"/>
        <w:rPr>
          <w:rFonts w:ascii="Times New Roman" w:hAnsi="Times New Roman"/>
          <w:b/>
          <w:sz w:val="24"/>
          <w:szCs w:val="24"/>
        </w:rPr>
      </w:pPr>
      <w:r>
        <w:rPr>
          <w:rFonts w:ascii="Times New Roman" w:hAnsi="Times New Roman"/>
          <w:b/>
          <w:sz w:val="24"/>
          <w:szCs w:val="24"/>
        </w:rPr>
        <w:t>контактных данных Исполнителя</w:t>
      </w:r>
    </w:p>
    <w:p w:rsidR="006168C3" w:rsidRDefault="006168C3" w:rsidP="006168C3">
      <w:pPr>
        <w:ind w:firstLine="54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6168C3" w:rsidTr="006168C3">
        <w:tc>
          <w:tcPr>
            <w:tcW w:w="3467" w:type="dxa"/>
            <w:tcBorders>
              <w:top w:val="single" w:sz="4" w:space="0" w:color="auto"/>
              <w:left w:val="single" w:sz="4" w:space="0" w:color="auto"/>
              <w:bottom w:val="single" w:sz="4" w:space="0" w:color="auto"/>
              <w:right w:val="single" w:sz="4" w:space="0" w:color="auto"/>
            </w:tcBorders>
            <w:vAlign w:val="center"/>
            <w:hideMark/>
          </w:tcPr>
          <w:p w:rsidR="006168C3" w:rsidRDefault="006168C3">
            <w:pPr>
              <w:rPr>
                <w:rFonts w:ascii="Times New Roman" w:hAnsi="Times New Roman"/>
                <w:sz w:val="24"/>
                <w:szCs w:val="24"/>
              </w:rPr>
            </w:pPr>
            <w:r>
              <w:rPr>
                <w:rFonts w:ascii="Times New Roman" w:hAnsi="Times New Roman"/>
                <w:sz w:val="24"/>
                <w:szCs w:val="24"/>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6168C3" w:rsidRDefault="006168C3">
            <w:pPr>
              <w:rPr>
                <w:rFonts w:ascii="Times New Roman" w:hAnsi="Times New Roman"/>
                <w:sz w:val="24"/>
                <w:szCs w:val="24"/>
              </w:rPr>
            </w:pPr>
          </w:p>
        </w:tc>
      </w:tr>
      <w:tr w:rsidR="006168C3" w:rsidTr="006168C3">
        <w:tc>
          <w:tcPr>
            <w:tcW w:w="3467" w:type="dxa"/>
            <w:tcBorders>
              <w:top w:val="single" w:sz="4" w:space="0" w:color="auto"/>
              <w:left w:val="single" w:sz="4" w:space="0" w:color="auto"/>
              <w:bottom w:val="single" w:sz="4" w:space="0" w:color="auto"/>
              <w:right w:val="single" w:sz="4" w:space="0" w:color="auto"/>
            </w:tcBorders>
            <w:vAlign w:val="center"/>
            <w:hideMark/>
          </w:tcPr>
          <w:p w:rsidR="006168C3" w:rsidRDefault="006168C3">
            <w:pPr>
              <w:rPr>
                <w:rFonts w:ascii="Times New Roman" w:hAnsi="Times New Roman"/>
                <w:sz w:val="24"/>
                <w:szCs w:val="24"/>
              </w:rPr>
            </w:pPr>
            <w:r>
              <w:rPr>
                <w:rFonts w:ascii="Times New Roman" w:hAnsi="Times New Roman"/>
                <w:sz w:val="24"/>
                <w:szCs w:val="24"/>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6168C3" w:rsidRDefault="006168C3">
            <w:pPr>
              <w:rPr>
                <w:rFonts w:ascii="Times New Roman" w:hAnsi="Times New Roman"/>
                <w:sz w:val="24"/>
                <w:szCs w:val="24"/>
              </w:rPr>
            </w:pPr>
          </w:p>
        </w:tc>
      </w:tr>
      <w:tr w:rsidR="006168C3" w:rsidTr="006168C3">
        <w:tc>
          <w:tcPr>
            <w:tcW w:w="3467" w:type="dxa"/>
            <w:tcBorders>
              <w:top w:val="single" w:sz="4" w:space="0" w:color="auto"/>
              <w:left w:val="single" w:sz="4" w:space="0" w:color="auto"/>
              <w:bottom w:val="single" w:sz="4" w:space="0" w:color="auto"/>
              <w:right w:val="single" w:sz="4" w:space="0" w:color="auto"/>
            </w:tcBorders>
            <w:vAlign w:val="center"/>
            <w:hideMark/>
          </w:tcPr>
          <w:p w:rsidR="006168C3" w:rsidRDefault="006168C3">
            <w:pPr>
              <w:rPr>
                <w:rFonts w:ascii="Times New Roman" w:hAnsi="Times New Roman"/>
                <w:sz w:val="24"/>
                <w:szCs w:val="24"/>
              </w:rPr>
            </w:pPr>
            <w:r>
              <w:rPr>
                <w:rFonts w:ascii="Times New Roman" w:hAnsi="Times New Roman"/>
                <w:sz w:val="24"/>
                <w:szCs w:val="24"/>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6168C3" w:rsidRDefault="006168C3">
            <w:pPr>
              <w:rPr>
                <w:rFonts w:ascii="Times New Roman" w:hAnsi="Times New Roman"/>
                <w:sz w:val="24"/>
                <w:szCs w:val="24"/>
              </w:rPr>
            </w:pPr>
          </w:p>
        </w:tc>
      </w:tr>
      <w:tr w:rsidR="006168C3" w:rsidTr="006168C3">
        <w:tc>
          <w:tcPr>
            <w:tcW w:w="3467" w:type="dxa"/>
            <w:tcBorders>
              <w:top w:val="single" w:sz="4" w:space="0" w:color="auto"/>
              <w:left w:val="single" w:sz="4" w:space="0" w:color="auto"/>
              <w:bottom w:val="single" w:sz="4" w:space="0" w:color="auto"/>
              <w:right w:val="single" w:sz="4" w:space="0" w:color="auto"/>
            </w:tcBorders>
            <w:vAlign w:val="center"/>
            <w:hideMark/>
          </w:tcPr>
          <w:p w:rsidR="006168C3" w:rsidRDefault="006168C3">
            <w:pPr>
              <w:rPr>
                <w:rFonts w:ascii="Times New Roman" w:hAnsi="Times New Roman"/>
                <w:sz w:val="24"/>
                <w:szCs w:val="24"/>
              </w:rPr>
            </w:pPr>
            <w:r>
              <w:rPr>
                <w:rFonts w:ascii="Times New Roman" w:hAnsi="Times New Roman"/>
                <w:sz w:val="24"/>
                <w:szCs w:val="24"/>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6168C3" w:rsidRDefault="006168C3">
            <w:pPr>
              <w:rPr>
                <w:rFonts w:ascii="Times New Roman" w:hAnsi="Times New Roman"/>
                <w:sz w:val="24"/>
                <w:szCs w:val="24"/>
              </w:rPr>
            </w:pPr>
          </w:p>
        </w:tc>
      </w:tr>
      <w:tr w:rsidR="006168C3" w:rsidTr="006168C3">
        <w:tc>
          <w:tcPr>
            <w:tcW w:w="3467" w:type="dxa"/>
            <w:tcBorders>
              <w:top w:val="single" w:sz="4" w:space="0" w:color="auto"/>
              <w:left w:val="single" w:sz="4" w:space="0" w:color="auto"/>
              <w:bottom w:val="single" w:sz="4" w:space="0" w:color="auto"/>
              <w:right w:val="single" w:sz="4" w:space="0" w:color="auto"/>
            </w:tcBorders>
            <w:vAlign w:val="center"/>
            <w:hideMark/>
          </w:tcPr>
          <w:p w:rsidR="006168C3" w:rsidRDefault="006168C3">
            <w:pPr>
              <w:rPr>
                <w:rFonts w:ascii="Times New Roman" w:hAnsi="Times New Roman"/>
                <w:sz w:val="24"/>
                <w:szCs w:val="24"/>
              </w:rPr>
            </w:pPr>
            <w:r>
              <w:rPr>
                <w:rFonts w:ascii="Times New Roman" w:hAnsi="Times New Roman"/>
                <w:sz w:val="24"/>
                <w:szCs w:val="24"/>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6168C3" w:rsidRDefault="006168C3">
            <w:pPr>
              <w:rPr>
                <w:rFonts w:ascii="Times New Roman" w:hAnsi="Times New Roman"/>
                <w:sz w:val="24"/>
                <w:szCs w:val="24"/>
              </w:rPr>
            </w:pPr>
          </w:p>
        </w:tc>
      </w:tr>
      <w:tr w:rsidR="006168C3" w:rsidTr="006168C3">
        <w:tc>
          <w:tcPr>
            <w:tcW w:w="3467" w:type="dxa"/>
            <w:tcBorders>
              <w:top w:val="single" w:sz="4" w:space="0" w:color="auto"/>
              <w:left w:val="single" w:sz="4" w:space="0" w:color="auto"/>
              <w:bottom w:val="single" w:sz="4" w:space="0" w:color="auto"/>
              <w:right w:val="single" w:sz="4" w:space="0" w:color="auto"/>
            </w:tcBorders>
            <w:vAlign w:val="center"/>
            <w:hideMark/>
          </w:tcPr>
          <w:p w:rsidR="006168C3" w:rsidRDefault="006168C3">
            <w:pPr>
              <w:rPr>
                <w:rFonts w:ascii="Times New Roman" w:hAnsi="Times New Roman"/>
                <w:sz w:val="24"/>
                <w:szCs w:val="24"/>
              </w:rPr>
            </w:pPr>
            <w:r>
              <w:rPr>
                <w:rFonts w:ascii="Times New Roman" w:hAnsi="Times New Roman"/>
                <w:sz w:val="24"/>
                <w:szCs w:val="24"/>
              </w:rPr>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rsidR="006168C3" w:rsidRDefault="006168C3">
            <w:pPr>
              <w:rPr>
                <w:rFonts w:ascii="Times New Roman" w:hAnsi="Times New Roman"/>
                <w:sz w:val="24"/>
                <w:szCs w:val="24"/>
              </w:rPr>
            </w:pPr>
          </w:p>
        </w:tc>
      </w:tr>
      <w:tr w:rsidR="006168C3" w:rsidTr="006168C3">
        <w:tc>
          <w:tcPr>
            <w:tcW w:w="3467" w:type="dxa"/>
            <w:tcBorders>
              <w:top w:val="single" w:sz="4" w:space="0" w:color="auto"/>
              <w:left w:val="single" w:sz="4" w:space="0" w:color="auto"/>
              <w:bottom w:val="single" w:sz="4" w:space="0" w:color="auto"/>
              <w:right w:val="single" w:sz="4" w:space="0" w:color="auto"/>
            </w:tcBorders>
            <w:vAlign w:val="center"/>
            <w:hideMark/>
          </w:tcPr>
          <w:p w:rsidR="006168C3" w:rsidRDefault="006168C3">
            <w:pPr>
              <w:rPr>
                <w:rFonts w:ascii="Times New Roman" w:hAnsi="Times New Roman"/>
                <w:sz w:val="24"/>
                <w:szCs w:val="24"/>
              </w:rPr>
            </w:pPr>
            <w:r>
              <w:rPr>
                <w:rFonts w:ascii="Times New Roman" w:hAnsi="Times New Roman"/>
                <w:sz w:val="24"/>
                <w:szCs w:val="24"/>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rsidR="006168C3" w:rsidRDefault="006168C3">
            <w:pPr>
              <w:rPr>
                <w:rFonts w:ascii="Times New Roman" w:hAnsi="Times New Roman"/>
                <w:sz w:val="24"/>
                <w:szCs w:val="24"/>
              </w:rPr>
            </w:pPr>
          </w:p>
        </w:tc>
      </w:tr>
    </w:tbl>
    <w:p w:rsidR="006168C3" w:rsidRDefault="006168C3" w:rsidP="006168C3">
      <w:pPr>
        <w:ind w:firstLine="540"/>
        <w:jc w:val="right"/>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6168C3" w:rsidRDefault="006168C3" w:rsidP="006168C3">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6168C3" w:rsidRDefault="006168C3" w:rsidP="006168C3">
      <w:pPr>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«Присвоение или изменение наименований улицам,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площадям и иным территориям проживания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граждан в населенных пунктах, а также установление</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 нумерации домов в городском поселении «Чернышевское</w:t>
      </w:r>
      <w:r>
        <w:rPr>
          <w:rFonts w:ascii="Times New Roman" w:hAnsi="Times New Roman"/>
          <w:i/>
          <w:sz w:val="24"/>
          <w:szCs w:val="24"/>
        </w:rPr>
        <w:t>»</w:t>
      </w:r>
    </w:p>
    <w:p w:rsidR="006168C3" w:rsidRDefault="006168C3" w:rsidP="006168C3">
      <w:pPr>
        <w:pStyle w:val="1"/>
        <w:spacing w:before="0" w:after="0"/>
        <w:jc w:val="center"/>
        <w:rPr>
          <w:rFonts w:ascii="Times New Roman" w:hAnsi="Times New Roman" w:cs="Times New Roman"/>
          <w:sz w:val="24"/>
          <w:szCs w:val="24"/>
        </w:rPr>
      </w:pPr>
    </w:p>
    <w:p w:rsidR="006168C3" w:rsidRDefault="006168C3" w:rsidP="006168C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Блок-схема</w:t>
      </w:r>
    </w:p>
    <w:p w:rsidR="006168C3" w:rsidRDefault="006168C3" w:rsidP="006168C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168C3" w:rsidRDefault="006168C3" w:rsidP="006168C3">
      <w:pPr>
        <w:spacing w:after="0" w:line="240" w:lineRule="auto"/>
        <w:ind w:firstLine="698"/>
        <w:jc w:val="center"/>
        <w:rPr>
          <w:rFonts w:ascii="Times New Roman" w:hAnsi="Times New Roman" w:cs="Times New Roman"/>
          <w:b/>
          <w:sz w:val="24"/>
          <w:szCs w:val="24"/>
        </w:rPr>
      </w:pPr>
      <w:r>
        <w:rPr>
          <w:rStyle w:val="ae"/>
          <w:rFonts w:ascii="Times New Roman" w:hAnsi="Times New Roman"/>
          <w:b/>
          <w:sz w:val="24"/>
          <w:szCs w:val="24"/>
        </w:rPr>
        <w:t>«</w:t>
      </w:r>
      <w:r>
        <w:rPr>
          <w:rFonts w:ascii="Times New Roman" w:hAnsi="Times New Roman"/>
          <w:b/>
          <w:sz w:val="24"/>
          <w:szCs w:val="24"/>
        </w:rPr>
        <w:t>Присвоение или изменение наименования улицам,</w:t>
      </w:r>
    </w:p>
    <w:p w:rsidR="006168C3" w:rsidRDefault="006168C3" w:rsidP="006168C3">
      <w:pPr>
        <w:spacing w:after="0" w:line="240" w:lineRule="auto"/>
        <w:ind w:firstLine="698"/>
        <w:jc w:val="center"/>
        <w:rPr>
          <w:rFonts w:ascii="Times New Roman" w:hAnsi="Times New Roman"/>
          <w:b/>
          <w:sz w:val="24"/>
          <w:szCs w:val="24"/>
        </w:rPr>
      </w:pPr>
      <w:r>
        <w:rPr>
          <w:rFonts w:ascii="Times New Roman" w:hAnsi="Times New Roman"/>
          <w:b/>
          <w:sz w:val="24"/>
          <w:szCs w:val="24"/>
        </w:rPr>
        <w:t>площадям и иным территориям проживания граждан в</w:t>
      </w:r>
    </w:p>
    <w:p w:rsidR="006168C3" w:rsidRDefault="006168C3" w:rsidP="006168C3">
      <w:pPr>
        <w:spacing w:after="0" w:line="240" w:lineRule="auto"/>
        <w:ind w:firstLine="698"/>
        <w:jc w:val="center"/>
        <w:rPr>
          <w:rFonts w:ascii="Times New Roman" w:hAnsi="Times New Roman"/>
          <w:b/>
          <w:sz w:val="24"/>
          <w:szCs w:val="24"/>
        </w:rPr>
      </w:pPr>
      <w:r>
        <w:rPr>
          <w:rFonts w:ascii="Times New Roman" w:hAnsi="Times New Roman"/>
          <w:b/>
          <w:sz w:val="24"/>
          <w:szCs w:val="24"/>
        </w:rPr>
        <w:t>населенных пунктах, а также присвоение</w:t>
      </w:r>
    </w:p>
    <w:p w:rsidR="006168C3" w:rsidRDefault="006168C3" w:rsidP="006168C3">
      <w:pPr>
        <w:spacing w:after="0" w:line="240" w:lineRule="auto"/>
        <w:ind w:firstLine="698"/>
        <w:jc w:val="center"/>
        <w:rPr>
          <w:rFonts w:ascii="Times New Roman" w:hAnsi="Times New Roman"/>
          <w:b/>
          <w:color w:val="008000"/>
        </w:rPr>
      </w:pPr>
      <w:r>
        <w:rPr>
          <w:rFonts w:ascii="Times New Roman" w:hAnsi="Times New Roman"/>
          <w:b/>
          <w:sz w:val="24"/>
          <w:szCs w:val="24"/>
        </w:rPr>
        <w:t>адреса объекту недвижимости на территории городского поселения «Чернышевское»</w:t>
      </w:r>
    </w:p>
    <w:p w:rsidR="006168C3" w:rsidRDefault="006168C3" w:rsidP="006168C3">
      <w:pPr>
        <w:rPr>
          <w:rFonts w:ascii="Times New Roman" w:hAnsi="Times New Roman"/>
          <w:b/>
          <w:bCs/>
          <w:sz w:val="24"/>
          <w:szCs w:val="24"/>
        </w:rPr>
      </w:pPr>
      <w:r>
        <w:rPr>
          <w:rFonts w:ascii="Calibri" w:hAnsi="Calibri"/>
        </w:rPr>
        <w:pict>
          <v:rect id="Rectangle 26" o:spid="_x0000_s1026" style="position:absolute;margin-left:3.35pt;margin-top:3pt;width:486.75pt;height:5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6168C3" w:rsidRDefault="006168C3" w:rsidP="006168C3">
                  <w:pPr>
                    <w:ind w:firstLine="698"/>
                    <w:jc w:val="center"/>
                    <w:rPr>
                      <w:sz w:val="20"/>
                      <w:szCs w:val="20"/>
                    </w:rPr>
                  </w:pPr>
                  <w:r>
                    <w:rPr>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sz w:val="20"/>
                      <w:szCs w:val="28"/>
                    </w:rPr>
                    <w:t>установлении нумерации домов</w:t>
                  </w:r>
                  <w:r>
                    <w:rPr>
                      <w:sz w:val="14"/>
                      <w:szCs w:val="20"/>
                    </w:rPr>
                    <w:t xml:space="preserve"> </w:t>
                  </w:r>
                  <w:r>
                    <w:rPr>
                      <w:sz w:val="20"/>
                      <w:szCs w:val="20"/>
                    </w:rPr>
                    <w:t>на территории городского поселения «Чернышевское», и прилагаемых к нему документов</w:t>
                  </w:r>
                </w:p>
              </w:txbxContent>
            </v:textbox>
          </v:rect>
        </w:pict>
      </w:r>
      <w:r>
        <w:rPr>
          <w:rFonts w:ascii="Calibri" w:hAnsi="Calibri"/>
        </w:rPr>
        <w:pict>
          <v:rect id="Rectangle 28" o:spid="_x0000_s1028" style="position:absolute;margin-left:3.35pt;margin-top:78.7pt;width:225pt;height:3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6168C3" w:rsidRDefault="006168C3" w:rsidP="006168C3">
                  <w:pPr>
                    <w:jc w:val="center"/>
                    <w:rPr>
                      <w:sz w:val="20"/>
                      <w:szCs w:val="20"/>
                    </w:rPr>
                  </w:pPr>
                  <w:r>
                    <w:rPr>
                      <w:sz w:val="20"/>
                      <w:szCs w:val="20"/>
                    </w:rPr>
                    <w:t>Выявление оснований для отказа в приеме заявления</w:t>
                  </w:r>
                </w:p>
              </w:txbxContent>
            </v:textbox>
          </v:rect>
        </w:pict>
      </w:r>
      <w:r>
        <w:rPr>
          <w:rFonts w:ascii="Calibri" w:hAnsi="Calibri"/>
        </w:rPr>
        <w:pict>
          <v:rect id="Rectangle 30" o:spid="_x0000_s1030" style="position:absolute;margin-left:2.95pt;margin-top:143.2pt;width:225.4pt;height:3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6168C3" w:rsidRDefault="006168C3" w:rsidP="006168C3">
                  <w:pPr>
                    <w:jc w:val="center"/>
                    <w:rPr>
                      <w:sz w:val="20"/>
                      <w:szCs w:val="20"/>
                    </w:rPr>
                  </w:pPr>
                  <w:r>
                    <w:rPr>
                      <w:sz w:val="20"/>
                      <w:szCs w:val="20"/>
                    </w:rPr>
                    <w:t>Оформление отказа в приеме заявления</w:t>
                  </w:r>
                </w:p>
              </w:txbxContent>
            </v:textbox>
          </v:rect>
        </w:pict>
      </w:r>
      <w:r>
        <w:rPr>
          <w:rFonts w:ascii="Calibri" w:hAnsi="Calibri"/>
        </w:rPr>
        <w:pict>
          <v:shapetype id="_x0000_t32" coordsize="21600,21600" o:spt="32" o:oned="t" path="m,l21600,21600e" filled="f">
            <v:path arrowok="t" fillok="f" o:connecttype="none"/>
            <o:lock v:ext="edit" shapetype="t"/>
          </v:shapetype>
          <v:shape id="AutoShape 32" o:spid="_x0000_s1032" type="#_x0000_t32" style="position:absolute;margin-left:118.85pt;margin-top:58pt;width:0;height:1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r>
        <w:rPr>
          <w:rFonts w:ascii="Calibri" w:hAnsi="Calibri"/>
        </w:rPr>
        <w:pict>
          <v:rect id="Rectangle 34" o:spid="_x0000_s1034" style="position:absolute;margin-left:2.95pt;margin-top:509.5pt;width:228.75pt;height:7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6168C3" w:rsidRDefault="006168C3" w:rsidP="006168C3">
                  <w:pPr>
                    <w:rPr>
                      <w:szCs w:val="20"/>
                    </w:rPr>
                  </w:pPr>
                  <w:r>
                    <w:rPr>
                      <w:sz w:val="20"/>
                      <w:szCs w:val="20"/>
                    </w:rPr>
                    <w:t>Присвоение или изменение наименований улицам, площадям и иным территориям проживания граждан в</w:t>
                  </w:r>
                  <w:r>
                    <w:rPr>
                      <w:sz w:val="28"/>
                      <w:szCs w:val="28"/>
                    </w:rPr>
                    <w:t xml:space="preserve"> </w:t>
                  </w:r>
                  <w:r>
                    <w:rPr>
                      <w:sz w:val="20"/>
                      <w:szCs w:val="20"/>
                    </w:rPr>
                    <w:t xml:space="preserve">населенных пунктах, </w:t>
                  </w:r>
                  <w:r>
                    <w:rPr>
                      <w:sz w:val="20"/>
                      <w:szCs w:val="28"/>
                    </w:rPr>
                    <w:t>а также установлении нумерации домов</w:t>
                  </w:r>
                  <w:r>
                    <w:rPr>
                      <w:sz w:val="14"/>
                      <w:szCs w:val="20"/>
                    </w:rPr>
                    <w:t xml:space="preserve"> </w:t>
                  </w:r>
                  <w:r>
                    <w:rPr>
                      <w:sz w:val="20"/>
                      <w:szCs w:val="20"/>
                    </w:rPr>
                    <w:t>территории городского поселения  ««Чернышевское»</w:t>
                  </w:r>
                </w:p>
              </w:txbxContent>
            </v:textbox>
          </v:rect>
        </w:pict>
      </w:r>
      <w:r>
        <w:rPr>
          <w:rFonts w:ascii="Calibri" w:hAnsi="Calibri"/>
        </w:rPr>
        <w:pict>
          <v:shape id="AutoShape 36" o:spid="_x0000_s1036" type="#_x0000_t32" style="position:absolute;margin-left:118.85pt;margin-top:119.4pt;width:.05pt;height:1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r>
        <w:rPr>
          <w:rFonts w:ascii="Calibri" w:hAnsi="Calibri"/>
        </w:rPr>
        <w:pict>
          <v:rect id="Rectangle 38" o:spid="_x0000_s1038" style="position:absolute;margin-left:256.1pt;margin-top:157.7pt;width:234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6168C3" w:rsidRDefault="006168C3" w:rsidP="006168C3">
                  <w:pPr>
                    <w:jc w:val="center"/>
                    <w:rPr>
                      <w:sz w:val="20"/>
                      <w:szCs w:val="20"/>
                    </w:rPr>
                  </w:pPr>
                  <w:r>
                    <w:rPr>
                      <w:sz w:val="20"/>
                      <w:szCs w:val="20"/>
                    </w:rPr>
                    <w:t>Рассмотрение заявления и подготовка:</w:t>
                  </w:r>
                </w:p>
              </w:txbxContent>
            </v:textbox>
          </v:rect>
        </w:pict>
      </w:r>
      <w:r>
        <w:rPr>
          <w:rFonts w:ascii="Calibri" w:hAnsi="Calibri"/>
        </w:rPr>
        <w:pict>
          <v:shape id="AutoShape 41" o:spid="_x0000_s1041" type="#_x0000_t32" style="position:absolute;margin-left:118.9pt;margin-top:196.35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r>
        <w:rPr>
          <w:rFonts w:ascii="Calibri" w:hAnsi="Calibri"/>
        </w:rPr>
        <w:pict>
          <v:shape id="AutoShape 43" o:spid="_x0000_s1043" type="#_x0000_t32" style="position:absolute;margin-left:307.15pt;margin-top:290.95pt;width:.05pt;height:2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r>
        <w:rPr>
          <w:rFonts w:ascii="Calibri" w:hAnsi="Calibri"/>
        </w:rPr>
        <w:pict>
          <v:shape id="AutoShape 45" o:spid="_x0000_s1045" type="#_x0000_t32" style="position:absolute;margin-left:118.8pt;margin-top:394.2pt;width:.1pt;height:106.9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r>
        <w:rPr>
          <w:rFonts w:ascii="Calibri" w:hAnsi="Calibri"/>
        </w:rPr>
        <w:pict>
          <v:rect id="Rectangle 47" o:spid="_x0000_s1047" style="position:absolute;margin-left:256.5pt;margin-top:79.25pt;width:234pt;height:3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6168C3" w:rsidRDefault="006168C3" w:rsidP="006168C3">
                  <w:pPr>
                    <w:jc w:val="center"/>
                    <w:rPr>
                      <w:sz w:val="20"/>
                      <w:szCs w:val="20"/>
                    </w:rPr>
                  </w:pPr>
                  <w:r>
                    <w:rPr>
                      <w:sz w:val="20"/>
                      <w:szCs w:val="20"/>
                    </w:rPr>
                    <w:t>Отсутствие оснований для отказа в приеме заявления</w:t>
                  </w:r>
                </w:p>
                <w:p w:rsidR="006168C3" w:rsidRDefault="006168C3" w:rsidP="006168C3">
                  <w:pPr>
                    <w:rPr>
                      <w:szCs w:val="20"/>
                    </w:rPr>
                  </w:pPr>
                </w:p>
              </w:txbxContent>
            </v:textbox>
          </v:rect>
        </w:pict>
      </w:r>
      <w:r>
        <w:rPr>
          <w:rFonts w:ascii="Calibri" w:hAnsi="Calibri"/>
        </w:rPr>
        <w:pict>
          <v:shape id="AutoShape 48" o:spid="_x0000_s1048" type="#_x0000_t32" style="position:absolute;margin-left:371.6pt;margin-top:119.4pt;width:.0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Pr>
          <w:rFonts w:ascii="Calibri" w:hAnsi="Calibri"/>
        </w:rPr>
        <w:pict>
          <v:rect id="Rectangle 39" o:spid="_x0000_s1039" style="position:absolute;margin-left:256.1pt;margin-top:405.15pt;width:234.4pt;height:7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6168C3" w:rsidRDefault="006168C3" w:rsidP="006168C3">
                  <w:pPr>
                    <w:jc w:val="center"/>
                    <w:rPr>
                      <w:sz w:val="20"/>
                      <w:szCs w:val="20"/>
                    </w:rPr>
                  </w:pPr>
                  <w:r>
                    <w:rPr>
                      <w:sz w:val="20"/>
                      <w:szCs w:val="20"/>
                    </w:rPr>
                    <w:t>отказа в присвоении или изменении наименований улицам, площадям и иным территориям проживания граждан в</w:t>
                  </w:r>
                  <w:r>
                    <w:rPr>
                      <w:sz w:val="28"/>
                      <w:szCs w:val="28"/>
                    </w:rPr>
                    <w:t xml:space="preserve"> </w:t>
                  </w:r>
                  <w:r>
                    <w:rPr>
                      <w:sz w:val="20"/>
                      <w:szCs w:val="20"/>
                    </w:rPr>
                    <w:t xml:space="preserve">населенных пунктах, </w:t>
                  </w:r>
                  <w:r>
                    <w:rPr>
                      <w:sz w:val="20"/>
                      <w:szCs w:val="28"/>
                    </w:rPr>
                    <w:t>а также установлении нумерации домов</w:t>
                  </w:r>
                  <w:r>
                    <w:rPr>
                      <w:sz w:val="14"/>
                      <w:szCs w:val="20"/>
                    </w:rPr>
                    <w:t xml:space="preserve"> </w:t>
                  </w:r>
                  <w:r>
                    <w:rPr>
                      <w:sz w:val="20"/>
                      <w:szCs w:val="20"/>
                    </w:rPr>
                    <w:t>в территории городского поселения «Чернышевское»</w:t>
                  </w:r>
                </w:p>
                <w:p w:rsidR="006168C3" w:rsidRDefault="006168C3" w:rsidP="006168C3"/>
              </w:txbxContent>
            </v:textbox>
          </v:rect>
        </w:pict>
      </w:r>
      <w:r>
        <w:rPr>
          <w:rFonts w:ascii="Calibri" w:hAnsi="Calibri"/>
        </w:rPr>
        <w:pict>
          <v:shape id="AutoShape 46" o:spid="_x0000_s1046" type="#_x0000_t32" style="position:absolute;margin-left:375.4pt;margin-top:475.3pt;width:.0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r>
        <w:rPr>
          <w:rFonts w:ascii="Calibri" w:hAnsi="Calibri"/>
        </w:rPr>
        <w:pict>
          <v:shape id="AutoShape 44" o:spid="_x0000_s1044" type="#_x0000_t32" style="position:absolute;margin-left:436.9pt;margin-top:322.5pt;width:0;height:6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Pr>
          <w:rFonts w:ascii="Calibri" w:hAnsi="Calibri"/>
        </w:rPr>
        <w:pict>
          <v:shape id="AutoShape 42" o:spid="_x0000_s1042" type="#_x0000_t32" style="position:absolute;margin-left:307.1pt;margin-top:191.1pt;width:.0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Pr>
          <w:rFonts w:ascii="Calibri" w:hAnsi="Calibri"/>
        </w:rPr>
        <w:pict>
          <v:shape id="AutoShape 40" o:spid="_x0000_s1040" type="#_x0000_t32" style="position:absolute;margin-left:436.85pt;margin-top:191.1pt;width:.0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Pr>
          <w:rFonts w:ascii="Calibri" w:hAnsi="Calibri"/>
        </w:rPr>
        <w:pict>
          <v:rect id="Rectangle 37" o:spid="_x0000_s1037" style="position:absolute;margin-left:-13.9pt;margin-top:322.5pt;width:385.55pt;height:6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6168C3" w:rsidRDefault="006168C3" w:rsidP="006168C3">
                  <w:pPr>
                    <w:jc w:val="both"/>
                    <w:rPr>
                      <w:sz w:val="20"/>
                      <w:szCs w:val="20"/>
                    </w:rPr>
                  </w:pPr>
                  <w:r>
                    <w:rPr>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sz w:val="28"/>
                      <w:szCs w:val="28"/>
                    </w:rPr>
                    <w:t xml:space="preserve"> </w:t>
                  </w:r>
                  <w:r>
                    <w:rPr>
                      <w:sz w:val="20"/>
                      <w:szCs w:val="20"/>
                    </w:rPr>
                    <w:t xml:space="preserve">населенных пунктах, </w:t>
                  </w:r>
                  <w:r>
                    <w:rPr>
                      <w:sz w:val="20"/>
                      <w:szCs w:val="28"/>
                    </w:rPr>
                    <w:t>а также установлении нумерации домов</w:t>
                  </w:r>
                  <w:r>
                    <w:rPr>
                      <w:sz w:val="14"/>
                      <w:szCs w:val="20"/>
                    </w:rPr>
                    <w:t xml:space="preserve"> </w:t>
                  </w:r>
                  <w:r>
                    <w:rPr>
                      <w:sz w:val="20"/>
                      <w:szCs w:val="20"/>
                    </w:rPr>
                    <w:t>в (</w:t>
                  </w:r>
                  <w:r>
                    <w:rPr>
                      <w:i/>
                      <w:sz w:val="20"/>
                      <w:szCs w:val="20"/>
                    </w:rPr>
                    <w:t xml:space="preserve">наименование </w:t>
                  </w:r>
                  <w:r>
                    <w:rPr>
                      <w:sz w:val="20"/>
                      <w:szCs w:val="20"/>
                    </w:rPr>
                    <w:t>муниципального образования)</w:t>
                  </w:r>
                </w:p>
                <w:p w:rsidR="006168C3" w:rsidRDefault="006168C3" w:rsidP="006168C3"/>
              </w:txbxContent>
            </v:textbox>
          </v:rect>
        </w:pict>
      </w:r>
      <w:r>
        <w:rPr>
          <w:rFonts w:ascii="Calibri" w:hAnsi="Calibri"/>
        </w:rPr>
        <w:pict>
          <v:rect id="Rectangle 35" o:spid="_x0000_s1035" style="position:absolute;margin-left:256.5pt;margin-top:215.95pt;width:118.9pt;height:6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6168C3" w:rsidRDefault="006168C3" w:rsidP="006168C3">
                  <w:pPr>
                    <w:jc w:val="center"/>
                    <w:rPr>
                      <w:i/>
                      <w:sz w:val="20"/>
                      <w:szCs w:val="20"/>
                    </w:rPr>
                  </w:pPr>
                  <w:r>
                    <w:rPr>
                      <w:i/>
                      <w:sz w:val="20"/>
                      <w:szCs w:val="20"/>
                    </w:rPr>
                    <w:t>при отсутствии оснований для отказа в предоставлении муниципальной услуги</w:t>
                  </w:r>
                </w:p>
              </w:txbxContent>
            </v:textbox>
          </v:rect>
        </w:pict>
      </w:r>
      <w:r>
        <w:rPr>
          <w:rFonts w:ascii="Calibri" w:hAnsi="Calibri"/>
        </w:rPr>
        <w:pict>
          <v:shape id="AutoShape 33" o:spid="_x0000_s1033" type="#_x0000_t32" style="position:absolute;margin-left:371.6pt;margin-top:58.55pt;width:0;height:1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Pr>
          <w:rFonts w:ascii="Calibri" w:hAnsi="Calibri"/>
        </w:rPr>
        <w:pict>
          <v:rect id="Rectangle 31" o:spid="_x0000_s1031" style="position:absolute;margin-left:256.5pt;margin-top:501.2pt;width:234pt;height:8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6168C3" w:rsidRDefault="006168C3" w:rsidP="006168C3">
                  <w:pPr>
                    <w:jc w:val="center"/>
                    <w:rPr>
                      <w:szCs w:val="20"/>
                    </w:rPr>
                  </w:pPr>
                  <w:r>
                    <w:rPr>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sz w:val="28"/>
                      <w:szCs w:val="28"/>
                    </w:rPr>
                    <w:t xml:space="preserve"> </w:t>
                  </w:r>
                  <w:r>
                    <w:rPr>
                      <w:sz w:val="20"/>
                      <w:szCs w:val="20"/>
                    </w:rPr>
                    <w:t xml:space="preserve">населенных пунктах, </w:t>
                  </w:r>
                  <w:r>
                    <w:rPr>
                      <w:sz w:val="20"/>
                      <w:szCs w:val="28"/>
                    </w:rPr>
                    <w:t>а также установлении нумерации домов</w:t>
                  </w:r>
                  <w:r>
                    <w:rPr>
                      <w:sz w:val="14"/>
                      <w:szCs w:val="20"/>
                    </w:rPr>
                    <w:t xml:space="preserve"> </w:t>
                  </w:r>
                  <w:r>
                    <w:rPr>
                      <w:sz w:val="20"/>
                      <w:szCs w:val="20"/>
                    </w:rPr>
                    <w:t>территории городского поселения «Чернышевское»</w:t>
                  </w:r>
                </w:p>
              </w:txbxContent>
            </v:textbox>
          </v:rect>
        </w:pict>
      </w:r>
      <w:r>
        <w:rPr>
          <w:rFonts w:ascii="Calibri" w:hAnsi="Calibri"/>
        </w:rPr>
        <w:pict>
          <v:rect id="Rectangle 29" o:spid="_x0000_s1029" style="position:absolute;margin-left:3.35pt;margin-top:220.75pt;width:225pt;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6168C3" w:rsidRDefault="006168C3" w:rsidP="006168C3">
                  <w:pPr>
                    <w:jc w:val="center"/>
                    <w:rPr>
                      <w:sz w:val="20"/>
                      <w:szCs w:val="20"/>
                    </w:rPr>
                  </w:pPr>
                  <w:r>
                    <w:rPr>
                      <w:sz w:val="20"/>
                      <w:szCs w:val="20"/>
                    </w:rPr>
                    <w:t>Направление (выдача) заявителю отказа в приеме заявления</w:t>
                  </w:r>
                </w:p>
              </w:txbxContent>
            </v:textbox>
          </v:rect>
        </w:pict>
      </w:r>
      <w:r>
        <w:rPr>
          <w:rFonts w:ascii="Calibri" w:hAnsi="Calibri"/>
        </w:rPr>
        <w:pict>
          <v:rect id="Rectangle 27" o:spid="_x0000_s1027" style="position:absolute;margin-left:382.85pt;margin-top:215.95pt;width:107.25pt;height:9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6168C3" w:rsidRDefault="006168C3" w:rsidP="006168C3">
                  <w:pPr>
                    <w:jc w:val="center"/>
                    <w:rPr>
                      <w:i/>
                      <w:sz w:val="20"/>
                      <w:szCs w:val="20"/>
                    </w:rPr>
                  </w:pPr>
                  <w:r>
                    <w:rPr>
                      <w:i/>
                      <w:sz w:val="20"/>
                      <w:szCs w:val="20"/>
                    </w:rPr>
                    <w:t>при наличии оснований для отказа в предоставлении муниципальной услуги</w:t>
                  </w:r>
                </w:p>
              </w:txbxContent>
            </v:textbox>
          </v:rect>
        </w:pict>
      </w:r>
    </w:p>
    <w:p w:rsidR="006168C3" w:rsidRDefault="006168C3" w:rsidP="006168C3">
      <w:pPr>
        <w:rPr>
          <w:rFonts w:ascii="Times New Roman" w:hAnsi="Times New Roman"/>
          <w:b/>
          <w:bCs/>
          <w:sz w:val="24"/>
          <w:szCs w:val="24"/>
        </w:rPr>
      </w:pPr>
    </w:p>
    <w:p w:rsidR="006168C3" w:rsidRDefault="006168C3" w:rsidP="006168C3">
      <w:pPr>
        <w:rPr>
          <w:rFonts w:ascii="Times New Roman" w:hAnsi="Times New Roman"/>
          <w:b/>
          <w:bCs/>
          <w:sz w:val="24"/>
          <w:szCs w:val="24"/>
        </w:rPr>
      </w:pPr>
    </w:p>
    <w:p w:rsidR="006168C3" w:rsidRDefault="006168C3" w:rsidP="006168C3">
      <w:pPr>
        <w:rPr>
          <w:rFonts w:ascii="Times New Roman" w:hAnsi="Times New Roman"/>
          <w:b/>
          <w:bCs/>
          <w:sz w:val="24"/>
          <w:szCs w:val="24"/>
        </w:rPr>
      </w:pPr>
    </w:p>
    <w:p w:rsidR="006168C3" w:rsidRDefault="006168C3" w:rsidP="006168C3">
      <w:pPr>
        <w:rPr>
          <w:rFonts w:ascii="Times New Roman" w:hAnsi="Times New Roman"/>
          <w:b/>
          <w:bCs/>
          <w:sz w:val="24"/>
          <w:szCs w:val="24"/>
        </w:rPr>
      </w:pPr>
    </w:p>
    <w:p w:rsidR="006168C3" w:rsidRDefault="006168C3" w:rsidP="006168C3">
      <w:pPr>
        <w:rPr>
          <w:rFonts w:ascii="Times New Roman" w:hAnsi="Times New Roman"/>
          <w:b/>
          <w:bCs/>
          <w:sz w:val="24"/>
          <w:szCs w:val="24"/>
        </w:rPr>
      </w:pPr>
    </w:p>
    <w:p w:rsidR="006168C3" w:rsidRDefault="006168C3" w:rsidP="006168C3">
      <w:pPr>
        <w:rPr>
          <w:rFonts w:ascii="Times New Roman" w:hAnsi="Times New Roman"/>
          <w:b/>
          <w:bCs/>
          <w:sz w:val="24"/>
          <w:szCs w:val="24"/>
        </w:rPr>
      </w:pPr>
    </w:p>
    <w:p w:rsidR="006168C3" w:rsidRDefault="006168C3" w:rsidP="006168C3">
      <w:pPr>
        <w:rPr>
          <w:rFonts w:ascii="Times New Roman" w:hAnsi="Times New Roman"/>
          <w:b/>
          <w:bCs/>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jc w:val="both"/>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rPr>
          <w:rFonts w:ascii="Times New Roman" w:hAnsi="Times New Roman"/>
          <w:sz w:val="24"/>
          <w:szCs w:val="24"/>
        </w:rPr>
      </w:pPr>
    </w:p>
    <w:p w:rsidR="006168C3" w:rsidRDefault="006168C3" w:rsidP="006168C3">
      <w:pPr>
        <w:jc w:val="both"/>
        <w:rPr>
          <w:rFonts w:ascii="Times New Roman" w:hAnsi="Times New Roman"/>
        </w:rPr>
      </w:pPr>
    </w:p>
    <w:p w:rsidR="006168C3" w:rsidRDefault="006168C3" w:rsidP="006168C3">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3</w:t>
      </w:r>
    </w:p>
    <w:p w:rsidR="006168C3" w:rsidRDefault="006168C3" w:rsidP="006168C3">
      <w:pPr>
        <w:spacing w:after="0" w:line="240" w:lineRule="auto"/>
        <w:ind w:firstLine="698"/>
        <w:jc w:val="right"/>
        <w:rPr>
          <w:rFonts w:ascii="Times New Roman" w:hAnsi="Times New Roman"/>
          <w:sz w:val="24"/>
          <w:szCs w:val="24"/>
        </w:rPr>
      </w:pPr>
      <w:r>
        <w:rPr>
          <w:rStyle w:val="af"/>
          <w:rFonts w:ascii="Times New Roman" w:hAnsi="Times New Roman"/>
          <w:b w:val="0"/>
          <w:sz w:val="24"/>
          <w:szCs w:val="24"/>
        </w:rPr>
        <w:t>к</w:t>
      </w:r>
      <w:r>
        <w:rPr>
          <w:rStyle w:val="af"/>
          <w:rFonts w:ascii="Times New Roman" w:hAnsi="Times New Roman"/>
          <w:sz w:val="24"/>
          <w:szCs w:val="24"/>
        </w:rPr>
        <w:t xml:space="preserve"> </w:t>
      </w:r>
      <w:r>
        <w:rPr>
          <w:rFonts w:ascii="Times New Roman" w:hAnsi="Times New Roman"/>
          <w:sz w:val="24"/>
          <w:szCs w:val="24"/>
        </w:rPr>
        <w:t xml:space="preserve">административному регламенту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«Присвоение или изменение наименований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улицам, площадям и иным территориям</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 проживания граждан в населенных пунктах,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 xml:space="preserve">а также установление нумерации домов </w:t>
      </w:r>
    </w:p>
    <w:p w:rsidR="006168C3" w:rsidRDefault="006168C3" w:rsidP="006168C3">
      <w:pPr>
        <w:spacing w:after="0" w:line="240" w:lineRule="auto"/>
        <w:ind w:firstLine="698"/>
        <w:jc w:val="right"/>
        <w:rPr>
          <w:rFonts w:ascii="Times New Roman" w:hAnsi="Times New Roman"/>
          <w:sz w:val="24"/>
          <w:szCs w:val="24"/>
        </w:rPr>
      </w:pPr>
      <w:r>
        <w:rPr>
          <w:rFonts w:ascii="Times New Roman" w:hAnsi="Times New Roman"/>
          <w:sz w:val="24"/>
          <w:szCs w:val="24"/>
        </w:rPr>
        <w:t>в городском поселении «Чернышевское</w:t>
      </w:r>
      <w:r>
        <w:rPr>
          <w:rFonts w:ascii="Times New Roman" w:hAnsi="Times New Roman"/>
          <w:i/>
          <w:sz w:val="24"/>
          <w:szCs w:val="24"/>
        </w:rPr>
        <w:t>»</w:t>
      </w:r>
    </w:p>
    <w:p w:rsidR="006168C3" w:rsidRDefault="006168C3" w:rsidP="006168C3">
      <w:pPr>
        <w:spacing w:after="0" w:line="240" w:lineRule="auto"/>
        <w:ind w:firstLine="698"/>
        <w:jc w:val="right"/>
        <w:rPr>
          <w:rFonts w:ascii="Times New Roman" w:hAnsi="Times New Roman"/>
          <w:sz w:val="24"/>
          <w:szCs w:val="24"/>
        </w:rPr>
      </w:pPr>
    </w:p>
    <w:p w:rsidR="006168C3" w:rsidRDefault="006168C3" w:rsidP="006168C3">
      <w:pPr>
        <w:pStyle w:val="ConsPlusNormal"/>
        <w:widowControl/>
        <w:jc w:val="right"/>
        <w:rPr>
          <w:szCs w:val="24"/>
        </w:rPr>
      </w:pPr>
      <w:r>
        <w:rPr>
          <w:szCs w:val="24"/>
        </w:rPr>
        <w:t>Главе городского поселения «Чернышевское»</w:t>
      </w:r>
    </w:p>
    <w:p w:rsidR="006168C3" w:rsidRDefault="006168C3" w:rsidP="006168C3">
      <w:pPr>
        <w:pStyle w:val="ConsPlusNonformat"/>
        <w:widowControl/>
        <w:jc w:val="right"/>
        <w:rPr>
          <w:rFonts w:ascii="Times New Roman" w:hAnsi="Times New Roman" w:cs="Times New Roman"/>
          <w:sz w:val="24"/>
          <w:szCs w:val="24"/>
        </w:rPr>
      </w:pPr>
    </w:p>
    <w:p w:rsidR="006168C3" w:rsidRDefault="006168C3" w:rsidP="006168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Сведения о заявителе:</w:t>
      </w:r>
    </w:p>
    <w:p w:rsidR="006168C3" w:rsidRDefault="006168C3" w:rsidP="006168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168C3" w:rsidRDefault="006168C3" w:rsidP="006168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168C3" w:rsidRDefault="006168C3" w:rsidP="006168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168C3" w:rsidRDefault="006168C3" w:rsidP="006168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6168C3" w:rsidRDefault="006168C3" w:rsidP="006168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168C3" w:rsidRDefault="006168C3" w:rsidP="006168C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168C3" w:rsidRDefault="006168C3" w:rsidP="006168C3">
      <w:pPr>
        <w:pStyle w:val="ConsPlusNonformat"/>
        <w:widowControl/>
        <w:jc w:val="right"/>
        <w:rPr>
          <w:rFonts w:ascii="Times New Roman" w:hAnsi="Times New Roman" w:cs="Times New Roman"/>
          <w:sz w:val="24"/>
          <w:szCs w:val="24"/>
        </w:rPr>
      </w:pPr>
    </w:p>
    <w:p w:rsidR="006168C3" w:rsidRDefault="006168C3" w:rsidP="006168C3">
      <w:pPr>
        <w:pStyle w:val="ConsPlusNonformat"/>
        <w:widowControl/>
        <w:jc w:val="right"/>
        <w:rPr>
          <w:rFonts w:ascii="Times New Roman" w:hAnsi="Times New Roman" w:cs="Times New Roman"/>
          <w:sz w:val="24"/>
          <w:szCs w:val="24"/>
        </w:rPr>
      </w:pPr>
    </w:p>
    <w:p w:rsidR="006168C3" w:rsidRDefault="006168C3" w:rsidP="006168C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6168C3" w:rsidRDefault="006168C3" w:rsidP="006168C3">
      <w:pPr>
        <w:pStyle w:val="ConsPlusNonformat"/>
        <w:widowControl/>
        <w:ind w:firstLine="709"/>
        <w:jc w:val="both"/>
        <w:rPr>
          <w:rFonts w:ascii="Times New Roman" w:hAnsi="Times New Roman" w:cs="Times New Roman"/>
          <w:sz w:val="24"/>
          <w:szCs w:val="24"/>
        </w:rPr>
      </w:pPr>
    </w:p>
    <w:p w:rsidR="006168C3" w:rsidRDefault="006168C3" w:rsidP="006168C3">
      <w:pPr>
        <w:ind w:firstLine="698"/>
        <w:jc w:val="center"/>
        <w:rPr>
          <w:rFonts w:ascii="Times New Roman" w:hAnsi="Times New Roman" w:cs="Times New Roman"/>
          <w:sz w:val="24"/>
          <w:szCs w:val="24"/>
        </w:rPr>
      </w:pPr>
      <w:r>
        <w:rPr>
          <w:rFonts w:ascii="Times New Roman" w:hAnsi="Times New Roman"/>
          <w:sz w:val="24"/>
          <w:szCs w:val="24"/>
        </w:rPr>
        <w:t>о присвоении или изменении наименований улицам, площадям и иным территориям проживания граждан, а также установлении нумерации домов в городском поселении «Чернышевское</w:t>
      </w:r>
      <w:r>
        <w:rPr>
          <w:rFonts w:ascii="Times New Roman" w:hAnsi="Times New Roman"/>
          <w:i/>
          <w:sz w:val="24"/>
          <w:szCs w:val="24"/>
        </w:rPr>
        <w:t>»</w:t>
      </w:r>
    </w:p>
    <w:p w:rsidR="006168C3" w:rsidRDefault="006168C3" w:rsidP="006168C3">
      <w:pPr>
        <w:ind w:firstLine="720"/>
        <w:jc w:val="both"/>
        <w:rPr>
          <w:rFonts w:ascii="Times New Roman" w:hAnsi="Times New Roman"/>
          <w:sz w:val="24"/>
          <w:szCs w:val="24"/>
        </w:rPr>
      </w:pPr>
    </w:p>
    <w:p w:rsidR="006168C3" w:rsidRDefault="006168C3" w:rsidP="006168C3">
      <w:pPr>
        <w:pStyle w:val="ad"/>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Прошу присвоить (изменить)  наименование _____________________</w:t>
      </w: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6168C3" w:rsidRDefault="006168C3" w:rsidP="006168C3">
      <w:pPr>
        <w:pStyle w:val="ad"/>
        <w:rPr>
          <w:rFonts w:ascii="Times New Roman" w:hAnsi="Times New Roman" w:cs="Times New Roman"/>
          <w:i/>
          <w:sz w:val="24"/>
          <w:szCs w:val="24"/>
        </w:rPr>
      </w:pPr>
      <w:r>
        <w:rPr>
          <w:rFonts w:ascii="Times New Roman" w:hAnsi="Times New Roman" w:cs="Times New Roman"/>
          <w:i/>
          <w:sz w:val="24"/>
          <w:szCs w:val="24"/>
        </w:rPr>
        <w:t xml:space="preserve">(указать местоположение улиц, площадей и иных территорий проживания </w:t>
      </w: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168C3" w:rsidRDefault="006168C3" w:rsidP="006168C3">
      <w:pPr>
        <w:pStyle w:val="ad"/>
        <w:rPr>
          <w:rFonts w:ascii="Times New Roman" w:hAnsi="Times New Roman" w:cs="Times New Roman"/>
          <w:i/>
          <w:sz w:val="24"/>
          <w:szCs w:val="24"/>
        </w:rPr>
      </w:pPr>
      <w:r>
        <w:rPr>
          <w:rFonts w:ascii="Times New Roman" w:hAnsi="Times New Roman" w:cs="Times New Roman"/>
          <w:i/>
          <w:sz w:val="24"/>
          <w:szCs w:val="24"/>
        </w:rPr>
        <w:t>граждан, размер и характер их застроек)</w:t>
      </w:r>
    </w:p>
    <w:p w:rsidR="006168C3" w:rsidRDefault="006168C3" w:rsidP="006168C3">
      <w:pPr>
        <w:rPr>
          <w:rFonts w:ascii="Times New Roman" w:hAnsi="Times New Roman" w:cs="Times New Roman"/>
          <w:sz w:val="24"/>
          <w:szCs w:val="24"/>
        </w:rPr>
      </w:pPr>
      <w:r>
        <w:rPr>
          <w:rFonts w:ascii="Times New Roman" w:hAnsi="Times New Roman"/>
          <w:sz w:val="24"/>
          <w:szCs w:val="24"/>
        </w:rPr>
        <w:t>в _________________________________________________________________</w:t>
      </w:r>
    </w:p>
    <w:p w:rsidR="006168C3" w:rsidRDefault="006168C3" w:rsidP="006168C3">
      <w:pPr>
        <w:ind w:firstLine="540"/>
        <w:jc w:val="both"/>
        <w:rPr>
          <w:rFonts w:ascii="Times New Roman" w:hAnsi="Times New Roman"/>
          <w:i/>
          <w:sz w:val="24"/>
          <w:szCs w:val="24"/>
        </w:rPr>
      </w:pPr>
      <w:r>
        <w:rPr>
          <w:rFonts w:ascii="Times New Roman" w:hAnsi="Times New Roman"/>
          <w:i/>
          <w:sz w:val="24"/>
          <w:szCs w:val="24"/>
        </w:rPr>
        <w:t xml:space="preserve">(указать предлагаемое наименование улиц, площадей и иных территорий </w:t>
      </w:r>
    </w:p>
    <w:p w:rsidR="006168C3" w:rsidRDefault="006168C3" w:rsidP="006168C3">
      <w:pPr>
        <w:jc w:val="both"/>
        <w:rPr>
          <w:rFonts w:ascii="Times New Roman" w:hAnsi="Times New Roman"/>
          <w:sz w:val="24"/>
          <w:szCs w:val="24"/>
        </w:rPr>
      </w:pPr>
      <w:r>
        <w:rPr>
          <w:rFonts w:ascii="Times New Roman" w:hAnsi="Times New Roman"/>
          <w:sz w:val="24"/>
          <w:szCs w:val="24"/>
        </w:rPr>
        <w:t>_______________________________________________________________</w:t>
      </w:r>
    </w:p>
    <w:p w:rsidR="006168C3" w:rsidRDefault="006168C3" w:rsidP="006168C3">
      <w:pPr>
        <w:ind w:firstLine="540"/>
        <w:jc w:val="both"/>
        <w:rPr>
          <w:rFonts w:ascii="Times New Roman" w:hAnsi="Times New Roman"/>
          <w:i/>
          <w:sz w:val="24"/>
          <w:szCs w:val="24"/>
        </w:rPr>
      </w:pPr>
      <w:r>
        <w:rPr>
          <w:rFonts w:ascii="Times New Roman" w:hAnsi="Times New Roman"/>
          <w:i/>
          <w:sz w:val="24"/>
          <w:szCs w:val="24"/>
        </w:rPr>
        <w:t xml:space="preserve">проживания граждан и его обоснование) </w:t>
      </w:r>
    </w:p>
    <w:p w:rsidR="006168C3" w:rsidRDefault="006168C3" w:rsidP="006168C3">
      <w:pPr>
        <w:ind w:firstLine="540"/>
        <w:jc w:val="both"/>
        <w:rPr>
          <w:rFonts w:ascii="Times New Roman" w:hAnsi="Times New Roman"/>
          <w:i/>
          <w:sz w:val="24"/>
          <w:szCs w:val="24"/>
        </w:rPr>
      </w:pPr>
      <w:r>
        <w:rPr>
          <w:rFonts w:ascii="Times New Roman" w:hAnsi="Times New Roman"/>
          <w:i/>
          <w:sz w:val="24"/>
          <w:szCs w:val="24"/>
        </w:rPr>
        <w:t>(п. 1 заполняется в случае обращения о присвоении или изменении наименований улицам, площадям и иным территориям проживания граждан)</w:t>
      </w:r>
    </w:p>
    <w:p w:rsidR="006168C3" w:rsidRDefault="006168C3" w:rsidP="006168C3">
      <w:pPr>
        <w:pStyle w:val="ac"/>
        <w:numPr>
          <w:ilvl w:val="0"/>
          <w:numId w:val="4"/>
        </w:numPr>
        <w:spacing w:after="0" w:line="240" w:lineRule="auto"/>
        <w:rPr>
          <w:rFonts w:ascii="Times New Roman" w:hAnsi="Times New Roman"/>
          <w:sz w:val="24"/>
          <w:szCs w:val="24"/>
        </w:rPr>
      </w:pPr>
      <w:r>
        <w:rPr>
          <w:rFonts w:ascii="Times New Roman" w:hAnsi="Times New Roman"/>
          <w:sz w:val="24"/>
          <w:szCs w:val="24"/>
        </w:rPr>
        <w:t>Прошу установить нумерации домов: _________________</w:t>
      </w:r>
    </w:p>
    <w:p w:rsidR="006168C3" w:rsidRDefault="006168C3" w:rsidP="006168C3">
      <w:pPr>
        <w:rPr>
          <w:rFonts w:ascii="Times New Roman" w:hAnsi="Times New Roman"/>
          <w:sz w:val="24"/>
          <w:szCs w:val="24"/>
        </w:rPr>
      </w:pPr>
      <w:r>
        <w:rPr>
          <w:rFonts w:ascii="Times New Roman" w:hAnsi="Times New Roman"/>
          <w:sz w:val="24"/>
          <w:szCs w:val="24"/>
        </w:rPr>
        <w:t>__________________________________________________________________</w:t>
      </w:r>
    </w:p>
    <w:p w:rsidR="006168C3" w:rsidRDefault="006168C3" w:rsidP="006168C3">
      <w:pPr>
        <w:ind w:firstLine="540"/>
        <w:jc w:val="both"/>
        <w:rPr>
          <w:rFonts w:ascii="Times New Roman" w:hAnsi="Times New Roman"/>
          <w:sz w:val="24"/>
          <w:szCs w:val="24"/>
        </w:rPr>
      </w:pPr>
      <w:r>
        <w:rPr>
          <w:rFonts w:ascii="Times New Roman" w:hAnsi="Times New Roman"/>
          <w:sz w:val="24"/>
          <w:szCs w:val="24"/>
        </w:rPr>
        <w:t xml:space="preserve">(указать местонахождение недвижимого имущества (адрес) </w:t>
      </w:r>
    </w:p>
    <w:p w:rsidR="006168C3" w:rsidRDefault="006168C3" w:rsidP="006168C3">
      <w:pPr>
        <w:ind w:firstLine="540"/>
        <w:jc w:val="both"/>
        <w:rPr>
          <w:rFonts w:ascii="Times New Roman" w:hAnsi="Times New Roman"/>
          <w:i/>
          <w:sz w:val="24"/>
          <w:szCs w:val="24"/>
        </w:rPr>
      </w:pPr>
      <w:r>
        <w:rPr>
          <w:rFonts w:ascii="Times New Roman" w:hAnsi="Times New Roman"/>
          <w:i/>
          <w:sz w:val="24"/>
          <w:szCs w:val="24"/>
        </w:rPr>
        <w:t>(п. 2 заполняется в случае обращения об установлении нумерации домов)</w:t>
      </w:r>
    </w:p>
    <w:p w:rsidR="006168C3" w:rsidRDefault="006168C3" w:rsidP="006168C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получения муниципальной услуги, и согласие на обработку своих персональных данных прилагаю.</w:t>
      </w:r>
    </w:p>
    <w:p w:rsidR="006168C3" w:rsidRDefault="006168C3" w:rsidP="006168C3">
      <w:pPr>
        <w:pStyle w:val="ConsPlusNonformat"/>
        <w:widowControl/>
        <w:ind w:firstLine="709"/>
        <w:jc w:val="both"/>
        <w:rPr>
          <w:rFonts w:ascii="Times New Roman" w:hAnsi="Times New Roman" w:cs="Times New Roman"/>
          <w:sz w:val="24"/>
          <w:szCs w:val="24"/>
        </w:rPr>
      </w:pPr>
    </w:p>
    <w:p w:rsidR="006168C3" w:rsidRDefault="006168C3" w:rsidP="006168C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отказе в приеме заявления либо отказе в предоставлении муниципальной услуги прошу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6168C3" w:rsidRDefault="006168C3" w:rsidP="006168C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вручить лично,</w:t>
      </w:r>
    </w:p>
    <w:p w:rsidR="006168C3" w:rsidRDefault="006168C3" w:rsidP="006168C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6168C3" w:rsidRDefault="006168C3" w:rsidP="006168C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направить на адрес электронной почты в форме электронного документа.</w:t>
      </w:r>
    </w:p>
    <w:p w:rsidR="006168C3" w:rsidRDefault="006168C3" w:rsidP="006168C3">
      <w:pPr>
        <w:pStyle w:val="ConsPlusNormal"/>
        <w:widowControl/>
        <w:jc w:val="both"/>
        <w:rPr>
          <w:i/>
          <w:szCs w:val="24"/>
        </w:rPr>
      </w:pP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____________________________________________________________________________________________________________________________________</w:t>
      </w: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 xml:space="preserve"> (указать документы, которые представил заявитель)</w:t>
      </w:r>
    </w:p>
    <w:p w:rsidR="006168C3" w:rsidRDefault="006168C3" w:rsidP="006168C3">
      <w:pPr>
        <w:pStyle w:val="ad"/>
        <w:rPr>
          <w:rFonts w:ascii="Times New Roman" w:hAnsi="Times New Roman" w:cs="Times New Roman"/>
          <w:sz w:val="24"/>
          <w:szCs w:val="24"/>
        </w:rPr>
      </w:pP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Заявитель:</w:t>
      </w: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"___"____________ 20__ г. ______________ / ___________________________</w:t>
      </w: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6168C3" w:rsidRDefault="006168C3" w:rsidP="006168C3">
      <w:pPr>
        <w:ind w:firstLine="720"/>
        <w:jc w:val="both"/>
        <w:rPr>
          <w:rFonts w:ascii="Times New Roman" w:hAnsi="Times New Roman" w:cs="Times New Roman"/>
          <w:sz w:val="24"/>
          <w:szCs w:val="24"/>
        </w:rPr>
      </w:pPr>
    </w:p>
    <w:p w:rsidR="006168C3" w:rsidRDefault="006168C3" w:rsidP="006168C3">
      <w:pPr>
        <w:pStyle w:val="ad"/>
        <w:rPr>
          <w:rFonts w:ascii="Times New Roman" w:hAnsi="Times New Roman" w:cs="Times New Roman"/>
          <w:sz w:val="24"/>
          <w:szCs w:val="24"/>
        </w:rPr>
      </w:pPr>
      <w:r>
        <w:rPr>
          <w:rFonts w:ascii="Times New Roman" w:hAnsi="Times New Roman" w:cs="Times New Roman"/>
          <w:sz w:val="24"/>
          <w:szCs w:val="24"/>
        </w:rPr>
        <w:t>М.П.</w:t>
      </w:r>
    </w:p>
    <w:p w:rsidR="006168C3" w:rsidRDefault="006168C3" w:rsidP="006168C3">
      <w:pPr>
        <w:pStyle w:val="ConsPlusNonformat"/>
        <w:widowControl/>
        <w:ind w:firstLine="709"/>
        <w:jc w:val="both"/>
        <w:rPr>
          <w:rFonts w:ascii="Times New Roman" w:hAnsi="Times New Roman" w:cs="Times New Roman"/>
          <w:sz w:val="24"/>
          <w:szCs w:val="24"/>
        </w:rPr>
      </w:pPr>
    </w:p>
    <w:p w:rsidR="006168C3" w:rsidRDefault="006168C3" w:rsidP="006168C3">
      <w:pPr>
        <w:pStyle w:val="ConsPlusNonformat"/>
        <w:widowControl/>
        <w:ind w:firstLine="709"/>
        <w:jc w:val="both"/>
        <w:rPr>
          <w:rFonts w:ascii="Times New Roman" w:hAnsi="Times New Roman" w:cs="Times New Roman"/>
          <w:sz w:val="24"/>
          <w:szCs w:val="24"/>
        </w:rPr>
      </w:pPr>
    </w:p>
    <w:p w:rsidR="006168C3" w:rsidRDefault="006168C3" w:rsidP="006168C3">
      <w:pPr>
        <w:pStyle w:val="ConsPlusNonformat"/>
        <w:widowControl/>
        <w:ind w:firstLine="709"/>
        <w:jc w:val="both"/>
        <w:rPr>
          <w:rFonts w:ascii="Times New Roman" w:hAnsi="Times New Roman" w:cs="Times New Roman"/>
          <w:sz w:val="24"/>
          <w:szCs w:val="24"/>
        </w:rPr>
      </w:pPr>
    </w:p>
    <w:p w:rsidR="006168C3" w:rsidRDefault="006168C3" w:rsidP="006168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w:t>
      </w:r>
    </w:p>
    <w:p w:rsidR="006168C3" w:rsidRDefault="006168C3" w:rsidP="006168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______________________________</w:t>
      </w:r>
    </w:p>
    <w:p w:rsidR="006168C3" w:rsidRDefault="006168C3" w:rsidP="006168C3">
      <w:pPr>
        <w:pStyle w:val="ConsPlusNonformat"/>
        <w:widowControl/>
        <w:ind w:left="4536"/>
        <w:jc w:val="center"/>
        <w:rPr>
          <w:rFonts w:ascii="Times New Roman" w:hAnsi="Times New Roman" w:cs="Times New Roman"/>
          <w:i/>
          <w:sz w:val="24"/>
          <w:szCs w:val="24"/>
        </w:rPr>
      </w:pPr>
      <w:r>
        <w:rPr>
          <w:rFonts w:ascii="Times New Roman" w:hAnsi="Times New Roman" w:cs="Times New Roman"/>
          <w:i/>
          <w:sz w:val="24"/>
          <w:szCs w:val="24"/>
        </w:rPr>
        <w:t>(расшифровка подписи)</w:t>
      </w:r>
    </w:p>
    <w:p w:rsidR="006168C3" w:rsidRDefault="006168C3" w:rsidP="006168C3">
      <w:pPr>
        <w:pStyle w:val="ConsPlusNonformat"/>
        <w:widowControl/>
        <w:jc w:val="both"/>
        <w:rPr>
          <w:rFonts w:ascii="Times New Roman" w:hAnsi="Times New Roman" w:cs="Times New Roman"/>
          <w:sz w:val="24"/>
          <w:szCs w:val="24"/>
        </w:rPr>
      </w:pPr>
    </w:p>
    <w:p w:rsidR="006168C3" w:rsidRDefault="006168C3" w:rsidP="006168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Дата «___»__________ 201__ год</w:t>
      </w:r>
    </w:p>
    <w:p w:rsidR="006168C3" w:rsidRDefault="006168C3" w:rsidP="006168C3">
      <w:pPr>
        <w:pStyle w:val="ConsPlusNonformat"/>
        <w:widowControl/>
        <w:jc w:val="both"/>
        <w:rPr>
          <w:rFonts w:ascii="Times New Roman" w:hAnsi="Times New Roman" w:cs="Times New Roman"/>
          <w:sz w:val="24"/>
          <w:szCs w:val="24"/>
        </w:rPr>
      </w:pPr>
    </w:p>
    <w:p w:rsidR="006168C3" w:rsidRDefault="006168C3" w:rsidP="006168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Заявление принято:</w:t>
      </w:r>
    </w:p>
    <w:p w:rsidR="006168C3" w:rsidRDefault="006168C3" w:rsidP="006168C3">
      <w:pPr>
        <w:pStyle w:val="ConsPlusNonformat"/>
        <w:widowControl/>
        <w:tabs>
          <w:tab w:val="left" w:pos="680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168C3" w:rsidRDefault="006168C3" w:rsidP="006168C3">
      <w:pPr>
        <w:pStyle w:val="ConsPlusNonformat"/>
        <w:widowControl/>
        <w:jc w:val="center"/>
        <w:rPr>
          <w:rFonts w:ascii="Times New Roman" w:hAnsi="Times New Roman" w:cs="Times New Roman"/>
          <w:sz w:val="24"/>
          <w:szCs w:val="24"/>
        </w:rPr>
      </w:pPr>
      <w:r>
        <w:rPr>
          <w:rFonts w:ascii="Times New Roman" w:hAnsi="Times New Roman" w:cs="Times New Roman"/>
          <w:i/>
          <w:sz w:val="24"/>
          <w:szCs w:val="24"/>
        </w:rPr>
        <w:t>(Ф.И.О. должностного лица, уполномоченного на прием заявления)</w:t>
      </w:r>
    </w:p>
    <w:p w:rsidR="006168C3" w:rsidRDefault="006168C3" w:rsidP="006168C3">
      <w:pPr>
        <w:pStyle w:val="ConsPlusNonformat"/>
        <w:widowControl/>
        <w:jc w:val="both"/>
        <w:rPr>
          <w:rFonts w:ascii="Times New Roman" w:hAnsi="Times New Roman" w:cs="Times New Roman"/>
          <w:sz w:val="24"/>
          <w:szCs w:val="24"/>
        </w:rPr>
      </w:pPr>
    </w:p>
    <w:p w:rsidR="006168C3" w:rsidRDefault="006168C3" w:rsidP="006168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w:t>
      </w:r>
    </w:p>
    <w:p w:rsidR="006168C3" w:rsidRDefault="006168C3" w:rsidP="006168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_______________________________</w:t>
      </w:r>
    </w:p>
    <w:p w:rsidR="006168C3" w:rsidRDefault="006168C3" w:rsidP="006168C3">
      <w:pPr>
        <w:pStyle w:val="ConsPlusNonformat"/>
        <w:widowControl/>
        <w:ind w:left="4536"/>
        <w:jc w:val="center"/>
      </w:pPr>
      <w:r>
        <w:t>(расшифровка подписи)</w:t>
      </w:r>
    </w:p>
    <w:p w:rsidR="006168C3" w:rsidRDefault="006168C3" w:rsidP="006168C3">
      <w:pPr>
        <w:pStyle w:val="ConsPlusNonformat"/>
        <w:widowControl/>
        <w:ind w:firstLine="709"/>
        <w:jc w:val="both"/>
        <w:rPr>
          <w:rFonts w:ascii="Times New Roman" w:hAnsi="Times New Roman" w:cs="Times New Roman"/>
          <w:sz w:val="24"/>
          <w:szCs w:val="24"/>
        </w:rPr>
      </w:pPr>
    </w:p>
    <w:p w:rsidR="006168C3" w:rsidRDefault="006168C3" w:rsidP="006168C3">
      <w:pPr>
        <w:pStyle w:val="ConsPlusNonformat"/>
        <w:widowControl/>
        <w:ind w:firstLine="709"/>
        <w:jc w:val="both"/>
        <w:rPr>
          <w:rFonts w:ascii="Times New Roman" w:hAnsi="Times New Roman" w:cs="Times New Roman"/>
          <w:sz w:val="24"/>
          <w:szCs w:val="24"/>
        </w:rPr>
      </w:pPr>
    </w:p>
    <w:p w:rsidR="006168C3" w:rsidRDefault="006168C3" w:rsidP="006168C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6168C3" w:rsidRDefault="006168C3" w:rsidP="006168C3">
      <w:pPr>
        <w:rPr>
          <w:rFonts w:ascii="Calibri" w:hAnsi="Calibri" w:cs="Times New Roman"/>
        </w:rPr>
      </w:pPr>
    </w:p>
    <w:p w:rsidR="003666F3" w:rsidRDefault="003666F3"/>
    <w:sectPr w:rsidR="00366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A770DD"/>
    <w:multiLevelType w:val="hybridMultilevel"/>
    <w:tmpl w:val="7720AA5C"/>
    <w:lvl w:ilvl="0" w:tplc="BD66847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68C3"/>
    <w:rsid w:val="003666F3"/>
    <w:rsid w:val="00616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2"/>
        <o:r id="V:Rule2" type="connector" idref="#AutoShape 43"/>
        <o:r id="V:Rule3" type="connector" idref="#AutoShape 48"/>
        <o:r id="V:Rule4" type="connector" idref="#AutoShape 33"/>
        <o:r id="V:Rule5" type="connector" idref="#AutoShape 36"/>
        <o:r id="V:Rule6" type="connector" idref="#AutoShape 44"/>
        <o:r id="V:Rule7" type="connector" idref="#AutoShape 46"/>
        <o:r id="V:Rule8" type="connector" idref="#AutoShape 32"/>
        <o:r id="V:Rule9" type="connector" idref="#AutoShape 40"/>
        <o:r id="V:Rule10" type="connector" idref="#AutoShape 45"/>
        <o:r id="V:Rule11"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68C3"/>
    <w:pPr>
      <w:keepNext/>
      <w:spacing w:before="240" w:after="60" w:line="240" w:lineRule="auto"/>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8C3"/>
    <w:rPr>
      <w:rFonts w:ascii="Cambria" w:eastAsia="Times New Roman" w:hAnsi="Cambria" w:cs="Cambria"/>
      <w:b/>
      <w:bCs/>
      <w:kern w:val="32"/>
      <w:sz w:val="32"/>
      <w:szCs w:val="32"/>
    </w:rPr>
  </w:style>
  <w:style w:type="character" w:styleId="a3">
    <w:name w:val="Hyperlink"/>
    <w:basedOn w:val="a0"/>
    <w:semiHidden/>
    <w:unhideWhenUsed/>
    <w:rsid w:val="006168C3"/>
    <w:rPr>
      <w:color w:val="0000FF"/>
      <w:u w:val="single"/>
    </w:rPr>
  </w:style>
  <w:style w:type="character" w:styleId="a4">
    <w:name w:val="FollowedHyperlink"/>
    <w:basedOn w:val="a0"/>
    <w:uiPriority w:val="99"/>
    <w:semiHidden/>
    <w:unhideWhenUsed/>
    <w:rsid w:val="006168C3"/>
    <w:rPr>
      <w:color w:val="800080" w:themeColor="followedHyperlink"/>
      <w:u w:val="single"/>
    </w:rPr>
  </w:style>
  <w:style w:type="paragraph" w:styleId="a5">
    <w:name w:val="Normal (Web)"/>
    <w:basedOn w:val="a"/>
    <w:semiHidden/>
    <w:unhideWhenUsed/>
    <w:rsid w:val="006168C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6168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7">
    <w:name w:val="Текст сноски Знак"/>
    <w:basedOn w:val="a0"/>
    <w:link w:val="a6"/>
    <w:semiHidden/>
    <w:rsid w:val="006168C3"/>
    <w:rPr>
      <w:rFonts w:ascii="Arial" w:eastAsia="Times New Roman" w:hAnsi="Arial" w:cs="Arial"/>
      <w:sz w:val="20"/>
      <w:szCs w:val="20"/>
    </w:rPr>
  </w:style>
  <w:style w:type="paragraph" w:styleId="a8">
    <w:name w:val="Title"/>
    <w:basedOn w:val="a"/>
    <w:link w:val="a9"/>
    <w:qFormat/>
    <w:rsid w:val="006168C3"/>
    <w:pPr>
      <w:spacing w:after="0" w:line="240" w:lineRule="auto"/>
      <w:ind w:firstLine="720"/>
      <w:jc w:val="center"/>
    </w:pPr>
    <w:rPr>
      <w:rFonts w:ascii="Times New Roman" w:eastAsia="Times New Roman" w:hAnsi="Times New Roman" w:cs="Times New Roman"/>
      <w:b/>
      <w:sz w:val="32"/>
      <w:szCs w:val="20"/>
    </w:rPr>
  </w:style>
  <w:style w:type="character" w:customStyle="1" w:styleId="a9">
    <w:name w:val="Название Знак"/>
    <w:basedOn w:val="a0"/>
    <w:link w:val="a8"/>
    <w:rsid w:val="006168C3"/>
    <w:rPr>
      <w:rFonts w:ascii="Times New Roman" w:eastAsia="Times New Roman" w:hAnsi="Times New Roman" w:cs="Times New Roman"/>
      <w:b/>
      <w:sz w:val="32"/>
      <w:szCs w:val="20"/>
    </w:rPr>
  </w:style>
  <w:style w:type="paragraph" w:styleId="aa">
    <w:name w:val="Balloon Text"/>
    <w:basedOn w:val="a"/>
    <w:link w:val="11"/>
    <w:semiHidden/>
    <w:unhideWhenUsed/>
    <w:rsid w:val="006168C3"/>
    <w:pPr>
      <w:widowControl w:val="0"/>
      <w:autoSpaceDE w:val="0"/>
      <w:autoSpaceDN w:val="0"/>
      <w:adjustRightInd w:val="0"/>
      <w:spacing w:after="0" w:line="240" w:lineRule="auto"/>
      <w:ind w:firstLine="720"/>
      <w:jc w:val="both"/>
    </w:pPr>
    <w:rPr>
      <w:rFonts w:ascii="Times New Roman" w:eastAsia="Times New Roman" w:hAnsi="Times New Roman" w:cs="Times New Roman"/>
      <w:sz w:val="16"/>
      <w:szCs w:val="16"/>
    </w:rPr>
  </w:style>
  <w:style w:type="character" w:customStyle="1" w:styleId="ab">
    <w:name w:val="Текст выноски Знак"/>
    <w:basedOn w:val="a0"/>
    <w:link w:val="aa"/>
    <w:semiHidden/>
    <w:rsid w:val="006168C3"/>
    <w:rPr>
      <w:rFonts w:ascii="Tahoma" w:hAnsi="Tahoma" w:cs="Tahoma"/>
      <w:sz w:val="16"/>
      <w:szCs w:val="16"/>
    </w:rPr>
  </w:style>
  <w:style w:type="paragraph" w:styleId="ac">
    <w:name w:val="List Paragraph"/>
    <w:basedOn w:val="a"/>
    <w:qFormat/>
    <w:rsid w:val="006168C3"/>
    <w:pPr>
      <w:ind w:left="720"/>
      <w:contextualSpacing/>
    </w:pPr>
    <w:rPr>
      <w:rFonts w:ascii="Calibri" w:eastAsia="Times New Roman" w:hAnsi="Calibri"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semiHidden/>
    <w:rsid w:val="006168C3"/>
    <w:pPr>
      <w:spacing w:after="0" w:line="240" w:lineRule="auto"/>
    </w:pPr>
    <w:rPr>
      <w:rFonts w:ascii="Verdana" w:eastAsia="Times New Roman" w:hAnsi="Verdana" w:cs="Verdana"/>
      <w:sz w:val="20"/>
      <w:szCs w:val="20"/>
      <w:lang w:val="en-US" w:eastAsia="en-US"/>
    </w:rPr>
  </w:style>
  <w:style w:type="paragraph" w:customStyle="1" w:styleId="ConsPlusNormal">
    <w:name w:val="ConsPlusNormal"/>
    <w:semiHidden/>
    <w:rsid w:val="006168C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d">
    <w:name w:val="Прижатый влево"/>
    <w:basedOn w:val="a"/>
    <w:next w:val="a"/>
    <w:semiHidden/>
    <w:rsid w:val="006168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semiHidden/>
    <w:rsid w:val="006168C3"/>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12">
    <w:name w:val="нум список 1"/>
    <w:basedOn w:val="a"/>
    <w:semiHidden/>
    <w:rsid w:val="006168C3"/>
    <w:pPr>
      <w:tabs>
        <w:tab w:val="num" w:pos="360"/>
      </w:tabs>
      <w:spacing w:before="120" w:after="120" w:line="240" w:lineRule="auto"/>
      <w:jc w:val="both"/>
    </w:pPr>
    <w:rPr>
      <w:rFonts w:ascii="Arial" w:eastAsia="Times New Roman" w:hAnsi="Arial" w:cs="Arial"/>
      <w:sz w:val="24"/>
      <w:szCs w:val="24"/>
      <w:lang w:eastAsia="ar-SA"/>
    </w:rPr>
  </w:style>
  <w:style w:type="character" w:customStyle="1" w:styleId="ae">
    <w:name w:val="Гипертекстовая ссылка"/>
    <w:basedOn w:val="a0"/>
    <w:rsid w:val="006168C3"/>
    <w:rPr>
      <w:color w:val="008000"/>
    </w:rPr>
  </w:style>
  <w:style w:type="character" w:customStyle="1" w:styleId="11">
    <w:name w:val="Текст выноски Знак1"/>
    <w:basedOn w:val="a0"/>
    <w:link w:val="aa"/>
    <w:semiHidden/>
    <w:locked/>
    <w:rsid w:val="006168C3"/>
    <w:rPr>
      <w:rFonts w:ascii="Times New Roman" w:eastAsia="Times New Roman" w:hAnsi="Times New Roman" w:cs="Times New Roman"/>
      <w:sz w:val="16"/>
      <w:szCs w:val="16"/>
    </w:rPr>
  </w:style>
  <w:style w:type="character" w:customStyle="1" w:styleId="af">
    <w:name w:val="Цветовое выделение"/>
    <w:rsid w:val="006168C3"/>
    <w:rPr>
      <w:b/>
      <w:bCs/>
      <w:color w:val="26282F"/>
    </w:rPr>
  </w:style>
</w:styles>
</file>

<file path=word/webSettings.xml><?xml version="1.0" encoding="utf-8"?>
<w:webSettings xmlns:r="http://schemas.openxmlformats.org/officeDocument/2006/relationships" xmlns:w="http://schemas.openxmlformats.org/wordprocessingml/2006/main">
  <w:divs>
    <w:div w:id="19995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1063;&#1077;&#1088;&#1085;&#1099;&#1096;&#1077;&#1074;&#1089;&#1082;-&#1072;&#1076;&#1084;&#1080;&#1085;&#1080;&#1089;&#1090;&#1088;&#1072;&#1094;&#1080;&#1103;" TargetMode="External"/><Relationship Id="rId3" Type="http://schemas.openxmlformats.org/officeDocument/2006/relationships/settings" Target="settings.xml"/><Relationship Id="rId7" Type="http://schemas.openxmlformats.org/officeDocument/2006/relationships/hyperlink" Target="garantf1://19800069.541/" TargetMode="External"/><Relationship Id="rId12" Type="http://schemas.openxmlformats.org/officeDocument/2006/relationships/hyperlink" Target="file:///C:\Users\&#1072;&#1076;&#1084;\Downloads\&#1087;&#1086;&#1089;&#1090;%20213%20(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95;&#1077;&#1088;&#1085;&#1099;&#1096;&#1077;&#1074;&#1089;&#1082;-&#1072;&#1076;&#1084;&#1080;&#1085;&#1080;&#1089;&#1090;&#1088;&#1072;&#1094;&#1080;&#1103;" TargetMode="External"/><Relationship Id="rId11" Type="http://schemas.openxmlformats.org/officeDocument/2006/relationships/hyperlink" Target="file:///C:\Users\&#1072;&#1076;&#1084;\Downloads\&#1087;&#1086;&#1089;&#1090;%20213%20(1).doc" TargetMode="External"/><Relationship Id="rId5" Type="http://schemas.openxmlformats.org/officeDocument/2006/relationships/hyperlink" Target="http://www.&#1063;&#1077;&#1088;&#1085;&#1099;&#1096;&#1077;&#1074;&#1089;&#1082;-&#1072;&#1076;&#1084;&#1080;&#1085;&#1080;&#1089;&#1090;&#1088;&#1072;&#1094;&#1080;&#1103;" TargetMode="External"/><Relationship Id="rId15" Type="http://schemas.openxmlformats.org/officeDocument/2006/relationships/fontTable" Target="fontTable.xml"/><Relationship Id="rId10" Type="http://schemas.openxmlformats.org/officeDocument/2006/relationships/hyperlink" Target="consultantplus://offline/main?base=LAW;n=114260;fld=134" TargetMode="External"/><Relationship Id="rId4" Type="http://schemas.openxmlformats.org/officeDocument/2006/relationships/webSettings" Target="webSettings.xml"/><Relationship Id="rId9" Type="http://schemas.openxmlformats.org/officeDocument/2006/relationships/hyperlink" Target="consultantplus://offline/main?base=LAW;n=114252;fld=134"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11541</Words>
  <Characters>65790</Characters>
  <Application>Microsoft Office Word</Application>
  <DocSecurity>0</DocSecurity>
  <Lines>548</Lines>
  <Paragraphs>154</Paragraphs>
  <ScaleCrop>false</ScaleCrop>
  <Company>UralSOFT</Company>
  <LinksUpToDate>false</LinksUpToDate>
  <CharactersWithSpaces>77177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3</cp:revision>
  <dcterms:created xsi:type="dcterms:W3CDTF">2017-06-05T04:53:00Z</dcterms:created>
  <dcterms:modified xsi:type="dcterms:W3CDTF">2017-06-05T04:53:00Z</dcterms:modified>
</cp:coreProperties>
</file>