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D" w:rsidRDefault="007233BD" w:rsidP="0061141C">
      <w:pPr>
        <w:jc w:val="center"/>
      </w:pPr>
    </w:p>
    <w:p w:rsidR="0061141C" w:rsidRDefault="0061141C" w:rsidP="0061141C">
      <w:pPr>
        <w:jc w:val="center"/>
      </w:pPr>
      <w:r>
        <w:rPr>
          <w:noProof/>
        </w:rPr>
        <w:drawing>
          <wp:inline distT="0" distB="0" distL="0" distR="0">
            <wp:extent cx="530860" cy="664845"/>
            <wp:effectExtent l="19050" t="0" r="254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1C" w:rsidRDefault="0061141C" w:rsidP="0061141C">
      <w:pPr>
        <w:jc w:val="center"/>
        <w:rPr>
          <w:sz w:val="20"/>
        </w:rPr>
      </w:pPr>
    </w:p>
    <w:p w:rsidR="0061141C" w:rsidRPr="00EC73F4" w:rsidRDefault="0061141C" w:rsidP="0061141C">
      <w:pPr>
        <w:jc w:val="center"/>
        <w:rPr>
          <w:b/>
        </w:rPr>
      </w:pPr>
      <w:r w:rsidRPr="00EC73F4">
        <w:rPr>
          <w:b/>
        </w:rPr>
        <w:t>РОССИЙСКАЯ  ФЕДЕРАЦИЯ</w:t>
      </w:r>
    </w:p>
    <w:p w:rsidR="0061141C" w:rsidRPr="00EC73F4" w:rsidRDefault="0061141C" w:rsidP="0061141C">
      <w:pPr>
        <w:jc w:val="center"/>
        <w:rPr>
          <w:b/>
        </w:rPr>
      </w:pPr>
      <w:r w:rsidRPr="00EC73F4">
        <w:rPr>
          <w:b/>
        </w:rPr>
        <w:t>ЧУКОТСКИЙ  АВТОНОМНЫЙ  ОКРУГ</w:t>
      </w:r>
    </w:p>
    <w:p w:rsidR="0061141C" w:rsidRPr="00EC73F4" w:rsidRDefault="0061141C" w:rsidP="0061141C">
      <w:pPr>
        <w:jc w:val="center"/>
        <w:rPr>
          <w:b/>
        </w:rPr>
      </w:pPr>
    </w:p>
    <w:p w:rsidR="0061141C" w:rsidRPr="00EC73F4" w:rsidRDefault="0061141C" w:rsidP="0061141C">
      <w:pPr>
        <w:jc w:val="center"/>
        <w:rPr>
          <w:b/>
        </w:rPr>
      </w:pPr>
      <w:r w:rsidRPr="00EC73F4">
        <w:rPr>
          <w:b/>
        </w:rPr>
        <w:t xml:space="preserve">  СОВЕТ  ДЕПУТАТОВ </w:t>
      </w:r>
    </w:p>
    <w:p w:rsidR="0061141C" w:rsidRPr="00EC73F4" w:rsidRDefault="0061141C" w:rsidP="0061141C">
      <w:pPr>
        <w:jc w:val="center"/>
        <w:rPr>
          <w:b/>
        </w:rPr>
      </w:pPr>
      <w:r w:rsidRPr="00EC73F4">
        <w:rPr>
          <w:b/>
        </w:rPr>
        <w:t xml:space="preserve"> ИУЛЬТИНСКОГО  МУНИЦИПАЛЬНОГО  РАЙОНА</w:t>
      </w:r>
    </w:p>
    <w:p w:rsidR="0061141C" w:rsidRPr="00EC73F4" w:rsidRDefault="0061141C" w:rsidP="0061141C">
      <w:pPr>
        <w:jc w:val="center"/>
        <w:rPr>
          <w:b/>
        </w:rPr>
      </w:pPr>
    </w:p>
    <w:p w:rsidR="0061141C" w:rsidRPr="00EC73F4" w:rsidRDefault="0061141C" w:rsidP="0061141C">
      <w:pPr>
        <w:jc w:val="center"/>
        <w:rPr>
          <w:b/>
        </w:rPr>
      </w:pPr>
      <w:r w:rsidRPr="00EC73F4">
        <w:rPr>
          <w:b/>
        </w:rPr>
        <w:t>Р Е Ш Е Н И Е</w:t>
      </w:r>
    </w:p>
    <w:p w:rsidR="0061141C" w:rsidRDefault="0061141C" w:rsidP="0061141C">
      <w:pPr>
        <w:jc w:val="both"/>
        <w:rPr>
          <w:b/>
        </w:rPr>
      </w:pPr>
    </w:p>
    <w:p w:rsidR="00BF50C0" w:rsidRDefault="00F31565" w:rsidP="00652D6B">
      <w:pPr>
        <w:jc w:val="both"/>
      </w:pPr>
      <w:r>
        <w:t xml:space="preserve">     </w:t>
      </w:r>
      <w:r w:rsidR="00D7458A">
        <w:t xml:space="preserve">от </w:t>
      </w:r>
      <w:r w:rsidR="00B80068">
        <w:t>9</w:t>
      </w:r>
      <w:r w:rsidR="00D7458A">
        <w:t xml:space="preserve"> апреля</w:t>
      </w:r>
      <w:r w:rsidR="0061141C" w:rsidRPr="00EC73F4">
        <w:t xml:space="preserve">  20</w:t>
      </w:r>
      <w:r w:rsidR="0061141C">
        <w:t>14</w:t>
      </w:r>
      <w:r w:rsidR="0061141C" w:rsidRPr="00EC73F4">
        <w:t xml:space="preserve"> г.   </w:t>
      </w:r>
      <w:r w:rsidR="0061141C" w:rsidRPr="00EC73F4">
        <w:tab/>
      </w:r>
      <w:r w:rsidR="0061141C">
        <w:tab/>
      </w:r>
      <w:r>
        <w:t xml:space="preserve">            </w:t>
      </w:r>
      <w:r w:rsidR="0061141C" w:rsidRPr="00EC73F4">
        <w:t xml:space="preserve">№ </w:t>
      </w:r>
      <w:r w:rsidR="00FD3D2F">
        <w:t>58</w:t>
      </w:r>
      <w:bookmarkStart w:id="0" w:name="_GoBack"/>
      <w:bookmarkEnd w:id="0"/>
      <w:r w:rsidR="0061141C" w:rsidRPr="00EC73F4">
        <w:tab/>
      </w:r>
      <w:r w:rsidR="0061141C" w:rsidRPr="00EC73F4">
        <w:tab/>
      </w:r>
      <w:r w:rsidR="0061141C" w:rsidRPr="00EC73F4">
        <w:tab/>
      </w:r>
      <w:r w:rsidR="0061141C" w:rsidRPr="00EC73F4">
        <w:tab/>
        <w:t xml:space="preserve"> пос.Эгвекинот</w:t>
      </w:r>
    </w:p>
    <w:p w:rsidR="00652D6B" w:rsidRPr="00652D6B" w:rsidRDefault="00652D6B" w:rsidP="00652D6B">
      <w:pPr>
        <w:jc w:val="both"/>
      </w:pPr>
    </w:p>
    <w:p w:rsidR="007233BD" w:rsidRDefault="00BF50C0" w:rsidP="0061141C">
      <w:pPr>
        <w:jc w:val="center"/>
        <w:rPr>
          <w:b/>
        </w:rPr>
      </w:pPr>
      <w:r>
        <w:rPr>
          <w:b/>
        </w:rPr>
        <w:t xml:space="preserve">О внесении изменений в отдельные муниципальные правовые акты </w:t>
      </w:r>
    </w:p>
    <w:p w:rsidR="00BF50C0" w:rsidRDefault="00BF50C0" w:rsidP="0061141C">
      <w:pPr>
        <w:jc w:val="center"/>
        <w:rPr>
          <w:b/>
        </w:rPr>
      </w:pPr>
      <w:r>
        <w:rPr>
          <w:b/>
        </w:rPr>
        <w:t>Иультинского муниципального района</w:t>
      </w:r>
    </w:p>
    <w:p w:rsidR="00BF50C0" w:rsidRDefault="00BF50C0" w:rsidP="0061141C">
      <w:pPr>
        <w:jc w:val="center"/>
        <w:rPr>
          <w:b/>
        </w:rPr>
      </w:pPr>
    </w:p>
    <w:p w:rsidR="008348A4" w:rsidRDefault="008348A4" w:rsidP="008348A4">
      <w:pPr>
        <w:jc w:val="both"/>
      </w:pPr>
      <w:r>
        <w:tab/>
      </w:r>
      <w:proofErr w:type="gramStart"/>
      <w:r w:rsidR="008E3D6B">
        <w:t>С</w:t>
      </w:r>
      <w:r>
        <w:t xml:space="preserve"> целью приведения муниципальных правовых актов Иультинского муницип</w:t>
      </w:r>
      <w:r w:rsidR="000540EB">
        <w:t>ал</w:t>
      </w:r>
      <w:r w:rsidR="000540EB">
        <w:t>ь</w:t>
      </w:r>
      <w:r w:rsidR="000540EB">
        <w:t xml:space="preserve">ного района в соответствие с </w:t>
      </w:r>
      <w:r>
        <w:t>действующ</w:t>
      </w:r>
      <w:r w:rsidR="00153809">
        <w:t>им</w:t>
      </w:r>
      <w:r w:rsidR="00F31565">
        <w:t xml:space="preserve"> </w:t>
      </w:r>
      <w:r w:rsidR="00153809">
        <w:t>федеральным и региональным законодател</w:t>
      </w:r>
      <w:r w:rsidR="00153809">
        <w:t>ь</w:t>
      </w:r>
      <w:r w:rsidR="00153809">
        <w:t>ством</w:t>
      </w:r>
      <w:r w:rsidR="00BD29F3">
        <w:t xml:space="preserve">, </w:t>
      </w:r>
      <w:r w:rsidR="008E3D6B">
        <w:t>а также в связи с оптимизацией органов местного самоуправления и муниципал</w:t>
      </w:r>
      <w:r w:rsidR="008E3D6B">
        <w:t>ь</w:t>
      </w:r>
      <w:r w:rsidR="008E3D6B">
        <w:t xml:space="preserve">ных органов Иультинского муниципального района, изменением способа ознакомления граждан с информацией о деятельности указанных органов, </w:t>
      </w:r>
      <w:r w:rsidR="00BD29F3">
        <w:t>руководствуясь Уставом Иульти</w:t>
      </w:r>
      <w:r w:rsidR="00BD29F3">
        <w:t>н</w:t>
      </w:r>
      <w:r w:rsidR="00BD29F3">
        <w:t>ского муниципального района,</w:t>
      </w:r>
      <w:r>
        <w:t xml:space="preserve"> Совет депутатов Иультинского муниципального района</w:t>
      </w:r>
      <w:proofErr w:type="gramEnd"/>
    </w:p>
    <w:p w:rsidR="008348A4" w:rsidRDefault="008348A4" w:rsidP="008348A4">
      <w:pPr>
        <w:jc w:val="both"/>
      </w:pPr>
    </w:p>
    <w:p w:rsidR="008348A4" w:rsidRDefault="008348A4" w:rsidP="008348A4">
      <w:pPr>
        <w:jc w:val="both"/>
        <w:rPr>
          <w:b/>
        </w:rPr>
      </w:pPr>
      <w:r>
        <w:tab/>
      </w:r>
      <w:r w:rsidRPr="008348A4">
        <w:rPr>
          <w:b/>
        </w:rPr>
        <w:t>РЕШИЛ:</w:t>
      </w:r>
    </w:p>
    <w:p w:rsidR="008348A4" w:rsidRDefault="008348A4" w:rsidP="008348A4">
      <w:pPr>
        <w:jc w:val="both"/>
        <w:rPr>
          <w:b/>
        </w:rPr>
      </w:pPr>
    </w:p>
    <w:p w:rsidR="008D6C96" w:rsidRDefault="008348A4" w:rsidP="008D6C96">
      <w:pPr>
        <w:jc w:val="both"/>
      </w:pPr>
      <w:r>
        <w:rPr>
          <w:b/>
        </w:rPr>
        <w:tab/>
      </w:r>
      <w:r w:rsidR="008D6C96">
        <w:t xml:space="preserve">1. </w:t>
      </w:r>
      <w:r w:rsidR="002316B2">
        <w:t xml:space="preserve">Внести изменение в </w:t>
      </w:r>
      <w:r w:rsidR="008D6C96">
        <w:t>Положени</w:t>
      </w:r>
      <w:r w:rsidR="002316B2">
        <w:t>е</w:t>
      </w:r>
      <w:r w:rsidR="008D6C96" w:rsidRPr="009071B7">
        <w:t>о порядке проведения конкурса на замещение должности муниципальной службы в Иультинском муниципальном районе,</w:t>
      </w:r>
      <w:r w:rsidR="008D6C96">
        <w:t xml:space="preserve"> утвержде</w:t>
      </w:r>
      <w:r w:rsidR="008D6C96">
        <w:t>н</w:t>
      </w:r>
      <w:r w:rsidR="008D6C96">
        <w:t>но</w:t>
      </w:r>
      <w:r w:rsidR="002316B2">
        <w:t>е</w:t>
      </w:r>
      <w:r w:rsidR="008D6C96" w:rsidRPr="00D530BA">
        <w:t>решение</w:t>
      </w:r>
      <w:r w:rsidR="008D6C96">
        <w:t>м</w:t>
      </w:r>
      <w:r w:rsidR="008D6C96" w:rsidRPr="00D530BA">
        <w:t xml:space="preserve"> Совета депутатов Иультинского муниципального района от </w:t>
      </w:r>
      <w:r w:rsidR="008D6C96">
        <w:t>6 мая 2008</w:t>
      </w:r>
      <w:r w:rsidR="00390F72">
        <w:t xml:space="preserve"> года</w:t>
      </w:r>
      <w:r w:rsidR="008D6C96" w:rsidRPr="00D530BA">
        <w:t xml:space="preserve"> № </w:t>
      </w:r>
      <w:r w:rsidR="008D6C96">
        <w:t>204, изложи</w:t>
      </w:r>
      <w:r w:rsidR="002316B2">
        <w:t xml:space="preserve">впункт 1.6 </w:t>
      </w:r>
      <w:r w:rsidR="008D6C96">
        <w:t>в следующей редакции:</w:t>
      </w:r>
    </w:p>
    <w:p w:rsidR="008D6C96" w:rsidRDefault="008D6C96" w:rsidP="008D6C96">
      <w:pPr>
        <w:jc w:val="both"/>
      </w:pPr>
      <w:r>
        <w:tab/>
        <w:t xml:space="preserve">«1.6. Информация об условиях проведения конкурса, сведения о дате, времени и месте проведения конкурса, а также проект трудового договора подлежат обнародованию в местах, определенных Уставом Иультинского муниципального района, и </w:t>
      </w:r>
      <w:r w:rsidR="00C3778A">
        <w:t xml:space="preserve">размещаются </w:t>
      </w:r>
      <w:r w:rsidR="00390F72">
        <w:t xml:space="preserve">на </w:t>
      </w:r>
      <w:r>
        <w:t>официальном сайте Иультинского муниципального района в</w:t>
      </w:r>
      <w:r w:rsidR="00C3778A">
        <w:t xml:space="preserve"> информационно-телекоммуникаци</w:t>
      </w:r>
      <w:r>
        <w:t>о</w:t>
      </w:r>
      <w:r w:rsidR="00C3778A">
        <w:t>н</w:t>
      </w:r>
      <w:r>
        <w:t>ной сети «Интернет».».</w:t>
      </w:r>
    </w:p>
    <w:p w:rsidR="00E16BC4" w:rsidRDefault="00E16BC4" w:rsidP="008D6C96">
      <w:pPr>
        <w:jc w:val="both"/>
      </w:pPr>
    </w:p>
    <w:p w:rsidR="00486640" w:rsidRDefault="00E16BC4" w:rsidP="00937AE9">
      <w:pPr>
        <w:jc w:val="both"/>
      </w:pPr>
      <w:r>
        <w:tab/>
      </w:r>
      <w:r w:rsidR="000540EB">
        <w:t>2</w:t>
      </w:r>
      <w:r>
        <w:t>. Внести в Положение о Совете депутатов Иультинского муниципального района, утвержденное решением Совета депутатов Иультинского муниципального района от 30 октября 2008 года № 7</w:t>
      </w:r>
      <w:r w:rsidR="00937AE9">
        <w:t xml:space="preserve"> (в  редакции  решений  Совета  депутатов  Иультинского  муниц</w:t>
      </w:r>
      <w:r w:rsidR="00937AE9">
        <w:t>и</w:t>
      </w:r>
      <w:r w:rsidR="00937AE9">
        <w:t>пального  района от 26.11.2008 г. № 29, от 22.03.2011 г. № 241, от 05.05.2012 г. № 324, от 21.08.2012 г. № 338)</w:t>
      </w:r>
      <w:r>
        <w:t>, следующие изменения:</w:t>
      </w:r>
    </w:p>
    <w:p w:rsidR="00A266A5" w:rsidRPr="00A266A5" w:rsidRDefault="00A266A5" w:rsidP="00937AE9">
      <w:pPr>
        <w:jc w:val="both"/>
      </w:pPr>
      <w:r>
        <w:tab/>
      </w:r>
      <w:r w:rsidR="00486640">
        <w:t>1</w:t>
      </w:r>
      <w:r>
        <w:t xml:space="preserve">) пункт 39 части 2.2 раздела </w:t>
      </w:r>
      <w:r w:rsidRPr="00937AE9">
        <w:rPr>
          <w:lang w:val="en-US"/>
        </w:rPr>
        <w:t>II</w:t>
      </w:r>
      <w:r>
        <w:t xml:space="preserve"> признать утратившим силу;</w:t>
      </w:r>
    </w:p>
    <w:p w:rsidR="00E16BC4" w:rsidRDefault="00E16BC4" w:rsidP="008D6C96">
      <w:pPr>
        <w:jc w:val="both"/>
      </w:pPr>
      <w:r>
        <w:tab/>
      </w:r>
      <w:r w:rsidR="00486640">
        <w:t>2</w:t>
      </w:r>
      <w:r>
        <w:t xml:space="preserve">) </w:t>
      </w:r>
      <w:r w:rsidR="00937AE9">
        <w:t xml:space="preserve">в </w:t>
      </w:r>
      <w:r w:rsidR="00A266A5">
        <w:t>части</w:t>
      </w:r>
      <w:r w:rsidR="00937AE9">
        <w:t xml:space="preserve"> 3.5 раздела </w:t>
      </w:r>
      <w:r w:rsidR="00937AE9" w:rsidRPr="00937AE9">
        <w:rPr>
          <w:lang w:val="en-US"/>
        </w:rPr>
        <w:t>III</w:t>
      </w:r>
      <w:r w:rsidR="00937AE9">
        <w:t xml:space="preserve"> слово «опубликованию» заменить словами «обнародов</w:t>
      </w:r>
      <w:r w:rsidR="00937AE9">
        <w:t>а</w:t>
      </w:r>
      <w:r w:rsidR="00937AE9">
        <w:t>нию в местах, определенных Уставом Иультинского муниципального района, и размещ</w:t>
      </w:r>
      <w:r w:rsidR="00937AE9">
        <w:t>е</w:t>
      </w:r>
      <w:r w:rsidR="00937AE9">
        <w:t>нию на официальном сайте Иультинского муниципального района в информационно-телекоммуникационной сети «Интернет»;</w:t>
      </w:r>
    </w:p>
    <w:p w:rsidR="00937AE9" w:rsidRDefault="00937AE9" w:rsidP="008D6C96">
      <w:pPr>
        <w:jc w:val="both"/>
      </w:pPr>
      <w:r>
        <w:tab/>
      </w:r>
      <w:r w:rsidR="00486640">
        <w:t>3</w:t>
      </w:r>
      <w:r>
        <w:t xml:space="preserve">) </w:t>
      </w:r>
      <w:r w:rsidR="00510897">
        <w:t xml:space="preserve">в пункте 5 </w:t>
      </w:r>
      <w:r w:rsidR="00A266A5">
        <w:t>части</w:t>
      </w:r>
      <w:r w:rsidR="00510897">
        <w:t xml:space="preserve"> 5.4 раздела </w:t>
      </w:r>
      <w:r w:rsidR="00510897">
        <w:rPr>
          <w:b/>
          <w:lang w:val="en-US"/>
        </w:rPr>
        <w:t>V</w:t>
      </w:r>
      <w:r w:rsidR="00510897">
        <w:t xml:space="preserve"> слова «документально </w:t>
      </w:r>
      <w:proofErr w:type="gramStart"/>
      <w:r w:rsidR="00510897">
        <w:t>подтвержденных</w:t>
      </w:r>
      <w:proofErr w:type="gramEnd"/>
      <w:r w:rsidR="00510897">
        <w:t>» искл</w:t>
      </w:r>
      <w:r w:rsidR="00510897">
        <w:t>ю</w:t>
      </w:r>
      <w:r w:rsidR="003020F9">
        <w:t>чить;</w:t>
      </w:r>
    </w:p>
    <w:p w:rsidR="003020F9" w:rsidRDefault="003020F9" w:rsidP="008D6C96">
      <w:pPr>
        <w:jc w:val="both"/>
        <w:rPr>
          <w:szCs w:val="28"/>
        </w:rPr>
      </w:pPr>
      <w:r>
        <w:tab/>
      </w:r>
      <w:r w:rsidR="00486640">
        <w:t>4</w:t>
      </w:r>
      <w:r>
        <w:t xml:space="preserve">) в пункте 4 части 5.5 раздела </w:t>
      </w:r>
      <w:r>
        <w:rPr>
          <w:b/>
          <w:lang w:val="en-US"/>
        </w:rPr>
        <w:t>V</w:t>
      </w:r>
      <w:r>
        <w:t xml:space="preserve"> слова «медицинское обслуживание» </w:t>
      </w:r>
      <w:r>
        <w:rPr>
          <w:szCs w:val="28"/>
        </w:rPr>
        <w:t>заменить словами «медицинское обеспечение»;</w:t>
      </w:r>
    </w:p>
    <w:p w:rsidR="009D6C2F" w:rsidRDefault="009D6C2F" w:rsidP="009D6C2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86640">
        <w:rPr>
          <w:szCs w:val="28"/>
        </w:rPr>
        <w:t>5</w:t>
      </w:r>
      <w:r>
        <w:rPr>
          <w:szCs w:val="28"/>
        </w:rPr>
        <w:t xml:space="preserve">) раздел </w:t>
      </w:r>
      <w:r>
        <w:rPr>
          <w:szCs w:val="28"/>
          <w:lang w:val="en-US"/>
        </w:rPr>
        <w:t>IX</w:t>
      </w:r>
      <w:r>
        <w:rPr>
          <w:szCs w:val="28"/>
        </w:rPr>
        <w:t xml:space="preserve"> изложить в следующей редакции:</w:t>
      </w:r>
    </w:p>
    <w:p w:rsidR="009D6C2F" w:rsidRPr="009D6C2F" w:rsidRDefault="009D6C2F" w:rsidP="009D6C2F">
      <w:pPr>
        <w:jc w:val="both"/>
        <w:rPr>
          <w:szCs w:val="28"/>
        </w:rPr>
      </w:pPr>
      <w:r>
        <w:rPr>
          <w:szCs w:val="28"/>
        </w:rPr>
        <w:tab/>
        <w:t>«</w:t>
      </w:r>
      <w:r>
        <w:rPr>
          <w:b/>
          <w:lang w:val="en-US"/>
        </w:rPr>
        <w:t>IX</w:t>
      </w:r>
      <w:r>
        <w:rPr>
          <w:b/>
        </w:rPr>
        <w:t xml:space="preserve">. Заместитель Председателя Совета депутатов  </w:t>
      </w:r>
    </w:p>
    <w:p w:rsidR="009D6C2F" w:rsidRPr="009D6C2F" w:rsidRDefault="009D6C2F" w:rsidP="009D6C2F">
      <w:pPr>
        <w:jc w:val="both"/>
      </w:pPr>
      <w:r>
        <w:tab/>
      </w:r>
      <w:r w:rsidR="00E93697">
        <w:t xml:space="preserve">В период временного </w:t>
      </w:r>
      <w:proofErr w:type="gramStart"/>
      <w:r w:rsidR="00E93697">
        <w:t xml:space="preserve">отсутствия Председателя Совета депутатов его </w:t>
      </w:r>
      <w:r>
        <w:t>полномо</w:t>
      </w:r>
      <w:r w:rsidR="00E93697">
        <w:t>чия</w:t>
      </w:r>
      <w:proofErr w:type="gramEnd"/>
      <w:r w:rsidR="00E93697">
        <w:t xml:space="preserve"> осуществляет заместитель Председателя, который избирается после </w:t>
      </w:r>
      <w:r>
        <w:t>из</w:t>
      </w:r>
      <w:r w:rsidR="00E93697">
        <w:t xml:space="preserve">брания </w:t>
      </w:r>
      <w:r>
        <w:t>Председат</w:t>
      </w:r>
      <w:r>
        <w:t>е</w:t>
      </w:r>
      <w:r w:rsidR="00E93697">
        <w:t>ля Совета на том же заседании Совета депутатов.</w:t>
      </w:r>
      <w:r w:rsidR="00F31565">
        <w:t xml:space="preserve"> </w:t>
      </w:r>
      <w:r w:rsidR="00E93697">
        <w:t xml:space="preserve">Заместитель </w:t>
      </w:r>
      <w:r>
        <w:t>Председа</w:t>
      </w:r>
      <w:r w:rsidR="00E93697">
        <w:t xml:space="preserve">теля Совета </w:t>
      </w:r>
      <w:r>
        <w:t>деп</w:t>
      </w:r>
      <w:r>
        <w:t>у</w:t>
      </w:r>
      <w:r w:rsidR="00E93697">
        <w:t xml:space="preserve">татов избирается тайным или открытым голосованием </w:t>
      </w:r>
      <w:r>
        <w:t>про</w:t>
      </w:r>
      <w:r w:rsidR="00E93697">
        <w:t xml:space="preserve">стым </w:t>
      </w:r>
      <w:r>
        <w:t>боль</w:t>
      </w:r>
      <w:r w:rsidR="00E93697">
        <w:t>шинством</w:t>
      </w:r>
      <w:r>
        <w:t xml:space="preserve"> голо</w:t>
      </w:r>
      <w:r w:rsidR="00E93697">
        <w:t xml:space="preserve">сов </w:t>
      </w:r>
      <w:r>
        <w:t>от</w:t>
      </w:r>
      <w:r w:rsidR="00E93697">
        <w:t xml:space="preserve"> установленного числа депутатов. Решение об </w:t>
      </w:r>
      <w:r>
        <w:t>освобожде</w:t>
      </w:r>
      <w:r w:rsidR="00E93697">
        <w:t>нии заместителя</w:t>
      </w:r>
      <w:r>
        <w:t xml:space="preserve"> Председателя</w:t>
      </w:r>
      <w:r w:rsidR="00E93697">
        <w:t xml:space="preserve"> Совета депутатов от должности принимается простым большинством </w:t>
      </w:r>
      <w:r>
        <w:t>голосов</w:t>
      </w:r>
      <w:proofErr w:type="gramStart"/>
      <w:r>
        <w:t>.».</w:t>
      </w:r>
      <w:proofErr w:type="gramEnd"/>
    </w:p>
    <w:p w:rsidR="00E16BC4" w:rsidRDefault="00E16BC4" w:rsidP="008D6C96">
      <w:pPr>
        <w:jc w:val="both"/>
      </w:pPr>
    </w:p>
    <w:p w:rsidR="005F66C1" w:rsidRDefault="005F66C1" w:rsidP="00FC3E9D">
      <w:pPr>
        <w:jc w:val="both"/>
      </w:pPr>
      <w:r>
        <w:tab/>
      </w:r>
      <w:r w:rsidR="000540EB">
        <w:t>3</w:t>
      </w:r>
      <w:r>
        <w:t xml:space="preserve">. Внести в Положение о порядке организации </w:t>
      </w:r>
      <w:r w:rsidRPr="00A711A9">
        <w:t>и проведения публичных</w:t>
      </w:r>
      <w:r w:rsidR="00F31565">
        <w:t xml:space="preserve"> </w:t>
      </w:r>
      <w:r w:rsidRPr="00A711A9">
        <w:t>слушаний</w:t>
      </w:r>
      <w:r w:rsidR="00F31565">
        <w:t xml:space="preserve"> </w:t>
      </w:r>
      <w:r w:rsidRPr="00A711A9">
        <w:t xml:space="preserve">в </w:t>
      </w:r>
      <w:proofErr w:type="spellStart"/>
      <w:r w:rsidRPr="00A711A9">
        <w:t>Иультинском</w:t>
      </w:r>
      <w:proofErr w:type="spellEnd"/>
      <w:r w:rsidRPr="00A711A9">
        <w:t xml:space="preserve"> муниципальном районе</w:t>
      </w:r>
      <w:r>
        <w:t>, утвержденное решением Совета депутатов Иул</w:t>
      </w:r>
      <w:r>
        <w:t>ь</w:t>
      </w:r>
      <w:r>
        <w:t>тинского муниципального района от 23 декабря 2008 года № 56</w:t>
      </w:r>
      <w:r w:rsidR="00FC3E9D">
        <w:t xml:space="preserve"> (в редакции решения С</w:t>
      </w:r>
      <w:r w:rsidR="00FC3E9D">
        <w:t>о</w:t>
      </w:r>
      <w:r w:rsidR="00FC3E9D">
        <w:t>вета депутатов Иультинского муниципального района от 04.04.2012 г. № 304)</w:t>
      </w:r>
      <w:r>
        <w:t>, следующие изменения:</w:t>
      </w:r>
    </w:p>
    <w:p w:rsidR="005F66C1" w:rsidRDefault="005F66C1" w:rsidP="005F66C1">
      <w:pPr>
        <w:jc w:val="both"/>
      </w:pPr>
      <w:r>
        <w:tab/>
        <w:t xml:space="preserve">1) </w:t>
      </w:r>
      <w:r w:rsidR="00B510C2">
        <w:t xml:space="preserve">в пункте 2 раздела </w:t>
      </w:r>
      <w:r w:rsidR="00B510C2">
        <w:rPr>
          <w:lang w:val="en-US"/>
        </w:rPr>
        <w:t>VI</w:t>
      </w:r>
      <w:r w:rsidR="00B510C2">
        <w:t xml:space="preserve"> слова «</w:t>
      </w:r>
      <w:r w:rsidR="00B510C2" w:rsidRPr="00FC3C86">
        <w:t>пу</w:t>
      </w:r>
      <w:r w:rsidR="00B510C2">
        <w:t xml:space="preserve">бликуется в районной газете «Залив </w:t>
      </w:r>
      <w:r w:rsidR="00B510C2" w:rsidRPr="00FC3C86">
        <w:t>Креста»</w:t>
      </w:r>
      <w:r w:rsidR="00B510C2">
        <w:t xml:space="preserve"> з</w:t>
      </w:r>
      <w:r w:rsidR="00B510C2">
        <w:t>а</w:t>
      </w:r>
      <w:r w:rsidR="00B510C2">
        <w:t>менить словами «обнародуется в местах, определенных Уставом Иультинского муниц</w:t>
      </w:r>
      <w:r w:rsidR="00B510C2">
        <w:t>и</w:t>
      </w:r>
      <w:r w:rsidR="00B510C2">
        <w:t>пального района</w:t>
      </w:r>
      <w:proofErr w:type="gramStart"/>
      <w:r w:rsidR="002175D9">
        <w:t>,</w:t>
      </w:r>
      <w:r w:rsidR="00B510C2">
        <w:t>»</w:t>
      </w:r>
      <w:proofErr w:type="gramEnd"/>
      <w:r w:rsidR="00B510C2">
        <w:t>;</w:t>
      </w:r>
    </w:p>
    <w:p w:rsidR="00B510C2" w:rsidRDefault="00B510C2" w:rsidP="005F66C1">
      <w:pPr>
        <w:jc w:val="both"/>
      </w:pPr>
      <w:r>
        <w:tab/>
        <w:t xml:space="preserve">2) </w:t>
      </w:r>
      <w:r w:rsidR="006C03BF">
        <w:t xml:space="preserve">пункт 4 раздела </w:t>
      </w:r>
      <w:r w:rsidR="006C03BF">
        <w:rPr>
          <w:lang w:val="en-US"/>
        </w:rPr>
        <w:t>VIII</w:t>
      </w:r>
      <w:r w:rsidR="006C03BF">
        <w:t>изложить в следующей редакции:</w:t>
      </w:r>
    </w:p>
    <w:p w:rsidR="006C03BF" w:rsidRDefault="006C03BF" w:rsidP="005F66C1">
      <w:pPr>
        <w:jc w:val="both"/>
      </w:pPr>
      <w:r>
        <w:tab/>
        <w:t xml:space="preserve">«4. Результаты публичных слушаний </w:t>
      </w:r>
      <w:r w:rsidRPr="00FC3C86">
        <w:t>подлежат обязательному об</w:t>
      </w:r>
      <w:r>
        <w:t>народованию</w:t>
      </w:r>
      <w:r w:rsidRPr="00FC3C86">
        <w:t xml:space="preserve"> в </w:t>
      </w:r>
      <w:r w:rsidRPr="0024515A">
        <w:t>местах, определенных Уставом</w:t>
      </w:r>
      <w:r>
        <w:t xml:space="preserve">  Иультинского муниципального района</w:t>
      </w:r>
      <w:r w:rsidRPr="0024515A">
        <w:t>, и размещаются</w:t>
      </w:r>
      <w:r>
        <w:t xml:space="preserve"> на официальном </w:t>
      </w:r>
      <w:r w:rsidRPr="0024515A">
        <w:t>сайте Иультинского муниципального района в информационно-телекоммуникационной сети «Интернет»</w:t>
      </w:r>
      <w:proofErr w:type="gramStart"/>
      <w:r w:rsidRPr="0024515A">
        <w:t>.</w:t>
      </w:r>
      <w:r>
        <w:t>»</w:t>
      </w:r>
      <w:proofErr w:type="gramEnd"/>
      <w:r>
        <w:t>.</w:t>
      </w:r>
    </w:p>
    <w:p w:rsidR="00FA3651" w:rsidRDefault="00FA3651" w:rsidP="009C0408">
      <w:pPr>
        <w:jc w:val="both"/>
        <w:rPr>
          <w:b/>
        </w:rPr>
      </w:pPr>
    </w:p>
    <w:p w:rsidR="0032497B" w:rsidRDefault="008D6C96" w:rsidP="008348A4">
      <w:pPr>
        <w:jc w:val="both"/>
      </w:pPr>
      <w:r>
        <w:rPr>
          <w:b/>
        </w:rPr>
        <w:tab/>
      </w:r>
      <w:r w:rsidR="000540EB" w:rsidRPr="000540EB">
        <w:t>4</w:t>
      </w:r>
      <w:r w:rsidR="008348A4" w:rsidRPr="008348A4">
        <w:t xml:space="preserve">. </w:t>
      </w:r>
      <w:r w:rsidR="007233BD">
        <w:t>Внести в решение Совета депутатов Иультинского муниципального района от 2</w:t>
      </w:r>
      <w:r w:rsidR="00636CFD">
        <w:t>6февраля</w:t>
      </w:r>
      <w:r w:rsidR="007233BD">
        <w:t xml:space="preserve"> 20</w:t>
      </w:r>
      <w:r w:rsidR="00636CFD">
        <w:t>09</w:t>
      </w:r>
      <w:r w:rsidR="007233BD">
        <w:t xml:space="preserve"> г</w:t>
      </w:r>
      <w:r w:rsidR="00604194">
        <w:t>.</w:t>
      </w:r>
      <w:r w:rsidR="007233BD">
        <w:t xml:space="preserve"> № </w:t>
      </w:r>
      <w:r w:rsidR="0032497B">
        <w:t xml:space="preserve">81 </w:t>
      </w:r>
      <w:r w:rsidR="007233BD">
        <w:t>«</w:t>
      </w:r>
      <w:r w:rsidR="00636CFD">
        <w:t>Об утверждении Положения о порядке учета предложений по проекту Устава Иультинского муниципального района, проектам муниципальных прав</w:t>
      </w:r>
      <w:r w:rsidR="00636CFD">
        <w:t>о</w:t>
      </w:r>
      <w:r w:rsidR="00636CFD">
        <w:t>вых актов о внесении изменений и дополнений в Устав и участия граждан в их обсужд</w:t>
      </w:r>
      <w:r w:rsidR="00636CFD">
        <w:t>е</w:t>
      </w:r>
      <w:r w:rsidR="00636CFD">
        <w:t xml:space="preserve">нии» </w:t>
      </w:r>
      <w:r w:rsidR="007233BD">
        <w:t xml:space="preserve">следующие </w:t>
      </w:r>
      <w:r w:rsidR="008348A4">
        <w:t>изменения</w:t>
      </w:r>
      <w:r w:rsidR="007233BD">
        <w:t>:</w:t>
      </w:r>
    </w:p>
    <w:p w:rsidR="00B959F8" w:rsidRDefault="00B959F8" w:rsidP="00B959F8">
      <w:pPr>
        <w:autoSpaceDE w:val="0"/>
        <w:autoSpaceDN w:val="0"/>
        <w:adjustRightInd w:val="0"/>
        <w:ind w:firstLine="540"/>
        <w:jc w:val="both"/>
      </w:pPr>
      <w:r>
        <w:tab/>
      </w:r>
      <w:r w:rsidRPr="008344F9">
        <w:t xml:space="preserve">1) </w:t>
      </w:r>
      <w:r w:rsidR="006718DB">
        <w:t xml:space="preserve">пункт </w:t>
      </w:r>
      <w:r>
        <w:t xml:space="preserve">2 </w:t>
      </w:r>
      <w:r w:rsidR="006718DB">
        <w:t xml:space="preserve">решения </w:t>
      </w:r>
      <w:r>
        <w:t>изложить в следующей редакции:</w:t>
      </w:r>
    </w:p>
    <w:p w:rsidR="00B959F8" w:rsidRDefault="00B959F8" w:rsidP="00B959F8">
      <w:pPr>
        <w:jc w:val="both"/>
      </w:pPr>
      <w:r>
        <w:tab/>
        <w:t xml:space="preserve">«2. Установить, что указанное Положение подлежит обнародованию одновременно с проектом Устава Иультинского муниципального района и с проектами муниципальных правовых актов о внесении изменений и дополнений в Устав </w:t>
      </w:r>
      <w:r w:rsidR="00D8772E" w:rsidRPr="00B13021">
        <w:t>в местах, определенных У</w:t>
      </w:r>
      <w:r w:rsidR="00D8772E" w:rsidRPr="00B13021">
        <w:t>с</w:t>
      </w:r>
      <w:r w:rsidR="00C77C6B">
        <w:t>тавом Иультинского муниципального района</w:t>
      </w:r>
      <w:proofErr w:type="gramStart"/>
      <w:r w:rsidR="00D8772E" w:rsidRPr="00B13021">
        <w:t>.</w:t>
      </w:r>
      <w:r w:rsidR="00D8772E">
        <w:t>»;</w:t>
      </w:r>
      <w:proofErr w:type="gramEnd"/>
    </w:p>
    <w:p w:rsidR="006718DB" w:rsidRDefault="006718DB" w:rsidP="00B959F8">
      <w:pPr>
        <w:jc w:val="both"/>
      </w:pPr>
      <w:r>
        <w:tab/>
        <w:t>2</w:t>
      </w:r>
      <w:r w:rsidRPr="008344F9">
        <w:t xml:space="preserve">) </w:t>
      </w:r>
      <w:r>
        <w:t>пункт 1 Положения о порядке учета предложений по проекту Устава Иульти</w:t>
      </w:r>
      <w:r>
        <w:t>н</w:t>
      </w:r>
      <w:r>
        <w:t>ского муниципального района, проектам муниципальных правовых актов о внесении и</w:t>
      </w:r>
      <w:r>
        <w:t>з</w:t>
      </w:r>
      <w:r>
        <w:t>менений и дополнений в Устав и участия граждан в их обсуждении изложить в следу</w:t>
      </w:r>
      <w:r>
        <w:t>ю</w:t>
      </w:r>
      <w:r>
        <w:t>щей редакции:</w:t>
      </w:r>
    </w:p>
    <w:p w:rsidR="006718DB" w:rsidRDefault="006718DB" w:rsidP="00B959F8">
      <w:pPr>
        <w:jc w:val="both"/>
      </w:pPr>
      <w:r>
        <w:tab/>
        <w:t xml:space="preserve">«1. </w:t>
      </w:r>
      <w:r w:rsidRPr="009346FB">
        <w:t xml:space="preserve">Проект Устава, проекты муниципальных правовых актов о внесении изменений и дополнений в Устав подлежат </w:t>
      </w:r>
      <w:r>
        <w:t>обнарод</w:t>
      </w:r>
      <w:r w:rsidRPr="009346FB">
        <w:t xml:space="preserve">ованию в </w:t>
      </w:r>
      <w:r w:rsidRPr="00B13021">
        <w:t>местах, определенных Ус</w:t>
      </w:r>
      <w:r>
        <w:t>тавом Иул</w:t>
      </w:r>
      <w:r>
        <w:t>ь</w:t>
      </w:r>
      <w:r>
        <w:t>тинского муниципального района,</w:t>
      </w:r>
      <w:r w:rsidRPr="009346FB">
        <w:t xml:space="preserve"> не </w:t>
      </w:r>
      <w:proofErr w:type="gramStart"/>
      <w:r w:rsidRPr="009346FB">
        <w:t>позднее</w:t>
      </w:r>
      <w:proofErr w:type="gramEnd"/>
      <w:r w:rsidRPr="009346FB">
        <w:t xml:space="preserve"> чем за 30 дней до рассмотрения вопроса о принятии Устава, внесении изменений и дополнений в Устав на заседании Совета депут</w:t>
      </w:r>
      <w:r w:rsidRPr="009346FB">
        <w:t>а</w:t>
      </w:r>
      <w:r w:rsidRPr="009346FB">
        <w:t xml:space="preserve">товс одновременным </w:t>
      </w:r>
      <w:r>
        <w:t>обнарод</w:t>
      </w:r>
      <w:r w:rsidRPr="009346FB">
        <w:t>ованием настоящего Положения.</w:t>
      </w:r>
      <w:r>
        <w:t>».</w:t>
      </w:r>
    </w:p>
    <w:p w:rsidR="007C39AF" w:rsidRDefault="007C39AF" w:rsidP="00B959F8">
      <w:pPr>
        <w:jc w:val="both"/>
      </w:pPr>
    </w:p>
    <w:p w:rsidR="00D463EA" w:rsidRDefault="007C39AF" w:rsidP="00D463EA">
      <w:pPr>
        <w:jc w:val="both"/>
      </w:pPr>
      <w:r>
        <w:tab/>
      </w:r>
      <w:r w:rsidR="00F07865">
        <w:t>5</w:t>
      </w:r>
      <w:r>
        <w:t xml:space="preserve">. </w:t>
      </w:r>
      <w:r w:rsidR="00F31565" w:rsidRPr="00BC3987">
        <w:t xml:space="preserve">Внести в </w:t>
      </w:r>
      <w:r w:rsidR="00F31565">
        <w:t xml:space="preserve">решение Совета депутатов Иультинского муниципального района </w:t>
      </w:r>
      <w:r w:rsidR="00F31565" w:rsidRPr="003B4198">
        <w:t>от 24 сентября 2010 года № 195</w:t>
      </w:r>
      <w:r w:rsidR="00F31565">
        <w:t xml:space="preserve"> «</w:t>
      </w:r>
      <w:r w:rsidR="00F31565" w:rsidRPr="00D463EA">
        <w:t>Об обеспечении доступа к информации о деятельности орг</w:t>
      </w:r>
      <w:r w:rsidR="00F31565" w:rsidRPr="00D463EA">
        <w:t>а</w:t>
      </w:r>
      <w:r w:rsidR="00F31565" w:rsidRPr="00D463EA">
        <w:t>нов местного</w:t>
      </w:r>
      <w:r w:rsidR="00F31565">
        <w:t xml:space="preserve"> </w:t>
      </w:r>
      <w:r w:rsidR="00F31565" w:rsidRPr="00D463EA">
        <w:t>самоуправления и муниципальных</w:t>
      </w:r>
      <w:r w:rsidR="00F31565">
        <w:t xml:space="preserve"> </w:t>
      </w:r>
      <w:r w:rsidR="00F31565" w:rsidRPr="00D463EA">
        <w:t>органов Иультинского муниципальног</w:t>
      </w:r>
      <w:r w:rsidR="00F31565" w:rsidRPr="00D463EA">
        <w:t>о</w:t>
      </w:r>
      <w:r w:rsidR="00F31565">
        <w:t xml:space="preserve"> </w:t>
      </w:r>
      <w:r w:rsidR="00F31565" w:rsidRPr="00D463EA">
        <w:t>района</w:t>
      </w:r>
      <w:r w:rsidR="00F31565">
        <w:t xml:space="preserve">» (в редакции решения Совета депутатов Иультинского муниципального района </w:t>
      </w:r>
      <w:r w:rsidR="00F31565" w:rsidRPr="003B4198">
        <w:t xml:space="preserve">от </w:t>
      </w:r>
      <w:r w:rsidR="00F31565">
        <w:t>18 апреля</w:t>
      </w:r>
      <w:r w:rsidR="00F31565" w:rsidRPr="003B4198">
        <w:t xml:space="preserve"> 201</w:t>
      </w:r>
      <w:r w:rsidR="00F31565">
        <w:t>3</w:t>
      </w:r>
      <w:r w:rsidR="00F31565" w:rsidRPr="003B4198">
        <w:t xml:space="preserve"> года № </w:t>
      </w:r>
      <w:r w:rsidR="00F31565">
        <w:t>382) следующие изменения:</w:t>
      </w:r>
    </w:p>
    <w:p w:rsidR="00D463EA" w:rsidRDefault="00D463EA" w:rsidP="00D463EA">
      <w:pPr>
        <w:jc w:val="both"/>
      </w:pPr>
      <w:r>
        <w:tab/>
        <w:t xml:space="preserve">1) </w:t>
      </w:r>
      <w:r w:rsidR="000A1B57">
        <w:t xml:space="preserve">в пункте 2 слова «отдел информационных технологий Администрации» заменить словами «отдел информационных технологий и защиты информации </w:t>
      </w:r>
      <w:r w:rsidR="000A1B57" w:rsidRPr="00361B3A">
        <w:t>Управления пр</w:t>
      </w:r>
      <w:r w:rsidR="000A1B57" w:rsidRPr="00361B3A">
        <w:t>о</w:t>
      </w:r>
      <w:r w:rsidR="000A1B57" w:rsidRPr="00361B3A">
        <w:t>мышленной и сельскохозяйственной политики</w:t>
      </w:r>
      <w:r w:rsidR="000A1B57">
        <w:t>»;</w:t>
      </w:r>
    </w:p>
    <w:p w:rsidR="000A1B57" w:rsidRDefault="000A1B57" w:rsidP="00D463EA">
      <w:pPr>
        <w:jc w:val="both"/>
      </w:pPr>
      <w:r>
        <w:lastRenderedPageBreak/>
        <w:tab/>
        <w:t xml:space="preserve">2) в пункте 3 слова «отдел информационных технологий Администрации» заменить словами «отдел информационных технологий и защиты информации </w:t>
      </w:r>
      <w:r w:rsidRPr="00361B3A">
        <w:t>Управления пр</w:t>
      </w:r>
      <w:r w:rsidRPr="00361B3A">
        <w:t>о</w:t>
      </w:r>
      <w:r w:rsidRPr="00361B3A">
        <w:t>мышленной и сельскохозяйственной политики</w:t>
      </w:r>
      <w:r>
        <w:t>»;</w:t>
      </w:r>
    </w:p>
    <w:p w:rsidR="000A1B57" w:rsidRPr="00D463EA" w:rsidRDefault="000A1B57" w:rsidP="00D463EA">
      <w:pPr>
        <w:jc w:val="both"/>
      </w:pPr>
      <w:r>
        <w:tab/>
        <w:t>3) в пункте 4 слова «отделу информационных технологий Администрации» зам</w:t>
      </w:r>
      <w:r>
        <w:t>е</w:t>
      </w:r>
      <w:r>
        <w:t xml:space="preserve">нить словами «отделу информационных технологий и защиты информации </w:t>
      </w:r>
      <w:r w:rsidRPr="00361B3A">
        <w:t>Управления промышленной и сельскохозяйственной политики</w:t>
      </w:r>
      <w:r>
        <w:t>»;</w:t>
      </w:r>
    </w:p>
    <w:p w:rsidR="007C39AF" w:rsidRPr="00BC3987" w:rsidRDefault="00863AB6" w:rsidP="007C39AF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4) в </w:t>
      </w:r>
      <w:r w:rsidR="007C39AF" w:rsidRPr="00BC3987">
        <w:t>Положени</w:t>
      </w:r>
      <w:r>
        <w:t>и</w:t>
      </w:r>
      <w:r w:rsidR="007C39AF">
        <w:t>о</w:t>
      </w:r>
      <w:r w:rsidR="007C39AF" w:rsidRPr="00BC3987">
        <w:t xml:space="preserve"> порядке организации доступа к информации о деятельности орг</w:t>
      </w:r>
      <w:r w:rsidR="007C39AF" w:rsidRPr="00BC3987">
        <w:t>а</w:t>
      </w:r>
      <w:r w:rsidR="007C39AF" w:rsidRPr="00BC3987">
        <w:t>нов местного самоуправления и муниципальных органов Иультинского муници</w:t>
      </w:r>
      <w:r w:rsidR="007C39AF">
        <w:t>пального рай</w:t>
      </w:r>
      <w:r w:rsidR="00D463EA">
        <w:t>она (приложение 1)</w:t>
      </w:r>
      <w:r w:rsidR="007C39AF" w:rsidRPr="00BC3987">
        <w:t>:</w:t>
      </w:r>
    </w:p>
    <w:p w:rsidR="007C39AF" w:rsidRDefault="007C39AF" w:rsidP="007C39AF">
      <w:pPr>
        <w:jc w:val="both"/>
      </w:pPr>
      <w:r>
        <w:tab/>
      </w:r>
      <w:r w:rsidR="00863AB6">
        <w:t xml:space="preserve">а) </w:t>
      </w:r>
      <w:r>
        <w:t>пункт 5.2 раздела 5 изложить в следующей редакции:</w:t>
      </w:r>
    </w:p>
    <w:p w:rsidR="007C39AF" w:rsidRDefault="007C39AF" w:rsidP="007C39AF">
      <w:pPr>
        <w:jc w:val="both"/>
      </w:pPr>
      <w:r>
        <w:tab/>
        <w:t xml:space="preserve">«5.2. </w:t>
      </w:r>
      <w:r w:rsidR="00F31565" w:rsidRPr="007C39AF">
        <w:t>Муниципальные правовые акты, затрагивающие права, свободы и обязанн</w:t>
      </w:r>
      <w:r w:rsidR="00F31565" w:rsidRPr="007C39AF">
        <w:t>о</w:t>
      </w:r>
      <w:r w:rsidR="00F31565" w:rsidRPr="007C39AF">
        <w:t xml:space="preserve">сти человека и гражданина, подлежат официальному </w:t>
      </w:r>
      <w:r w:rsidR="00F31565">
        <w:t xml:space="preserve">обнародованию в местах, </w:t>
      </w:r>
      <w:r w:rsidR="00F31565" w:rsidRPr="00B13021">
        <w:t>определе</w:t>
      </w:r>
      <w:r w:rsidR="00F31565" w:rsidRPr="00B13021">
        <w:t>н</w:t>
      </w:r>
      <w:r w:rsidR="00F31565" w:rsidRPr="00B13021">
        <w:t>ных Ус</w:t>
      </w:r>
      <w:r w:rsidR="00F31565">
        <w:t>тавом Иультинского муниципального района, и размещению на официальном са</w:t>
      </w:r>
      <w:r w:rsidR="00F31565">
        <w:t>й</w:t>
      </w:r>
      <w:r w:rsidR="00F31565">
        <w:t xml:space="preserve">те Иультинского муниципального района в информационно-телекоммуникационной сети «Интернет» </w:t>
      </w:r>
      <w:r w:rsidR="00F31565" w:rsidRPr="007C39AF">
        <w:t xml:space="preserve">и вступают в силу после их официального </w:t>
      </w:r>
      <w:r w:rsidR="00F31565">
        <w:t>обн</w:t>
      </w:r>
      <w:r w:rsidR="00F31565">
        <w:t>а</w:t>
      </w:r>
      <w:r w:rsidR="00F31565">
        <w:t>род</w:t>
      </w:r>
      <w:r w:rsidR="00F31565" w:rsidRPr="007C39AF">
        <w:t>ования.</w:t>
      </w:r>
      <w:r w:rsidR="00F31565">
        <w:t>»;</w:t>
      </w:r>
    </w:p>
    <w:p w:rsidR="007C39AF" w:rsidRDefault="00863AB6" w:rsidP="007C39AF">
      <w:pPr>
        <w:jc w:val="both"/>
      </w:pPr>
      <w:r>
        <w:tab/>
        <w:t xml:space="preserve">б) </w:t>
      </w:r>
      <w:r w:rsidR="00861951">
        <w:t>пункт 5.3 раздела 5 изложить в следующей редакции:</w:t>
      </w:r>
    </w:p>
    <w:p w:rsidR="007C39AF" w:rsidRDefault="007C39AF" w:rsidP="007C39AF">
      <w:pPr>
        <w:jc w:val="both"/>
      </w:pPr>
      <w:r>
        <w:tab/>
        <w:t>«</w:t>
      </w:r>
      <w:r w:rsidR="00E724EA">
        <w:t xml:space="preserve">5.3. </w:t>
      </w:r>
      <w:r>
        <w:t>Размещение</w:t>
      </w:r>
      <w:r w:rsidRPr="007C39AF">
        <w:t xml:space="preserve"> муниципальных правовых актов в информационно-телекоммуникационной сети «Интернет» осуществляется в </w:t>
      </w:r>
      <w:r>
        <w:t xml:space="preserve">порядке, </w:t>
      </w:r>
      <w:r w:rsidRPr="007C39AF">
        <w:t>установлен</w:t>
      </w:r>
      <w:r w:rsidR="001644E1">
        <w:t>но</w:t>
      </w:r>
      <w:r w:rsidRPr="007C39AF">
        <w:t>м м</w:t>
      </w:r>
      <w:r w:rsidRPr="007C39AF">
        <w:t>у</w:t>
      </w:r>
      <w:r w:rsidRPr="007C39AF">
        <w:t>ниципальными правовыми актами.</w:t>
      </w:r>
      <w:r w:rsidR="00861951">
        <w:t>»</w:t>
      </w:r>
      <w:r w:rsidR="00361B3A">
        <w:t>;</w:t>
      </w:r>
    </w:p>
    <w:p w:rsidR="00361B3A" w:rsidRDefault="00361B3A" w:rsidP="007C39AF">
      <w:pPr>
        <w:jc w:val="both"/>
      </w:pPr>
      <w:r>
        <w:tab/>
      </w:r>
      <w:r w:rsidR="00863AB6">
        <w:t>в</w:t>
      </w:r>
      <w:r>
        <w:t xml:space="preserve">) в пункте 17.1 раздела 17 слова «управление социальной политики» заменить словами «отдел информационных технологий и защиты информации </w:t>
      </w:r>
      <w:r w:rsidRPr="00361B3A">
        <w:t>Управления пр</w:t>
      </w:r>
      <w:r w:rsidRPr="00361B3A">
        <w:t>о</w:t>
      </w:r>
      <w:r w:rsidRPr="00361B3A">
        <w:t>мышленной и сельскохозяйственной политики</w:t>
      </w:r>
      <w:r>
        <w:t xml:space="preserve">».  </w:t>
      </w:r>
    </w:p>
    <w:p w:rsidR="001A76A7" w:rsidRDefault="007C39AF" w:rsidP="00B959F8">
      <w:pPr>
        <w:jc w:val="both"/>
      </w:pPr>
      <w:r>
        <w:tab/>
      </w:r>
    </w:p>
    <w:p w:rsidR="001A76A7" w:rsidRDefault="001A76A7" w:rsidP="001A76A7">
      <w:pPr>
        <w:jc w:val="both"/>
      </w:pPr>
      <w:r>
        <w:tab/>
      </w:r>
      <w:r w:rsidR="00F07865">
        <w:t>6</w:t>
      </w:r>
      <w:r>
        <w:t xml:space="preserve">. Внести в Положение о </w:t>
      </w:r>
      <w:r w:rsidRPr="00862A1E">
        <w:t>муниципальной службе в Иультинском муниципальном районе</w:t>
      </w:r>
      <w:r>
        <w:t>, утвержденное решением Совета депутатов Иультинского муниципального района от 30 октября 2013 года № 11</w:t>
      </w:r>
      <w:r w:rsidR="00B05331">
        <w:t>, следующ</w:t>
      </w:r>
      <w:r w:rsidR="00F76C92">
        <w:t>и</w:t>
      </w:r>
      <w:r>
        <w:t>е изменени</w:t>
      </w:r>
      <w:r w:rsidR="00F76C92">
        <w:t>я</w:t>
      </w:r>
      <w:r>
        <w:t>:</w:t>
      </w:r>
    </w:p>
    <w:p w:rsidR="00F76C92" w:rsidRDefault="00F76C92" w:rsidP="001A76A7">
      <w:pPr>
        <w:jc w:val="both"/>
      </w:pPr>
      <w:r>
        <w:tab/>
        <w:t xml:space="preserve">1) в пункте 7 части 2 раздела </w:t>
      </w:r>
      <w:r>
        <w:rPr>
          <w:lang w:val="en-US"/>
        </w:rPr>
        <w:t>IV</w:t>
      </w:r>
      <w:r>
        <w:t xml:space="preserve"> слова «</w:t>
      </w:r>
      <w:r w:rsidR="00054C08" w:rsidRPr="004C3E9C">
        <w:t>повышение квалификации</w:t>
      </w:r>
      <w:r w:rsidR="00054C08">
        <w:t>» заменить сл</w:t>
      </w:r>
      <w:r w:rsidR="00054C08">
        <w:t>о</w:t>
      </w:r>
      <w:r w:rsidR="00054C08">
        <w:t>вами «</w:t>
      </w:r>
      <w:r w:rsidR="00054C08" w:rsidRPr="00EA0934">
        <w:t>дополнительное профессиональное образование</w:t>
      </w:r>
      <w:r w:rsidR="00054C08">
        <w:t>»;</w:t>
      </w:r>
    </w:p>
    <w:p w:rsidR="001A76A7" w:rsidRDefault="001A76A7" w:rsidP="001A76A7">
      <w:pPr>
        <w:jc w:val="both"/>
      </w:pPr>
      <w:r>
        <w:tab/>
      </w:r>
      <w:r w:rsidR="00F31565">
        <w:t xml:space="preserve">2) в части 7 раздела </w:t>
      </w:r>
      <w:r w:rsidR="00F31565">
        <w:rPr>
          <w:lang w:val="en-US"/>
        </w:rPr>
        <w:t>VII</w:t>
      </w:r>
      <w:r w:rsidR="00F31565">
        <w:t xml:space="preserve"> слово «опубликование» заменить словом «обнародование в местах, </w:t>
      </w:r>
      <w:r w:rsidR="00F31565" w:rsidRPr="00B13021">
        <w:t>определенных Ус</w:t>
      </w:r>
      <w:r w:rsidR="00F31565">
        <w:t>тавом Иультинского муниципального района,»;</w:t>
      </w:r>
    </w:p>
    <w:p w:rsidR="001C2EA4" w:rsidRDefault="001C2EA4" w:rsidP="001A76A7">
      <w:pPr>
        <w:jc w:val="both"/>
        <w:rPr>
          <w:szCs w:val="28"/>
        </w:rPr>
      </w:pPr>
      <w:r>
        <w:tab/>
      </w:r>
      <w:r w:rsidR="00F76C92">
        <w:t>3</w:t>
      </w:r>
      <w:r>
        <w:t xml:space="preserve">) в пункте 4 части 2 раздела </w:t>
      </w:r>
      <w:r>
        <w:rPr>
          <w:lang w:val="en-US"/>
        </w:rPr>
        <w:t>XI</w:t>
      </w:r>
      <w:r>
        <w:t xml:space="preserve"> слова «медицинское обслуживание» </w:t>
      </w:r>
      <w:r>
        <w:rPr>
          <w:szCs w:val="28"/>
        </w:rPr>
        <w:t>заменить сл</w:t>
      </w:r>
      <w:r>
        <w:rPr>
          <w:szCs w:val="28"/>
        </w:rPr>
        <w:t>о</w:t>
      </w:r>
      <w:r>
        <w:rPr>
          <w:szCs w:val="28"/>
        </w:rPr>
        <w:t>вами «медицинское обеспечение»;</w:t>
      </w:r>
    </w:p>
    <w:p w:rsidR="001C2EA4" w:rsidRPr="00EC2A43" w:rsidRDefault="001C2EA4" w:rsidP="001A76A7">
      <w:pPr>
        <w:jc w:val="both"/>
      </w:pPr>
      <w:r>
        <w:rPr>
          <w:szCs w:val="28"/>
        </w:rPr>
        <w:tab/>
      </w:r>
      <w:r w:rsidR="00F76C92">
        <w:rPr>
          <w:szCs w:val="28"/>
        </w:rPr>
        <w:t>4</w:t>
      </w:r>
      <w:r>
        <w:rPr>
          <w:szCs w:val="28"/>
        </w:rPr>
        <w:t xml:space="preserve">) </w:t>
      </w:r>
      <w:r w:rsidR="00EC2A43">
        <w:rPr>
          <w:szCs w:val="28"/>
        </w:rPr>
        <w:t xml:space="preserve">пункт 5 части 3 раздела </w:t>
      </w:r>
      <w:r w:rsidR="00EC2A43">
        <w:rPr>
          <w:lang w:val="en-US"/>
        </w:rPr>
        <w:t>XI</w:t>
      </w:r>
      <w:r w:rsidR="00EC2A43">
        <w:t xml:space="preserve"> признать утратившим силу.</w:t>
      </w:r>
    </w:p>
    <w:p w:rsidR="00153809" w:rsidRDefault="00153809" w:rsidP="001A76A7">
      <w:pPr>
        <w:jc w:val="both"/>
      </w:pPr>
    </w:p>
    <w:p w:rsidR="00153809" w:rsidRDefault="00153809" w:rsidP="001A76A7">
      <w:pPr>
        <w:jc w:val="both"/>
      </w:pPr>
      <w:r>
        <w:tab/>
      </w:r>
      <w:r w:rsidR="006C09E3">
        <w:t xml:space="preserve">7. </w:t>
      </w:r>
      <w:r>
        <w:t xml:space="preserve">Внести </w:t>
      </w:r>
      <w:r w:rsidR="00364D51">
        <w:t xml:space="preserve">изменение </w:t>
      </w:r>
      <w:r>
        <w:t xml:space="preserve">в </w:t>
      </w:r>
      <w:r w:rsidRPr="00153809">
        <w:t>Положение о денежном содержании муниципальных сл</w:t>
      </w:r>
      <w:r w:rsidRPr="00153809">
        <w:t>у</w:t>
      </w:r>
      <w:r w:rsidRPr="00153809">
        <w:t>жащих, размере и условиях ежемесячных и иных дополнительных выплат муниципал</w:t>
      </w:r>
      <w:r w:rsidRPr="00153809">
        <w:t>ь</w:t>
      </w:r>
      <w:r w:rsidRPr="00153809">
        <w:t xml:space="preserve">ным служащим </w:t>
      </w:r>
      <w:r w:rsidRPr="00153809">
        <w:rPr>
          <w:bCs/>
        </w:rPr>
        <w:t xml:space="preserve">органов </w:t>
      </w:r>
      <w:r w:rsidRPr="00153809">
        <w:t>местного самоуправления и муниципальных органов Иультинск</w:t>
      </w:r>
      <w:r w:rsidRPr="00153809">
        <w:t>о</w:t>
      </w:r>
      <w:r w:rsidRPr="00153809">
        <w:t>го муниципального района</w:t>
      </w:r>
      <w:r>
        <w:t>, утвержденное решением Совета депутатов Иультинского м</w:t>
      </w:r>
      <w:r>
        <w:t>у</w:t>
      </w:r>
      <w:r>
        <w:t xml:space="preserve">ниципального района от 30 октября 2013 года № 12, </w:t>
      </w:r>
      <w:r w:rsidR="00364D51">
        <w:t>изложив раздел 11 в следующей р</w:t>
      </w:r>
      <w:r w:rsidR="00364D51">
        <w:t>е</w:t>
      </w:r>
      <w:r w:rsidR="00364D51">
        <w:t>дакции:</w:t>
      </w:r>
    </w:p>
    <w:p w:rsidR="00364D51" w:rsidRDefault="00364D51" w:rsidP="001A76A7">
      <w:pPr>
        <w:jc w:val="both"/>
      </w:pPr>
      <w:r>
        <w:tab/>
        <w:t>«</w:t>
      </w:r>
      <w:r w:rsidRPr="00364D51">
        <w:rPr>
          <w:b/>
        </w:rPr>
        <w:t>11. Единовременные денежные выплаты</w:t>
      </w:r>
    </w:p>
    <w:p w:rsidR="00364D51" w:rsidRDefault="00364D51" w:rsidP="001A76A7">
      <w:pPr>
        <w:jc w:val="both"/>
      </w:pPr>
      <w:r>
        <w:tab/>
        <w:t>Утратил силу.».</w:t>
      </w:r>
    </w:p>
    <w:p w:rsidR="005A66D7" w:rsidRDefault="005A66D7" w:rsidP="001A76A7">
      <w:pPr>
        <w:jc w:val="both"/>
      </w:pPr>
    </w:p>
    <w:p w:rsidR="00364D51" w:rsidRDefault="005A66D7" w:rsidP="00364D51">
      <w:pPr>
        <w:jc w:val="both"/>
      </w:pPr>
      <w:r>
        <w:tab/>
      </w:r>
      <w:r w:rsidR="006C09E3">
        <w:t xml:space="preserve">8. </w:t>
      </w:r>
      <w:r>
        <w:t xml:space="preserve">Внести </w:t>
      </w:r>
      <w:r w:rsidR="00364D51">
        <w:t xml:space="preserve">изменение </w:t>
      </w:r>
      <w:r>
        <w:t xml:space="preserve">в </w:t>
      </w:r>
      <w:r w:rsidR="001E4EDE" w:rsidRPr="001E4EDE">
        <w:t>Положение о денежном содержании лиц, замещающих м</w:t>
      </w:r>
      <w:r w:rsidR="001E4EDE" w:rsidRPr="001E4EDE">
        <w:t>у</w:t>
      </w:r>
      <w:r w:rsidR="001E4EDE" w:rsidRPr="001E4EDE">
        <w:t>ниципальные должностина постоянной основе</w:t>
      </w:r>
      <w:r w:rsidR="001E4EDE" w:rsidRPr="001E4EDE">
        <w:rPr>
          <w:bCs/>
        </w:rPr>
        <w:t xml:space="preserve"> в органах местного самоуправленияи м</w:t>
      </w:r>
      <w:r w:rsidR="001E4EDE" w:rsidRPr="001E4EDE">
        <w:rPr>
          <w:bCs/>
        </w:rPr>
        <w:t>у</w:t>
      </w:r>
      <w:r w:rsidR="001E4EDE" w:rsidRPr="001E4EDE">
        <w:rPr>
          <w:bCs/>
        </w:rPr>
        <w:t xml:space="preserve">ниципальных органах </w:t>
      </w:r>
      <w:r w:rsidR="001E4EDE" w:rsidRPr="001E4EDE">
        <w:t>Иультинского муниципального района</w:t>
      </w:r>
      <w:r w:rsidR="001E4EDE">
        <w:rPr>
          <w:b/>
        </w:rPr>
        <w:t xml:space="preserve">, </w:t>
      </w:r>
      <w:r w:rsidR="001E4EDE">
        <w:t xml:space="preserve">утвержденное решением Совета депутатов Иультинского муниципального района от 30 октября 2013 года № 13, </w:t>
      </w:r>
      <w:r w:rsidR="00364D51">
        <w:t>изложив раздел 11 в следующей редакции:</w:t>
      </w:r>
    </w:p>
    <w:p w:rsidR="00364D51" w:rsidRDefault="00364D51" w:rsidP="00364D51">
      <w:pPr>
        <w:jc w:val="both"/>
      </w:pPr>
      <w:r>
        <w:tab/>
        <w:t>«</w:t>
      </w:r>
      <w:r w:rsidRPr="00364D51">
        <w:rPr>
          <w:b/>
        </w:rPr>
        <w:t>11. Единовременные денежные выплаты</w:t>
      </w:r>
    </w:p>
    <w:p w:rsidR="005A66D7" w:rsidRDefault="00364D51" w:rsidP="00364D51">
      <w:pPr>
        <w:jc w:val="both"/>
      </w:pPr>
      <w:r>
        <w:tab/>
        <w:t>Утратил силу.».</w:t>
      </w:r>
    </w:p>
    <w:p w:rsidR="00AB4166" w:rsidRDefault="00AB4166" w:rsidP="001E4EDE">
      <w:pPr>
        <w:jc w:val="both"/>
      </w:pPr>
    </w:p>
    <w:p w:rsidR="00AB4166" w:rsidRDefault="00AB4166" w:rsidP="001E4EDE">
      <w:pPr>
        <w:jc w:val="both"/>
      </w:pPr>
      <w:r>
        <w:lastRenderedPageBreak/>
        <w:tab/>
        <w:t xml:space="preserve">9. </w:t>
      </w:r>
      <w:r w:rsidR="00F31565" w:rsidRPr="00BC3987">
        <w:t xml:space="preserve">Внести в </w:t>
      </w:r>
      <w:r w:rsidR="00F31565">
        <w:t xml:space="preserve">решение Совета депутатов Иультинского муниципального района </w:t>
      </w:r>
      <w:r w:rsidR="00F31565" w:rsidRPr="003B4198">
        <w:t>от 2</w:t>
      </w:r>
      <w:r w:rsidR="00F31565">
        <w:t>9 но</w:t>
      </w:r>
      <w:r w:rsidR="00F31565" w:rsidRPr="003B4198">
        <w:t>ября 201</w:t>
      </w:r>
      <w:r w:rsidR="00F31565">
        <w:t>3</w:t>
      </w:r>
      <w:r w:rsidR="00F31565" w:rsidRPr="003B4198">
        <w:t xml:space="preserve"> года № </w:t>
      </w:r>
      <w:r w:rsidR="00F31565">
        <w:t>28 «</w:t>
      </w:r>
      <w:r w:rsidR="00F31565" w:rsidRPr="003B2CA5">
        <w:t>О принятии к о</w:t>
      </w:r>
      <w:r w:rsidR="00F31565">
        <w:t xml:space="preserve">существлению части полномочий органов </w:t>
      </w:r>
      <w:r w:rsidR="00F31565" w:rsidRPr="003B2CA5">
        <w:t>местн</w:t>
      </w:r>
      <w:r w:rsidR="00F31565" w:rsidRPr="003B2CA5">
        <w:t>о</w:t>
      </w:r>
      <w:r w:rsidR="00F31565">
        <w:t xml:space="preserve">го </w:t>
      </w:r>
      <w:r w:rsidR="00F31565" w:rsidRPr="003B2CA5">
        <w:t>само</w:t>
      </w:r>
      <w:r w:rsidR="00F31565">
        <w:t xml:space="preserve">управления </w:t>
      </w:r>
      <w:r w:rsidR="00F31565" w:rsidRPr="003B2CA5">
        <w:t>городского поселения Эгвекинот</w:t>
      </w:r>
      <w:r w:rsidR="00F31565">
        <w:t>» следующие изменения:</w:t>
      </w:r>
    </w:p>
    <w:p w:rsidR="004A0219" w:rsidRDefault="004A0219" w:rsidP="001E4EDE">
      <w:pPr>
        <w:jc w:val="both"/>
      </w:pPr>
      <w:r>
        <w:tab/>
        <w:t>1) пункт 36 части 1 изложить в следующей редакции:</w:t>
      </w:r>
    </w:p>
    <w:p w:rsidR="004A0219" w:rsidRDefault="004A0219" w:rsidP="001E4EDE">
      <w:pPr>
        <w:jc w:val="both"/>
      </w:pPr>
      <w:r>
        <w:tab/>
        <w:t>«36) утратил силу;»;</w:t>
      </w:r>
    </w:p>
    <w:p w:rsidR="0071739F" w:rsidRDefault="004A0219" w:rsidP="001E4EDE">
      <w:pPr>
        <w:jc w:val="both"/>
      </w:pPr>
      <w:r>
        <w:tab/>
        <w:t xml:space="preserve">2) </w:t>
      </w:r>
      <w:r w:rsidR="0071739F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71739F">
        <w:t>е</w:t>
      </w:r>
      <w:r w:rsidR="0071739F">
        <w:t>чения муниципальных нужд».</w:t>
      </w:r>
    </w:p>
    <w:p w:rsidR="006E58F2" w:rsidRDefault="006E58F2" w:rsidP="001E4EDE">
      <w:pPr>
        <w:jc w:val="both"/>
      </w:pPr>
    </w:p>
    <w:p w:rsidR="006E58F2" w:rsidRDefault="006E58F2" w:rsidP="006E58F2">
      <w:pPr>
        <w:jc w:val="both"/>
      </w:pPr>
      <w:r>
        <w:tab/>
        <w:t xml:space="preserve">10. </w:t>
      </w:r>
      <w:r w:rsidR="00F31565" w:rsidRPr="00BC3987">
        <w:t xml:space="preserve">Внести в </w:t>
      </w:r>
      <w:r w:rsidR="00F31565">
        <w:t xml:space="preserve">решение Совета депутатов Иультинского муниципального района </w:t>
      </w:r>
      <w:r w:rsidR="00F31565" w:rsidRPr="003B4198">
        <w:t>от 2</w:t>
      </w:r>
      <w:r w:rsidR="00F31565">
        <w:t>9 но</w:t>
      </w:r>
      <w:r w:rsidR="00F31565" w:rsidRPr="003B4198">
        <w:t>ября 201</w:t>
      </w:r>
      <w:r w:rsidR="00F31565">
        <w:t>3</w:t>
      </w:r>
      <w:r w:rsidR="00F31565" w:rsidRPr="003B4198">
        <w:t xml:space="preserve"> года № </w:t>
      </w:r>
      <w:r w:rsidR="00F31565">
        <w:t>29 «</w:t>
      </w:r>
      <w:r w:rsidR="00F31565" w:rsidRPr="003B2CA5">
        <w:t>О принятии к о</w:t>
      </w:r>
      <w:r w:rsidR="00F31565">
        <w:t xml:space="preserve">существлению части полномочий органов </w:t>
      </w:r>
      <w:r w:rsidR="00F31565" w:rsidRPr="003B2CA5">
        <w:t>м</w:t>
      </w:r>
      <w:r w:rsidR="00F31565" w:rsidRPr="003B2CA5">
        <w:t>е</w:t>
      </w:r>
      <w:r w:rsidR="00F31565" w:rsidRPr="003B2CA5">
        <w:t>стно</w:t>
      </w:r>
      <w:r w:rsidR="00F31565">
        <w:t xml:space="preserve">го </w:t>
      </w:r>
      <w:r w:rsidR="00F31565" w:rsidRPr="003B2CA5">
        <w:t>само</w:t>
      </w:r>
      <w:r w:rsidR="00F31565">
        <w:t xml:space="preserve">управления </w:t>
      </w:r>
      <w:r w:rsidR="00F31565" w:rsidRPr="003B2CA5">
        <w:t>городского поселения</w:t>
      </w:r>
      <w:r w:rsidR="00F31565">
        <w:t xml:space="preserve"> Мыс Шмидта» следующие изменения:</w:t>
      </w:r>
    </w:p>
    <w:p w:rsidR="004A0219" w:rsidRDefault="004A0219" w:rsidP="004A0219">
      <w:pPr>
        <w:jc w:val="both"/>
      </w:pPr>
      <w:r>
        <w:tab/>
        <w:t>1) пункт 36 части 1 изложить в следующей редакции:</w:t>
      </w:r>
    </w:p>
    <w:p w:rsidR="004A0219" w:rsidRDefault="004A0219" w:rsidP="004A0219">
      <w:pPr>
        <w:jc w:val="both"/>
      </w:pPr>
      <w:r>
        <w:tab/>
        <w:t>«36) утратил силу;»;</w:t>
      </w:r>
    </w:p>
    <w:p w:rsidR="006E58F2" w:rsidRDefault="004A0219" w:rsidP="006E58F2">
      <w:pPr>
        <w:jc w:val="both"/>
      </w:pPr>
      <w:r>
        <w:tab/>
        <w:t xml:space="preserve">2) </w:t>
      </w:r>
      <w:r w:rsidR="006E58F2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6E58F2">
        <w:t>е</w:t>
      </w:r>
      <w:r w:rsidR="006E58F2">
        <w:t>чения муниципальных нужд».</w:t>
      </w:r>
    </w:p>
    <w:p w:rsidR="006E58F2" w:rsidRDefault="006E58F2" w:rsidP="006E58F2">
      <w:pPr>
        <w:jc w:val="both"/>
      </w:pPr>
    </w:p>
    <w:p w:rsidR="006E58F2" w:rsidRDefault="006E58F2" w:rsidP="006E58F2">
      <w:pPr>
        <w:jc w:val="both"/>
      </w:pPr>
      <w:r>
        <w:tab/>
        <w:t xml:space="preserve">11. </w:t>
      </w:r>
      <w:r w:rsidRPr="00BC3987">
        <w:t xml:space="preserve">Внести в </w:t>
      </w:r>
      <w:r>
        <w:t>решение Совета депутатов Иультинского муниципального района</w:t>
      </w:r>
      <w:r w:rsidR="00F31565">
        <w:t xml:space="preserve"> </w:t>
      </w:r>
      <w:r w:rsidRPr="003B4198">
        <w:t>от 2</w:t>
      </w:r>
      <w:r>
        <w:t>9</w:t>
      </w:r>
      <w:r w:rsidR="00F31565">
        <w:t xml:space="preserve"> </w:t>
      </w:r>
      <w:r>
        <w:t>но</w:t>
      </w:r>
      <w:r w:rsidRPr="003B4198">
        <w:t>ября 201</w:t>
      </w:r>
      <w:r>
        <w:t>3</w:t>
      </w:r>
      <w:r w:rsidRPr="003B4198">
        <w:t xml:space="preserve"> года № </w:t>
      </w:r>
      <w:r w:rsidR="00E724D7">
        <w:t>30</w:t>
      </w:r>
      <w:r>
        <w:t xml:space="preserve"> «</w:t>
      </w:r>
      <w:r w:rsidRPr="003B2CA5">
        <w:t>О принятии к о</w:t>
      </w:r>
      <w:r>
        <w:t xml:space="preserve">существлению части полномочий органов </w:t>
      </w:r>
      <w:r w:rsidRPr="003B2CA5">
        <w:t>м</w:t>
      </w:r>
      <w:r w:rsidRPr="003B2CA5">
        <w:t>е</w:t>
      </w:r>
      <w:r w:rsidRPr="003B2CA5">
        <w:t>стно</w:t>
      </w:r>
      <w:r>
        <w:t xml:space="preserve">го </w:t>
      </w:r>
      <w:r w:rsidRPr="003B2CA5">
        <w:t>само</w:t>
      </w:r>
      <w:r>
        <w:t xml:space="preserve">управления </w:t>
      </w:r>
      <w:r w:rsidR="00E724D7">
        <w:t>сель</w:t>
      </w:r>
      <w:r w:rsidRPr="003B2CA5">
        <w:t>ского поселения</w:t>
      </w:r>
      <w:r w:rsidR="00F31565">
        <w:t xml:space="preserve"> </w:t>
      </w:r>
      <w:r w:rsidR="00E724D7">
        <w:t>Рыркайпий</w:t>
      </w:r>
      <w:r>
        <w:t>» следу</w:t>
      </w:r>
      <w:r w:rsidR="004A0219">
        <w:t>ющие изменения</w:t>
      </w:r>
      <w:r>
        <w:t>:</w:t>
      </w:r>
    </w:p>
    <w:p w:rsidR="004A0219" w:rsidRDefault="004A0219" w:rsidP="004A0219">
      <w:pPr>
        <w:jc w:val="both"/>
      </w:pPr>
      <w:r>
        <w:tab/>
        <w:t>1) пункт 36 части 1 изложить в следующей редакции:</w:t>
      </w:r>
    </w:p>
    <w:p w:rsidR="004A0219" w:rsidRDefault="004A0219" w:rsidP="004A0219">
      <w:pPr>
        <w:jc w:val="both"/>
      </w:pPr>
      <w:r>
        <w:tab/>
        <w:t>«36) утратил силу;»;</w:t>
      </w:r>
    </w:p>
    <w:p w:rsidR="006E58F2" w:rsidRDefault="004A0219" w:rsidP="006E58F2">
      <w:pPr>
        <w:jc w:val="both"/>
      </w:pPr>
      <w:r>
        <w:tab/>
        <w:t xml:space="preserve">2) </w:t>
      </w:r>
      <w:r w:rsidR="006E58F2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6E58F2">
        <w:t>е</w:t>
      </w:r>
      <w:r w:rsidR="006E58F2">
        <w:t>чения муниципальных нужд».</w:t>
      </w:r>
    </w:p>
    <w:p w:rsidR="006E58F2" w:rsidRDefault="006E58F2" w:rsidP="006E58F2">
      <w:pPr>
        <w:jc w:val="both"/>
      </w:pPr>
    </w:p>
    <w:p w:rsidR="002C2636" w:rsidRDefault="002C2636" w:rsidP="002C2636">
      <w:pPr>
        <w:jc w:val="both"/>
      </w:pPr>
      <w:r>
        <w:tab/>
        <w:t xml:space="preserve">12. </w:t>
      </w:r>
      <w:r w:rsidRPr="00BC3987">
        <w:t xml:space="preserve">Внести в </w:t>
      </w:r>
      <w:r>
        <w:t>решение Совета депутатов Иультинского муниципального района</w:t>
      </w:r>
      <w:r w:rsidR="00F31565">
        <w:t xml:space="preserve"> </w:t>
      </w:r>
      <w:r w:rsidRPr="003B4198">
        <w:t>от 2</w:t>
      </w:r>
      <w:r>
        <w:t>9</w:t>
      </w:r>
      <w:r w:rsidR="00F31565">
        <w:t xml:space="preserve"> </w:t>
      </w:r>
      <w:r>
        <w:t>но</w:t>
      </w:r>
      <w:r w:rsidRPr="003B4198">
        <w:t>ября 201</w:t>
      </w:r>
      <w:r>
        <w:t>3</w:t>
      </w:r>
      <w:r w:rsidRPr="003B4198">
        <w:t xml:space="preserve"> года № </w:t>
      </w:r>
      <w:r>
        <w:t>31 «</w:t>
      </w:r>
      <w:r w:rsidRPr="003B2CA5">
        <w:t>О принятии к о</w:t>
      </w:r>
      <w:r>
        <w:t xml:space="preserve">существлению части полномочий органов </w:t>
      </w:r>
      <w:r w:rsidRPr="003B2CA5">
        <w:t>м</w:t>
      </w:r>
      <w:r w:rsidRPr="003B2CA5">
        <w:t>е</w:t>
      </w:r>
      <w:r w:rsidRPr="003B2CA5">
        <w:t>стн</w:t>
      </w:r>
      <w:r w:rsidRPr="003B2CA5">
        <w:t>о</w:t>
      </w:r>
      <w:r>
        <w:t xml:space="preserve">го </w:t>
      </w:r>
      <w:r w:rsidRPr="003B2CA5">
        <w:t>само</w:t>
      </w:r>
      <w:r>
        <w:t>управления сель</w:t>
      </w:r>
      <w:r w:rsidRPr="003B2CA5">
        <w:t>ского поселения</w:t>
      </w:r>
      <w:r w:rsidR="00F31565">
        <w:t xml:space="preserve"> </w:t>
      </w:r>
      <w:r w:rsidR="00FA217B">
        <w:t>Ванкарем» следующи</w:t>
      </w:r>
      <w:r>
        <w:t>е изменени</w:t>
      </w:r>
      <w:r w:rsidR="00FA217B">
        <w:t>я</w:t>
      </w:r>
      <w:r>
        <w:t>:</w:t>
      </w:r>
    </w:p>
    <w:p w:rsidR="00FA217B" w:rsidRDefault="00FA217B" w:rsidP="00FA217B">
      <w:pPr>
        <w:jc w:val="both"/>
      </w:pPr>
      <w:r>
        <w:tab/>
        <w:t>1) пункт 36 части 1 изложить в следующей редакции:</w:t>
      </w:r>
    </w:p>
    <w:p w:rsidR="00FA217B" w:rsidRDefault="00FA217B" w:rsidP="00FA217B">
      <w:pPr>
        <w:jc w:val="both"/>
      </w:pPr>
      <w:r>
        <w:tab/>
        <w:t>«36) утратил силу;»;</w:t>
      </w:r>
    </w:p>
    <w:p w:rsidR="006E58F2" w:rsidRDefault="00FA217B" w:rsidP="002C2636">
      <w:pPr>
        <w:jc w:val="both"/>
      </w:pPr>
      <w:r>
        <w:tab/>
        <w:t xml:space="preserve">2) </w:t>
      </w:r>
      <w:r w:rsidR="002C2636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2C2636">
        <w:t>е</w:t>
      </w:r>
      <w:r w:rsidR="002C2636">
        <w:t>чения муниципальных нужд».</w:t>
      </w:r>
    </w:p>
    <w:p w:rsidR="00BE5AEE" w:rsidRDefault="00BE5AEE" w:rsidP="002C2636">
      <w:pPr>
        <w:jc w:val="both"/>
      </w:pPr>
    </w:p>
    <w:p w:rsidR="00BE5AEE" w:rsidRDefault="00BE5AEE" w:rsidP="00BE5AEE">
      <w:pPr>
        <w:jc w:val="both"/>
      </w:pPr>
      <w:r>
        <w:tab/>
        <w:t xml:space="preserve">13. </w:t>
      </w:r>
      <w:r w:rsidRPr="00BC3987">
        <w:t xml:space="preserve">Внести в </w:t>
      </w:r>
      <w:r>
        <w:t>решение Совета депутатов Иультинского муниципального района</w:t>
      </w:r>
      <w:r w:rsidR="00F31565">
        <w:t xml:space="preserve"> </w:t>
      </w:r>
      <w:r w:rsidRPr="003B4198">
        <w:t>от 2</w:t>
      </w:r>
      <w:r>
        <w:t>9</w:t>
      </w:r>
      <w:r w:rsidR="00F31565">
        <w:t xml:space="preserve"> </w:t>
      </w:r>
      <w:r>
        <w:t>но</w:t>
      </w:r>
      <w:r w:rsidRPr="003B4198">
        <w:t>ября 201</w:t>
      </w:r>
      <w:r>
        <w:t>3</w:t>
      </w:r>
      <w:r w:rsidRPr="003B4198">
        <w:t xml:space="preserve"> года № </w:t>
      </w:r>
      <w:r>
        <w:t>32 «</w:t>
      </w:r>
      <w:r w:rsidRPr="003B2CA5">
        <w:t>О принятии к о</w:t>
      </w:r>
      <w:r>
        <w:t xml:space="preserve">существлению части полномочий органов </w:t>
      </w:r>
      <w:r w:rsidRPr="003B2CA5">
        <w:t>м</w:t>
      </w:r>
      <w:r w:rsidRPr="003B2CA5">
        <w:t>е</w:t>
      </w:r>
      <w:r w:rsidRPr="003B2CA5">
        <w:t>стн</w:t>
      </w:r>
      <w:r w:rsidRPr="003B2CA5">
        <w:t>о</w:t>
      </w:r>
      <w:r>
        <w:t xml:space="preserve">го </w:t>
      </w:r>
      <w:r w:rsidRPr="003B2CA5">
        <w:t>само</w:t>
      </w:r>
      <w:r>
        <w:t>управления сель</w:t>
      </w:r>
      <w:r w:rsidRPr="003B2CA5">
        <w:t>ского поселения</w:t>
      </w:r>
      <w:r w:rsidR="00F31565">
        <w:t xml:space="preserve"> </w:t>
      </w:r>
      <w:r w:rsidR="00FF2F5E">
        <w:t>Амгуэма» следующи</w:t>
      </w:r>
      <w:r>
        <w:t>е изменени</w:t>
      </w:r>
      <w:r w:rsidR="00FF2F5E">
        <w:t>я</w:t>
      </w:r>
      <w:r>
        <w:t>:</w:t>
      </w:r>
    </w:p>
    <w:p w:rsidR="00FF2F5E" w:rsidRDefault="00FF2F5E" w:rsidP="00FF2F5E">
      <w:pPr>
        <w:jc w:val="both"/>
      </w:pPr>
      <w:r>
        <w:tab/>
        <w:t>1) пункт 36 части 1 изложить в следующей редакции:</w:t>
      </w:r>
    </w:p>
    <w:p w:rsidR="00FF2F5E" w:rsidRDefault="00FF2F5E" w:rsidP="00FF2F5E">
      <w:pPr>
        <w:jc w:val="both"/>
      </w:pPr>
      <w:r>
        <w:tab/>
        <w:t>«36) утратил силу;»;</w:t>
      </w:r>
    </w:p>
    <w:p w:rsidR="00BE5AEE" w:rsidRDefault="00FF2F5E" w:rsidP="00BE5AEE">
      <w:pPr>
        <w:jc w:val="both"/>
      </w:pPr>
      <w:r>
        <w:tab/>
        <w:t xml:space="preserve">2) </w:t>
      </w:r>
      <w:r w:rsidR="00BE5AEE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BE5AEE">
        <w:t>е</w:t>
      </w:r>
      <w:r w:rsidR="00BE5AEE">
        <w:t>чения муниципальных нужд».</w:t>
      </w:r>
    </w:p>
    <w:p w:rsidR="00C96EB4" w:rsidRDefault="00C96EB4" w:rsidP="00BE5AEE">
      <w:pPr>
        <w:jc w:val="both"/>
      </w:pPr>
    </w:p>
    <w:p w:rsidR="00C96EB4" w:rsidRDefault="00C96EB4" w:rsidP="00C96EB4">
      <w:pPr>
        <w:jc w:val="both"/>
      </w:pPr>
      <w:r>
        <w:tab/>
        <w:t xml:space="preserve">14. </w:t>
      </w:r>
      <w:r w:rsidRPr="00BC3987">
        <w:t xml:space="preserve">Внести в </w:t>
      </w:r>
      <w:r>
        <w:t>решение Совета депутатов Иультинского муниципального района</w:t>
      </w:r>
      <w:r w:rsidR="00F31565">
        <w:t xml:space="preserve"> </w:t>
      </w:r>
      <w:r w:rsidRPr="003B4198">
        <w:t>от 2</w:t>
      </w:r>
      <w:r>
        <w:t>9</w:t>
      </w:r>
      <w:r w:rsidR="00F31565">
        <w:t xml:space="preserve"> </w:t>
      </w:r>
      <w:r>
        <w:t>но</w:t>
      </w:r>
      <w:r w:rsidRPr="003B4198">
        <w:t>ября 201</w:t>
      </w:r>
      <w:r>
        <w:t>3</w:t>
      </w:r>
      <w:r w:rsidRPr="003B4198">
        <w:t xml:space="preserve"> года № </w:t>
      </w:r>
      <w:r>
        <w:t>33 «</w:t>
      </w:r>
      <w:r w:rsidRPr="003B2CA5">
        <w:t>О принятии к о</w:t>
      </w:r>
      <w:r>
        <w:t xml:space="preserve">существлению части полномочий органов </w:t>
      </w:r>
      <w:r w:rsidRPr="003B2CA5">
        <w:t>м</w:t>
      </w:r>
      <w:r w:rsidRPr="003B2CA5">
        <w:t>е</w:t>
      </w:r>
      <w:r w:rsidRPr="003B2CA5">
        <w:t>стно</w:t>
      </w:r>
      <w:r>
        <w:t xml:space="preserve">го </w:t>
      </w:r>
      <w:r w:rsidRPr="003B2CA5">
        <w:t>само</w:t>
      </w:r>
      <w:r>
        <w:t>управления сель</w:t>
      </w:r>
      <w:r w:rsidRPr="003B2CA5">
        <w:t>ского поселения</w:t>
      </w:r>
      <w:r w:rsidR="00F31565">
        <w:t xml:space="preserve"> </w:t>
      </w:r>
      <w:r>
        <w:t>Конергино» следующ</w:t>
      </w:r>
      <w:r w:rsidR="006216FA">
        <w:t>и</w:t>
      </w:r>
      <w:r>
        <w:t>е изменени</w:t>
      </w:r>
      <w:r w:rsidR="006216FA">
        <w:t>я</w:t>
      </w:r>
      <w:r>
        <w:t>:</w:t>
      </w:r>
    </w:p>
    <w:p w:rsidR="006216FA" w:rsidRDefault="006216FA" w:rsidP="006216FA">
      <w:pPr>
        <w:jc w:val="both"/>
      </w:pPr>
      <w:r>
        <w:tab/>
        <w:t>1) пункт 36 части 1 изложить в следующей редакции:</w:t>
      </w:r>
    </w:p>
    <w:p w:rsidR="006216FA" w:rsidRDefault="006216FA" w:rsidP="006216FA">
      <w:pPr>
        <w:jc w:val="both"/>
      </w:pPr>
      <w:r>
        <w:tab/>
        <w:t>«36) утратил силу;»;</w:t>
      </w:r>
    </w:p>
    <w:p w:rsidR="00C96EB4" w:rsidRDefault="006216FA" w:rsidP="00C96EB4">
      <w:pPr>
        <w:jc w:val="both"/>
      </w:pPr>
      <w:r>
        <w:lastRenderedPageBreak/>
        <w:tab/>
        <w:t xml:space="preserve">2) </w:t>
      </w:r>
      <w:r w:rsidR="00C96EB4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C96EB4">
        <w:t>е</w:t>
      </w:r>
      <w:r w:rsidR="00C96EB4">
        <w:t>чения муниципальных нужд».</w:t>
      </w:r>
    </w:p>
    <w:p w:rsidR="00C96EB4" w:rsidRDefault="00C96EB4" w:rsidP="00C96EB4">
      <w:pPr>
        <w:jc w:val="both"/>
      </w:pPr>
    </w:p>
    <w:p w:rsidR="00C96EB4" w:rsidRDefault="00C96EB4" w:rsidP="00C96EB4">
      <w:pPr>
        <w:jc w:val="both"/>
      </w:pPr>
      <w:r>
        <w:tab/>
        <w:t xml:space="preserve">15. </w:t>
      </w:r>
      <w:r w:rsidRPr="00BC3987">
        <w:t xml:space="preserve">Внести в </w:t>
      </w:r>
      <w:r>
        <w:t>решение Совета депутатов Иультинского муниципального района</w:t>
      </w:r>
      <w:r w:rsidR="00F31565">
        <w:t xml:space="preserve"> </w:t>
      </w:r>
      <w:r w:rsidRPr="003B4198">
        <w:t>от 2</w:t>
      </w:r>
      <w:r>
        <w:t>9</w:t>
      </w:r>
      <w:r w:rsidR="00F31565">
        <w:t xml:space="preserve"> </w:t>
      </w:r>
      <w:r>
        <w:t>но</w:t>
      </w:r>
      <w:r w:rsidRPr="003B4198">
        <w:t>ября 201</w:t>
      </w:r>
      <w:r>
        <w:t>3</w:t>
      </w:r>
      <w:r w:rsidRPr="003B4198">
        <w:t xml:space="preserve"> года № </w:t>
      </w:r>
      <w:r>
        <w:t>34 «</w:t>
      </w:r>
      <w:r w:rsidRPr="003B2CA5">
        <w:t>О принятии к о</w:t>
      </w:r>
      <w:r>
        <w:t xml:space="preserve">существлению части полномочий органов </w:t>
      </w:r>
      <w:r w:rsidRPr="003B2CA5">
        <w:t>м</w:t>
      </w:r>
      <w:r w:rsidRPr="003B2CA5">
        <w:t>е</w:t>
      </w:r>
      <w:r w:rsidRPr="003B2CA5">
        <w:t>стно</w:t>
      </w:r>
      <w:r>
        <w:t xml:space="preserve">го </w:t>
      </w:r>
      <w:r w:rsidRPr="003B2CA5">
        <w:t>само</w:t>
      </w:r>
      <w:r>
        <w:t>управления сель</w:t>
      </w:r>
      <w:r w:rsidRPr="003B2CA5">
        <w:t>ского поселения</w:t>
      </w:r>
      <w:r w:rsidR="00F31565">
        <w:t xml:space="preserve"> </w:t>
      </w:r>
      <w:r w:rsidR="00A24542">
        <w:t>Уэлькаль» следующие изменения</w:t>
      </w:r>
      <w:r>
        <w:t>:</w:t>
      </w:r>
    </w:p>
    <w:p w:rsidR="00A24542" w:rsidRDefault="00A24542" w:rsidP="00A24542">
      <w:pPr>
        <w:jc w:val="both"/>
      </w:pPr>
      <w:r>
        <w:tab/>
        <w:t>1) пункт 36 части 1 изложить в следующей редакции:</w:t>
      </w:r>
    </w:p>
    <w:p w:rsidR="00A24542" w:rsidRDefault="00A24542" w:rsidP="00A24542">
      <w:pPr>
        <w:jc w:val="both"/>
      </w:pPr>
      <w:r>
        <w:tab/>
        <w:t>«36) утратил силу;»;</w:t>
      </w:r>
    </w:p>
    <w:p w:rsidR="00C96EB4" w:rsidRPr="00153809" w:rsidRDefault="00A24542" w:rsidP="00C96EB4">
      <w:pPr>
        <w:jc w:val="both"/>
      </w:pPr>
      <w:r>
        <w:tab/>
        <w:t xml:space="preserve">2) </w:t>
      </w:r>
      <w:r w:rsidR="00C96EB4">
        <w:t>в пункте 40 части 1 слова «формирование и размещение муниципального заказа поселения» заменить словами «осуществление закупок товаров, работ, услуг для обесп</w:t>
      </w:r>
      <w:r w:rsidR="00C96EB4">
        <w:t>е</w:t>
      </w:r>
      <w:r w:rsidR="00C96EB4">
        <w:t>чения муниципальных нужд».</w:t>
      </w:r>
    </w:p>
    <w:p w:rsidR="00695A01" w:rsidRDefault="00695A01" w:rsidP="00B959F8">
      <w:pPr>
        <w:jc w:val="both"/>
      </w:pPr>
    </w:p>
    <w:p w:rsidR="00652D6B" w:rsidRDefault="00652D6B" w:rsidP="00652D6B">
      <w:pPr>
        <w:autoSpaceDE w:val="0"/>
        <w:autoSpaceDN w:val="0"/>
        <w:adjustRightInd w:val="0"/>
        <w:jc w:val="both"/>
      </w:pPr>
      <w:r>
        <w:tab/>
      </w:r>
      <w:r w:rsidR="00C96EB4">
        <w:t>16</w:t>
      </w:r>
      <w:r w:rsidRPr="00773583">
        <w:t>. Н</w:t>
      </w:r>
      <w:r>
        <w:t xml:space="preserve">астоящее решение подлежит обнародованию </w:t>
      </w:r>
      <w:r w:rsidR="00F61CA3" w:rsidRPr="009346FB">
        <w:t xml:space="preserve">в </w:t>
      </w:r>
      <w:r w:rsidR="00F61CA3" w:rsidRPr="00B13021">
        <w:t>местах, определенных Ус</w:t>
      </w:r>
      <w:r w:rsidR="00F61CA3">
        <w:t xml:space="preserve">тавом Иультинского муниципального района, </w:t>
      </w:r>
      <w:r>
        <w:t>и размещению на официальном сайте Иульти</w:t>
      </w:r>
      <w:r>
        <w:t>н</w:t>
      </w:r>
      <w:r>
        <w:t>ского муниципального района в информационно-телекоммуникационной сети «Интернет» и вступает в силу со дня его обнародования</w:t>
      </w:r>
      <w:r w:rsidRPr="00773583">
        <w:t>.</w:t>
      </w:r>
    </w:p>
    <w:p w:rsidR="00652D6B" w:rsidRDefault="00652D6B" w:rsidP="00652D6B">
      <w:pPr>
        <w:autoSpaceDE w:val="0"/>
        <w:autoSpaceDN w:val="0"/>
        <w:adjustRightInd w:val="0"/>
        <w:jc w:val="both"/>
      </w:pPr>
    </w:p>
    <w:p w:rsidR="00652D6B" w:rsidRDefault="00652D6B" w:rsidP="00652D6B">
      <w:pPr>
        <w:jc w:val="both"/>
      </w:pPr>
      <w:r>
        <w:tab/>
      </w:r>
      <w:r w:rsidR="006C09E3">
        <w:t>1</w:t>
      </w:r>
      <w:r w:rsidR="00C96EB4">
        <w:t>7</w:t>
      </w:r>
      <w:r>
        <w:t>. Контроль исполнения настоящего решения возложить на заместителя Предс</w:t>
      </w:r>
      <w:r>
        <w:t>е</w:t>
      </w:r>
      <w:r>
        <w:t>дателя Совета депутатов Иультинского муниципального района</w:t>
      </w:r>
      <w:r>
        <w:rPr>
          <w:b/>
        </w:rPr>
        <w:t xml:space="preserve"> Шарапова А.И.</w:t>
      </w:r>
    </w:p>
    <w:p w:rsidR="00652D6B" w:rsidRDefault="00652D6B" w:rsidP="00652D6B">
      <w:pPr>
        <w:jc w:val="both"/>
      </w:pPr>
    </w:p>
    <w:p w:rsidR="00652D6B" w:rsidRDefault="00652D6B" w:rsidP="00652D6B">
      <w:pPr>
        <w:jc w:val="both"/>
      </w:pPr>
    </w:p>
    <w:p w:rsidR="00652D6B" w:rsidRDefault="00652D6B" w:rsidP="00652D6B">
      <w:pPr>
        <w:jc w:val="both"/>
      </w:pPr>
    </w:p>
    <w:p w:rsidR="00F31565" w:rsidRDefault="00652D6B" w:rsidP="00F31565">
      <w:pPr>
        <w:jc w:val="both"/>
        <w:outlineLvl w:val="0"/>
      </w:pPr>
      <w:r>
        <w:tab/>
      </w:r>
    </w:p>
    <w:tbl>
      <w:tblPr>
        <w:tblW w:w="0" w:type="auto"/>
        <w:tblInd w:w="675" w:type="dxa"/>
        <w:tblLook w:val="04A0"/>
      </w:tblPr>
      <w:tblGrid>
        <w:gridCol w:w="4258"/>
        <w:gridCol w:w="278"/>
        <w:gridCol w:w="4360"/>
      </w:tblGrid>
      <w:tr w:rsidR="00F31565" w:rsidRPr="00347FC6" w:rsidTr="00B76616">
        <w:tc>
          <w:tcPr>
            <w:tcW w:w="4258" w:type="dxa"/>
          </w:tcPr>
          <w:p w:rsidR="00F31565" w:rsidRPr="00347FC6" w:rsidRDefault="00F31565" w:rsidP="00B76616">
            <w:pPr>
              <w:jc w:val="both"/>
              <w:outlineLvl w:val="0"/>
            </w:pPr>
            <w:r w:rsidRPr="00347FC6">
              <w:t>Глава</w:t>
            </w:r>
          </w:p>
          <w:p w:rsidR="00F31565" w:rsidRPr="00347FC6" w:rsidRDefault="00F31565" w:rsidP="00B76616">
            <w:pPr>
              <w:jc w:val="both"/>
              <w:outlineLvl w:val="0"/>
            </w:pPr>
            <w:r w:rsidRPr="00347FC6">
              <w:t>Иультинского муниципального района</w:t>
            </w:r>
          </w:p>
        </w:tc>
        <w:tc>
          <w:tcPr>
            <w:tcW w:w="278" w:type="dxa"/>
          </w:tcPr>
          <w:p w:rsidR="00F31565" w:rsidRPr="00347FC6" w:rsidRDefault="00F31565" w:rsidP="00B76616">
            <w:pPr>
              <w:jc w:val="both"/>
              <w:outlineLvl w:val="0"/>
            </w:pPr>
          </w:p>
        </w:tc>
        <w:tc>
          <w:tcPr>
            <w:tcW w:w="4360" w:type="dxa"/>
          </w:tcPr>
          <w:p w:rsidR="00F31565" w:rsidRPr="00347FC6" w:rsidRDefault="00F31565" w:rsidP="00B76616">
            <w:pPr>
              <w:jc w:val="both"/>
              <w:outlineLvl w:val="0"/>
            </w:pPr>
            <w:r w:rsidRPr="00347FC6">
              <w:t>Председатель Совета депутатов</w:t>
            </w:r>
          </w:p>
          <w:p w:rsidR="00F31565" w:rsidRPr="00347FC6" w:rsidRDefault="00F31565" w:rsidP="00B76616">
            <w:pPr>
              <w:jc w:val="both"/>
              <w:outlineLvl w:val="0"/>
            </w:pPr>
            <w:r w:rsidRPr="00347FC6">
              <w:t>Иультинского муниципального района</w:t>
            </w:r>
          </w:p>
          <w:p w:rsidR="00F31565" w:rsidRPr="00347FC6" w:rsidRDefault="00F31565" w:rsidP="00B76616">
            <w:pPr>
              <w:jc w:val="both"/>
              <w:outlineLvl w:val="0"/>
            </w:pPr>
          </w:p>
        </w:tc>
      </w:tr>
      <w:tr w:rsidR="00F31565" w:rsidRPr="00347FC6" w:rsidTr="00B76616">
        <w:tc>
          <w:tcPr>
            <w:tcW w:w="4258" w:type="dxa"/>
          </w:tcPr>
          <w:p w:rsidR="00F31565" w:rsidRPr="00347FC6" w:rsidRDefault="00F31565" w:rsidP="00B76616">
            <w:pPr>
              <w:jc w:val="right"/>
              <w:outlineLvl w:val="0"/>
            </w:pPr>
            <w:r w:rsidRPr="00347FC6">
              <w:rPr>
                <w:b/>
              </w:rPr>
              <w:t>А.Г. Максимов</w:t>
            </w:r>
          </w:p>
        </w:tc>
        <w:tc>
          <w:tcPr>
            <w:tcW w:w="278" w:type="dxa"/>
          </w:tcPr>
          <w:p w:rsidR="00F31565" w:rsidRPr="00347FC6" w:rsidRDefault="00F31565" w:rsidP="00B76616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360" w:type="dxa"/>
          </w:tcPr>
          <w:p w:rsidR="00F31565" w:rsidRPr="00347FC6" w:rsidRDefault="00F31565" w:rsidP="00B76616">
            <w:pPr>
              <w:jc w:val="right"/>
              <w:outlineLvl w:val="0"/>
            </w:pPr>
            <w:r w:rsidRPr="00347FC6">
              <w:rPr>
                <w:b/>
              </w:rPr>
              <w:t>В.А. Нагорный</w:t>
            </w:r>
          </w:p>
        </w:tc>
      </w:tr>
    </w:tbl>
    <w:p w:rsidR="00652D6B" w:rsidRDefault="00652D6B" w:rsidP="00F31565">
      <w:pPr>
        <w:jc w:val="both"/>
        <w:outlineLvl w:val="0"/>
      </w:pPr>
    </w:p>
    <w:p w:rsidR="009F754E" w:rsidRDefault="009F754E" w:rsidP="00B959F8">
      <w:pPr>
        <w:jc w:val="both"/>
      </w:pPr>
    </w:p>
    <w:p w:rsidR="008D6C96" w:rsidRDefault="009F754E" w:rsidP="008D6C96">
      <w:pPr>
        <w:jc w:val="both"/>
      </w:pPr>
      <w:r>
        <w:tab/>
      </w:r>
    </w:p>
    <w:p w:rsidR="00A24A21" w:rsidRDefault="00A24A21" w:rsidP="00B959F8">
      <w:pPr>
        <w:jc w:val="both"/>
      </w:pPr>
    </w:p>
    <w:p w:rsidR="00B959F8" w:rsidRDefault="00B959F8" w:rsidP="00B959F8">
      <w:pPr>
        <w:jc w:val="both"/>
      </w:pPr>
    </w:p>
    <w:p w:rsidR="008348A4" w:rsidRPr="008348A4" w:rsidRDefault="0032497B" w:rsidP="008348A4">
      <w:pPr>
        <w:jc w:val="both"/>
      </w:pPr>
      <w:r>
        <w:tab/>
      </w:r>
    </w:p>
    <w:sectPr w:rsidR="008348A4" w:rsidRPr="008348A4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autoHyphenation/>
  <w:characterSpacingControl w:val="doNotCompress"/>
  <w:compat/>
  <w:rsids>
    <w:rsidRoot w:val="0061141C"/>
    <w:rsid w:val="000540EB"/>
    <w:rsid w:val="00054C08"/>
    <w:rsid w:val="000A1B57"/>
    <w:rsid w:val="000A68C3"/>
    <w:rsid w:val="000D103D"/>
    <w:rsid w:val="000D1BF2"/>
    <w:rsid w:val="0012621A"/>
    <w:rsid w:val="00153809"/>
    <w:rsid w:val="001644E1"/>
    <w:rsid w:val="0018398C"/>
    <w:rsid w:val="001A76A7"/>
    <w:rsid w:val="001C2EA4"/>
    <w:rsid w:val="001C58A1"/>
    <w:rsid w:val="001E4241"/>
    <w:rsid w:val="001E4EDE"/>
    <w:rsid w:val="002175D9"/>
    <w:rsid w:val="002316B2"/>
    <w:rsid w:val="002C2636"/>
    <w:rsid w:val="002E7157"/>
    <w:rsid w:val="003020F9"/>
    <w:rsid w:val="0032497B"/>
    <w:rsid w:val="003330E9"/>
    <w:rsid w:val="00361B3A"/>
    <w:rsid w:val="00364D51"/>
    <w:rsid w:val="00390F72"/>
    <w:rsid w:val="00423933"/>
    <w:rsid w:val="00486640"/>
    <w:rsid w:val="004A0219"/>
    <w:rsid w:val="004C11C4"/>
    <w:rsid w:val="004E690D"/>
    <w:rsid w:val="00510897"/>
    <w:rsid w:val="005925EA"/>
    <w:rsid w:val="005968B1"/>
    <w:rsid w:val="005A66D7"/>
    <w:rsid w:val="005F365D"/>
    <w:rsid w:val="005F66C1"/>
    <w:rsid w:val="00604194"/>
    <w:rsid w:val="0061141C"/>
    <w:rsid w:val="006216FA"/>
    <w:rsid w:val="00627070"/>
    <w:rsid w:val="00636CFD"/>
    <w:rsid w:val="00652D6B"/>
    <w:rsid w:val="006718DB"/>
    <w:rsid w:val="00677C0D"/>
    <w:rsid w:val="00695A01"/>
    <w:rsid w:val="006C03BF"/>
    <w:rsid w:val="006C09E3"/>
    <w:rsid w:val="006E58F2"/>
    <w:rsid w:val="006F66C5"/>
    <w:rsid w:val="0071739F"/>
    <w:rsid w:val="007233BD"/>
    <w:rsid w:val="007237BA"/>
    <w:rsid w:val="007936E7"/>
    <w:rsid w:val="007A4191"/>
    <w:rsid w:val="007A6FA5"/>
    <w:rsid w:val="007C39AF"/>
    <w:rsid w:val="007F27C3"/>
    <w:rsid w:val="008348A4"/>
    <w:rsid w:val="00843628"/>
    <w:rsid w:val="00861951"/>
    <w:rsid w:val="00863AB6"/>
    <w:rsid w:val="0088626D"/>
    <w:rsid w:val="008D1D93"/>
    <w:rsid w:val="008D6C96"/>
    <w:rsid w:val="008E3D6B"/>
    <w:rsid w:val="0090509A"/>
    <w:rsid w:val="009269C0"/>
    <w:rsid w:val="00937AE9"/>
    <w:rsid w:val="00963DA9"/>
    <w:rsid w:val="009A212C"/>
    <w:rsid w:val="009C0408"/>
    <w:rsid w:val="009D6C2F"/>
    <w:rsid w:val="009E747F"/>
    <w:rsid w:val="009F754E"/>
    <w:rsid w:val="00A110D0"/>
    <w:rsid w:val="00A24542"/>
    <w:rsid w:val="00A24A21"/>
    <w:rsid w:val="00A266A5"/>
    <w:rsid w:val="00A54BF4"/>
    <w:rsid w:val="00A5692F"/>
    <w:rsid w:val="00A71B0C"/>
    <w:rsid w:val="00A91B2F"/>
    <w:rsid w:val="00AB4166"/>
    <w:rsid w:val="00AD105B"/>
    <w:rsid w:val="00B05331"/>
    <w:rsid w:val="00B510C2"/>
    <w:rsid w:val="00B80068"/>
    <w:rsid w:val="00B931A8"/>
    <w:rsid w:val="00B959F8"/>
    <w:rsid w:val="00BC3A9D"/>
    <w:rsid w:val="00BD29F3"/>
    <w:rsid w:val="00BE5AEE"/>
    <w:rsid w:val="00BF50C0"/>
    <w:rsid w:val="00C1153A"/>
    <w:rsid w:val="00C3778A"/>
    <w:rsid w:val="00C415BD"/>
    <w:rsid w:val="00C77C6B"/>
    <w:rsid w:val="00C938ED"/>
    <w:rsid w:val="00C96EB4"/>
    <w:rsid w:val="00CB1FDA"/>
    <w:rsid w:val="00D05D97"/>
    <w:rsid w:val="00D35E6D"/>
    <w:rsid w:val="00D400EC"/>
    <w:rsid w:val="00D463EA"/>
    <w:rsid w:val="00D72A64"/>
    <w:rsid w:val="00D7458A"/>
    <w:rsid w:val="00D75DC1"/>
    <w:rsid w:val="00D8772E"/>
    <w:rsid w:val="00DB116F"/>
    <w:rsid w:val="00DF60F7"/>
    <w:rsid w:val="00E1643E"/>
    <w:rsid w:val="00E16BC4"/>
    <w:rsid w:val="00E724D7"/>
    <w:rsid w:val="00E724EA"/>
    <w:rsid w:val="00E93697"/>
    <w:rsid w:val="00EC2A43"/>
    <w:rsid w:val="00F07865"/>
    <w:rsid w:val="00F26D8C"/>
    <w:rsid w:val="00F31565"/>
    <w:rsid w:val="00F61CA3"/>
    <w:rsid w:val="00F62E13"/>
    <w:rsid w:val="00F76C92"/>
    <w:rsid w:val="00FA217B"/>
    <w:rsid w:val="00FA3651"/>
    <w:rsid w:val="00FC3E9D"/>
    <w:rsid w:val="00FD3D2F"/>
    <w:rsid w:val="00FF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6114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92</cp:revision>
  <cp:lastPrinted>2014-04-03T03:50:00Z</cp:lastPrinted>
  <dcterms:created xsi:type="dcterms:W3CDTF">2013-12-02T05:03:00Z</dcterms:created>
  <dcterms:modified xsi:type="dcterms:W3CDTF">2014-04-03T03:50:00Z</dcterms:modified>
</cp:coreProperties>
</file>