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42" w:rsidRDefault="00177742" w:rsidP="007801FE">
      <w:pPr>
        <w:widowControl w:val="0"/>
        <w:autoSpaceDE w:val="0"/>
        <w:spacing w:after="0" w:line="240" w:lineRule="auto"/>
        <w:jc w:val="center"/>
        <w:rPr>
          <w:rFonts w:cs="Times New Roman"/>
        </w:rPr>
      </w:pPr>
      <w:bookmarkStart w:id="0" w:name="_Toc347498955"/>
      <w:bookmarkStart w:id="1" w:name="_Toc347499290"/>
      <w:bookmarkStart w:id="2" w:name="_Toc347501461"/>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r w:rsidRPr="007801FE">
        <w:rPr>
          <w:rFonts w:asciiTheme="majorHAnsi" w:hAnsiTheme="majorHAnsi"/>
          <w:b/>
          <w:bCs/>
          <w:sz w:val="36"/>
          <w:szCs w:val="36"/>
        </w:rPr>
        <w:t>ОТЧЕТ</w:t>
      </w:r>
      <w:r w:rsidR="005A260E" w:rsidRPr="005A260E">
        <w:rPr>
          <w:rFonts w:cs="Cambria"/>
          <w:noProof/>
          <w:color w:val="365F91"/>
          <w:lang w:eastAsia="ru-RU"/>
        </w:rPr>
        <w:pict>
          <v:rect id="_x0000_s1033" style="position:absolute;left:0;text-align:left;margin-left:0;margin-top:10.85pt;width:623.8pt;height:9.7pt;flip:y;z-index:251657216;mso-position-horizontal:center;mso-position-horizontal-relative:page;mso-position-vertical-relative:page" o:allowincell="f" fillcolor="#4bacc6" strokecolor="#31849b">
            <v:textbox style="mso-next-textbox:#_x0000_s1033">
              <w:txbxContent>
                <w:p w:rsidR="002266E0" w:rsidRDefault="002266E0" w:rsidP="006644F1"/>
              </w:txbxContent>
            </v:textbox>
            <w10:wrap anchorx="page" anchory="margin"/>
          </v:rect>
        </w:pict>
      </w:r>
      <w:r w:rsidR="005A260E" w:rsidRPr="005A260E">
        <w:rPr>
          <w:rFonts w:cs="Cambria"/>
          <w:noProof/>
          <w:lang w:eastAsia="ru-RU"/>
        </w:rPr>
        <w:pict>
          <v:rect id="_x0000_s1032" style="position:absolute;left:0;text-align:left;margin-left:-14.35pt;margin-top:823.9pt;width:623.8pt;height:9.25pt;flip:y;z-index:251658240;mso-position-horizontal-relative:page;mso-position-vertical-relative:page" o:allowincell="f" fillcolor="#4bacc6" strokecolor="#31849b">
            <w10:wrap anchorx="page" anchory="page"/>
          </v:rect>
        </w:pict>
      </w:r>
      <w:bookmarkEnd w:id="0"/>
      <w:bookmarkEnd w:id="1"/>
      <w:r w:rsidR="00EF0C30" w:rsidRPr="000A3047">
        <w:rPr>
          <w:rFonts w:cs="Times New Roman"/>
        </w:rPr>
        <w:t xml:space="preserve"> </w:t>
      </w:r>
    </w:p>
    <w:p w:rsidR="00A11CA3" w:rsidRDefault="00A11CA3" w:rsidP="007801FE">
      <w:pPr>
        <w:widowControl w:val="0"/>
        <w:autoSpaceDE w:val="0"/>
        <w:spacing w:after="0" w:line="240" w:lineRule="auto"/>
        <w:jc w:val="center"/>
        <w:rPr>
          <w:rFonts w:cs="Times New Roman"/>
        </w:rPr>
      </w:pPr>
    </w:p>
    <w:p w:rsidR="00B85894" w:rsidRDefault="00B85894" w:rsidP="00A11CA3">
      <w:pPr>
        <w:pStyle w:val="NoSpacing1"/>
        <w:spacing w:after="0"/>
        <w:jc w:val="center"/>
        <w:rPr>
          <w:rFonts w:asciiTheme="majorHAnsi" w:hAnsiTheme="majorHAnsi"/>
          <w:b/>
          <w:bCs/>
          <w:sz w:val="36"/>
          <w:szCs w:val="36"/>
        </w:rPr>
      </w:pPr>
      <w:r>
        <w:rPr>
          <w:rFonts w:asciiTheme="majorHAnsi" w:hAnsiTheme="majorHAnsi"/>
          <w:b/>
          <w:bCs/>
          <w:sz w:val="36"/>
          <w:szCs w:val="36"/>
        </w:rPr>
        <w:t>Главы городского округа Эгвекинот</w:t>
      </w:r>
    </w:p>
    <w:p w:rsidR="00B85894" w:rsidRDefault="00B85894" w:rsidP="00B85894">
      <w:pPr>
        <w:pStyle w:val="NoSpacing1"/>
        <w:spacing w:after="0"/>
        <w:jc w:val="center"/>
        <w:rPr>
          <w:rFonts w:asciiTheme="majorHAnsi" w:hAnsiTheme="majorHAnsi"/>
          <w:b/>
          <w:bCs/>
          <w:sz w:val="36"/>
          <w:szCs w:val="36"/>
        </w:rPr>
      </w:pPr>
      <w:r>
        <w:rPr>
          <w:rFonts w:asciiTheme="majorHAnsi" w:hAnsiTheme="majorHAnsi"/>
          <w:b/>
          <w:bCs/>
          <w:sz w:val="36"/>
          <w:szCs w:val="36"/>
        </w:rPr>
        <w:t xml:space="preserve">о </w:t>
      </w:r>
      <w:r w:rsidR="00A11CA3" w:rsidRPr="007801FE">
        <w:rPr>
          <w:rFonts w:asciiTheme="majorHAnsi" w:hAnsiTheme="majorHAnsi"/>
          <w:b/>
          <w:bCs/>
          <w:sz w:val="36"/>
          <w:szCs w:val="36"/>
        </w:rPr>
        <w:t xml:space="preserve">результатах </w:t>
      </w:r>
      <w:r>
        <w:rPr>
          <w:rFonts w:asciiTheme="majorHAnsi" w:hAnsiTheme="majorHAnsi"/>
          <w:b/>
          <w:bCs/>
          <w:sz w:val="36"/>
          <w:szCs w:val="36"/>
        </w:rPr>
        <w:t xml:space="preserve">своей </w:t>
      </w:r>
      <w:r w:rsidR="00A11CA3" w:rsidRPr="007801FE">
        <w:rPr>
          <w:rFonts w:asciiTheme="majorHAnsi" w:hAnsiTheme="majorHAnsi"/>
          <w:b/>
          <w:bCs/>
          <w:sz w:val="36"/>
          <w:szCs w:val="36"/>
        </w:rPr>
        <w:t xml:space="preserve">деятельности </w:t>
      </w:r>
      <w:r>
        <w:rPr>
          <w:rFonts w:asciiTheme="majorHAnsi" w:hAnsiTheme="majorHAnsi"/>
          <w:b/>
          <w:bCs/>
          <w:sz w:val="36"/>
          <w:szCs w:val="36"/>
        </w:rPr>
        <w:t xml:space="preserve">и </w:t>
      </w:r>
    </w:p>
    <w:p w:rsidR="00B85894" w:rsidRDefault="00B85894" w:rsidP="00B85894">
      <w:pPr>
        <w:pStyle w:val="NoSpacing1"/>
        <w:spacing w:after="0"/>
        <w:jc w:val="center"/>
        <w:rPr>
          <w:rFonts w:asciiTheme="majorHAnsi" w:hAnsiTheme="majorHAnsi"/>
          <w:b/>
          <w:bCs/>
          <w:sz w:val="36"/>
          <w:szCs w:val="36"/>
        </w:rPr>
      </w:pPr>
      <w:r>
        <w:rPr>
          <w:rFonts w:asciiTheme="majorHAnsi" w:hAnsiTheme="majorHAnsi"/>
          <w:b/>
          <w:bCs/>
          <w:sz w:val="36"/>
          <w:szCs w:val="36"/>
        </w:rPr>
        <w:t xml:space="preserve">о результатах деятельности Администрации </w:t>
      </w:r>
    </w:p>
    <w:p w:rsidR="00A11CA3" w:rsidRDefault="00A11CA3" w:rsidP="00B85894">
      <w:pPr>
        <w:pStyle w:val="NoSpacing1"/>
        <w:spacing w:after="0"/>
        <w:jc w:val="center"/>
        <w:rPr>
          <w:rFonts w:asciiTheme="majorHAnsi" w:hAnsiTheme="majorHAnsi"/>
          <w:b/>
          <w:bCs/>
          <w:sz w:val="36"/>
          <w:szCs w:val="36"/>
        </w:rPr>
      </w:pPr>
      <w:r>
        <w:rPr>
          <w:rFonts w:asciiTheme="majorHAnsi" w:hAnsiTheme="majorHAnsi"/>
          <w:b/>
          <w:bCs/>
          <w:sz w:val="36"/>
          <w:szCs w:val="36"/>
        </w:rPr>
        <w:t>городского округа Эгвекинот</w:t>
      </w:r>
    </w:p>
    <w:p w:rsidR="00A11CA3" w:rsidRPr="007801FE" w:rsidRDefault="00A11CA3" w:rsidP="00A11CA3">
      <w:pPr>
        <w:pStyle w:val="NoSpacing1"/>
        <w:spacing w:after="0"/>
        <w:jc w:val="center"/>
        <w:rPr>
          <w:rFonts w:asciiTheme="majorHAnsi" w:hAnsiTheme="majorHAnsi"/>
          <w:b/>
          <w:bCs/>
          <w:sz w:val="36"/>
          <w:szCs w:val="36"/>
        </w:rPr>
      </w:pPr>
      <w:r>
        <w:rPr>
          <w:rFonts w:asciiTheme="majorHAnsi" w:hAnsiTheme="majorHAnsi"/>
          <w:b/>
          <w:bCs/>
          <w:sz w:val="36"/>
          <w:szCs w:val="36"/>
        </w:rPr>
        <w:t>за 2018 год</w:t>
      </w:r>
    </w:p>
    <w:p w:rsidR="00A11CA3" w:rsidRDefault="00A11CA3" w:rsidP="007801FE">
      <w:pPr>
        <w:widowControl w:val="0"/>
        <w:autoSpaceDE w:val="0"/>
        <w:spacing w:after="0" w:line="240" w:lineRule="auto"/>
        <w:jc w:val="center"/>
        <w:rPr>
          <w:rFonts w:cs="Times New Roman"/>
        </w:rPr>
      </w:pPr>
    </w:p>
    <w:p w:rsidR="00177742" w:rsidRDefault="00177742"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tbl>
      <w:tblPr>
        <w:tblStyle w:val="a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A11CA3" w:rsidTr="00A11CA3">
        <w:tc>
          <w:tcPr>
            <w:tcW w:w="5493" w:type="dxa"/>
          </w:tcPr>
          <w:p w:rsidR="00B85894" w:rsidRDefault="00B85894" w:rsidP="00A11CA3">
            <w:pPr>
              <w:widowControl w:val="0"/>
              <w:autoSpaceDE w:val="0"/>
              <w:spacing w:after="0" w:line="240" w:lineRule="auto"/>
              <w:jc w:val="center"/>
              <w:rPr>
                <w:rFonts w:asciiTheme="majorHAnsi" w:hAnsiTheme="majorHAnsi"/>
                <w:bCs/>
                <w:sz w:val="36"/>
                <w:szCs w:val="36"/>
              </w:rPr>
            </w:pPr>
            <w:r>
              <w:rPr>
                <w:rFonts w:asciiTheme="majorHAnsi" w:hAnsiTheme="majorHAnsi"/>
                <w:bCs/>
                <w:sz w:val="36"/>
                <w:szCs w:val="36"/>
              </w:rPr>
              <w:t>Глава</w:t>
            </w:r>
          </w:p>
          <w:p w:rsidR="00A11CA3" w:rsidRPr="00A11CA3" w:rsidRDefault="00A11CA3" w:rsidP="00A11CA3">
            <w:pPr>
              <w:widowControl w:val="0"/>
              <w:autoSpaceDE w:val="0"/>
              <w:spacing w:after="0" w:line="240" w:lineRule="auto"/>
              <w:jc w:val="center"/>
              <w:rPr>
                <w:rFonts w:asciiTheme="majorHAnsi" w:hAnsiTheme="majorHAnsi"/>
                <w:bCs/>
                <w:sz w:val="36"/>
                <w:szCs w:val="36"/>
              </w:rPr>
            </w:pPr>
            <w:r w:rsidRPr="00A11CA3">
              <w:rPr>
                <w:rFonts w:asciiTheme="majorHAnsi" w:hAnsiTheme="majorHAnsi"/>
                <w:bCs/>
                <w:sz w:val="36"/>
                <w:szCs w:val="36"/>
              </w:rPr>
              <w:t>городского округа Эгвекинот</w:t>
            </w:r>
          </w:p>
          <w:p w:rsidR="00A11CA3" w:rsidRPr="00A11CA3" w:rsidRDefault="00B85894" w:rsidP="00A11CA3">
            <w:pPr>
              <w:pStyle w:val="NoSpacing1"/>
              <w:spacing w:after="0" w:line="240" w:lineRule="auto"/>
              <w:jc w:val="center"/>
              <w:rPr>
                <w:rFonts w:asciiTheme="majorHAnsi" w:hAnsiTheme="majorHAnsi"/>
                <w:bCs/>
                <w:sz w:val="36"/>
                <w:szCs w:val="36"/>
              </w:rPr>
            </w:pPr>
            <w:r>
              <w:rPr>
                <w:rFonts w:asciiTheme="majorHAnsi" w:hAnsiTheme="majorHAnsi"/>
                <w:bCs/>
                <w:sz w:val="36"/>
                <w:szCs w:val="36"/>
              </w:rPr>
              <w:t>Коркишко Р.В.</w:t>
            </w:r>
          </w:p>
          <w:p w:rsidR="00A11CA3" w:rsidRDefault="00A11CA3" w:rsidP="00A11CA3">
            <w:pPr>
              <w:widowControl w:val="0"/>
              <w:autoSpaceDE w:val="0"/>
              <w:spacing w:after="0" w:line="240" w:lineRule="auto"/>
              <w:jc w:val="center"/>
              <w:rPr>
                <w:rFonts w:asciiTheme="majorHAnsi" w:hAnsiTheme="majorHAnsi"/>
                <w:b/>
                <w:bCs/>
                <w:sz w:val="36"/>
                <w:szCs w:val="36"/>
              </w:rPr>
            </w:pPr>
          </w:p>
        </w:tc>
      </w:tr>
    </w:tbl>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A11CA3" w:rsidRDefault="00A11CA3" w:rsidP="007801FE">
      <w:pPr>
        <w:widowControl w:val="0"/>
        <w:autoSpaceDE w:val="0"/>
        <w:spacing w:after="0" w:line="240" w:lineRule="auto"/>
        <w:jc w:val="center"/>
        <w:rPr>
          <w:rFonts w:cs="Times New Roman"/>
        </w:rPr>
      </w:pPr>
    </w:p>
    <w:p w:rsidR="00B12E83" w:rsidRPr="00B12E83" w:rsidRDefault="009935C2" w:rsidP="00B12E83">
      <w:pPr>
        <w:spacing w:after="0"/>
        <w:jc w:val="center"/>
        <w:rPr>
          <w:rFonts w:ascii="Times New Roman" w:eastAsia="Times New Roman" w:hAnsi="Times New Roman"/>
          <w:b/>
          <w:sz w:val="24"/>
          <w:szCs w:val="24"/>
          <w:lang w:eastAsia="ru-RU"/>
        </w:rPr>
      </w:pPr>
      <w:r w:rsidRPr="000A3047">
        <w:rPr>
          <w:rFonts w:cs="Times New Roman"/>
        </w:rPr>
        <w:br w:type="page"/>
      </w:r>
      <w:bookmarkEnd w:id="2"/>
      <w:r w:rsidR="007801FE">
        <w:rPr>
          <w:rFonts w:ascii="Times New Roman" w:hAnsi="Times New Roman" w:cs="Times New Roman"/>
          <w:b/>
          <w:sz w:val="24"/>
          <w:szCs w:val="24"/>
        </w:rPr>
        <w:lastRenderedPageBreak/>
        <w:t xml:space="preserve"> </w:t>
      </w:r>
      <w:r w:rsidR="00805F80">
        <w:rPr>
          <w:rFonts w:ascii="Times New Roman" w:eastAsia="Times New Roman" w:hAnsi="Times New Roman"/>
          <w:b/>
          <w:sz w:val="24"/>
          <w:szCs w:val="24"/>
          <w:lang w:eastAsia="ru-RU"/>
        </w:rPr>
        <w:t>Уважаемые жители городского округа Эгвекинот</w:t>
      </w:r>
      <w:r w:rsidR="00B12E83" w:rsidRPr="00B12E83">
        <w:rPr>
          <w:rFonts w:ascii="Times New Roman" w:eastAsia="Times New Roman" w:hAnsi="Times New Roman"/>
          <w:b/>
          <w:sz w:val="24"/>
          <w:szCs w:val="24"/>
          <w:lang w:eastAsia="ru-RU"/>
        </w:rPr>
        <w:t>!</w:t>
      </w:r>
    </w:p>
    <w:p w:rsidR="00B12E83" w:rsidRDefault="00B12E83" w:rsidP="00B12E83">
      <w:pPr>
        <w:spacing w:after="0"/>
        <w:jc w:val="center"/>
        <w:rPr>
          <w:rFonts w:ascii="Times New Roman" w:eastAsia="Times New Roman" w:hAnsi="Times New Roman"/>
          <w:sz w:val="24"/>
          <w:szCs w:val="24"/>
          <w:lang w:eastAsia="ru-RU"/>
        </w:rPr>
      </w:pPr>
    </w:p>
    <w:p w:rsidR="00B12E83" w:rsidRPr="00B12E83" w:rsidRDefault="00B12E83" w:rsidP="00B12E83">
      <w:pPr>
        <w:spacing w:after="0"/>
        <w:jc w:val="both"/>
        <w:rPr>
          <w:rFonts w:asciiTheme="majorHAnsi" w:eastAsia="Times New Roman" w:hAnsiTheme="majorHAnsi"/>
          <w:sz w:val="24"/>
          <w:szCs w:val="24"/>
          <w:lang w:eastAsia="ru-RU"/>
        </w:rPr>
      </w:pPr>
      <w:r>
        <w:rPr>
          <w:rFonts w:ascii="Times New Roman" w:eastAsia="Times New Roman" w:hAnsi="Times New Roman"/>
          <w:sz w:val="24"/>
          <w:szCs w:val="24"/>
          <w:lang w:eastAsia="ru-RU"/>
        </w:rPr>
        <w:tab/>
      </w:r>
      <w:r w:rsidRPr="00B12E83">
        <w:rPr>
          <w:rFonts w:asciiTheme="majorHAnsi" w:eastAsia="Times New Roman" w:hAnsiTheme="majorHAnsi"/>
          <w:sz w:val="24"/>
          <w:szCs w:val="24"/>
          <w:lang w:eastAsia="ru-RU"/>
        </w:rPr>
        <w:t>Представляю вашему вниманию отчёт о результатах моей деятельности и деятельности Администрации городского округа Эгвекинот.</w:t>
      </w:r>
    </w:p>
    <w:p w:rsidR="00B12E83" w:rsidRPr="00B12E83" w:rsidRDefault="00B12E83" w:rsidP="00B12E83">
      <w:pPr>
        <w:pStyle w:val="ae"/>
        <w:shd w:val="clear" w:color="auto" w:fill="FFFFFF"/>
        <w:spacing w:before="0" w:beforeAutospacing="0" w:after="0" w:afterAutospacing="0"/>
        <w:ind w:firstLine="708"/>
        <w:jc w:val="both"/>
        <w:rPr>
          <w:rFonts w:asciiTheme="majorHAnsi" w:eastAsia="Times New Roman" w:hAnsiTheme="majorHAnsi"/>
          <w:lang w:eastAsia="ru-RU"/>
        </w:rPr>
      </w:pPr>
      <w:r w:rsidRPr="00B12E83">
        <w:rPr>
          <w:rFonts w:asciiTheme="majorHAnsi" w:hAnsiTheme="majorHAnsi"/>
        </w:rPr>
        <w:t xml:space="preserve">Каждый новый год приносит в жизнь городского округа Эгвекинот изменения, 2018 год не стал исключением. По объёмам </w:t>
      </w:r>
      <w:proofErr w:type="gramStart"/>
      <w:r w:rsidRPr="00B12E83">
        <w:rPr>
          <w:rFonts w:asciiTheme="majorHAnsi" w:hAnsiTheme="majorHAnsi"/>
        </w:rPr>
        <w:t>выполненных работ, задуманных и реализованных планов и задач он был</w:t>
      </w:r>
      <w:proofErr w:type="gramEnd"/>
      <w:r w:rsidRPr="00B12E83">
        <w:rPr>
          <w:rFonts w:asciiTheme="majorHAnsi" w:hAnsiTheme="majorHAnsi"/>
        </w:rPr>
        <w:t xml:space="preserve"> насыщенным. </w:t>
      </w:r>
      <w:r>
        <w:rPr>
          <w:rFonts w:asciiTheme="majorHAnsi" w:hAnsiTheme="majorHAnsi"/>
        </w:rPr>
        <w:t xml:space="preserve"> </w:t>
      </w:r>
      <w:r w:rsidRPr="00B12E83">
        <w:rPr>
          <w:rFonts w:asciiTheme="majorHAnsi" w:hAnsiTheme="majorHAnsi"/>
        </w:rPr>
        <w:t>Работа строилась в соответствии с мероприятиями, направленными на реализацию указов Президента Российской Федерации, задачами, поставленными перед Администрацией городского округа Эгвекинот Правительством Чукотского автономного округа, в тесном взаимодействии с депутатами Совета депутатов, органами местного самоуправления, общественными организациями и населением городского округа Эгвекинот. </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Основной целью нашей работы было и остается повышение качества жизни жителей муниципалитета за счет бесперебойного функционирования всех систем жизнеобеспечения, социальной стабильности, сбалансированности бюджета района, повышения эффективности бюджетных расходов и исполнения расходных обязательств.</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2018 год был полон больших общественно-политических событий: выборы Президента страны, Губернатора Чукотского автономного округа, депутатов городского округа Эгвекинот, празднование 65-летия со дня образования Иультинского района.</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 xml:space="preserve">Подводя итоги 2018 года и реализуя намеченные ориентиры развития городского округа Эгвекинот, хочется отметить, что, несмотря на имеющиеся трудности, ситуация в целом стабильная, рост среднемесячной начисленной заработной платы к 2017 году составил 4,4 %, заработная плата выплачивается своевременно, все основные предприятия и учреждения функционируют в рабочем режиме. Выполнение одного из основных полномочий – создание условий для жизнедеятельности населения – возможно только при слаженном взаимодействии с предприятиями и организациями всех форм собственности, реально обеспечивающими укрепление и развитие нашей экономики. </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В целях обеспечения экономической, социальной и финансовой стабильности, в нашем муниципалитете проводится взвешенная бюджетная политика, направленная на реализацию мер по сохранению и увеличению налогового потенциала, обеспечению сбалансированности бюджетной системы, повышению доступности и качества муниципальных услуг.</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Стратегической целью в сфере управления общественными финансами является сохранение достигнутого устойчивого баланса бюджета городского округа Эгвекинот, дальнейшая работа по укреплению доходной базы, а также осуществление контроля за целевым и эффективным использованием средств местного бюджета.</w:t>
      </w:r>
    </w:p>
    <w:p w:rsidR="00B12E83" w:rsidRDefault="00B12E83" w:rsidP="00B12E83">
      <w:pPr>
        <w:spacing w:after="0"/>
        <w:jc w:val="center"/>
        <w:rPr>
          <w:rFonts w:asciiTheme="majorHAnsi" w:hAnsiTheme="majorHAnsi"/>
          <w:b/>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БЮДЖЕТ</w:t>
      </w:r>
    </w:p>
    <w:p w:rsidR="00B12E83" w:rsidRDefault="00B12E83" w:rsidP="00B12E83">
      <w:pPr>
        <w:spacing w:after="0"/>
        <w:jc w:val="center"/>
        <w:rPr>
          <w:rFonts w:asciiTheme="majorHAnsi" w:hAnsiTheme="majorHAnsi"/>
          <w:sz w:val="24"/>
          <w:szCs w:val="24"/>
        </w:rPr>
      </w:pP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Бюджет городского округа Эгвекинот за 2018 год исполнен по доходам на 97,7 процента (утверждено </w:t>
      </w:r>
      <w:r w:rsidRPr="00B12E83">
        <w:rPr>
          <w:rFonts w:asciiTheme="majorHAnsi" w:hAnsiTheme="majorHAnsi"/>
          <w:bCs/>
          <w:sz w:val="24"/>
          <w:szCs w:val="24"/>
        </w:rPr>
        <w:t xml:space="preserve">1 млрд. 313 млн. 991,5 тыс. </w:t>
      </w:r>
      <w:r w:rsidRPr="00B12E83">
        <w:rPr>
          <w:rFonts w:asciiTheme="majorHAnsi" w:hAnsiTheme="majorHAnsi"/>
          <w:sz w:val="24"/>
          <w:szCs w:val="24"/>
        </w:rPr>
        <w:t xml:space="preserve">рублей,  исполнено - </w:t>
      </w:r>
      <w:r w:rsidRPr="00B12E83">
        <w:rPr>
          <w:rFonts w:asciiTheme="majorHAnsi" w:hAnsiTheme="majorHAnsi"/>
          <w:bCs/>
          <w:sz w:val="24"/>
          <w:szCs w:val="24"/>
        </w:rPr>
        <w:t>1 млрд. 284 млн. 57,4</w:t>
      </w:r>
      <w:r w:rsidRPr="00B12E83">
        <w:rPr>
          <w:rFonts w:asciiTheme="majorHAnsi" w:hAnsiTheme="majorHAnsi"/>
          <w:sz w:val="24"/>
          <w:szCs w:val="24"/>
        </w:rPr>
        <w:t xml:space="preserve"> тыс. рублей).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Доля налоговых и неналоговых дохо</w:t>
      </w:r>
      <w:bookmarkStart w:id="3" w:name="_GoBack"/>
      <w:bookmarkEnd w:id="3"/>
      <w:r w:rsidRPr="00B12E83">
        <w:rPr>
          <w:rFonts w:asciiTheme="majorHAnsi" w:hAnsiTheme="majorHAnsi"/>
          <w:sz w:val="24"/>
          <w:szCs w:val="24"/>
        </w:rPr>
        <w:t xml:space="preserve">дов в общем объеме доходов бюджета составляет 11,6 процента, безвозмездных поступлений из бюджетов других уровней – 88,0 процента.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lastRenderedPageBreak/>
        <w:t xml:space="preserve">План по поступлению налоговых и неналоговых доходов в бюджет городского округа за 2018 год не выполнен на </w:t>
      </w:r>
      <w:r w:rsidRPr="00B12E83">
        <w:rPr>
          <w:rFonts w:asciiTheme="majorHAnsi" w:hAnsiTheme="majorHAnsi"/>
          <w:bCs/>
          <w:sz w:val="24"/>
          <w:szCs w:val="24"/>
        </w:rPr>
        <w:t xml:space="preserve">14 184,9 тыс. </w:t>
      </w:r>
      <w:r w:rsidRPr="00B12E83">
        <w:rPr>
          <w:rFonts w:asciiTheme="majorHAnsi" w:hAnsiTheme="majorHAnsi"/>
          <w:sz w:val="24"/>
          <w:szCs w:val="24"/>
        </w:rPr>
        <w:t xml:space="preserve">рублей, фактическое исполнение составило </w:t>
      </w:r>
      <w:r w:rsidRPr="00B12E83">
        <w:rPr>
          <w:rFonts w:asciiTheme="majorHAnsi" w:hAnsiTheme="majorHAnsi"/>
          <w:bCs/>
          <w:iCs/>
          <w:sz w:val="24"/>
          <w:szCs w:val="24"/>
        </w:rPr>
        <w:t xml:space="preserve">148 948,3 тыс. </w:t>
      </w:r>
      <w:r w:rsidRPr="00B12E83">
        <w:rPr>
          <w:rFonts w:asciiTheme="majorHAnsi" w:hAnsiTheme="majorHAnsi"/>
          <w:sz w:val="24"/>
          <w:szCs w:val="24"/>
        </w:rPr>
        <w:t xml:space="preserve">рублей при утвержденных годовых назначениях </w:t>
      </w:r>
      <w:r w:rsidRPr="00B12E83">
        <w:rPr>
          <w:rFonts w:asciiTheme="majorHAnsi" w:hAnsiTheme="majorHAnsi"/>
          <w:bCs/>
          <w:iCs/>
          <w:sz w:val="24"/>
          <w:szCs w:val="24"/>
        </w:rPr>
        <w:t xml:space="preserve">163 133,2 </w:t>
      </w:r>
      <w:r w:rsidRPr="00B12E83">
        <w:rPr>
          <w:rFonts w:asciiTheme="majorHAnsi" w:hAnsiTheme="majorHAnsi"/>
          <w:sz w:val="24"/>
          <w:szCs w:val="24"/>
        </w:rPr>
        <w:t>тыс. рублей.</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Основную долю поступлений в общем объеме налоговых и неналоговых доходов бюджета городского округа составляет налог на доходы физических лиц – 76,1 процента.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 Доля фактического поступления неналоговых доходов в общем объеме налоговых и неналоговых доходов бюджета составляет 11,6 процента.</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Доля поступления остальных платежей в бюджет незначительна и колеблется в пределах от 0,02 процента до 9,2 процента.</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Безвозмездные поступления от других бюджетов составили 1 135 879,5 тыс. рублей.</w:t>
      </w:r>
    </w:p>
    <w:p w:rsidR="00B12E83" w:rsidRPr="00B12E83" w:rsidRDefault="00B12E83" w:rsidP="00B12E83">
      <w:pPr>
        <w:suppressAutoHyphens/>
        <w:spacing w:after="0"/>
        <w:ind w:firstLine="709"/>
        <w:jc w:val="both"/>
        <w:rPr>
          <w:rFonts w:asciiTheme="majorHAnsi" w:hAnsiTheme="majorHAnsi"/>
          <w:sz w:val="24"/>
          <w:szCs w:val="24"/>
          <w:shd w:val="clear" w:color="auto" w:fill="FFFFFF"/>
        </w:rPr>
      </w:pPr>
      <w:r w:rsidRPr="00B12E83">
        <w:rPr>
          <w:rFonts w:asciiTheme="majorHAnsi" w:hAnsiTheme="majorHAnsi"/>
          <w:sz w:val="24"/>
          <w:szCs w:val="24"/>
        </w:rPr>
        <w:t>Размер финансовой помощи, причитающийся бюджету городского округа Эгвекинот, в 2018 году был определен в размере 1 млрд. 150 млн. 858,3 тыс. рублей, фактически посту</w:t>
      </w:r>
      <w:r w:rsidRPr="00B12E83">
        <w:rPr>
          <w:rFonts w:asciiTheme="majorHAnsi" w:hAnsiTheme="majorHAnsi"/>
          <w:sz w:val="24"/>
          <w:szCs w:val="24"/>
          <w:shd w:val="clear" w:color="auto" w:fill="FFFFFF"/>
        </w:rPr>
        <w:t>пило финансовой помощи 1 млрд. 135</w:t>
      </w:r>
      <w:r w:rsidRPr="00B12E83">
        <w:rPr>
          <w:rFonts w:asciiTheme="majorHAnsi" w:hAnsiTheme="majorHAnsi"/>
          <w:sz w:val="24"/>
          <w:szCs w:val="24"/>
        </w:rPr>
        <w:t xml:space="preserve"> млн. 109,1 </w:t>
      </w:r>
      <w:r w:rsidRPr="00B12E83">
        <w:rPr>
          <w:rFonts w:asciiTheme="majorHAnsi" w:hAnsiTheme="majorHAnsi"/>
          <w:sz w:val="24"/>
          <w:szCs w:val="24"/>
          <w:shd w:val="clear" w:color="auto" w:fill="FFFFFF"/>
        </w:rPr>
        <w:t xml:space="preserve">тыс. рублей </w:t>
      </w:r>
      <w:r w:rsidRPr="00B12E83">
        <w:rPr>
          <w:rFonts w:asciiTheme="majorHAnsi" w:hAnsiTheme="majorHAnsi"/>
          <w:sz w:val="24"/>
          <w:szCs w:val="24"/>
        </w:rPr>
        <w:t xml:space="preserve">или на </w:t>
      </w:r>
      <w:r w:rsidRPr="00B12E83">
        <w:rPr>
          <w:rFonts w:asciiTheme="majorHAnsi" w:hAnsiTheme="majorHAnsi"/>
          <w:iCs/>
          <w:sz w:val="24"/>
          <w:szCs w:val="24"/>
        </w:rPr>
        <w:t xml:space="preserve">15 млн. 749,2 тыс. рублей </w:t>
      </w:r>
      <w:r w:rsidRPr="00B12E83">
        <w:rPr>
          <w:rFonts w:asciiTheme="majorHAnsi" w:hAnsiTheme="majorHAnsi"/>
          <w:sz w:val="24"/>
          <w:szCs w:val="24"/>
        </w:rPr>
        <w:t xml:space="preserve">меньше утвержденных по бюджету, что связано </w:t>
      </w:r>
      <w:proofErr w:type="gramStart"/>
      <w:r w:rsidRPr="00B12E83">
        <w:rPr>
          <w:rFonts w:asciiTheme="majorHAnsi" w:hAnsiTheme="majorHAnsi"/>
          <w:sz w:val="24"/>
          <w:szCs w:val="24"/>
        </w:rPr>
        <w:t>с</w:t>
      </w:r>
      <w:proofErr w:type="gramEnd"/>
      <w:r w:rsidRPr="00B12E83">
        <w:rPr>
          <w:rFonts w:asciiTheme="majorHAnsi" w:hAnsiTheme="majorHAnsi"/>
          <w:sz w:val="24"/>
          <w:szCs w:val="24"/>
        </w:rPr>
        <w:t>:</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недостатком финансирования из окружного бюджета, в частности не предоставлена дотация бюджетам городских округов на выравнивание бюджетной обеспеченности в размере 10 000,0 тыс. рублей;</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отсутствием потребности во всей сумме некоторых субсидий, субвенций.</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Расходы бюджета городского округа за 2018 год составили 1 млрд. 303 млн. 877,7 тыс. рублей при утвержденных назначениях 1 млрд. 338 млн. 764,2 тыс. рублей, или 97,4 процента.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Бюджет городского округа на 2018 год был сформирован на основе утвержденных Администрацией городского округа 9 муниципальных программ городского округа Эгвекинот (по которым предусмотрено финансирование), охватывающих основные сферы (направления) деятельности органов исполнительной власти.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Доля «программных» расходов, то есть непосредственно увязанных с целями и результатами государственной политики расходов бюджета, составляет 82,2 процента общего объема расходов или 1 071 920,4 тыс. рублей. </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Расходование бюджетных сре</w:t>
      </w:r>
      <w:proofErr w:type="gramStart"/>
      <w:r w:rsidRPr="00B12E83">
        <w:rPr>
          <w:rFonts w:asciiTheme="majorHAnsi" w:hAnsiTheme="majorHAnsi"/>
          <w:sz w:val="24"/>
          <w:szCs w:val="24"/>
        </w:rPr>
        <w:t>дств пр</w:t>
      </w:r>
      <w:proofErr w:type="gramEnd"/>
      <w:r w:rsidRPr="00B12E83">
        <w:rPr>
          <w:rFonts w:asciiTheme="majorHAnsi" w:hAnsiTheme="majorHAnsi"/>
          <w:sz w:val="24"/>
          <w:szCs w:val="24"/>
        </w:rPr>
        <w:t>оизводилось, исходя из обеспечения приоритетов в области социальной сферы, повышения качества предоставления услуг жилищно-коммунального хозяйства, благоустройства городского округа, создание условий и стимулов развития человеческого фактора.</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Основную долю в бюджете городского округа за 2018 год составляют расходы на содержание социально-культурной сферы и жилищно-коммунальное хозяйство. </w:t>
      </w:r>
    </w:p>
    <w:p w:rsidR="00B12E83" w:rsidRPr="00B12E83" w:rsidRDefault="00B12E83" w:rsidP="00B12E83">
      <w:pPr>
        <w:suppressAutoHyphens/>
        <w:spacing w:after="0"/>
        <w:ind w:firstLine="709"/>
        <w:jc w:val="both"/>
        <w:rPr>
          <w:rFonts w:asciiTheme="majorHAnsi" w:hAnsiTheme="majorHAnsi"/>
          <w:sz w:val="24"/>
          <w:szCs w:val="24"/>
        </w:rPr>
      </w:pPr>
      <w:proofErr w:type="gramStart"/>
      <w:r w:rsidRPr="00B12E83">
        <w:rPr>
          <w:rFonts w:asciiTheme="majorHAnsi" w:hAnsiTheme="majorHAnsi"/>
          <w:sz w:val="24"/>
          <w:szCs w:val="24"/>
        </w:rPr>
        <w:t xml:space="preserve">Расходы бюджета городского округа на образование остаются по - прежнему высокими и занимают в общей структуре расходов бюджета – 47,3 процента, на жилищно-коммунальное хозяйство – 19,2 процента, на общегосударственные вопросы – 11,9 процента, на культуру – 7,8 процента, на национальную экономику – 6,5 процента, на социальную политику – 4,7 процента, на физкультуру и спорт – 1,9 </w:t>
      </w:r>
      <w:r w:rsidRPr="00B12E83">
        <w:rPr>
          <w:rFonts w:asciiTheme="majorHAnsi" w:hAnsiTheme="majorHAnsi"/>
          <w:sz w:val="24"/>
          <w:szCs w:val="24"/>
        </w:rPr>
        <w:lastRenderedPageBreak/>
        <w:t>процента, на национальную безопасность и правоохранительную деятельность – 0,7 процента.</w:t>
      </w:r>
      <w:proofErr w:type="gramEnd"/>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 xml:space="preserve">В течение года принимались меры по эффективному использованию бюджетных средств и своевременной выплате заработной платы работникам бюджетной сферы. </w:t>
      </w:r>
    </w:p>
    <w:p w:rsidR="00B12E83" w:rsidRPr="00B12E83" w:rsidRDefault="00B12E83" w:rsidP="00B12E83">
      <w:pPr>
        <w:tabs>
          <w:tab w:val="left" w:pos="708"/>
          <w:tab w:val="left" w:pos="1416"/>
          <w:tab w:val="left" w:pos="2124"/>
          <w:tab w:val="left" w:pos="2832"/>
          <w:tab w:val="left" w:pos="3540"/>
          <w:tab w:val="left" w:pos="4248"/>
          <w:tab w:val="right" w:pos="9643"/>
        </w:tabs>
        <w:suppressAutoHyphens/>
        <w:spacing w:after="0"/>
        <w:ind w:firstLine="709"/>
        <w:jc w:val="both"/>
        <w:rPr>
          <w:rFonts w:asciiTheme="majorHAnsi" w:hAnsiTheme="majorHAnsi"/>
          <w:sz w:val="24"/>
          <w:szCs w:val="24"/>
        </w:rPr>
      </w:pPr>
      <w:r w:rsidRPr="00B12E83">
        <w:rPr>
          <w:rFonts w:asciiTheme="majorHAnsi" w:hAnsiTheme="majorHAnsi"/>
          <w:sz w:val="24"/>
          <w:szCs w:val="24"/>
        </w:rPr>
        <w:t>Средняя заработная плата составила:</w:t>
      </w:r>
      <w:r w:rsidRPr="00B12E83">
        <w:rPr>
          <w:rFonts w:asciiTheme="majorHAnsi" w:hAnsiTheme="majorHAnsi"/>
          <w:sz w:val="24"/>
          <w:szCs w:val="24"/>
        </w:rPr>
        <w:tab/>
      </w:r>
    </w:p>
    <w:p w:rsidR="00B12E83" w:rsidRPr="00B12E83" w:rsidRDefault="00B12E83" w:rsidP="00B12E83">
      <w:pPr>
        <w:spacing w:after="0"/>
        <w:contextualSpacing/>
        <w:jc w:val="both"/>
        <w:rPr>
          <w:rFonts w:asciiTheme="majorHAnsi" w:hAnsiTheme="majorHAnsi"/>
          <w:sz w:val="24"/>
          <w:szCs w:val="24"/>
        </w:rPr>
      </w:pPr>
      <w:r w:rsidRPr="00B12E83">
        <w:rPr>
          <w:rFonts w:asciiTheme="majorHAnsi" w:hAnsiTheme="majorHAnsi"/>
          <w:sz w:val="24"/>
          <w:szCs w:val="24"/>
        </w:rPr>
        <w:tab/>
        <w:t>- педагогических работников общеобразовательных учреждений в 2018 году – 90,7 тыс.  рублей, в 2017 году – 86,4 тыс. рублей, сумма средней заработной платы по майским Указам Президента Российской Федерации в 2018 году – 90,0 тыс. рублей;</w:t>
      </w:r>
    </w:p>
    <w:p w:rsidR="00B12E83" w:rsidRPr="00B12E83" w:rsidRDefault="00B12E83" w:rsidP="00B12E83">
      <w:pPr>
        <w:spacing w:after="0"/>
        <w:ind w:firstLine="708"/>
        <w:contextualSpacing/>
        <w:jc w:val="both"/>
        <w:rPr>
          <w:rFonts w:asciiTheme="majorHAnsi" w:hAnsiTheme="majorHAnsi"/>
          <w:sz w:val="24"/>
          <w:szCs w:val="24"/>
        </w:rPr>
      </w:pPr>
      <w:r w:rsidRPr="00B12E83">
        <w:rPr>
          <w:rFonts w:asciiTheme="majorHAnsi" w:hAnsiTheme="majorHAnsi"/>
          <w:sz w:val="24"/>
          <w:szCs w:val="24"/>
        </w:rPr>
        <w:t>- педагогических работников дошкольных образовательных учреждений в 2018 году – 73,9 тыс.  рублей, в 2017 году – 69,3 тыс. рублей, сумма средней заработной платы по майским Указам Президента Российской Федерации в 2018 году – 73,9 тыс. рублей;</w:t>
      </w:r>
    </w:p>
    <w:p w:rsidR="00B12E83" w:rsidRPr="00B12E83" w:rsidRDefault="00B12E83" w:rsidP="00B12E83">
      <w:pPr>
        <w:spacing w:after="0"/>
        <w:ind w:firstLine="708"/>
        <w:contextualSpacing/>
        <w:jc w:val="both"/>
        <w:rPr>
          <w:rFonts w:asciiTheme="majorHAnsi" w:hAnsiTheme="majorHAnsi"/>
          <w:sz w:val="24"/>
          <w:szCs w:val="24"/>
        </w:rPr>
      </w:pPr>
      <w:r w:rsidRPr="00B12E83">
        <w:rPr>
          <w:rFonts w:asciiTheme="majorHAnsi" w:hAnsiTheme="majorHAnsi"/>
          <w:sz w:val="24"/>
          <w:szCs w:val="24"/>
        </w:rPr>
        <w:t>- педагогических работников учреждений дополнительного образования детей в 2018 году – 91,6 тыс.  рублей, в 2017 году – 84,3 тыс.  рублей, сумма средней заработной платы по майским Указам Президента Российской Федерации в 2018 году – 91,5 тыс. рублей;</w:t>
      </w:r>
    </w:p>
    <w:p w:rsidR="00B12E83" w:rsidRPr="00B12E83" w:rsidRDefault="00B12E83" w:rsidP="00B12E83">
      <w:pPr>
        <w:spacing w:after="0"/>
        <w:contextualSpacing/>
        <w:jc w:val="both"/>
        <w:rPr>
          <w:rFonts w:asciiTheme="majorHAnsi" w:hAnsiTheme="majorHAnsi"/>
          <w:sz w:val="24"/>
          <w:szCs w:val="24"/>
        </w:rPr>
      </w:pPr>
      <w:r w:rsidRPr="00B12E83">
        <w:rPr>
          <w:rFonts w:asciiTheme="majorHAnsi" w:hAnsiTheme="majorHAnsi"/>
          <w:sz w:val="24"/>
          <w:szCs w:val="24"/>
        </w:rPr>
        <w:tab/>
        <w:t>- работников учреждений культуры в 2018 году – 97,4 тыс.  рублей, в 2017 году – 77,6 тыс.  рублей, сумма средней заработной платы по майским Указам Президента Российской Федерации в 2018 году -  91,5 тыс. рублей.</w:t>
      </w:r>
    </w:p>
    <w:p w:rsidR="00B12E83" w:rsidRPr="00B12E83" w:rsidRDefault="00B12E83" w:rsidP="00B12E83">
      <w:pPr>
        <w:pStyle w:val="af9"/>
        <w:suppressAutoHyphens/>
        <w:spacing w:after="0" w:line="240" w:lineRule="auto"/>
        <w:ind w:firstLine="709"/>
        <w:jc w:val="both"/>
        <w:rPr>
          <w:rFonts w:asciiTheme="majorHAnsi" w:hAnsiTheme="majorHAnsi"/>
          <w:bCs/>
          <w:sz w:val="24"/>
          <w:szCs w:val="24"/>
        </w:rPr>
      </w:pPr>
      <w:r w:rsidRPr="00B12E83">
        <w:rPr>
          <w:rFonts w:asciiTheme="majorHAnsi" w:hAnsiTheme="majorHAnsi"/>
          <w:bCs/>
          <w:sz w:val="24"/>
          <w:szCs w:val="24"/>
        </w:rPr>
        <w:t xml:space="preserve">На основании Распоряжения Правительства Чукотского автономного округа от 16 марта 2018 г. № 103-рп бюджету городского округа Эгвекинот на 2018 год был предоставлен бюджетный кредит в размере 15 000,0 тыс. рублей </w:t>
      </w:r>
      <w:r w:rsidRPr="00B12E83">
        <w:rPr>
          <w:rFonts w:asciiTheme="majorHAnsi" w:hAnsiTheme="majorHAnsi"/>
          <w:sz w:val="24"/>
          <w:szCs w:val="24"/>
        </w:rPr>
        <w:t>для частичного покрытия дефицита местного бюджета.</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bCs/>
          <w:sz w:val="24"/>
          <w:szCs w:val="24"/>
        </w:rPr>
        <w:t xml:space="preserve">Остатки бюджетных средств городского округа, образовавшиеся по состоянию на 1 января 2018 года, в сумме 9 252,9 тыс. рублей в течение года были перераспределены </w:t>
      </w:r>
      <w:r w:rsidRPr="00B12E83">
        <w:rPr>
          <w:rFonts w:asciiTheme="majorHAnsi" w:hAnsiTheme="majorHAnsi"/>
          <w:sz w:val="24"/>
          <w:szCs w:val="24"/>
        </w:rPr>
        <w:t>на выполнение различных вопросов местного значения.</w:t>
      </w:r>
    </w:p>
    <w:p w:rsidR="00B12E83" w:rsidRPr="00B12E83" w:rsidRDefault="00B12E83" w:rsidP="00B12E83">
      <w:pPr>
        <w:pStyle w:val="af9"/>
        <w:tabs>
          <w:tab w:val="left" w:pos="709"/>
        </w:tabs>
        <w:suppressAutoHyphens/>
        <w:spacing w:after="0" w:line="240" w:lineRule="auto"/>
        <w:ind w:firstLine="709"/>
        <w:jc w:val="both"/>
        <w:rPr>
          <w:rFonts w:asciiTheme="majorHAnsi" w:hAnsiTheme="majorHAnsi"/>
          <w:sz w:val="24"/>
          <w:szCs w:val="24"/>
        </w:rPr>
      </w:pPr>
      <w:r w:rsidRPr="00B12E83">
        <w:rPr>
          <w:rFonts w:asciiTheme="majorHAnsi" w:hAnsiTheme="majorHAnsi"/>
          <w:sz w:val="24"/>
          <w:szCs w:val="24"/>
        </w:rPr>
        <w:t>В конце 2018 года был откорректирован план поступлений по налоговым и неналоговым доходам с учетом фактического поступления доходов за истекший период. В целом объем поступлений налоговых и неналоговых доходов на 2018 год был увеличен на 10 851,6 тыс. рублей и составил 163 133,2 тыс. рублей.</w:t>
      </w:r>
    </w:p>
    <w:p w:rsidR="00B12E83" w:rsidRPr="00B12E83" w:rsidRDefault="00B12E83" w:rsidP="00B12E83">
      <w:pPr>
        <w:pStyle w:val="af9"/>
        <w:tabs>
          <w:tab w:val="left" w:pos="709"/>
        </w:tabs>
        <w:suppressAutoHyphens/>
        <w:spacing w:after="0" w:line="240" w:lineRule="auto"/>
        <w:ind w:firstLine="709"/>
        <w:jc w:val="both"/>
        <w:rPr>
          <w:rFonts w:asciiTheme="majorHAnsi" w:hAnsiTheme="majorHAnsi"/>
          <w:sz w:val="24"/>
          <w:szCs w:val="24"/>
        </w:rPr>
      </w:pPr>
      <w:r w:rsidRPr="00B12E83">
        <w:rPr>
          <w:rFonts w:asciiTheme="majorHAnsi" w:hAnsiTheme="majorHAnsi"/>
          <w:sz w:val="24"/>
          <w:szCs w:val="24"/>
        </w:rPr>
        <w:t xml:space="preserve">В результате бюджет городского округа был уточнен с дефицитом в размере 24 772,7 тыс. рублей. </w:t>
      </w:r>
    </w:p>
    <w:p w:rsidR="00B12E83" w:rsidRPr="00B12E83" w:rsidRDefault="00B12E83" w:rsidP="00B12E83">
      <w:pPr>
        <w:pStyle w:val="af9"/>
        <w:tabs>
          <w:tab w:val="left" w:pos="709"/>
        </w:tabs>
        <w:suppressAutoHyphens/>
        <w:spacing w:after="0" w:line="240" w:lineRule="auto"/>
        <w:ind w:firstLine="709"/>
        <w:jc w:val="both"/>
        <w:rPr>
          <w:rFonts w:asciiTheme="majorHAnsi" w:hAnsiTheme="majorHAnsi"/>
          <w:sz w:val="24"/>
          <w:szCs w:val="24"/>
        </w:rPr>
      </w:pPr>
      <w:r w:rsidRPr="00B12E83">
        <w:rPr>
          <w:rFonts w:asciiTheme="majorHAnsi" w:hAnsiTheme="majorHAnsi"/>
          <w:sz w:val="24"/>
          <w:szCs w:val="24"/>
        </w:rPr>
        <w:t>Фактически за 2018 год сложился дефицит бюджета в сумме 19 820,3 тыс. рублей.</w:t>
      </w:r>
    </w:p>
    <w:p w:rsidR="00B12E83" w:rsidRPr="00B12E83" w:rsidRDefault="00B12E83" w:rsidP="00B12E83">
      <w:pPr>
        <w:pStyle w:val="af9"/>
        <w:tabs>
          <w:tab w:val="left" w:pos="709"/>
        </w:tabs>
        <w:suppressAutoHyphens/>
        <w:spacing w:after="0" w:line="240" w:lineRule="auto"/>
        <w:ind w:firstLine="709"/>
        <w:jc w:val="both"/>
        <w:rPr>
          <w:rFonts w:asciiTheme="majorHAnsi" w:hAnsiTheme="majorHAnsi"/>
          <w:sz w:val="24"/>
          <w:szCs w:val="24"/>
        </w:rPr>
      </w:pPr>
      <w:r w:rsidRPr="00B12E83">
        <w:rPr>
          <w:rFonts w:asciiTheme="majorHAnsi" w:hAnsiTheme="majorHAnsi"/>
          <w:sz w:val="24"/>
          <w:szCs w:val="24"/>
        </w:rPr>
        <w:t>Остатки средств на счете бюджета городского округа Эгвекинот (с учетом заключительных оборотов) по состоянию на 1 января 2019 года составили 4 746,7 тыс. рублей, из них собственных доходов – 4 029,5 тыс. рублей.</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t>Органами местного самоуправления городского округа Эгвекинот в результате проведения конкурсов, аукционов, запросов котировок и запросов предложений за 2018 год заключено 99 муниципальных контрактов на общую сумму 155 млн. 341 тыс. рублей. По результатам определения поставщиков (подрядчиков, исполнителей) конкурентными способами была получена экономия в размере 7 млн. 222,4 тыс. рублей, которая была направлена на выполнение дополнительных работ.</w:t>
      </w:r>
    </w:p>
    <w:p w:rsidR="00B12E83" w:rsidRPr="00B12E83" w:rsidRDefault="00B12E83" w:rsidP="00B12E83">
      <w:pPr>
        <w:suppressAutoHyphens/>
        <w:autoSpaceDE w:val="0"/>
        <w:autoSpaceDN w:val="0"/>
        <w:adjustRightInd w:val="0"/>
        <w:spacing w:after="0"/>
        <w:ind w:firstLine="709"/>
        <w:jc w:val="both"/>
        <w:rPr>
          <w:rFonts w:asciiTheme="majorHAnsi" w:hAnsiTheme="majorHAnsi"/>
          <w:sz w:val="24"/>
          <w:szCs w:val="24"/>
        </w:rPr>
      </w:pPr>
      <w:r w:rsidRPr="00B12E83">
        <w:rPr>
          <w:rFonts w:asciiTheme="majorHAnsi" w:hAnsiTheme="majorHAnsi"/>
          <w:sz w:val="24"/>
          <w:szCs w:val="24"/>
        </w:rPr>
        <w:t>Автономными учреждениями городского округа Эгвекинот в 2018 году конкурентные способы определения поставщиков (подрядчиков, исполнителей) не проводились.</w:t>
      </w:r>
    </w:p>
    <w:p w:rsidR="00B12E83" w:rsidRPr="00B12E83" w:rsidRDefault="00B12E83" w:rsidP="00B12E83">
      <w:pPr>
        <w:suppressAutoHyphens/>
        <w:spacing w:after="0"/>
        <w:ind w:firstLine="709"/>
        <w:jc w:val="both"/>
        <w:rPr>
          <w:rFonts w:asciiTheme="majorHAnsi" w:hAnsiTheme="majorHAnsi"/>
          <w:sz w:val="24"/>
          <w:szCs w:val="24"/>
        </w:rPr>
      </w:pPr>
      <w:r w:rsidRPr="00B12E83">
        <w:rPr>
          <w:rFonts w:asciiTheme="majorHAnsi" w:hAnsiTheme="majorHAnsi"/>
          <w:sz w:val="24"/>
          <w:szCs w:val="24"/>
        </w:rPr>
        <w:lastRenderedPageBreak/>
        <w:t>Бюджетными учреждениями городского округа Эгвекинот в результате проведения конкурсов, аукционов, запросов котировок и запросов предложений за 2018 год заключено 3 контракта на сумму 6 млн. 112,0 тыс. рублей. Экономии по результатам торгов не было.</w:t>
      </w:r>
    </w:p>
    <w:p w:rsidR="00B12E83" w:rsidRDefault="00B12E83" w:rsidP="00B12E83">
      <w:pPr>
        <w:pStyle w:val="aff1"/>
        <w:jc w:val="center"/>
        <w:rPr>
          <w:rFonts w:asciiTheme="majorHAnsi" w:hAnsiTheme="majorHAnsi"/>
          <w:b/>
          <w:sz w:val="24"/>
          <w:szCs w:val="24"/>
        </w:rPr>
      </w:pPr>
    </w:p>
    <w:p w:rsidR="00B12E83" w:rsidRDefault="00B12E83" w:rsidP="00B12E83">
      <w:pPr>
        <w:pStyle w:val="aff1"/>
        <w:jc w:val="center"/>
        <w:rPr>
          <w:rFonts w:asciiTheme="majorHAnsi" w:hAnsiTheme="majorHAnsi"/>
          <w:b/>
          <w:sz w:val="24"/>
          <w:szCs w:val="24"/>
        </w:rPr>
      </w:pPr>
      <w:r w:rsidRPr="00B12E83">
        <w:rPr>
          <w:rFonts w:asciiTheme="majorHAnsi" w:hAnsiTheme="majorHAnsi"/>
          <w:b/>
          <w:sz w:val="24"/>
          <w:szCs w:val="24"/>
        </w:rPr>
        <w:t>ОБЩИЕ ВОПРОСЫ</w:t>
      </w:r>
    </w:p>
    <w:p w:rsidR="00B12E83" w:rsidRPr="00B12E83" w:rsidRDefault="00B12E83" w:rsidP="00B12E83">
      <w:pPr>
        <w:pStyle w:val="aff1"/>
        <w:jc w:val="center"/>
        <w:rPr>
          <w:rFonts w:asciiTheme="majorHAnsi" w:hAnsiTheme="majorHAnsi"/>
          <w:sz w:val="24"/>
          <w:szCs w:val="24"/>
        </w:rPr>
      </w:pP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 xml:space="preserve">Одним из принципов нашей работы является открытость. Учитывать мнение граждан, в кратчайшие сроки реагировать на их просьбы и обращения – приоритетное направление деятельности органов местного самоуправления городского округа Эгвекинот. Важная составляющая принципа открытой власти – обратная связь с жителями. Проблем много, но мы работаем над ними, работаем над тем, чтобы уровень жизни жителей повышался.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Мной и моими заместителями осуществляется ежедневный приём граждан независимо от установленных дней и часов личного приёма.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В 2018 году, как обычно, в ходе рабочих поездок мы организовывали выездные приёмы </w:t>
      </w:r>
      <w:proofErr w:type="gramStart"/>
      <w:r w:rsidRPr="00B12E83">
        <w:rPr>
          <w:rFonts w:asciiTheme="majorHAnsi" w:hAnsiTheme="majorHAnsi"/>
          <w:sz w:val="24"/>
          <w:szCs w:val="24"/>
        </w:rPr>
        <w:t>граждан</w:t>
      </w:r>
      <w:proofErr w:type="gramEnd"/>
      <w:r w:rsidRPr="00B12E83">
        <w:rPr>
          <w:rFonts w:asciiTheme="majorHAnsi" w:hAnsiTheme="majorHAnsi"/>
          <w:sz w:val="24"/>
          <w:szCs w:val="24"/>
        </w:rPr>
        <w:t xml:space="preserve"> и встречи с жителями сёл, которые проходили при активном участии работников Администрации, руководителей предприятий, организаций. Эти встречи продолжаются и в этом году.</w:t>
      </w:r>
      <w:r w:rsidRPr="00B12E83">
        <w:rPr>
          <w:rFonts w:asciiTheme="majorHAnsi" w:hAnsiTheme="majorHAnsi" w:cs="Arial"/>
          <w:sz w:val="24"/>
          <w:szCs w:val="24"/>
        </w:rPr>
        <w:t xml:space="preserve"> </w:t>
      </w:r>
      <w:r w:rsidRPr="00B12E83">
        <w:rPr>
          <w:rFonts w:asciiTheme="majorHAnsi" w:hAnsiTheme="majorHAnsi"/>
          <w:sz w:val="24"/>
          <w:szCs w:val="24"/>
        </w:rPr>
        <w:t>Также встречи с жителями проходили в организациях и учреждениях городского округа Эгвекинот.</w:t>
      </w:r>
    </w:p>
    <w:p w:rsidR="00B12E83" w:rsidRPr="00B12E83" w:rsidRDefault="00B12E83" w:rsidP="00B12E83">
      <w:pPr>
        <w:shd w:val="clear" w:color="auto" w:fill="FFFFFF"/>
        <w:spacing w:after="0"/>
        <w:ind w:firstLine="708"/>
        <w:jc w:val="both"/>
        <w:rPr>
          <w:rFonts w:asciiTheme="majorHAnsi" w:hAnsiTheme="majorHAnsi"/>
          <w:sz w:val="24"/>
          <w:szCs w:val="24"/>
        </w:rPr>
      </w:pPr>
      <w:r w:rsidRPr="00B12E83">
        <w:rPr>
          <w:rFonts w:asciiTheme="majorHAnsi" w:hAnsiTheme="majorHAnsi"/>
          <w:sz w:val="24"/>
          <w:szCs w:val="24"/>
        </w:rPr>
        <w:t xml:space="preserve">Для эффективной обратной связи работает сайт Администрации, электронная почта и официальные страницы в социальных сетях. В них мы видим всё, что беспокоит людей. Открытый диалог невозможен без участия обеих сторон – и власти, и граждан. Радует, что наши жители всё чаще проявляют активность, участвуют в жизни муниципалитета, взаимодействуют с </w:t>
      </w:r>
      <w:proofErr w:type="gramStart"/>
      <w:r w:rsidRPr="00B12E83">
        <w:rPr>
          <w:rFonts w:asciiTheme="majorHAnsi" w:hAnsiTheme="majorHAnsi"/>
          <w:sz w:val="24"/>
          <w:szCs w:val="24"/>
        </w:rPr>
        <w:t>властями</w:t>
      </w:r>
      <w:proofErr w:type="gramEnd"/>
      <w:r w:rsidRPr="00B12E83">
        <w:rPr>
          <w:rFonts w:asciiTheme="majorHAnsi" w:hAnsiTheme="majorHAnsi"/>
          <w:sz w:val="24"/>
          <w:szCs w:val="24"/>
        </w:rPr>
        <w:t xml:space="preserve"> как местного, так и регионального уровня.</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За 2018 год в Администрацию городского округа Эгвекинот поступило 56 письменных обращений граждан, все они были рассмотрены, ответы направлены заявителям в установленные законодательством сроки.</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Анализ обращений показывает, что наиболее актуальными являются вопросы жилищно-коммунальной сферы, благоустройства, предоставления жилых помещений, социальных выплат в форме жилищных сертификатов для приобретения жилого помещения, направления архивных документов. </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 xml:space="preserve">Администрацией городского округа Эгвекинот обрабатывается большой объём корреспонденции. Общее количество поступивших в 2018 году документов – 3753, исходящих документов – 2751. </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В 2018 году принято 112 постановлений Главы городского округа Эгвекинот, 478 постановлений Администрации городского округа Эгвекинот, издано 83 распоряжения Главы городского округа Эгвекинот, 397 распоряжений Администрации городского округа Эгвекинот. Общее количество муниципальных правовых актов, принятых в 2018 году составило 1070, из них нормативных правовых актов – 256. В соответствии с Уставом городского округа Эгвекинот, все муниципальные нормативные правовые акты в установленные сроки были доведены до сведения общественности путём обнародования.</w:t>
      </w:r>
    </w:p>
    <w:p w:rsidR="00B12E83" w:rsidRPr="00B12E83" w:rsidRDefault="00B12E83" w:rsidP="00B12E83">
      <w:pPr>
        <w:overflowPunct w:val="0"/>
        <w:autoSpaceDE w:val="0"/>
        <w:autoSpaceDN w:val="0"/>
        <w:adjustRightInd w:val="0"/>
        <w:spacing w:after="0"/>
        <w:jc w:val="both"/>
        <w:textAlignment w:val="baseline"/>
        <w:rPr>
          <w:rFonts w:asciiTheme="majorHAnsi" w:hAnsiTheme="majorHAnsi"/>
          <w:sz w:val="24"/>
          <w:szCs w:val="24"/>
        </w:rPr>
      </w:pPr>
      <w:r w:rsidRPr="00B12E83">
        <w:rPr>
          <w:rFonts w:asciiTheme="majorHAnsi" w:hAnsiTheme="majorHAnsi"/>
          <w:sz w:val="24"/>
          <w:szCs w:val="24"/>
        </w:rPr>
        <w:tab/>
        <w:t xml:space="preserve">Органами местного самоуправления городского округа Эгвекинот предоставляется 53 муниципальные услуги (функции). В целях обеспечения </w:t>
      </w:r>
      <w:r w:rsidRPr="00B12E83">
        <w:rPr>
          <w:rFonts w:asciiTheme="majorHAnsi" w:hAnsiTheme="majorHAnsi"/>
          <w:sz w:val="24"/>
          <w:szCs w:val="24"/>
        </w:rPr>
        <w:lastRenderedPageBreak/>
        <w:t>открытости и доступности муниципальных услуг (функций) ведётся Реестр муниципальных услуг (функций) городского округа Эгвекинот, приняты административные регламенты, проводится мониторинг муниципальных услуг (функций).</w:t>
      </w:r>
    </w:p>
    <w:p w:rsidR="00B12E83" w:rsidRPr="00B12E83" w:rsidRDefault="00B12E83" w:rsidP="00B12E83">
      <w:pPr>
        <w:tabs>
          <w:tab w:val="left" w:pos="0"/>
        </w:tabs>
        <w:spacing w:after="0"/>
        <w:jc w:val="both"/>
        <w:rPr>
          <w:rFonts w:asciiTheme="majorHAnsi" w:hAnsiTheme="majorHAnsi"/>
          <w:sz w:val="24"/>
          <w:szCs w:val="24"/>
        </w:rPr>
      </w:pPr>
      <w:r w:rsidRPr="00B12E83">
        <w:rPr>
          <w:rFonts w:asciiTheme="majorHAnsi" w:hAnsiTheme="majorHAnsi"/>
          <w:sz w:val="24"/>
          <w:szCs w:val="24"/>
        </w:rPr>
        <w:tab/>
        <w:t xml:space="preserve">В 2018 году Администрацией городского округа Эгвекинот оформлено 70 представлений к наградам и почётным званиям Чукотского автономного округа на граждан городского округа Эгвекинот. Подготовлено 55 документов по представлению граждан к наградам Главы городского округа Эгвекинот. Всего отмечено наградами Главы городского округа Эгвекинот 332 жителя муниципального образования: из них – 118 человек Почетной грамотой, 214 – Благодарностью. В связи с празднованием 65-летия со дня образования Иультинского района присвоено звание «Почётный гражданин городского округа Эгвекинот» </w:t>
      </w:r>
      <w:proofErr w:type="spellStart"/>
      <w:r w:rsidRPr="00B12E83">
        <w:rPr>
          <w:rFonts w:asciiTheme="majorHAnsi" w:hAnsiTheme="majorHAnsi"/>
          <w:sz w:val="24"/>
          <w:szCs w:val="24"/>
        </w:rPr>
        <w:t>Переладову</w:t>
      </w:r>
      <w:proofErr w:type="spellEnd"/>
      <w:r w:rsidRPr="00B12E83">
        <w:rPr>
          <w:rFonts w:asciiTheme="majorHAnsi" w:hAnsiTheme="majorHAnsi"/>
          <w:sz w:val="24"/>
          <w:szCs w:val="24"/>
        </w:rPr>
        <w:t xml:space="preserve"> Владимиру Тимофеевичу за значительный вклад в социальное, научное и культурное развитие городского округа Эгвекинот.</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r>
      <w:proofErr w:type="gramStart"/>
      <w:r w:rsidRPr="00B12E83">
        <w:rPr>
          <w:rFonts w:asciiTheme="majorHAnsi" w:hAnsiTheme="majorHAnsi"/>
          <w:sz w:val="24"/>
          <w:szCs w:val="24"/>
        </w:rPr>
        <w:t>Гражданам городского округа Эгвекинот, оказавшимся в трудной жизненной ситуации, из резервного фонда Администрации городского округа Эгвекинот выделяются денежные средства для оказания срочной адресной помощи.</w:t>
      </w:r>
      <w:proofErr w:type="gramEnd"/>
      <w:r w:rsidRPr="00B12E83">
        <w:rPr>
          <w:rFonts w:asciiTheme="majorHAnsi" w:hAnsiTheme="majorHAnsi"/>
          <w:sz w:val="24"/>
          <w:szCs w:val="24"/>
        </w:rPr>
        <w:t xml:space="preserve"> В 2018 году комиссией по рассмотрению заявлений об оказании срочной адресной помощи гражданам, проживающим на территории городского округа Эгвекинот, оказавшимся в трудной жизненной ситуации, подготовлено 38 протоколов заседаний, срочная адресная помощь оказана 82 гражданам, на сумму 2 млн. 151,1 тыс. рублей.</w:t>
      </w:r>
    </w:p>
    <w:p w:rsidR="00B12E83" w:rsidRPr="00B12E83" w:rsidRDefault="00B12E83" w:rsidP="00B12E83">
      <w:pPr>
        <w:spacing w:after="0"/>
        <w:rPr>
          <w:rFonts w:asciiTheme="majorHAnsi" w:hAnsiTheme="majorHAnsi"/>
          <w:b/>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СОЦИАЛЬНАЯ  СФЕРА</w:t>
      </w:r>
      <w:r w:rsidRPr="00B12E83">
        <w:rPr>
          <w:rFonts w:asciiTheme="majorHAnsi" w:hAnsiTheme="majorHAnsi"/>
          <w:b/>
          <w:sz w:val="24"/>
          <w:szCs w:val="24"/>
        </w:rPr>
        <w:tab/>
      </w:r>
    </w:p>
    <w:p w:rsidR="00B12E83" w:rsidRPr="00B12E83" w:rsidRDefault="00B12E83" w:rsidP="00B12E83">
      <w:pPr>
        <w:spacing w:after="0"/>
        <w:jc w:val="center"/>
        <w:rPr>
          <w:rFonts w:asciiTheme="majorHAnsi" w:hAnsiTheme="majorHAnsi"/>
          <w:b/>
          <w:bCs/>
          <w:sz w:val="24"/>
          <w:szCs w:val="24"/>
        </w:rPr>
      </w:pPr>
    </w:p>
    <w:p w:rsidR="00B12E83" w:rsidRPr="00B12E83" w:rsidRDefault="00B12E83" w:rsidP="00B12E83">
      <w:pPr>
        <w:spacing w:after="0"/>
        <w:jc w:val="both"/>
        <w:rPr>
          <w:rFonts w:asciiTheme="majorHAnsi" w:hAnsiTheme="majorHAnsi"/>
          <w:b/>
          <w:sz w:val="24"/>
          <w:szCs w:val="24"/>
        </w:rPr>
      </w:pPr>
      <w:r w:rsidRPr="00B12E83">
        <w:rPr>
          <w:rFonts w:asciiTheme="majorHAnsi" w:hAnsiTheme="majorHAnsi"/>
          <w:sz w:val="24"/>
          <w:szCs w:val="24"/>
        </w:rPr>
        <w:tab/>
        <w:t xml:space="preserve">Социальная поддержка работников бюджетной сферы и населения в городском округе Эгвекинот осуществляется постоянно. </w:t>
      </w:r>
    </w:p>
    <w:p w:rsidR="00B12E83" w:rsidRPr="00B12E83" w:rsidRDefault="00B12E83" w:rsidP="00B12E83">
      <w:pPr>
        <w:spacing w:after="0"/>
        <w:ind w:firstLine="708"/>
        <w:jc w:val="both"/>
        <w:rPr>
          <w:rFonts w:asciiTheme="majorHAnsi" w:hAnsiTheme="majorHAnsi"/>
          <w:sz w:val="24"/>
          <w:szCs w:val="24"/>
          <w:lang w:eastAsia="ru-RU"/>
        </w:rPr>
      </w:pPr>
      <w:r w:rsidRPr="00B12E83">
        <w:rPr>
          <w:rFonts w:asciiTheme="majorHAnsi" w:hAnsiTheme="majorHAnsi"/>
          <w:sz w:val="24"/>
          <w:szCs w:val="24"/>
        </w:rPr>
        <w:t xml:space="preserve">Из бюджета городского округа </w:t>
      </w:r>
      <w:r w:rsidRPr="00B12E83">
        <w:rPr>
          <w:rFonts w:asciiTheme="majorHAnsi" w:hAnsiTheme="majorHAnsi"/>
          <w:sz w:val="24"/>
          <w:szCs w:val="24"/>
          <w:lang w:eastAsia="ru-RU"/>
        </w:rPr>
        <w:t xml:space="preserve">возмещаются расходы по оплате жилья и коммунальных услуг </w:t>
      </w:r>
      <w:r w:rsidRPr="00B12E83">
        <w:rPr>
          <w:rFonts w:asciiTheme="majorHAnsi" w:hAnsiTheme="majorHAnsi"/>
          <w:sz w:val="24"/>
          <w:szCs w:val="24"/>
        </w:rPr>
        <w:t>отдельным категориям граждан и членам их семей (педагогические работники, работники культуры), проживающим в сельской местности. Расходы на эти цели в 2018 году составили 6 млн. 216,5 тыс. рублей.</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В рамках реализации долгосрочной Государственной программы «Социальная поддержка населения Чукотского автономного округа на 2014-2018 годы» оказана материальная поддержка различным категориям граждан в размере 4 млн.540,6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течение 2018 года выплачено Государственное пособие на  ребенка в сумме 5 млн. 253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Кроме того, выплачено ежемесячных пособий по уходу за детьми до 1,5 лет и единовременных пособий при рождении ребенка неработающим родителям на общую сумму                3 млн. 746,5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На оплату жилого помещения и коммунальных услуг гражданам с низким уровнем доходов выплачено субсидий на 11 млн. 212,7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Ежемесячные компенсационные выплаты по оплате жилого помещения и коммунальных услуг инвалидам труда, ветеранам боевых действий, ветеранам труда, </w:t>
      </w:r>
      <w:r w:rsidRPr="00B12E83">
        <w:rPr>
          <w:rFonts w:asciiTheme="majorHAnsi" w:hAnsiTheme="majorHAnsi"/>
          <w:sz w:val="24"/>
          <w:szCs w:val="24"/>
        </w:rPr>
        <w:lastRenderedPageBreak/>
        <w:t xml:space="preserve">многодетным семьям, лицам, подвергшимся радиации, детям-инвалидам  в 2018 году составили 6 млн. 765,1 тыс. рублей (442 человека).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Ежемесячные денежные выплаты ветеранам труда и реабилитированным лицам составили в 2018 году 3 млн. 982,7 тыс. рублей (263 человека).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Средний размер региональной социальной доплаты к пенсии до прожиточного минимума составил 6 148 рублей на 1 человека, по  округу общий объем доплаты  на 257 неработающих пенсионеров за 2018 год  составил 18 млн. 958,9 тыс. рублей.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2018 году по городскому округу Эгвекинот объём перечисленных денежных средств на содержание опекаемых детей, находящихся под опекой (попечительством) в приемной семье, составил 19 млн. 092,5 тыс. рублей. Объём перечисленных денежных средств на вознаграждение родителям за каждого ребёнка, взятого на воспитание в приемную семью, составил 6 млн. 237,2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летний период на базе семи образовательных учреждений были организованы  летние оздоровительные лагеря, где отдохнуло 550 детей, расходы на их питание составили                   3 млн. 791,7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Во всех школах городского округа Эгвекинот организовано бесплатное двухразовое питание детей из малообеспеченных семей, 705 учащихся школ ежедневно получают бесплатные завтраки, средняя стоимость которых составляет - 36,11 руб., 460 учащихся школ ежедневно получают бесплатные обеды, средняя стоимость которых составляет - 112,16 руб.</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Родители детей дошкольного возраста в селах городского округа полностью освобождены от ежемесячной платы за присмотр и уход за ребенком в дошкольном учреждении. В п. Эгвекинот из 195 детей, посещающих детский сад «</w:t>
      </w:r>
      <w:proofErr w:type="spellStart"/>
      <w:r w:rsidRPr="00B12E83">
        <w:rPr>
          <w:rFonts w:asciiTheme="majorHAnsi" w:hAnsiTheme="majorHAnsi"/>
          <w:sz w:val="24"/>
          <w:szCs w:val="24"/>
        </w:rPr>
        <w:t>Алёнушка</w:t>
      </w:r>
      <w:proofErr w:type="spellEnd"/>
      <w:r w:rsidRPr="00B12E83">
        <w:rPr>
          <w:rFonts w:asciiTheme="majorHAnsi" w:hAnsiTheme="majorHAnsi"/>
          <w:sz w:val="24"/>
          <w:szCs w:val="24"/>
        </w:rPr>
        <w:t>», 45 детей освобождены от родительской платы.</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На протяжении ряда лет действует порядок компенсации части родительской платы за содержание ребенка в дошкольном учреждении, позволяющий родителям, имеющим детей, получать ежемесячную льготу по оплате за содержание ребенка от 20 до 70 процентов в зависимости от количества детей в семье. В 2018 году на 111 детей выплачена компенсация части родительской платы из бюджета муниципального района в размере 832,4 тыс. рублей. </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Всего на обеспечение горячим питанием детей в школах и детских садах в 2018 году  потрачено бюджетных сре</w:t>
      </w:r>
      <w:proofErr w:type="gramStart"/>
      <w:r w:rsidRPr="00B12E83">
        <w:rPr>
          <w:rFonts w:asciiTheme="majorHAnsi" w:hAnsiTheme="majorHAnsi"/>
          <w:sz w:val="24"/>
          <w:szCs w:val="24"/>
        </w:rPr>
        <w:t>дств в р</w:t>
      </w:r>
      <w:proofErr w:type="gramEnd"/>
      <w:r w:rsidRPr="00B12E83">
        <w:rPr>
          <w:rFonts w:asciiTheme="majorHAnsi" w:hAnsiTheme="majorHAnsi"/>
          <w:sz w:val="24"/>
          <w:szCs w:val="24"/>
        </w:rPr>
        <w:t>азмере 31 млн. 687,9 тыс. рублей.</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За счёт средств бюджета городского округа Эгвекинот осуществляется вывоз детей из школ-интернатов на каникулы к родителям в оленеводческие бригады и национальные села, в 2018 году на эти цели израсходовано 4 млн. 488,1  тыс. рублей.</w:t>
      </w:r>
    </w:p>
    <w:p w:rsidR="00B12E83" w:rsidRPr="00B12E83" w:rsidRDefault="00B12E83" w:rsidP="00B12E83">
      <w:pPr>
        <w:spacing w:after="0"/>
        <w:jc w:val="both"/>
        <w:rPr>
          <w:rFonts w:asciiTheme="majorHAnsi" w:hAnsiTheme="majorHAnsi"/>
          <w:bCs/>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ЭКОНОМИКА</w:t>
      </w:r>
    </w:p>
    <w:p w:rsidR="00B12E83" w:rsidRPr="00B12E83" w:rsidRDefault="00B12E83" w:rsidP="00B12E83">
      <w:pPr>
        <w:spacing w:after="0"/>
        <w:jc w:val="center"/>
        <w:rPr>
          <w:rFonts w:asciiTheme="majorHAnsi" w:hAnsiTheme="majorHAnsi"/>
          <w:b/>
          <w:bCs/>
          <w:sz w:val="24"/>
          <w:szCs w:val="24"/>
        </w:rPr>
      </w:pPr>
    </w:p>
    <w:p w:rsidR="00B12E83" w:rsidRPr="00B12E83" w:rsidRDefault="00B12E83" w:rsidP="00B12E83">
      <w:pPr>
        <w:spacing w:after="0"/>
        <w:ind w:firstLine="720"/>
        <w:jc w:val="both"/>
        <w:rPr>
          <w:rFonts w:asciiTheme="majorHAnsi" w:hAnsiTheme="majorHAnsi"/>
          <w:sz w:val="24"/>
          <w:szCs w:val="24"/>
        </w:rPr>
      </w:pPr>
      <w:r w:rsidRPr="00B12E83">
        <w:rPr>
          <w:rFonts w:asciiTheme="majorHAnsi" w:hAnsiTheme="majorHAnsi"/>
          <w:sz w:val="24"/>
          <w:szCs w:val="24"/>
        </w:rPr>
        <w:t xml:space="preserve">Основными видами деятельности </w:t>
      </w:r>
      <w:r w:rsidRPr="00B12E83">
        <w:rPr>
          <w:rFonts w:asciiTheme="majorHAnsi" w:hAnsiTheme="majorHAnsi"/>
          <w:bCs/>
          <w:sz w:val="24"/>
          <w:szCs w:val="24"/>
        </w:rPr>
        <w:t>промышленного комплекса</w:t>
      </w:r>
      <w:r w:rsidRPr="00B12E83">
        <w:rPr>
          <w:rFonts w:asciiTheme="majorHAnsi" w:hAnsiTheme="majorHAnsi"/>
          <w:sz w:val="24"/>
          <w:szCs w:val="24"/>
        </w:rPr>
        <w:t xml:space="preserve"> городского округа Эгвекинот являются добыча полезных ископаемых, производство и реализация тепло- и электроэнергии. </w:t>
      </w:r>
    </w:p>
    <w:p w:rsidR="00B12E83" w:rsidRPr="00B12E83" w:rsidRDefault="00B12E83" w:rsidP="00B12E83">
      <w:pPr>
        <w:spacing w:after="0"/>
        <w:ind w:firstLine="720"/>
        <w:jc w:val="both"/>
        <w:rPr>
          <w:rFonts w:asciiTheme="majorHAnsi" w:hAnsiTheme="majorHAnsi"/>
          <w:sz w:val="24"/>
          <w:szCs w:val="24"/>
        </w:rPr>
      </w:pPr>
      <w:r w:rsidRPr="00B12E83">
        <w:rPr>
          <w:rFonts w:asciiTheme="majorHAnsi" w:hAnsiTheme="majorHAnsi"/>
          <w:sz w:val="24"/>
          <w:szCs w:val="24"/>
        </w:rPr>
        <w:t xml:space="preserve">В </w:t>
      </w:r>
      <w:r w:rsidRPr="00B12E83">
        <w:rPr>
          <w:rFonts w:asciiTheme="majorHAnsi" w:hAnsiTheme="majorHAnsi"/>
          <w:iCs/>
          <w:sz w:val="24"/>
          <w:szCs w:val="24"/>
        </w:rPr>
        <w:t>2018</w:t>
      </w:r>
      <w:r w:rsidRPr="00B12E83">
        <w:rPr>
          <w:rFonts w:asciiTheme="majorHAnsi" w:hAnsiTheme="majorHAnsi"/>
          <w:sz w:val="24"/>
          <w:szCs w:val="24"/>
        </w:rPr>
        <w:t xml:space="preserve"> году выработка </w:t>
      </w:r>
      <w:proofErr w:type="spellStart"/>
      <w:r w:rsidRPr="00B12E83">
        <w:rPr>
          <w:rFonts w:asciiTheme="majorHAnsi" w:hAnsiTheme="majorHAnsi"/>
          <w:sz w:val="24"/>
          <w:szCs w:val="24"/>
        </w:rPr>
        <w:t>теплоэнергии</w:t>
      </w:r>
      <w:proofErr w:type="spellEnd"/>
      <w:r w:rsidRPr="00B12E83">
        <w:rPr>
          <w:rFonts w:asciiTheme="majorHAnsi" w:hAnsiTheme="majorHAnsi"/>
          <w:sz w:val="24"/>
          <w:szCs w:val="24"/>
        </w:rPr>
        <w:t xml:space="preserve"> составила 126,8 тыс. Гкал, электроэнергии -  77,3 </w:t>
      </w:r>
      <w:proofErr w:type="spellStart"/>
      <w:proofErr w:type="gramStart"/>
      <w:r w:rsidRPr="00B12E83">
        <w:rPr>
          <w:rFonts w:asciiTheme="majorHAnsi" w:hAnsiTheme="majorHAnsi"/>
          <w:sz w:val="24"/>
          <w:szCs w:val="24"/>
        </w:rPr>
        <w:t>млн</w:t>
      </w:r>
      <w:proofErr w:type="spellEnd"/>
      <w:proofErr w:type="gramEnd"/>
      <w:r w:rsidRPr="00B12E83">
        <w:rPr>
          <w:rFonts w:asciiTheme="majorHAnsi" w:hAnsiTheme="majorHAnsi"/>
          <w:sz w:val="24"/>
          <w:szCs w:val="24"/>
        </w:rPr>
        <w:t xml:space="preserve"> кВт-час.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lastRenderedPageBreak/>
        <w:t xml:space="preserve">В 2018 году в городском округе Эгвекинот добыто 1149,95 кг золота, что на </w:t>
      </w:r>
      <w:r>
        <w:rPr>
          <w:rFonts w:asciiTheme="majorHAnsi" w:hAnsiTheme="majorHAnsi"/>
          <w:sz w:val="24"/>
          <w:szCs w:val="24"/>
        </w:rPr>
        <w:t xml:space="preserve">   </w:t>
      </w:r>
      <w:r w:rsidRPr="00B12E83">
        <w:rPr>
          <w:rFonts w:asciiTheme="majorHAnsi" w:hAnsiTheme="majorHAnsi"/>
          <w:sz w:val="24"/>
          <w:szCs w:val="24"/>
        </w:rPr>
        <w:t xml:space="preserve">86,31 кг больше, чем в 2017 году. </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b/>
          <w:sz w:val="24"/>
          <w:szCs w:val="24"/>
        </w:rPr>
        <w:tab/>
      </w:r>
      <w:r w:rsidRPr="00B12E83">
        <w:rPr>
          <w:rFonts w:asciiTheme="majorHAnsi" w:hAnsiTheme="majorHAnsi"/>
          <w:sz w:val="24"/>
          <w:szCs w:val="24"/>
        </w:rPr>
        <w:t xml:space="preserve">На территории городского округа Эгвекинот в 2018 году золотодобычу вели пять предприятий: </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 АО «Чукотская торговая компания» - добыто 109,98 кг металла;</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ООО «Артель  старателей  «Шахтер» - добыто 733,77 кг (на протяжении ряда лет лучший результат среди предприятий Чукотского автономного округа, отрабатывающих россыпные месторождения);</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 ООО «Артель  старателей «Полярная» - добыто 254,80 кг;</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ab/>
        <w:t>- ООО «Артель  старателей  «Арктика» - добыто 25,46 кг;</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 ООО «С/А «Майна»» - 25,94 кг.</w:t>
      </w:r>
    </w:p>
    <w:p w:rsidR="00B12E83" w:rsidRPr="00B12E83" w:rsidRDefault="00B12E83" w:rsidP="00B12E83">
      <w:pPr>
        <w:spacing w:after="0"/>
        <w:ind w:firstLine="720"/>
        <w:jc w:val="both"/>
        <w:rPr>
          <w:rFonts w:asciiTheme="majorHAnsi" w:hAnsiTheme="majorHAnsi"/>
          <w:sz w:val="24"/>
          <w:szCs w:val="24"/>
        </w:rPr>
      </w:pPr>
      <w:r w:rsidRPr="00B12E83">
        <w:rPr>
          <w:rFonts w:asciiTheme="majorHAnsi" w:hAnsiTheme="majorHAnsi"/>
          <w:sz w:val="24"/>
          <w:szCs w:val="24"/>
        </w:rPr>
        <w:t>Объём отгруженных товаров собственного производства, выполненных работ и услуг собственными силами (без субъектов малого предпринимательства), средняя численность работников которых превышает 15 человек, по основному виду экономической деятельности составил 3 млрд. 435,7 млн. рублей, что на 845,5 млн. рублей больше, чем в 2017 году.</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Показатели производства основных видов продукции в натуральном выражении в 2018 году составили:</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хлеб и хлебобулочные изделия – 210,49 тонн;</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 молоко и кисломолочные продукты – 55,08 тонн.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Оборот розничной торговли (без субъектов малого предпринимательства) городского округа в январе - декабре 2018 года составил 198 млн. 471,8 тыс. рублей, что на 102 млн. 933,7 тыс. рублей больше, чем в 2017 году.</w:t>
      </w:r>
    </w:p>
    <w:p w:rsidR="00B12E83" w:rsidRPr="00B12E83" w:rsidRDefault="00B12E83" w:rsidP="00B12E83">
      <w:pPr>
        <w:spacing w:after="0"/>
        <w:jc w:val="both"/>
        <w:rPr>
          <w:rFonts w:asciiTheme="majorHAnsi" w:hAnsiTheme="majorHAnsi"/>
          <w:iCs/>
          <w:sz w:val="24"/>
          <w:szCs w:val="24"/>
          <w:u w:val="single"/>
        </w:rPr>
      </w:pPr>
      <w:r w:rsidRPr="00B12E83">
        <w:rPr>
          <w:rFonts w:asciiTheme="majorHAnsi" w:hAnsiTheme="majorHAnsi"/>
          <w:iCs/>
          <w:sz w:val="24"/>
          <w:szCs w:val="24"/>
        </w:rPr>
        <w:tab/>
      </w:r>
      <w:r w:rsidRPr="00B12E83">
        <w:rPr>
          <w:rFonts w:asciiTheme="majorHAnsi" w:hAnsiTheme="majorHAnsi"/>
          <w:iCs/>
          <w:sz w:val="24"/>
          <w:szCs w:val="24"/>
        </w:rPr>
        <w:tab/>
      </w:r>
    </w:p>
    <w:p w:rsidR="00B12E83" w:rsidRDefault="00B12E83" w:rsidP="00B12E83">
      <w:pPr>
        <w:spacing w:after="0"/>
        <w:jc w:val="center"/>
        <w:rPr>
          <w:rFonts w:asciiTheme="majorHAnsi" w:hAnsiTheme="majorHAnsi"/>
          <w:b/>
          <w:bCs/>
          <w:sz w:val="24"/>
          <w:szCs w:val="24"/>
        </w:rPr>
      </w:pPr>
      <w:r w:rsidRPr="00B12E83">
        <w:rPr>
          <w:rFonts w:asciiTheme="majorHAnsi" w:hAnsiTheme="majorHAnsi"/>
          <w:b/>
          <w:bCs/>
          <w:sz w:val="24"/>
          <w:szCs w:val="24"/>
        </w:rPr>
        <w:t>ЗАНЯТОСТЬ  НАСЕЛЕНИЯ</w:t>
      </w:r>
    </w:p>
    <w:p w:rsidR="00B12E83" w:rsidRPr="00B12E83" w:rsidRDefault="00B12E83" w:rsidP="00B12E83">
      <w:pPr>
        <w:spacing w:after="0"/>
        <w:jc w:val="center"/>
        <w:rPr>
          <w:rFonts w:asciiTheme="majorHAnsi" w:hAnsiTheme="majorHAnsi"/>
          <w:b/>
          <w:bCs/>
          <w:sz w:val="24"/>
          <w:szCs w:val="24"/>
        </w:rPr>
      </w:pP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Среднесписочная численность  работников организаций в городском округе Эгвекинот на 1 января 2019 года составила 2 361 человека, что на 148 человек меньше, чем на 1 января 2018 года.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В течение года в ГКУ ЧАО «Межрайонный центр занятости населения» (отдел в городском округе Эгвекинот) </w:t>
      </w:r>
      <w:r w:rsidRPr="00B12E83">
        <w:rPr>
          <w:rFonts w:asciiTheme="majorHAnsi" w:hAnsiTheme="majorHAnsi"/>
          <w:spacing w:val="-1"/>
          <w:sz w:val="24"/>
          <w:szCs w:val="24"/>
        </w:rPr>
        <w:t xml:space="preserve">обратились за содействием в поиске </w:t>
      </w:r>
      <w:r w:rsidRPr="00B12E83">
        <w:rPr>
          <w:rFonts w:asciiTheme="majorHAnsi" w:hAnsiTheme="majorHAnsi"/>
          <w:sz w:val="24"/>
          <w:szCs w:val="24"/>
        </w:rPr>
        <w:t>работы 215 человек, из них нашли работу 76 человек, процент трудоустроенных составил 35,4 процента.</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pacing w:val="-1"/>
          <w:sz w:val="24"/>
          <w:szCs w:val="24"/>
        </w:rPr>
        <w:t xml:space="preserve">На учете в </w:t>
      </w:r>
      <w:r w:rsidRPr="00B12E83">
        <w:rPr>
          <w:rFonts w:asciiTheme="majorHAnsi" w:hAnsiTheme="majorHAnsi"/>
          <w:sz w:val="24"/>
          <w:szCs w:val="24"/>
        </w:rPr>
        <w:t xml:space="preserve">ГКУ ЧАО «Межрайонный центр занятости населения» (отдел в Иультинском районе) </w:t>
      </w:r>
      <w:r w:rsidRPr="00B12E83">
        <w:rPr>
          <w:rFonts w:asciiTheme="majorHAnsi" w:hAnsiTheme="majorHAnsi"/>
          <w:spacing w:val="-1"/>
          <w:sz w:val="24"/>
          <w:szCs w:val="24"/>
        </w:rPr>
        <w:t>на начало 2018 года состояло 94</w:t>
      </w:r>
      <w:r w:rsidRPr="00B12E83">
        <w:rPr>
          <w:rFonts w:asciiTheme="majorHAnsi" w:hAnsiTheme="majorHAnsi"/>
          <w:sz w:val="24"/>
          <w:szCs w:val="24"/>
        </w:rPr>
        <w:t xml:space="preserve"> безработных граждан, на конец года их численность выросла незначительно и составила 99 человек.</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течение года зарегистрировано 160 безработных, из них трудоустроено 39 человек, или 24,4 процента.</w:t>
      </w:r>
    </w:p>
    <w:p w:rsidR="00B12E83" w:rsidRPr="00B12E83" w:rsidRDefault="00B12E83" w:rsidP="00B12E83">
      <w:pPr>
        <w:shd w:val="clear" w:color="auto" w:fill="FFFFFF"/>
        <w:spacing w:after="0"/>
        <w:ind w:firstLine="665"/>
        <w:jc w:val="both"/>
        <w:rPr>
          <w:rFonts w:asciiTheme="majorHAnsi" w:hAnsiTheme="majorHAnsi"/>
          <w:sz w:val="24"/>
          <w:szCs w:val="24"/>
        </w:rPr>
      </w:pPr>
      <w:r w:rsidRPr="00B12E83">
        <w:rPr>
          <w:rFonts w:asciiTheme="majorHAnsi" w:hAnsiTheme="majorHAnsi"/>
          <w:spacing w:val="-1"/>
          <w:sz w:val="24"/>
          <w:szCs w:val="24"/>
        </w:rPr>
        <w:t xml:space="preserve">В городском округе продолжают реализовываться специальные программы для граждан, испытывающих трудности в поиске работы. В течение 2018 года </w:t>
      </w:r>
      <w:r w:rsidRPr="00B12E83">
        <w:rPr>
          <w:rFonts w:asciiTheme="majorHAnsi" w:hAnsiTheme="majorHAnsi"/>
          <w:sz w:val="24"/>
          <w:szCs w:val="24"/>
        </w:rPr>
        <w:t>ГКУ ЧАО «Межрайонный центр занятости населения» (отдел в городском округе Эгвекинот)</w:t>
      </w:r>
      <w:r w:rsidRPr="00B12E83">
        <w:rPr>
          <w:rFonts w:asciiTheme="majorHAnsi" w:hAnsiTheme="majorHAnsi"/>
          <w:spacing w:val="-1"/>
          <w:sz w:val="24"/>
          <w:szCs w:val="24"/>
        </w:rPr>
        <w:t xml:space="preserve"> провел шесть ярмарок вакансий и учебных рабочих мест, трудоустроено на общественные работы 35 человек.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В 2018 году трудоустроено несовершеннолетних граждан в возрасте от 14 до 18 лет в свободное от учебы время 29 человек. Трудоустройство несовершеннолетних </w:t>
      </w:r>
      <w:r w:rsidRPr="00B12E83">
        <w:rPr>
          <w:rFonts w:asciiTheme="majorHAnsi" w:hAnsiTheme="majorHAnsi"/>
          <w:sz w:val="24"/>
          <w:szCs w:val="24"/>
        </w:rPr>
        <w:lastRenderedPageBreak/>
        <w:t>граждан в летний период - выплата материальной поддержки граждан в общественных и временных работах составила 121,7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2018 году количество безработных, направленных на профессиональную подготовку,     составило 2 человека. Стипендия, выплаченная безработным гражданам, направленным на профессиональное обучение, составила 6 тыс. 573 рубля.</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 2018 году численность в трудовых отрядах подростков составила 80 человек. Выплата материальной поддержки несовершеннолетним гражданам в период участия в трудовых отрядах подростков в летний период составила 757,7 тыс. рублей.</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Выплаты пособия по безработице в 2018 году составили 6 млн. 653 тыс. рублей, что на            3 млн. 67 тыс. рублей больше, чем в 2017 году.</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Наиболее востребованными профессиями в 2018 году в городском округе Эгвекинот являются: сторож, дворник, уборщик, санитарка, подсобный рабочий.</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Наибольшую потребность в квалифицированных кадрах в городском округе Эгвекинот в 2018 году составили: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профессии служащих - инженер, мастер по ремонту оборудования </w:t>
      </w:r>
      <w:r>
        <w:rPr>
          <w:rFonts w:asciiTheme="majorHAnsi" w:hAnsiTheme="majorHAnsi"/>
          <w:sz w:val="24"/>
          <w:szCs w:val="24"/>
        </w:rPr>
        <w:t xml:space="preserve">                            </w:t>
      </w:r>
      <w:r w:rsidRPr="00B12E83">
        <w:rPr>
          <w:rFonts w:asciiTheme="majorHAnsi" w:hAnsiTheme="majorHAnsi"/>
          <w:sz w:val="24"/>
          <w:szCs w:val="24"/>
        </w:rPr>
        <w:t>(в промышленности), полицейский, полицейский-водитель;</w:t>
      </w:r>
    </w:p>
    <w:p w:rsidR="00B12E83" w:rsidRPr="00B12E83" w:rsidRDefault="00B12E83" w:rsidP="00B12E83">
      <w:pPr>
        <w:spacing w:after="0"/>
        <w:ind w:firstLine="708"/>
        <w:jc w:val="both"/>
        <w:rPr>
          <w:rFonts w:asciiTheme="majorHAnsi" w:hAnsiTheme="majorHAnsi"/>
          <w:sz w:val="24"/>
          <w:szCs w:val="24"/>
        </w:rPr>
      </w:pPr>
      <w:proofErr w:type="gramStart"/>
      <w:r w:rsidRPr="00B12E83">
        <w:rPr>
          <w:rFonts w:asciiTheme="majorHAnsi" w:hAnsiTheme="majorHAnsi"/>
          <w:sz w:val="24"/>
          <w:szCs w:val="24"/>
        </w:rPr>
        <w:t xml:space="preserve">профессии рабочих - машинист бульдозера, машинист котлов, машинист компрессорных установок, </w:t>
      </w:r>
      <w:proofErr w:type="spellStart"/>
      <w:r w:rsidRPr="00B12E83">
        <w:rPr>
          <w:rFonts w:asciiTheme="majorHAnsi" w:hAnsiTheme="majorHAnsi"/>
          <w:sz w:val="24"/>
          <w:szCs w:val="24"/>
        </w:rPr>
        <w:t>огнеупорщик</w:t>
      </w:r>
      <w:proofErr w:type="spellEnd"/>
      <w:r w:rsidRPr="00B12E83">
        <w:rPr>
          <w:rFonts w:asciiTheme="majorHAnsi" w:hAnsiTheme="majorHAnsi"/>
          <w:sz w:val="24"/>
          <w:szCs w:val="24"/>
        </w:rPr>
        <w:t>, оленевод, слесарь по ремонту электрооборудования, слесарь аварийно-восстановительных работ, слесарь по ремонту оборудования котельных, электромонтер по ремонту аппаратуры и релейной защиты и автоматики, электромонтер по ремонту воздушных линий электропередачи, электрослесарь по обслуживанию автоматики и средств измерений электростанции, электромонтер по ремонту обмоток и изоляции электрооборудования, электросварщик ручной сварки.</w:t>
      </w:r>
      <w:proofErr w:type="gramEnd"/>
    </w:p>
    <w:p w:rsidR="00B12E83" w:rsidRPr="00B12E83" w:rsidRDefault="00B12E83" w:rsidP="00B12E83">
      <w:pPr>
        <w:spacing w:after="0"/>
        <w:jc w:val="both"/>
        <w:rPr>
          <w:rFonts w:asciiTheme="majorHAnsi" w:hAnsiTheme="majorHAnsi"/>
          <w:b/>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ДЕМОГРАФИЧЕСКАЯ СИТУАЦИЯ</w:t>
      </w:r>
    </w:p>
    <w:p w:rsidR="00B12E83" w:rsidRPr="00B12E83" w:rsidRDefault="00B12E83" w:rsidP="00B12E83">
      <w:pPr>
        <w:spacing w:after="0"/>
        <w:jc w:val="center"/>
        <w:rPr>
          <w:rFonts w:asciiTheme="majorHAnsi" w:hAnsiTheme="majorHAnsi"/>
          <w:b/>
          <w:bCs/>
          <w:sz w:val="24"/>
          <w:szCs w:val="24"/>
        </w:rPr>
      </w:pP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Среднегодовая численность постоянного населения городского округа Эгвекинот в 2018 году составила 4 886 человек.</w:t>
      </w:r>
    </w:p>
    <w:p w:rsidR="00B12E83" w:rsidRPr="00B12E83" w:rsidRDefault="00B12E83" w:rsidP="00B12E83">
      <w:pPr>
        <w:autoSpaceDE w:val="0"/>
        <w:autoSpaceDN w:val="0"/>
        <w:adjustRightInd w:val="0"/>
        <w:spacing w:after="0"/>
        <w:ind w:firstLine="709"/>
        <w:jc w:val="both"/>
        <w:rPr>
          <w:rFonts w:asciiTheme="majorHAnsi" w:hAnsiTheme="majorHAnsi"/>
          <w:sz w:val="24"/>
          <w:szCs w:val="24"/>
        </w:rPr>
      </w:pPr>
      <w:r w:rsidRPr="00B12E83">
        <w:rPr>
          <w:rFonts w:asciiTheme="majorHAnsi" w:hAnsiTheme="majorHAnsi"/>
          <w:sz w:val="24"/>
          <w:szCs w:val="24"/>
        </w:rPr>
        <w:t xml:space="preserve">Естественный прирост населения в 2018 году составил 10  человек. </w:t>
      </w:r>
    </w:p>
    <w:p w:rsidR="00B12E83" w:rsidRPr="00B12E83" w:rsidRDefault="00B12E83" w:rsidP="00B12E83">
      <w:pPr>
        <w:autoSpaceDE w:val="0"/>
        <w:autoSpaceDN w:val="0"/>
        <w:adjustRightInd w:val="0"/>
        <w:spacing w:after="0"/>
        <w:ind w:firstLine="709"/>
        <w:jc w:val="both"/>
        <w:rPr>
          <w:rFonts w:asciiTheme="majorHAnsi" w:hAnsiTheme="majorHAnsi"/>
          <w:sz w:val="24"/>
          <w:szCs w:val="24"/>
        </w:rPr>
      </w:pPr>
      <w:r w:rsidRPr="00B12E83">
        <w:rPr>
          <w:rFonts w:asciiTheme="majorHAnsi" w:hAnsiTheme="majorHAnsi"/>
          <w:sz w:val="24"/>
          <w:szCs w:val="24"/>
        </w:rPr>
        <w:t xml:space="preserve">В 2018 году в городском округе родилось 64  младенца - на 7 младенцев больше, чем в 2017 году. </w:t>
      </w:r>
    </w:p>
    <w:p w:rsidR="00B12E83" w:rsidRPr="00B12E83" w:rsidRDefault="00B12E83" w:rsidP="00B12E83">
      <w:pPr>
        <w:autoSpaceDE w:val="0"/>
        <w:autoSpaceDN w:val="0"/>
        <w:adjustRightInd w:val="0"/>
        <w:spacing w:after="0"/>
        <w:ind w:firstLine="709"/>
        <w:jc w:val="both"/>
        <w:rPr>
          <w:rFonts w:asciiTheme="majorHAnsi" w:hAnsiTheme="majorHAnsi"/>
          <w:sz w:val="24"/>
          <w:szCs w:val="24"/>
        </w:rPr>
      </w:pPr>
      <w:r w:rsidRPr="00B12E83">
        <w:rPr>
          <w:rFonts w:asciiTheme="majorHAnsi" w:hAnsiTheme="majorHAnsi"/>
          <w:sz w:val="24"/>
          <w:szCs w:val="24"/>
        </w:rPr>
        <w:t xml:space="preserve">Показатель  смертности  в 2018 году увеличился и составил 54 человека, </w:t>
      </w:r>
      <w:r w:rsidRPr="00B12E83">
        <w:rPr>
          <w:rStyle w:val="apple-style-span"/>
          <w:rFonts w:asciiTheme="majorHAnsi" w:hAnsiTheme="majorHAnsi"/>
          <w:sz w:val="24"/>
          <w:szCs w:val="24"/>
          <w:shd w:val="clear" w:color="auto" w:fill="FFFFFF"/>
        </w:rPr>
        <w:t>что на 11 человек больше, чем в 2017 году.</w:t>
      </w:r>
      <w:r w:rsidRPr="00B12E83">
        <w:rPr>
          <w:rFonts w:asciiTheme="majorHAnsi" w:hAnsiTheme="majorHAnsi"/>
          <w:sz w:val="24"/>
          <w:szCs w:val="24"/>
        </w:rPr>
        <w:t xml:space="preserve"> Основными причинами смертности являются болезни системы кровообращения, травмы, отравления и другие воздействия внешних причин, онкология (злокачественные новообразования). </w:t>
      </w:r>
    </w:p>
    <w:p w:rsidR="00B12E83" w:rsidRPr="00B12E83" w:rsidRDefault="00B12E83" w:rsidP="00B12E83">
      <w:pPr>
        <w:spacing w:after="0"/>
        <w:jc w:val="both"/>
        <w:rPr>
          <w:rFonts w:asciiTheme="majorHAnsi" w:hAnsiTheme="majorHAnsi"/>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ДЕНЕЖНЫЕ ДОХОДЫ И РАСХОДЫ НАСЕЛЕНИЯ</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pStyle w:val="aff1"/>
        <w:ind w:firstLine="709"/>
        <w:jc w:val="both"/>
        <w:rPr>
          <w:rFonts w:asciiTheme="majorHAnsi" w:hAnsiTheme="majorHAnsi"/>
          <w:sz w:val="24"/>
          <w:szCs w:val="24"/>
        </w:rPr>
      </w:pPr>
      <w:r w:rsidRPr="00B12E83">
        <w:rPr>
          <w:rFonts w:asciiTheme="majorHAnsi" w:hAnsiTheme="majorHAnsi"/>
          <w:sz w:val="24"/>
          <w:szCs w:val="24"/>
        </w:rPr>
        <w:t>Уровень доходов населения является важнейшим индикатором благосостояния общества. Денежные доходы населения включают оплату труда, доходы от предпринимательской деятельности, пенсии, различные пособия, поступления из финансовой системы и страховых структур и др.</w:t>
      </w:r>
    </w:p>
    <w:p w:rsidR="00B12E83" w:rsidRPr="00B12E83" w:rsidRDefault="00B12E83" w:rsidP="00B12E83">
      <w:pPr>
        <w:pStyle w:val="aff1"/>
        <w:ind w:firstLine="709"/>
        <w:jc w:val="both"/>
        <w:rPr>
          <w:rStyle w:val="apple-converted-space"/>
          <w:rFonts w:asciiTheme="majorHAnsi" w:hAnsiTheme="majorHAnsi"/>
          <w:sz w:val="24"/>
          <w:szCs w:val="24"/>
        </w:rPr>
      </w:pPr>
      <w:r w:rsidRPr="00B12E83">
        <w:rPr>
          <w:rStyle w:val="apple-converted-space"/>
          <w:rFonts w:asciiTheme="majorHAnsi" w:hAnsiTheme="majorHAnsi"/>
          <w:sz w:val="24"/>
          <w:szCs w:val="24"/>
        </w:rPr>
        <w:lastRenderedPageBreak/>
        <w:t>На величину доходов населения оказывает существенное влияние размер заработной платы. Среднемесячная начисленная заработная плата на одного работника крупных и средних предприятий и некоммерческих организаций в 2018 году составила 87 479</w:t>
      </w:r>
      <w:r w:rsidRPr="00B12E83">
        <w:rPr>
          <w:rFonts w:asciiTheme="majorHAnsi" w:hAnsiTheme="majorHAnsi"/>
          <w:sz w:val="24"/>
          <w:szCs w:val="24"/>
        </w:rPr>
        <w:t xml:space="preserve">,97 </w:t>
      </w:r>
      <w:r w:rsidRPr="00B12E83">
        <w:rPr>
          <w:rStyle w:val="apple-converted-space"/>
          <w:rFonts w:asciiTheme="majorHAnsi" w:hAnsiTheme="majorHAnsi"/>
          <w:sz w:val="24"/>
          <w:szCs w:val="24"/>
        </w:rPr>
        <w:t>рублей, что в 4,1 раза выше уровня прожиточного минимума, установленного в Чукотском автономном округе в 4 квартале 2018 года. Рост среднемесячной начисленной заработной платы к 2017 году составил 4</w:t>
      </w:r>
      <w:r w:rsidRPr="00B12E83">
        <w:rPr>
          <w:rFonts w:asciiTheme="majorHAnsi" w:hAnsiTheme="majorHAnsi"/>
          <w:sz w:val="24"/>
          <w:szCs w:val="24"/>
        </w:rPr>
        <w:t xml:space="preserve">,4 </w:t>
      </w:r>
      <w:r w:rsidRPr="00B12E83">
        <w:rPr>
          <w:rStyle w:val="apple-converted-space"/>
          <w:rFonts w:asciiTheme="majorHAnsi" w:hAnsiTheme="majorHAnsi"/>
          <w:sz w:val="24"/>
          <w:szCs w:val="24"/>
        </w:rPr>
        <w:t xml:space="preserve">процента.  </w:t>
      </w:r>
    </w:p>
    <w:p w:rsidR="00B12E83" w:rsidRPr="00B12E83" w:rsidRDefault="00B12E83" w:rsidP="00B12E83">
      <w:pPr>
        <w:pStyle w:val="aff1"/>
        <w:ind w:firstLine="709"/>
        <w:jc w:val="both"/>
        <w:rPr>
          <w:rStyle w:val="apple-converted-space"/>
          <w:rFonts w:asciiTheme="majorHAnsi" w:hAnsiTheme="majorHAnsi"/>
          <w:sz w:val="24"/>
          <w:szCs w:val="24"/>
        </w:rPr>
      </w:pPr>
      <w:r w:rsidRPr="00B12E83">
        <w:rPr>
          <w:rStyle w:val="apple-converted-space"/>
          <w:rFonts w:asciiTheme="majorHAnsi" w:hAnsiTheme="majorHAnsi"/>
          <w:sz w:val="24"/>
          <w:szCs w:val="24"/>
        </w:rPr>
        <w:t xml:space="preserve">За 2018 год по городскому округу Эгвекинот выплачено пенсий на сумму </w:t>
      </w:r>
      <w:r w:rsidR="006C1957">
        <w:rPr>
          <w:rStyle w:val="apple-converted-space"/>
          <w:rFonts w:asciiTheme="majorHAnsi" w:hAnsiTheme="majorHAnsi"/>
          <w:sz w:val="24"/>
          <w:szCs w:val="24"/>
        </w:rPr>
        <w:t xml:space="preserve">          </w:t>
      </w:r>
      <w:r w:rsidRPr="00B12E83">
        <w:rPr>
          <w:rStyle w:val="apple-converted-space"/>
          <w:rFonts w:asciiTheme="majorHAnsi" w:hAnsiTheme="majorHAnsi"/>
          <w:sz w:val="24"/>
          <w:szCs w:val="24"/>
        </w:rPr>
        <w:t>484 млн. 155 тыс. рублей.</w:t>
      </w:r>
    </w:p>
    <w:p w:rsidR="00B12E83" w:rsidRPr="00B12E83" w:rsidRDefault="00B12E83" w:rsidP="00B12E83">
      <w:pPr>
        <w:pStyle w:val="aff1"/>
        <w:ind w:firstLine="709"/>
        <w:jc w:val="both"/>
        <w:rPr>
          <w:rStyle w:val="apple-converted-space"/>
          <w:rFonts w:asciiTheme="majorHAnsi" w:hAnsiTheme="majorHAnsi"/>
          <w:sz w:val="24"/>
          <w:szCs w:val="24"/>
        </w:rPr>
      </w:pPr>
      <w:r w:rsidRPr="00B12E83">
        <w:rPr>
          <w:rStyle w:val="apple-converted-space"/>
          <w:rFonts w:asciiTheme="majorHAnsi" w:hAnsiTheme="majorHAnsi"/>
          <w:sz w:val="24"/>
          <w:szCs w:val="24"/>
        </w:rPr>
        <w:t>Неработающие пенсионеры, проживающие в городском округе, продолжают получать ежемесячную региональную социальную доплату к пенсии до величины прожиточного минимума.</w:t>
      </w:r>
    </w:p>
    <w:p w:rsidR="00B12E83" w:rsidRPr="00B12E83" w:rsidRDefault="00B12E83" w:rsidP="00B12E83">
      <w:pPr>
        <w:tabs>
          <w:tab w:val="left" w:pos="720"/>
        </w:tabs>
        <w:spacing w:after="0"/>
        <w:ind w:firstLine="709"/>
        <w:jc w:val="both"/>
        <w:rPr>
          <w:rFonts w:asciiTheme="majorHAnsi" w:hAnsiTheme="majorHAnsi"/>
          <w:sz w:val="24"/>
          <w:szCs w:val="24"/>
        </w:rPr>
      </w:pPr>
      <w:r w:rsidRPr="00B12E83">
        <w:rPr>
          <w:rFonts w:asciiTheme="majorHAnsi" w:hAnsiTheme="majorHAnsi"/>
          <w:sz w:val="24"/>
          <w:szCs w:val="24"/>
        </w:rPr>
        <w:tab/>
        <w:t>По состоянию на 1 января 2019 года просроченная задолженность по заработной плате за 2018 год в учреждениях и в организациях округа отсутствует.</w:t>
      </w:r>
    </w:p>
    <w:p w:rsidR="00B12E83" w:rsidRPr="00B12E83" w:rsidRDefault="00B12E83" w:rsidP="00B12E83">
      <w:pPr>
        <w:tabs>
          <w:tab w:val="left" w:pos="0"/>
        </w:tabs>
        <w:spacing w:after="0"/>
        <w:ind w:firstLine="709"/>
        <w:jc w:val="both"/>
        <w:rPr>
          <w:rFonts w:asciiTheme="majorHAnsi" w:hAnsiTheme="majorHAnsi"/>
          <w:sz w:val="24"/>
          <w:szCs w:val="24"/>
        </w:rPr>
      </w:pPr>
      <w:r w:rsidRPr="00B12E83">
        <w:rPr>
          <w:rFonts w:asciiTheme="majorHAnsi" w:hAnsiTheme="majorHAnsi"/>
          <w:sz w:val="24"/>
          <w:szCs w:val="24"/>
        </w:rPr>
        <w:t>Денежные доходы за 2018 год в расчете на душу населения составили 53 362,93 рубля, что на 2 218,32 рублей меньше, чем  за 2017 год.</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 xml:space="preserve"> Денежные доходы населения в 2018 году составили 3 млрд. 128 млн. 775,06 тыс.  рублей, что на 14  млн. 678,13 тыс. меньше, чем в 2017 году. </w:t>
      </w:r>
    </w:p>
    <w:p w:rsidR="00B12E83" w:rsidRPr="00B12E83" w:rsidRDefault="00B12E83" w:rsidP="00B12E83">
      <w:pPr>
        <w:spacing w:after="0"/>
        <w:jc w:val="center"/>
        <w:rPr>
          <w:rFonts w:asciiTheme="majorHAnsi" w:hAnsiTheme="majorHAnsi"/>
          <w:b/>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 xml:space="preserve">ТРАНСПОРТ  </w:t>
      </w:r>
    </w:p>
    <w:p w:rsidR="006C1957" w:rsidRPr="00B12E83" w:rsidRDefault="006C1957" w:rsidP="00B12E83">
      <w:pPr>
        <w:spacing w:after="0"/>
        <w:jc w:val="center"/>
        <w:rPr>
          <w:rFonts w:asciiTheme="majorHAnsi" w:hAnsiTheme="majorHAnsi"/>
          <w:sz w:val="24"/>
          <w:szCs w:val="24"/>
        </w:rPr>
      </w:pP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В навигацию 2018 года ППК Эгвекинот «</w:t>
      </w:r>
      <w:proofErr w:type="spellStart"/>
      <w:r w:rsidRPr="00B12E83">
        <w:rPr>
          <w:rFonts w:asciiTheme="majorHAnsi" w:hAnsiTheme="majorHAnsi"/>
          <w:sz w:val="24"/>
          <w:szCs w:val="24"/>
        </w:rPr>
        <w:t>Анадырьморпорт</w:t>
      </w:r>
      <w:proofErr w:type="spellEnd"/>
      <w:r w:rsidRPr="00B12E83">
        <w:rPr>
          <w:rFonts w:asciiTheme="majorHAnsi" w:hAnsiTheme="majorHAnsi"/>
          <w:sz w:val="24"/>
          <w:szCs w:val="24"/>
        </w:rPr>
        <w:t xml:space="preserve">» обработал 36 судов. Получатели генеральных грузов – артели старателей «Полярная», «Шахтер», </w:t>
      </w:r>
      <w:r w:rsidR="006C1957">
        <w:rPr>
          <w:rFonts w:asciiTheme="majorHAnsi" w:hAnsiTheme="majorHAnsi"/>
          <w:sz w:val="24"/>
          <w:szCs w:val="24"/>
        </w:rPr>
        <w:t xml:space="preserve">               </w:t>
      </w:r>
      <w:r w:rsidRPr="00B12E83">
        <w:rPr>
          <w:rFonts w:asciiTheme="majorHAnsi" w:hAnsiTheme="majorHAnsi"/>
          <w:sz w:val="24"/>
          <w:szCs w:val="24"/>
        </w:rPr>
        <w:t xml:space="preserve">ООО «Рудник </w:t>
      </w:r>
      <w:proofErr w:type="spellStart"/>
      <w:r w:rsidRPr="00B12E83">
        <w:rPr>
          <w:rFonts w:asciiTheme="majorHAnsi" w:hAnsiTheme="majorHAnsi"/>
          <w:sz w:val="24"/>
          <w:szCs w:val="24"/>
        </w:rPr>
        <w:t>Валунистый</w:t>
      </w:r>
      <w:proofErr w:type="spellEnd"/>
      <w:r w:rsidRPr="00B12E83">
        <w:rPr>
          <w:rFonts w:asciiTheme="majorHAnsi" w:hAnsiTheme="majorHAnsi"/>
          <w:sz w:val="24"/>
          <w:szCs w:val="24"/>
        </w:rPr>
        <w:t>», а также предприятия района и все коммерческие структуры. В морской порт было доставлено 74,6 тысяч тонн угля и 27 тысяч тонн генерального груза.</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 xml:space="preserve">Аэропортом «Залив Креста» в 2018 году выполнено 508 </w:t>
      </w:r>
      <w:proofErr w:type="spellStart"/>
      <w:proofErr w:type="gramStart"/>
      <w:r w:rsidRPr="00B12E83">
        <w:rPr>
          <w:rFonts w:asciiTheme="majorHAnsi" w:hAnsiTheme="majorHAnsi"/>
          <w:sz w:val="24"/>
          <w:szCs w:val="24"/>
        </w:rPr>
        <w:t>самолёто-вылетов</w:t>
      </w:r>
      <w:proofErr w:type="spellEnd"/>
      <w:proofErr w:type="gramEnd"/>
      <w:r w:rsidRPr="00B12E83">
        <w:rPr>
          <w:rFonts w:asciiTheme="majorHAnsi" w:hAnsiTheme="majorHAnsi"/>
          <w:sz w:val="24"/>
          <w:szCs w:val="24"/>
        </w:rPr>
        <w:t xml:space="preserve">, перевезено 10 611 пассажиров, принято и отправлено более 84 тонн почты, переработано 88 тонн грузов. </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Авиационное сообщение с национальными селами городского округа Эгвекинот и аэропортом Анадырь осуществлялось в соответствии с расписанием, по необходимости и по ходатайству Администрации района выполнялись дополнительные рейсы.</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В 2018 году автомобильные пассажирские перевозки выполнялись по трем маршрутам:</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 xml:space="preserve">Эгвекинот - аэропорт - 13 км - Эгвекинот;  </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 xml:space="preserve">Эгвекинот - </w:t>
      </w:r>
      <w:proofErr w:type="spellStart"/>
      <w:r w:rsidRPr="00B12E83">
        <w:rPr>
          <w:rFonts w:asciiTheme="majorHAnsi" w:hAnsiTheme="majorHAnsi"/>
          <w:sz w:val="24"/>
          <w:szCs w:val="24"/>
        </w:rPr>
        <w:t>Амгуэма</w:t>
      </w:r>
      <w:proofErr w:type="spellEnd"/>
      <w:r w:rsidRPr="00B12E83">
        <w:rPr>
          <w:rFonts w:asciiTheme="majorHAnsi" w:hAnsiTheme="majorHAnsi"/>
          <w:sz w:val="24"/>
          <w:szCs w:val="24"/>
        </w:rPr>
        <w:t xml:space="preserve"> - Эгвекинот;</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 xml:space="preserve"> -  Мыс Шмидта - Аэропорт -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ab/>
        <w:t xml:space="preserve">На пассажирские перевозки из бюджета района в 2018 году было выделено </w:t>
      </w:r>
      <w:r w:rsidR="006C1957">
        <w:rPr>
          <w:rFonts w:asciiTheme="majorHAnsi" w:hAnsiTheme="majorHAnsi"/>
          <w:sz w:val="24"/>
          <w:szCs w:val="24"/>
        </w:rPr>
        <w:t xml:space="preserve">         </w:t>
      </w:r>
      <w:r w:rsidRPr="00B12E83">
        <w:rPr>
          <w:rFonts w:asciiTheme="majorHAnsi" w:hAnsiTheme="majorHAnsi"/>
          <w:sz w:val="24"/>
          <w:szCs w:val="24"/>
        </w:rPr>
        <w:t>10 526 тыс. рублей.</w:t>
      </w:r>
    </w:p>
    <w:p w:rsidR="00B12E83" w:rsidRPr="00B12E83" w:rsidRDefault="00B12E83" w:rsidP="00B12E83">
      <w:pPr>
        <w:spacing w:after="0"/>
        <w:rPr>
          <w:rFonts w:asciiTheme="majorHAnsi" w:hAnsiTheme="majorHAnsi"/>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 xml:space="preserve">ЖИЛИЩНО-КОММУНАЛЬНОЕ ХОЗЯЙСТВО </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pStyle w:val="aff1"/>
        <w:ind w:firstLine="709"/>
        <w:jc w:val="both"/>
        <w:rPr>
          <w:rFonts w:asciiTheme="majorHAnsi" w:hAnsiTheme="majorHAnsi"/>
          <w:sz w:val="24"/>
          <w:szCs w:val="24"/>
        </w:rPr>
      </w:pPr>
      <w:r w:rsidRPr="00B12E83">
        <w:rPr>
          <w:rFonts w:asciiTheme="majorHAnsi" w:hAnsiTheme="majorHAnsi"/>
          <w:sz w:val="24"/>
          <w:szCs w:val="24"/>
        </w:rPr>
        <w:t>Отопительный сезон 2017-2018 годов в районе прошел без сбоев</w:t>
      </w:r>
      <w:r w:rsidR="006C1957">
        <w:rPr>
          <w:rFonts w:asciiTheme="majorHAnsi" w:hAnsiTheme="majorHAnsi"/>
          <w:sz w:val="24"/>
          <w:szCs w:val="24"/>
        </w:rPr>
        <w:t xml:space="preserve">. В арктической зоне </w:t>
      </w:r>
      <w:r w:rsidRPr="00B12E83">
        <w:rPr>
          <w:rFonts w:asciiTheme="majorHAnsi" w:hAnsiTheme="majorHAnsi"/>
          <w:sz w:val="24"/>
          <w:szCs w:val="24"/>
        </w:rPr>
        <w:t xml:space="preserve">(п. Мыс Шмидта, с.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 xml:space="preserve">) отопительный сезон не прекращался, а к </w:t>
      </w:r>
      <w:r w:rsidR="006C1957">
        <w:rPr>
          <w:rFonts w:asciiTheme="majorHAnsi" w:hAnsiTheme="majorHAnsi"/>
          <w:sz w:val="24"/>
          <w:szCs w:val="24"/>
        </w:rPr>
        <w:t xml:space="preserve">                   </w:t>
      </w:r>
      <w:r w:rsidRPr="00B12E83">
        <w:rPr>
          <w:rFonts w:asciiTheme="majorHAnsi" w:hAnsiTheme="majorHAnsi"/>
          <w:sz w:val="24"/>
          <w:szCs w:val="24"/>
        </w:rPr>
        <w:t>1 сентября 2018 года отопление было включено во всех населенных пунктах округа.</w:t>
      </w:r>
    </w:p>
    <w:p w:rsidR="00B12E83" w:rsidRPr="00B12E83" w:rsidRDefault="00B12E83" w:rsidP="00B12E83">
      <w:pPr>
        <w:pStyle w:val="aff1"/>
        <w:ind w:firstLine="709"/>
        <w:jc w:val="both"/>
        <w:rPr>
          <w:rFonts w:asciiTheme="majorHAnsi" w:hAnsiTheme="majorHAnsi"/>
          <w:sz w:val="24"/>
          <w:szCs w:val="24"/>
        </w:rPr>
      </w:pPr>
      <w:r w:rsidRPr="00B12E83">
        <w:rPr>
          <w:rFonts w:asciiTheme="majorHAnsi" w:hAnsiTheme="majorHAnsi"/>
          <w:sz w:val="24"/>
          <w:szCs w:val="24"/>
        </w:rPr>
        <w:t>Для нужд ЖКХ, большой энергетики, социальной сферы и населения в навигацию 2018 года было доставлено 79,64 тыс. тонн угля и 4,312 тыс. тонн дизельного топлива, что с учетом остатков полностью покрывает годовую потребность городского округа.</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lastRenderedPageBreak/>
        <w:t xml:space="preserve">В 2018 году произведен капитальный ремонт двухэтажного жилого дома в селе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 xml:space="preserve"> по ул. Солнечная № 13 на сумму – 33 018 тыс. руб., реконструкция здания детского сада под жилые помещения в с. </w:t>
      </w:r>
      <w:proofErr w:type="spellStart"/>
      <w:r w:rsidRPr="00B12E83">
        <w:rPr>
          <w:rFonts w:asciiTheme="majorHAnsi" w:hAnsiTheme="majorHAnsi"/>
          <w:sz w:val="24"/>
          <w:szCs w:val="24"/>
        </w:rPr>
        <w:t>Уэлькаль</w:t>
      </w:r>
      <w:proofErr w:type="spellEnd"/>
      <w:r w:rsidRPr="00B12E83">
        <w:rPr>
          <w:rFonts w:asciiTheme="majorHAnsi" w:hAnsiTheme="majorHAnsi"/>
          <w:sz w:val="24"/>
          <w:szCs w:val="24"/>
        </w:rPr>
        <w:t xml:space="preserve"> на сумму – 18 174 тыс. руб. Отремонтировано: кровель – 716 м</w:t>
      </w:r>
      <w:proofErr w:type="gramStart"/>
      <w:r w:rsidRPr="00B12E83">
        <w:rPr>
          <w:rFonts w:asciiTheme="majorHAnsi" w:hAnsiTheme="majorHAnsi"/>
          <w:sz w:val="24"/>
          <w:szCs w:val="24"/>
          <w:vertAlign w:val="superscript"/>
        </w:rPr>
        <w:t>2</w:t>
      </w:r>
      <w:proofErr w:type="gramEnd"/>
      <w:r w:rsidRPr="00B12E83">
        <w:rPr>
          <w:rFonts w:asciiTheme="majorHAnsi" w:hAnsiTheme="majorHAnsi"/>
          <w:sz w:val="24"/>
          <w:szCs w:val="24"/>
        </w:rPr>
        <w:t>, на сумму 2925,5 тыс. руб.; 4 квартиры на сумму 2180 тыс. руб. общей площадью 163,0 м</w:t>
      </w:r>
      <w:r w:rsidRPr="00B12E83">
        <w:rPr>
          <w:rFonts w:asciiTheme="majorHAnsi" w:hAnsiTheme="majorHAnsi"/>
          <w:sz w:val="24"/>
          <w:szCs w:val="24"/>
          <w:vertAlign w:val="superscript"/>
        </w:rPr>
        <w:t>2</w:t>
      </w:r>
      <w:r w:rsidRPr="00B12E83">
        <w:rPr>
          <w:rFonts w:asciiTheme="majorHAnsi" w:hAnsiTheme="majorHAnsi"/>
          <w:sz w:val="24"/>
          <w:szCs w:val="24"/>
        </w:rPr>
        <w:t xml:space="preserve">, сетей теплоснабжения и холодного водоснабжения – 344,0 м на сумму 9497 тыс. руб. </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Приобретено 4 квартиры для детей-сирот на территории городского округа Эгвекинот на сумму 4063,8 тыс. руб. общей площадью – 162,0 м</w:t>
      </w:r>
      <w:proofErr w:type="gramStart"/>
      <w:r w:rsidRPr="00B12E83">
        <w:rPr>
          <w:rFonts w:asciiTheme="majorHAnsi" w:hAnsiTheme="majorHAnsi"/>
          <w:sz w:val="24"/>
          <w:szCs w:val="24"/>
          <w:vertAlign w:val="superscript"/>
        </w:rPr>
        <w:t>2</w:t>
      </w:r>
      <w:proofErr w:type="gramEnd"/>
      <w:r w:rsidRPr="00B12E83">
        <w:rPr>
          <w:rFonts w:asciiTheme="majorHAnsi" w:hAnsiTheme="majorHAnsi"/>
          <w:sz w:val="24"/>
          <w:szCs w:val="24"/>
        </w:rPr>
        <w:t>.</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 xml:space="preserve">Для снабжения топливом населения с. </w:t>
      </w:r>
      <w:proofErr w:type="spellStart"/>
      <w:r w:rsidRPr="00B12E83">
        <w:rPr>
          <w:rFonts w:asciiTheme="majorHAnsi" w:hAnsiTheme="majorHAnsi"/>
          <w:sz w:val="24"/>
          <w:szCs w:val="24"/>
        </w:rPr>
        <w:t>Конергино</w:t>
      </w:r>
      <w:proofErr w:type="spellEnd"/>
      <w:r w:rsidRPr="00B12E83">
        <w:rPr>
          <w:rFonts w:asciiTheme="majorHAnsi" w:hAnsiTheme="majorHAnsi"/>
          <w:sz w:val="24"/>
          <w:szCs w:val="24"/>
        </w:rPr>
        <w:t xml:space="preserve"> приобретена контейнерная автозаправочная станция на 10 куб. м., на сумму 1700,0 тыс. руб.</w:t>
      </w:r>
    </w:p>
    <w:p w:rsidR="00B12E83" w:rsidRPr="00B12E83" w:rsidRDefault="00B12E83" w:rsidP="00B12E83">
      <w:pPr>
        <w:spacing w:after="0"/>
        <w:jc w:val="center"/>
        <w:rPr>
          <w:rFonts w:asciiTheme="majorHAnsi" w:hAnsiTheme="majorHAnsi"/>
          <w:b/>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СТРОИТЕЛЬСТВО</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b/>
          <w:sz w:val="24"/>
          <w:szCs w:val="24"/>
        </w:rPr>
        <w:tab/>
      </w:r>
      <w:r w:rsidRPr="00B12E83">
        <w:rPr>
          <w:rFonts w:asciiTheme="majorHAnsi" w:hAnsiTheme="majorHAnsi"/>
          <w:sz w:val="24"/>
          <w:szCs w:val="24"/>
        </w:rPr>
        <w:t>В 2018 году закончены работы по капитальному ремонту  привокзальной площади аэропорта «Залив Креста». Подрядчиком являлось АО «Чукотская торговая компания».</w:t>
      </w:r>
    </w:p>
    <w:p w:rsidR="00B12E83" w:rsidRPr="00B12E83" w:rsidRDefault="00B12E83" w:rsidP="00B12E83">
      <w:pPr>
        <w:pStyle w:val="aff1"/>
        <w:jc w:val="both"/>
        <w:rPr>
          <w:rFonts w:asciiTheme="majorHAnsi" w:hAnsiTheme="majorHAnsi"/>
          <w:sz w:val="24"/>
          <w:szCs w:val="24"/>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ЗДРАВООХРАНЕНИЕ</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Лечебно-профилактическую помощь населению городского округа Эгвекинот в 2018 году оказывало ГБУЗ «Межрайонный медицинский центр» со стационаром на </w:t>
      </w:r>
      <w:r w:rsidR="006C1957">
        <w:rPr>
          <w:rFonts w:asciiTheme="majorHAnsi" w:hAnsiTheme="majorHAnsi"/>
          <w:sz w:val="24"/>
          <w:szCs w:val="24"/>
        </w:rPr>
        <w:t xml:space="preserve">     </w:t>
      </w:r>
      <w:r w:rsidRPr="00B12E83">
        <w:rPr>
          <w:rFonts w:asciiTheme="majorHAnsi" w:hAnsiTheme="majorHAnsi"/>
          <w:sz w:val="24"/>
          <w:szCs w:val="24"/>
        </w:rPr>
        <w:t xml:space="preserve">47 коек и поликлиникой на 110 посещений в смену,  участковой больницей  на 5 коек села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 xml:space="preserve">,  врачебной амбулаторией села </w:t>
      </w:r>
      <w:proofErr w:type="spellStart"/>
      <w:r w:rsidRPr="00B12E83">
        <w:rPr>
          <w:rFonts w:asciiTheme="majorHAnsi" w:hAnsiTheme="majorHAnsi"/>
          <w:sz w:val="24"/>
          <w:szCs w:val="24"/>
        </w:rPr>
        <w:t>Амгуэма</w:t>
      </w:r>
      <w:proofErr w:type="spellEnd"/>
      <w:r w:rsidRPr="00B12E83">
        <w:rPr>
          <w:rFonts w:asciiTheme="majorHAnsi" w:hAnsiTheme="majorHAnsi"/>
          <w:sz w:val="24"/>
          <w:szCs w:val="24"/>
        </w:rPr>
        <w:t xml:space="preserve">, фельдшерско-акушерскими пунктами сел </w:t>
      </w:r>
      <w:proofErr w:type="spellStart"/>
      <w:r w:rsidRPr="00B12E83">
        <w:rPr>
          <w:rFonts w:asciiTheme="majorHAnsi" w:hAnsiTheme="majorHAnsi"/>
          <w:sz w:val="24"/>
          <w:szCs w:val="24"/>
        </w:rPr>
        <w:t>Уэлькаль</w:t>
      </w:r>
      <w:proofErr w:type="spellEnd"/>
      <w:r w:rsidRPr="00B12E83">
        <w:rPr>
          <w:rFonts w:asciiTheme="majorHAnsi" w:hAnsiTheme="majorHAnsi"/>
          <w:sz w:val="24"/>
          <w:szCs w:val="24"/>
        </w:rPr>
        <w:t xml:space="preserve">, </w:t>
      </w:r>
      <w:proofErr w:type="spellStart"/>
      <w:r w:rsidRPr="00B12E83">
        <w:rPr>
          <w:rFonts w:asciiTheme="majorHAnsi" w:hAnsiTheme="majorHAnsi"/>
          <w:sz w:val="24"/>
          <w:szCs w:val="24"/>
        </w:rPr>
        <w:t>Ванкарем</w:t>
      </w:r>
      <w:proofErr w:type="spellEnd"/>
      <w:r w:rsidRPr="00B12E83">
        <w:rPr>
          <w:rFonts w:asciiTheme="majorHAnsi" w:hAnsiTheme="majorHAnsi"/>
          <w:sz w:val="24"/>
          <w:szCs w:val="24"/>
        </w:rPr>
        <w:t xml:space="preserve">, Нутэпэльмен и </w:t>
      </w:r>
      <w:proofErr w:type="spellStart"/>
      <w:r w:rsidRPr="00B12E83">
        <w:rPr>
          <w:rFonts w:asciiTheme="majorHAnsi" w:hAnsiTheme="majorHAnsi"/>
          <w:sz w:val="24"/>
          <w:szCs w:val="24"/>
        </w:rPr>
        <w:t>Конергино</w:t>
      </w:r>
      <w:proofErr w:type="spellEnd"/>
      <w:r w:rsidRPr="00B12E83">
        <w:rPr>
          <w:rFonts w:asciiTheme="majorHAnsi" w:hAnsiTheme="majorHAnsi"/>
          <w:sz w:val="24"/>
          <w:szCs w:val="24"/>
        </w:rPr>
        <w:t xml:space="preserve">. Общая коечная мощность городского округа Эгвекинот не изменилась и составила 52 койки.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Население городского округа Эгвекинот в 2018 году составило 4734 человек, из них коренных - 2976 чел., в селах городского округа Эгвекинот проживает </w:t>
      </w:r>
      <w:r w:rsidR="006C1957">
        <w:rPr>
          <w:rFonts w:asciiTheme="majorHAnsi" w:hAnsiTheme="majorHAnsi"/>
          <w:sz w:val="24"/>
          <w:szCs w:val="24"/>
        </w:rPr>
        <w:t xml:space="preserve">                   </w:t>
      </w:r>
      <w:r w:rsidRPr="00B12E83">
        <w:rPr>
          <w:rFonts w:asciiTheme="majorHAnsi" w:hAnsiTheme="majorHAnsi"/>
          <w:sz w:val="24"/>
          <w:szCs w:val="24"/>
        </w:rPr>
        <w:t xml:space="preserve">1708 человек, из них коренных жителей -  1264 чел. Детское население составляет </w:t>
      </w:r>
      <w:r w:rsidR="006C1957">
        <w:rPr>
          <w:rFonts w:asciiTheme="majorHAnsi" w:hAnsiTheme="majorHAnsi"/>
          <w:sz w:val="24"/>
          <w:szCs w:val="24"/>
        </w:rPr>
        <w:t xml:space="preserve">    </w:t>
      </w:r>
      <w:r w:rsidRPr="00B12E83">
        <w:rPr>
          <w:rFonts w:asciiTheme="majorHAnsi" w:hAnsiTheme="majorHAnsi"/>
          <w:sz w:val="24"/>
          <w:szCs w:val="24"/>
        </w:rPr>
        <w:t>1241 человек, из них коренных -739 человек.</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 xml:space="preserve">            В 2018 году основной деятельностью здравоохранения городского округа Эгвекинот стало выполнение плана хозяйственной деятельности на 2018 год, выполнение «дорожной карты» по зарплате врачебного и среднего медицинского персонала, проведение диспансеризации населения и лечебно-профилактическая  работа по выявленному контингенту.  </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 xml:space="preserve">            Материальная база здравоохранения городского округа Эгвекинот за 2018 год не  изменилась. Проведены капитальный ремонт отделения «скорой помощи» и помещений стационара туберкулезного отделения.</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 xml:space="preserve">             В течение 2018 года происходило обеспечение  ЛПУ городского округа Эгвекинот необходимым современным лечебным и диагностическим оборудованием. Поставлены  автомобиль скорой и неотложной помощи с дыхательным и реанимационным оборудованием, медицинский инструментарий, диагностические системы ранней диагностики туберкулеза, наркологические анализаторы.</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b/>
          <w:sz w:val="24"/>
          <w:szCs w:val="24"/>
        </w:rPr>
        <w:t xml:space="preserve">              </w:t>
      </w:r>
      <w:r w:rsidRPr="00B12E83">
        <w:rPr>
          <w:rFonts w:asciiTheme="majorHAnsi" w:hAnsiTheme="majorHAnsi"/>
          <w:sz w:val="24"/>
          <w:szCs w:val="24"/>
        </w:rPr>
        <w:t xml:space="preserve">На территории городского округа Эгвекинот работают 33 врача на 55 штатных единицах, 82 средних медработника на 118 штатных единицах. Обеспечение </w:t>
      </w:r>
      <w:r w:rsidRPr="00B12E83">
        <w:rPr>
          <w:rFonts w:asciiTheme="majorHAnsi" w:hAnsiTheme="majorHAnsi"/>
          <w:sz w:val="24"/>
          <w:szCs w:val="24"/>
        </w:rPr>
        <w:lastRenderedPageBreak/>
        <w:t>городского округа Эгвекинот медицинскими кадрами составляет: врачи - 63,2%, средний медперсонал - 66,5 %.  Прошли в 2018 году усовершенствование и специализацию - 5 врачей,  12 медицинских сестер и фельдшеров. Укомплектованность участковых врачей педиатров и терапевтов, акушеров - гинекологов и соответствующего среднего персонала составляет 100%, 75% процентов врачей и  80% средних медработников имеют квалификационные категории.</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2018 году имеется тенденция понижения рождаемости, с общим нулевым балансом естественного прироста и положительным естественным приростом коренного населения. Показатель младенческой смертности хоть и снизился по сравнению с 2017 годом, но остается выше окружного и по причинам не зависит от оказания медицинской помощи (врожденная патология, не совместимая с жизнью).</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По структуре заболеваемости на первых местах стоят заболевания органов дыхания, болезни сердечнососудистой системы и органов кровообращения, онкология, травмы и болезни костно-мышечной системы.  Онкология стала занимать одно из ведущих мест в заболеваемости населения.</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Отмечается высокая заболеваемость детей до 14 лет. За счет проводимых профилактических и лечебных мер отмечается снижение числа лиц, выведенных на первичную инвалидность.  При этом остаются высокими показатели социально значимых болезней: заболевание туберкулезом – 7 новых случаев,  хроническим алкоголизмом – 16 случаев.</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Через стационары в 2018 году пролечены 1367 больных, выполнено </w:t>
      </w:r>
      <w:r w:rsidR="006C1957">
        <w:rPr>
          <w:rFonts w:asciiTheme="majorHAnsi" w:hAnsiTheme="majorHAnsi"/>
          <w:sz w:val="24"/>
          <w:szCs w:val="24"/>
        </w:rPr>
        <w:t xml:space="preserve">               </w:t>
      </w:r>
      <w:r w:rsidRPr="00B12E83">
        <w:rPr>
          <w:rFonts w:asciiTheme="majorHAnsi" w:hAnsiTheme="majorHAnsi"/>
          <w:sz w:val="24"/>
          <w:szCs w:val="24"/>
        </w:rPr>
        <w:t xml:space="preserve">20549 койко-дня, что составляет 126% выполнения </w:t>
      </w:r>
      <w:proofErr w:type="gramStart"/>
      <w:r w:rsidRPr="00B12E83">
        <w:rPr>
          <w:rFonts w:asciiTheme="majorHAnsi" w:hAnsiTheme="majorHAnsi"/>
          <w:sz w:val="24"/>
          <w:szCs w:val="24"/>
        </w:rPr>
        <w:t>от</w:t>
      </w:r>
      <w:proofErr w:type="gramEnd"/>
      <w:r w:rsidRPr="00B12E83">
        <w:rPr>
          <w:rFonts w:asciiTheme="majorHAnsi" w:hAnsiTheme="majorHAnsi"/>
          <w:sz w:val="24"/>
          <w:szCs w:val="24"/>
        </w:rPr>
        <w:t xml:space="preserve"> запланированного.  Проведено  оперативных вмешательств - 174, больничная летальность снизилась до малых цифр 0,2 %, послеоперационной летальности нет. Стоматологами проведено </w:t>
      </w:r>
      <w:r w:rsidR="006C1957">
        <w:rPr>
          <w:rFonts w:asciiTheme="majorHAnsi" w:hAnsiTheme="majorHAnsi"/>
          <w:sz w:val="24"/>
          <w:szCs w:val="24"/>
        </w:rPr>
        <w:t xml:space="preserve">                               </w:t>
      </w:r>
      <w:r w:rsidRPr="00B12E83">
        <w:rPr>
          <w:rFonts w:asciiTheme="majorHAnsi" w:hAnsiTheme="majorHAnsi"/>
          <w:sz w:val="24"/>
          <w:szCs w:val="24"/>
        </w:rPr>
        <w:t xml:space="preserve">42 протезирования, из них 22 - сельских жителей.  Направлено на лечение и диагностику в ЦРС  по линии высокотехнологической медицинской помощи – </w:t>
      </w:r>
      <w:r w:rsidR="006C1957">
        <w:rPr>
          <w:rFonts w:asciiTheme="majorHAnsi" w:hAnsiTheme="majorHAnsi"/>
          <w:sz w:val="24"/>
          <w:szCs w:val="24"/>
        </w:rPr>
        <w:t xml:space="preserve">                </w:t>
      </w:r>
      <w:r w:rsidRPr="00B12E83">
        <w:rPr>
          <w:rFonts w:asciiTheme="majorHAnsi" w:hAnsiTheme="majorHAnsi"/>
          <w:sz w:val="24"/>
          <w:szCs w:val="24"/>
        </w:rPr>
        <w:t>45 человек.</w:t>
      </w:r>
    </w:p>
    <w:p w:rsidR="00B12E83" w:rsidRPr="00B12E83" w:rsidRDefault="00B12E83" w:rsidP="00B12E83">
      <w:pPr>
        <w:spacing w:after="0"/>
        <w:ind w:firstLine="567"/>
        <w:jc w:val="center"/>
        <w:rPr>
          <w:rFonts w:asciiTheme="majorHAnsi" w:hAnsiTheme="majorHAnsi"/>
          <w:b/>
          <w:sz w:val="24"/>
          <w:szCs w:val="24"/>
        </w:rPr>
      </w:pPr>
    </w:p>
    <w:p w:rsidR="00B12E83" w:rsidRDefault="00B12E83" w:rsidP="00B12E83">
      <w:pPr>
        <w:spacing w:after="0"/>
        <w:ind w:firstLine="567"/>
        <w:jc w:val="center"/>
        <w:rPr>
          <w:rFonts w:asciiTheme="majorHAnsi" w:hAnsiTheme="majorHAnsi"/>
          <w:b/>
          <w:sz w:val="24"/>
          <w:szCs w:val="24"/>
        </w:rPr>
      </w:pPr>
      <w:r w:rsidRPr="00B12E83">
        <w:rPr>
          <w:rFonts w:asciiTheme="majorHAnsi" w:hAnsiTheme="majorHAnsi"/>
          <w:b/>
          <w:sz w:val="24"/>
          <w:szCs w:val="24"/>
        </w:rPr>
        <w:t>ОБРАЗОВАНИЕ</w:t>
      </w:r>
    </w:p>
    <w:p w:rsidR="006C1957" w:rsidRPr="00B12E83" w:rsidRDefault="006C1957" w:rsidP="00B12E83">
      <w:pPr>
        <w:spacing w:after="0"/>
        <w:ind w:firstLine="567"/>
        <w:jc w:val="center"/>
        <w:rPr>
          <w:rFonts w:asciiTheme="majorHAnsi" w:hAnsiTheme="majorHAnsi"/>
          <w:b/>
          <w:sz w:val="24"/>
          <w:szCs w:val="24"/>
        </w:rPr>
      </w:pPr>
    </w:p>
    <w:p w:rsidR="00B12E83" w:rsidRPr="00B12E83" w:rsidRDefault="00B12E83" w:rsidP="00B12E83">
      <w:pPr>
        <w:tabs>
          <w:tab w:val="left" w:pos="0"/>
        </w:tabs>
        <w:spacing w:after="0"/>
        <w:jc w:val="both"/>
        <w:rPr>
          <w:rFonts w:asciiTheme="majorHAnsi" w:hAnsiTheme="majorHAnsi"/>
          <w:sz w:val="24"/>
          <w:szCs w:val="24"/>
        </w:rPr>
      </w:pPr>
      <w:r w:rsidRPr="00B12E83">
        <w:rPr>
          <w:rFonts w:asciiTheme="majorHAnsi" w:hAnsiTheme="majorHAnsi"/>
          <w:sz w:val="24"/>
          <w:szCs w:val="24"/>
        </w:rPr>
        <w:tab/>
        <w:t xml:space="preserve">На территории городского округа Эгвекинот в 2018 году осуществляли образовательную деятельность 11 образовательных организаций, в том числе: </w:t>
      </w:r>
      <w:r w:rsidR="006C1957">
        <w:rPr>
          <w:rFonts w:asciiTheme="majorHAnsi" w:hAnsiTheme="majorHAnsi"/>
          <w:sz w:val="24"/>
          <w:szCs w:val="24"/>
        </w:rPr>
        <w:t xml:space="preserve">                </w:t>
      </w:r>
      <w:r w:rsidRPr="00B12E83">
        <w:rPr>
          <w:rFonts w:asciiTheme="majorHAnsi" w:hAnsiTheme="majorHAnsi"/>
          <w:sz w:val="24"/>
          <w:szCs w:val="24"/>
        </w:rPr>
        <w:t>1 средняя общеобразовательная школа,  2 учреждения «начальная школа - детский сад», 1 школа-интернат, 4 центра образования, 1 дошкольное образовательное учреждение, 1 центр дополнительного образования, 1 детская школа искусств. В сравнении с 2017 годом число образовательных организаций сохранилось на прежнем уровне.</w:t>
      </w:r>
    </w:p>
    <w:p w:rsidR="00B12E83" w:rsidRPr="00B12E83" w:rsidRDefault="00B12E83" w:rsidP="00B12E83">
      <w:pPr>
        <w:tabs>
          <w:tab w:val="left" w:pos="0"/>
        </w:tabs>
        <w:spacing w:after="0"/>
        <w:jc w:val="both"/>
        <w:rPr>
          <w:rFonts w:asciiTheme="majorHAnsi" w:hAnsiTheme="majorHAnsi"/>
          <w:sz w:val="24"/>
          <w:szCs w:val="24"/>
        </w:rPr>
      </w:pPr>
      <w:r w:rsidRPr="00B12E83">
        <w:rPr>
          <w:rFonts w:asciiTheme="majorHAnsi" w:hAnsiTheme="majorHAnsi"/>
          <w:sz w:val="24"/>
          <w:szCs w:val="24"/>
        </w:rPr>
        <w:tab/>
        <w:t xml:space="preserve">Охват детей начальным общим, основным общим и средним общим образованием составляет 100 %. Дошкольным образованием охвачено 359 человек. Очередь в детский сад и на дошкольные отделения в муниципалитете отсутствует.  Осваивают программы общего образования 694  человека, из них 681 человек – очная форма обучения, 13 человек – </w:t>
      </w:r>
      <w:proofErr w:type="spellStart"/>
      <w:r w:rsidRPr="00B12E83">
        <w:rPr>
          <w:rFonts w:asciiTheme="majorHAnsi" w:hAnsiTheme="majorHAnsi"/>
          <w:sz w:val="24"/>
          <w:szCs w:val="24"/>
        </w:rPr>
        <w:t>очно-заочная</w:t>
      </w:r>
      <w:proofErr w:type="spellEnd"/>
      <w:r w:rsidRPr="00B12E83">
        <w:rPr>
          <w:rFonts w:asciiTheme="majorHAnsi" w:hAnsiTheme="majorHAnsi"/>
          <w:sz w:val="24"/>
          <w:szCs w:val="24"/>
        </w:rPr>
        <w:t xml:space="preserve"> форма обучения. В 2018 году в общеобразовательных организациях городского округа Эгвекинот обучались 70 детей с ограниченными возможностями здоровья, из них 18 – дети-инвалиды. Охвачено </w:t>
      </w:r>
      <w:r w:rsidRPr="00B12E83">
        <w:rPr>
          <w:rFonts w:asciiTheme="majorHAnsi" w:hAnsiTheme="majorHAnsi"/>
          <w:sz w:val="24"/>
          <w:szCs w:val="24"/>
        </w:rPr>
        <w:lastRenderedPageBreak/>
        <w:t xml:space="preserve">дополнительным образованием на базе МАОУ </w:t>
      </w:r>
      <w:proofErr w:type="gramStart"/>
      <w:r w:rsidRPr="00B12E83">
        <w:rPr>
          <w:rFonts w:asciiTheme="majorHAnsi" w:hAnsiTheme="majorHAnsi"/>
          <w:sz w:val="24"/>
          <w:szCs w:val="24"/>
        </w:rPr>
        <w:t>ДО</w:t>
      </w:r>
      <w:proofErr w:type="gramEnd"/>
      <w:r w:rsidRPr="00B12E83">
        <w:rPr>
          <w:rFonts w:asciiTheme="majorHAnsi" w:hAnsiTheme="majorHAnsi"/>
          <w:sz w:val="24"/>
          <w:szCs w:val="24"/>
        </w:rPr>
        <w:t xml:space="preserve"> «</w:t>
      </w:r>
      <w:proofErr w:type="gramStart"/>
      <w:r w:rsidRPr="00B12E83">
        <w:rPr>
          <w:rFonts w:asciiTheme="majorHAnsi" w:hAnsiTheme="majorHAnsi"/>
          <w:sz w:val="24"/>
          <w:szCs w:val="24"/>
        </w:rPr>
        <w:t>Детская</w:t>
      </w:r>
      <w:proofErr w:type="gramEnd"/>
      <w:r w:rsidRPr="00B12E83">
        <w:rPr>
          <w:rFonts w:asciiTheme="majorHAnsi" w:hAnsiTheme="majorHAnsi"/>
          <w:sz w:val="24"/>
          <w:szCs w:val="24"/>
        </w:rPr>
        <w:t xml:space="preserve"> школа искусств ГО Эгвекинот» и МАОУ ДО «Центр дополнительного образования ГО Эгвекинот» - </w:t>
      </w:r>
      <w:r w:rsidR="006C1957">
        <w:rPr>
          <w:rFonts w:asciiTheme="majorHAnsi" w:hAnsiTheme="majorHAnsi"/>
          <w:sz w:val="24"/>
          <w:szCs w:val="24"/>
        </w:rPr>
        <w:t xml:space="preserve">            </w:t>
      </w:r>
      <w:r w:rsidRPr="00B12E83">
        <w:rPr>
          <w:rFonts w:asciiTheme="majorHAnsi" w:hAnsiTheme="majorHAnsi"/>
          <w:sz w:val="24"/>
          <w:szCs w:val="24"/>
        </w:rPr>
        <w:t>912 человек.</w:t>
      </w:r>
    </w:p>
    <w:p w:rsidR="00B12E83" w:rsidRPr="00B12E83" w:rsidRDefault="00B12E83" w:rsidP="00B12E83">
      <w:pPr>
        <w:spacing w:after="0" w:line="0" w:lineRule="atLeast"/>
        <w:ind w:firstLine="708"/>
        <w:jc w:val="both"/>
        <w:rPr>
          <w:rFonts w:asciiTheme="majorHAnsi" w:hAnsiTheme="majorHAnsi"/>
          <w:sz w:val="24"/>
          <w:szCs w:val="24"/>
        </w:rPr>
      </w:pPr>
      <w:r w:rsidRPr="00B12E83">
        <w:rPr>
          <w:rFonts w:asciiTheme="majorHAnsi" w:hAnsiTheme="majorHAnsi"/>
          <w:sz w:val="24"/>
          <w:szCs w:val="24"/>
        </w:rPr>
        <w:t xml:space="preserve">Общее состояние образовательных организаций удовлетворительное: </w:t>
      </w:r>
      <w:r w:rsidR="006C1957">
        <w:rPr>
          <w:rFonts w:asciiTheme="majorHAnsi" w:hAnsiTheme="majorHAnsi"/>
          <w:sz w:val="24"/>
          <w:szCs w:val="24"/>
        </w:rPr>
        <w:t xml:space="preserve">                  </w:t>
      </w:r>
      <w:r w:rsidRPr="00B12E83">
        <w:rPr>
          <w:rFonts w:asciiTheme="majorHAnsi" w:hAnsiTheme="majorHAnsi"/>
          <w:sz w:val="24"/>
          <w:szCs w:val="24"/>
        </w:rPr>
        <w:t xml:space="preserve">10 располагаются в современных отремонтированных типовых зданиях, 1 требует капитального ремонта (МБОУ «Начальная школа - детский сад села </w:t>
      </w:r>
      <w:proofErr w:type="spellStart"/>
      <w:r w:rsidRPr="00B12E83">
        <w:rPr>
          <w:rFonts w:asciiTheme="majorHAnsi" w:hAnsiTheme="majorHAnsi"/>
          <w:sz w:val="24"/>
          <w:szCs w:val="24"/>
        </w:rPr>
        <w:t>Ванкарем</w:t>
      </w:r>
      <w:proofErr w:type="spellEnd"/>
      <w:r w:rsidRPr="00B12E83">
        <w:rPr>
          <w:rFonts w:asciiTheme="majorHAnsi" w:hAnsiTheme="majorHAnsi"/>
          <w:sz w:val="24"/>
          <w:szCs w:val="24"/>
        </w:rPr>
        <w:t xml:space="preserve">»). </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В МБОУ «ЦО с.</w:t>
      </w:r>
      <w:r w:rsidR="006C1957">
        <w:rPr>
          <w:rFonts w:asciiTheme="majorHAnsi" w:hAnsiTheme="majorHAnsi"/>
          <w:sz w:val="24"/>
          <w:szCs w:val="24"/>
        </w:rPr>
        <w:t xml:space="preserve">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 проведено благоустройство территории под спортивную площадку  на общую сумму 697 481 рублей, проведены работы по замене системы отопления и ХГВС на сумму 851 806 рублей.</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 xml:space="preserve"> В МБОУ «ЦО с.</w:t>
      </w:r>
      <w:r w:rsidR="006C1957">
        <w:rPr>
          <w:rFonts w:asciiTheme="majorHAnsi" w:hAnsiTheme="majorHAnsi"/>
          <w:sz w:val="24"/>
          <w:szCs w:val="24"/>
        </w:rPr>
        <w:t xml:space="preserve"> </w:t>
      </w:r>
      <w:proofErr w:type="spellStart"/>
      <w:r w:rsidRPr="00B12E83">
        <w:rPr>
          <w:rFonts w:asciiTheme="majorHAnsi" w:hAnsiTheme="majorHAnsi"/>
          <w:sz w:val="24"/>
          <w:szCs w:val="24"/>
        </w:rPr>
        <w:t>Амгуэмы</w:t>
      </w:r>
      <w:proofErr w:type="spellEnd"/>
      <w:r w:rsidRPr="00B12E83">
        <w:rPr>
          <w:rFonts w:asciiTheme="majorHAnsi" w:hAnsiTheme="majorHAnsi"/>
          <w:sz w:val="24"/>
          <w:szCs w:val="24"/>
        </w:rPr>
        <w:t xml:space="preserve">» произведен ремонт кровли здания на сумму </w:t>
      </w:r>
      <w:r w:rsidR="006C1957">
        <w:rPr>
          <w:rFonts w:asciiTheme="majorHAnsi" w:hAnsiTheme="majorHAnsi"/>
          <w:sz w:val="24"/>
          <w:szCs w:val="24"/>
        </w:rPr>
        <w:t xml:space="preserve">           </w:t>
      </w:r>
      <w:r w:rsidRPr="00B12E83">
        <w:rPr>
          <w:rFonts w:asciiTheme="majorHAnsi" w:hAnsiTheme="majorHAnsi"/>
          <w:sz w:val="24"/>
          <w:szCs w:val="24"/>
        </w:rPr>
        <w:t>350 338 рублей, осуществлен ремонт выгребной ямы на сумму 402 298 рублей. Произведена замена счетчиков тепловой энергии в здании школы и дошкольного отделения на общую сумму 459 988 рублей.</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В МБОУ «</w:t>
      </w:r>
      <w:proofErr w:type="gramStart"/>
      <w:r w:rsidRPr="00B12E83">
        <w:rPr>
          <w:rFonts w:asciiTheme="majorHAnsi" w:hAnsiTheme="majorHAnsi"/>
          <w:sz w:val="24"/>
          <w:szCs w:val="24"/>
        </w:rPr>
        <w:t>Начальная</w:t>
      </w:r>
      <w:proofErr w:type="gramEnd"/>
      <w:r w:rsidRPr="00B12E83">
        <w:rPr>
          <w:rFonts w:asciiTheme="majorHAnsi" w:hAnsiTheme="majorHAnsi"/>
          <w:sz w:val="24"/>
          <w:szCs w:val="24"/>
        </w:rPr>
        <w:t xml:space="preserve"> </w:t>
      </w:r>
      <w:proofErr w:type="spellStart"/>
      <w:r w:rsidRPr="00B12E83">
        <w:rPr>
          <w:rFonts w:asciiTheme="majorHAnsi" w:hAnsiTheme="majorHAnsi"/>
          <w:sz w:val="24"/>
          <w:szCs w:val="24"/>
        </w:rPr>
        <w:t>школа-детский</w:t>
      </w:r>
      <w:proofErr w:type="spellEnd"/>
      <w:r w:rsidRPr="00B12E83">
        <w:rPr>
          <w:rFonts w:asciiTheme="majorHAnsi" w:hAnsiTheme="majorHAnsi"/>
          <w:sz w:val="24"/>
          <w:szCs w:val="24"/>
        </w:rPr>
        <w:t xml:space="preserve"> сад с.</w:t>
      </w:r>
      <w:r w:rsidR="006C1957">
        <w:rPr>
          <w:rFonts w:asciiTheme="majorHAnsi" w:hAnsiTheme="majorHAnsi"/>
          <w:sz w:val="24"/>
          <w:szCs w:val="24"/>
        </w:rPr>
        <w:t xml:space="preserve"> </w:t>
      </w:r>
      <w:r w:rsidRPr="00B12E83">
        <w:rPr>
          <w:rFonts w:asciiTheme="majorHAnsi" w:hAnsiTheme="majorHAnsi"/>
          <w:sz w:val="24"/>
          <w:szCs w:val="24"/>
        </w:rPr>
        <w:t>Нутэпэльмен» установлено ограждение. Сумма затраченных средств составила 73 045 рублей.</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В МБДОУ «Детский сад «</w:t>
      </w:r>
      <w:proofErr w:type="spellStart"/>
      <w:r w:rsidRPr="00B12E83">
        <w:rPr>
          <w:rFonts w:asciiTheme="majorHAnsi" w:hAnsiTheme="majorHAnsi"/>
          <w:sz w:val="24"/>
          <w:szCs w:val="24"/>
        </w:rPr>
        <w:t>Аленушка</w:t>
      </w:r>
      <w:proofErr w:type="spellEnd"/>
      <w:r w:rsidRPr="00B12E83">
        <w:rPr>
          <w:rFonts w:asciiTheme="majorHAnsi" w:hAnsiTheme="majorHAnsi"/>
          <w:sz w:val="24"/>
          <w:szCs w:val="24"/>
        </w:rPr>
        <w:t>» заменены дверные блоки, сумма ремонтных работ составила 799 998 рублей, отремонтированы санузлы и заменено сантехническое оборудование на общую сумму 921 645 рублей.</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В МАОУ ДО «ЦДО ГО Эгвекинот» произведена замена полового покрытия коридоров и холла здания, заменена система освещения в коридорах, холле и актовом зале, выполнен ремонт напольного покрытия хореографического зала. Сумма затраченных средств составила 232 250 рублей.</w:t>
      </w:r>
    </w:p>
    <w:p w:rsidR="00B12E83" w:rsidRPr="00B12E83" w:rsidRDefault="00B12E83" w:rsidP="00B12E83">
      <w:pPr>
        <w:pStyle w:val="af7"/>
        <w:spacing w:after="0" w:line="0" w:lineRule="atLeast"/>
        <w:ind w:left="0"/>
        <w:jc w:val="both"/>
        <w:rPr>
          <w:rFonts w:asciiTheme="majorHAnsi" w:hAnsiTheme="majorHAnsi"/>
          <w:bCs/>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Общая с</w:t>
      </w:r>
      <w:r w:rsidRPr="00B12E83">
        <w:rPr>
          <w:rFonts w:asciiTheme="majorHAnsi" w:hAnsiTheme="majorHAnsi"/>
          <w:bCs/>
          <w:sz w:val="24"/>
          <w:szCs w:val="24"/>
        </w:rPr>
        <w:t xml:space="preserve">умма затраченных средств на проведение ремонтных работ в  образовательных организациях  в 2018 году составила 7 597 108 рублей (2017 год - 21 663 334 рублей). </w:t>
      </w:r>
    </w:p>
    <w:p w:rsidR="00B12E83" w:rsidRPr="00B12E83" w:rsidRDefault="00B12E83" w:rsidP="00B12E83">
      <w:pPr>
        <w:pStyle w:val="af7"/>
        <w:spacing w:after="0" w:line="0" w:lineRule="atLeast"/>
        <w:ind w:left="0" w:firstLine="708"/>
        <w:jc w:val="both"/>
        <w:rPr>
          <w:rFonts w:asciiTheme="majorHAnsi" w:hAnsiTheme="majorHAnsi"/>
          <w:sz w:val="24"/>
          <w:szCs w:val="24"/>
        </w:rPr>
      </w:pPr>
      <w:r w:rsidRPr="00B12E83">
        <w:rPr>
          <w:rFonts w:asciiTheme="majorHAnsi" w:hAnsiTheme="majorHAnsi"/>
          <w:bCs/>
          <w:sz w:val="24"/>
          <w:szCs w:val="24"/>
        </w:rPr>
        <w:t xml:space="preserve">В рамках исполнения мероприятий по </w:t>
      </w:r>
      <w:r w:rsidRPr="00B12E83">
        <w:rPr>
          <w:rFonts w:asciiTheme="majorHAnsi" w:hAnsiTheme="majorHAnsi"/>
          <w:sz w:val="24"/>
          <w:szCs w:val="24"/>
        </w:rPr>
        <w:t xml:space="preserve">обустройству имущественного комплекса горнолыжного назначения в </w:t>
      </w:r>
      <w:proofErr w:type="spellStart"/>
      <w:r w:rsidRPr="00B12E83">
        <w:rPr>
          <w:rFonts w:asciiTheme="majorHAnsi" w:hAnsiTheme="majorHAnsi"/>
          <w:sz w:val="24"/>
          <w:szCs w:val="24"/>
        </w:rPr>
        <w:t>п</w:t>
      </w:r>
      <w:proofErr w:type="gramStart"/>
      <w:r w:rsidRPr="00B12E83">
        <w:rPr>
          <w:rFonts w:asciiTheme="majorHAnsi" w:hAnsiTheme="majorHAnsi"/>
          <w:sz w:val="24"/>
          <w:szCs w:val="24"/>
        </w:rPr>
        <w:t>.Э</w:t>
      </w:r>
      <w:proofErr w:type="gramEnd"/>
      <w:r w:rsidRPr="00B12E83">
        <w:rPr>
          <w:rFonts w:asciiTheme="majorHAnsi" w:hAnsiTheme="majorHAnsi"/>
          <w:sz w:val="24"/>
          <w:szCs w:val="24"/>
        </w:rPr>
        <w:t>гвекинот</w:t>
      </w:r>
      <w:proofErr w:type="spellEnd"/>
      <w:r w:rsidRPr="00B12E83">
        <w:rPr>
          <w:rFonts w:asciiTheme="majorHAnsi" w:hAnsiTheme="majorHAnsi"/>
          <w:sz w:val="24"/>
          <w:szCs w:val="24"/>
        </w:rPr>
        <w:t xml:space="preserve">, МАОУ ДО «ЦДО ГО Эгвекинот» приобретена </w:t>
      </w:r>
      <w:proofErr w:type="spellStart"/>
      <w:r w:rsidRPr="00B12E83">
        <w:rPr>
          <w:rFonts w:asciiTheme="majorHAnsi" w:hAnsiTheme="majorHAnsi"/>
          <w:sz w:val="24"/>
          <w:szCs w:val="24"/>
        </w:rPr>
        <w:t>снегоуплотнительная</w:t>
      </w:r>
      <w:proofErr w:type="spellEnd"/>
      <w:r w:rsidRPr="00B12E83">
        <w:rPr>
          <w:rFonts w:asciiTheme="majorHAnsi" w:hAnsiTheme="majorHAnsi"/>
          <w:sz w:val="24"/>
          <w:szCs w:val="24"/>
        </w:rPr>
        <w:t xml:space="preserve"> машина марки </w:t>
      </w:r>
      <w:proofErr w:type="spellStart"/>
      <w:r w:rsidRPr="00B12E83">
        <w:rPr>
          <w:rFonts w:asciiTheme="majorHAnsi" w:hAnsiTheme="majorHAnsi"/>
          <w:sz w:val="24"/>
          <w:szCs w:val="24"/>
          <w:lang w:val="en-US"/>
        </w:rPr>
        <w:t>Prinoth</w:t>
      </w:r>
      <w:proofErr w:type="spellEnd"/>
      <w:r w:rsidRPr="00B12E83">
        <w:rPr>
          <w:rFonts w:asciiTheme="majorHAnsi" w:hAnsiTheme="majorHAnsi"/>
          <w:sz w:val="24"/>
          <w:szCs w:val="24"/>
        </w:rPr>
        <w:t xml:space="preserve"> модель </w:t>
      </w:r>
      <w:r w:rsidRPr="00B12E83">
        <w:rPr>
          <w:rFonts w:asciiTheme="majorHAnsi" w:hAnsiTheme="majorHAnsi"/>
          <w:sz w:val="24"/>
          <w:szCs w:val="24"/>
          <w:lang w:val="en-US"/>
        </w:rPr>
        <w:t>T</w:t>
      </w:r>
      <w:r w:rsidRPr="00B12E83">
        <w:rPr>
          <w:rFonts w:asciiTheme="majorHAnsi" w:hAnsiTheme="majorHAnsi"/>
          <w:sz w:val="24"/>
          <w:szCs w:val="24"/>
        </w:rPr>
        <w:t>4</w:t>
      </w:r>
      <w:r w:rsidRPr="00B12E83">
        <w:rPr>
          <w:rFonts w:asciiTheme="majorHAnsi" w:hAnsiTheme="majorHAnsi"/>
          <w:sz w:val="24"/>
          <w:szCs w:val="24"/>
          <w:lang w:val="en-US"/>
        </w:rPr>
        <w:t>S</w:t>
      </w:r>
      <w:r w:rsidRPr="00B12E83">
        <w:rPr>
          <w:rFonts w:asciiTheme="majorHAnsi" w:hAnsiTheme="majorHAnsi"/>
          <w:sz w:val="24"/>
          <w:szCs w:val="24"/>
        </w:rPr>
        <w:t>, запасные части и необходимые расходные материалы на общую сумму 5 050 500 рублей.</w:t>
      </w:r>
    </w:p>
    <w:p w:rsidR="00B12E83" w:rsidRPr="00B12E83" w:rsidRDefault="00B12E83" w:rsidP="00B12E83">
      <w:pPr>
        <w:pStyle w:val="af7"/>
        <w:spacing w:after="0" w:line="0" w:lineRule="atLeast"/>
        <w:ind w:left="0"/>
        <w:jc w:val="both"/>
        <w:rPr>
          <w:rFonts w:asciiTheme="majorHAnsi" w:hAnsiTheme="majorHAnsi"/>
          <w:bCs/>
          <w:sz w:val="24"/>
          <w:szCs w:val="24"/>
        </w:rPr>
      </w:pPr>
      <w:r w:rsidRPr="00B12E83">
        <w:rPr>
          <w:rFonts w:asciiTheme="majorHAnsi" w:hAnsiTheme="majorHAnsi"/>
          <w:bCs/>
          <w:sz w:val="24"/>
          <w:szCs w:val="24"/>
        </w:rPr>
        <w:t xml:space="preserve">      </w:t>
      </w:r>
      <w:r w:rsidRPr="00B12E83">
        <w:rPr>
          <w:rFonts w:asciiTheme="majorHAnsi" w:hAnsiTheme="majorHAnsi"/>
          <w:bCs/>
          <w:sz w:val="24"/>
          <w:szCs w:val="24"/>
        </w:rPr>
        <w:tab/>
      </w:r>
      <w:r w:rsidRPr="00B12E83">
        <w:rPr>
          <w:rFonts w:asciiTheme="majorHAnsi" w:hAnsiTheme="majorHAnsi"/>
          <w:sz w:val="24"/>
          <w:szCs w:val="24"/>
        </w:rPr>
        <w:t>В целях исполнения требований пожарной безопасности, 11 учреждений образования оборудованы автоматической пожарной сигнализацией, 11 - системами оповещения о пожаре, 7- пожарным водоснабжением, 11 учреждений имеют пути эвакуации, соответствующие установленным нормативам. Для обеспечения антитеррористической безопасности 5 образовательных организаций оборудованы кнопками экстренного вызова, все 11 учреждений оборудованы системой видеонаблюдения.</w:t>
      </w:r>
      <w:r w:rsidRPr="00B12E83">
        <w:rPr>
          <w:rFonts w:asciiTheme="majorHAnsi" w:hAnsiTheme="majorHAnsi"/>
          <w:bCs/>
          <w:sz w:val="24"/>
          <w:szCs w:val="24"/>
        </w:rPr>
        <w:t xml:space="preserve">  </w:t>
      </w:r>
    </w:p>
    <w:p w:rsidR="00B12E83" w:rsidRPr="00B12E83" w:rsidRDefault="00B12E83" w:rsidP="00B12E83">
      <w:pPr>
        <w:pStyle w:val="af7"/>
        <w:spacing w:after="0" w:line="0" w:lineRule="atLeast"/>
        <w:ind w:left="0"/>
        <w:jc w:val="both"/>
        <w:rPr>
          <w:rFonts w:asciiTheme="majorHAnsi" w:hAnsiTheme="majorHAnsi"/>
          <w:sz w:val="24"/>
          <w:szCs w:val="24"/>
        </w:rPr>
      </w:pPr>
      <w:r w:rsidRPr="00B12E83">
        <w:rPr>
          <w:rFonts w:asciiTheme="majorHAnsi" w:hAnsiTheme="majorHAnsi"/>
          <w:bCs/>
          <w:sz w:val="24"/>
          <w:szCs w:val="24"/>
        </w:rPr>
        <w:t xml:space="preserve">    </w:t>
      </w:r>
      <w:r w:rsidRPr="00B12E83">
        <w:rPr>
          <w:rFonts w:asciiTheme="majorHAnsi" w:hAnsiTheme="majorHAnsi"/>
          <w:bCs/>
          <w:sz w:val="24"/>
          <w:szCs w:val="24"/>
        </w:rPr>
        <w:tab/>
      </w:r>
      <w:r w:rsidRPr="00B12E83">
        <w:rPr>
          <w:rFonts w:asciiTheme="majorHAnsi" w:hAnsiTheme="majorHAnsi"/>
          <w:sz w:val="24"/>
          <w:szCs w:val="24"/>
        </w:rPr>
        <w:t>Дети, посещающие общеобразовательные организации, обеспечиваются горячим питанием; 97,1% школьников охвачены двухразовым горячим питанием</w:t>
      </w:r>
      <w:r w:rsidR="006C1957">
        <w:rPr>
          <w:rFonts w:asciiTheme="majorHAnsi" w:hAnsiTheme="majorHAnsi"/>
          <w:sz w:val="24"/>
          <w:szCs w:val="24"/>
        </w:rPr>
        <w:t xml:space="preserve"> (завтраки, обеды),</w:t>
      </w:r>
      <w:r w:rsidRPr="00B12E83">
        <w:rPr>
          <w:rFonts w:asciiTheme="majorHAnsi" w:hAnsiTheme="majorHAnsi"/>
          <w:sz w:val="24"/>
          <w:szCs w:val="24"/>
        </w:rPr>
        <w:t xml:space="preserve"> 2,9 % - одноразовым горячим питанием (завтраки).</w:t>
      </w:r>
    </w:p>
    <w:p w:rsidR="00B12E83" w:rsidRPr="00B12E83" w:rsidRDefault="00B12E83" w:rsidP="00B12E83">
      <w:pPr>
        <w:pStyle w:val="aff1"/>
        <w:ind w:firstLine="708"/>
        <w:jc w:val="both"/>
        <w:rPr>
          <w:rFonts w:asciiTheme="majorHAnsi" w:hAnsiTheme="majorHAnsi"/>
          <w:sz w:val="24"/>
          <w:szCs w:val="24"/>
        </w:rPr>
      </w:pPr>
      <w:r w:rsidRPr="00B12E83">
        <w:rPr>
          <w:rFonts w:asciiTheme="majorHAnsi" w:hAnsiTheme="majorHAnsi"/>
          <w:sz w:val="24"/>
          <w:szCs w:val="24"/>
        </w:rPr>
        <w:t>Все общеобразовательные организации имеют официальные сайты, наполнение которых ведётся в соответствии с установленными требованиями. Их развитие направлено на обеспечение широкого взаимодействия участников образовательной деятельности, установление обратной связи с потребителями образовательных услуг.  Во всех образовательных организациях активно применяются электронные формы учета результатов учебной деятельности в виде электронных журналов и электронных дневников обучающихся.</w:t>
      </w:r>
    </w:p>
    <w:p w:rsidR="00B12E83" w:rsidRPr="00B12E83" w:rsidRDefault="00B12E83" w:rsidP="00B12E83">
      <w:pPr>
        <w:pStyle w:val="af7"/>
        <w:spacing w:after="0" w:line="0" w:lineRule="atLeast"/>
        <w:ind w:left="0" w:firstLine="708"/>
        <w:jc w:val="both"/>
        <w:rPr>
          <w:rFonts w:asciiTheme="majorHAnsi" w:hAnsiTheme="majorHAnsi"/>
          <w:sz w:val="24"/>
          <w:szCs w:val="24"/>
        </w:rPr>
      </w:pPr>
      <w:r w:rsidRPr="00B12E83">
        <w:rPr>
          <w:rFonts w:asciiTheme="majorHAnsi" w:hAnsiTheme="majorHAnsi"/>
          <w:sz w:val="24"/>
          <w:szCs w:val="24"/>
        </w:rPr>
        <w:t xml:space="preserve">Размер родительской платы за присмотр и уход в муниципальных образовательных организациях, реализующих основную общеобразовательную программу дошкольного образования на территории городского округа Эгвекинот, в 2018 году остался неизменным и составляет 180 рублей в день на одного ребенка. </w:t>
      </w:r>
      <w:r w:rsidRPr="00B12E83">
        <w:rPr>
          <w:rFonts w:asciiTheme="majorHAnsi" w:hAnsiTheme="majorHAnsi"/>
          <w:sz w:val="24"/>
          <w:szCs w:val="24"/>
        </w:rPr>
        <w:lastRenderedPageBreak/>
        <w:t>Родительская плата за присмотр и уход в образовательных организациях, реализующих программы дошкольного образования, расположенных в селах, не взимается.</w:t>
      </w:r>
    </w:p>
    <w:p w:rsidR="00B12E83" w:rsidRPr="00B12E83" w:rsidRDefault="00B12E83" w:rsidP="00B12E83">
      <w:pPr>
        <w:pStyle w:val="af7"/>
        <w:spacing w:after="0" w:line="0" w:lineRule="atLeast"/>
        <w:ind w:left="0" w:firstLine="708"/>
        <w:jc w:val="both"/>
        <w:rPr>
          <w:rFonts w:asciiTheme="majorHAnsi" w:hAnsiTheme="majorHAnsi"/>
          <w:sz w:val="24"/>
          <w:szCs w:val="24"/>
        </w:rPr>
      </w:pPr>
      <w:r w:rsidRPr="00B12E83">
        <w:rPr>
          <w:rFonts w:asciiTheme="majorHAnsi" w:hAnsiTheme="majorHAnsi"/>
          <w:sz w:val="24"/>
          <w:szCs w:val="24"/>
        </w:rPr>
        <w:t xml:space="preserve">В образовательных организациях трудится 187  педагогических работников. </w:t>
      </w:r>
      <w:proofErr w:type="gramStart"/>
      <w:r w:rsidRPr="00B12E83">
        <w:rPr>
          <w:rFonts w:asciiTheme="majorHAnsi" w:hAnsiTheme="majorHAnsi"/>
          <w:sz w:val="24"/>
          <w:szCs w:val="24"/>
        </w:rPr>
        <w:t xml:space="preserve">Из них </w:t>
      </w:r>
      <w:r w:rsidRPr="00B12E83">
        <w:rPr>
          <w:rFonts w:asciiTheme="majorHAnsi" w:hAnsiTheme="majorHAnsi"/>
          <w:b/>
          <w:sz w:val="24"/>
          <w:szCs w:val="24"/>
        </w:rPr>
        <w:t xml:space="preserve"> </w:t>
      </w:r>
      <w:r w:rsidRPr="00B12E83">
        <w:rPr>
          <w:rFonts w:asciiTheme="majorHAnsi" w:hAnsiTheme="majorHAnsi"/>
          <w:sz w:val="24"/>
          <w:szCs w:val="24"/>
        </w:rPr>
        <w:t>в возрасте</w:t>
      </w:r>
      <w:r w:rsidRPr="00B12E83">
        <w:rPr>
          <w:rFonts w:asciiTheme="majorHAnsi" w:hAnsiTheme="majorHAnsi"/>
          <w:b/>
          <w:sz w:val="24"/>
          <w:szCs w:val="24"/>
        </w:rPr>
        <w:t xml:space="preserve"> </w:t>
      </w:r>
      <w:r w:rsidRPr="00B12E83">
        <w:rPr>
          <w:rFonts w:asciiTheme="majorHAnsi" w:hAnsiTheme="majorHAnsi"/>
          <w:sz w:val="24"/>
          <w:szCs w:val="24"/>
        </w:rPr>
        <w:t xml:space="preserve">до 30 лет – 33 человека (17,6%), с 31 до 50 лет – 91 человек (48,7%), </w:t>
      </w:r>
      <w:r w:rsidR="006C1957">
        <w:rPr>
          <w:rFonts w:asciiTheme="majorHAnsi" w:hAnsiTheme="majorHAnsi"/>
          <w:sz w:val="24"/>
          <w:szCs w:val="24"/>
        </w:rPr>
        <w:t xml:space="preserve">         </w:t>
      </w:r>
      <w:r w:rsidRPr="00B12E83">
        <w:rPr>
          <w:rFonts w:asciiTheme="majorHAnsi" w:hAnsiTheme="majorHAnsi"/>
          <w:sz w:val="24"/>
          <w:szCs w:val="24"/>
        </w:rPr>
        <w:t xml:space="preserve">с 51 до 60 лет – 47 человек (26,2%), свыше 61 года – 14 человек (7,5%); </w:t>
      </w:r>
      <w:r w:rsidR="006C1957">
        <w:rPr>
          <w:rFonts w:asciiTheme="majorHAnsi" w:hAnsiTheme="majorHAnsi"/>
          <w:sz w:val="24"/>
          <w:szCs w:val="24"/>
        </w:rPr>
        <w:t xml:space="preserve">                               </w:t>
      </w:r>
      <w:r w:rsidRPr="00B12E83">
        <w:rPr>
          <w:rFonts w:asciiTheme="majorHAnsi" w:hAnsiTheme="majorHAnsi"/>
          <w:sz w:val="24"/>
          <w:szCs w:val="24"/>
        </w:rPr>
        <w:t xml:space="preserve">17 педагогических работников имеют высшую квалификационную категорию, </w:t>
      </w:r>
      <w:r w:rsidR="006C1957">
        <w:rPr>
          <w:rFonts w:asciiTheme="majorHAnsi" w:hAnsiTheme="majorHAnsi"/>
          <w:sz w:val="24"/>
          <w:szCs w:val="24"/>
        </w:rPr>
        <w:t xml:space="preserve">              </w:t>
      </w:r>
      <w:r w:rsidRPr="00B12E83">
        <w:rPr>
          <w:rFonts w:asciiTheme="majorHAnsi" w:hAnsiTheme="majorHAnsi"/>
          <w:sz w:val="24"/>
          <w:szCs w:val="24"/>
        </w:rPr>
        <w:t>65 - первую квалификационную категорию, 77 - подтвердили соответствие занимаемой должности, 28 педагогических работников не имеют квалификационной категории.</w:t>
      </w:r>
      <w:proofErr w:type="gramEnd"/>
    </w:p>
    <w:p w:rsidR="00B12E83" w:rsidRPr="00B12E83" w:rsidRDefault="00B12E83" w:rsidP="00B12E83">
      <w:pPr>
        <w:pStyle w:val="af7"/>
        <w:spacing w:after="0" w:line="0" w:lineRule="atLeast"/>
        <w:ind w:left="0" w:firstLine="708"/>
        <w:jc w:val="both"/>
        <w:rPr>
          <w:rFonts w:asciiTheme="majorHAnsi" w:hAnsiTheme="majorHAnsi"/>
          <w:sz w:val="24"/>
          <w:szCs w:val="24"/>
        </w:rPr>
      </w:pPr>
      <w:r w:rsidRPr="00B12E83">
        <w:rPr>
          <w:rFonts w:asciiTheme="majorHAnsi" w:hAnsiTheme="majorHAnsi"/>
          <w:sz w:val="24"/>
          <w:szCs w:val="24"/>
        </w:rPr>
        <w:t xml:space="preserve">Государственная (итоговая) аттестация выпускников XI (XII) классов в 2017-2018 учебном году проведена в трех общеобразовательных организациях. Из </w:t>
      </w:r>
      <w:r w:rsidR="006C1957">
        <w:rPr>
          <w:rFonts w:asciiTheme="majorHAnsi" w:hAnsiTheme="majorHAnsi"/>
          <w:sz w:val="24"/>
          <w:szCs w:val="24"/>
        </w:rPr>
        <w:t xml:space="preserve">                  </w:t>
      </w:r>
      <w:r w:rsidRPr="00B12E83">
        <w:rPr>
          <w:rFonts w:asciiTheme="majorHAnsi" w:hAnsiTheme="majorHAnsi"/>
          <w:sz w:val="24"/>
          <w:szCs w:val="24"/>
        </w:rPr>
        <w:t>27 выпускников, допущенных к ЕГЭ, все 27 человек (100%) получили аттестаты о среднем общем образовании.</w:t>
      </w:r>
    </w:p>
    <w:p w:rsidR="00B12E83" w:rsidRPr="00B12E83" w:rsidRDefault="00B12E83" w:rsidP="00B12E83">
      <w:pPr>
        <w:pStyle w:val="af7"/>
        <w:spacing w:after="0" w:line="0" w:lineRule="atLeast"/>
        <w:ind w:left="0" w:firstLine="708"/>
        <w:jc w:val="both"/>
        <w:rPr>
          <w:rFonts w:asciiTheme="majorHAnsi" w:hAnsiTheme="majorHAnsi"/>
          <w:sz w:val="24"/>
          <w:szCs w:val="24"/>
        </w:rPr>
      </w:pPr>
      <w:r w:rsidRPr="00B12E83">
        <w:rPr>
          <w:rFonts w:asciiTheme="majorHAnsi" w:hAnsiTheme="majorHAnsi"/>
          <w:sz w:val="24"/>
          <w:szCs w:val="24"/>
        </w:rPr>
        <w:t>Государственная (итоговая) аттестация выпускников IX классов в 2017-</w:t>
      </w:r>
      <w:r w:rsidR="006C1957">
        <w:rPr>
          <w:rFonts w:asciiTheme="majorHAnsi" w:hAnsiTheme="majorHAnsi"/>
          <w:sz w:val="24"/>
          <w:szCs w:val="24"/>
        </w:rPr>
        <w:t xml:space="preserve">           </w:t>
      </w:r>
      <w:r w:rsidRPr="00B12E83">
        <w:rPr>
          <w:rFonts w:asciiTheme="majorHAnsi" w:hAnsiTheme="majorHAnsi"/>
          <w:sz w:val="24"/>
          <w:szCs w:val="24"/>
        </w:rPr>
        <w:t xml:space="preserve">2018 учебном году проведена в пяти общеобразовательных организациях. Из </w:t>
      </w:r>
      <w:r w:rsidR="006C1957">
        <w:rPr>
          <w:rFonts w:asciiTheme="majorHAnsi" w:hAnsiTheme="majorHAnsi"/>
          <w:sz w:val="24"/>
          <w:szCs w:val="24"/>
        </w:rPr>
        <w:t xml:space="preserve">                 </w:t>
      </w:r>
      <w:r w:rsidRPr="00B12E83">
        <w:rPr>
          <w:rFonts w:asciiTheme="majorHAnsi" w:hAnsiTheme="majorHAnsi"/>
          <w:sz w:val="24"/>
          <w:szCs w:val="24"/>
        </w:rPr>
        <w:t xml:space="preserve">58 выпускников, допущенных к ОГЭ, 52 человека (89,7%) получили аттестаты об основном общем образовании. </w:t>
      </w:r>
    </w:p>
    <w:p w:rsidR="00B12E83" w:rsidRPr="00B12E83" w:rsidRDefault="00B12E83" w:rsidP="00B12E83">
      <w:pPr>
        <w:pStyle w:val="aff1"/>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Двое выпускников 11 класса МБОУ «СОШ п.</w:t>
      </w:r>
      <w:r w:rsidR="006C1957">
        <w:rPr>
          <w:rFonts w:asciiTheme="majorHAnsi" w:hAnsiTheme="majorHAnsi"/>
          <w:sz w:val="24"/>
          <w:szCs w:val="24"/>
        </w:rPr>
        <w:t xml:space="preserve"> </w:t>
      </w:r>
      <w:r w:rsidRPr="00B12E83">
        <w:rPr>
          <w:rFonts w:asciiTheme="majorHAnsi" w:hAnsiTheme="majorHAnsi"/>
          <w:sz w:val="24"/>
          <w:szCs w:val="24"/>
        </w:rPr>
        <w:t xml:space="preserve">Эгвекинот» награждены медалью </w:t>
      </w:r>
      <w:r w:rsidR="006C1957">
        <w:rPr>
          <w:rFonts w:asciiTheme="majorHAnsi" w:hAnsiTheme="majorHAnsi"/>
          <w:sz w:val="24"/>
          <w:szCs w:val="24"/>
        </w:rPr>
        <w:t xml:space="preserve">   </w:t>
      </w:r>
      <w:r w:rsidRPr="00B12E83">
        <w:rPr>
          <w:rFonts w:asciiTheme="majorHAnsi" w:hAnsiTheme="majorHAnsi"/>
          <w:sz w:val="24"/>
          <w:szCs w:val="24"/>
        </w:rPr>
        <w:t>«За особые успехи в учении».</w:t>
      </w:r>
    </w:p>
    <w:p w:rsidR="00B12E83" w:rsidRPr="00B12E83" w:rsidRDefault="00B12E83" w:rsidP="00B12E83">
      <w:pPr>
        <w:spacing w:after="0"/>
        <w:rPr>
          <w:rFonts w:asciiTheme="majorHAnsi" w:hAnsiTheme="majorHAnsi"/>
          <w:b/>
          <w:sz w:val="24"/>
          <w:szCs w:val="24"/>
          <w:highlight w:val="yellow"/>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ФИЗИЧЕСКАЯ КУЛЬТУРА И СПОРТ</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autoSpaceDE w:val="0"/>
        <w:spacing w:after="0"/>
        <w:ind w:firstLine="708"/>
        <w:jc w:val="both"/>
        <w:rPr>
          <w:rFonts w:asciiTheme="majorHAnsi" w:hAnsiTheme="majorHAnsi"/>
          <w:sz w:val="24"/>
          <w:szCs w:val="24"/>
        </w:rPr>
      </w:pPr>
      <w:r w:rsidRPr="00B12E83">
        <w:rPr>
          <w:rFonts w:asciiTheme="majorHAnsi" w:hAnsiTheme="majorHAnsi"/>
          <w:sz w:val="24"/>
          <w:szCs w:val="24"/>
        </w:rPr>
        <w:t>Физкультурно-оздоровительная и спортивно-массовая работа  с населением на территории городского округа Эгвекинот осуществляется муниципальным автономным физкультурно-спортивным учреждением «Физкультурно-оздоровительный комплекс городского округа Эгвекинот» и муниципальным автономным образовательным учреждением дополнительного образования «Центр дополнительно образования городского округа Эгвекинот». В сравнении с 2017 годом число спортивных объектов осталось неизменным.</w:t>
      </w:r>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t xml:space="preserve">В </w:t>
      </w:r>
      <w:proofErr w:type="gramStart"/>
      <w:r w:rsidRPr="00B12E83">
        <w:rPr>
          <w:rFonts w:asciiTheme="majorHAnsi" w:hAnsiTheme="majorHAnsi"/>
          <w:sz w:val="24"/>
          <w:szCs w:val="24"/>
        </w:rPr>
        <w:t>городском</w:t>
      </w:r>
      <w:proofErr w:type="gramEnd"/>
      <w:r w:rsidRPr="00B12E83">
        <w:rPr>
          <w:rFonts w:asciiTheme="majorHAnsi" w:hAnsiTheme="majorHAnsi"/>
          <w:sz w:val="24"/>
          <w:szCs w:val="24"/>
        </w:rPr>
        <w:t xml:space="preserve"> округ Эгвекинот наибольшим количеством представлены следующие виды спорта: хоккей, мини-футбол, баскетбол, волейбол, национальные виды спорта, горнолыжный спорт, тяжелая атлетика. </w:t>
      </w:r>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t>С целью  укрепления здоровья граждан и приобщения населения городского округа Эгвекинот к здоровому образу жизни принята</w:t>
      </w:r>
      <w:r w:rsidRPr="00B12E83">
        <w:rPr>
          <w:rFonts w:asciiTheme="majorHAnsi" w:hAnsiTheme="majorHAnsi"/>
          <w:bCs/>
          <w:sz w:val="24"/>
          <w:szCs w:val="24"/>
        </w:rPr>
        <w:t xml:space="preserve"> муниципальная целевая программа   «Развитие физической культуры  и спорта  в городском округе  Эгвекинот  на 2016-2018  годы».</w:t>
      </w:r>
      <w:r w:rsidRPr="00B12E83">
        <w:rPr>
          <w:rFonts w:asciiTheme="majorHAnsi" w:hAnsiTheme="majorHAnsi"/>
          <w:sz w:val="24"/>
          <w:szCs w:val="24"/>
        </w:rPr>
        <w:tab/>
      </w:r>
    </w:p>
    <w:p w:rsidR="00B12E83" w:rsidRPr="00B12E83" w:rsidRDefault="00B12E83" w:rsidP="00B12E83">
      <w:pPr>
        <w:autoSpaceDE w:val="0"/>
        <w:spacing w:after="0"/>
        <w:ind w:firstLine="540"/>
        <w:jc w:val="both"/>
        <w:rPr>
          <w:rFonts w:asciiTheme="majorHAnsi" w:hAnsiTheme="majorHAnsi"/>
          <w:sz w:val="24"/>
          <w:szCs w:val="24"/>
        </w:rPr>
      </w:pPr>
      <w:r w:rsidRPr="00B12E83">
        <w:rPr>
          <w:rFonts w:asciiTheme="majorHAnsi" w:hAnsiTheme="majorHAnsi"/>
          <w:sz w:val="24"/>
          <w:szCs w:val="24"/>
        </w:rPr>
        <w:t xml:space="preserve">Из резервного фонда Администрации городского округа Эгвекинот в 2018 году на участие сборных команд городского округа Эгвекинот в окружных соревнованиях было выделено 1 766 708,9 рублей. </w:t>
      </w:r>
      <w:r w:rsidRPr="00B12E83">
        <w:rPr>
          <w:rFonts w:asciiTheme="majorHAnsi" w:hAnsiTheme="majorHAnsi"/>
          <w:bCs/>
          <w:sz w:val="24"/>
          <w:szCs w:val="24"/>
        </w:rPr>
        <w:t>В ц</w:t>
      </w:r>
      <w:r w:rsidRPr="00B12E83">
        <w:rPr>
          <w:rFonts w:asciiTheme="majorHAnsi" w:hAnsiTheme="majorHAnsi"/>
          <w:sz w:val="24"/>
          <w:szCs w:val="24"/>
        </w:rPr>
        <w:t xml:space="preserve">елях развития и популяризации детского и юношеского хоккея на территории городского округа Эгвекинот, детская команда приняла участие в открытом  турнире по хоккею «Кубок УРАЛХИМА» в </w:t>
      </w:r>
      <w:proofErr w:type="gramStart"/>
      <w:r w:rsidRPr="00B12E83">
        <w:rPr>
          <w:rFonts w:asciiTheme="majorHAnsi" w:hAnsiTheme="majorHAnsi"/>
          <w:sz w:val="24"/>
          <w:szCs w:val="24"/>
        </w:rPr>
        <w:t>г</w:t>
      </w:r>
      <w:proofErr w:type="gramEnd"/>
      <w:r w:rsidRPr="00B12E83">
        <w:rPr>
          <w:rFonts w:asciiTheme="majorHAnsi" w:hAnsiTheme="majorHAnsi"/>
          <w:sz w:val="24"/>
          <w:szCs w:val="24"/>
        </w:rPr>
        <w:t xml:space="preserve">. </w:t>
      </w:r>
      <w:proofErr w:type="spellStart"/>
      <w:r w:rsidRPr="00B12E83">
        <w:rPr>
          <w:rFonts w:asciiTheme="majorHAnsi" w:hAnsiTheme="majorHAnsi"/>
          <w:sz w:val="24"/>
          <w:szCs w:val="24"/>
        </w:rPr>
        <w:t>Кирово-Чепецк</w:t>
      </w:r>
      <w:proofErr w:type="spellEnd"/>
      <w:r w:rsidRPr="00B12E83">
        <w:rPr>
          <w:rFonts w:asciiTheme="majorHAnsi" w:hAnsiTheme="majorHAnsi"/>
          <w:sz w:val="24"/>
          <w:szCs w:val="24"/>
        </w:rPr>
        <w:t xml:space="preserve"> в сентябре 2018 года.</w:t>
      </w:r>
    </w:p>
    <w:p w:rsidR="00B12E83" w:rsidRPr="00B12E83" w:rsidRDefault="00B12E83" w:rsidP="00B12E83">
      <w:pPr>
        <w:autoSpaceDE w:val="0"/>
        <w:spacing w:after="0"/>
        <w:ind w:firstLine="540"/>
        <w:jc w:val="both"/>
        <w:rPr>
          <w:rFonts w:asciiTheme="majorHAnsi" w:hAnsiTheme="majorHAnsi"/>
          <w:sz w:val="24"/>
          <w:szCs w:val="24"/>
          <w:highlight w:val="yellow"/>
        </w:rPr>
      </w:pPr>
      <w:r w:rsidRPr="00B12E83">
        <w:rPr>
          <w:rFonts w:asciiTheme="majorHAnsi" w:hAnsiTheme="majorHAnsi"/>
          <w:sz w:val="24"/>
          <w:szCs w:val="24"/>
        </w:rPr>
        <w:t xml:space="preserve">Всего в 2018 году на территории городского округа Эгвекинот было проведено </w:t>
      </w:r>
      <w:r w:rsidR="006C1957">
        <w:rPr>
          <w:rFonts w:asciiTheme="majorHAnsi" w:hAnsiTheme="majorHAnsi"/>
          <w:sz w:val="24"/>
          <w:szCs w:val="24"/>
        </w:rPr>
        <w:t xml:space="preserve">       </w:t>
      </w:r>
      <w:r w:rsidRPr="00B12E83">
        <w:rPr>
          <w:rFonts w:asciiTheme="majorHAnsi" w:hAnsiTheme="majorHAnsi"/>
          <w:sz w:val="24"/>
          <w:szCs w:val="24"/>
        </w:rPr>
        <w:t xml:space="preserve">43 </w:t>
      </w:r>
      <w:proofErr w:type="gramStart"/>
      <w:r w:rsidRPr="00B12E83">
        <w:rPr>
          <w:rFonts w:asciiTheme="majorHAnsi" w:hAnsiTheme="majorHAnsi"/>
          <w:sz w:val="24"/>
          <w:szCs w:val="24"/>
        </w:rPr>
        <w:t>районных</w:t>
      </w:r>
      <w:proofErr w:type="gramEnd"/>
      <w:r w:rsidRPr="00B12E83">
        <w:rPr>
          <w:rFonts w:asciiTheme="majorHAnsi" w:hAnsiTheme="majorHAnsi"/>
          <w:sz w:val="24"/>
          <w:szCs w:val="24"/>
        </w:rPr>
        <w:t xml:space="preserve"> мероприятия спортивной направленности. В данных мероприятиях приняло участие 3915 человек.</w:t>
      </w:r>
    </w:p>
    <w:p w:rsidR="00B12E83" w:rsidRPr="00B12E83" w:rsidRDefault="00B12E83" w:rsidP="00B12E83">
      <w:pPr>
        <w:spacing w:after="0"/>
        <w:jc w:val="center"/>
        <w:rPr>
          <w:rFonts w:asciiTheme="majorHAnsi" w:hAnsiTheme="majorHAnsi"/>
          <w:b/>
          <w:sz w:val="24"/>
          <w:szCs w:val="24"/>
          <w:highlight w:val="yellow"/>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КУЛЬТУРА</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целях сохранения единого культурного пространства территории, обеспечения населения услугами организаций культуры, в 2018 году на территории городского округа Эгвекинот функционировало 3 учреждения культуры: МАУК «ЦД и НТ городского округа Эгвекинот», МАУК «ЦБС городского округа Эгвекинот», МАУК «Краеведческий музей городского округа Эгвекинот». В сравнении с 2017 годом число учреждений культуры осталось неизменным.</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В 2018 году работа учреждений культуры была направлена на реализацию </w:t>
      </w:r>
      <w:r w:rsidRPr="00B12E83">
        <w:rPr>
          <w:rFonts w:asciiTheme="majorHAnsi" w:hAnsiTheme="majorHAnsi"/>
          <w:bCs/>
          <w:sz w:val="24"/>
          <w:szCs w:val="24"/>
        </w:rPr>
        <w:t>муниципальной целевой программы  «Развитие образования, культуры и молодёжной политики  в городском округе Эгвекинот  на 2016-2018 годы».</w:t>
      </w:r>
      <w:r w:rsidRPr="00B12E83">
        <w:rPr>
          <w:rFonts w:asciiTheme="majorHAnsi" w:hAnsiTheme="majorHAnsi"/>
          <w:sz w:val="24"/>
          <w:szCs w:val="24"/>
        </w:rPr>
        <w:t xml:space="preserve">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Приоритетными направлениями основной деятельности  учреждений культуры в 2018 году являлись подготовка и проведение мероприятий  во исполнение Указов Президента и Правительства Российской Федерации: </w:t>
      </w:r>
      <w:proofErr w:type="gramStart"/>
      <w:r w:rsidRPr="00B12E83">
        <w:rPr>
          <w:rFonts w:asciiTheme="majorHAnsi" w:hAnsiTheme="majorHAnsi"/>
          <w:sz w:val="24"/>
          <w:szCs w:val="24"/>
        </w:rPr>
        <w:t xml:space="preserve">«О подготовке и проведении празднования 73-й годовщины Победы в Великой Отечественной войне 1941-1945 годов», «О проведении в Российской федерации Года добровольца (волонтера)», </w:t>
      </w:r>
      <w:r w:rsidR="006C1957">
        <w:rPr>
          <w:rFonts w:asciiTheme="majorHAnsi" w:hAnsiTheme="majorHAnsi"/>
          <w:sz w:val="24"/>
          <w:szCs w:val="24"/>
        </w:rPr>
        <w:t xml:space="preserve">           </w:t>
      </w:r>
      <w:r w:rsidRPr="00B12E83">
        <w:rPr>
          <w:rFonts w:asciiTheme="majorHAnsi" w:hAnsiTheme="majorHAnsi"/>
          <w:sz w:val="24"/>
          <w:szCs w:val="24"/>
        </w:rPr>
        <w:t>«О праздновании Дня славянской письменности и культуры»», «О днях воинской славы и памятных датах России», а также реализация государственной программы Российской Федерации «Укрепление единства российской нации и этнокультурное развитие народов России» подготовка и проведение цикла мероприятий по сохранению</w:t>
      </w:r>
      <w:proofErr w:type="gramEnd"/>
      <w:r w:rsidRPr="00B12E83">
        <w:rPr>
          <w:rFonts w:asciiTheme="majorHAnsi" w:hAnsiTheme="majorHAnsi"/>
          <w:sz w:val="24"/>
          <w:szCs w:val="24"/>
        </w:rPr>
        <w:t xml:space="preserve"> культуры, традиций, обычаев и языков народов Севера, воспитание патриотизма и толерантности.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отчетном году в учреждениях культуры проведено  ремонтных работ на общую сумму – 1 989 551 рублей.</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В секторе культурно-просветительской и </w:t>
      </w:r>
      <w:proofErr w:type="spellStart"/>
      <w:r w:rsidRPr="00B12E83">
        <w:rPr>
          <w:rFonts w:asciiTheme="majorHAnsi" w:hAnsiTheme="majorHAnsi"/>
          <w:sz w:val="24"/>
          <w:szCs w:val="24"/>
        </w:rPr>
        <w:t>досуговой</w:t>
      </w:r>
      <w:proofErr w:type="spellEnd"/>
      <w:r w:rsidRPr="00B12E83">
        <w:rPr>
          <w:rFonts w:asciiTheme="majorHAnsi" w:hAnsiTheme="majorHAnsi"/>
          <w:sz w:val="24"/>
          <w:szCs w:val="24"/>
        </w:rPr>
        <w:t xml:space="preserve"> деятельности с. </w:t>
      </w:r>
      <w:proofErr w:type="spellStart"/>
      <w:r w:rsidRPr="00B12E83">
        <w:rPr>
          <w:rFonts w:asciiTheme="majorHAnsi" w:hAnsiTheme="majorHAnsi"/>
          <w:sz w:val="24"/>
          <w:szCs w:val="24"/>
        </w:rPr>
        <w:t>Конергино</w:t>
      </w:r>
      <w:proofErr w:type="spellEnd"/>
      <w:r w:rsidRPr="00B12E83">
        <w:rPr>
          <w:rFonts w:asciiTheme="majorHAnsi" w:hAnsiTheme="majorHAnsi"/>
          <w:sz w:val="24"/>
          <w:szCs w:val="24"/>
        </w:rPr>
        <w:t xml:space="preserve"> был произведён косметический ремонт в фойе и коридоре здания, произведена замена окон (пластиковые стеклопакеты). Закуплены материалы для дальнейшего ремонта внутри здания (зрительный зал, кабинеты), а также материалы для утепления здания и наружной обшивки. Заменены тепловые счётчики в п. Эгвекинот, с. </w:t>
      </w:r>
      <w:proofErr w:type="spellStart"/>
      <w:r w:rsidRPr="00B12E83">
        <w:rPr>
          <w:rFonts w:asciiTheme="majorHAnsi" w:hAnsiTheme="majorHAnsi"/>
          <w:sz w:val="24"/>
          <w:szCs w:val="24"/>
        </w:rPr>
        <w:t>Амгуэма</w:t>
      </w:r>
      <w:proofErr w:type="spellEnd"/>
      <w:r w:rsidRPr="00B12E83">
        <w:rPr>
          <w:rFonts w:asciiTheme="majorHAnsi" w:hAnsiTheme="majorHAnsi"/>
          <w:sz w:val="24"/>
          <w:szCs w:val="24"/>
        </w:rPr>
        <w:t xml:space="preserve">, </w:t>
      </w:r>
      <w:r w:rsidR="006C1957">
        <w:rPr>
          <w:rFonts w:asciiTheme="majorHAnsi" w:hAnsiTheme="majorHAnsi"/>
          <w:sz w:val="24"/>
          <w:szCs w:val="24"/>
        </w:rPr>
        <w:t xml:space="preserve">                 </w:t>
      </w:r>
      <w:r w:rsidRPr="00B12E83">
        <w:rPr>
          <w:rFonts w:asciiTheme="majorHAnsi" w:hAnsiTheme="majorHAnsi"/>
          <w:sz w:val="24"/>
          <w:szCs w:val="24"/>
        </w:rPr>
        <w:t xml:space="preserve">с. </w:t>
      </w:r>
      <w:proofErr w:type="spellStart"/>
      <w:r w:rsidRPr="00B12E83">
        <w:rPr>
          <w:rFonts w:asciiTheme="majorHAnsi" w:hAnsiTheme="majorHAnsi"/>
          <w:sz w:val="24"/>
          <w:szCs w:val="24"/>
        </w:rPr>
        <w:t>Уэлькаль</w:t>
      </w:r>
      <w:proofErr w:type="spellEnd"/>
      <w:r w:rsidRPr="00B12E83">
        <w:rPr>
          <w:rFonts w:asciiTheme="majorHAnsi" w:hAnsiTheme="majorHAnsi"/>
          <w:sz w:val="24"/>
          <w:szCs w:val="24"/>
        </w:rPr>
        <w:t>.</w:t>
      </w:r>
    </w:p>
    <w:p w:rsidR="00B12E83" w:rsidRPr="00B12E83" w:rsidRDefault="00B12E83" w:rsidP="00B12E83">
      <w:pPr>
        <w:spacing w:after="0"/>
        <w:jc w:val="both"/>
        <w:rPr>
          <w:rFonts w:asciiTheme="majorHAnsi" w:hAnsiTheme="majorHAnsi"/>
          <w:sz w:val="24"/>
          <w:szCs w:val="24"/>
        </w:rPr>
      </w:pPr>
      <w:r w:rsidRPr="00B12E83">
        <w:rPr>
          <w:rFonts w:asciiTheme="majorHAnsi" w:hAnsiTheme="majorHAnsi"/>
          <w:sz w:val="24"/>
          <w:szCs w:val="24"/>
        </w:rPr>
        <w:t xml:space="preserve">     </w:t>
      </w:r>
      <w:r w:rsidRPr="00B12E83">
        <w:rPr>
          <w:rFonts w:asciiTheme="majorHAnsi" w:hAnsiTheme="majorHAnsi"/>
          <w:sz w:val="24"/>
          <w:szCs w:val="24"/>
        </w:rPr>
        <w:tab/>
        <w:t>Проблема состояния помещений и зданий, занимаемых учреждениями культуры, продолжает оставаться актуальной.  По-прежнему требуется строительство нового культурно-спортивного комплекса в селе Нутэпэльмен.</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Всего в учреждениях культуры городского округа Эгвекинот в 2018 году работали  50 человек, данный показатель остался на уровне 2017 года.</w:t>
      </w:r>
    </w:p>
    <w:p w:rsidR="00B12E83" w:rsidRPr="00B12E83" w:rsidRDefault="00B12E83" w:rsidP="00B12E83">
      <w:pPr>
        <w:spacing w:after="0"/>
        <w:ind w:firstLine="708"/>
        <w:jc w:val="both"/>
        <w:rPr>
          <w:rFonts w:asciiTheme="majorHAnsi" w:hAnsiTheme="majorHAnsi"/>
          <w:sz w:val="24"/>
          <w:szCs w:val="24"/>
        </w:rPr>
      </w:pPr>
      <w:proofErr w:type="gramStart"/>
      <w:r w:rsidRPr="00B12E83">
        <w:rPr>
          <w:rFonts w:asciiTheme="majorHAnsi" w:hAnsiTheme="majorHAnsi"/>
          <w:sz w:val="24"/>
          <w:szCs w:val="24"/>
        </w:rPr>
        <w:t>В соответствии с муниципальной целевой программой на 2018</w:t>
      </w:r>
      <w:r w:rsidR="006C1957">
        <w:rPr>
          <w:rFonts w:asciiTheme="majorHAnsi" w:hAnsiTheme="majorHAnsi"/>
          <w:sz w:val="24"/>
          <w:szCs w:val="24"/>
        </w:rPr>
        <w:t xml:space="preserve"> год,</w:t>
      </w:r>
      <w:r w:rsidRPr="00B12E83">
        <w:rPr>
          <w:rFonts w:asciiTheme="majorHAnsi" w:hAnsiTheme="majorHAnsi"/>
          <w:sz w:val="24"/>
          <w:szCs w:val="24"/>
        </w:rPr>
        <w:t xml:space="preserve"> </w:t>
      </w:r>
      <w:r w:rsidR="00805F80">
        <w:rPr>
          <w:rFonts w:asciiTheme="majorHAnsi" w:hAnsiTheme="majorHAnsi"/>
          <w:sz w:val="24"/>
          <w:szCs w:val="24"/>
        </w:rPr>
        <w:t>Планом</w:t>
      </w:r>
      <w:r w:rsidRPr="00B12E83">
        <w:rPr>
          <w:rFonts w:asciiTheme="majorHAnsi" w:hAnsiTheme="majorHAnsi"/>
          <w:sz w:val="24"/>
          <w:szCs w:val="24"/>
        </w:rPr>
        <w:t xml:space="preserve"> культурно-массовых мероприятий на территории городского округа Эгвекинот на 2018 год</w:t>
      </w:r>
      <w:r w:rsidR="00805F80">
        <w:rPr>
          <w:rFonts w:asciiTheme="majorHAnsi" w:hAnsiTheme="majorHAnsi"/>
          <w:sz w:val="24"/>
          <w:szCs w:val="24"/>
        </w:rPr>
        <w:t>,</w:t>
      </w:r>
      <w:r w:rsidRPr="00B12E83">
        <w:rPr>
          <w:rFonts w:asciiTheme="majorHAnsi" w:hAnsiTheme="majorHAnsi"/>
          <w:sz w:val="24"/>
          <w:szCs w:val="24"/>
        </w:rPr>
        <w:t xml:space="preserve"> </w:t>
      </w:r>
      <w:r w:rsidR="00805F80">
        <w:rPr>
          <w:rFonts w:asciiTheme="majorHAnsi" w:hAnsiTheme="majorHAnsi"/>
          <w:sz w:val="24"/>
          <w:szCs w:val="24"/>
        </w:rPr>
        <w:t xml:space="preserve">на территории городского округа Эгвекинот </w:t>
      </w:r>
      <w:r w:rsidRPr="00B12E83">
        <w:rPr>
          <w:rFonts w:asciiTheme="majorHAnsi" w:hAnsiTheme="majorHAnsi"/>
          <w:sz w:val="24"/>
          <w:szCs w:val="24"/>
        </w:rPr>
        <w:t>запланировано и проведено 14 районных мероприятий, посвященных государственным праздникам, памятным датам и знаменательным событиям международного, российского, окружного и районного значения, финансовое обеспечение которых составило 1 361 453,71  рублей.</w:t>
      </w:r>
      <w:proofErr w:type="gramEnd"/>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t>Всего за 2018 год проведено 962 культурно-массовых  мероприятий.</w:t>
      </w:r>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lastRenderedPageBreak/>
        <w:t xml:space="preserve">Завершена  работа по регистрации музея на сайте </w:t>
      </w:r>
      <w:proofErr w:type="spellStart"/>
      <w:r w:rsidRPr="00B12E83">
        <w:rPr>
          <w:rFonts w:asciiTheme="majorHAnsi" w:hAnsiTheme="majorHAnsi"/>
          <w:sz w:val="24"/>
          <w:szCs w:val="24"/>
        </w:rPr>
        <w:t>Госкаталога</w:t>
      </w:r>
      <w:proofErr w:type="spellEnd"/>
      <w:r w:rsidRPr="00B12E83">
        <w:rPr>
          <w:rFonts w:asciiTheme="majorHAnsi" w:hAnsiTheme="majorHAnsi"/>
          <w:sz w:val="24"/>
          <w:szCs w:val="24"/>
        </w:rPr>
        <w:t>. Согласно  Плану-графику регистрации музейных предметов</w:t>
      </w:r>
      <w:r w:rsidR="006C1957">
        <w:rPr>
          <w:rFonts w:asciiTheme="majorHAnsi" w:hAnsiTheme="majorHAnsi"/>
          <w:sz w:val="24"/>
          <w:szCs w:val="24"/>
        </w:rPr>
        <w:t>,</w:t>
      </w:r>
      <w:r w:rsidRPr="00B12E83">
        <w:rPr>
          <w:rFonts w:asciiTheme="majorHAnsi" w:hAnsiTheme="majorHAnsi"/>
          <w:sz w:val="24"/>
          <w:szCs w:val="24"/>
        </w:rPr>
        <w:t xml:space="preserve"> в Государственном каталоге Музейного фонд</w:t>
      </w:r>
      <w:r w:rsidR="00805F80">
        <w:rPr>
          <w:rFonts w:asciiTheme="majorHAnsi" w:hAnsiTheme="majorHAnsi"/>
          <w:sz w:val="24"/>
          <w:szCs w:val="24"/>
        </w:rPr>
        <w:t xml:space="preserve">а Российской Федерации на 31 декабря </w:t>
      </w:r>
      <w:r w:rsidRPr="00B12E83">
        <w:rPr>
          <w:rFonts w:asciiTheme="majorHAnsi" w:hAnsiTheme="majorHAnsi"/>
          <w:sz w:val="24"/>
          <w:szCs w:val="24"/>
        </w:rPr>
        <w:t>2018</w:t>
      </w:r>
      <w:r w:rsidR="00805F80">
        <w:rPr>
          <w:rFonts w:asciiTheme="majorHAnsi" w:hAnsiTheme="majorHAnsi"/>
          <w:sz w:val="24"/>
          <w:szCs w:val="24"/>
        </w:rPr>
        <w:t xml:space="preserve"> г.</w:t>
      </w:r>
      <w:r w:rsidRPr="00B12E83">
        <w:rPr>
          <w:rFonts w:asciiTheme="majorHAnsi" w:hAnsiTheme="majorHAnsi"/>
          <w:sz w:val="24"/>
          <w:szCs w:val="24"/>
        </w:rPr>
        <w:t xml:space="preserve"> внесено в базу 2000 единиц фонда.</w:t>
      </w:r>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t>Основной музейный фонд увеличился на 52 единицы  и насчитывает в настоящее время 11093 единиц хранения. Из них 932 единицы  экспонировалось в течение отчетного года. Научно-вспомогательный фонд пополнился 30 предметами и насчитывает 5566 единиц хранения.</w:t>
      </w:r>
    </w:p>
    <w:p w:rsidR="00B12E83" w:rsidRPr="00B12E83" w:rsidRDefault="00B12E83" w:rsidP="00B12E83">
      <w:pPr>
        <w:spacing w:after="0"/>
        <w:ind w:firstLine="540"/>
        <w:jc w:val="both"/>
        <w:rPr>
          <w:rFonts w:asciiTheme="majorHAnsi" w:hAnsiTheme="majorHAnsi"/>
          <w:sz w:val="24"/>
          <w:szCs w:val="24"/>
        </w:rPr>
      </w:pPr>
      <w:r w:rsidRPr="00B12E83">
        <w:rPr>
          <w:rFonts w:asciiTheme="majorHAnsi" w:hAnsiTheme="majorHAnsi"/>
          <w:sz w:val="24"/>
          <w:szCs w:val="24"/>
        </w:rPr>
        <w:t>В 2018 году структурных изменений в сети МАУК «ЦБС городского округа Эгвекинот» не произошло. Библиотечная сеть действует во всех населённых пунктах городского округа Эгвекинот.</w:t>
      </w:r>
    </w:p>
    <w:p w:rsidR="00B12E83" w:rsidRPr="00B12E83" w:rsidRDefault="00B12E83" w:rsidP="00B12E83">
      <w:pPr>
        <w:spacing w:after="0"/>
        <w:ind w:firstLine="708"/>
        <w:jc w:val="both"/>
        <w:rPr>
          <w:rFonts w:asciiTheme="majorHAnsi" w:hAnsiTheme="majorHAnsi"/>
          <w:sz w:val="24"/>
          <w:szCs w:val="24"/>
          <w:highlight w:val="yellow"/>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МОЛОДЕЖНАЯ ПОЛИТИКА</w:t>
      </w:r>
    </w:p>
    <w:p w:rsidR="006C1957" w:rsidRPr="00B12E83" w:rsidRDefault="006C1957" w:rsidP="00B12E83">
      <w:pPr>
        <w:spacing w:after="0"/>
        <w:jc w:val="center"/>
        <w:rPr>
          <w:rFonts w:asciiTheme="majorHAnsi" w:hAnsiTheme="majorHAnsi"/>
          <w:b/>
          <w:sz w:val="24"/>
          <w:szCs w:val="24"/>
        </w:rPr>
      </w:pP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Для выполнения основной цели  государственной программы «Патриотическое воспитание граждан Российской Федерации на 2016 - 2020 годы», утвержденной Постановление</w:t>
      </w:r>
      <w:r w:rsidR="006C1957">
        <w:rPr>
          <w:rFonts w:asciiTheme="majorHAnsi" w:hAnsiTheme="majorHAnsi"/>
          <w:sz w:val="24"/>
          <w:szCs w:val="24"/>
        </w:rPr>
        <w:t>м</w:t>
      </w:r>
      <w:r w:rsidRPr="00B12E83">
        <w:rPr>
          <w:rFonts w:asciiTheme="majorHAnsi" w:hAnsiTheme="majorHAnsi"/>
          <w:sz w:val="24"/>
          <w:szCs w:val="24"/>
        </w:rPr>
        <w:t xml:space="preserve"> Правительства Р</w:t>
      </w:r>
      <w:r w:rsidR="006C1957">
        <w:rPr>
          <w:rFonts w:asciiTheme="majorHAnsi" w:hAnsiTheme="majorHAnsi"/>
          <w:sz w:val="24"/>
          <w:szCs w:val="24"/>
        </w:rPr>
        <w:t xml:space="preserve">оссийской </w:t>
      </w:r>
      <w:r w:rsidRPr="00B12E83">
        <w:rPr>
          <w:rFonts w:asciiTheme="majorHAnsi" w:hAnsiTheme="majorHAnsi"/>
          <w:sz w:val="24"/>
          <w:szCs w:val="24"/>
        </w:rPr>
        <w:t>Ф</w:t>
      </w:r>
      <w:r w:rsidR="006C1957">
        <w:rPr>
          <w:rFonts w:asciiTheme="majorHAnsi" w:hAnsiTheme="majorHAnsi"/>
          <w:sz w:val="24"/>
          <w:szCs w:val="24"/>
        </w:rPr>
        <w:t xml:space="preserve">едерации </w:t>
      </w:r>
      <w:r w:rsidR="00805F80">
        <w:rPr>
          <w:rFonts w:asciiTheme="majorHAnsi" w:hAnsiTheme="majorHAnsi"/>
          <w:sz w:val="24"/>
          <w:szCs w:val="24"/>
        </w:rPr>
        <w:t xml:space="preserve">от 30 декабря </w:t>
      </w:r>
      <w:r w:rsidR="006C1957" w:rsidRPr="006C1957">
        <w:rPr>
          <w:rFonts w:asciiTheme="majorHAnsi" w:hAnsiTheme="majorHAnsi"/>
          <w:sz w:val="24"/>
          <w:szCs w:val="24"/>
        </w:rPr>
        <w:t>2015</w:t>
      </w:r>
      <w:r w:rsidR="00805F80">
        <w:rPr>
          <w:rFonts w:asciiTheme="majorHAnsi" w:hAnsiTheme="majorHAnsi"/>
          <w:sz w:val="24"/>
          <w:szCs w:val="24"/>
        </w:rPr>
        <w:t xml:space="preserve"> г. </w:t>
      </w:r>
      <w:r w:rsidR="006C1957" w:rsidRPr="006C1957">
        <w:rPr>
          <w:rFonts w:asciiTheme="majorHAnsi" w:hAnsiTheme="majorHAnsi"/>
          <w:sz w:val="24"/>
          <w:szCs w:val="24"/>
        </w:rPr>
        <w:t xml:space="preserve"> №</w:t>
      </w:r>
      <w:r w:rsidRPr="006C1957">
        <w:rPr>
          <w:rFonts w:asciiTheme="majorHAnsi" w:hAnsiTheme="majorHAnsi"/>
          <w:sz w:val="24"/>
          <w:szCs w:val="24"/>
        </w:rPr>
        <w:t xml:space="preserve"> 1493,</w:t>
      </w:r>
      <w:r w:rsidRPr="00B12E83">
        <w:rPr>
          <w:rFonts w:asciiTheme="majorHAnsi" w:hAnsiTheme="majorHAnsi"/>
          <w:sz w:val="24"/>
          <w:szCs w:val="24"/>
        </w:rPr>
        <w:t xml:space="preserve">  на территории городского округа Эгвекинот действует </w:t>
      </w:r>
      <w:r w:rsidRPr="00B12E83">
        <w:rPr>
          <w:rFonts w:asciiTheme="majorHAnsi" w:hAnsiTheme="majorHAnsi"/>
          <w:bCs/>
          <w:sz w:val="24"/>
          <w:szCs w:val="24"/>
        </w:rPr>
        <w:t>муниципальная целевая программа  «Развитие образования, культуры и молодёжной политики  в городском округе  Эгвекинот  на 2016-2018 годы»</w:t>
      </w:r>
      <w:r w:rsidRPr="00B12E83">
        <w:rPr>
          <w:rFonts w:asciiTheme="majorHAnsi" w:hAnsiTheme="majorHAnsi"/>
          <w:sz w:val="24"/>
          <w:szCs w:val="24"/>
        </w:rPr>
        <w:t xml:space="preserve">. В рамках утверждённого плана мероприятий по вопросам формирования молодёжной политики и организации досуга детей и молодёжи на территории городского округа Эгвекинот за 2018 год проведено </w:t>
      </w:r>
      <w:r w:rsidR="006C1957">
        <w:rPr>
          <w:rFonts w:asciiTheme="majorHAnsi" w:hAnsiTheme="majorHAnsi"/>
          <w:sz w:val="24"/>
          <w:szCs w:val="24"/>
        </w:rPr>
        <w:t xml:space="preserve">                </w:t>
      </w:r>
      <w:r w:rsidRPr="00B12E83">
        <w:rPr>
          <w:rFonts w:asciiTheme="majorHAnsi" w:hAnsiTheme="majorHAnsi"/>
          <w:sz w:val="24"/>
          <w:szCs w:val="24"/>
        </w:rPr>
        <w:t xml:space="preserve">22 мероприятия с участием молодежи.  </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Сумма освоенных средств составила 1062, 0 тыс. рублей.</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Патриотическое воспитание подростков и молодежи на территории городского округа Эгвекинот является одним из приоритетных направлений.</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 xml:space="preserve">В районе уже сложились определенные добрые традиции. В тесном сотрудничестве учреждениями образования, культуры, физической культуры и спорта  проводится месячник военно-патриотического воспитания. </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bCs/>
          <w:sz w:val="24"/>
          <w:szCs w:val="24"/>
        </w:rPr>
        <w:t>С</w:t>
      </w:r>
      <w:r w:rsidRPr="00B12E83">
        <w:rPr>
          <w:rFonts w:asciiTheme="majorHAnsi" w:hAnsiTheme="majorHAnsi"/>
          <w:sz w:val="24"/>
          <w:szCs w:val="24"/>
        </w:rPr>
        <w:t xml:space="preserve"> 1 по 28 февраля 2018 года на территории ГО Эгвекинот прошел месячник военно-патриотического воспитания. В рамках месячника состоялось 10 районных мероприятий.</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В 2018 году в мероприятиях патриотической направленности приняло участие 196  человек.</w:t>
      </w:r>
    </w:p>
    <w:p w:rsidR="00B12E83" w:rsidRPr="00B12E83" w:rsidRDefault="00B12E83" w:rsidP="00B12E83">
      <w:pPr>
        <w:pStyle w:val="35"/>
        <w:widowControl w:val="0"/>
        <w:spacing w:after="0"/>
        <w:ind w:firstLine="567"/>
        <w:jc w:val="both"/>
        <w:rPr>
          <w:rFonts w:asciiTheme="majorHAnsi" w:hAnsiTheme="majorHAnsi"/>
          <w:sz w:val="24"/>
          <w:szCs w:val="24"/>
        </w:rPr>
      </w:pPr>
      <w:r w:rsidRPr="00B12E83">
        <w:rPr>
          <w:rFonts w:asciiTheme="majorHAnsi" w:hAnsiTheme="majorHAnsi"/>
          <w:sz w:val="24"/>
          <w:szCs w:val="24"/>
        </w:rPr>
        <w:t>В соответствии с Федеральным законом «О воинской обязанности и военной службе», проведены учебные сборы с учащимися 10-х классов общеобразовательных организаций городского округа Эгвекинот и студентами  Чукотского полярного техникума посёлка Эгвекинот, в которых приняли участие 17 человек.</w:t>
      </w:r>
    </w:p>
    <w:p w:rsidR="00B12E83" w:rsidRPr="00B12E83" w:rsidRDefault="00B12E83" w:rsidP="00B12E83">
      <w:pPr>
        <w:spacing w:after="0"/>
        <w:ind w:firstLine="567"/>
        <w:jc w:val="both"/>
        <w:rPr>
          <w:rFonts w:asciiTheme="majorHAnsi" w:hAnsiTheme="majorHAnsi"/>
          <w:sz w:val="24"/>
          <w:szCs w:val="24"/>
        </w:rPr>
      </w:pPr>
      <w:r w:rsidRPr="00B12E83">
        <w:rPr>
          <w:rFonts w:asciiTheme="majorHAnsi" w:hAnsiTheme="majorHAnsi"/>
          <w:sz w:val="24"/>
          <w:szCs w:val="24"/>
        </w:rPr>
        <w:t xml:space="preserve">На территории городского округа Эгвекинот действуют 4 военно-патриотических молодежных объединения, которые также осуществляют работу по военно-патриотическому воспитанию молодёжи  и школьников допризывного возраста: </w:t>
      </w:r>
      <w:proofErr w:type="gramStart"/>
      <w:r w:rsidRPr="00B12E83">
        <w:rPr>
          <w:rFonts w:asciiTheme="majorHAnsi" w:hAnsiTheme="majorHAnsi"/>
          <w:sz w:val="24"/>
          <w:szCs w:val="24"/>
        </w:rPr>
        <w:t xml:space="preserve">Военно-спортивный клуб «ШТАР», действующий на базе МБОУ «СОШ п. Эгвекинот», в котором состоит 56 человек; Молодежный военно-патриотический клуб «Звезда», действующий на базе Чукотского полярного техникума посёлка Эгвекинот, в котором состоит 32 человека; Военно-патриотический клуб «Факел», действующий при МБОУ </w:t>
      </w:r>
      <w:r w:rsidRPr="00B12E83">
        <w:rPr>
          <w:rFonts w:asciiTheme="majorHAnsi" w:hAnsiTheme="majorHAnsi"/>
          <w:sz w:val="24"/>
          <w:szCs w:val="24"/>
        </w:rPr>
        <w:lastRenderedPageBreak/>
        <w:t xml:space="preserve">«Центр образования с. </w:t>
      </w:r>
      <w:proofErr w:type="spellStart"/>
      <w:r w:rsidRPr="00B12E83">
        <w:rPr>
          <w:rFonts w:asciiTheme="majorHAnsi" w:hAnsiTheme="majorHAnsi"/>
          <w:sz w:val="24"/>
          <w:szCs w:val="24"/>
        </w:rPr>
        <w:t>Амгуэмы</w:t>
      </w:r>
      <w:proofErr w:type="spellEnd"/>
      <w:r w:rsidRPr="00B12E83">
        <w:rPr>
          <w:rFonts w:asciiTheme="majorHAnsi" w:hAnsiTheme="majorHAnsi"/>
          <w:sz w:val="24"/>
          <w:szCs w:val="24"/>
        </w:rPr>
        <w:t>», в котором состоит 48 человек;</w:t>
      </w:r>
      <w:proofErr w:type="gramEnd"/>
      <w:r w:rsidRPr="00B12E83">
        <w:rPr>
          <w:rFonts w:asciiTheme="majorHAnsi" w:hAnsiTheme="majorHAnsi"/>
          <w:sz w:val="24"/>
          <w:szCs w:val="24"/>
        </w:rPr>
        <w:t xml:space="preserve"> Военно-патриотический клуб старшеклассников «Память», действующий на базе МБОУ «ЦО</w:t>
      </w:r>
      <w:r w:rsidR="00805F80">
        <w:rPr>
          <w:rFonts w:asciiTheme="majorHAnsi" w:hAnsiTheme="majorHAnsi"/>
          <w:sz w:val="24"/>
          <w:szCs w:val="24"/>
        </w:rPr>
        <w:t xml:space="preserve">    </w:t>
      </w:r>
      <w:r w:rsidRPr="00B12E83">
        <w:rPr>
          <w:rFonts w:asciiTheme="majorHAnsi" w:hAnsiTheme="majorHAnsi"/>
          <w:sz w:val="24"/>
          <w:szCs w:val="24"/>
        </w:rPr>
        <w:t xml:space="preserve"> с. </w:t>
      </w:r>
      <w:proofErr w:type="spellStart"/>
      <w:r w:rsidRPr="00B12E83">
        <w:rPr>
          <w:rFonts w:asciiTheme="majorHAnsi" w:hAnsiTheme="majorHAnsi"/>
          <w:sz w:val="24"/>
          <w:szCs w:val="24"/>
        </w:rPr>
        <w:t>Уэлькаль</w:t>
      </w:r>
      <w:proofErr w:type="spellEnd"/>
      <w:r w:rsidRPr="00B12E83">
        <w:rPr>
          <w:rFonts w:asciiTheme="majorHAnsi" w:hAnsiTheme="majorHAnsi"/>
          <w:sz w:val="24"/>
          <w:szCs w:val="24"/>
        </w:rPr>
        <w:t xml:space="preserve">», в котором состоит 12 человек.  </w:t>
      </w:r>
    </w:p>
    <w:p w:rsidR="00B12E83" w:rsidRPr="00B12E83" w:rsidRDefault="00B12E83" w:rsidP="00B12E83">
      <w:pPr>
        <w:spacing w:after="0"/>
        <w:ind w:firstLine="708"/>
        <w:jc w:val="both"/>
        <w:rPr>
          <w:rFonts w:asciiTheme="majorHAnsi" w:hAnsiTheme="majorHAnsi"/>
          <w:sz w:val="24"/>
          <w:szCs w:val="24"/>
        </w:rPr>
      </w:pPr>
      <w:proofErr w:type="spellStart"/>
      <w:r w:rsidRPr="00B12E83">
        <w:rPr>
          <w:rFonts w:asciiTheme="majorHAnsi" w:hAnsiTheme="majorHAnsi"/>
          <w:sz w:val="24"/>
          <w:szCs w:val="24"/>
        </w:rPr>
        <w:t>Иультинская</w:t>
      </w:r>
      <w:proofErr w:type="spellEnd"/>
      <w:r w:rsidRPr="00B12E83">
        <w:rPr>
          <w:rFonts w:asciiTheme="majorHAnsi" w:hAnsiTheme="majorHAnsi"/>
          <w:sz w:val="24"/>
          <w:szCs w:val="24"/>
        </w:rPr>
        <w:t xml:space="preserve"> районная молодежная общественная организация «Военно-спортивный клуб «ШТАР» с 28 апреля по 10 мая 2018 года приняла участие в </w:t>
      </w:r>
      <w:r w:rsidRPr="00B12E83">
        <w:rPr>
          <w:rFonts w:asciiTheme="majorHAnsi" w:hAnsiTheme="majorHAnsi"/>
          <w:sz w:val="24"/>
          <w:szCs w:val="24"/>
          <w:lang w:val="en-US"/>
        </w:rPr>
        <w:t>XV</w:t>
      </w:r>
      <w:r w:rsidRPr="00B12E83">
        <w:rPr>
          <w:rFonts w:asciiTheme="majorHAnsi" w:hAnsiTheme="majorHAnsi"/>
          <w:sz w:val="24"/>
          <w:szCs w:val="24"/>
        </w:rPr>
        <w:t xml:space="preserve"> Всероссийском молодёжном образовательном сборе военно-спортивных организаций и кадетских корпусов «СОЮЗ-2018 — Наследники Победы» в </w:t>
      </w:r>
      <w:proofErr w:type="gramStart"/>
      <w:r w:rsidRPr="00B12E83">
        <w:rPr>
          <w:rFonts w:asciiTheme="majorHAnsi" w:hAnsiTheme="majorHAnsi"/>
          <w:sz w:val="24"/>
          <w:szCs w:val="24"/>
        </w:rPr>
        <w:t>г</w:t>
      </w:r>
      <w:proofErr w:type="gramEnd"/>
      <w:r w:rsidRPr="00B12E83">
        <w:rPr>
          <w:rFonts w:asciiTheme="majorHAnsi" w:hAnsiTheme="majorHAnsi"/>
          <w:sz w:val="24"/>
          <w:szCs w:val="24"/>
        </w:rPr>
        <w:t>. Казань, посвященном 100-летию создания Красной Армии. В этом масштабном всероссийском проекте ребята нашего городского округа принимают участие уже второй раз.</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bCs/>
          <w:sz w:val="24"/>
          <w:szCs w:val="24"/>
        </w:rPr>
        <w:t xml:space="preserve">Для участия команды городского округа Эгвекинот в данном мероприятии из резервного фонда Администрации городского округа Эгвекинот было выделено </w:t>
      </w:r>
      <w:r w:rsidR="00805F80">
        <w:rPr>
          <w:rFonts w:asciiTheme="majorHAnsi" w:hAnsiTheme="majorHAnsi"/>
          <w:bCs/>
          <w:sz w:val="24"/>
          <w:szCs w:val="24"/>
        </w:rPr>
        <w:t xml:space="preserve">        </w:t>
      </w:r>
      <w:r w:rsidRPr="00B12E83">
        <w:rPr>
          <w:rFonts w:asciiTheme="majorHAnsi" w:hAnsiTheme="majorHAnsi"/>
          <w:sz w:val="24"/>
          <w:szCs w:val="24"/>
        </w:rPr>
        <w:t>500 190 рублей.</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 Как и в 2017 году,  Сбор - 2018  проводился под патронажем Президента Республики Татарстан</w:t>
      </w:r>
      <w:r w:rsidR="00805F80">
        <w:rPr>
          <w:rFonts w:asciiTheme="majorHAnsi" w:hAnsiTheme="majorHAnsi"/>
          <w:sz w:val="24"/>
          <w:szCs w:val="24"/>
        </w:rPr>
        <w:t xml:space="preserve"> </w:t>
      </w:r>
      <w:proofErr w:type="spellStart"/>
      <w:r w:rsidRPr="00B12E83">
        <w:rPr>
          <w:rFonts w:asciiTheme="majorHAnsi" w:hAnsiTheme="majorHAnsi"/>
          <w:sz w:val="24"/>
          <w:szCs w:val="24"/>
        </w:rPr>
        <w:t>Минниханова</w:t>
      </w:r>
      <w:proofErr w:type="spellEnd"/>
      <w:r w:rsidR="00805F80" w:rsidRPr="00805F80">
        <w:rPr>
          <w:rFonts w:asciiTheme="majorHAnsi" w:hAnsiTheme="majorHAnsi"/>
          <w:sz w:val="24"/>
          <w:szCs w:val="24"/>
        </w:rPr>
        <w:t xml:space="preserve"> </w:t>
      </w:r>
      <w:r w:rsidR="00805F80" w:rsidRPr="00B12E83">
        <w:rPr>
          <w:rFonts w:asciiTheme="majorHAnsi" w:hAnsiTheme="majorHAnsi"/>
          <w:sz w:val="24"/>
          <w:szCs w:val="24"/>
        </w:rPr>
        <w:t>Р. Н</w:t>
      </w:r>
      <w:r w:rsidRPr="00B12E83">
        <w:rPr>
          <w:rFonts w:asciiTheme="majorHAnsi" w:hAnsiTheme="majorHAnsi"/>
          <w:sz w:val="24"/>
          <w:szCs w:val="24"/>
        </w:rPr>
        <w:t xml:space="preserve">, под общим руководством заместителя Премьер-министра Республики Татарстан, руководителя регионального отделения «Российского военно-исторического общества» </w:t>
      </w:r>
      <w:proofErr w:type="spellStart"/>
      <w:r w:rsidRPr="00B12E83">
        <w:rPr>
          <w:rFonts w:asciiTheme="majorHAnsi" w:hAnsiTheme="majorHAnsi"/>
          <w:sz w:val="24"/>
          <w:szCs w:val="24"/>
        </w:rPr>
        <w:t>Шайхразиева</w:t>
      </w:r>
      <w:proofErr w:type="spellEnd"/>
      <w:r w:rsidR="00805F80">
        <w:rPr>
          <w:rFonts w:asciiTheme="majorHAnsi" w:hAnsiTheme="majorHAnsi"/>
          <w:sz w:val="24"/>
          <w:szCs w:val="24"/>
        </w:rPr>
        <w:t xml:space="preserve"> В. Г</w:t>
      </w:r>
      <w:r w:rsidRPr="00B12E83">
        <w:rPr>
          <w:rFonts w:asciiTheme="majorHAnsi" w:hAnsiTheme="majorHAnsi"/>
          <w:sz w:val="24"/>
          <w:szCs w:val="24"/>
        </w:rPr>
        <w:t>.</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Сборах приняла участие 51 команда из различных регионов Российской Федерации. Все прибывшие участники Сбора распределялись по 10-ти вновь сформированным взводам. Состав взводов сохранялся на все учебно-трени</w:t>
      </w:r>
      <w:r w:rsidRPr="00B12E83">
        <w:rPr>
          <w:rFonts w:asciiTheme="majorHAnsi" w:hAnsiTheme="majorHAnsi"/>
          <w:sz w:val="24"/>
          <w:szCs w:val="24"/>
        </w:rPr>
        <w:softHyphen/>
        <w:t>ро</w:t>
      </w:r>
      <w:r w:rsidRPr="00B12E83">
        <w:rPr>
          <w:rFonts w:asciiTheme="majorHAnsi" w:hAnsiTheme="majorHAnsi"/>
          <w:sz w:val="24"/>
          <w:szCs w:val="24"/>
        </w:rPr>
        <w:softHyphen/>
        <w:t>воч</w:t>
      </w:r>
      <w:r w:rsidRPr="00B12E83">
        <w:rPr>
          <w:rFonts w:asciiTheme="majorHAnsi" w:hAnsiTheme="majorHAnsi"/>
          <w:sz w:val="24"/>
          <w:szCs w:val="24"/>
        </w:rPr>
        <w:softHyphen/>
        <w:t>ные занятия и соревнования, а также на период проведения военно-так</w:t>
      </w:r>
      <w:r w:rsidRPr="00B12E83">
        <w:rPr>
          <w:rFonts w:asciiTheme="majorHAnsi" w:hAnsiTheme="majorHAnsi"/>
          <w:sz w:val="24"/>
          <w:szCs w:val="24"/>
        </w:rPr>
        <w:softHyphen/>
        <w:t>тической игры. Только конкурсы «С Победой – в будущее!» (визитная карточка) и защита баннера «Мой прадед – Победитель!» проводились в составе команд. По защите баннера команда «ШТАР» заняла 4 место.</w:t>
      </w:r>
    </w:p>
    <w:p w:rsidR="00B12E83" w:rsidRPr="00B12E83" w:rsidRDefault="00B12E83" w:rsidP="00B12E83">
      <w:pPr>
        <w:spacing w:after="0"/>
        <w:ind w:firstLine="709"/>
        <w:jc w:val="both"/>
        <w:rPr>
          <w:rFonts w:asciiTheme="majorHAnsi" w:hAnsiTheme="majorHAnsi"/>
          <w:sz w:val="24"/>
          <w:szCs w:val="24"/>
        </w:rPr>
      </w:pPr>
      <w:r w:rsidRPr="00B12E83">
        <w:rPr>
          <w:rFonts w:asciiTheme="majorHAnsi" w:hAnsiTheme="majorHAnsi"/>
          <w:sz w:val="24"/>
          <w:szCs w:val="24"/>
        </w:rPr>
        <w:t>По общим итогам Сбора команда городского округа Эгвекинот заняла 7 место.</w:t>
      </w:r>
    </w:p>
    <w:p w:rsidR="00B12E83" w:rsidRPr="00B12E83" w:rsidRDefault="00B12E83" w:rsidP="00B12E83">
      <w:pPr>
        <w:spacing w:after="0"/>
        <w:ind w:firstLine="708"/>
        <w:jc w:val="both"/>
        <w:rPr>
          <w:rFonts w:asciiTheme="majorHAnsi" w:hAnsiTheme="majorHAnsi"/>
          <w:sz w:val="24"/>
          <w:szCs w:val="24"/>
          <w:highlight w:val="yellow"/>
        </w:rPr>
      </w:pPr>
    </w:p>
    <w:p w:rsidR="00B12E83" w:rsidRDefault="00B12E83" w:rsidP="00B12E83">
      <w:pPr>
        <w:spacing w:after="0"/>
        <w:jc w:val="center"/>
        <w:rPr>
          <w:rFonts w:asciiTheme="majorHAnsi" w:hAnsiTheme="majorHAnsi"/>
          <w:b/>
          <w:sz w:val="24"/>
          <w:szCs w:val="24"/>
        </w:rPr>
      </w:pPr>
      <w:r w:rsidRPr="00B12E83">
        <w:rPr>
          <w:rFonts w:asciiTheme="majorHAnsi" w:hAnsiTheme="majorHAnsi"/>
          <w:b/>
          <w:sz w:val="24"/>
          <w:szCs w:val="24"/>
        </w:rPr>
        <w:t>НАЦИОНАЛЬНАЯ ПОЛИТИКА И МЕЖНАЦИОНАЛЬНЫЕ ОТНОШЕНИЯ</w:t>
      </w:r>
    </w:p>
    <w:p w:rsidR="00805F80" w:rsidRPr="00B12E83" w:rsidRDefault="00805F80" w:rsidP="00B12E83">
      <w:pPr>
        <w:spacing w:after="0"/>
        <w:jc w:val="center"/>
        <w:rPr>
          <w:rFonts w:asciiTheme="majorHAnsi" w:hAnsiTheme="majorHAnsi"/>
          <w:b/>
          <w:sz w:val="24"/>
          <w:szCs w:val="24"/>
        </w:rPr>
      </w:pPr>
    </w:p>
    <w:p w:rsidR="00B12E83" w:rsidRPr="00B12E83" w:rsidRDefault="00B12E83" w:rsidP="00B12E83">
      <w:pPr>
        <w:spacing w:after="0"/>
        <w:ind w:firstLine="708"/>
        <w:jc w:val="both"/>
        <w:rPr>
          <w:rFonts w:asciiTheme="majorHAnsi" w:hAnsiTheme="majorHAnsi"/>
          <w:b/>
          <w:sz w:val="24"/>
          <w:szCs w:val="24"/>
        </w:rPr>
      </w:pPr>
      <w:r w:rsidRPr="00B12E83">
        <w:rPr>
          <w:rFonts w:asciiTheme="majorHAnsi" w:hAnsiTheme="majorHAnsi"/>
          <w:sz w:val="24"/>
          <w:szCs w:val="24"/>
        </w:rPr>
        <w:t xml:space="preserve">Деятельность Администрации городского округа Эгвекинот в сфере национальной политики и межнациональных отношений выполнялась по нескольким направлениям в соответствии с основными региональными и муниципальными планами мероприятий.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Население городского округа Эгвекинот многонационально и составляет на сегодняшний день более 5 тысяч человек, из них  представителей коренных малочисленных народов Севера - около 2000 человек, в их числе наибольшее количество составляют чукчи (85,8%), эскимосы (10,8%), эвены и эвенки (около 0,89%), ламуты и </w:t>
      </w:r>
      <w:proofErr w:type="spellStart"/>
      <w:r w:rsidRPr="00B12E83">
        <w:rPr>
          <w:rFonts w:asciiTheme="majorHAnsi" w:hAnsiTheme="majorHAnsi"/>
          <w:sz w:val="24"/>
          <w:szCs w:val="24"/>
        </w:rPr>
        <w:t>чуванцы</w:t>
      </w:r>
      <w:proofErr w:type="spellEnd"/>
      <w:r w:rsidRPr="00B12E83">
        <w:rPr>
          <w:rFonts w:asciiTheme="majorHAnsi" w:hAnsiTheme="majorHAnsi"/>
          <w:sz w:val="24"/>
          <w:szCs w:val="24"/>
        </w:rPr>
        <w:t xml:space="preserve"> (по 0,65%), орочи и камчадалы (около 0,1%).</w:t>
      </w:r>
    </w:p>
    <w:p w:rsidR="00B12E83" w:rsidRPr="00B12E83" w:rsidRDefault="00B12E83" w:rsidP="00B12E83">
      <w:pPr>
        <w:spacing w:after="0"/>
        <w:ind w:firstLine="708"/>
        <w:jc w:val="both"/>
        <w:rPr>
          <w:rFonts w:asciiTheme="majorHAnsi" w:hAnsiTheme="majorHAnsi"/>
          <w:sz w:val="24"/>
          <w:szCs w:val="24"/>
        </w:rPr>
      </w:pPr>
      <w:proofErr w:type="gramStart"/>
      <w:r w:rsidRPr="00B12E83">
        <w:rPr>
          <w:rFonts w:asciiTheme="majorHAnsi" w:hAnsiTheme="majorHAnsi"/>
          <w:sz w:val="24"/>
          <w:szCs w:val="24"/>
        </w:rPr>
        <w:t>С целью совершенствования взаимодействия органов местного самоуправления с институтами гражданского общества, в подпрограмме «Укрепление межэтнических и межрелигиозных отношений» муниципальной программы «Гармонизация межэтнических и межкультурных отношений, профилактика экстремизма на территории городского округа Эгвекинот  на 2019-2021 годы», утвержденной Постановлением Администрации городского округа Эгвекинот от 14 ноября 2018 г.</w:t>
      </w:r>
      <w:r w:rsidR="00805F80">
        <w:rPr>
          <w:rFonts w:asciiTheme="majorHAnsi" w:hAnsiTheme="majorHAnsi"/>
          <w:sz w:val="24"/>
          <w:szCs w:val="24"/>
        </w:rPr>
        <w:t xml:space="preserve">    </w:t>
      </w:r>
      <w:r w:rsidRPr="00B12E83">
        <w:rPr>
          <w:rFonts w:asciiTheme="majorHAnsi" w:hAnsiTheme="majorHAnsi"/>
          <w:sz w:val="24"/>
          <w:szCs w:val="24"/>
        </w:rPr>
        <w:t xml:space="preserve"> № 365-па, предусмотрено финансирование проектов, направленных на гармонизацию межэтнических и межконфессиональных отношений на территории городского</w:t>
      </w:r>
      <w:proofErr w:type="gramEnd"/>
      <w:r w:rsidRPr="00B12E83">
        <w:rPr>
          <w:rFonts w:asciiTheme="majorHAnsi" w:hAnsiTheme="majorHAnsi"/>
          <w:sz w:val="24"/>
          <w:szCs w:val="24"/>
        </w:rPr>
        <w:t xml:space="preserve"> округа </w:t>
      </w:r>
      <w:r w:rsidRPr="00B12E83">
        <w:rPr>
          <w:rFonts w:asciiTheme="majorHAnsi" w:hAnsiTheme="majorHAnsi"/>
          <w:sz w:val="24"/>
          <w:szCs w:val="24"/>
        </w:rPr>
        <w:lastRenderedPageBreak/>
        <w:t xml:space="preserve">Эгвекинот, </w:t>
      </w:r>
      <w:proofErr w:type="gramStart"/>
      <w:r w:rsidRPr="00B12E83">
        <w:rPr>
          <w:rFonts w:asciiTheme="majorHAnsi" w:hAnsiTheme="majorHAnsi"/>
          <w:sz w:val="24"/>
          <w:szCs w:val="24"/>
        </w:rPr>
        <w:t>реализуемых</w:t>
      </w:r>
      <w:proofErr w:type="gramEnd"/>
      <w:r w:rsidRPr="00B12E83">
        <w:rPr>
          <w:rFonts w:asciiTheme="majorHAnsi" w:hAnsiTheme="majorHAnsi"/>
          <w:sz w:val="24"/>
          <w:szCs w:val="24"/>
        </w:rPr>
        <w:t xml:space="preserve"> Администрацией городского округа Эгвекинот совместно с национальными общественными организациями.</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В целях обеспечения прав коренных малочисленных народов на ведение традиционной хозяйственной деятельности – рыболовства, морского зверобойного промысла,  была организована информационно-разъяснительная работа, а также помощь в оформлении и отправке соответствующих заявок (более 200 шт.) на пользование водными биоресурсами представителями коренных малочисленных народов в 2019 году.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Морской зверобойный промысел в городском округе Эгвекинот осуществляется как индивидуальным охотниками для обеспечения мясом морского зверя своих семей, так и Территориально-соседской общиной коренных малочисленных народов Севера «</w:t>
      </w:r>
      <w:proofErr w:type="spellStart"/>
      <w:r w:rsidRPr="00B12E83">
        <w:rPr>
          <w:rFonts w:asciiTheme="majorHAnsi" w:hAnsiTheme="majorHAnsi"/>
          <w:sz w:val="24"/>
          <w:szCs w:val="24"/>
        </w:rPr>
        <w:t>Анкальыт</w:t>
      </w:r>
      <w:proofErr w:type="spellEnd"/>
      <w:r w:rsidRPr="00B12E83">
        <w:rPr>
          <w:rFonts w:asciiTheme="majorHAnsi" w:hAnsiTheme="majorHAnsi"/>
          <w:sz w:val="24"/>
          <w:szCs w:val="24"/>
        </w:rPr>
        <w:t xml:space="preserve">», </w:t>
      </w:r>
      <w:proofErr w:type="gramStart"/>
      <w:r w:rsidRPr="00B12E83">
        <w:rPr>
          <w:rFonts w:asciiTheme="majorHAnsi" w:hAnsiTheme="majorHAnsi"/>
          <w:sz w:val="24"/>
          <w:szCs w:val="24"/>
        </w:rPr>
        <w:t>которая</w:t>
      </w:r>
      <w:proofErr w:type="gramEnd"/>
      <w:r w:rsidRPr="00B12E83">
        <w:rPr>
          <w:rFonts w:asciiTheme="majorHAnsi" w:hAnsiTheme="majorHAnsi"/>
          <w:sz w:val="24"/>
          <w:szCs w:val="24"/>
        </w:rPr>
        <w:t xml:space="preserve"> представлена участками в национальных селах </w:t>
      </w:r>
      <w:proofErr w:type="spellStart"/>
      <w:r w:rsidRPr="00B12E83">
        <w:rPr>
          <w:rFonts w:asciiTheme="majorHAnsi" w:hAnsiTheme="majorHAnsi"/>
          <w:sz w:val="24"/>
          <w:szCs w:val="24"/>
        </w:rPr>
        <w:t>Ванкарем</w:t>
      </w:r>
      <w:proofErr w:type="spellEnd"/>
      <w:r w:rsidRPr="00B12E83">
        <w:rPr>
          <w:rFonts w:asciiTheme="majorHAnsi" w:hAnsiTheme="majorHAnsi"/>
          <w:sz w:val="24"/>
          <w:szCs w:val="24"/>
        </w:rPr>
        <w:t xml:space="preserve">, Нутэпэльмен, </w:t>
      </w:r>
      <w:proofErr w:type="spellStart"/>
      <w:r w:rsidRPr="00B12E83">
        <w:rPr>
          <w:rFonts w:asciiTheme="majorHAnsi" w:hAnsiTheme="majorHAnsi"/>
          <w:sz w:val="24"/>
          <w:szCs w:val="24"/>
        </w:rPr>
        <w:t>Уэлькаль</w:t>
      </w:r>
      <w:proofErr w:type="spellEnd"/>
      <w:r w:rsidRPr="00B12E83">
        <w:rPr>
          <w:rFonts w:asciiTheme="majorHAnsi" w:hAnsiTheme="majorHAnsi"/>
          <w:sz w:val="24"/>
          <w:szCs w:val="24"/>
        </w:rPr>
        <w:t xml:space="preserve"> и </w:t>
      </w:r>
      <w:proofErr w:type="spellStart"/>
      <w:r w:rsidRPr="00B12E83">
        <w:rPr>
          <w:rFonts w:asciiTheme="majorHAnsi" w:hAnsiTheme="majorHAnsi"/>
          <w:sz w:val="24"/>
          <w:szCs w:val="24"/>
        </w:rPr>
        <w:t>Рыркайпий</w:t>
      </w:r>
      <w:proofErr w:type="spellEnd"/>
      <w:r w:rsidRPr="00B12E83">
        <w:rPr>
          <w:rFonts w:asciiTheme="majorHAnsi" w:hAnsiTheme="majorHAnsi"/>
          <w:sz w:val="24"/>
          <w:szCs w:val="24"/>
        </w:rPr>
        <w:t>.</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Администрацией городского округа Эгвекинот осуществляется консультативная и имущественная поддержка ТСО КМНС «</w:t>
      </w:r>
      <w:proofErr w:type="spellStart"/>
      <w:r w:rsidRPr="00B12E83">
        <w:rPr>
          <w:rFonts w:asciiTheme="majorHAnsi" w:hAnsiTheme="majorHAnsi"/>
          <w:sz w:val="24"/>
          <w:szCs w:val="24"/>
        </w:rPr>
        <w:t>Анкальыт</w:t>
      </w:r>
      <w:proofErr w:type="spellEnd"/>
      <w:r w:rsidRPr="00B12E83">
        <w:rPr>
          <w:rFonts w:asciiTheme="majorHAnsi" w:hAnsiTheme="majorHAnsi"/>
          <w:sz w:val="24"/>
          <w:szCs w:val="24"/>
        </w:rPr>
        <w:t>» в виде безвозмездного пользования недвижимым имуществом.</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Кроме того, в 2018 году совместно с Региональным Чукотским окружным фондом «Полюс Надежды» на оздоровление в ГАУЗ «Магаданский областной санаторий «Талая» было направлено 15 оленеводов и охотников-промысловиков ТСО КМНС «</w:t>
      </w:r>
      <w:proofErr w:type="spellStart"/>
      <w:r w:rsidRPr="00B12E83">
        <w:rPr>
          <w:rFonts w:asciiTheme="majorHAnsi" w:hAnsiTheme="majorHAnsi"/>
          <w:sz w:val="24"/>
          <w:szCs w:val="24"/>
        </w:rPr>
        <w:t>Анкальыт</w:t>
      </w:r>
      <w:proofErr w:type="spellEnd"/>
      <w:r w:rsidRPr="00B12E83">
        <w:rPr>
          <w:rFonts w:asciiTheme="majorHAnsi" w:hAnsiTheme="majorHAnsi"/>
          <w:sz w:val="24"/>
          <w:szCs w:val="24"/>
        </w:rPr>
        <w:t xml:space="preserve">».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городском округе Эгвекинот действует 8 национальных творческих коллективов: «</w:t>
      </w:r>
      <w:proofErr w:type="spellStart"/>
      <w:r w:rsidRPr="00B12E83">
        <w:rPr>
          <w:rFonts w:asciiTheme="majorHAnsi" w:hAnsiTheme="majorHAnsi"/>
          <w:sz w:val="24"/>
          <w:szCs w:val="24"/>
        </w:rPr>
        <w:t>Имля</w:t>
      </w:r>
      <w:proofErr w:type="spellEnd"/>
      <w:r w:rsidRPr="00B12E83">
        <w:rPr>
          <w:rFonts w:asciiTheme="majorHAnsi" w:hAnsiTheme="majorHAnsi"/>
          <w:sz w:val="24"/>
          <w:szCs w:val="24"/>
        </w:rPr>
        <w:t>», «</w:t>
      </w:r>
      <w:proofErr w:type="spellStart"/>
      <w:r w:rsidRPr="00B12E83">
        <w:rPr>
          <w:rFonts w:asciiTheme="majorHAnsi" w:hAnsiTheme="majorHAnsi"/>
          <w:sz w:val="24"/>
          <w:szCs w:val="24"/>
        </w:rPr>
        <w:t>Кыягнык</w:t>
      </w:r>
      <w:proofErr w:type="spellEnd"/>
      <w:r w:rsidRPr="00B12E83">
        <w:rPr>
          <w:rFonts w:asciiTheme="majorHAnsi" w:hAnsiTheme="majorHAnsi"/>
          <w:sz w:val="24"/>
          <w:szCs w:val="24"/>
        </w:rPr>
        <w:t>», «</w:t>
      </w:r>
      <w:proofErr w:type="spellStart"/>
      <w:r w:rsidRPr="00B12E83">
        <w:rPr>
          <w:rFonts w:asciiTheme="majorHAnsi" w:hAnsiTheme="majorHAnsi"/>
          <w:sz w:val="24"/>
          <w:szCs w:val="24"/>
        </w:rPr>
        <w:t>Авсинахкак</w:t>
      </w:r>
      <w:proofErr w:type="spellEnd"/>
      <w:r w:rsidRPr="00B12E83">
        <w:rPr>
          <w:rFonts w:asciiTheme="majorHAnsi" w:hAnsiTheme="majorHAnsi"/>
          <w:sz w:val="24"/>
          <w:szCs w:val="24"/>
        </w:rPr>
        <w:t>», «</w:t>
      </w:r>
      <w:proofErr w:type="spellStart"/>
      <w:r w:rsidRPr="00B12E83">
        <w:rPr>
          <w:rFonts w:asciiTheme="majorHAnsi" w:hAnsiTheme="majorHAnsi"/>
          <w:sz w:val="24"/>
          <w:szCs w:val="24"/>
        </w:rPr>
        <w:t>Ергын</w:t>
      </w:r>
      <w:proofErr w:type="spellEnd"/>
      <w:r w:rsidRPr="00B12E83">
        <w:rPr>
          <w:rFonts w:asciiTheme="majorHAnsi" w:hAnsiTheme="majorHAnsi"/>
          <w:sz w:val="24"/>
          <w:szCs w:val="24"/>
        </w:rPr>
        <w:t>», «</w:t>
      </w:r>
      <w:proofErr w:type="spellStart"/>
      <w:r w:rsidRPr="00B12E83">
        <w:rPr>
          <w:rFonts w:asciiTheme="majorHAnsi" w:hAnsiTheme="majorHAnsi"/>
          <w:sz w:val="24"/>
          <w:szCs w:val="24"/>
        </w:rPr>
        <w:t>Энеркей</w:t>
      </w:r>
      <w:proofErr w:type="spellEnd"/>
      <w:r w:rsidRPr="00B12E83">
        <w:rPr>
          <w:rFonts w:asciiTheme="majorHAnsi" w:hAnsiTheme="majorHAnsi"/>
          <w:sz w:val="24"/>
          <w:szCs w:val="24"/>
        </w:rPr>
        <w:t>», «</w:t>
      </w:r>
      <w:proofErr w:type="spellStart"/>
      <w:r w:rsidRPr="00B12E83">
        <w:rPr>
          <w:rFonts w:asciiTheme="majorHAnsi" w:hAnsiTheme="majorHAnsi"/>
          <w:sz w:val="24"/>
          <w:szCs w:val="24"/>
        </w:rPr>
        <w:t>Рэтылян</w:t>
      </w:r>
      <w:proofErr w:type="spellEnd"/>
      <w:r w:rsidRPr="00B12E83">
        <w:rPr>
          <w:rFonts w:asciiTheme="majorHAnsi" w:hAnsiTheme="majorHAnsi"/>
          <w:sz w:val="24"/>
          <w:szCs w:val="24"/>
        </w:rPr>
        <w:t>», «</w:t>
      </w:r>
      <w:proofErr w:type="spellStart"/>
      <w:r w:rsidRPr="00B12E83">
        <w:rPr>
          <w:rFonts w:asciiTheme="majorHAnsi" w:hAnsiTheme="majorHAnsi"/>
          <w:sz w:val="24"/>
          <w:szCs w:val="24"/>
        </w:rPr>
        <w:t>Рыркы</w:t>
      </w:r>
      <w:proofErr w:type="spellEnd"/>
      <w:r w:rsidRPr="00B12E83">
        <w:rPr>
          <w:rFonts w:asciiTheme="majorHAnsi" w:hAnsiTheme="majorHAnsi"/>
          <w:sz w:val="24"/>
          <w:szCs w:val="24"/>
        </w:rPr>
        <w:t>» и «</w:t>
      </w:r>
      <w:proofErr w:type="spellStart"/>
      <w:r w:rsidRPr="00B12E83">
        <w:rPr>
          <w:rFonts w:asciiTheme="majorHAnsi" w:hAnsiTheme="majorHAnsi"/>
          <w:sz w:val="24"/>
          <w:szCs w:val="24"/>
        </w:rPr>
        <w:t>Эйгыск</w:t>
      </w:r>
      <w:proofErr w:type="gramStart"/>
      <w:r w:rsidRPr="00B12E83">
        <w:rPr>
          <w:rFonts w:asciiTheme="majorHAnsi" w:hAnsiTheme="majorHAnsi"/>
          <w:sz w:val="24"/>
          <w:szCs w:val="24"/>
          <w:vertAlign w:val="superscript"/>
        </w:rPr>
        <w:t>,</w:t>
      </w:r>
      <w:r w:rsidRPr="00B12E83">
        <w:rPr>
          <w:rFonts w:asciiTheme="majorHAnsi" w:hAnsiTheme="majorHAnsi"/>
          <w:sz w:val="24"/>
          <w:szCs w:val="24"/>
        </w:rPr>
        <w:t>ы</w:t>
      </w:r>
      <w:proofErr w:type="gramEnd"/>
      <w:r w:rsidRPr="00B12E83">
        <w:rPr>
          <w:rFonts w:asciiTheme="majorHAnsi" w:hAnsiTheme="majorHAnsi"/>
          <w:sz w:val="24"/>
          <w:szCs w:val="24"/>
        </w:rPr>
        <w:t>н</w:t>
      </w:r>
      <w:proofErr w:type="spellEnd"/>
      <w:r w:rsidRPr="00B12E83">
        <w:rPr>
          <w:rFonts w:asciiTheme="majorHAnsi" w:hAnsiTheme="majorHAnsi"/>
          <w:sz w:val="24"/>
          <w:szCs w:val="24"/>
        </w:rPr>
        <w:t xml:space="preserve">». Фольклорные самодеятельные ансамбли в течение года регулярно принимали участие во всех концертных программах, праздниках, мероприятиях, в том числе посвящённых Международному Дню коренных народов Мира, состоявшихся в августе 2018 года, а также дали ряд отчетных фольклорных концертов. </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В 2018 году было проведено более 100 мероприятий в муниципальных учреждениях образования, культуры, спортивных учреждениях в рамках реализации «Комплексного плана действий по гармонизации межэтнических отношений в Чукотском автономном округе на 2016-2020 годы» в городском округе Эгвекинот с участием органов местного самоуправления, общественных объединений коренных малочисленных народов и прочих заинтересованных лиц.</w:t>
      </w:r>
    </w:p>
    <w:p w:rsidR="00B12E83" w:rsidRPr="00B12E83" w:rsidRDefault="00B12E83" w:rsidP="00B12E83">
      <w:pPr>
        <w:spacing w:after="0"/>
        <w:ind w:firstLine="708"/>
        <w:jc w:val="both"/>
        <w:rPr>
          <w:rFonts w:asciiTheme="majorHAnsi" w:hAnsiTheme="majorHAnsi"/>
          <w:sz w:val="24"/>
          <w:szCs w:val="24"/>
        </w:rPr>
      </w:pPr>
      <w:r w:rsidRPr="00B12E83">
        <w:rPr>
          <w:rFonts w:asciiTheme="majorHAnsi" w:hAnsiTheme="majorHAnsi"/>
          <w:sz w:val="24"/>
          <w:szCs w:val="24"/>
        </w:rPr>
        <w:t xml:space="preserve">Работы мастеров художественного, декоративно-прикладного искусства регулярно демонстрируются в </w:t>
      </w:r>
      <w:proofErr w:type="spellStart"/>
      <w:r w:rsidRPr="00B12E83">
        <w:rPr>
          <w:rFonts w:asciiTheme="majorHAnsi" w:hAnsiTheme="majorHAnsi"/>
          <w:sz w:val="24"/>
          <w:szCs w:val="24"/>
        </w:rPr>
        <w:t>Эгвекинотском</w:t>
      </w:r>
      <w:proofErr w:type="spellEnd"/>
      <w:r w:rsidRPr="00B12E83">
        <w:rPr>
          <w:rFonts w:asciiTheme="majorHAnsi" w:hAnsiTheme="majorHAnsi"/>
          <w:sz w:val="24"/>
          <w:szCs w:val="24"/>
        </w:rPr>
        <w:t xml:space="preserve"> краеведческом музее, на выставках-ярмарках, организуемых при проведении как национальных фольклорных праздников и фестивалей, так и при организации праздничных концертов  и массовых гуляний. </w:t>
      </w:r>
      <w:r w:rsidR="00805F80">
        <w:rPr>
          <w:rFonts w:asciiTheme="majorHAnsi" w:hAnsiTheme="majorHAnsi"/>
          <w:sz w:val="24"/>
          <w:szCs w:val="24"/>
        </w:rPr>
        <w:t xml:space="preserve">    </w:t>
      </w:r>
      <w:r w:rsidRPr="00B12E83">
        <w:rPr>
          <w:rFonts w:asciiTheme="majorHAnsi" w:hAnsiTheme="majorHAnsi"/>
          <w:sz w:val="24"/>
          <w:szCs w:val="24"/>
        </w:rPr>
        <w:t xml:space="preserve">На территории городского округа Эгвекинот в 2018 году было организованно </w:t>
      </w:r>
      <w:r w:rsidR="00805F80">
        <w:rPr>
          <w:rFonts w:asciiTheme="majorHAnsi" w:hAnsiTheme="majorHAnsi"/>
          <w:sz w:val="24"/>
          <w:szCs w:val="24"/>
        </w:rPr>
        <w:t xml:space="preserve">                  </w:t>
      </w:r>
      <w:r w:rsidRPr="00B12E83">
        <w:rPr>
          <w:rFonts w:asciiTheme="majorHAnsi" w:hAnsiTheme="majorHAnsi"/>
          <w:sz w:val="24"/>
          <w:szCs w:val="24"/>
        </w:rPr>
        <w:t>5 выставок мастеров декоративно-прикладного искусства.</w:t>
      </w:r>
    </w:p>
    <w:p w:rsidR="00B12E83" w:rsidRPr="00805F80" w:rsidRDefault="00B12E83" w:rsidP="00805F80">
      <w:pPr>
        <w:spacing w:after="0"/>
        <w:ind w:firstLine="708"/>
        <w:jc w:val="both"/>
        <w:rPr>
          <w:rFonts w:asciiTheme="majorHAnsi" w:hAnsiTheme="majorHAnsi"/>
          <w:sz w:val="24"/>
          <w:szCs w:val="24"/>
        </w:rPr>
      </w:pPr>
      <w:proofErr w:type="gramStart"/>
      <w:r w:rsidRPr="00B12E83">
        <w:rPr>
          <w:rFonts w:asciiTheme="majorHAnsi" w:hAnsiTheme="majorHAnsi"/>
          <w:sz w:val="24"/>
          <w:szCs w:val="24"/>
        </w:rPr>
        <w:t>В целях сохранения и развития домашнего северного оленеводства, популяризации традиционных видов хозяйственной деятельности и культурных традиций коренных малочисленных народов Севера, Сибири и Дальнего Востока Российской Федерации, Администрацией городского округа Эгвекинот организован национальный спортивный праздник «</w:t>
      </w:r>
      <w:proofErr w:type="spellStart"/>
      <w:r w:rsidRPr="00B12E83">
        <w:rPr>
          <w:rFonts w:asciiTheme="majorHAnsi" w:hAnsiTheme="majorHAnsi"/>
          <w:sz w:val="24"/>
          <w:szCs w:val="24"/>
        </w:rPr>
        <w:t>Ръилет</w:t>
      </w:r>
      <w:proofErr w:type="spellEnd"/>
      <w:r w:rsidRPr="00B12E83">
        <w:rPr>
          <w:rFonts w:asciiTheme="majorHAnsi" w:hAnsiTheme="majorHAnsi"/>
          <w:sz w:val="24"/>
          <w:szCs w:val="24"/>
        </w:rPr>
        <w:t xml:space="preserve">» - спортивные состязания по </w:t>
      </w:r>
      <w:r w:rsidRPr="00B12E83">
        <w:rPr>
          <w:rFonts w:asciiTheme="majorHAnsi" w:hAnsiTheme="majorHAnsi"/>
          <w:sz w:val="24"/>
          <w:szCs w:val="24"/>
        </w:rPr>
        <w:lastRenderedPageBreak/>
        <w:t>национальным видам спорта, гонки на оленьих упряжках среди мужчин и женщин, который был проведен 1 апреля 2018 года в 3-ей оленеводческой бригаде</w:t>
      </w:r>
      <w:proofErr w:type="gramEnd"/>
      <w:r w:rsidRPr="00B12E83">
        <w:rPr>
          <w:rFonts w:asciiTheme="majorHAnsi" w:hAnsiTheme="majorHAnsi"/>
          <w:sz w:val="24"/>
          <w:szCs w:val="24"/>
        </w:rPr>
        <w:t xml:space="preserve"> МУП СХП «</w:t>
      </w:r>
      <w:proofErr w:type="spellStart"/>
      <w:r w:rsidRPr="00B12E83">
        <w:rPr>
          <w:rFonts w:asciiTheme="majorHAnsi" w:hAnsiTheme="majorHAnsi"/>
          <w:sz w:val="24"/>
          <w:szCs w:val="24"/>
        </w:rPr>
        <w:t>Амгуэма</w:t>
      </w:r>
      <w:proofErr w:type="spellEnd"/>
      <w:r w:rsidRPr="00B12E83">
        <w:rPr>
          <w:rFonts w:asciiTheme="majorHAnsi" w:hAnsiTheme="majorHAnsi"/>
          <w:sz w:val="24"/>
          <w:szCs w:val="24"/>
        </w:rPr>
        <w:t>».</w:t>
      </w:r>
    </w:p>
    <w:p w:rsidR="00B12E83" w:rsidRPr="00B12E83" w:rsidRDefault="00805F80" w:rsidP="00B12E83">
      <w:pPr>
        <w:pStyle w:val="ae"/>
        <w:shd w:val="clear" w:color="auto" w:fill="FFFFFF"/>
        <w:spacing w:before="0" w:beforeAutospacing="0" w:after="0" w:afterAutospacing="0"/>
        <w:ind w:firstLine="708"/>
        <w:jc w:val="both"/>
        <w:rPr>
          <w:rFonts w:asciiTheme="majorHAnsi" w:eastAsia="Times New Roman" w:hAnsiTheme="majorHAnsi"/>
          <w:lang w:eastAsia="ru-RU"/>
        </w:rPr>
      </w:pPr>
      <w:r>
        <w:rPr>
          <w:rFonts w:asciiTheme="majorHAnsi" w:hAnsiTheme="majorHAnsi"/>
        </w:rPr>
        <w:t xml:space="preserve">Я </w:t>
      </w:r>
      <w:r w:rsidR="00B12E83" w:rsidRPr="00B12E83">
        <w:rPr>
          <w:rFonts w:asciiTheme="majorHAnsi" w:hAnsiTheme="majorHAnsi"/>
        </w:rPr>
        <w:t>остановился на наиболее значимых моментах реализации полномочий, определенных законодательством. Мы подвели итоги прошедшего года и ставим задачи на будущее. Наша главная задача – продолжить решение социальных проблем населения. В 2019 году Администрация городского округа Эгвекинот продолжит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повышению результативности принимаемых решений.</w:t>
      </w:r>
    </w:p>
    <w:p w:rsidR="00B12E83" w:rsidRPr="00B12E83" w:rsidRDefault="00B12E83" w:rsidP="00B12E83">
      <w:pPr>
        <w:pStyle w:val="ae"/>
        <w:shd w:val="clear" w:color="auto" w:fill="FFFFFF"/>
        <w:spacing w:before="0" w:beforeAutospacing="0" w:after="0" w:afterAutospacing="0"/>
        <w:ind w:firstLine="708"/>
        <w:jc w:val="both"/>
        <w:rPr>
          <w:rFonts w:asciiTheme="majorHAnsi" w:hAnsiTheme="majorHAnsi"/>
        </w:rPr>
      </w:pPr>
      <w:r w:rsidRPr="00B12E83">
        <w:rPr>
          <w:rFonts w:asciiTheme="majorHAnsi" w:hAnsiTheme="majorHAnsi"/>
        </w:rPr>
        <w:t>Выражаю свою признательность депутатам, руководителям предприятий и учреждений, всем своим коллегам, жителям городского округа Эгвекинот за взаимодействие и сотрудничество. Буду признателен за конструктивные замечания и предложения.</w:t>
      </w:r>
    </w:p>
    <w:p w:rsidR="007801FE" w:rsidRPr="00B12E83" w:rsidRDefault="007801FE" w:rsidP="00B12E83">
      <w:pPr>
        <w:widowControl w:val="0"/>
        <w:autoSpaceDE w:val="0"/>
        <w:spacing w:after="0" w:line="240" w:lineRule="auto"/>
        <w:jc w:val="center"/>
        <w:rPr>
          <w:rFonts w:asciiTheme="majorHAnsi" w:hAnsiTheme="majorHAnsi" w:cs="Times New Roman"/>
          <w:b/>
          <w:sz w:val="24"/>
          <w:szCs w:val="24"/>
        </w:rPr>
      </w:pPr>
    </w:p>
    <w:sectPr w:rsidR="007801FE" w:rsidRPr="00B12E83" w:rsidSect="00EB2844">
      <w:headerReference w:type="default" r:id="rId7"/>
      <w:footerReference w:type="default" r:id="rId8"/>
      <w:footerReference w:type="first" r:id="rId9"/>
      <w:pgSz w:w="11906" w:h="16838"/>
      <w:pgMar w:top="22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84" w:rsidRDefault="00DA5584" w:rsidP="002E7399">
      <w:pPr>
        <w:spacing w:after="0" w:line="240" w:lineRule="auto"/>
      </w:pPr>
      <w:r>
        <w:separator/>
      </w:r>
    </w:p>
  </w:endnote>
  <w:endnote w:type="continuationSeparator" w:id="0">
    <w:p w:rsidR="00DA5584" w:rsidRDefault="00DA5584" w:rsidP="002E7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E0" w:rsidRDefault="005A260E">
    <w:pPr>
      <w:pStyle w:val="a7"/>
    </w:pPr>
    <w:r>
      <w:rPr>
        <w:noProof/>
        <w:lang w:eastAsia="ru-RU"/>
      </w:rPr>
      <w:pict>
        <v:group id="_x0000_s2049" style="position:absolute;margin-left:19.05pt;margin-top:776.7pt;width:532.9pt;height:53pt;z-index:251658240;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2266E0" w:rsidRPr="00825DED" w:rsidRDefault="005A260E">
                  <w:pPr>
                    <w:pStyle w:val="a5"/>
                    <w:jc w:val="center"/>
                    <w:rPr>
                      <w:color w:val="FFFFFF"/>
                    </w:rPr>
                  </w:pPr>
                  <w:fldSimple w:instr=" PAGE   \* MERGEFORMAT ">
                    <w:r w:rsidR="00805F80" w:rsidRPr="00805F80">
                      <w:rPr>
                        <w:noProof/>
                        <w:color w:val="FFFFFF"/>
                      </w:rPr>
                      <w:t>19</w:t>
                    </w:r>
                  </w:fldSimple>
                </w:p>
              </w:txbxContent>
            </v:textbox>
          </v:oval>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E0" w:rsidRDefault="005A260E">
    <w:pPr>
      <w:pStyle w:val="a7"/>
    </w:pPr>
    <w:r>
      <w:rPr>
        <w:noProof/>
        <w:lang w:eastAsia="ru-RU"/>
      </w:rPr>
      <w:pict>
        <v:shapetype id="_x0000_t32" coordsize="21600,21600" o:spt="32" o:oned="t" path="m,l21600,21600e" filled="f">
          <v:path arrowok="t" fillok="f" o:connecttype="none"/>
          <o:lock v:ext="edit" shapetype="t"/>
        </v:shapetype>
        <v:shape id="_x0000_s2054" type="#_x0000_t32" style="position:absolute;margin-left:0;margin-top:828.45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84" w:rsidRDefault="00DA5584" w:rsidP="002E7399">
      <w:pPr>
        <w:spacing w:after="0" w:line="240" w:lineRule="auto"/>
      </w:pPr>
      <w:r>
        <w:separator/>
      </w:r>
    </w:p>
  </w:footnote>
  <w:footnote w:type="continuationSeparator" w:id="0">
    <w:p w:rsidR="00DA5584" w:rsidRDefault="00DA5584" w:rsidP="002E7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E0" w:rsidRPr="00BB3C07" w:rsidRDefault="002266E0" w:rsidP="00F54487">
    <w:pPr>
      <w:pStyle w:val="a5"/>
      <w:pBdr>
        <w:bottom w:val="thickThinSmallGap" w:sz="24" w:space="1" w:color="622423"/>
      </w:pBdr>
      <w:jc w:val="both"/>
      <w:rPr>
        <w:rFonts w:asciiTheme="minorHAnsi" w:hAnsiTheme="minorHAnsi" w:cstheme="minorHAnsi"/>
        <w:b/>
        <w:bCs/>
        <w:iCs/>
        <w:sz w:val="24"/>
        <w:szCs w:val="24"/>
      </w:rPr>
    </w:pPr>
    <w:r w:rsidRPr="00BB3C07">
      <w:rPr>
        <w:rFonts w:asciiTheme="minorHAnsi" w:hAnsiTheme="minorHAnsi" w:cstheme="minorHAnsi"/>
        <w:b/>
        <w:bCs/>
        <w:iCs/>
        <w:sz w:val="24"/>
        <w:szCs w:val="24"/>
      </w:rPr>
      <w:t xml:space="preserve">Отчет </w:t>
    </w:r>
    <w:r w:rsidR="00B85894">
      <w:rPr>
        <w:rFonts w:asciiTheme="minorHAnsi" w:hAnsiTheme="minorHAnsi" w:cstheme="minorHAnsi"/>
        <w:b/>
        <w:bCs/>
        <w:iCs/>
        <w:sz w:val="24"/>
        <w:szCs w:val="24"/>
      </w:rPr>
      <w:t xml:space="preserve">Главы </w:t>
    </w:r>
    <w:r w:rsidR="00F54487">
      <w:rPr>
        <w:rFonts w:asciiTheme="minorHAnsi" w:hAnsiTheme="minorHAnsi" w:cstheme="minorHAnsi"/>
        <w:b/>
        <w:bCs/>
        <w:iCs/>
        <w:sz w:val="24"/>
        <w:szCs w:val="24"/>
      </w:rPr>
      <w:t>городского округа</w:t>
    </w:r>
    <w:r w:rsidR="005408D6" w:rsidRPr="00BB3C07">
      <w:rPr>
        <w:rFonts w:asciiTheme="minorHAnsi" w:hAnsiTheme="minorHAnsi" w:cstheme="minorHAnsi"/>
        <w:b/>
        <w:bCs/>
        <w:iCs/>
        <w:sz w:val="24"/>
        <w:szCs w:val="24"/>
      </w:rPr>
      <w:t xml:space="preserve"> Эгвекинот </w:t>
    </w:r>
    <w:r w:rsidR="00110A7A" w:rsidRPr="00BB3C07">
      <w:rPr>
        <w:rFonts w:asciiTheme="minorHAnsi" w:hAnsiTheme="minorHAnsi" w:cstheme="minorHAnsi"/>
        <w:b/>
        <w:bCs/>
        <w:iCs/>
        <w:sz w:val="24"/>
        <w:szCs w:val="24"/>
      </w:rPr>
      <w:t xml:space="preserve">о </w:t>
    </w:r>
    <w:r w:rsidR="00A11CA3">
      <w:rPr>
        <w:rFonts w:asciiTheme="minorHAnsi" w:hAnsiTheme="minorHAnsi" w:cstheme="minorHAnsi"/>
        <w:b/>
        <w:bCs/>
        <w:iCs/>
        <w:sz w:val="24"/>
        <w:szCs w:val="24"/>
      </w:rPr>
      <w:t xml:space="preserve">результатах </w:t>
    </w:r>
    <w:r w:rsidR="00B85894">
      <w:rPr>
        <w:rFonts w:asciiTheme="minorHAnsi" w:hAnsiTheme="minorHAnsi" w:cstheme="minorHAnsi"/>
        <w:b/>
        <w:bCs/>
        <w:iCs/>
        <w:sz w:val="24"/>
        <w:szCs w:val="24"/>
      </w:rPr>
      <w:t xml:space="preserve">своей </w:t>
    </w:r>
    <w:r w:rsidR="00110A7A" w:rsidRPr="00BB3C07">
      <w:rPr>
        <w:rFonts w:asciiTheme="minorHAnsi" w:hAnsiTheme="minorHAnsi" w:cstheme="minorHAnsi"/>
        <w:b/>
        <w:bCs/>
        <w:iCs/>
        <w:sz w:val="24"/>
        <w:szCs w:val="24"/>
      </w:rPr>
      <w:t xml:space="preserve">деятельности </w:t>
    </w:r>
    <w:r w:rsidR="00B85894">
      <w:rPr>
        <w:rFonts w:asciiTheme="minorHAnsi" w:hAnsiTheme="minorHAnsi" w:cstheme="minorHAnsi"/>
        <w:b/>
        <w:bCs/>
        <w:iCs/>
        <w:sz w:val="24"/>
        <w:szCs w:val="24"/>
      </w:rPr>
      <w:t xml:space="preserve">и о результатах деятельности  Администрации городского округа Эгвекинот </w:t>
    </w:r>
    <w:r w:rsidR="007801FE">
      <w:rPr>
        <w:rFonts w:asciiTheme="minorHAnsi" w:hAnsiTheme="minorHAnsi" w:cstheme="minorHAnsi"/>
        <w:b/>
        <w:bCs/>
        <w:iCs/>
        <w:sz w:val="24"/>
        <w:szCs w:val="24"/>
      </w:rPr>
      <w:t>за 2018</w:t>
    </w:r>
    <w:r w:rsidR="00110A7A" w:rsidRPr="00BB3C07">
      <w:rPr>
        <w:rFonts w:asciiTheme="minorHAnsi" w:hAnsiTheme="minorHAnsi" w:cstheme="minorHAnsi"/>
        <w:b/>
        <w:bCs/>
        <w:iCs/>
        <w:sz w:val="24"/>
        <w:szCs w:val="24"/>
      </w:rPr>
      <w:t xml:space="preserve"> </w:t>
    </w:r>
    <w:r w:rsidRPr="00BB3C07">
      <w:rPr>
        <w:rFonts w:asciiTheme="minorHAnsi" w:hAnsiTheme="minorHAnsi" w:cstheme="minorHAnsi"/>
        <w:b/>
        <w:bCs/>
        <w:iCs/>
        <w:sz w:val="24"/>
        <w:szCs w:val="24"/>
      </w:rPr>
      <w:t>год</w:t>
    </w:r>
  </w:p>
  <w:p w:rsidR="002266E0" w:rsidRDefault="002266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4675FC"/>
    <w:lvl w:ilvl="0">
      <w:start w:val="1"/>
      <w:numFmt w:val="bullet"/>
      <w:lvlText w:val=""/>
      <w:lvlJc w:val="left"/>
      <w:pPr>
        <w:tabs>
          <w:tab w:val="num" w:pos="643"/>
        </w:tabs>
        <w:ind w:left="643"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342"/>
        </w:tabs>
        <w:ind w:left="2204" w:hanging="360"/>
      </w:pPr>
      <w:rPr>
        <w:rFonts w:ascii="Arial" w:hAnsi="Arial" w:cs="Arial"/>
      </w:rPr>
    </w:lvl>
  </w:abstractNum>
  <w:abstractNum w:abstractNumId="2">
    <w:nsid w:val="0000000A"/>
    <w:multiLevelType w:val="singleLevel"/>
    <w:tmpl w:val="FC26F630"/>
    <w:name w:val="WW8Num11"/>
    <w:lvl w:ilvl="0">
      <w:start w:val="1"/>
      <w:numFmt w:val="decimal"/>
      <w:lvlText w:val="%1."/>
      <w:lvlJc w:val="left"/>
      <w:pPr>
        <w:tabs>
          <w:tab w:val="num" w:pos="-502"/>
        </w:tabs>
        <w:ind w:left="360" w:hanging="360"/>
      </w:pPr>
      <w:rPr>
        <w:rFonts w:ascii="Times New Roman" w:eastAsia="Times New Roman" w:hAnsi="Times New Roman"/>
      </w:rPr>
    </w:lvl>
  </w:abstractNum>
  <w:abstractNum w:abstractNumId="3">
    <w:nsid w:val="03A5073A"/>
    <w:multiLevelType w:val="hybridMultilevel"/>
    <w:tmpl w:val="923EDCD0"/>
    <w:lvl w:ilvl="0" w:tplc="FA843714">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4">
    <w:nsid w:val="04AE23D5"/>
    <w:multiLevelType w:val="hybridMultilevel"/>
    <w:tmpl w:val="A9CA3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7B466C"/>
    <w:multiLevelType w:val="hybridMultilevel"/>
    <w:tmpl w:val="A9CA3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670E"/>
    <w:multiLevelType w:val="hybridMultilevel"/>
    <w:tmpl w:val="F02089B0"/>
    <w:lvl w:ilvl="0" w:tplc="A6627B94">
      <w:start w:val="1"/>
      <w:numFmt w:val="bullet"/>
      <w:lvlText w:val=""/>
      <w:lvlJc w:val="left"/>
      <w:pPr>
        <w:ind w:left="360" w:hanging="360"/>
      </w:pPr>
      <w:rPr>
        <w:rFonts w:ascii="Wingdings" w:hAnsi="Wingdings" w:cs="Wingdings" w:hint="default"/>
        <w:sz w:val="32"/>
        <w:szCs w:val="3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0C578A9"/>
    <w:multiLevelType w:val="hybridMultilevel"/>
    <w:tmpl w:val="4B2EA604"/>
    <w:lvl w:ilvl="0" w:tplc="A8729D82">
      <w:start w:val="1"/>
      <w:numFmt w:val="decimal"/>
      <w:lvlText w:val="%1."/>
      <w:lvlJc w:val="left"/>
      <w:pPr>
        <w:ind w:left="1353"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802EA"/>
    <w:multiLevelType w:val="hybridMultilevel"/>
    <w:tmpl w:val="557876B0"/>
    <w:lvl w:ilvl="0" w:tplc="DE969F9E">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0046A"/>
    <w:multiLevelType w:val="hybridMultilevel"/>
    <w:tmpl w:val="090A2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8946693"/>
    <w:multiLevelType w:val="hybridMultilevel"/>
    <w:tmpl w:val="E95C08FC"/>
    <w:lvl w:ilvl="0" w:tplc="FA8437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567ADD"/>
    <w:multiLevelType w:val="hybridMultilevel"/>
    <w:tmpl w:val="194CCA6C"/>
    <w:lvl w:ilvl="0" w:tplc="ECE230C4">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D055065"/>
    <w:multiLevelType w:val="hybridMultilevel"/>
    <w:tmpl w:val="DE6EC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926328"/>
    <w:multiLevelType w:val="hybridMultilevel"/>
    <w:tmpl w:val="361647C8"/>
    <w:lvl w:ilvl="0" w:tplc="49444D14">
      <w:start w:val="1"/>
      <w:numFmt w:val="decimal"/>
      <w:lvlText w:val="%1."/>
      <w:lvlJc w:val="left"/>
      <w:pPr>
        <w:ind w:left="502"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EA390A"/>
    <w:multiLevelType w:val="hybridMultilevel"/>
    <w:tmpl w:val="24D2FE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B503094"/>
    <w:multiLevelType w:val="hybridMultilevel"/>
    <w:tmpl w:val="B67644A2"/>
    <w:lvl w:ilvl="0" w:tplc="BFF467BA">
      <w:start w:val="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16">
    <w:nsid w:val="3D577E2E"/>
    <w:multiLevelType w:val="hybridMultilevel"/>
    <w:tmpl w:val="0FB85FFE"/>
    <w:lvl w:ilvl="0" w:tplc="D21E748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nsid w:val="3E806299"/>
    <w:multiLevelType w:val="hybridMultilevel"/>
    <w:tmpl w:val="35DEE396"/>
    <w:lvl w:ilvl="0" w:tplc="8286E226">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4D57D1"/>
    <w:multiLevelType w:val="hybridMultilevel"/>
    <w:tmpl w:val="03FC4882"/>
    <w:lvl w:ilvl="0" w:tplc="FC26F630">
      <w:start w:val="1"/>
      <w:numFmt w:val="decimal"/>
      <w:lvlText w:val="%1."/>
      <w:lvlJc w:val="left"/>
      <w:pPr>
        <w:tabs>
          <w:tab w:val="num" w:pos="-502"/>
        </w:tabs>
        <w:ind w:left="36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7641D9"/>
    <w:multiLevelType w:val="multilevel"/>
    <w:tmpl w:val="B6F0BB90"/>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2145"/>
        </w:tabs>
        <w:ind w:left="2145" w:hanging="1425"/>
      </w:pPr>
      <w:rPr>
        <w:rFonts w:hint="default"/>
      </w:rPr>
    </w:lvl>
    <w:lvl w:ilvl="2">
      <w:start w:val="1"/>
      <w:numFmt w:val="decimal"/>
      <w:lvlText w:val="%1.%2.%3."/>
      <w:lvlJc w:val="left"/>
      <w:pPr>
        <w:tabs>
          <w:tab w:val="num" w:pos="2865"/>
        </w:tabs>
        <w:ind w:left="2865" w:hanging="1425"/>
      </w:pPr>
      <w:rPr>
        <w:rFonts w:hint="default"/>
      </w:rPr>
    </w:lvl>
    <w:lvl w:ilvl="3">
      <w:start w:val="1"/>
      <w:numFmt w:val="decimal"/>
      <w:lvlText w:val="%1.%2.%3.%4."/>
      <w:lvlJc w:val="left"/>
      <w:pPr>
        <w:tabs>
          <w:tab w:val="num" w:pos="3585"/>
        </w:tabs>
        <w:ind w:left="3585" w:hanging="1425"/>
      </w:pPr>
      <w:rPr>
        <w:rFonts w:hint="default"/>
      </w:rPr>
    </w:lvl>
    <w:lvl w:ilvl="4">
      <w:start w:val="1"/>
      <w:numFmt w:val="decimal"/>
      <w:lvlText w:val="%1.%2.%3.%4.%5."/>
      <w:lvlJc w:val="left"/>
      <w:pPr>
        <w:tabs>
          <w:tab w:val="num" w:pos="4305"/>
        </w:tabs>
        <w:ind w:left="4305" w:hanging="142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9E9375F"/>
    <w:multiLevelType w:val="hybridMultilevel"/>
    <w:tmpl w:val="0F325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4B3905"/>
    <w:multiLevelType w:val="hybridMultilevel"/>
    <w:tmpl w:val="7666BC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3676FC5"/>
    <w:multiLevelType w:val="hybridMultilevel"/>
    <w:tmpl w:val="3C4479D2"/>
    <w:lvl w:ilvl="0" w:tplc="F468BD5C">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B20A23"/>
    <w:multiLevelType w:val="hybridMultilevel"/>
    <w:tmpl w:val="3CB2EA5A"/>
    <w:lvl w:ilvl="0" w:tplc="FA84371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6A1358F"/>
    <w:multiLevelType w:val="hybridMultilevel"/>
    <w:tmpl w:val="A2E6F2E2"/>
    <w:lvl w:ilvl="0" w:tplc="5F36F898">
      <w:start w:val="7"/>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6A66561"/>
    <w:multiLevelType w:val="hybridMultilevel"/>
    <w:tmpl w:val="ACFE1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E0061F"/>
    <w:multiLevelType w:val="hybridMultilevel"/>
    <w:tmpl w:val="A8C65F5E"/>
    <w:lvl w:ilvl="0" w:tplc="08D08F3C">
      <w:start w:val="1"/>
      <w:numFmt w:val="decimal"/>
      <w:lvlText w:val="%1."/>
      <w:lvlJc w:val="left"/>
      <w:pPr>
        <w:tabs>
          <w:tab w:val="num" w:pos="2560"/>
        </w:tabs>
        <w:ind w:left="2560" w:hanging="360"/>
      </w:pPr>
      <w:rPr>
        <w:rFonts w:hint="default"/>
        <w:i w:val="0"/>
        <w:iCs w:val="0"/>
      </w:rPr>
    </w:lvl>
    <w:lvl w:ilvl="1" w:tplc="04190019">
      <w:start w:val="1"/>
      <w:numFmt w:val="lowerLetter"/>
      <w:lvlText w:val="%2."/>
      <w:lvlJc w:val="left"/>
      <w:pPr>
        <w:tabs>
          <w:tab w:val="num" w:pos="3280"/>
        </w:tabs>
        <w:ind w:left="3280" w:hanging="360"/>
      </w:pPr>
    </w:lvl>
    <w:lvl w:ilvl="2" w:tplc="0419001B">
      <w:start w:val="1"/>
      <w:numFmt w:val="lowerRoman"/>
      <w:lvlText w:val="%3."/>
      <w:lvlJc w:val="right"/>
      <w:pPr>
        <w:tabs>
          <w:tab w:val="num" w:pos="4000"/>
        </w:tabs>
        <w:ind w:left="4000" w:hanging="180"/>
      </w:pPr>
    </w:lvl>
    <w:lvl w:ilvl="3" w:tplc="0419000F">
      <w:start w:val="1"/>
      <w:numFmt w:val="decimal"/>
      <w:lvlText w:val="%4."/>
      <w:lvlJc w:val="left"/>
      <w:pPr>
        <w:tabs>
          <w:tab w:val="num" w:pos="4720"/>
        </w:tabs>
        <w:ind w:left="4720" w:hanging="360"/>
      </w:pPr>
    </w:lvl>
    <w:lvl w:ilvl="4" w:tplc="04190019">
      <w:start w:val="1"/>
      <w:numFmt w:val="lowerLetter"/>
      <w:lvlText w:val="%5."/>
      <w:lvlJc w:val="left"/>
      <w:pPr>
        <w:tabs>
          <w:tab w:val="num" w:pos="5440"/>
        </w:tabs>
        <w:ind w:left="5440" w:hanging="360"/>
      </w:pPr>
    </w:lvl>
    <w:lvl w:ilvl="5" w:tplc="0419001B">
      <w:start w:val="1"/>
      <w:numFmt w:val="lowerRoman"/>
      <w:lvlText w:val="%6."/>
      <w:lvlJc w:val="right"/>
      <w:pPr>
        <w:tabs>
          <w:tab w:val="num" w:pos="6160"/>
        </w:tabs>
        <w:ind w:left="6160" w:hanging="180"/>
      </w:pPr>
    </w:lvl>
    <w:lvl w:ilvl="6" w:tplc="0419000F">
      <w:start w:val="1"/>
      <w:numFmt w:val="decimal"/>
      <w:lvlText w:val="%7."/>
      <w:lvlJc w:val="left"/>
      <w:pPr>
        <w:tabs>
          <w:tab w:val="num" w:pos="6880"/>
        </w:tabs>
        <w:ind w:left="6880" w:hanging="360"/>
      </w:pPr>
    </w:lvl>
    <w:lvl w:ilvl="7" w:tplc="04190019">
      <w:start w:val="1"/>
      <w:numFmt w:val="lowerLetter"/>
      <w:lvlText w:val="%8."/>
      <w:lvlJc w:val="left"/>
      <w:pPr>
        <w:tabs>
          <w:tab w:val="num" w:pos="7600"/>
        </w:tabs>
        <w:ind w:left="7600" w:hanging="360"/>
      </w:pPr>
    </w:lvl>
    <w:lvl w:ilvl="8" w:tplc="0419001B">
      <w:start w:val="1"/>
      <w:numFmt w:val="lowerRoman"/>
      <w:lvlText w:val="%9."/>
      <w:lvlJc w:val="right"/>
      <w:pPr>
        <w:tabs>
          <w:tab w:val="num" w:pos="8320"/>
        </w:tabs>
        <w:ind w:left="8320" w:hanging="180"/>
      </w:pPr>
    </w:lvl>
  </w:abstractNum>
  <w:abstractNum w:abstractNumId="27">
    <w:nsid w:val="5ABA54A7"/>
    <w:multiLevelType w:val="hybridMultilevel"/>
    <w:tmpl w:val="8A6E12F0"/>
    <w:lvl w:ilvl="0" w:tplc="78F00782">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4F2254"/>
    <w:multiLevelType w:val="hybridMultilevel"/>
    <w:tmpl w:val="ABC41EDA"/>
    <w:lvl w:ilvl="0" w:tplc="EA4C1E3A">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760116"/>
    <w:multiLevelType w:val="hybridMultilevel"/>
    <w:tmpl w:val="DE6EC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51A51AA"/>
    <w:multiLevelType w:val="hybridMultilevel"/>
    <w:tmpl w:val="4B2EA604"/>
    <w:lvl w:ilvl="0" w:tplc="A8729D82">
      <w:start w:val="1"/>
      <w:numFmt w:val="decimal"/>
      <w:lvlText w:val="%1."/>
      <w:lvlJc w:val="left"/>
      <w:pPr>
        <w:ind w:left="1353"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3323D0"/>
    <w:multiLevelType w:val="hybridMultilevel"/>
    <w:tmpl w:val="6FAECB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591446E"/>
    <w:multiLevelType w:val="hybridMultilevel"/>
    <w:tmpl w:val="4C246F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9F20195"/>
    <w:multiLevelType w:val="hybridMultilevel"/>
    <w:tmpl w:val="E3BC34EE"/>
    <w:lvl w:ilvl="0" w:tplc="A2CC0854">
      <w:start w:val="1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34">
    <w:nsid w:val="7B4546AD"/>
    <w:multiLevelType w:val="multilevel"/>
    <w:tmpl w:val="2FE829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C0B08AB"/>
    <w:multiLevelType w:val="hybridMultilevel"/>
    <w:tmpl w:val="E0B41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7"/>
  </w:num>
  <w:num w:numId="10">
    <w:abstractNumId w:val="18"/>
  </w:num>
  <w:num w:numId="11">
    <w:abstractNumId w:val="35"/>
  </w:num>
  <w:num w:numId="12">
    <w:abstractNumId w:val="24"/>
  </w:num>
  <w:num w:numId="13">
    <w:abstractNumId w:val="5"/>
  </w:num>
  <w:num w:numId="14">
    <w:abstractNumId w:val="4"/>
  </w:num>
  <w:num w:numId="15">
    <w:abstractNumId w:val="8"/>
  </w:num>
  <w:num w:numId="16">
    <w:abstractNumId w:val="30"/>
  </w:num>
  <w:num w:numId="17">
    <w:abstractNumId w:val="14"/>
  </w:num>
  <w:num w:numId="18">
    <w:abstractNumId w:val="26"/>
  </w:num>
  <w:num w:numId="19">
    <w:abstractNumId w:val="15"/>
  </w:num>
  <w:num w:numId="20">
    <w:abstractNumId w:val="33"/>
  </w:num>
  <w:num w:numId="21">
    <w:abstractNumId w:val="31"/>
  </w:num>
  <w:num w:numId="22">
    <w:abstractNumId w:val="27"/>
  </w:num>
  <w:num w:numId="23">
    <w:abstractNumId w:val="32"/>
  </w:num>
  <w:num w:numId="24">
    <w:abstractNumId w:val="23"/>
  </w:num>
  <w:num w:numId="25">
    <w:abstractNumId w:val="28"/>
  </w:num>
  <w:num w:numId="26">
    <w:abstractNumId w:val="13"/>
  </w:num>
  <w:num w:numId="27">
    <w:abstractNumId w:val="20"/>
  </w:num>
  <w:num w:numId="28">
    <w:abstractNumId w:val="11"/>
  </w:num>
  <w:num w:numId="29">
    <w:abstractNumId w:val="19"/>
  </w:num>
  <w:num w:numId="30">
    <w:abstractNumId w:val="9"/>
  </w:num>
  <w:num w:numId="31">
    <w:abstractNumId w:val="21"/>
  </w:num>
  <w:num w:numId="32">
    <w:abstractNumId w:val="25"/>
  </w:num>
  <w:num w:numId="33">
    <w:abstractNumId w:val="29"/>
  </w:num>
  <w:num w:numId="34">
    <w:abstractNumId w:val="10"/>
  </w:num>
  <w:num w:numId="35">
    <w:abstractNumId w:val="17"/>
  </w:num>
  <w:num w:numId="36">
    <w:abstractNumId w:val="6"/>
  </w:num>
  <w:num w:numId="37">
    <w:abstractNumId w:val="34"/>
  </w:num>
  <w:num w:numId="38">
    <w:abstractNumId w:val="16"/>
  </w:num>
  <w:num w:numId="39">
    <w:abstractNumId w:val="12"/>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357"/>
  <w:doNotHyphenateCaps/>
  <w:characterSpacingControl w:val="doNotCompress"/>
  <w:doNotValidateAgainstSchema/>
  <w:doNotDemarcateInvalidXml/>
  <w:hdrShapeDefaults>
    <o:shapedefaults v:ext="edit" spidmax="30722"/>
    <o:shapelayout v:ext="edit">
      <o:idmap v:ext="edit" data="2"/>
      <o:rules v:ext="edit">
        <o:r id="V:Rule3" type="connector" idref="#_x0000_s2050"/>
        <o:r id="V:Rule4" type="connector" idref="#_x0000_s2054"/>
      </o:rules>
    </o:shapelayout>
  </w:hdrShapeDefaults>
  <w:footnotePr>
    <w:footnote w:id="-1"/>
    <w:footnote w:id="0"/>
  </w:footnotePr>
  <w:endnotePr>
    <w:endnote w:id="-1"/>
    <w:endnote w:id="0"/>
  </w:endnotePr>
  <w:compat/>
  <w:rsids>
    <w:rsidRoot w:val="000A2093"/>
    <w:rsid w:val="00001576"/>
    <w:rsid w:val="00001D2C"/>
    <w:rsid w:val="0000311E"/>
    <w:rsid w:val="00003849"/>
    <w:rsid w:val="00005426"/>
    <w:rsid w:val="00005F0F"/>
    <w:rsid w:val="000064BD"/>
    <w:rsid w:val="00006552"/>
    <w:rsid w:val="00006A16"/>
    <w:rsid w:val="00006D04"/>
    <w:rsid w:val="00006D12"/>
    <w:rsid w:val="00007278"/>
    <w:rsid w:val="000076DC"/>
    <w:rsid w:val="000100A4"/>
    <w:rsid w:val="00011E8D"/>
    <w:rsid w:val="0001211E"/>
    <w:rsid w:val="00012766"/>
    <w:rsid w:val="00012A9E"/>
    <w:rsid w:val="000139A6"/>
    <w:rsid w:val="00014243"/>
    <w:rsid w:val="000142C2"/>
    <w:rsid w:val="00014629"/>
    <w:rsid w:val="000147F8"/>
    <w:rsid w:val="00014D53"/>
    <w:rsid w:val="00014F34"/>
    <w:rsid w:val="00015236"/>
    <w:rsid w:val="0001546D"/>
    <w:rsid w:val="00022296"/>
    <w:rsid w:val="0002250D"/>
    <w:rsid w:val="00022B14"/>
    <w:rsid w:val="00023391"/>
    <w:rsid w:val="00024904"/>
    <w:rsid w:val="00024E6B"/>
    <w:rsid w:val="00025CAA"/>
    <w:rsid w:val="00025CC1"/>
    <w:rsid w:val="00025DC3"/>
    <w:rsid w:val="00025EAB"/>
    <w:rsid w:val="00025F14"/>
    <w:rsid w:val="00026EE3"/>
    <w:rsid w:val="00027D68"/>
    <w:rsid w:val="00030007"/>
    <w:rsid w:val="00030B5A"/>
    <w:rsid w:val="000310EF"/>
    <w:rsid w:val="0003249B"/>
    <w:rsid w:val="0003294D"/>
    <w:rsid w:val="00032ED0"/>
    <w:rsid w:val="000334E1"/>
    <w:rsid w:val="000344BD"/>
    <w:rsid w:val="0003632B"/>
    <w:rsid w:val="00036579"/>
    <w:rsid w:val="00037536"/>
    <w:rsid w:val="00037836"/>
    <w:rsid w:val="00037A31"/>
    <w:rsid w:val="0004006B"/>
    <w:rsid w:val="00040CEF"/>
    <w:rsid w:val="00040E0D"/>
    <w:rsid w:val="00040E60"/>
    <w:rsid w:val="00041660"/>
    <w:rsid w:val="00042A21"/>
    <w:rsid w:val="000435CA"/>
    <w:rsid w:val="00043BC9"/>
    <w:rsid w:val="00043CBD"/>
    <w:rsid w:val="000440A4"/>
    <w:rsid w:val="000444A7"/>
    <w:rsid w:val="0004462A"/>
    <w:rsid w:val="00044FE6"/>
    <w:rsid w:val="000452D3"/>
    <w:rsid w:val="000458D9"/>
    <w:rsid w:val="00046178"/>
    <w:rsid w:val="00046367"/>
    <w:rsid w:val="00046FAB"/>
    <w:rsid w:val="0004771C"/>
    <w:rsid w:val="00050923"/>
    <w:rsid w:val="00050BC9"/>
    <w:rsid w:val="00050C4A"/>
    <w:rsid w:val="00051A8F"/>
    <w:rsid w:val="00051E48"/>
    <w:rsid w:val="0005206F"/>
    <w:rsid w:val="00052500"/>
    <w:rsid w:val="000539AC"/>
    <w:rsid w:val="000539BD"/>
    <w:rsid w:val="00053AB9"/>
    <w:rsid w:val="00054AAB"/>
    <w:rsid w:val="00054CC5"/>
    <w:rsid w:val="00055C51"/>
    <w:rsid w:val="00055D20"/>
    <w:rsid w:val="00056576"/>
    <w:rsid w:val="000570B8"/>
    <w:rsid w:val="000578E1"/>
    <w:rsid w:val="00057F73"/>
    <w:rsid w:val="00061021"/>
    <w:rsid w:val="000620CA"/>
    <w:rsid w:val="00062567"/>
    <w:rsid w:val="00062D89"/>
    <w:rsid w:val="00063526"/>
    <w:rsid w:val="0006582C"/>
    <w:rsid w:val="00066530"/>
    <w:rsid w:val="00067B33"/>
    <w:rsid w:val="00067EC3"/>
    <w:rsid w:val="000702BB"/>
    <w:rsid w:val="00070328"/>
    <w:rsid w:val="00070AAD"/>
    <w:rsid w:val="000714DE"/>
    <w:rsid w:val="000718DA"/>
    <w:rsid w:val="00071C12"/>
    <w:rsid w:val="000754C8"/>
    <w:rsid w:val="00075686"/>
    <w:rsid w:val="00075E80"/>
    <w:rsid w:val="0007627A"/>
    <w:rsid w:val="000762DF"/>
    <w:rsid w:val="00076322"/>
    <w:rsid w:val="0007648E"/>
    <w:rsid w:val="0007691A"/>
    <w:rsid w:val="00077068"/>
    <w:rsid w:val="000775C6"/>
    <w:rsid w:val="00080C75"/>
    <w:rsid w:val="00080E3C"/>
    <w:rsid w:val="00083534"/>
    <w:rsid w:val="00084F6A"/>
    <w:rsid w:val="00086571"/>
    <w:rsid w:val="00086A4E"/>
    <w:rsid w:val="00087D56"/>
    <w:rsid w:val="00087E34"/>
    <w:rsid w:val="0009104F"/>
    <w:rsid w:val="000923D0"/>
    <w:rsid w:val="000926F3"/>
    <w:rsid w:val="000927F5"/>
    <w:rsid w:val="0009283A"/>
    <w:rsid w:val="00092EB0"/>
    <w:rsid w:val="0009335C"/>
    <w:rsid w:val="000950A7"/>
    <w:rsid w:val="000950FC"/>
    <w:rsid w:val="0009583D"/>
    <w:rsid w:val="00095A66"/>
    <w:rsid w:val="0009648E"/>
    <w:rsid w:val="00096BB4"/>
    <w:rsid w:val="00096C8A"/>
    <w:rsid w:val="00097314"/>
    <w:rsid w:val="00097631"/>
    <w:rsid w:val="00097804"/>
    <w:rsid w:val="000A0E6E"/>
    <w:rsid w:val="000A0F96"/>
    <w:rsid w:val="000A1CD1"/>
    <w:rsid w:val="000A2093"/>
    <w:rsid w:val="000A3047"/>
    <w:rsid w:val="000A360D"/>
    <w:rsid w:val="000A3A68"/>
    <w:rsid w:val="000A53AE"/>
    <w:rsid w:val="000A6261"/>
    <w:rsid w:val="000A648F"/>
    <w:rsid w:val="000A764C"/>
    <w:rsid w:val="000A7B0B"/>
    <w:rsid w:val="000A7EF7"/>
    <w:rsid w:val="000B0A26"/>
    <w:rsid w:val="000B1123"/>
    <w:rsid w:val="000B1626"/>
    <w:rsid w:val="000B1D1F"/>
    <w:rsid w:val="000B1EBE"/>
    <w:rsid w:val="000B24E4"/>
    <w:rsid w:val="000B2816"/>
    <w:rsid w:val="000B2FE3"/>
    <w:rsid w:val="000B4579"/>
    <w:rsid w:val="000B4C23"/>
    <w:rsid w:val="000B543F"/>
    <w:rsid w:val="000B5B91"/>
    <w:rsid w:val="000B5D14"/>
    <w:rsid w:val="000B5E0A"/>
    <w:rsid w:val="000B696E"/>
    <w:rsid w:val="000B7802"/>
    <w:rsid w:val="000C0A63"/>
    <w:rsid w:val="000C1029"/>
    <w:rsid w:val="000C10F2"/>
    <w:rsid w:val="000C1234"/>
    <w:rsid w:val="000C360E"/>
    <w:rsid w:val="000C3A04"/>
    <w:rsid w:val="000C3AE5"/>
    <w:rsid w:val="000C4D7D"/>
    <w:rsid w:val="000C580D"/>
    <w:rsid w:val="000C64FD"/>
    <w:rsid w:val="000C6B9A"/>
    <w:rsid w:val="000C7527"/>
    <w:rsid w:val="000C7896"/>
    <w:rsid w:val="000D0AFA"/>
    <w:rsid w:val="000D32E4"/>
    <w:rsid w:val="000D4259"/>
    <w:rsid w:val="000D4396"/>
    <w:rsid w:val="000D47D7"/>
    <w:rsid w:val="000D4CF2"/>
    <w:rsid w:val="000D5ECD"/>
    <w:rsid w:val="000D62ED"/>
    <w:rsid w:val="000D7D02"/>
    <w:rsid w:val="000D7EF2"/>
    <w:rsid w:val="000E12C6"/>
    <w:rsid w:val="000E1967"/>
    <w:rsid w:val="000E19A3"/>
    <w:rsid w:val="000E2816"/>
    <w:rsid w:val="000E2B11"/>
    <w:rsid w:val="000E3347"/>
    <w:rsid w:val="000E377B"/>
    <w:rsid w:val="000E3972"/>
    <w:rsid w:val="000E4C65"/>
    <w:rsid w:val="000E4C6A"/>
    <w:rsid w:val="000E4C84"/>
    <w:rsid w:val="000E61F0"/>
    <w:rsid w:val="000E65AF"/>
    <w:rsid w:val="000E671F"/>
    <w:rsid w:val="000E7164"/>
    <w:rsid w:val="000E760B"/>
    <w:rsid w:val="000F05B6"/>
    <w:rsid w:val="000F135A"/>
    <w:rsid w:val="000F14BD"/>
    <w:rsid w:val="000F1BEF"/>
    <w:rsid w:val="000F234A"/>
    <w:rsid w:val="000F2FCF"/>
    <w:rsid w:val="000F3359"/>
    <w:rsid w:val="000F358D"/>
    <w:rsid w:val="000F38BF"/>
    <w:rsid w:val="000F44DC"/>
    <w:rsid w:val="000F4654"/>
    <w:rsid w:val="000F6057"/>
    <w:rsid w:val="000F660D"/>
    <w:rsid w:val="000F787A"/>
    <w:rsid w:val="00100158"/>
    <w:rsid w:val="00100646"/>
    <w:rsid w:val="0010092F"/>
    <w:rsid w:val="00101C6C"/>
    <w:rsid w:val="00101E68"/>
    <w:rsid w:val="00102610"/>
    <w:rsid w:val="001027CC"/>
    <w:rsid w:val="001035BE"/>
    <w:rsid w:val="001041DF"/>
    <w:rsid w:val="00104DFF"/>
    <w:rsid w:val="00105953"/>
    <w:rsid w:val="0010736F"/>
    <w:rsid w:val="0010777B"/>
    <w:rsid w:val="0010777D"/>
    <w:rsid w:val="00107AA8"/>
    <w:rsid w:val="00107E53"/>
    <w:rsid w:val="001104A9"/>
    <w:rsid w:val="00110A7A"/>
    <w:rsid w:val="001119FE"/>
    <w:rsid w:val="001125F3"/>
    <w:rsid w:val="00112CC4"/>
    <w:rsid w:val="001132F3"/>
    <w:rsid w:val="00113351"/>
    <w:rsid w:val="0011401A"/>
    <w:rsid w:val="001143C9"/>
    <w:rsid w:val="0011469D"/>
    <w:rsid w:val="00115168"/>
    <w:rsid w:val="00115769"/>
    <w:rsid w:val="00116A6C"/>
    <w:rsid w:val="00116E6B"/>
    <w:rsid w:val="00116FB6"/>
    <w:rsid w:val="00117232"/>
    <w:rsid w:val="00117252"/>
    <w:rsid w:val="00117D4C"/>
    <w:rsid w:val="00120147"/>
    <w:rsid w:val="0012044F"/>
    <w:rsid w:val="00120B7B"/>
    <w:rsid w:val="001219A6"/>
    <w:rsid w:val="00122F6A"/>
    <w:rsid w:val="001231EA"/>
    <w:rsid w:val="00123557"/>
    <w:rsid w:val="00123B24"/>
    <w:rsid w:val="001245AB"/>
    <w:rsid w:val="0012500A"/>
    <w:rsid w:val="001257A2"/>
    <w:rsid w:val="00126552"/>
    <w:rsid w:val="0012689E"/>
    <w:rsid w:val="00126D7E"/>
    <w:rsid w:val="001270EE"/>
    <w:rsid w:val="00127136"/>
    <w:rsid w:val="00127BF5"/>
    <w:rsid w:val="00127EDF"/>
    <w:rsid w:val="0013003C"/>
    <w:rsid w:val="001305C6"/>
    <w:rsid w:val="00130A1A"/>
    <w:rsid w:val="00130A9A"/>
    <w:rsid w:val="00131194"/>
    <w:rsid w:val="0013256C"/>
    <w:rsid w:val="0013282F"/>
    <w:rsid w:val="00132D15"/>
    <w:rsid w:val="00132D64"/>
    <w:rsid w:val="00133567"/>
    <w:rsid w:val="001337A8"/>
    <w:rsid w:val="001349AD"/>
    <w:rsid w:val="00135FEB"/>
    <w:rsid w:val="00136078"/>
    <w:rsid w:val="0013649F"/>
    <w:rsid w:val="00136E85"/>
    <w:rsid w:val="00137826"/>
    <w:rsid w:val="00137A8F"/>
    <w:rsid w:val="00140908"/>
    <w:rsid w:val="001409F7"/>
    <w:rsid w:val="00140AEA"/>
    <w:rsid w:val="00140E7B"/>
    <w:rsid w:val="0014132D"/>
    <w:rsid w:val="00141899"/>
    <w:rsid w:val="001428B8"/>
    <w:rsid w:val="00143A3E"/>
    <w:rsid w:val="0014517A"/>
    <w:rsid w:val="00145A6A"/>
    <w:rsid w:val="00146B3F"/>
    <w:rsid w:val="00146EE2"/>
    <w:rsid w:val="001476D3"/>
    <w:rsid w:val="00147F26"/>
    <w:rsid w:val="0015004B"/>
    <w:rsid w:val="0015026B"/>
    <w:rsid w:val="00150438"/>
    <w:rsid w:val="001508A8"/>
    <w:rsid w:val="00150E36"/>
    <w:rsid w:val="001510F8"/>
    <w:rsid w:val="001520A0"/>
    <w:rsid w:val="001527DE"/>
    <w:rsid w:val="00152A53"/>
    <w:rsid w:val="00152C86"/>
    <w:rsid w:val="00153493"/>
    <w:rsid w:val="001540EB"/>
    <w:rsid w:val="00154C68"/>
    <w:rsid w:val="00155055"/>
    <w:rsid w:val="001551A1"/>
    <w:rsid w:val="00155BFF"/>
    <w:rsid w:val="00157CE5"/>
    <w:rsid w:val="00161427"/>
    <w:rsid w:val="0016176D"/>
    <w:rsid w:val="001620A8"/>
    <w:rsid w:val="001624C8"/>
    <w:rsid w:val="00162648"/>
    <w:rsid w:val="001626E3"/>
    <w:rsid w:val="00162FAA"/>
    <w:rsid w:val="001640F7"/>
    <w:rsid w:val="00164186"/>
    <w:rsid w:val="00164759"/>
    <w:rsid w:val="0016478D"/>
    <w:rsid w:val="001647E8"/>
    <w:rsid w:val="00164FA5"/>
    <w:rsid w:val="00165881"/>
    <w:rsid w:val="00165B89"/>
    <w:rsid w:val="00166092"/>
    <w:rsid w:val="00166E5A"/>
    <w:rsid w:val="00167D59"/>
    <w:rsid w:val="00170639"/>
    <w:rsid w:val="00171747"/>
    <w:rsid w:val="00171A4A"/>
    <w:rsid w:val="00171F0F"/>
    <w:rsid w:val="0017277D"/>
    <w:rsid w:val="001729AE"/>
    <w:rsid w:val="00172AC4"/>
    <w:rsid w:val="00173D8B"/>
    <w:rsid w:val="001740A9"/>
    <w:rsid w:val="00174DFD"/>
    <w:rsid w:val="00176B0A"/>
    <w:rsid w:val="00177742"/>
    <w:rsid w:val="00177C04"/>
    <w:rsid w:val="00180699"/>
    <w:rsid w:val="00181DBE"/>
    <w:rsid w:val="001820EF"/>
    <w:rsid w:val="00182FC2"/>
    <w:rsid w:val="00183A82"/>
    <w:rsid w:val="00183C0D"/>
    <w:rsid w:val="001847B3"/>
    <w:rsid w:val="00186228"/>
    <w:rsid w:val="00186C97"/>
    <w:rsid w:val="00187178"/>
    <w:rsid w:val="001876D9"/>
    <w:rsid w:val="001877B9"/>
    <w:rsid w:val="0019039F"/>
    <w:rsid w:val="00191B2E"/>
    <w:rsid w:val="0019311F"/>
    <w:rsid w:val="0019372B"/>
    <w:rsid w:val="001940A8"/>
    <w:rsid w:val="00194398"/>
    <w:rsid w:val="00194CBC"/>
    <w:rsid w:val="00195782"/>
    <w:rsid w:val="00195819"/>
    <w:rsid w:val="00195DDC"/>
    <w:rsid w:val="001977BC"/>
    <w:rsid w:val="00197E35"/>
    <w:rsid w:val="00197FD7"/>
    <w:rsid w:val="001A0192"/>
    <w:rsid w:val="001A03B2"/>
    <w:rsid w:val="001A1FEB"/>
    <w:rsid w:val="001A2077"/>
    <w:rsid w:val="001A2940"/>
    <w:rsid w:val="001A295E"/>
    <w:rsid w:val="001A29B8"/>
    <w:rsid w:val="001A2DD4"/>
    <w:rsid w:val="001A3B3E"/>
    <w:rsid w:val="001A3D01"/>
    <w:rsid w:val="001A5803"/>
    <w:rsid w:val="001A5B05"/>
    <w:rsid w:val="001A5CB8"/>
    <w:rsid w:val="001A6A36"/>
    <w:rsid w:val="001A6D4E"/>
    <w:rsid w:val="001A7578"/>
    <w:rsid w:val="001A7AA6"/>
    <w:rsid w:val="001A7DC9"/>
    <w:rsid w:val="001B261F"/>
    <w:rsid w:val="001B28F6"/>
    <w:rsid w:val="001B329E"/>
    <w:rsid w:val="001B3477"/>
    <w:rsid w:val="001B34D9"/>
    <w:rsid w:val="001B3E1F"/>
    <w:rsid w:val="001B4451"/>
    <w:rsid w:val="001B4793"/>
    <w:rsid w:val="001B52A7"/>
    <w:rsid w:val="001B5318"/>
    <w:rsid w:val="001B626B"/>
    <w:rsid w:val="001B62D2"/>
    <w:rsid w:val="001B6A23"/>
    <w:rsid w:val="001B7035"/>
    <w:rsid w:val="001B7126"/>
    <w:rsid w:val="001B7AF4"/>
    <w:rsid w:val="001C01DB"/>
    <w:rsid w:val="001C36B2"/>
    <w:rsid w:val="001C423D"/>
    <w:rsid w:val="001C4699"/>
    <w:rsid w:val="001C5BAE"/>
    <w:rsid w:val="001C5FE1"/>
    <w:rsid w:val="001C62E5"/>
    <w:rsid w:val="001C7678"/>
    <w:rsid w:val="001C772F"/>
    <w:rsid w:val="001D004E"/>
    <w:rsid w:val="001D09D1"/>
    <w:rsid w:val="001D180A"/>
    <w:rsid w:val="001D1848"/>
    <w:rsid w:val="001D1DCF"/>
    <w:rsid w:val="001D2142"/>
    <w:rsid w:val="001D21FA"/>
    <w:rsid w:val="001D28F4"/>
    <w:rsid w:val="001D2A94"/>
    <w:rsid w:val="001D3332"/>
    <w:rsid w:val="001D5384"/>
    <w:rsid w:val="001D660E"/>
    <w:rsid w:val="001D69E6"/>
    <w:rsid w:val="001D7FC4"/>
    <w:rsid w:val="001E028F"/>
    <w:rsid w:val="001E030A"/>
    <w:rsid w:val="001E0B59"/>
    <w:rsid w:val="001E15E4"/>
    <w:rsid w:val="001E161F"/>
    <w:rsid w:val="001E16B4"/>
    <w:rsid w:val="001E18BA"/>
    <w:rsid w:val="001E18C0"/>
    <w:rsid w:val="001E3188"/>
    <w:rsid w:val="001E3D6A"/>
    <w:rsid w:val="001E3DFF"/>
    <w:rsid w:val="001E3FD2"/>
    <w:rsid w:val="001E408F"/>
    <w:rsid w:val="001E4101"/>
    <w:rsid w:val="001E4B29"/>
    <w:rsid w:val="001E4B88"/>
    <w:rsid w:val="001E52BD"/>
    <w:rsid w:val="001E5FFC"/>
    <w:rsid w:val="001E741E"/>
    <w:rsid w:val="001E7FE0"/>
    <w:rsid w:val="001F00F3"/>
    <w:rsid w:val="001F0CC6"/>
    <w:rsid w:val="001F1115"/>
    <w:rsid w:val="001F141D"/>
    <w:rsid w:val="001F1445"/>
    <w:rsid w:val="001F15B8"/>
    <w:rsid w:val="001F1ACE"/>
    <w:rsid w:val="001F1CD4"/>
    <w:rsid w:val="001F1D7E"/>
    <w:rsid w:val="001F2221"/>
    <w:rsid w:val="001F31B7"/>
    <w:rsid w:val="001F333D"/>
    <w:rsid w:val="001F4AEE"/>
    <w:rsid w:val="001F4F6D"/>
    <w:rsid w:val="001F4FE5"/>
    <w:rsid w:val="001F5BBC"/>
    <w:rsid w:val="001F5C28"/>
    <w:rsid w:val="001F5C36"/>
    <w:rsid w:val="001F63E4"/>
    <w:rsid w:val="001F71CB"/>
    <w:rsid w:val="001F74E4"/>
    <w:rsid w:val="002022B5"/>
    <w:rsid w:val="00202DAE"/>
    <w:rsid w:val="00203291"/>
    <w:rsid w:val="00203542"/>
    <w:rsid w:val="00204AB6"/>
    <w:rsid w:val="0020553D"/>
    <w:rsid w:val="00205783"/>
    <w:rsid w:val="00205D77"/>
    <w:rsid w:val="00206590"/>
    <w:rsid w:val="0020733B"/>
    <w:rsid w:val="00207406"/>
    <w:rsid w:val="0020752A"/>
    <w:rsid w:val="00207643"/>
    <w:rsid w:val="00207BE0"/>
    <w:rsid w:val="00210084"/>
    <w:rsid w:val="0021079B"/>
    <w:rsid w:val="00210C03"/>
    <w:rsid w:val="002113CE"/>
    <w:rsid w:val="00212194"/>
    <w:rsid w:val="00213EBE"/>
    <w:rsid w:val="00214265"/>
    <w:rsid w:val="00214790"/>
    <w:rsid w:val="0021555B"/>
    <w:rsid w:val="002158D5"/>
    <w:rsid w:val="00216954"/>
    <w:rsid w:val="00217213"/>
    <w:rsid w:val="00217374"/>
    <w:rsid w:val="00222613"/>
    <w:rsid w:val="0022263D"/>
    <w:rsid w:val="00222E15"/>
    <w:rsid w:val="00223582"/>
    <w:rsid w:val="002235FD"/>
    <w:rsid w:val="00223EB9"/>
    <w:rsid w:val="00223FB2"/>
    <w:rsid w:val="0022460A"/>
    <w:rsid w:val="0022479D"/>
    <w:rsid w:val="002253D3"/>
    <w:rsid w:val="0022572F"/>
    <w:rsid w:val="002266E0"/>
    <w:rsid w:val="00226A44"/>
    <w:rsid w:val="00226F8C"/>
    <w:rsid w:val="00227705"/>
    <w:rsid w:val="0023044F"/>
    <w:rsid w:val="00232996"/>
    <w:rsid w:val="0023438C"/>
    <w:rsid w:val="002350F3"/>
    <w:rsid w:val="00235288"/>
    <w:rsid w:val="00235578"/>
    <w:rsid w:val="00235F91"/>
    <w:rsid w:val="00236A60"/>
    <w:rsid w:val="002372AB"/>
    <w:rsid w:val="002376A5"/>
    <w:rsid w:val="002407DF"/>
    <w:rsid w:val="00240E19"/>
    <w:rsid w:val="00241197"/>
    <w:rsid w:val="0024148E"/>
    <w:rsid w:val="00241673"/>
    <w:rsid w:val="00241987"/>
    <w:rsid w:val="0024225A"/>
    <w:rsid w:val="00242943"/>
    <w:rsid w:val="00243B74"/>
    <w:rsid w:val="00243C44"/>
    <w:rsid w:val="00243E2F"/>
    <w:rsid w:val="00244008"/>
    <w:rsid w:val="00244908"/>
    <w:rsid w:val="00244FCA"/>
    <w:rsid w:val="00245B27"/>
    <w:rsid w:val="00246110"/>
    <w:rsid w:val="00246477"/>
    <w:rsid w:val="00246F6C"/>
    <w:rsid w:val="00250186"/>
    <w:rsid w:val="002506AF"/>
    <w:rsid w:val="00250AF7"/>
    <w:rsid w:val="0025167D"/>
    <w:rsid w:val="00251B4E"/>
    <w:rsid w:val="00252024"/>
    <w:rsid w:val="00252A70"/>
    <w:rsid w:val="00253666"/>
    <w:rsid w:val="00253672"/>
    <w:rsid w:val="002536C4"/>
    <w:rsid w:val="002537F3"/>
    <w:rsid w:val="002540BB"/>
    <w:rsid w:val="002541AA"/>
    <w:rsid w:val="00254527"/>
    <w:rsid w:val="002550AD"/>
    <w:rsid w:val="00255B35"/>
    <w:rsid w:val="00256069"/>
    <w:rsid w:val="00256322"/>
    <w:rsid w:val="002568D2"/>
    <w:rsid w:val="00256EBC"/>
    <w:rsid w:val="00256FA0"/>
    <w:rsid w:val="0025774E"/>
    <w:rsid w:val="00260F11"/>
    <w:rsid w:val="00260F37"/>
    <w:rsid w:val="00261A25"/>
    <w:rsid w:val="00261F0F"/>
    <w:rsid w:val="0026280A"/>
    <w:rsid w:val="0026299B"/>
    <w:rsid w:val="00263359"/>
    <w:rsid w:val="002646CE"/>
    <w:rsid w:val="002649D7"/>
    <w:rsid w:val="00265229"/>
    <w:rsid w:val="00266349"/>
    <w:rsid w:val="0026673C"/>
    <w:rsid w:val="00266A53"/>
    <w:rsid w:val="00267649"/>
    <w:rsid w:val="0027045E"/>
    <w:rsid w:val="00272051"/>
    <w:rsid w:val="00272C43"/>
    <w:rsid w:val="00272D85"/>
    <w:rsid w:val="00273DAF"/>
    <w:rsid w:val="0027555F"/>
    <w:rsid w:val="002779EC"/>
    <w:rsid w:val="002804A2"/>
    <w:rsid w:val="00281592"/>
    <w:rsid w:val="0028330F"/>
    <w:rsid w:val="00283C2A"/>
    <w:rsid w:val="00283DE4"/>
    <w:rsid w:val="0028416D"/>
    <w:rsid w:val="0028575E"/>
    <w:rsid w:val="00285E5E"/>
    <w:rsid w:val="002868F0"/>
    <w:rsid w:val="00287F53"/>
    <w:rsid w:val="002903D3"/>
    <w:rsid w:val="002909CF"/>
    <w:rsid w:val="00291CDC"/>
    <w:rsid w:val="00291DCE"/>
    <w:rsid w:val="002926B3"/>
    <w:rsid w:val="00292712"/>
    <w:rsid w:val="0029394A"/>
    <w:rsid w:val="00293FE5"/>
    <w:rsid w:val="00295F4B"/>
    <w:rsid w:val="00296241"/>
    <w:rsid w:val="00296FEA"/>
    <w:rsid w:val="002970F5"/>
    <w:rsid w:val="002A0A6D"/>
    <w:rsid w:val="002A19AC"/>
    <w:rsid w:val="002A26F8"/>
    <w:rsid w:val="002A275D"/>
    <w:rsid w:val="002A28E2"/>
    <w:rsid w:val="002A31FE"/>
    <w:rsid w:val="002A32F0"/>
    <w:rsid w:val="002A4465"/>
    <w:rsid w:val="002A521B"/>
    <w:rsid w:val="002A5AB8"/>
    <w:rsid w:val="002A5B11"/>
    <w:rsid w:val="002A5C5F"/>
    <w:rsid w:val="002A5DBE"/>
    <w:rsid w:val="002A5EA5"/>
    <w:rsid w:val="002A6038"/>
    <w:rsid w:val="002A753B"/>
    <w:rsid w:val="002A764B"/>
    <w:rsid w:val="002A7AF7"/>
    <w:rsid w:val="002B0E60"/>
    <w:rsid w:val="002B1389"/>
    <w:rsid w:val="002B14A0"/>
    <w:rsid w:val="002B1E21"/>
    <w:rsid w:val="002B20E9"/>
    <w:rsid w:val="002B2283"/>
    <w:rsid w:val="002B2A70"/>
    <w:rsid w:val="002B31FF"/>
    <w:rsid w:val="002B3977"/>
    <w:rsid w:val="002B398F"/>
    <w:rsid w:val="002B5370"/>
    <w:rsid w:val="002B5CC1"/>
    <w:rsid w:val="002C06A9"/>
    <w:rsid w:val="002C0A70"/>
    <w:rsid w:val="002C16DA"/>
    <w:rsid w:val="002C1ED0"/>
    <w:rsid w:val="002C243B"/>
    <w:rsid w:val="002C2A54"/>
    <w:rsid w:val="002C3E47"/>
    <w:rsid w:val="002C43D7"/>
    <w:rsid w:val="002C50C7"/>
    <w:rsid w:val="002C67E6"/>
    <w:rsid w:val="002C6CFF"/>
    <w:rsid w:val="002C732A"/>
    <w:rsid w:val="002D25FB"/>
    <w:rsid w:val="002D28C9"/>
    <w:rsid w:val="002D2A01"/>
    <w:rsid w:val="002D2FBC"/>
    <w:rsid w:val="002D310F"/>
    <w:rsid w:val="002D4533"/>
    <w:rsid w:val="002D4766"/>
    <w:rsid w:val="002D48E6"/>
    <w:rsid w:val="002D5BFE"/>
    <w:rsid w:val="002D6CB0"/>
    <w:rsid w:val="002D7693"/>
    <w:rsid w:val="002D7A38"/>
    <w:rsid w:val="002D7B37"/>
    <w:rsid w:val="002D7E74"/>
    <w:rsid w:val="002E01EA"/>
    <w:rsid w:val="002E0C17"/>
    <w:rsid w:val="002E1DFF"/>
    <w:rsid w:val="002E2B81"/>
    <w:rsid w:val="002E2E8F"/>
    <w:rsid w:val="002E3235"/>
    <w:rsid w:val="002E3C03"/>
    <w:rsid w:val="002E485C"/>
    <w:rsid w:val="002E5503"/>
    <w:rsid w:val="002E5AAF"/>
    <w:rsid w:val="002E5C50"/>
    <w:rsid w:val="002E5DF0"/>
    <w:rsid w:val="002E5EEF"/>
    <w:rsid w:val="002E646F"/>
    <w:rsid w:val="002E6693"/>
    <w:rsid w:val="002E6B73"/>
    <w:rsid w:val="002E7399"/>
    <w:rsid w:val="002E7CE0"/>
    <w:rsid w:val="002F03D3"/>
    <w:rsid w:val="002F04B7"/>
    <w:rsid w:val="002F06C7"/>
    <w:rsid w:val="002F0B21"/>
    <w:rsid w:val="002F0D40"/>
    <w:rsid w:val="002F19D3"/>
    <w:rsid w:val="002F20DA"/>
    <w:rsid w:val="002F2445"/>
    <w:rsid w:val="002F258C"/>
    <w:rsid w:val="002F2AC8"/>
    <w:rsid w:val="002F48D2"/>
    <w:rsid w:val="002F5009"/>
    <w:rsid w:val="002F664B"/>
    <w:rsid w:val="002F7690"/>
    <w:rsid w:val="002F7CB9"/>
    <w:rsid w:val="0030105C"/>
    <w:rsid w:val="00301480"/>
    <w:rsid w:val="00302445"/>
    <w:rsid w:val="00302495"/>
    <w:rsid w:val="00302531"/>
    <w:rsid w:val="003027DB"/>
    <w:rsid w:val="0030292C"/>
    <w:rsid w:val="00303572"/>
    <w:rsid w:val="003040A1"/>
    <w:rsid w:val="00304A8B"/>
    <w:rsid w:val="00304A92"/>
    <w:rsid w:val="00305592"/>
    <w:rsid w:val="00305AA3"/>
    <w:rsid w:val="0030617F"/>
    <w:rsid w:val="00306907"/>
    <w:rsid w:val="003073AE"/>
    <w:rsid w:val="00307B11"/>
    <w:rsid w:val="00310078"/>
    <w:rsid w:val="003105AB"/>
    <w:rsid w:val="00310C88"/>
    <w:rsid w:val="003118BF"/>
    <w:rsid w:val="00311BCB"/>
    <w:rsid w:val="00311F1B"/>
    <w:rsid w:val="003125CA"/>
    <w:rsid w:val="003137D3"/>
    <w:rsid w:val="003139A5"/>
    <w:rsid w:val="00313BE8"/>
    <w:rsid w:val="003143AC"/>
    <w:rsid w:val="00316520"/>
    <w:rsid w:val="00320465"/>
    <w:rsid w:val="003207FF"/>
    <w:rsid w:val="00320F39"/>
    <w:rsid w:val="00321CFE"/>
    <w:rsid w:val="00321F91"/>
    <w:rsid w:val="00321FFE"/>
    <w:rsid w:val="00322581"/>
    <w:rsid w:val="0032275D"/>
    <w:rsid w:val="00322FD8"/>
    <w:rsid w:val="00323EBE"/>
    <w:rsid w:val="00324147"/>
    <w:rsid w:val="00324DD7"/>
    <w:rsid w:val="003259BB"/>
    <w:rsid w:val="00327E39"/>
    <w:rsid w:val="003308EA"/>
    <w:rsid w:val="00330A61"/>
    <w:rsid w:val="00331501"/>
    <w:rsid w:val="003317A7"/>
    <w:rsid w:val="00331817"/>
    <w:rsid w:val="00332BD3"/>
    <w:rsid w:val="00333738"/>
    <w:rsid w:val="003342CB"/>
    <w:rsid w:val="003353CB"/>
    <w:rsid w:val="00335750"/>
    <w:rsid w:val="00336839"/>
    <w:rsid w:val="0033714D"/>
    <w:rsid w:val="00337314"/>
    <w:rsid w:val="00337692"/>
    <w:rsid w:val="00337B76"/>
    <w:rsid w:val="0034035C"/>
    <w:rsid w:val="003407EF"/>
    <w:rsid w:val="003423B6"/>
    <w:rsid w:val="00342BCD"/>
    <w:rsid w:val="00345233"/>
    <w:rsid w:val="00345EB0"/>
    <w:rsid w:val="00346F73"/>
    <w:rsid w:val="0034763A"/>
    <w:rsid w:val="00350350"/>
    <w:rsid w:val="00352550"/>
    <w:rsid w:val="00352733"/>
    <w:rsid w:val="00352BBF"/>
    <w:rsid w:val="003530EC"/>
    <w:rsid w:val="003536C7"/>
    <w:rsid w:val="003544A0"/>
    <w:rsid w:val="00354871"/>
    <w:rsid w:val="003552DF"/>
    <w:rsid w:val="00355CB6"/>
    <w:rsid w:val="00355CF5"/>
    <w:rsid w:val="00355D8E"/>
    <w:rsid w:val="0035623C"/>
    <w:rsid w:val="00356723"/>
    <w:rsid w:val="0035688B"/>
    <w:rsid w:val="0035719B"/>
    <w:rsid w:val="00357FA6"/>
    <w:rsid w:val="00360451"/>
    <w:rsid w:val="00360C3C"/>
    <w:rsid w:val="003622A7"/>
    <w:rsid w:val="00362336"/>
    <w:rsid w:val="0036236B"/>
    <w:rsid w:val="00362755"/>
    <w:rsid w:val="003627D1"/>
    <w:rsid w:val="00362EBA"/>
    <w:rsid w:val="003630F1"/>
    <w:rsid w:val="00363760"/>
    <w:rsid w:val="0036434E"/>
    <w:rsid w:val="003652A5"/>
    <w:rsid w:val="00365CC3"/>
    <w:rsid w:val="00366458"/>
    <w:rsid w:val="00366621"/>
    <w:rsid w:val="00371ABF"/>
    <w:rsid w:val="00371B96"/>
    <w:rsid w:val="00372635"/>
    <w:rsid w:val="00372E91"/>
    <w:rsid w:val="00373E5E"/>
    <w:rsid w:val="003742A8"/>
    <w:rsid w:val="0037491E"/>
    <w:rsid w:val="0037503B"/>
    <w:rsid w:val="00375DBD"/>
    <w:rsid w:val="003764D8"/>
    <w:rsid w:val="003767EE"/>
    <w:rsid w:val="00377DE7"/>
    <w:rsid w:val="00377ECA"/>
    <w:rsid w:val="00380083"/>
    <w:rsid w:val="00380A1C"/>
    <w:rsid w:val="00381C5B"/>
    <w:rsid w:val="00381FF1"/>
    <w:rsid w:val="00383374"/>
    <w:rsid w:val="0038348F"/>
    <w:rsid w:val="00383DF9"/>
    <w:rsid w:val="00384686"/>
    <w:rsid w:val="00384A19"/>
    <w:rsid w:val="003856B2"/>
    <w:rsid w:val="00385806"/>
    <w:rsid w:val="00386611"/>
    <w:rsid w:val="00386B0B"/>
    <w:rsid w:val="0038734C"/>
    <w:rsid w:val="00387CE3"/>
    <w:rsid w:val="0039025B"/>
    <w:rsid w:val="0039036F"/>
    <w:rsid w:val="00390524"/>
    <w:rsid w:val="003905A0"/>
    <w:rsid w:val="0039084B"/>
    <w:rsid w:val="00390DCA"/>
    <w:rsid w:val="00391408"/>
    <w:rsid w:val="00391C78"/>
    <w:rsid w:val="003924FC"/>
    <w:rsid w:val="003928EF"/>
    <w:rsid w:val="00392F84"/>
    <w:rsid w:val="0039317F"/>
    <w:rsid w:val="00393451"/>
    <w:rsid w:val="003938C5"/>
    <w:rsid w:val="003948C0"/>
    <w:rsid w:val="003951DD"/>
    <w:rsid w:val="003970ED"/>
    <w:rsid w:val="003977EC"/>
    <w:rsid w:val="003A0ECA"/>
    <w:rsid w:val="003A0F21"/>
    <w:rsid w:val="003A1696"/>
    <w:rsid w:val="003A225A"/>
    <w:rsid w:val="003A28E7"/>
    <w:rsid w:val="003A2B37"/>
    <w:rsid w:val="003A346C"/>
    <w:rsid w:val="003A418F"/>
    <w:rsid w:val="003A4BCC"/>
    <w:rsid w:val="003A5035"/>
    <w:rsid w:val="003A5042"/>
    <w:rsid w:val="003A50D4"/>
    <w:rsid w:val="003A57F0"/>
    <w:rsid w:val="003A5A0A"/>
    <w:rsid w:val="003A61F1"/>
    <w:rsid w:val="003A6E38"/>
    <w:rsid w:val="003B0313"/>
    <w:rsid w:val="003B0372"/>
    <w:rsid w:val="003B0E86"/>
    <w:rsid w:val="003B11F9"/>
    <w:rsid w:val="003B2FBA"/>
    <w:rsid w:val="003B3674"/>
    <w:rsid w:val="003B3B1B"/>
    <w:rsid w:val="003B4629"/>
    <w:rsid w:val="003B4856"/>
    <w:rsid w:val="003B5608"/>
    <w:rsid w:val="003B5CCA"/>
    <w:rsid w:val="003B637E"/>
    <w:rsid w:val="003B65E8"/>
    <w:rsid w:val="003B680D"/>
    <w:rsid w:val="003B71EF"/>
    <w:rsid w:val="003C05A6"/>
    <w:rsid w:val="003C0A73"/>
    <w:rsid w:val="003C0F4F"/>
    <w:rsid w:val="003C11F7"/>
    <w:rsid w:val="003C17E5"/>
    <w:rsid w:val="003C1FF9"/>
    <w:rsid w:val="003C2C42"/>
    <w:rsid w:val="003C2C80"/>
    <w:rsid w:val="003C5088"/>
    <w:rsid w:val="003C5417"/>
    <w:rsid w:val="003C5988"/>
    <w:rsid w:val="003C71F0"/>
    <w:rsid w:val="003C7963"/>
    <w:rsid w:val="003D1959"/>
    <w:rsid w:val="003D2150"/>
    <w:rsid w:val="003D2177"/>
    <w:rsid w:val="003D238E"/>
    <w:rsid w:val="003D33A9"/>
    <w:rsid w:val="003D3822"/>
    <w:rsid w:val="003D4388"/>
    <w:rsid w:val="003D6840"/>
    <w:rsid w:val="003D79C7"/>
    <w:rsid w:val="003D7F98"/>
    <w:rsid w:val="003E01D1"/>
    <w:rsid w:val="003E0C80"/>
    <w:rsid w:val="003E1112"/>
    <w:rsid w:val="003E1261"/>
    <w:rsid w:val="003E1E5C"/>
    <w:rsid w:val="003E2246"/>
    <w:rsid w:val="003E2B02"/>
    <w:rsid w:val="003E3B34"/>
    <w:rsid w:val="003E3C8A"/>
    <w:rsid w:val="003E3DA1"/>
    <w:rsid w:val="003E45C2"/>
    <w:rsid w:val="003E5109"/>
    <w:rsid w:val="003E557A"/>
    <w:rsid w:val="003E7739"/>
    <w:rsid w:val="003F04C0"/>
    <w:rsid w:val="003F1722"/>
    <w:rsid w:val="003F1A53"/>
    <w:rsid w:val="003F1FF2"/>
    <w:rsid w:val="003F242E"/>
    <w:rsid w:val="003F2865"/>
    <w:rsid w:val="003F3BEA"/>
    <w:rsid w:val="003F3DB6"/>
    <w:rsid w:val="003F3F3C"/>
    <w:rsid w:val="003F488F"/>
    <w:rsid w:val="003F4C97"/>
    <w:rsid w:val="003F5231"/>
    <w:rsid w:val="003F6579"/>
    <w:rsid w:val="003F67DA"/>
    <w:rsid w:val="003F6D48"/>
    <w:rsid w:val="004001C9"/>
    <w:rsid w:val="00401E0F"/>
    <w:rsid w:val="0040257E"/>
    <w:rsid w:val="004036A6"/>
    <w:rsid w:val="00403736"/>
    <w:rsid w:val="00403A01"/>
    <w:rsid w:val="004058A4"/>
    <w:rsid w:val="00406E14"/>
    <w:rsid w:val="004108F1"/>
    <w:rsid w:val="00410D3B"/>
    <w:rsid w:val="00410EB7"/>
    <w:rsid w:val="0041153F"/>
    <w:rsid w:val="00411D7B"/>
    <w:rsid w:val="004134A8"/>
    <w:rsid w:val="00413C63"/>
    <w:rsid w:val="00413F52"/>
    <w:rsid w:val="004141E7"/>
    <w:rsid w:val="0041428A"/>
    <w:rsid w:val="00414A9E"/>
    <w:rsid w:val="0041590E"/>
    <w:rsid w:val="004160B7"/>
    <w:rsid w:val="00416483"/>
    <w:rsid w:val="00416887"/>
    <w:rsid w:val="004201B4"/>
    <w:rsid w:val="004205A6"/>
    <w:rsid w:val="0042102C"/>
    <w:rsid w:val="00421804"/>
    <w:rsid w:val="00421D5F"/>
    <w:rsid w:val="004220B0"/>
    <w:rsid w:val="00423292"/>
    <w:rsid w:val="00423AAC"/>
    <w:rsid w:val="0042594C"/>
    <w:rsid w:val="00425BE2"/>
    <w:rsid w:val="00425E04"/>
    <w:rsid w:val="00426A9F"/>
    <w:rsid w:val="00426BD8"/>
    <w:rsid w:val="004279B0"/>
    <w:rsid w:val="004300F6"/>
    <w:rsid w:val="004301E4"/>
    <w:rsid w:val="004307FF"/>
    <w:rsid w:val="00430AFE"/>
    <w:rsid w:val="004311C1"/>
    <w:rsid w:val="004315EA"/>
    <w:rsid w:val="00431A4E"/>
    <w:rsid w:val="0043264C"/>
    <w:rsid w:val="004326BD"/>
    <w:rsid w:val="00432966"/>
    <w:rsid w:val="00435241"/>
    <w:rsid w:val="00435749"/>
    <w:rsid w:val="004363F6"/>
    <w:rsid w:val="00436A73"/>
    <w:rsid w:val="00436EDA"/>
    <w:rsid w:val="004372FC"/>
    <w:rsid w:val="004374F2"/>
    <w:rsid w:val="004377B4"/>
    <w:rsid w:val="004401B2"/>
    <w:rsid w:val="00440536"/>
    <w:rsid w:val="004408F7"/>
    <w:rsid w:val="004408FF"/>
    <w:rsid w:val="00444016"/>
    <w:rsid w:val="00444393"/>
    <w:rsid w:val="004451C2"/>
    <w:rsid w:val="00446A0D"/>
    <w:rsid w:val="0044752E"/>
    <w:rsid w:val="004478E1"/>
    <w:rsid w:val="00447D3B"/>
    <w:rsid w:val="004506EA"/>
    <w:rsid w:val="004507E5"/>
    <w:rsid w:val="00450A74"/>
    <w:rsid w:val="00450C1D"/>
    <w:rsid w:val="00450E23"/>
    <w:rsid w:val="00451236"/>
    <w:rsid w:val="00451872"/>
    <w:rsid w:val="0045192D"/>
    <w:rsid w:val="00451EDF"/>
    <w:rsid w:val="0045282F"/>
    <w:rsid w:val="00452935"/>
    <w:rsid w:val="00453709"/>
    <w:rsid w:val="004543D0"/>
    <w:rsid w:val="0045482A"/>
    <w:rsid w:val="00454A1F"/>
    <w:rsid w:val="00454CF9"/>
    <w:rsid w:val="0045540B"/>
    <w:rsid w:val="00455F93"/>
    <w:rsid w:val="00456B61"/>
    <w:rsid w:val="004572B6"/>
    <w:rsid w:val="00457A16"/>
    <w:rsid w:val="00457D69"/>
    <w:rsid w:val="00460B93"/>
    <w:rsid w:val="00460E09"/>
    <w:rsid w:val="004618E1"/>
    <w:rsid w:val="004624E5"/>
    <w:rsid w:val="004629F6"/>
    <w:rsid w:val="00463146"/>
    <w:rsid w:val="00464173"/>
    <w:rsid w:val="00464773"/>
    <w:rsid w:val="004653E0"/>
    <w:rsid w:val="00466BAE"/>
    <w:rsid w:val="00466E07"/>
    <w:rsid w:val="00466F7E"/>
    <w:rsid w:val="00467E50"/>
    <w:rsid w:val="00471275"/>
    <w:rsid w:val="0047183E"/>
    <w:rsid w:val="004721A6"/>
    <w:rsid w:val="0047299B"/>
    <w:rsid w:val="00472B30"/>
    <w:rsid w:val="004730DC"/>
    <w:rsid w:val="00473197"/>
    <w:rsid w:val="00473357"/>
    <w:rsid w:val="004735CA"/>
    <w:rsid w:val="00473B8D"/>
    <w:rsid w:val="00473C7E"/>
    <w:rsid w:val="00474770"/>
    <w:rsid w:val="004747C1"/>
    <w:rsid w:val="004753F6"/>
    <w:rsid w:val="004753F7"/>
    <w:rsid w:val="00475428"/>
    <w:rsid w:val="004763CF"/>
    <w:rsid w:val="00476708"/>
    <w:rsid w:val="00476A76"/>
    <w:rsid w:val="00476C64"/>
    <w:rsid w:val="00477185"/>
    <w:rsid w:val="0048037A"/>
    <w:rsid w:val="00480DA4"/>
    <w:rsid w:val="0048218B"/>
    <w:rsid w:val="00482418"/>
    <w:rsid w:val="00482AB2"/>
    <w:rsid w:val="00482EEF"/>
    <w:rsid w:val="00483CD7"/>
    <w:rsid w:val="0048418B"/>
    <w:rsid w:val="00484D09"/>
    <w:rsid w:val="00485AF6"/>
    <w:rsid w:val="00485E31"/>
    <w:rsid w:val="0048631F"/>
    <w:rsid w:val="00486BBC"/>
    <w:rsid w:val="004870D2"/>
    <w:rsid w:val="00487F60"/>
    <w:rsid w:val="0049045B"/>
    <w:rsid w:val="004905F4"/>
    <w:rsid w:val="00490F24"/>
    <w:rsid w:val="004913E4"/>
    <w:rsid w:val="0049172F"/>
    <w:rsid w:val="00492A14"/>
    <w:rsid w:val="00492A5B"/>
    <w:rsid w:val="00493A16"/>
    <w:rsid w:val="00494004"/>
    <w:rsid w:val="00494D9F"/>
    <w:rsid w:val="00496E94"/>
    <w:rsid w:val="004974F0"/>
    <w:rsid w:val="0049751D"/>
    <w:rsid w:val="004A0162"/>
    <w:rsid w:val="004A0647"/>
    <w:rsid w:val="004A217A"/>
    <w:rsid w:val="004A2C26"/>
    <w:rsid w:val="004A3FE8"/>
    <w:rsid w:val="004A4F83"/>
    <w:rsid w:val="004A5010"/>
    <w:rsid w:val="004A55A4"/>
    <w:rsid w:val="004A6C4F"/>
    <w:rsid w:val="004A73C1"/>
    <w:rsid w:val="004A7571"/>
    <w:rsid w:val="004A7C49"/>
    <w:rsid w:val="004B0011"/>
    <w:rsid w:val="004B0141"/>
    <w:rsid w:val="004B1225"/>
    <w:rsid w:val="004B2068"/>
    <w:rsid w:val="004B20BA"/>
    <w:rsid w:val="004B3173"/>
    <w:rsid w:val="004B4379"/>
    <w:rsid w:val="004B4EC4"/>
    <w:rsid w:val="004B4F1A"/>
    <w:rsid w:val="004B4FD5"/>
    <w:rsid w:val="004B59EF"/>
    <w:rsid w:val="004B5AA3"/>
    <w:rsid w:val="004B5F13"/>
    <w:rsid w:val="004B71E5"/>
    <w:rsid w:val="004B79EC"/>
    <w:rsid w:val="004C16DE"/>
    <w:rsid w:val="004C1A0D"/>
    <w:rsid w:val="004C2069"/>
    <w:rsid w:val="004C2431"/>
    <w:rsid w:val="004C2565"/>
    <w:rsid w:val="004C4B11"/>
    <w:rsid w:val="004C6CAC"/>
    <w:rsid w:val="004C7028"/>
    <w:rsid w:val="004C79FB"/>
    <w:rsid w:val="004C7E1C"/>
    <w:rsid w:val="004D0B80"/>
    <w:rsid w:val="004D0F8D"/>
    <w:rsid w:val="004D19FC"/>
    <w:rsid w:val="004D1BCD"/>
    <w:rsid w:val="004D2608"/>
    <w:rsid w:val="004D3546"/>
    <w:rsid w:val="004D3ACF"/>
    <w:rsid w:val="004D3B04"/>
    <w:rsid w:val="004D4D91"/>
    <w:rsid w:val="004D50B5"/>
    <w:rsid w:val="004D5685"/>
    <w:rsid w:val="004D597B"/>
    <w:rsid w:val="004D5AFA"/>
    <w:rsid w:val="004D6602"/>
    <w:rsid w:val="004D70FB"/>
    <w:rsid w:val="004D796B"/>
    <w:rsid w:val="004E0051"/>
    <w:rsid w:val="004E0C4F"/>
    <w:rsid w:val="004E16A8"/>
    <w:rsid w:val="004E1C80"/>
    <w:rsid w:val="004E22B4"/>
    <w:rsid w:val="004E2FD5"/>
    <w:rsid w:val="004E309C"/>
    <w:rsid w:val="004E3670"/>
    <w:rsid w:val="004E43D5"/>
    <w:rsid w:val="004E4D6C"/>
    <w:rsid w:val="004E4EC2"/>
    <w:rsid w:val="004E57B7"/>
    <w:rsid w:val="004E7DA5"/>
    <w:rsid w:val="004E7E96"/>
    <w:rsid w:val="004F030D"/>
    <w:rsid w:val="004F0870"/>
    <w:rsid w:val="004F096B"/>
    <w:rsid w:val="004F1407"/>
    <w:rsid w:val="004F2BBB"/>
    <w:rsid w:val="004F3684"/>
    <w:rsid w:val="004F440F"/>
    <w:rsid w:val="004F447B"/>
    <w:rsid w:val="004F4774"/>
    <w:rsid w:val="004F577E"/>
    <w:rsid w:val="004F57A3"/>
    <w:rsid w:val="004F5C66"/>
    <w:rsid w:val="004F60C4"/>
    <w:rsid w:val="004F61CE"/>
    <w:rsid w:val="004F7545"/>
    <w:rsid w:val="004F77F2"/>
    <w:rsid w:val="004F7D36"/>
    <w:rsid w:val="004F7D6A"/>
    <w:rsid w:val="004F7E9C"/>
    <w:rsid w:val="004F7F5C"/>
    <w:rsid w:val="005003EC"/>
    <w:rsid w:val="005016F6"/>
    <w:rsid w:val="005021BF"/>
    <w:rsid w:val="00502EA5"/>
    <w:rsid w:val="00503A52"/>
    <w:rsid w:val="0050450E"/>
    <w:rsid w:val="00505C7D"/>
    <w:rsid w:val="0050689F"/>
    <w:rsid w:val="005069FF"/>
    <w:rsid w:val="005076D0"/>
    <w:rsid w:val="00507EFC"/>
    <w:rsid w:val="00510D1A"/>
    <w:rsid w:val="00511E4F"/>
    <w:rsid w:val="00512009"/>
    <w:rsid w:val="005126EF"/>
    <w:rsid w:val="005130F0"/>
    <w:rsid w:val="00513A31"/>
    <w:rsid w:val="005140B2"/>
    <w:rsid w:val="00514293"/>
    <w:rsid w:val="005147E4"/>
    <w:rsid w:val="005160E4"/>
    <w:rsid w:val="00516355"/>
    <w:rsid w:val="00516B2E"/>
    <w:rsid w:val="00516E50"/>
    <w:rsid w:val="00517BC8"/>
    <w:rsid w:val="00517E06"/>
    <w:rsid w:val="00517F1C"/>
    <w:rsid w:val="005200B8"/>
    <w:rsid w:val="00520565"/>
    <w:rsid w:val="00520F54"/>
    <w:rsid w:val="00521D3F"/>
    <w:rsid w:val="00521ECB"/>
    <w:rsid w:val="00522AAC"/>
    <w:rsid w:val="00522BD8"/>
    <w:rsid w:val="00522F9E"/>
    <w:rsid w:val="005233AA"/>
    <w:rsid w:val="00524267"/>
    <w:rsid w:val="0052460D"/>
    <w:rsid w:val="00524B39"/>
    <w:rsid w:val="00525254"/>
    <w:rsid w:val="0052556D"/>
    <w:rsid w:val="00525574"/>
    <w:rsid w:val="005257FF"/>
    <w:rsid w:val="00525D92"/>
    <w:rsid w:val="00526509"/>
    <w:rsid w:val="00526873"/>
    <w:rsid w:val="00527018"/>
    <w:rsid w:val="005274E5"/>
    <w:rsid w:val="0052754D"/>
    <w:rsid w:val="00527EF3"/>
    <w:rsid w:val="0053083D"/>
    <w:rsid w:val="00530C3D"/>
    <w:rsid w:val="00531099"/>
    <w:rsid w:val="00532AA1"/>
    <w:rsid w:val="00534190"/>
    <w:rsid w:val="00534DCE"/>
    <w:rsid w:val="00535022"/>
    <w:rsid w:val="00535725"/>
    <w:rsid w:val="00535804"/>
    <w:rsid w:val="00535A8D"/>
    <w:rsid w:val="00535ED2"/>
    <w:rsid w:val="0053631E"/>
    <w:rsid w:val="00536ED9"/>
    <w:rsid w:val="005402B7"/>
    <w:rsid w:val="00540325"/>
    <w:rsid w:val="0054078C"/>
    <w:rsid w:val="005408D6"/>
    <w:rsid w:val="00540CAA"/>
    <w:rsid w:val="00540CD8"/>
    <w:rsid w:val="005410F0"/>
    <w:rsid w:val="005414B0"/>
    <w:rsid w:val="0054187D"/>
    <w:rsid w:val="00542190"/>
    <w:rsid w:val="00542A1E"/>
    <w:rsid w:val="005433D4"/>
    <w:rsid w:val="00543637"/>
    <w:rsid w:val="00543DD0"/>
    <w:rsid w:val="00544A0F"/>
    <w:rsid w:val="00544D4D"/>
    <w:rsid w:val="00546084"/>
    <w:rsid w:val="005463D5"/>
    <w:rsid w:val="0054646A"/>
    <w:rsid w:val="0054690B"/>
    <w:rsid w:val="00546F4C"/>
    <w:rsid w:val="0055046A"/>
    <w:rsid w:val="00550E6A"/>
    <w:rsid w:val="0055176C"/>
    <w:rsid w:val="005519A8"/>
    <w:rsid w:val="00551B46"/>
    <w:rsid w:val="00551BC3"/>
    <w:rsid w:val="005527F5"/>
    <w:rsid w:val="00552DBD"/>
    <w:rsid w:val="00553190"/>
    <w:rsid w:val="005532A9"/>
    <w:rsid w:val="005534FF"/>
    <w:rsid w:val="0055379E"/>
    <w:rsid w:val="00554808"/>
    <w:rsid w:val="00554E63"/>
    <w:rsid w:val="0055520A"/>
    <w:rsid w:val="00555599"/>
    <w:rsid w:val="0055596C"/>
    <w:rsid w:val="00555AC7"/>
    <w:rsid w:val="005561AD"/>
    <w:rsid w:val="0055780C"/>
    <w:rsid w:val="00557BE9"/>
    <w:rsid w:val="00560AC1"/>
    <w:rsid w:val="00561374"/>
    <w:rsid w:val="005621B5"/>
    <w:rsid w:val="00564558"/>
    <w:rsid w:val="005648C3"/>
    <w:rsid w:val="00564DDB"/>
    <w:rsid w:val="00565D98"/>
    <w:rsid w:val="0056742D"/>
    <w:rsid w:val="00567CB3"/>
    <w:rsid w:val="00567DB3"/>
    <w:rsid w:val="005700E3"/>
    <w:rsid w:val="005713BA"/>
    <w:rsid w:val="0057193F"/>
    <w:rsid w:val="00572230"/>
    <w:rsid w:val="00572847"/>
    <w:rsid w:val="00572CF4"/>
    <w:rsid w:val="005737A7"/>
    <w:rsid w:val="005738A3"/>
    <w:rsid w:val="0057405C"/>
    <w:rsid w:val="00574A86"/>
    <w:rsid w:val="0057592F"/>
    <w:rsid w:val="00576214"/>
    <w:rsid w:val="00577467"/>
    <w:rsid w:val="00580327"/>
    <w:rsid w:val="005805C8"/>
    <w:rsid w:val="00581809"/>
    <w:rsid w:val="00581952"/>
    <w:rsid w:val="00582421"/>
    <w:rsid w:val="00582BBA"/>
    <w:rsid w:val="005839D4"/>
    <w:rsid w:val="005849B7"/>
    <w:rsid w:val="005849D5"/>
    <w:rsid w:val="00584BF8"/>
    <w:rsid w:val="00584D11"/>
    <w:rsid w:val="00584EC0"/>
    <w:rsid w:val="00590146"/>
    <w:rsid w:val="005903F1"/>
    <w:rsid w:val="005906E4"/>
    <w:rsid w:val="00590A00"/>
    <w:rsid w:val="00590DC3"/>
    <w:rsid w:val="00591113"/>
    <w:rsid w:val="00591DA7"/>
    <w:rsid w:val="0059224E"/>
    <w:rsid w:val="005922BC"/>
    <w:rsid w:val="0059293F"/>
    <w:rsid w:val="00594748"/>
    <w:rsid w:val="00594B06"/>
    <w:rsid w:val="005957BF"/>
    <w:rsid w:val="00595F0C"/>
    <w:rsid w:val="00596016"/>
    <w:rsid w:val="00596131"/>
    <w:rsid w:val="00596613"/>
    <w:rsid w:val="00596898"/>
    <w:rsid w:val="0059792B"/>
    <w:rsid w:val="005A038E"/>
    <w:rsid w:val="005A1098"/>
    <w:rsid w:val="005A1414"/>
    <w:rsid w:val="005A2092"/>
    <w:rsid w:val="005A2252"/>
    <w:rsid w:val="005A260E"/>
    <w:rsid w:val="005A32D6"/>
    <w:rsid w:val="005A3333"/>
    <w:rsid w:val="005A39B4"/>
    <w:rsid w:val="005A4428"/>
    <w:rsid w:val="005A4C4F"/>
    <w:rsid w:val="005A5862"/>
    <w:rsid w:val="005A5A5C"/>
    <w:rsid w:val="005A5FD9"/>
    <w:rsid w:val="005A60EA"/>
    <w:rsid w:val="005A6601"/>
    <w:rsid w:val="005A67FF"/>
    <w:rsid w:val="005A6B98"/>
    <w:rsid w:val="005B0E03"/>
    <w:rsid w:val="005B0F6E"/>
    <w:rsid w:val="005B110E"/>
    <w:rsid w:val="005B181A"/>
    <w:rsid w:val="005B1949"/>
    <w:rsid w:val="005B19B3"/>
    <w:rsid w:val="005B2959"/>
    <w:rsid w:val="005B4138"/>
    <w:rsid w:val="005B440E"/>
    <w:rsid w:val="005B4559"/>
    <w:rsid w:val="005B5370"/>
    <w:rsid w:val="005B553F"/>
    <w:rsid w:val="005B592D"/>
    <w:rsid w:val="005B5BF6"/>
    <w:rsid w:val="005B6488"/>
    <w:rsid w:val="005B7386"/>
    <w:rsid w:val="005B766F"/>
    <w:rsid w:val="005B798E"/>
    <w:rsid w:val="005B7C86"/>
    <w:rsid w:val="005B7FFE"/>
    <w:rsid w:val="005C043A"/>
    <w:rsid w:val="005C07A4"/>
    <w:rsid w:val="005C0E8C"/>
    <w:rsid w:val="005C17D6"/>
    <w:rsid w:val="005C1930"/>
    <w:rsid w:val="005C1936"/>
    <w:rsid w:val="005C2684"/>
    <w:rsid w:val="005C31F3"/>
    <w:rsid w:val="005C3525"/>
    <w:rsid w:val="005C39EF"/>
    <w:rsid w:val="005C3A0C"/>
    <w:rsid w:val="005C3B91"/>
    <w:rsid w:val="005C46E1"/>
    <w:rsid w:val="005C4B26"/>
    <w:rsid w:val="005C4D2F"/>
    <w:rsid w:val="005C52B3"/>
    <w:rsid w:val="005C55B4"/>
    <w:rsid w:val="005C5E54"/>
    <w:rsid w:val="005C6149"/>
    <w:rsid w:val="005C7977"/>
    <w:rsid w:val="005C7F68"/>
    <w:rsid w:val="005D0FBF"/>
    <w:rsid w:val="005D1756"/>
    <w:rsid w:val="005D42D9"/>
    <w:rsid w:val="005D4C71"/>
    <w:rsid w:val="005D57D7"/>
    <w:rsid w:val="005D5B4C"/>
    <w:rsid w:val="005D5F2B"/>
    <w:rsid w:val="005D7ABB"/>
    <w:rsid w:val="005E0E92"/>
    <w:rsid w:val="005E11E2"/>
    <w:rsid w:val="005E2911"/>
    <w:rsid w:val="005E4286"/>
    <w:rsid w:val="005E4767"/>
    <w:rsid w:val="005E5961"/>
    <w:rsid w:val="005E5BB6"/>
    <w:rsid w:val="005E638D"/>
    <w:rsid w:val="005E6BFB"/>
    <w:rsid w:val="005E7613"/>
    <w:rsid w:val="005E7C95"/>
    <w:rsid w:val="005F0570"/>
    <w:rsid w:val="005F0934"/>
    <w:rsid w:val="005F1853"/>
    <w:rsid w:val="005F1B68"/>
    <w:rsid w:val="005F2458"/>
    <w:rsid w:val="005F2DE1"/>
    <w:rsid w:val="005F3611"/>
    <w:rsid w:val="005F37F5"/>
    <w:rsid w:val="005F41D8"/>
    <w:rsid w:val="005F542D"/>
    <w:rsid w:val="005F56B5"/>
    <w:rsid w:val="005F57C7"/>
    <w:rsid w:val="005F64A4"/>
    <w:rsid w:val="005F6642"/>
    <w:rsid w:val="005F66B0"/>
    <w:rsid w:val="005F66E5"/>
    <w:rsid w:val="005F6CA2"/>
    <w:rsid w:val="005F6EDE"/>
    <w:rsid w:val="005F71F1"/>
    <w:rsid w:val="005F7A5C"/>
    <w:rsid w:val="005F7F39"/>
    <w:rsid w:val="00600869"/>
    <w:rsid w:val="00600F7F"/>
    <w:rsid w:val="0060161B"/>
    <w:rsid w:val="0060195B"/>
    <w:rsid w:val="0060302A"/>
    <w:rsid w:val="00603885"/>
    <w:rsid w:val="006043F8"/>
    <w:rsid w:val="00604821"/>
    <w:rsid w:val="006053FC"/>
    <w:rsid w:val="006054EA"/>
    <w:rsid w:val="00605648"/>
    <w:rsid w:val="00605729"/>
    <w:rsid w:val="00605A71"/>
    <w:rsid w:val="00605C25"/>
    <w:rsid w:val="006061BF"/>
    <w:rsid w:val="00606430"/>
    <w:rsid w:val="006067BE"/>
    <w:rsid w:val="00607379"/>
    <w:rsid w:val="0060742B"/>
    <w:rsid w:val="00607EBC"/>
    <w:rsid w:val="00611684"/>
    <w:rsid w:val="00611C15"/>
    <w:rsid w:val="006134DA"/>
    <w:rsid w:val="0061384C"/>
    <w:rsid w:val="00614A76"/>
    <w:rsid w:val="00614B3F"/>
    <w:rsid w:val="0061506A"/>
    <w:rsid w:val="00615A3B"/>
    <w:rsid w:val="006160A2"/>
    <w:rsid w:val="00616AEB"/>
    <w:rsid w:val="00617533"/>
    <w:rsid w:val="0061765B"/>
    <w:rsid w:val="00617850"/>
    <w:rsid w:val="00617889"/>
    <w:rsid w:val="006179EA"/>
    <w:rsid w:val="00621287"/>
    <w:rsid w:val="0062298B"/>
    <w:rsid w:val="00623D02"/>
    <w:rsid w:val="00623D69"/>
    <w:rsid w:val="00624A56"/>
    <w:rsid w:val="00624DBA"/>
    <w:rsid w:val="0062502C"/>
    <w:rsid w:val="006264DC"/>
    <w:rsid w:val="00626591"/>
    <w:rsid w:val="006269BD"/>
    <w:rsid w:val="00626B35"/>
    <w:rsid w:val="00626D76"/>
    <w:rsid w:val="00626F30"/>
    <w:rsid w:val="00627193"/>
    <w:rsid w:val="0062723E"/>
    <w:rsid w:val="006274FE"/>
    <w:rsid w:val="00627C21"/>
    <w:rsid w:val="00627C26"/>
    <w:rsid w:val="00631006"/>
    <w:rsid w:val="00631378"/>
    <w:rsid w:val="00631F99"/>
    <w:rsid w:val="00633F07"/>
    <w:rsid w:val="006345B0"/>
    <w:rsid w:val="00634BA2"/>
    <w:rsid w:val="00635750"/>
    <w:rsid w:val="00635BB1"/>
    <w:rsid w:val="0063631F"/>
    <w:rsid w:val="00636C50"/>
    <w:rsid w:val="006372F9"/>
    <w:rsid w:val="006375CC"/>
    <w:rsid w:val="006379B2"/>
    <w:rsid w:val="00637B04"/>
    <w:rsid w:val="00640843"/>
    <w:rsid w:val="00640ABA"/>
    <w:rsid w:val="00640C9F"/>
    <w:rsid w:val="006423C1"/>
    <w:rsid w:val="0064316D"/>
    <w:rsid w:val="006444F9"/>
    <w:rsid w:val="00644D26"/>
    <w:rsid w:val="00645144"/>
    <w:rsid w:val="00645254"/>
    <w:rsid w:val="006452D8"/>
    <w:rsid w:val="00645C26"/>
    <w:rsid w:val="0064646F"/>
    <w:rsid w:val="00646B22"/>
    <w:rsid w:val="00646E58"/>
    <w:rsid w:val="0064717E"/>
    <w:rsid w:val="006472B3"/>
    <w:rsid w:val="006472EA"/>
    <w:rsid w:val="00647BA0"/>
    <w:rsid w:val="006512BE"/>
    <w:rsid w:val="0065283E"/>
    <w:rsid w:val="0065387F"/>
    <w:rsid w:val="00653E20"/>
    <w:rsid w:val="00653E4E"/>
    <w:rsid w:val="00653F82"/>
    <w:rsid w:val="00656217"/>
    <w:rsid w:val="00656FA3"/>
    <w:rsid w:val="0065780D"/>
    <w:rsid w:val="00660022"/>
    <w:rsid w:val="006600A5"/>
    <w:rsid w:val="00661E65"/>
    <w:rsid w:val="00661FA3"/>
    <w:rsid w:val="00662256"/>
    <w:rsid w:val="00662B69"/>
    <w:rsid w:val="00662EFB"/>
    <w:rsid w:val="006637F2"/>
    <w:rsid w:val="006644F1"/>
    <w:rsid w:val="00664B04"/>
    <w:rsid w:val="00664CE0"/>
    <w:rsid w:val="00664E97"/>
    <w:rsid w:val="0066554C"/>
    <w:rsid w:val="00665CC0"/>
    <w:rsid w:val="00666065"/>
    <w:rsid w:val="006662DC"/>
    <w:rsid w:val="00667A64"/>
    <w:rsid w:val="00667AE6"/>
    <w:rsid w:val="00667DC1"/>
    <w:rsid w:val="006704D1"/>
    <w:rsid w:val="00670A9C"/>
    <w:rsid w:val="00670B45"/>
    <w:rsid w:val="0067228B"/>
    <w:rsid w:val="00673604"/>
    <w:rsid w:val="0067388A"/>
    <w:rsid w:val="00674315"/>
    <w:rsid w:val="006746B4"/>
    <w:rsid w:val="00675F84"/>
    <w:rsid w:val="006760C3"/>
    <w:rsid w:val="006761DA"/>
    <w:rsid w:val="006769B4"/>
    <w:rsid w:val="00677443"/>
    <w:rsid w:val="00677677"/>
    <w:rsid w:val="006779EA"/>
    <w:rsid w:val="00677EBF"/>
    <w:rsid w:val="00677EDD"/>
    <w:rsid w:val="00677F19"/>
    <w:rsid w:val="006800BB"/>
    <w:rsid w:val="006808BF"/>
    <w:rsid w:val="00680C06"/>
    <w:rsid w:val="00680ED1"/>
    <w:rsid w:val="00681F7A"/>
    <w:rsid w:val="00683C41"/>
    <w:rsid w:val="006852F0"/>
    <w:rsid w:val="00685505"/>
    <w:rsid w:val="006855C3"/>
    <w:rsid w:val="00685EAB"/>
    <w:rsid w:val="00685EDE"/>
    <w:rsid w:val="00686205"/>
    <w:rsid w:val="006862BC"/>
    <w:rsid w:val="0068632F"/>
    <w:rsid w:val="0068657B"/>
    <w:rsid w:val="006873E2"/>
    <w:rsid w:val="00687469"/>
    <w:rsid w:val="006874F7"/>
    <w:rsid w:val="00687C8D"/>
    <w:rsid w:val="00690058"/>
    <w:rsid w:val="00690281"/>
    <w:rsid w:val="006907EB"/>
    <w:rsid w:val="006909C4"/>
    <w:rsid w:val="00690F86"/>
    <w:rsid w:val="00692197"/>
    <w:rsid w:val="00692730"/>
    <w:rsid w:val="00692AAA"/>
    <w:rsid w:val="00692E24"/>
    <w:rsid w:val="0069350E"/>
    <w:rsid w:val="00696022"/>
    <w:rsid w:val="006963FA"/>
    <w:rsid w:val="0069772A"/>
    <w:rsid w:val="00697751"/>
    <w:rsid w:val="00697782"/>
    <w:rsid w:val="006A0783"/>
    <w:rsid w:val="006A0CEB"/>
    <w:rsid w:val="006A151F"/>
    <w:rsid w:val="006A16EB"/>
    <w:rsid w:val="006A44E9"/>
    <w:rsid w:val="006A56F9"/>
    <w:rsid w:val="006A5706"/>
    <w:rsid w:val="006A5EFA"/>
    <w:rsid w:val="006A68E4"/>
    <w:rsid w:val="006A6A25"/>
    <w:rsid w:val="006A7F4D"/>
    <w:rsid w:val="006B077B"/>
    <w:rsid w:val="006B2337"/>
    <w:rsid w:val="006B2637"/>
    <w:rsid w:val="006B2CCA"/>
    <w:rsid w:val="006B2FDE"/>
    <w:rsid w:val="006B33D8"/>
    <w:rsid w:val="006B39A6"/>
    <w:rsid w:val="006B45E0"/>
    <w:rsid w:val="006B49AF"/>
    <w:rsid w:val="006B4DF4"/>
    <w:rsid w:val="006B55DC"/>
    <w:rsid w:val="006B7828"/>
    <w:rsid w:val="006B7F94"/>
    <w:rsid w:val="006C05C9"/>
    <w:rsid w:val="006C1957"/>
    <w:rsid w:val="006C2838"/>
    <w:rsid w:val="006C2910"/>
    <w:rsid w:val="006C30D4"/>
    <w:rsid w:val="006C3308"/>
    <w:rsid w:val="006C3336"/>
    <w:rsid w:val="006C4351"/>
    <w:rsid w:val="006C4649"/>
    <w:rsid w:val="006C4B64"/>
    <w:rsid w:val="006C5D7B"/>
    <w:rsid w:val="006C605A"/>
    <w:rsid w:val="006C61AA"/>
    <w:rsid w:val="006C6E6B"/>
    <w:rsid w:val="006D0228"/>
    <w:rsid w:val="006D025A"/>
    <w:rsid w:val="006D0C14"/>
    <w:rsid w:val="006D1A67"/>
    <w:rsid w:val="006D28EA"/>
    <w:rsid w:val="006D2913"/>
    <w:rsid w:val="006D2E7D"/>
    <w:rsid w:val="006D3094"/>
    <w:rsid w:val="006D321D"/>
    <w:rsid w:val="006D360E"/>
    <w:rsid w:val="006D39FF"/>
    <w:rsid w:val="006D3BCD"/>
    <w:rsid w:val="006D3F52"/>
    <w:rsid w:val="006D4097"/>
    <w:rsid w:val="006D44CF"/>
    <w:rsid w:val="006D4E45"/>
    <w:rsid w:val="006D5B05"/>
    <w:rsid w:val="006D6214"/>
    <w:rsid w:val="006D74A5"/>
    <w:rsid w:val="006E0298"/>
    <w:rsid w:val="006E05C1"/>
    <w:rsid w:val="006E0D5B"/>
    <w:rsid w:val="006E11E3"/>
    <w:rsid w:val="006E14E4"/>
    <w:rsid w:val="006E2370"/>
    <w:rsid w:val="006E2822"/>
    <w:rsid w:val="006E2874"/>
    <w:rsid w:val="006E2A57"/>
    <w:rsid w:val="006E3097"/>
    <w:rsid w:val="006E3B3E"/>
    <w:rsid w:val="006E4EAA"/>
    <w:rsid w:val="006E61B1"/>
    <w:rsid w:val="006E62B3"/>
    <w:rsid w:val="006E6368"/>
    <w:rsid w:val="006E7248"/>
    <w:rsid w:val="006E745E"/>
    <w:rsid w:val="006E76DE"/>
    <w:rsid w:val="006F0CA0"/>
    <w:rsid w:val="006F132B"/>
    <w:rsid w:val="006F14E7"/>
    <w:rsid w:val="006F1589"/>
    <w:rsid w:val="006F21E3"/>
    <w:rsid w:val="006F2529"/>
    <w:rsid w:val="006F27D9"/>
    <w:rsid w:val="006F33CB"/>
    <w:rsid w:val="006F37E4"/>
    <w:rsid w:val="006F3930"/>
    <w:rsid w:val="006F52E2"/>
    <w:rsid w:val="006F5A8A"/>
    <w:rsid w:val="006F6EB4"/>
    <w:rsid w:val="006F7263"/>
    <w:rsid w:val="006F7C22"/>
    <w:rsid w:val="006F7DCE"/>
    <w:rsid w:val="00700060"/>
    <w:rsid w:val="00700444"/>
    <w:rsid w:val="007007A6"/>
    <w:rsid w:val="00700A8A"/>
    <w:rsid w:val="0070140B"/>
    <w:rsid w:val="00702460"/>
    <w:rsid w:val="007028CB"/>
    <w:rsid w:val="00702AE9"/>
    <w:rsid w:val="00703BAE"/>
    <w:rsid w:val="00705385"/>
    <w:rsid w:val="00706570"/>
    <w:rsid w:val="0071038A"/>
    <w:rsid w:val="0071054E"/>
    <w:rsid w:val="00711148"/>
    <w:rsid w:val="007117E1"/>
    <w:rsid w:val="00711878"/>
    <w:rsid w:val="00711AF4"/>
    <w:rsid w:val="00712CE7"/>
    <w:rsid w:val="00713CEC"/>
    <w:rsid w:val="007142E0"/>
    <w:rsid w:val="00715A4C"/>
    <w:rsid w:val="00717E65"/>
    <w:rsid w:val="00720128"/>
    <w:rsid w:val="0072026B"/>
    <w:rsid w:val="007204C3"/>
    <w:rsid w:val="0072085F"/>
    <w:rsid w:val="00720B13"/>
    <w:rsid w:val="00720BE8"/>
    <w:rsid w:val="00722995"/>
    <w:rsid w:val="00722E06"/>
    <w:rsid w:val="00723291"/>
    <w:rsid w:val="007233FA"/>
    <w:rsid w:val="0072352B"/>
    <w:rsid w:val="00723B1B"/>
    <w:rsid w:val="00725E01"/>
    <w:rsid w:val="00726C9B"/>
    <w:rsid w:val="0072701C"/>
    <w:rsid w:val="00727809"/>
    <w:rsid w:val="00727BEE"/>
    <w:rsid w:val="00730233"/>
    <w:rsid w:val="0073113E"/>
    <w:rsid w:val="007317AE"/>
    <w:rsid w:val="00731A3F"/>
    <w:rsid w:val="00732028"/>
    <w:rsid w:val="00732058"/>
    <w:rsid w:val="00732989"/>
    <w:rsid w:val="00732E79"/>
    <w:rsid w:val="00733062"/>
    <w:rsid w:val="00733243"/>
    <w:rsid w:val="00733499"/>
    <w:rsid w:val="00733B90"/>
    <w:rsid w:val="00733E41"/>
    <w:rsid w:val="00734F76"/>
    <w:rsid w:val="0073548E"/>
    <w:rsid w:val="0073572F"/>
    <w:rsid w:val="00737938"/>
    <w:rsid w:val="007407F6"/>
    <w:rsid w:val="007408C5"/>
    <w:rsid w:val="00740E16"/>
    <w:rsid w:val="00740EA3"/>
    <w:rsid w:val="00740F84"/>
    <w:rsid w:val="00741FD3"/>
    <w:rsid w:val="007423F6"/>
    <w:rsid w:val="00742468"/>
    <w:rsid w:val="007426EC"/>
    <w:rsid w:val="00742DF9"/>
    <w:rsid w:val="0074404B"/>
    <w:rsid w:val="007447D7"/>
    <w:rsid w:val="00744D96"/>
    <w:rsid w:val="007451D9"/>
    <w:rsid w:val="007465E8"/>
    <w:rsid w:val="00746ED2"/>
    <w:rsid w:val="007472CA"/>
    <w:rsid w:val="00747F35"/>
    <w:rsid w:val="007503F0"/>
    <w:rsid w:val="00750EF3"/>
    <w:rsid w:val="0075166C"/>
    <w:rsid w:val="00751757"/>
    <w:rsid w:val="00752958"/>
    <w:rsid w:val="007529BF"/>
    <w:rsid w:val="00753005"/>
    <w:rsid w:val="00753F2A"/>
    <w:rsid w:val="007541E0"/>
    <w:rsid w:val="00754217"/>
    <w:rsid w:val="00754310"/>
    <w:rsid w:val="0075586E"/>
    <w:rsid w:val="00756A64"/>
    <w:rsid w:val="00756FFA"/>
    <w:rsid w:val="0075740C"/>
    <w:rsid w:val="007603FF"/>
    <w:rsid w:val="0076041B"/>
    <w:rsid w:val="00760CC3"/>
    <w:rsid w:val="00760F12"/>
    <w:rsid w:val="00761093"/>
    <w:rsid w:val="007611A8"/>
    <w:rsid w:val="0076142C"/>
    <w:rsid w:val="007622E2"/>
    <w:rsid w:val="00762AF8"/>
    <w:rsid w:val="00765731"/>
    <w:rsid w:val="00765B72"/>
    <w:rsid w:val="00765D4B"/>
    <w:rsid w:val="00765F6B"/>
    <w:rsid w:val="0076621B"/>
    <w:rsid w:val="00766C28"/>
    <w:rsid w:val="00766FEF"/>
    <w:rsid w:val="00770234"/>
    <w:rsid w:val="0077170A"/>
    <w:rsid w:val="00771D6E"/>
    <w:rsid w:val="007721CF"/>
    <w:rsid w:val="00772D10"/>
    <w:rsid w:val="00773470"/>
    <w:rsid w:val="00774D8A"/>
    <w:rsid w:val="00775A1C"/>
    <w:rsid w:val="00776B16"/>
    <w:rsid w:val="00776C16"/>
    <w:rsid w:val="007777AE"/>
    <w:rsid w:val="00777B3E"/>
    <w:rsid w:val="00777CED"/>
    <w:rsid w:val="007801FE"/>
    <w:rsid w:val="00780AC0"/>
    <w:rsid w:val="00780C49"/>
    <w:rsid w:val="00781050"/>
    <w:rsid w:val="00781065"/>
    <w:rsid w:val="0078164E"/>
    <w:rsid w:val="0078206B"/>
    <w:rsid w:val="007821B5"/>
    <w:rsid w:val="00782871"/>
    <w:rsid w:val="00782C2A"/>
    <w:rsid w:val="00782FEF"/>
    <w:rsid w:val="0078300D"/>
    <w:rsid w:val="00783286"/>
    <w:rsid w:val="00783400"/>
    <w:rsid w:val="00783E25"/>
    <w:rsid w:val="0078528A"/>
    <w:rsid w:val="007861C0"/>
    <w:rsid w:val="00786C56"/>
    <w:rsid w:val="00786CD5"/>
    <w:rsid w:val="007871EC"/>
    <w:rsid w:val="007873FA"/>
    <w:rsid w:val="00787D9B"/>
    <w:rsid w:val="007905E5"/>
    <w:rsid w:val="007907BB"/>
    <w:rsid w:val="00790FB2"/>
    <w:rsid w:val="00791189"/>
    <w:rsid w:val="007925E0"/>
    <w:rsid w:val="007944FD"/>
    <w:rsid w:val="007949C2"/>
    <w:rsid w:val="00795612"/>
    <w:rsid w:val="0079620C"/>
    <w:rsid w:val="00796364"/>
    <w:rsid w:val="007965EE"/>
    <w:rsid w:val="00796A2A"/>
    <w:rsid w:val="007A0426"/>
    <w:rsid w:val="007A0D06"/>
    <w:rsid w:val="007A1133"/>
    <w:rsid w:val="007A1822"/>
    <w:rsid w:val="007A1B9E"/>
    <w:rsid w:val="007A1C60"/>
    <w:rsid w:val="007A1F2B"/>
    <w:rsid w:val="007A2422"/>
    <w:rsid w:val="007A2C11"/>
    <w:rsid w:val="007A3358"/>
    <w:rsid w:val="007A4DC7"/>
    <w:rsid w:val="007A518E"/>
    <w:rsid w:val="007A691C"/>
    <w:rsid w:val="007A70E1"/>
    <w:rsid w:val="007A7826"/>
    <w:rsid w:val="007A7C3D"/>
    <w:rsid w:val="007A7D95"/>
    <w:rsid w:val="007B0276"/>
    <w:rsid w:val="007B074E"/>
    <w:rsid w:val="007B086A"/>
    <w:rsid w:val="007B08A9"/>
    <w:rsid w:val="007B0A69"/>
    <w:rsid w:val="007B108B"/>
    <w:rsid w:val="007B3264"/>
    <w:rsid w:val="007B3F31"/>
    <w:rsid w:val="007B4465"/>
    <w:rsid w:val="007B4809"/>
    <w:rsid w:val="007B4C1B"/>
    <w:rsid w:val="007B6EFD"/>
    <w:rsid w:val="007B7013"/>
    <w:rsid w:val="007C0E78"/>
    <w:rsid w:val="007C0E97"/>
    <w:rsid w:val="007C1234"/>
    <w:rsid w:val="007C137D"/>
    <w:rsid w:val="007C1A54"/>
    <w:rsid w:val="007C1A56"/>
    <w:rsid w:val="007C2752"/>
    <w:rsid w:val="007C3421"/>
    <w:rsid w:val="007C3512"/>
    <w:rsid w:val="007C3BAA"/>
    <w:rsid w:val="007C4C27"/>
    <w:rsid w:val="007C5444"/>
    <w:rsid w:val="007C54D8"/>
    <w:rsid w:val="007C55FA"/>
    <w:rsid w:val="007C58AB"/>
    <w:rsid w:val="007C60E9"/>
    <w:rsid w:val="007C611F"/>
    <w:rsid w:val="007C67B2"/>
    <w:rsid w:val="007C6B1A"/>
    <w:rsid w:val="007C6D50"/>
    <w:rsid w:val="007C7809"/>
    <w:rsid w:val="007C7A12"/>
    <w:rsid w:val="007C7BAD"/>
    <w:rsid w:val="007D03A5"/>
    <w:rsid w:val="007D05BF"/>
    <w:rsid w:val="007D085D"/>
    <w:rsid w:val="007D0EA2"/>
    <w:rsid w:val="007D1137"/>
    <w:rsid w:val="007D1FFD"/>
    <w:rsid w:val="007D3AB7"/>
    <w:rsid w:val="007D3FD9"/>
    <w:rsid w:val="007D5BBF"/>
    <w:rsid w:val="007D66E4"/>
    <w:rsid w:val="007D7033"/>
    <w:rsid w:val="007D763C"/>
    <w:rsid w:val="007D79FF"/>
    <w:rsid w:val="007D7A6E"/>
    <w:rsid w:val="007E03BD"/>
    <w:rsid w:val="007E0D8D"/>
    <w:rsid w:val="007E1250"/>
    <w:rsid w:val="007E1A1B"/>
    <w:rsid w:val="007E2687"/>
    <w:rsid w:val="007E3695"/>
    <w:rsid w:val="007E4714"/>
    <w:rsid w:val="007E4C6F"/>
    <w:rsid w:val="007E5507"/>
    <w:rsid w:val="007E5541"/>
    <w:rsid w:val="007E66B2"/>
    <w:rsid w:val="007F017C"/>
    <w:rsid w:val="007F0256"/>
    <w:rsid w:val="007F02A0"/>
    <w:rsid w:val="007F05BC"/>
    <w:rsid w:val="007F1453"/>
    <w:rsid w:val="007F1598"/>
    <w:rsid w:val="007F196B"/>
    <w:rsid w:val="007F1CCD"/>
    <w:rsid w:val="007F1D20"/>
    <w:rsid w:val="007F286D"/>
    <w:rsid w:val="007F303C"/>
    <w:rsid w:val="007F307B"/>
    <w:rsid w:val="007F349E"/>
    <w:rsid w:val="007F3718"/>
    <w:rsid w:val="007F3856"/>
    <w:rsid w:val="007F448B"/>
    <w:rsid w:val="007F4ADF"/>
    <w:rsid w:val="007F591B"/>
    <w:rsid w:val="007F60D2"/>
    <w:rsid w:val="007F60FC"/>
    <w:rsid w:val="007F695E"/>
    <w:rsid w:val="007F7C6C"/>
    <w:rsid w:val="0080084D"/>
    <w:rsid w:val="00800BEF"/>
    <w:rsid w:val="00800DF2"/>
    <w:rsid w:val="00801443"/>
    <w:rsid w:val="008028A2"/>
    <w:rsid w:val="00805120"/>
    <w:rsid w:val="008053A2"/>
    <w:rsid w:val="00805D77"/>
    <w:rsid w:val="00805F80"/>
    <w:rsid w:val="00806833"/>
    <w:rsid w:val="0081023A"/>
    <w:rsid w:val="00810689"/>
    <w:rsid w:val="00810AFC"/>
    <w:rsid w:val="0081122F"/>
    <w:rsid w:val="00811729"/>
    <w:rsid w:val="00811C88"/>
    <w:rsid w:val="00811F58"/>
    <w:rsid w:val="00812A5B"/>
    <w:rsid w:val="00813F46"/>
    <w:rsid w:val="00814494"/>
    <w:rsid w:val="00814579"/>
    <w:rsid w:val="0081472F"/>
    <w:rsid w:val="00815928"/>
    <w:rsid w:val="00816244"/>
    <w:rsid w:val="008162B4"/>
    <w:rsid w:val="008167DC"/>
    <w:rsid w:val="008169F9"/>
    <w:rsid w:val="008175FF"/>
    <w:rsid w:val="00817913"/>
    <w:rsid w:val="00817AF3"/>
    <w:rsid w:val="00817E73"/>
    <w:rsid w:val="0082064C"/>
    <w:rsid w:val="00821659"/>
    <w:rsid w:val="008219B8"/>
    <w:rsid w:val="0082231C"/>
    <w:rsid w:val="008224AC"/>
    <w:rsid w:val="00822C2F"/>
    <w:rsid w:val="00823865"/>
    <w:rsid w:val="0082410A"/>
    <w:rsid w:val="008242E6"/>
    <w:rsid w:val="00825165"/>
    <w:rsid w:val="00825AC7"/>
    <w:rsid w:val="00825DED"/>
    <w:rsid w:val="0082630A"/>
    <w:rsid w:val="0082642F"/>
    <w:rsid w:val="0082691B"/>
    <w:rsid w:val="00826DF7"/>
    <w:rsid w:val="00826FA8"/>
    <w:rsid w:val="00827420"/>
    <w:rsid w:val="00830171"/>
    <w:rsid w:val="0083181D"/>
    <w:rsid w:val="00831D92"/>
    <w:rsid w:val="008322D5"/>
    <w:rsid w:val="0083241A"/>
    <w:rsid w:val="008326DE"/>
    <w:rsid w:val="008339AE"/>
    <w:rsid w:val="00833B06"/>
    <w:rsid w:val="00833D57"/>
    <w:rsid w:val="00834069"/>
    <w:rsid w:val="00834289"/>
    <w:rsid w:val="008349A1"/>
    <w:rsid w:val="00834AAE"/>
    <w:rsid w:val="0083667E"/>
    <w:rsid w:val="0084032E"/>
    <w:rsid w:val="008405DC"/>
    <w:rsid w:val="008407B4"/>
    <w:rsid w:val="00841BB1"/>
    <w:rsid w:val="008420B0"/>
    <w:rsid w:val="008420DD"/>
    <w:rsid w:val="008426E5"/>
    <w:rsid w:val="00842974"/>
    <w:rsid w:val="00842EB2"/>
    <w:rsid w:val="00842FD1"/>
    <w:rsid w:val="008432CC"/>
    <w:rsid w:val="0084368A"/>
    <w:rsid w:val="008437AB"/>
    <w:rsid w:val="00844D80"/>
    <w:rsid w:val="0084638E"/>
    <w:rsid w:val="00846655"/>
    <w:rsid w:val="0084718F"/>
    <w:rsid w:val="00847594"/>
    <w:rsid w:val="00847B25"/>
    <w:rsid w:val="00850FC3"/>
    <w:rsid w:val="0085110E"/>
    <w:rsid w:val="0085296D"/>
    <w:rsid w:val="0085298C"/>
    <w:rsid w:val="00852C47"/>
    <w:rsid w:val="00852DAB"/>
    <w:rsid w:val="008538D9"/>
    <w:rsid w:val="0085591A"/>
    <w:rsid w:val="0085603F"/>
    <w:rsid w:val="00856416"/>
    <w:rsid w:val="00856932"/>
    <w:rsid w:val="00856CC7"/>
    <w:rsid w:val="00861389"/>
    <w:rsid w:val="00861E59"/>
    <w:rsid w:val="0086227C"/>
    <w:rsid w:val="008622E5"/>
    <w:rsid w:val="00862770"/>
    <w:rsid w:val="00862F02"/>
    <w:rsid w:val="0086309F"/>
    <w:rsid w:val="00863E78"/>
    <w:rsid w:val="008640F6"/>
    <w:rsid w:val="0086440F"/>
    <w:rsid w:val="008644E2"/>
    <w:rsid w:val="008644F5"/>
    <w:rsid w:val="008648F6"/>
    <w:rsid w:val="0086515D"/>
    <w:rsid w:val="008652BB"/>
    <w:rsid w:val="0086570D"/>
    <w:rsid w:val="008666C3"/>
    <w:rsid w:val="008666FB"/>
    <w:rsid w:val="0086703E"/>
    <w:rsid w:val="008670B1"/>
    <w:rsid w:val="00870678"/>
    <w:rsid w:val="0087087C"/>
    <w:rsid w:val="00871B77"/>
    <w:rsid w:val="00871C74"/>
    <w:rsid w:val="00872054"/>
    <w:rsid w:val="008738F4"/>
    <w:rsid w:val="00873A9A"/>
    <w:rsid w:val="00874951"/>
    <w:rsid w:val="0087511B"/>
    <w:rsid w:val="0087652D"/>
    <w:rsid w:val="0087747E"/>
    <w:rsid w:val="00877675"/>
    <w:rsid w:val="00877CA1"/>
    <w:rsid w:val="00877CD7"/>
    <w:rsid w:val="008810E8"/>
    <w:rsid w:val="0088146C"/>
    <w:rsid w:val="00881FB4"/>
    <w:rsid w:val="00882D11"/>
    <w:rsid w:val="00883E5D"/>
    <w:rsid w:val="0088465B"/>
    <w:rsid w:val="00885CD8"/>
    <w:rsid w:val="00886DF0"/>
    <w:rsid w:val="00886ED0"/>
    <w:rsid w:val="00887435"/>
    <w:rsid w:val="008876D9"/>
    <w:rsid w:val="00887879"/>
    <w:rsid w:val="00887C68"/>
    <w:rsid w:val="00887CFE"/>
    <w:rsid w:val="00890B95"/>
    <w:rsid w:val="00890BE8"/>
    <w:rsid w:val="00890E06"/>
    <w:rsid w:val="00891992"/>
    <w:rsid w:val="00892A78"/>
    <w:rsid w:val="00892CBC"/>
    <w:rsid w:val="0089341C"/>
    <w:rsid w:val="0089355B"/>
    <w:rsid w:val="008941D7"/>
    <w:rsid w:val="00894D2F"/>
    <w:rsid w:val="00894FA1"/>
    <w:rsid w:val="00894FB1"/>
    <w:rsid w:val="0089534B"/>
    <w:rsid w:val="00895F62"/>
    <w:rsid w:val="00896730"/>
    <w:rsid w:val="008968D4"/>
    <w:rsid w:val="008971BD"/>
    <w:rsid w:val="008A0654"/>
    <w:rsid w:val="008A077B"/>
    <w:rsid w:val="008A0B53"/>
    <w:rsid w:val="008A21F3"/>
    <w:rsid w:val="008A2274"/>
    <w:rsid w:val="008A340C"/>
    <w:rsid w:val="008A38ED"/>
    <w:rsid w:val="008A3ED8"/>
    <w:rsid w:val="008A5132"/>
    <w:rsid w:val="008A54A5"/>
    <w:rsid w:val="008A56E4"/>
    <w:rsid w:val="008A62C1"/>
    <w:rsid w:val="008A6A38"/>
    <w:rsid w:val="008A7ADE"/>
    <w:rsid w:val="008B0315"/>
    <w:rsid w:val="008B0E37"/>
    <w:rsid w:val="008B1472"/>
    <w:rsid w:val="008B1990"/>
    <w:rsid w:val="008B1C18"/>
    <w:rsid w:val="008B3300"/>
    <w:rsid w:val="008B3572"/>
    <w:rsid w:val="008B40CC"/>
    <w:rsid w:val="008B4BC1"/>
    <w:rsid w:val="008B545D"/>
    <w:rsid w:val="008B6B85"/>
    <w:rsid w:val="008B723A"/>
    <w:rsid w:val="008C0144"/>
    <w:rsid w:val="008C10E5"/>
    <w:rsid w:val="008C1FC1"/>
    <w:rsid w:val="008C2181"/>
    <w:rsid w:val="008C2C28"/>
    <w:rsid w:val="008C2D37"/>
    <w:rsid w:val="008C337C"/>
    <w:rsid w:val="008C3D08"/>
    <w:rsid w:val="008C3FA0"/>
    <w:rsid w:val="008C446A"/>
    <w:rsid w:val="008C4903"/>
    <w:rsid w:val="008C518F"/>
    <w:rsid w:val="008C6A1F"/>
    <w:rsid w:val="008C6DA2"/>
    <w:rsid w:val="008C6E09"/>
    <w:rsid w:val="008C75A8"/>
    <w:rsid w:val="008D0604"/>
    <w:rsid w:val="008D0797"/>
    <w:rsid w:val="008D0E8D"/>
    <w:rsid w:val="008D0F84"/>
    <w:rsid w:val="008D3466"/>
    <w:rsid w:val="008D3AC5"/>
    <w:rsid w:val="008D4012"/>
    <w:rsid w:val="008D518C"/>
    <w:rsid w:val="008D5D86"/>
    <w:rsid w:val="008D62BA"/>
    <w:rsid w:val="008D7E6F"/>
    <w:rsid w:val="008E0027"/>
    <w:rsid w:val="008E0152"/>
    <w:rsid w:val="008E0976"/>
    <w:rsid w:val="008E1393"/>
    <w:rsid w:val="008E1EE7"/>
    <w:rsid w:val="008E24DB"/>
    <w:rsid w:val="008E3EC4"/>
    <w:rsid w:val="008E411B"/>
    <w:rsid w:val="008E4453"/>
    <w:rsid w:val="008E69D6"/>
    <w:rsid w:val="008E6B09"/>
    <w:rsid w:val="008E6BB6"/>
    <w:rsid w:val="008E72D6"/>
    <w:rsid w:val="008E7BF1"/>
    <w:rsid w:val="008F0B82"/>
    <w:rsid w:val="008F0ECE"/>
    <w:rsid w:val="008F11AB"/>
    <w:rsid w:val="008F1ADC"/>
    <w:rsid w:val="008F224C"/>
    <w:rsid w:val="008F2B8A"/>
    <w:rsid w:val="008F430E"/>
    <w:rsid w:val="008F451B"/>
    <w:rsid w:val="008F47D1"/>
    <w:rsid w:val="008F52DE"/>
    <w:rsid w:val="008F57EF"/>
    <w:rsid w:val="008F5DB3"/>
    <w:rsid w:val="008F5EF7"/>
    <w:rsid w:val="008F6992"/>
    <w:rsid w:val="008F6BB1"/>
    <w:rsid w:val="008F740F"/>
    <w:rsid w:val="00900DAA"/>
    <w:rsid w:val="009019C8"/>
    <w:rsid w:val="009029A9"/>
    <w:rsid w:val="0090342B"/>
    <w:rsid w:val="009039C9"/>
    <w:rsid w:val="009043CB"/>
    <w:rsid w:val="00904579"/>
    <w:rsid w:val="00904BAD"/>
    <w:rsid w:val="00904EB5"/>
    <w:rsid w:val="0090559B"/>
    <w:rsid w:val="00905874"/>
    <w:rsid w:val="00905B0C"/>
    <w:rsid w:val="009063F5"/>
    <w:rsid w:val="00906DA5"/>
    <w:rsid w:val="00907473"/>
    <w:rsid w:val="00907849"/>
    <w:rsid w:val="0091052E"/>
    <w:rsid w:val="00910915"/>
    <w:rsid w:val="00910CE3"/>
    <w:rsid w:val="00910EA9"/>
    <w:rsid w:val="009114AE"/>
    <w:rsid w:val="00912D65"/>
    <w:rsid w:val="0091347A"/>
    <w:rsid w:val="0091375A"/>
    <w:rsid w:val="009139BB"/>
    <w:rsid w:val="00913E2F"/>
    <w:rsid w:val="00913EC2"/>
    <w:rsid w:val="00914FA6"/>
    <w:rsid w:val="00915D1D"/>
    <w:rsid w:val="009163D8"/>
    <w:rsid w:val="00916712"/>
    <w:rsid w:val="009177BA"/>
    <w:rsid w:val="00920739"/>
    <w:rsid w:val="009210EA"/>
    <w:rsid w:val="009215FA"/>
    <w:rsid w:val="00922137"/>
    <w:rsid w:val="009226E3"/>
    <w:rsid w:val="0092273F"/>
    <w:rsid w:val="00923027"/>
    <w:rsid w:val="00923129"/>
    <w:rsid w:val="00923369"/>
    <w:rsid w:val="00923975"/>
    <w:rsid w:val="00923B20"/>
    <w:rsid w:val="009258FB"/>
    <w:rsid w:val="0092651B"/>
    <w:rsid w:val="00926B8D"/>
    <w:rsid w:val="0092707A"/>
    <w:rsid w:val="009270BB"/>
    <w:rsid w:val="00927FC9"/>
    <w:rsid w:val="009303EE"/>
    <w:rsid w:val="00930ACB"/>
    <w:rsid w:val="00930ADB"/>
    <w:rsid w:val="00930CFE"/>
    <w:rsid w:val="009327E9"/>
    <w:rsid w:val="00932973"/>
    <w:rsid w:val="00932EEC"/>
    <w:rsid w:val="00932FBC"/>
    <w:rsid w:val="009331C9"/>
    <w:rsid w:val="00935503"/>
    <w:rsid w:val="00935AD3"/>
    <w:rsid w:val="009370CF"/>
    <w:rsid w:val="009370E0"/>
    <w:rsid w:val="0093796B"/>
    <w:rsid w:val="00937B65"/>
    <w:rsid w:val="00940BF4"/>
    <w:rsid w:val="00940E79"/>
    <w:rsid w:val="00941E90"/>
    <w:rsid w:val="009428F7"/>
    <w:rsid w:val="0094290C"/>
    <w:rsid w:val="009431F7"/>
    <w:rsid w:val="00943FA1"/>
    <w:rsid w:val="0094449B"/>
    <w:rsid w:val="00944751"/>
    <w:rsid w:val="009447F9"/>
    <w:rsid w:val="00945FF0"/>
    <w:rsid w:val="00946372"/>
    <w:rsid w:val="0094694D"/>
    <w:rsid w:val="00946A4F"/>
    <w:rsid w:val="00946FA1"/>
    <w:rsid w:val="00947223"/>
    <w:rsid w:val="0094733D"/>
    <w:rsid w:val="0094755F"/>
    <w:rsid w:val="00950CDD"/>
    <w:rsid w:val="0095260A"/>
    <w:rsid w:val="009528C8"/>
    <w:rsid w:val="009530DD"/>
    <w:rsid w:val="00953500"/>
    <w:rsid w:val="0095442E"/>
    <w:rsid w:val="00954492"/>
    <w:rsid w:val="00955E9F"/>
    <w:rsid w:val="009569DB"/>
    <w:rsid w:val="0095773F"/>
    <w:rsid w:val="00957802"/>
    <w:rsid w:val="00957804"/>
    <w:rsid w:val="009604CE"/>
    <w:rsid w:val="00960517"/>
    <w:rsid w:val="009611D6"/>
    <w:rsid w:val="00961A30"/>
    <w:rsid w:val="00961D7A"/>
    <w:rsid w:val="0096261E"/>
    <w:rsid w:val="00962CD5"/>
    <w:rsid w:val="00962E40"/>
    <w:rsid w:val="00963032"/>
    <w:rsid w:val="009638A7"/>
    <w:rsid w:val="00963D65"/>
    <w:rsid w:val="00963E11"/>
    <w:rsid w:val="009648C5"/>
    <w:rsid w:val="009658BF"/>
    <w:rsid w:val="00966691"/>
    <w:rsid w:val="00966AEB"/>
    <w:rsid w:val="00966C94"/>
    <w:rsid w:val="00966D3D"/>
    <w:rsid w:val="00970C3A"/>
    <w:rsid w:val="0097222C"/>
    <w:rsid w:val="00972271"/>
    <w:rsid w:val="00973448"/>
    <w:rsid w:val="00973827"/>
    <w:rsid w:val="009739DB"/>
    <w:rsid w:val="00974AFE"/>
    <w:rsid w:val="009757D8"/>
    <w:rsid w:val="009757DF"/>
    <w:rsid w:val="00977B77"/>
    <w:rsid w:val="00977FFE"/>
    <w:rsid w:val="00980CAD"/>
    <w:rsid w:val="009813D3"/>
    <w:rsid w:val="0098158C"/>
    <w:rsid w:val="00981E6A"/>
    <w:rsid w:val="009824FA"/>
    <w:rsid w:val="00982C97"/>
    <w:rsid w:val="009830F6"/>
    <w:rsid w:val="00985125"/>
    <w:rsid w:val="00985789"/>
    <w:rsid w:val="00985874"/>
    <w:rsid w:val="009858A8"/>
    <w:rsid w:val="0098628B"/>
    <w:rsid w:val="00987074"/>
    <w:rsid w:val="0099014F"/>
    <w:rsid w:val="00990335"/>
    <w:rsid w:val="009906AD"/>
    <w:rsid w:val="00990863"/>
    <w:rsid w:val="00990AED"/>
    <w:rsid w:val="00990AF0"/>
    <w:rsid w:val="009912AB"/>
    <w:rsid w:val="009921C0"/>
    <w:rsid w:val="0099247F"/>
    <w:rsid w:val="00992624"/>
    <w:rsid w:val="0099269D"/>
    <w:rsid w:val="0099348E"/>
    <w:rsid w:val="009935C2"/>
    <w:rsid w:val="00993BE1"/>
    <w:rsid w:val="009945D3"/>
    <w:rsid w:val="00994D19"/>
    <w:rsid w:val="0099564F"/>
    <w:rsid w:val="00995A2F"/>
    <w:rsid w:val="00995B31"/>
    <w:rsid w:val="00995DB2"/>
    <w:rsid w:val="0099647A"/>
    <w:rsid w:val="009966CE"/>
    <w:rsid w:val="009966D0"/>
    <w:rsid w:val="00997A7D"/>
    <w:rsid w:val="00997BC7"/>
    <w:rsid w:val="00997E97"/>
    <w:rsid w:val="009A027A"/>
    <w:rsid w:val="009A075E"/>
    <w:rsid w:val="009A1D8F"/>
    <w:rsid w:val="009A3334"/>
    <w:rsid w:val="009A41A7"/>
    <w:rsid w:val="009A5B79"/>
    <w:rsid w:val="009A632B"/>
    <w:rsid w:val="009A6D45"/>
    <w:rsid w:val="009A6E94"/>
    <w:rsid w:val="009B0CEE"/>
    <w:rsid w:val="009B23A0"/>
    <w:rsid w:val="009B3088"/>
    <w:rsid w:val="009B3F40"/>
    <w:rsid w:val="009B4016"/>
    <w:rsid w:val="009B4C9A"/>
    <w:rsid w:val="009B53E3"/>
    <w:rsid w:val="009B57BB"/>
    <w:rsid w:val="009C04C6"/>
    <w:rsid w:val="009C119C"/>
    <w:rsid w:val="009C1336"/>
    <w:rsid w:val="009C1AE6"/>
    <w:rsid w:val="009C2F3E"/>
    <w:rsid w:val="009C3564"/>
    <w:rsid w:val="009C3833"/>
    <w:rsid w:val="009C49FA"/>
    <w:rsid w:val="009C4BA9"/>
    <w:rsid w:val="009C4FDE"/>
    <w:rsid w:val="009C56A1"/>
    <w:rsid w:val="009C66A1"/>
    <w:rsid w:val="009C683D"/>
    <w:rsid w:val="009C7225"/>
    <w:rsid w:val="009C7F2C"/>
    <w:rsid w:val="009D0EA8"/>
    <w:rsid w:val="009D14B2"/>
    <w:rsid w:val="009D1A21"/>
    <w:rsid w:val="009D1A7B"/>
    <w:rsid w:val="009D2536"/>
    <w:rsid w:val="009D345A"/>
    <w:rsid w:val="009D34F3"/>
    <w:rsid w:val="009D3509"/>
    <w:rsid w:val="009D3762"/>
    <w:rsid w:val="009D3AA8"/>
    <w:rsid w:val="009D3B35"/>
    <w:rsid w:val="009D3C6A"/>
    <w:rsid w:val="009D4AFF"/>
    <w:rsid w:val="009D5AEA"/>
    <w:rsid w:val="009D61B8"/>
    <w:rsid w:val="009D6255"/>
    <w:rsid w:val="009D6A8F"/>
    <w:rsid w:val="009E0B37"/>
    <w:rsid w:val="009E0E65"/>
    <w:rsid w:val="009E11C6"/>
    <w:rsid w:val="009E14E7"/>
    <w:rsid w:val="009E17BE"/>
    <w:rsid w:val="009E1D18"/>
    <w:rsid w:val="009E239A"/>
    <w:rsid w:val="009E49FD"/>
    <w:rsid w:val="009E4A26"/>
    <w:rsid w:val="009E4D9B"/>
    <w:rsid w:val="009E54F2"/>
    <w:rsid w:val="009E5C2E"/>
    <w:rsid w:val="009E79CB"/>
    <w:rsid w:val="009E7FD2"/>
    <w:rsid w:val="009F034A"/>
    <w:rsid w:val="009F04F7"/>
    <w:rsid w:val="009F084F"/>
    <w:rsid w:val="009F085B"/>
    <w:rsid w:val="009F0EF6"/>
    <w:rsid w:val="009F26D4"/>
    <w:rsid w:val="009F2C78"/>
    <w:rsid w:val="009F2CE7"/>
    <w:rsid w:val="009F3D50"/>
    <w:rsid w:val="009F476B"/>
    <w:rsid w:val="009F56A1"/>
    <w:rsid w:val="009F6088"/>
    <w:rsid w:val="009F671C"/>
    <w:rsid w:val="009F686A"/>
    <w:rsid w:val="009F69A2"/>
    <w:rsid w:val="009F69D2"/>
    <w:rsid w:val="009F6FC5"/>
    <w:rsid w:val="009F769B"/>
    <w:rsid w:val="009F7A9E"/>
    <w:rsid w:val="009F7B5E"/>
    <w:rsid w:val="009F7E5E"/>
    <w:rsid w:val="00A00DF4"/>
    <w:rsid w:val="00A00E3E"/>
    <w:rsid w:val="00A0267A"/>
    <w:rsid w:val="00A03270"/>
    <w:rsid w:val="00A032D0"/>
    <w:rsid w:val="00A03591"/>
    <w:rsid w:val="00A03BF9"/>
    <w:rsid w:val="00A040E0"/>
    <w:rsid w:val="00A05280"/>
    <w:rsid w:val="00A0665F"/>
    <w:rsid w:val="00A06EA7"/>
    <w:rsid w:val="00A07483"/>
    <w:rsid w:val="00A07623"/>
    <w:rsid w:val="00A07E3C"/>
    <w:rsid w:val="00A10417"/>
    <w:rsid w:val="00A10593"/>
    <w:rsid w:val="00A1078A"/>
    <w:rsid w:val="00A10927"/>
    <w:rsid w:val="00A10CDE"/>
    <w:rsid w:val="00A1132E"/>
    <w:rsid w:val="00A119BE"/>
    <w:rsid w:val="00A11CA3"/>
    <w:rsid w:val="00A120E4"/>
    <w:rsid w:val="00A1221F"/>
    <w:rsid w:val="00A1337A"/>
    <w:rsid w:val="00A14FEC"/>
    <w:rsid w:val="00A15684"/>
    <w:rsid w:val="00A15D91"/>
    <w:rsid w:val="00A1647F"/>
    <w:rsid w:val="00A16EA4"/>
    <w:rsid w:val="00A173EE"/>
    <w:rsid w:val="00A178FE"/>
    <w:rsid w:val="00A17FF0"/>
    <w:rsid w:val="00A20A51"/>
    <w:rsid w:val="00A22165"/>
    <w:rsid w:val="00A2290A"/>
    <w:rsid w:val="00A22E64"/>
    <w:rsid w:val="00A231D4"/>
    <w:rsid w:val="00A239CF"/>
    <w:rsid w:val="00A23AD8"/>
    <w:rsid w:val="00A247D8"/>
    <w:rsid w:val="00A24B12"/>
    <w:rsid w:val="00A25406"/>
    <w:rsid w:val="00A26F09"/>
    <w:rsid w:val="00A2703B"/>
    <w:rsid w:val="00A271A4"/>
    <w:rsid w:val="00A27A62"/>
    <w:rsid w:val="00A27C26"/>
    <w:rsid w:val="00A30432"/>
    <w:rsid w:val="00A30498"/>
    <w:rsid w:val="00A31346"/>
    <w:rsid w:val="00A313D2"/>
    <w:rsid w:val="00A32372"/>
    <w:rsid w:val="00A32ADC"/>
    <w:rsid w:val="00A3314D"/>
    <w:rsid w:val="00A33739"/>
    <w:rsid w:val="00A33C64"/>
    <w:rsid w:val="00A34669"/>
    <w:rsid w:val="00A34BE8"/>
    <w:rsid w:val="00A34BF9"/>
    <w:rsid w:val="00A359C7"/>
    <w:rsid w:val="00A3612C"/>
    <w:rsid w:val="00A36DCE"/>
    <w:rsid w:val="00A371CB"/>
    <w:rsid w:val="00A377E4"/>
    <w:rsid w:val="00A4156B"/>
    <w:rsid w:val="00A42AC3"/>
    <w:rsid w:val="00A4300B"/>
    <w:rsid w:val="00A43FFC"/>
    <w:rsid w:val="00A44A3E"/>
    <w:rsid w:val="00A45051"/>
    <w:rsid w:val="00A45B78"/>
    <w:rsid w:val="00A45F2E"/>
    <w:rsid w:val="00A467DE"/>
    <w:rsid w:val="00A47649"/>
    <w:rsid w:val="00A50471"/>
    <w:rsid w:val="00A504E2"/>
    <w:rsid w:val="00A5051B"/>
    <w:rsid w:val="00A50900"/>
    <w:rsid w:val="00A50A4C"/>
    <w:rsid w:val="00A51217"/>
    <w:rsid w:val="00A52A5B"/>
    <w:rsid w:val="00A52C62"/>
    <w:rsid w:val="00A52E57"/>
    <w:rsid w:val="00A534D9"/>
    <w:rsid w:val="00A538BE"/>
    <w:rsid w:val="00A53AEF"/>
    <w:rsid w:val="00A541C6"/>
    <w:rsid w:val="00A544AF"/>
    <w:rsid w:val="00A54BA5"/>
    <w:rsid w:val="00A5532D"/>
    <w:rsid w:val="00A55DF1"/>
    <w:rsid w:val="00A565D9"/>
    <w:rsid w:val="00A567C3"/>
    <w:rsid w:val="00A57EE0"/>
    <w:rsid w:val="00A57F39"/>
    <w:rsid w:val="00A60758"/>
    <w:rsid w:val="00A60B9B"/>
    <w:rsid w:val="00A62079"/>
    <w:rsid w:val="00A62581"/>
    <w:rsid w:val="00A635B6"/>
    <w:rsid w:val="00A641E6"/>
    <w:rsid w:val="00A64A79"/>
    <w:rsid w:val="00A6548B"/>
    <w:rsid w:val="00A660FA"/>
    <w:rsid w:val="00A66DBB"/>
    <w:rsid w:val="00A67A59"/>
    <w:rsid w:val="00A67B0B"/>
    <w:rsid w:val="00A7077F"/>
    <w:rsid w:val="00A70841"/>
    <w:rsid w:val="00A70B6D"/>
    <w:rsid w:val="00A71308"/>
    <w:rsid w:val="00A71FA1"/>
    <w:rsid w:val="00A72498"/>
    <w:rsid w:val="00A73080"/>
    <w:rsid w:val="00A7314D"/>
    <w:rsid w:val="00A735C6"/>
    <w:rsid w:val="00A73F15"/>
    <w:rsid w:val="00A74972"/>
    <w:rsid w:val="00A74990"/>
    <w:rsid w:val="00A74AC1"/>
    <w:rsid w:val="00A75696"/>
    <w:rsid w:val="00A75900"/>
    <w:rsid w:val="00A75B42"/>
    <w:rsid w:val="00A75D08"/>
    <w:rsid w:val="00A75F15"/>
    <w:rsid w:val="00A76871"/>
    <w:rsid w:val="00A76DBF"/>
    <w:rsid w:val="00A76E62"/>
    <w:rsid w:val="00A7748A"/>
    <w:rsid w:val="00A77834"/>
    <w:rsid w:val="00A77FF8"/>
    <w:rsid w:val="00A806F1"/>
    <w:rsid w:val="00A822B8"/>
    <w:rsid w:val="00A82CA0"/>
    <w:rsid w:val="00A83673"/>
    <w:rsid w:val="00A86BF6"/>
    <w:rsid w:val="00A86FC4"/>
    <w:rsid w:val="00A86FDC"/>
    <w:rsid w:val="00A87072"/>
    <w:rsid w:val="00A877FE"/>
    <w:rsid w:val="00A87834"/>
    <w:rsid w:val="00A87B33"/>
    <w:rsid w:val="00A909E3"/>
    <w:rsid w:val="00A911AC"/>
    <w:rsid w:val="00A9130B"/>
    <w:rsid w:val="00A91F29"/>
    <w:rsid w:val="00A920C4"/>
    <w:rsid w:val="00A9294D"/>
    <w:rsid w:val="00A92955"/>
    <w:rsid w:val="00A92A2B"/>
    <w:rsid w:val="00A92F35"/>
    <w:rsid w:val="00A93510"/>
    <w:rsid w:val="00A93FBE"/>
    <w:rsid w:val="00A949A4"/>
    <w:rsid w:val="00A950BA"/>
    <w:rsid w:val="00A96925"/>
    <w:rsid w:val="00A9694F"/>
    <w:rsid w:val="00A97C7C"/>
    <w:rsid w:val="00AA0727"/>
    <w:rsid w:val="00AA0D70"/>
    <w:rsid w:val="00AA10ED"/>
    <w:rsid w:val="00AA142D"/>
    <w:rsid w:val="00AA1546"/>
    <w:rsid w:val="00AA18FE"/>
    <w:rsid w:val="00AA2EC6"/>
    <w:rsid w:val="00AA3939"/>
    <w:rsid w:val="00AA3B97"/>
    <w:rsid w:val="00AA3FDE"/>
    <w:rsid w:val="00AA504D"/>
    <w:rsid w:val="00AA6075"/>
    <w:rsid w:val="00AA66D7"/>
    <w:rsid w:val="00AA6865"/>
    <w:rsid w:val="00AA6C81"/>
    <w:rsid w:val="00AA7225"/>
    <w:rsid w:val="00AA79A8"/>
    <w:rsid w:val="00AA79B7"/>
    <w:rsid w:val="00AA7B65"/>
    <w:rsid w:val="00AB0D5A"/>
    <w:rsid w:val="00AB10DA"/>
    <w:rsid w:val="00AB1296"/>
    <w:rsid w:val="00AB1B8A"/>
    <w:rsid w:val="00AB212A"/>
    <w:rsid w:val="00AB289D"/>
    <w:rsid w:val="00AB3FEB"/>
    <w:rsid w:val="00AB48F5"/>
    <w:rsid w:val="00AB4BA0"/>
    <w:rsid w:val="00AB65DE"/>
    <w:rsid w:val="00AB686D"/>
    <w:rsid w:val="00AB6CD2"/>
    <w:rsid w:val="00AB79ED"/>
    <w:rsid w:val="00AB7A8B"/>
    <w:rsid w:val="00AB7DEC"/>
    <w:rsid w:val="00AC0460"/>
    <w:rsid w:val="00AC2802"/>
    <w:rsid w:val="00AC2D6D"/>
    <w:rsid w:val="00AC340D"/>
    <w:rsid w:val="00AC3488"/>
    <w:rsid w:val="00AC3838"/>
    <w:rsid w:val="00AC3E04"/>
    <w:rsid w:val="00AC4915"/>
    <w:rsid w:val="00AC6AD4"/>
    <w:rsid w:val="00AC7489"/>
    <w:rsid w:val="00AC752C"/>
    <w:rsid w:val="00AC7565"/>
    <w:rsid w:val="00AC78CF"/>
    <w:rsid w:val="00AD00CA"/>
    <w:rsid w:val="00AD0565"/>
    <w:rsid w:val="00AD0ADB"/>
    <w:rsid w:val="00AD14C3"/>
    <w:rsid w:val="00AD1A87"/>
    <w:rsid w:val="00AD1D52"/>
    <w:rsid w:val="00AD22A5"/>
    <w:rsid w:val="00AD2981"/>
    <w:rsid w:val="00AD3691"/>
    <w:rsid w:val="00AD3AFE"/>
    <w:rsid w:val="00AD525D"/>
    <w:rsid w:val="00AD5349"/>
    <w:rsid w:val="00AD61B0"/>
    <w:rsid w:val="00AD686A"/>
    <w:rsid w:val="00AD7393"/>
    <w:rsid w:val="00AE0569"/>
    <w:rsid w:val="00AE0B0F"/>
    <w:rsid w:val="00AE1DA0"/>
    <w:rsid w:val="00AE23CF"/>
    <w:rsid w:val="00AE284C"/>
    <w:rsid w:val="00AE2A84"/>
    <w:rsid w:val="00AE3B17"/>
    <w:rsid w:val="00AE4EB2"/>
    <w:rsid w:val="00AE5BA7"/>
    <w:rsid w:val="00AE63ED"/>
    <w:rsid w:val="00AF1376"/>
    <w:rsid w:val="00AF1703"/>
    <w:rsid w:val="00AF1730"/>
    <w:rsid w:val="00AF23C9"/>
    <w:rsid w:val="00AF2A93"/>
    <w:rsid w:val="00AF3BB5"/>
    <w:rsid w:val="00AF4AFF"/>
    <w:rsid w:val="00AF50A4"/>
    <w:rsid w:val="00AF52EC"/>
    <w:rsid w:val="00AF5BBC"/>
    <w:rsid w:val="00AF650B"/>
    <w:rsid w:val="00AF68A4"/>
    <w:rsid w:val="00AF6C9C"/>
    <w:rsid w:val="00AF7F10"/>
    <w:rsid w:val="00B00209"/>
    <w:rsid w:val="00B007C1"/>
    <w:rsid w:val="00B013FD"/>
    <w:rsid w:val="00B0142A"/>
    <w:rsid w:val="00B02886"/>
    <w:rsid w:val="00B02E7E"/>
    <w:rsid w:val="00B03CD2"/>
    <w:rsid w:val="00B04BC4"/>
    <w:rsid w:val="00B04CCE"/>
    <w:rsid w:val="00B067F7"/>
    <w:rsid w:val="00B069AD"/>
    <w:rsid w:val="00B06D5A"/>
    <w:rsid w:val="00B07F36"/>
    <w:rsid w:val="00B106A3"/>
    <w:rsid w:val="00B10742"/>
    <w:rsid w:val="00B1075F"/>
    <w:rsid w:val="00B10C5E"/>
    <w:rsid w:val="00B10C67"/>
    <w:rsid w:val="00B1132C"/>
    <w:rsid w:val="00B121E1"/>
    <w:rsid w:val="00B124D4"/>
    <w:rsid w:val="00B1296A"/>
    <w:rsid w:val="00B12E83"/>
    <w:rsid w:val="00B13875"/>
    <w:rsid w:val="00B14F13"/>
    <w:rsid w:val="00B15BE1"/>
    <w:rsid w:val="00B166AD"/>
    <w:rsid w:val="00B1684B"/>
    <w:rsid w:val="00B16B8F"/>
    <w:rsid w:val="00B17773"/>
    <w:rsid w:val="00B17CC5"/>
    <w:rsid w:val="00B20520"/>
    <w:rsid w:val="00B2064B"/>
    <w:rsid w:val="00B20871"/>
    <w:rsid w:val="00B2264C"/>
    <w:rsid w:val="00B2312C"/>
    <w:rsid w:val="00B2384D"/>
    <w:rsid w:val="00B23EC5"/>
    <w:rsid w:val="00B24AA0"/>
    <w:rsid w:val="00B24E4B"/>
    <w:rsid w:val="00B2572A"/>
    <w:rsid w:val="00B25EC1"/>
    <w:rsid w:val="00B27D4A"/>
    <w:rsid w:val="00B27D68"/>
    <w:rsid w:val="00B27E0E"/>
    <w:rsid w:val="00B308D9"/>
    <w:rsid w:val="00B30A0B"/>
    <w:rsid w:val="00B30D11"/>
    <w:rsid w:val="00B314C2"/>
    <w:rsid w:val="00B316E1"/>
    <w:rsid w:val="00B31D11"/>
    <w:rsid w:val="00B31DDE"/>
    <w:rsid w:val="00B32111"/>
    <w:rsid w:val="00B3217D"/>
    <w:rsid w:val="00B3249D"/>
    <w:rsid w:val="00B32D59"/>
    <w:rsid w:val="00B3317D"/>
    <w:rsid w:val="00B33EF3"/>
    <w:rsid w:val="00B345F8"/>
    <w:rsid w:val="00B34A29"/>
    <w:rsid w:val="00B34D41"/>
    <w:rsid w:val="00B353A9"/>
    <w:rsid w:val="00B354C1"/>
    <w:rsid w:val="00B3557C"/>
    <w:rsid w:val="00B359EB"/>
    <w:rsid w:val="00B36168"/>
    <w:rsid w:val="00B36318"/>
    <w:rsid w:val="00B40B85"/>
    <w:rsid w:val="00B4161D"/>
    <w:rsid w:val="00B42484"/>
    <w:rsid w:val="00B427DA"/>
    <w:rsid w:val="00B42D1F"/>
    <w:rsid w:val="00B42ED1"/>
    <w:rsid w:val="00B44142"/>
    <w:rsid w:val="00B4472F"/>
    <w:rsid w:val="00B46C7F"/>
    <w:rsid w:val="00B46D3A"/>
    <w:rsid w:val="00B50502"/>
    <w:rsid w:val="00B50DC3"/>
    <w:rsid w:val="00B51557"/>
    <w:rsid w:val="00B51709"/>
    <w:rsid w:val="00B51900"/>
    <w:rsid w:val="00B5203C"/>
    <w:rsid w:val="00B53C38"/>
    <w:rsid w:val="00B540B5"/>
    <w:rsid w:val="00B54121"/>
    <w:rsid w:val="00B54FD2"/>
    <w:rsid w:val="00B567FE"/>
    <w:rsid w:val="00B56801"/>
    <w:rsid w:val="00B56CB7"/>
    <w:rsid w:val="00B60149"/>
    <w:rsid w:val="00B606F9"/>
    <w:rsid w:val="00B607DF"/>
    <w:rsid w:val="00B6241F"/>
    <w:rsid w:val="00B62555"/>
    <w:rsid w:val="00B627EB"/>
    <w:rsid w:val="00B62C4E"/>
    <w:rsid w:val="00B6369E"/>
    <w:rsid w:val="00B63DEF"/>
    <w:rsid w:val="00B63FA0"/>
    <w:rsid w:val="00B648EE"/>
    <w:rsid w:val="00B64C14"/>
    <w:rsid w:val="00B64F02"/>
    <w:rsid w:val="00B65797"/>
    <w:rsid w:val="00B65D07"/>
    <w:rsid w:val="00B66241"/>
    <w:rsid w:val="00B66256"/>
    <w:rsid w:val="00B66700"/>
    <w:rsid w:val="00B66E45"/>
    <w:rsid w:val="00B70003"/>
    <w:rsid w:val="00B7066C"/>
    <w:rsid w:val="00B70983"/>
    <w:rsid w:val="00B70C94"/>
    <w:rsid w:val="00B71800"/>
    <w:rsid w:val="00B71D3B"/>
    <w:rsid w:val="00B7260A"/>
    <w:rsid w:val="00B72D4F"/>
    <w:rsid w:val="00B73AB5"/>
    <w:rsid w:val="00B73AF1"/>
    <w:rsid w:val="00B73DB8"/>
    <w:rsid w:val="00B74202"/>
    <w:rsid w:val="00B74AEA"/>
    <w:rsid w:val="00B74EE1"/>
    <w:rsid w:val="00B74FFD"/>
    <w:rsid w:val="00B7503C"/>
    <w:rsid w:val="00B75555"/>
    <w:rsid w:val="00B76587"/>
    <w:rsid w:val="00B76DAD"/>
    <w:rsid w:val="00B80147"/>
    <w:rsid w:val="00B80C6A"/>
    <w:rsid w:val="00B80D11"/>
    <w:rsid w:val="00B8115F"/>
    <w:rsid w:val="00B81202"/>
    <w:rsid w:val="00B8123D"/>
    <w:rsid w:val="00B815F6"/>
    <w:rsid w:val="00B82115"/>
    <w:rsid w:val="00B8311E"/>
    <w:rsid w:val="00B83451"/>
    <w:rsid w:val="00B838C2"/>
    <w:rsid w:val="00B8418A"/>
    <w:rsid w:val="00B84C5E"/>
    <w:rsid w:val="00B85894"/>
    <w:rsid w:val="00B85F15"/>
    <w:rsid w:val="00B861ED"/>
    <w:rsid w:val="00B870DE"/>
    <w:rsid w:val="00B87255"/>
    <w:rsid w:val="00B8735B"/>
    <w:rsid w:val="00B87F87"/>
    <w:rsid w:val="00B90551"/>
    <w:rsid w:val="00B90BDC"/>
    <w:rsid w:val="00B91B4A"/>
    <w:rsid w:val="00B91B52"/>
    <w:rsid w:val="00B943C9"/>
    <w:rsid w:val="00B94D3E"/>
    <w:rsid w:val="00B959A7"/>
    <w:rsid w:val="00B96AA1"/>
    <w:rsid w:val="00B96F1E"/>
    <w:rsid w:val="00B97768"/>
    <w:rsid w:val="00BA0002"/>
    <w:rsid w:val="00BA1E3C"/>
    <w:rsid w:val="00BA2317"/>
    <w:rsid w:val="00BA26A3"/>
    <w:rsid w:val="00BA346A"/>
    <w:rsid w:val="00BA364F"/>
    <w:rsid w:val="00BA3947"/>
    <w:rsid w:val="00BA3C54"/>
    <w:rsid w:val="00BA3FEE"/>
    <w:rsid w:val="00BA426B"/>
    <w:rsid w:val="00BA47F6"/>
    <w:rsid w:val="00BA4E8B"/>
    <w:rsid w:val="00BA5A7A"/>
    <w:rsid w:val="00BA6EB7"/>
    <w:rsid w:val="00BA73CB"/>
    <w:rsid w:val="00BA7631"/>
    <w:rsid w:val="00BA76F0"/>
    <w:rsid w:val="00BA7E5F"/>
    <w:rsid w:val="00BA7F3F"/>
    <w:rsid w:val="00BB0261"/>
    <w:rsid w:val="00BB13B9"/>
    <w:rsid w:val="00BB151E"/>
    <w:rsid w:val="00BB1DBD"/>
    <w:rsid w:val="00BB242C"/>
    <w:rsid w:val="00BB334B"/>
    <w:rsid w:val="00BB3A68"/>
    <w:rsid w:val="00BB3B6D"/>
    <w:rsid w:val="00BB3C07"/>
    <w:rsid w:val="00BB4500"/>
    <w:rsid w:val="00BB4804"/>
    <w:rsid w:val="00BB553C"/>
    <w:rsid w:val="00BB565E"/>
    <w:rsid w:val="00BB637F"/>
    <w:rsid w:val="00BB670E"/>
    <w:rsid w:val="00BB6D26"/>
    <w:rsid w:val="00BC0369"/>
    <w:rsid w:val="00BC0CEA"/>
    <w:rsid w:val="00BC1187"/>
    <w:rsid w:val="00BC13F1"/>
    <w:rsid w:val="00BC1EF3"/>
    <w:rsid w:val="00BC261A"/>
    <w:rsid w:val="00BC283D"/>
    <w:rsid w:val="00BC2CED"/>
    <w:rsid w:val="00BC2E69"/>
    <w:rsid w:val="00BC3292"/>
    <w:rsid w:val="00BC383C"/>
    <w:rsid w:val="00BC3D63"/>
    <w:rsid w:val="00BC444F"/>
    <w:rsid w:val="00BC44BC"/>
    <w:rsid w:val="00BC53D5"/>
    <w:rsid w:val="00BC53EA"/>
    <w:rsid w:val="00BC6B81"/>
    <w:rsid w:val="00BC72D0"/>
    <w:rsid w:val="00BD04EA"/>
    <w:rsid w:val="00BD07F1"/>
    <w:rsid w:val="00BD0FF5"/>
    <w:rsid w:val="00BD20B4"/>
    <w:rsid w:val="00BD32F6"/>
    <w:rsid w:val="00BD3990"/>
    <w:rsid w:val="00BD412E"/>
    <w:rsid w:val="00BD42A4"/>
    <w:rsid w:val="00BD4576"/>
    <w:rsid w:val="00BD4858"/>
    <w:rsid w:val="00BD57BA"/>
    <w:rsid w:val="00BD5DF9"/>
    <w:rsid w:val="00BD5F54"/>
    <w:rsid w:val="00BD6388"/>
    <w:rsid w:val="00BD667F"/>
    <w:rsid w:val="00BD71C7"/>
    <w:rsid w:val="00BD732C"/>
    <w:rsid w:val="00BD78BD"/>
    <w:rsid w:val="00BD79DF"/>
    <w:rsid w:val="00BE09BE"/>
    <w:rsid w:val="00BE1991"/>
    <w:rsid w:val="00BE1C26"/>
    <w:rsid w:val="00BE285B"/>
    <w:rsid w:val="00BE2964"/>
    <w:rsid w:val="00BE2D75"/>
    <w:rsid w:val="00BE310C"/>
    <w:rsid w:val="00BE35CE"/>
    <w:rsid w:val="00BE36E4"/>
    <w:rsid w:val="00BE37DD"/>
    <w:rsid w:val="00BE3DEA"/>
    <w:rsid w:val="00BE40C2"/>
    <w:rsid w:val="00BE4504"/>
    <w:rsid w:val="00BE49D7"/>
    <w:rsid w:val="00BE5423"/>
    <w:rsid w:val="00BE59C8"/>
    <w:rsid w:val="00BE5F79"/>
    <w:rsid w:val="00BE613E"/>
    <w:rsid w:val="00BE69DF"/>
    <w:rsid w:val="00BE6BE0"/>
    <w:rsid w:val="00BE7429"/>
    <w:rsid w:val="00BE7772"/>
    <w:rsid w:val="00BE7F1C"/>
    <w:rsid w:val="00BE7FC6"/>
    <w:rsid w:val="00BF0456"/>
    <w:rsid w:val="00BF1508"/>
    <w:rsid w:val="00BF2323"/>
    <w:rsid w:val="00BF2F47"/>
    <w:rsid w:val="00BF44E2"/>
    <w:rsid w:val="00BF45A3"/>
    <w:rsid w:val="00BF4E7E"/>
    <w:rsid w:val="00BF5442"/>
    <w:rsid w:val="00BF580F"/>
    <w:rsid w:val="00BF5977"/>
    <w:rsid w:val="00BF5C9F"/>
    <w:rsid w:val="00BF5DF9"/>
    <w:rsid w:val="00BF5F95"/>
    <w:rsid w:val="00BF7337"/>
    <w:rsid w:val="00C00370"/>
    <w:rsid w:val="00C0105A"/>
    <w:rsid w:val="00C01444"/>
    <w:rsid w:val="00C01543"/>
    <w:rsid w:val="00C015B0"/>
    <w:rsid w:val="00C02BAF"/>
    <w:rsid w:val="00C03168"/>
    <w:rsid w:val="00C0357D"/>
    <w:rsid w:val="00C0392E"/>
    <w:rsid w:val="00C03B62"/>
    <w:rsid w:val="00C04022"/>
    <w:rsid w:val="00C046F7"/>
    <w:rsid w:val="00C04E58"/>
    <w:rsid w:val="00C05534"/>
    <w:rsid w:val="00C05641"/>
    <w:rsid w:val="00C056B0"/>
    <w:rsid w:val="00C0612B"/>
    <w:rsid w:val="00C062E2"/>
    <w:rsid w:val="00C06EED"/>
    <w:rsid w:val="00C0723D"/>
    <w:rsid w:val="00C07B12"/>
    <w:rsid w:val="00C07C1F"/>
    <w:rsid w:val="00C07D8A"/>
    <w:rsid w:val="00C10844"/>
    <w:rsid w:val="00C10FE6"/>
    <w:rsid w:val="00C11F60"/>
    <w:rsid w:val="00C12BC9"/>
    <w:rsid w:val="00C12E90"/>
    <w:rsid w:val="00C1303D"/>
    <w:rsid w:val="00C134E1"/>
    <w:rsid w:val="00C14D06"/>
    <w:rsid w:val="00C14D2D"/>
    <w:rsid w:val="00C14D7B"/>
    <w:rsid w:val="00C15E7E"/>
    <w:rsid w:val="00C16D01"/>
    <w:rsid w:val="00C17F3C"/>
    <w:rsid w:val="00C20C68"/>
    <w:rsid w:val="00C22A66"/>
    <w:rsid w:val="00C22B84"/>
    <w:rsid w:val="00C22D07"/>
    <w:rsid w:val="00C236CF"/>
    <w:rsid w:val="00C23862"/>
    <w:rsid w:val="00C23C29"/>
    <w:rsid w:val="00C23EAA"/>
    <w:rsid w:val="00C24042"/>
    <w:rsid w:val="00C249CC"/>
    <w:rsid w:val="00C25DA8"/>
    <w:rsid w:val="00C25DC5"/>
    <w:rsid w:val="00C25EE1"/>
    <w:rsid w:val="00C30F1E"/>
    <w:rsid w:val="00C321D7"/>
    <w:rsid w:val="00C32FE6"/>
    <w:rsid w:val="00C33499"/>
    <w:rsid w:val="00C346BB"/>
    <w:rsid w:val="00C3577E"/>
    <w:rsid w:val="00C35E83"/>
    <w:rsid w:val="00C3676D"/>
    <w:rsid w:val="00C3695A"/>
    <w:rsid w:val="00C36B45"/>
    <w:rsid w:val="00C37040"/>
    <w:rsid w:val="00C37569"/>
    <w:rsid w:val="00C37EBB"/>
    <w:rsid w:val="00C40C8B"/>
    <w:rsid w:val="00C41666"/>
    <w:rsid w:val="00C4175C"/>
    <w:rsid w:val="00C42060"/>
    <w:rsid w:val="00C45151"/>
    <w:rsid w:val="00C45868"/>
    <w:rsid w:val="00C45C6C"/>
    <w:rsid w:val="00C45E48"/>
    <w:rsid w:val="00C46044"/>
    <w:rsid w:val="00C474AF"/>
    <w:rsid w:val="00C476BC"/>
    <w:rsid w:val="00C50298"/>
    <w:rsid w:val="00C51097"/>
    <w:rsid w:val="00C51EEE"/>
    <w:rsid w:val="00C52412"/>
    <w:rsid w:val="00C52E75"/>
    <w:rsid w:val="00C53B45"/>
    <w:rsid w:val="00C542DF"/>
    <w:rsid w:val="00C5461E"/>
    <w:rsid w:val="00C5561C"/>
    <w:rsid w:val="00C60001"/>
    <w:rsid w:val="00C60959"/>
    <w:rsid w:val="00C62FFE"/>
    <w:rsid w:val="00C63385"/>
    <w:rsid w:val="00C6401C"/>
    <w:rsid w:val="00C64645"/>
    <w:rsid w:val="00C64A1F"/>
    <w:rsid w:val="00C652BA"/>
    <w:rsid w:val="00C6598D"/>
    <w:rsid w:val="00C6721C"/>
    <w:rsid w:val="00C67B82"/>
    <w:rsid w:val="00C706C3"/>
    <w:rsid w:val="00C71230"/>
    <w:rsid w:val="00C71244"/>
    <w:rsid w:val="00C715DA"/>
    <w:rsid w:val="00C71619"/>
    <w:rsid w:val="00C71A84"/>
    <w:rsid w:val="00C7214C"/>
    <w:rsid w:val="00C7362C"/>
    <w:rsid w:val="00C73869"/>
    <w:rsid w:val="00C74488"/>
    <w:rsid w:val="00C76EB2"/>
    <w:rsid w:val="00C81205"/>
    <w:rsid w:val="00C812E5"/>
    <w:rsid w:val="00C81B28"/>
    <w:rsid w:val="00C81CA5"/>
    <w:rsid w:val="00C81EBE"/>
    <w:rsid w:val="00C82521"/>
    <w:rsid w:val="00C837FC"/>
    <w:rsid w:val="00C838BC"/>
    <w:rsid w:val="00C83CB3"/>
    <w:rsid w:val="00C84E7F"/>
    <w:rsid w:val="00C8505E"/>
    <w:rsid w:val="00C85414"/>
    <w:rsid w:val="00C85A00"/>
    <w:rsid w:val="00C865D9"/>
    <w:rsid w:val="00C86BEF"/>
    <w:rsid w:val="00C87750"/>
    <w:rsid w:val="00C91232"/>
    <w:rsid w:val="00C91AB8"/>
    <w:rsid w:val="00C92714"/>
    <w:rsid w:val="00C92D3A"/>
    <w:rsid w:val="00C940DD"/>
    <w:rsid w:val="00C948B8"/>
    <w:rsid w:val="00C94BB3"/>
    <w:rsid w:val="00C94E2C"/>
    <w:rsid w:val="00C95AF1"/>
    <w:rsid w:val="00C97738"/>
    <w:rsid w:val="00C97EE7"/>
    <w:rsid w:val="00C97FF5"/>
    <w:rsid w:val="00CA177D"/>
    <w:rsid w:val="00CA186A"/>
    <w:rsid w:val="00CA29DD"/>
    <w:rsid w:val="00CA3647"/>
    <w:rsid w:val="00CA36E3"/>
    <w:rsid w:val="00CA3879"/>
    <w:rsid w:val="00CA4BD1"/>
    <w:rsid w:val="00CA5287"/>
    <w:rsid w:val="00CA5888"/>
    <w:rsid w:val="00CA6CA1"/>
    <w:rsid w:val="00CA74D3"/>
    <w:rsid w:val="00CB0035"/>
    <w:rsid w:val="00CB0937"/>
    <w:rsid w:val="00CB1B86"/>
    <w:rsid w:val="00CB249F"/>
    <w:rsid w:val="00CB2DCD"/>
    <w:rsid w:val="00CB3242"/>
    <w:rsid w:val="00CB42AE"/>
    <w:rsid w:val="00CB44E2"/>
    <w:rsid w:val="00CB4C71"/>
    <w:rsid w:val="00CB5926"/>
    <w:rsid w:val="00CB5CBD"/>
    <w:rsid w:val="00CB5EA4"/>
    <w:rsid w:val="00CB60BF"/>
    <w:rsid w:val="00CB6275"/>
    <w:rsid w:val="00CB6441"/>
    <w:rsid w:val="00CB6493"/>
    <w:rsid w:val="00CB7F28"/>
    <w:rsid w:val="00CC01F3"/>
    <w:rsid w:val="00CC1C28"/>
    <w:rsid w:val="00CC2101"/>
    <w:rsid w:val="00CC3B61"/>
    <w:rsid w:val="00CC4123"/>
    <w:rsid w:val="00CC48AB"/>
    <w:rsid w:val="00CC5821"/>
    <w:rsid w:val="00CC5A8F"/>
    <w:rsid w:val="00CC5A9F"/>
    <w:rsid w:val="00CC5E01"/>
    <w:rsid w:val="00CC5F5E"/>
    <w:rsid w:val="00CC64AE"/>
    <w:rsid w:val="00CC64DF"/>
    <w:rsid w:val="00CC65A4"/>
    <w:rsid w:val="00CC6642"/>
    <w:rsid w:val="00CC7871"/>
    <w:rsid w:val="00CD0E19"/>
    <w:rsid w:val="00CD2C90"/>
    <w:rsid w:val="00CD31D2"/>
    <w:rsid w:val="00CD369A"/>
    <w:rsid w:val="00CD38CA"/>
    <w:rsid w:val="00CD3DB6"/>
    <w:rsid w:val="00CD4794"/>
    <w:rsid w:val="00CD484D"/>
    <w:rsid w:val="00CD6B5F"/>
    <w:rsid w:val="00CD6D0B"/>
    <w:rsid w:val="00CD7953"/>
    <w:rsid w:val="00CD7C89"/>
    <w:rsid w:val="00CE06C2"/>
    <w:rsid w:val="00CE0B26"/>
    <w:rsid w:val="00CE0C23"/>
    <w:rsid w:val="00CE0C86"/>
    <w:rsid w:val="00CE0E6B"/>
    <w:rsid w:val="00CE1225"/>
    <w:rsid w:val="00CE168C"/>
    <w:rsid w:val="00CE18B6"/>
    <w:rsid w:val="00CE1BEF"/>
    <w:rsid w:val="00CE1F44"/>
    <w:rsid w:val="00CE267A"/>
    <w:rsid w:val="00CE2E9F"/>
    <w:rsid w:val="00CE2EA4"/>
    <w:rsid w:val="00CE2FCC"/>
    <w:rsid w:val="00CE33EE"/>
    <w:rsid w:val="00CE3B10"/>
    <w:rsid w:val="00CE4620"/>
    <w:rsid w:val="00CE6DC5"/>
    <w:rsid w:val="00CE737A"/>
    <w:rsid w:val="00CE765E"/>
    <w:rsid w:val="00CE7929"/>
    <w:rsid w:val="00CE7D0F"/>
    <w:rsid w:val="00CF0D22"/>
    <w:rsid w:val="00CF188E"/>
    <w:rsid w:val="00CF1A26"/>
    <w:rsid w:val="00CF1AA3"/>
    <w:rsid w:val="00CF2335"/>
    <w:rsid w:val="00CF27E5"/>
    <w:rsid w:val="00CF2D45"/>
    <w:rsid w:val="00CF31F9"/>
    <w:rsid w:val="00CF3BFC"/>
    <w:rsid w:val="00CF3DC3"/>
    <w:rsid w:val="00CF44D1"/>
    <w:rsid w:val="00CF45BF"/>
    <w:rsid w:val="00CF4602"/>
    <w:rsid w:val="00CF4951"/>
    <w:rsid w:val="00CF516B"/>
    <w:rsid w:val="00CF545C"/>
    <w:rsid w:val="00CF5F22"/>
    <w:rsid w:val="00CF6862"/>
    <w:rsid w:val="00CF701B"/>
    <w:rsid w:val="00CF7A28"/>
    <w:rsid w:val="00CF7ECA"/>
    <w:rsid w:val="00D00D14"/>
    <w:rsid w:val="00D016B8"/>
    <w:rsid w:val="00D02290"/>
    <w:rsid w:val="00D02454"/>
    <w:rsid w:val="00D02472"/>
    <w:rsid w:val="00D027C8"/>
    <w:rsid w:val="00D03953"/>
    <w:rsid w:val="00D03C3E"/>
    <w:rsid w:val="00D03D77"/>
    <w:rsid w:val="00D03F1C"/>
    <w:rsid w:val="00D04409"/>
    <w:rsid w:val="00D04FD4"/>
    <w:rsid w:val="00D052D5"/>
    <w:rsid w:val="00D0640D"/>
    <w:rsid w:val="00D0663F"/>
    <w:rsid w:val="00D06C2F"/>
    <w:rsid w:val="00D07500"/>
    <w:rsid w:val="00D075E0"/>
    <w:rsid w:val="00D0770A"/>
    <w:rsid w:val="00D07BEE"/>
    <w:rsid w:val="00D102A5"/>
    <w:rsid w:val="00D1092B"/>
    <w:rsid w:val="00D10947"/>
    <w:rsid w:val="00D10F8A"/>
    <w:rsid w:val="00D11465"/>
    <w:rsid w:val="00D11D8F"/>
    <w:rsid w:val="00D137F7"/>
    <w:rsid w:val="00D13ADA"/>
    <w:rsid w:val="00D13B94"/>
    <w:rsid w:val="00D14019"/>
    <w:rsid w:val="00D1408F"/>
    <w:rsid w:val="00D141B5"/>
    <w:rsid w:val="00D1438B"/>
    <w:rsid w:val="00D15D44"/>
    <w:rsid w:val="00D165AD"/>
    <w:rsid w:val="00D16698"/>
    <w:rsid w:val="00D16BC3"/>
    <w:rsid w:val="00D17284"/>
    <w:rsid w:val="00D17C8D"/>
    <w:rsid w:val="00D20036"/>
    <w:rsid w:val="00D20F26"/>
    <w:rsid w:val="00D21C03"/>
    <w:rsid w:val="00D23781"/>
    <w:rsid w:val="00D23872"/>
    <w:rsid w:val="00D239E6"/>
    <w:rsid w:val="00D23AE3"/>
    <w:rsid w:val="00D249A1"/>
    <w:rsid w:val="00D252A9"/>
    <w:rsid w:val="00D25959"/>
    <w:rsid w:val="00D25B10"/>
    <w:rsid w:val="00D26A8C"/>
    <w:rsid w:val="00D26CF0"/>
    <w:rsid w:val="00D26CF3"/>
    <w:rsid w:val="00D26D46"/>
    <w:rsid w:val="00D26F10"/>
    <w:rsid w:val="00D26F80"/>
    <w:rsid w:val="00D2710C"/>
    <w:rsid w:val="00D30167"/>
    <w:rsid w:val="00D30925"/>
    <w:rsid w:val="00D31244"/>
    <w:rsid w:val="00D31F78"/>
    <w:rsid w:val="00D3231D"/>
    <w:rsid w:val="00D3369E"/>
    <w:rsid w:val="00D33B36"/>
    <w:rsid w:val="00D33C57"/>
    <w:rsid w:val="00D33CBC"/>
    <w:rsid w:val="00D33D98"/>
    <w:rsid w:val="00D34C6B"/>
    <w:rsid w:val="00D34D87"/>
    <w:rsid w:val="00D35A26"/>
    <w:rsid w:val="00D36258"/>
    <w:rsid w:val="00D36890"/>
    <w:rsid w:val="00D40407"/>
    <w:rsid w:val="00D40414"/>
    <w:rsid w:val="00D404FB"/>
    <w:rsid w:val="00D40FFC"/>
    <w:rsid w:val="00D41411"/>
    <w:rsid w:val="00D417F5"/>
    <w:rsid w:val="00D41E17"/>
    <w:rsid w:val="00D42E69"/>
    <w:rsid w:val="00D4465D"/>
    <w:rsid w:val="00D44B8E"/>
    <w:rsid w:val="00D44C24"/>
    <w:rsid w:val="00D45415"/>
    <w:rsid w:val="00D4693E"/>
    <w:rsid w:val="00D4698B"/>
    <w:rsid w:val="00D46C62"/>
    <w:rsid w:val="00D50F63"/>
    <w:rsid w:val="00D526B7"/>
    <w:rsid w:val="00D526F0"/>
    <w:rsid w:val="00D52C71"/>
    <w:rsid w:val="00D533FE"/>
    <w:rsid w:val="00D539CD"/>
    <w:rsid w:val="00D55092"/>
    <w:rsid w:val="00D55182"/>
    <w:rsid w:val="00D551CC"/>
    <w:rsid w:val="00D5528B"/>
    <w:rsid w:val="00D55778"/>
    <w:rsid w:val="00D5598E"/>
    <w:rsid w:val="00D560C2"/>
    <w:rsid w:val="00D60D8D"/>
    <w:rsid w:val="00D618FC"/>
    <w:rsid w:val="00D6203E"/>
    <w:rsid w:val="00D6249E"/>
    <w:rsid w:val="00D62E1B"/>
    <w:rsid w:val="00D635D8"/>
    <w:rsid w:val="00D6408C"/>
    <w:rsid w:val="00D64D35"/>
    <w:rsid w:val="00D65427"/>
    <w:rsid w:val="00D65594"/>
    <w:rsid w:val="00D65816"/>
    <w:rsid w:val="00D65B61"/>
    <w:rsid w:val="00D6643F"/>
    <w:rsid w:val="00D67464"/>
    <w:rsid w:val="00D67507"/>
    <w:rsid w:val="00D67AAF"/>
    <w:rsid w:val="00D70865"/>
    <w:rsid w:val="00D70DC8"/>
    <w:rsid w:val="00D70F12"/>
    <w:rsid w:val="00D70F1A"/>
    <w:rsid w:val="00D71742"/>
    <w:rsid w:val="00D71E51"/>
    <w:rsid w:val="00D720B1"/>
    <w:rsid w:val="00D72A24"/>
    <w:rsid w:val="00D72C5C"/>
    <w:rsid w:val="00D72F7C"/>
    <w:rsid w:val="00D738B1"/>
    <w:rsid w:val="00D74233"/>
    <w:rsid w:val="00D74831"/>
    <w:rsid w:val="00D74BAC"/>
    <w:rsid w:val="00D75312"/>
    <w:rsid w:val="00D754EB"/>
    <w:rsid w:val="00D760F2"/>
    <w:rsid w:val="00D77299"/>
    <w:rsid w:val="00D77877"/>
    <w:rsid w:val="00D804B8"/>
    <w:rsid w:val="00D813A6"/>
    <w:rsid w:val="00D81785"/>
    <w:rsid w:val="00D81B27"/>
    <w:rsid w:val="00D81EF1"/>
    <w:rsid w:val="00D83429"/>
    <w:rsid w:val="00D83897"/>
    <w:rsid w:val="00D849D4"/>
    <w:rsid w:val="00D8580D"/>
    <w:rsid w:val="00D85951"/>
    <w:rsid w:val="00D85FB3"/>
    <w:rsid w:val="00D86693"/>
    <w:rsid w:val="00D8773F"/>
    <w:rsid w:val="00D90021"/>
    <w:rsid w:val="00D90743"/>
    <w:rsid w:val="00D907DC"/>
    <w:rsid w:val="00D90BF4"/>
    <w:rsid w:val="00D91251"/>
    <w:rsid w:val="00D914E9"/>
    <w:rsid w:val="00D915EC"/>
    <w:rsid w:val="00D9196D"/>
    <w:rsid w:val="00D91FAC"/>
    <w:rsid w:val="00D927B5"/>
    <w:rsid w:val="00D927CC"/>
    <w:rsid w:val="00D94B11"/>
    <w:rsid w:val="00D94B95"/>
    <w:rsid w:val="00D953C0"/>
    <w:rsid w:val="00D96AEE"/>
    <w:rsid w:val="00D970A6"/>
    <w:rsid w:val="00D972DD"/>
    <w:rsid w:val="00DA0B0E"/>
    <w:rsid w:val="00DA0E90"/>
    <w:rsid w:val="00DA12F9"/>
    <w:rsid w:val="00DA17DA"/>
    <w:rsid w:val="00DA3B4B"/>
    <w:rsid w:val="00DA3C7C"/>
    <w:rsid w:val="00DA45B4"/>
    <w:rsid w:val="00DA4F61"/>
    <w:rsid w:val="00DA5584"/>
    <w:rsid w:val="00DA5EC5"/>
    <w:rsid w:val="00DA6072"/>
    <w:rsid w:val="00DA6314"/>
    <w:rsid w:val="00DA6A9A"/>
    <w:rsid w:val="00DA6AF1"/>
    <w:rsid w:val="00DA6AFF"/>
    <w:rsid w:val="00DB0055"/>
    <w:rsid w:val="00DB00B4"/>
    <w:rsid w:val="00DB01AD"/>
    <w:rsid w:val="00DB0822"/>
    <w:rsid w:val="00DB0E80"/>
    <w:rsid w:val="00DB161A"/>
    <w:rsid w:val="00DB1802"/>
    <w:rsid w:val="00DB2A63"/>
    <w:rsid w:val="00DB31B4"/>
    <w:rsid w:val="00DB3377"/>
    <w:rsid w:val="00DB34D1"/>
    <w:rsid w:val="00DB3BE0"/>
    <w:rsid w:val="00DB42C1"/>
    <w:rsid w:val="00DB552F"/>
    <w:rsid w:val="00DB5673"/>
    <w:rsid w:val="00DB5B91"/>
    <w:rsid w:val="00DB6D9D"/>
    <w:rsid w:val="00DB6FE0"/>
    <w:rsid w:val="00DB77B4"/>
    <w:rsid w:val="00DC0668"/>
    <w:rsid w:val="00DC136D"/>
    <w:rsid w:val="00DC2067"/>
    <w:rsid w:val="00DC4651"/>
    <w:rsid w:val="00DC5199"/>
    <w:rsid w:val="00DC6215"/>
    <w:rsid w:val="00DC64ED"/>
    <w:rsid w:val="00DC7817"/>
    <w:rsid w:val="00DC786A"/>
    <w:rsid w:val="00DD02FC"/>
    <w:rsid w:val="00DD0329"/>
    <w:rsid w:val="00DD2044"/>
    <w:rsid w:val="00DD354B"/>
    <w:rsid w:val="00DD3A05"/>
    <w:rsid w:val="00DD4416"/>
    <w:rsid w:val="00DD5C53"/>
    <w:rsid w:val="00DD5E51"/>
    <w:rsid w:val="00DD6216"/>
    <w:rsid w:val="00DD6237"/>
    <w:rsid w:val="00DD6F81"/>
    <w:rsid w:val="00DD7938"/>
    <w:rsid w:val="00DD7F36"/>
    <w:rsid w:val="00DE0152"/>
    <w:rsid w:val="00DE0DA9"/>
    <w:rsid w:val="00DE1527"/>
    <w:rsid w:val="00DE156E"/>
    <w:rsid w:val="00DE1E1E"/>
    <w:rsid w:val="00DE2127"/>
    <w:rsid w:val="00DE23D6"/>
    <w:rsid w:val="00DE279B"/>
    <w:rsid w:val="00DE3C73"/>
    <w:rsid w:val="00DE5B87"/>
    <w:rsid w:val="00DE5D20"/>
    <w:rsid w:val="00DE61A6"/>
    <w:rsid w:val="00DE61ED"/>
    <w:rsid w:val="00DE683D"/>
    <w:rsid w:val="00DE6B82"/>
    <w:rsid w:val="00DE6C14"/>
    <w:rsid w:val="00DE7147"/>
    <w:rsid w:val="00DE7802"/>
    <w:rsid w:val="00DF0193"/>
    <w:rsid w:val="00DF0361"/>
    <w:rsid w:val="00DF1025"/>
    <w:rsid w:val="00DF253E"/>
    <w:rsid w:val="00DF2D8D"/>
    <w:rsid w:val="00DF3814"/>
    <w:rsid w:val="00DF5440"/>
    <w:rsid w:val="00DF5604"/>
    <w:rsid w:val="00DF66D8"/>
    <w:rsid w:val="00DF7AED"/>
    <w:rsid w:val="00E00544"/>
    <w:rsid w:val="00E00553"/>
    <w:rsid w:val="00E00AA1"/>
    <w:rsid w:val="00E013DA"/>
    <w:rsid w:val="00E01528"/>
    <w:rsid w:val="00E02793"/>
    <w:rsid w:val="00E02B3C"/>
    <w:rsid w:val="00E0437A"/>
    <w:rsid w:val="00E056DC"/>
    <w:rsid w:val="00E05B42"/>
    <w:rsid w:val="00E05BD4"/>
    <w:rsid w:val="00E05CFF"/>
    <w:rsid w:val="00E05F32"/>
    <w:rsid w:val="00E0672D"/>
    <w:rsid w:val="00E06C4F"/>
    <w:rsid w:val="00E07AA8"/>
    <w:rsid w:val="00E1026F"/>
    <w:rsid w:val="00E10BCF"/>
    <w:rsid w:val="00E12026"/>
    <w:rsid w:val="00E121C6"/>
    <w:rsid w:val="00E1318D"/>
    <w:rsid w:val="00E13374"/>
    <w:rsid w:val="00E13D51"/>
    <w:rsid w:val="00E14982"/>
    <w:rsid w:val="00E15BCE"/>
    <w:rsid w:val="00E15D8C"/>
    <w:rsid w:val="00E15E13"/>
    <w:rsid w:val="00E16886"/>
    <w:rsid w:val="00E16E5E"/>
    <w:rsid w:val="00E17923"/>
    <w:rsid w:val="00E20B69"/>
    <w:rsid w:val="00E20FD2"/>
    <w:rsid w:val="00E216B8"/>
    <w:rsid w:val="00E21793"/>
    <w:rsid w:val="00E22501"/>
    <w:rsid w:val="00E22D50"/>
    <w:rsid w:val="00E23CE0"/>
    <w:rsid w:val="00E2430B"/>
    <w:rsid w:val="00E25060"/>
    <w:rsid w:val="00E25090"/>
    <w:rsid w:val="00E252FB"/>
    <w:rsid w:val="00E26D3E"/>
    <w:rsid w:val="00E26E5B"/>
    <w:rsid w:val="00E26EAA"/>
    <w:rsid w:val="00E26F6F"/>
    <w:rsid w:val="00E27015"/>
    <w:rsid w:val="00E27626"/>
    <w:rsid w:val="00E27C72"/>
    <w:rsid w:val="00E302C4"/>
    <w:rsid w:val="00E30EAD"/>
    <w:rsid w:val="00E31025"/>
    <w:rsid w:val="00E312B9"/>
    <w:rsid w:val="00E31394"/>
    <w:rsid w:val="00E31BCD"/>
    <w:rsid w:val="00E32DB2"/>
    <w:rsid w:val="00E33693"/>
    <w:rsid w:val="00E3390A"/>
    <w:rsid w:val="00E35BF3"/>
    <w:rsid w:val="00E35D73"/>
    <w:rsid w:val="00E360D5"/>
    <w:rsid w:val="00E37A73"/>
    <w:rsid w:val="00E37DEC"/>
    <w:rsid w:val="00E41EBB"/>
    <w:rsid w:val="00E41FE9"/>
    <w:rsid w:val="00E42671"/>
    <w:rsid w:val="00E428B2"/>
    <w:rsid w:val="00E445F6"/>
    <w:rsid w:val="00E44B11"/>
    <w:rsid w:val="00E464C1"/>
    <w:rsid w:val="00E46E1F"/>
    <w:rsid w:val="00E47ED4"/>
    <w:rsid w:val="00E506AA"/>
    <w:rsid w:val="00E50E50"/>
    <w:rsid w:val="00E50FE8"/>
    <w:rsid w:val="00E513AF"/>
    <w:rsid w:val="00E51A7C"/>
    <w:rsid w:val="00E51ECB"/>
    <w:rsid w:val="00E52CF4"/>
    <w:rsid w:val="00E53962"/>
    <w:rsid w:val="00E54277"/>
    <w:rsid w:val="00E55B40"/>
    <w:rsid w:val="00E55BEF"/>
    <w:rsid w:val="00E5633D"/>
    <w:rsid w:val="00E56D7E"/>
    <w:rsid w:val="00E573AC"/>
    <w:rsid w:val="00E57647"/>
    <w:rsid w:val="00E57E9C"/>
    <w:rsid w:val="00E57F04"/>
    <w:rsid w:val="00E60A22"/>
    <w:rsid w:val="00E60A92"/>
    <w:rsid w:val="00E60D43"/>
    <w:rsid w:val="00E60E42"/>
    <w:rsid w:val="00E60E78"/>
    <w:rsid w:val="00E61BEF"/>
    <w:rsid w:val="00E624DF"/>
    <w:rsid w:val="00E62C17"/>
    <w:rsid w:val="00E63E4C"/>
    <w:rsid w:val="00E64196"/>
    <w:rsid w:val="00E643B0"/>
    <w:rsid w:val="00E64558"/>
    <w:rsid w:val="00E6495A"/>
    <w:rsid w:val="00E64C70"/>
    <w:rsid w:val="00E65260"/>
    <w:rsid w:val="00E65489"/>
    <w:rsid w:val="00E663F0"/>
    <w:rsid w:val="00E67D42"/>
    <w:rsid w:val="00E70243"/>
    <w:rsid w:val="00E7071F"/>
    <w:rsid w:val="00E70EAD"/>
    <w:rsid w:val="00E71441"/>
    <w:rsid w:val="00E72DB4"/>
    <w:rsid w:val="00E7373B"/>
    <w:rsid w:val="00E73A2E"/>
    <w:rsid w:val="00E74EF6"/>
    <w:rsid w:val="00E751D5"/>
    <w:rsid w:val="00E75777"/>
    <w:rsid w:val="00E75E48"/>
    <w:rsid w:val="00E765DB"/>
    <w:rsid w:val="00E76725"/>
    <w:rsid w:val="00E81B19"/>
    <w:rsid w:val="00E81D6F"/>
    <w:rsid w:val="00E829C4"/>
    <w:rsid w:val="00E82E3E"/>
    <w:rsid w:val="00E831C1"/>
    <w:rsid w:val="00E83395"/>
    <w:rsid w:val="00E842FA"/>
    <w:rsid w:val="00E84A81"/>
    <w:rsid w:val="00E84B17"/>
    <w:rsid w:val="00E85991"/>
    <w:rsid w:val="00E8603F"/>
    <w:rsid w:val="00E87119"/>
    <w:rsid w:val="00E87532"/>
    <w:rsid w:val="00E875D5"/>
    <w:rsid w:val="00E90CC4"/>
    <w:rsid w:val="00E91ACE"/>
    <w:rsid w:val="00E93444"/>
    <w:rsid w:val="00E93FC2"/>
    <w:rsid w:val="00E94298"/>
    <w:rsid w:val="00E9446A"/>
    <w:rsid w:val="00E945BD"/>
    <w:rsid w:val="00E94B3A"/>
    <w:rsid w:val="00E94B61"/>
    <w:rsid w:val="00E94DF0"/>
    <w:rsid w:val="00E9589C"/>
    <w:rsid w:val="00E964DC"/>
    <w:rsid w:val="00E96A53"/>
    <w:rsid w:val="00E96B7D"/>
    <w:rsid w:val="00E97698"/>
    <w:rsid w:val="00EA0A10"/>
    <w:rsid w:val="00EA0BD8"/>
    <w:rsid w:val="00EA1217"/>
    <w:rsid w:val="00EA2CFC"/>
    <w:rsid w:val="00EA3551"/>
    <w:rsid w:val="00EA39A8"/>
    <w:rsid w:val="00EA39C3"/>
    <w:rsid w:val="00EA4149"/>
    <w:rsid w:val="00EA4C46"/>
    <w:rsid w:val="00EA4E08"/>
    <w:rsid w:val="00EA6062"/>
    <w:rsid w:val="00EA7BC4"/>
    <w:rsid w:val="00EA7EDE"/>
    <w:rsid w:val="00EB04D1"/>
    <w:rsid w:val="00EB068B"/>
    <w:rsid w:val="00EB230F"/>
    <w:rsid w:val="00EB2844"/>
    <w:rsid w:val="00EB29D7"/>
    <w:rsid w:val="00EB33D9"/>
    <w:rsid w:val="00EB3D1C"/>
    <w:rsid w:val="00EB5340"/>
    <w:rsid w:val="00EB5C01"/>
    <w:rsid w:val="00EB604C"/>
    <w:rsid w:val="00EC065F"/>
    <w:rsid w:val="00EC0687"/>
    <w:rsid w:val="00EC070F"/>
    <w:rsid w:val="00EC0B40"/>
    <w:rsid w:val="00EC22AE"/>
    <w:rsid w:val="00EC23DC"/>
    <w:rsid w:val="00EC2481"/>
    <w:rsid w:val="00EC3678"/>
    <w:rsid w:val="00EC44FE"/>
    <w:rsid w:val="00EC4623"/>
    <w:rsid w:val="00EC539E"/>
    <w:rsid w:val="00EC56A1"/>
    <w:rsid w:val="00EC5C14"/>
    <w:rsid w:val="00EC6650"/>
    <w:rsid w:val="00EC6DCE"/>
    <w:rsid w:val="00EC7066"/>
    <w:rsid w:val="00EC797E"/>
    <w:rsid w:val="00EC7AC1"/>
    <w:rsid w:val="00EC7E3B"/>
    <w:rsid w:val="00ED0B2E"/>
    <w:rsid w:val="00ED13B6"/>
    <w:rsid w:val="00ED19B1"/>
    <w:rsid w:val="00ED1A1A"/>
    <w:rsid w:val="00ED23A0"/>
    <w:rsid w:val="00ED280B"/>
    <w:rsid w:val="00ED3212"/>
    <w:rsid w:val="00ED4128"/>
    <w:rsid w:val="00ED4786"/>
    <w:rsid w:val="00ED4C3C"/>
    <w:rsid w:val="00ED56E4"/>
    <w:rsid w:val="00ED5E6D"/>
    <w:rsid w:val="00ED64AB"/>
    <w:rsid w:val="00ED6893"/>
    <w:rsid w:val="00ED753A"/>
    <w:rsid w:val="00ED79CC"/>
    <w:rsid w:val="00ED7A2B"/>
    <w:rsid w:val="00ED7A51"/>
    <w:rsid w:val="00ED7C74"/>
    <w:rsid w:val="00EE00E8"/>
    <w:rsid w:val="00EE03D9"/>
    <w:rsid w:val="00EE05E7"/>
    <w:rsid w:val="00EE0AFC"/>
    <w:rsid w:val="00EE13FD"/>
    <w:rsid w:val="00EE19FE"/>
    <w:rsid w:val="00EE1B58"/>
    <w:rsid w:val="00EE20BF"/>
    <w:rsid w:val="00EE20FD"/>
    <w:rsid w:val="00EE2FC6"/>
    <w:rsid w:val="00EE372D"/>
    <w:rsid w:val="00EE4813"/>
    <w:rsid w:val="00EE60D2"/>
    <w:rsid w:val="00EE68EE"/>
    <w:rsid w:val="00EE69FD"/>
    <w:rsid w:val="00EE6F19"/>
    <w:rsid w:val="00EF065F"/>
    <w:rsid w:val="00EF078E"/>
    <w:rsid w:val="00EF0C30"/>
    <w:rsid w:val="00EF281B"/>
    <w:rsid w:val="00EF2FA0"/>
    <w:rsid w:val="00EF3127"/>
    <w:rsid w:val="00EF34D9"/>
    <w:rsid w:val="00EF38F3"/>
    <w:rsid w:val="00EF4A5C"/>
    <w:rsid w:val="00EF4FA3"/>
    <w:rsid w:val="00EF7C3D"/>
    <w:rsid w:val="00F007B1"/>
    <w:rsid w:val="00F008AB"/>
    <w:rsid w:val="00F011FC"/>
    <w:rsid w:val="00F01339"/>
    <w:rsid w:val="00F0265B"/>
    <w:rsid w:val="00F035F0"/>
    <w:rsid w:val="00F0406A"/>
    <w:rsid w:val="00F062A0"/>
    <w:rsid w:val="00F06470"/>
    <w:rsid w:val="00F06C19"/>
    <w:rsid w:val="00F07157"/>
    <w:rsid w:val="00F0738F"/>
    <w:rsid w:val="00F07DB1"/>
    <w:rsid w:val="00F1043D"/>
    <w:rsid w:val="00F1072A"/>
    <w:rsid w:val="00F109B0"/>
    <w:rsid w:val="00F10A2B"/>
    <w:rsid w:val="00F10D2E"/>
    <w:rsid w:val="00F11837"/>
    <w:rsid w:val="00F11D78"/>
    <w:rsid w:val="00F12EF0"/>
    <w:rsid w:val="00F13093"/>
    <w:rsid w:val="00F13100"/>
    <w:rsid w:val="00F1409E"/>
    <w:rsid w:val="00F140AA"/>
    <w:rsid w:val="00F14365"/>
    <w:rsid w:val="00F1566E"/>
    <w:rsid w:val="00F15678"/>
    <w:rsid w:val="00F15786"/>
    <w:rsid w:val="00F1592B"/>
    <w:rsid w:val="00F161D3"/>
    <w:rsid w:val="00F16F48"/>
    <w:rsid w:val="00F173C2"/>
    <w:rsid w:val="00F178F5"/>
    <w:rsid w:val="00F17A14"/>
    <w:rsid w:val="00F20034"/>
    <w:rsid w:val="00F20294"/>
    <w:rsid w:val="00F205FF"/>
    <w:rsid w:val="00F20B1A"/>
    <w:rsid w:val="00F20BA2"/>
    <w:rsid w:val="00F214EF"/>
    <w:rsid w:val="00F21636"/>
    <w:rsid w:val="00F2174A"/>
    <w:rsid w:val="00F217A2"/>
    <w:rsid w:val="00F21C21"/>
    <w:rsid w:val="00F229B3"/>
    <w:rsid w:val="00F23101"/>
    <w:rsid w:val="00F23A92"/>
    <w:rsid w:val="00F24E0F"/>
    <w:rsid w:val="00F25A46"/>
    <w:rsid w:val="00F266D1"/>
    <w:rsid w:val="00F27120"/>
    <w:rsid w:val="00F27E79"/>
    <w:rsid w:val="00F27F39"/>
    <w:rsid w:val="00F30699"/>
    <w:rsid w:val="00F31B3D"/>
    <w:rsid w:val="00F31F93"/>
    <w:rsid w:val="00F32121"/>
    <w:rsid w:val="00F32EE5"/>
    <w:rsid w:val="00F33D92"/>
    <w:rsid w:val="00F35777"/>
    <w:rsid w:val="00F3582D"/>
    <w:rsid w:val="00F3698D"/>
    <w:rsid w:val="00F36D20"/>
    <w:rsid w:val="00F379FA"/>
    <w:rsid w:val="00F37C2B"/>
    <w:rsid w:val="00F40BA0"/>
    <w:rsid w:val="00F40BE9"/>
    <w:rsid w:val="00F413E6"/>
    <w:rsid w:val="00F41415"/>
    <w:rsid w:val="00F42217"/>
    <w:rsid w:val="00F424EC"/>
    <w:rsid w:val="00F42C84"/>
    <w:rsid w:val="00F42E33"/>
    <w:rsid w:val="00F4307E"/>
    <w:rsid w:val="00F44FB6"/>
    <w:rsid w:val="00F454B1"/>
    <w:rsid w:val="00F474B7"/>
    <w:rsid w:val="00F5080A"/>
    <w:rsid w:val="00F5197B"/>
    <w:rsid w:val="00F51A7F"/>
    <w:rsid w:val="00F51BEC"/>
    <w:rsid w:val="00F52647"/>
    <w:rsid w:val="00F5344A"/>
    <w:rsid w:val="00F54175"/>
    <w:rsid w:val="00F54487"/>
    <w:rsid w:val="00F54B39"/>
    <w:rsid w:val="00F54CC0"/>
    <w:rsid w:val="00F556F4"/>
    <w:rsid w:val="00F56EAA"/>
    <w:rsid w:val="00F579DB"/>
    <w:rsid w:val="00F60F7B"/>
    <w:rsid w:val="00F61594"/>
    <w:rsid w:val="00F6202B"/>
    <w:rsid w:val="00F623A3"/>
    <w:rsid w:val="00F629A3"/>
    <w:rsid w:val="00F6374F"/>
    <w:rsid w:val="00F637D0"/>
    <w:rsid w:val="00F63800"/>
    <w:rsid w:val="00F67031"/>
    <w:rsid w:val="00F67170"/>
    <w:rsid w:val="00F67A4C"/>
    <w:rsid w:val="00F700DF"/>
    <w:rsid w:val="00F70115"/>
    <w:rsid w:val="00F712EC"/>
    <w:rsid w:val="00F717BD"/>
    <w:rsid w:val="00F7183C"/>
    <w:rsid w:val="00F72478"/>
    <w:rsid w:val="00F72891"/>
    <w:rsid w:val="00F73193"/>
    <w:rsid w:val="00F73220"/>
    <w:rsid w:val="00F73A24"/>
    <w:rsid w:val="00F73F42"/>
    <w:rsid w:val="00F74735"/>
    <w:rsid w:val="00F7487E"/>
    <w:rsid w:val="00F74903"/>
    <w:rsid w:val="00F749A2"/>
    <w:rsid w:val="00F74A61"/>
    <w:rsid w:val="00F74C65"/>
    <w:rsid w:val="00F76C1F"/>
    <w:rsid w:val="00F775F3"/>
    <w:rsid w:val="00F8090D"/>
    <w:rsid w:val="00F81C58"/>
    <w:rsid w:val="00F82500"/>
    <w:rsid w:val="00F8353C"/>
    <w:rsid w:val="00F8370A"/>
    <w:rsid w:val="00F837FA"/>
    <w:rsid w:val="00F84BAA"/>
    <w:rsid w:val="00F84D50"/>
    <w:rsid w:val="00F85F13"/>
    <w:rsid w:val="00F8621E"/>
    <w:rsid w:val="00F8730A"/>
    <w:rsid w:val="00F90E25"/>
    <w:rsid w:val="00F911AC"/>
    <w:rsid w:val="00F918DB"/>
    <w:rsid w:val="00F92283"/>
    <w:rsid w:val="00F925C2"/>
    <w:rsid w:val="00F928DF"/>
    <w:rsid w:val="00F93265"/>
    <w:rsid w:val="00F93AA3"/>
    <w:rsid w:val="00F951D9"/>
    <w:rsid w:val="00F95936"/>
    <w:rsid w:val="00F96EB3"/>
    <w:rsid w:val="00F97924"/>
    <w:rsid w:val="00F97D36"/>
    <w:rsid w:val="00FA032D"/>
    <w:rsid w:val="00FA0872"/>
    <w:rsid w:val="00FA1020"/>
    <w:rsid w:val="00FA108E"/>
    <w:rsid w:val="00FA1D2C"/>
    <w:rsid w:val="00FA2451"/>
    <w:rsid w:val="00FA3B71"/>
    <w:rsid w:val="00FA3D84"/>
    <w:rsid w:val="00FA468D"/>
    <w:rsid w:val="00FA4730"/>
    <w:rsid w:val="00FA4FA0"/>
    <w:rsid w:val="00FA4FB2"/>
    <w:rsid w:val="00FA5D77"/>
    <w:rsid w:val="00FA7707"/>
    <w:rsid w:val="00FA7A61"/>
    <w:rsid w:val="00FB086C"/>
    <w:rsid w:val="00FB1225"/>
    <w:rsid w:val="00FB1296"/>
    <w:rsid w:val="00FB1811"/>
    <w:rsid w:val="00FB237F"/>
    <w:rsid w:val="00FB2663"/>
    <w:rsid w:val="00FB26C5"/>
    <w:rsid w:val="00FB29AF"/>
    <w:rsid w:val="00FB3EBA"/>
    <w:rsid w:val="00FB47F7"/>
    <w:rsid w:val="00FB52BB"/>
    <w:rsid w:val="00FB5B93"/>
    <w:rsid w:val="00FB6018"/>
    <w:rsid w:val="00FB6664"/>
    <w:rsid w:val="00FB7C84"/>
    <w:rsid w:val="00FB7F5B"/>
    <w:rsid w:val="00FC02B5"/>
    <w:rsid w:val="00FC0380"/>
    <w:rsid w:val="00FC066A"/>
    <w:rsid w:val="00FC0CFD"/>
    <w:rsid w:val="00FC166E"/>
    <w:rsid w:val="00FC194A"/>
    <w:rsid w:val="00FC1FE6"/>
    <w:rsid w:val="00FC25C2"/>
    <w:rsid w:val="00FC29A7"/>
    <w:rsid w:val="00FC2BC4"/>
    <w:rsid w:val="00FC380F"/>
    <w:rsid w:val="00FC3ECA"/>
    <w:rsid w:val="00FC4B97"/>
    <w:rsid w:val="00FC4EA1"/>
    <w:rsid w:val="00FC53A9"/>
    <w:rsid w:val="00FC59A5"/>
    <w:rsid w:val="00FC5DCD"/>
    <w:rsid w:val="00FC707D"/>
    <w:rsid w:val="00FC738A"/>
    <w:rsid w:val="00FC7762"/>
    <w:rsid w:val="00FC7834"/>
    <w:rsid w:val="00FC79F0"/>
    <w:rsid w:val="00FC7A63"/>
    <w:rsid w:val="00FC7D61"/>
    <w:rsid w:val="00FD0211"/>
    <w:rsid w:val="00FD08C5"/>
    <w:rsid w:val="00FD102F"/>
    <w:rsid w:val="00FD1518"/>
    <w:rsid w:val="00FD3D34"/>
    <w:rsid w:val="00FD428D"/>
    <w:rsid w:val="00FD43D5"/>
    <w:rsid w:val="00FD46A0"/>
    <w:rsid w:val="00FD6018"/>
    <w:rsid w:val="00FD6387"/>
    <w:rsid w:val="00FD7509"/>
    <w:rsid w:val="00FD7964"/>
    <w:rsid w:val="00FE014B"/>
    <w:rsid w:val="00FE019D"/>
    <w:rsid w:val="00FE09A3"/>
    <w:rsid w:val="00FE1331"/>
    <w:rsid w:val="00FE1588"/>
    <w:rsid w:val="00FE15CA"/>
    <w:rsid w:val="00FE2EC4"/>
    <w:rsid w:val="00FE4893"/>
    <w:rsid w:val="00FE5058"/>
    <w:rsid w:val="00FE76E2"/>
    <w:rsid w:val="00FE7F44"/>
    <w:rsid w:val="00FF002D"/>
    <w:rsid w:val="00FF046C"/>
    <w:rsid w:val="00FF0500"/>
    <w:rsid w:val="00FF07F2"/>
    <w:rsid w:val="00FF11B5"/>
    <w:rsid w:val="00FF22E3"/>
    <w:rsid w:val="00FF24CC"/>
    <w:rsid w:val="00FF26E6"/>
    <w:rsid w:val="00FF4198"/>
    <w:rsid w:val="00FF583B"/>
    <w:rsid w:val="00FF681D"/>
    <w:rsid w:val="00FF6E32"/>
    <w:rsid w:val="00FF7411"/>
    <w:rsid w:val="00FF7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2093"/>
    <w:pPr>
      <w:spacing w:after="200" w:line="276" w:lineRule="auto"/>
    </w:pPr>
    <w:rPr>
      <w:rFonts w:cs="Calibri"/>
      <w:sz w:val="22"/>
      <w:szCs w:val="22"/>
      <w:lang w:eastAsia="en-US"/>
    </w:rPr>
  </w:style>
  <w:style w:type="paragraph" w:styleId="1">
    <w:name w:val="heading 1"/>
    <w:basedOn w:val="a"/>
    <w:next w:val="a"/>
    <w:link w:val="10"/>
    <w:uiPriority w:val="99"/>
    <w:qFormat/>
    <w:rsid w:val="000A209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0A2093"/>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0A2093"/>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0A2093"/>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0A2093"/>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0A2093"/>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0A209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0A2093"/>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0A209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2093"/>
    <w:rPr>
      <w:rFonts w:ascii="Cambria" w:hAnsi="Cambria" w:cs="Cambria"/>
      <w:b/>
      <w:bCs/>
      <w:color w:val="365F91"/>
      <w:sz w:val="28"/>
      <w:szCs w:val="28"/>
    </w:rPr>
  </w:style>
  <w:style w:type="character" w:customStyle="1" w:styleId="20">
    <w:name w:val="Заголовок 2 Знак"/>
    <w:basedOn w:val="a0"/>
    <w:link w:val="2"/>
    <w:uiPriority w:val="99"/>
    <w:locked/>
    <w:rsid w:val="000A2093"/>
    <w:rPr>
      <w:rFonts w:ascii="Cambria" w:hAnsi="Cambria" w:cs="Cambria"/>
      <w:b/>
      <w:bCs/>
      <w:color w:val="4F81BD"/>
      <w:sz w:val="26"/>
      <w:szCs w:val="26"/>
    </w:rPr>
  </w:style>
  <w:style w:type="character" w:customStyle="1" w:styleId="30">
    <w:name w:val="Заголовок 3 Знак"/>
    <w:basedOn w:val="a0"/>
    <w:link w:val="3"/>
    <w:uiPriority w:val="99"/>
    <w:locked/>
    <w:rsid w:val="000A2093"/>
    <w:rPr>
      <w:rFonts w:ascii="Cambria" w:hAnsi="Cambria" w:cs="Cambria"/>
      <w:b/>
      <w:bCs/>
      <w:color w:val="4F81BD"/>
    </w:rPr>
  </w:style>
  <w:style w:type="character" w:customStyle="1" w:styleId="40">
    <w:name w:val="Заголовок 4 Знак"/>
    <w:basedOn w:val="a0"/>
    <w:link w:val="4"/>
    <w:uiPriority w:val="99"/>
    <w:locked/>
    <w:rsid w:val="000A2093"/>
    <w:rPr>
      <w:rFonts w:ascii="Cambria" w:hAnsi="Cambria" w:cs="Cambria"/>
      <w:b/>
      <w:bCs/>
      <w:i/>
      <w:iCs/>
      <w:color w:val="4F81BD"/>
    </w:rPr>
  </w:style>
  <w:style w:type="character" w:customStyle="1" w:styleId="50">
    <w:name w:val="Заголовок 5 Знак"/>
    <w:basedOn w:val="a0"/>
    <w:link w:val="5"/>
    <w:uiPriority w:val="99"/>
    <w:locked/>
    <w:rsid w:val="000A2093"/>
    <w:rPr>
      <w:rFonts w:ascii="Cambria" w:hAnsi="Cambria" w:cs="Cambria"/>
      <w:color w:val="243F60"/>
    </w:rPr>
  </w:style>
  <w:style w:type="character" w:customStyle="1" w:styleId="60">
    <w:name w:val="Заголовок 6 Знак"/>
    <w:basedOn w:val="a0"/>
    <w:link w:val="6"/>
    <w:uiPriority w:val="99"/>
    <w:locked/>
    <w:rsid w:val="000A2093"/>
    <w:rPr>
      <w:rFonts w:ascii="Cambria" w:hAnsi="Cambria" w:cs="Cambria"/>
      <w:i/>
      <w:iCs/>
      <w:color w:val="243F60"/>
    </w:rPr>
  </w:style>
  <w:style w:type="character" w:customStyle="1" w:styleId="70">
    <w:name w:val="Заголовок 7 Знак"/>
    <w:basedOn w:val="a0"/>
    <w:link w:val="7"/>
    <w:uiPriority w:val="99"/>
    <w:locked/>
    <w:rsid w:val="000A2093"/>
    <w:rPr>
      <w:rFonts w:ascii="Cambria" w:hAnsi="Cambria" w:cs="Cambria"/>
      <w:i/>
      <w:iCs/>
      <w:color w:val="404040"/>
    </w:rPr>
  </w:style>
  <w:style w:type="character" w:customStyle="1" w:styleId="80">
    <w:name w:val="Заголовок 8 Знак"/>
    <w:basedOn w:val="a0"/>
    <w:link w:val="8"/>
    <w:uiPriority w:val="99"/>
    <w:locked/>
    <w:rsid w:val="000A2093"/>
    <w:rPr>
      <w:rFonts w:ascii="Cambria" w:hAnsi="Cambria" w:cs="Cambria"/>
      <w:color w:val="404040"/>
      <w:sz w:val="20"/>
      <w:szCs w:val="20"/>
    </w:rPr>
  </w:style>
  <w:style w:type="character" w:customStyle="1" w:styleId="90">
    <w:name w:val="Заголовок 9 Знак"/>
    <w:basedOn w:val="a0"/>
    <w:link w:val="9"/>
    <w:uiPriority w:val="99"/>
    <w:locked/>
    <w:rsid w:val="000A2093"/>
    <w:rPr>
      <w:rFonts w:ascii="Cambria" w:hAnsi="Cambria" w:cs="Cambria"/>
      <w:i/>
      <w:iCs/>
      <w:color w:val="404040"/>
      <w:sz w:val="20"/>
      <w:szCs w:val="20"/>
    </w:rPr>
  </w:style>
  <w:style w:type="paragraph" w:customStyle="1" w:styleId="NoSpacing1">
    <w:name w:val="No Spacing1"/>
    <w:link w:val="NoSpacingChar"/>
    <w:uiPriority w:val="99"/>
    <w:rsid w:val="000A2093"/>
    <w:pPr>
      <w:spacing w:after="200" w:line="276" w:lineRule="auto"/>
    </w:pPr>
    <w:rPr>
      <w:rFonts w:eastAsia="Times New Roman"/>
      <w:sz w:val="22"/>
      <w:szCs w:val="22"/>
      <w:lang w:eastAsia="en-US"/>
    </w:rPr>
  </w:style>
  <w:style w:type="character" w:customStyle="1" w:styleId="NoSpacingChar">
    <w:name w:val="No Spacing Char"/>
    <w:link w:val="NoSpacing1"/>
    <w:uiPriority w:val="99"/>
    <w:locked/>
    <w:rsid w:val="000A2093"/>
    <w:rPr>
      <w:rFonts w:eastAsia="Times New Roman"/>
      <w:sz w:val="22"/>
      <w:szCs w:val="22"/>
      <w:lang w:val="ru-RU" w:eastAsia="en-US" w:bidi="ar-SA"/>
    </w:rPr>
  </w:style>
  <w:style w:type="paragraph" w:styleId="a3">
    <w:name w:val="Balloon Text"/>
    <w:basedOn w:val="a"/>
    <w:link w:val="a4"/>
    <w:uiPriority w:val="99"/>
    <w:semiHidden/>
    <w:rsid w:val="000A2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A2093"/>
    <w:rPr>
      <w:rFonts w:ascii="Tahoma" w:hAnsi="Tahoma" w:cs="Tahoma"/>
      <w:sz w:val="16"/>
      <w:szCs w:val="16"/>
    </w:rPr>
  </w:style>
  <w:style w:type="paragraph" w:styleId="a5">
    <w:name w:val="header"/>
    <w:basedOn w:val="a"/>
    <w:link w:val="a6"/>
    <w:uiPriority w:val="99"/>
    <w:rsid w:val="000A2093"/>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0A2093"/>
    <w:rPr>
      <w:rFonts w:ascii="Calibri" w:hAnsi="Calibri" w:cs="Calibri"/>
      <w:sz w:val="20"/>
      <w:szCs w:val="20"/>
    </w:rPr>
  </w:style>
  <w:style w:type="paragraph" w:styleId="a7">
    <w:name w:val="footer"/>
    <w:basedOn w:val="a"/>
    <w:link w:val="a8"/>
    <w:uiPriority w:val="99"/>
    <w:rsid w:val="000A2093"/>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0A2093"/>
    <w:rPr>
      <w:rFonts w:ascii="Calibri" w:hAnsi="Calibri" w:cs="Calibri"/>
      <w:sz w:val="20"/>
      <w:szCs w:val="20"/>
    </w:rPr>
  </w:style>
  <w:style w:type="paragraph" w:styleId="a9">
    <w:name w:val="footnote text"/>
    <w:basedOn w:val="a"/>
    <w:link w:val="aa"/>
    <w:uiPriority w:val="99"/>
    <w:semiHidden/>
    <w:rsid w:val="000A2093"/>
    <w:pPr>
      <w:spacing w:after="0" w:line="240" w:lineRule="auto"/>
    </w:pPr>
    <w:rPr>
      <w:sz w:val="20"/>
      <w:szCs w:val="20"/>
    </w:rPr>
  </w:style>
  <w:style w:type="character" w:customStyle="1" w:styleId="aa">
    <w:name w:val="Текст сноски Знак"/>
    <w:basedOn w:val="a0"/>
    <w:link w:val="a9"/>
    <w:uiPriority w:val="99"/>
    <w:semiHidden/>
    <w:locked/>
    <w:rsid w:val="000A2093"/>
    <w:rPr>
      <w:rFonts w:ascii="Calibri" w:hAnsi="Calibri" w:cs="Calibri"/>
      <w:sz w:val="20"/>
      <w:szCs w:val="20"/>
    </w:rPr>
  </w:style>
  <w:style w:type="character" w:styleId="ab">
    <w:name w:val="footnote reference"/>
    <w:basedOn w:val="a0"/>
    <w:uiPriority w:val="99"/>
    <w:semiHidden/>
    <w:rsid w:val="000A2093"/>
    <w:rPr>
      <w:vertAlign w:val="superscript"/>
    </w:rPr>
  </w:style>
  <w:style w:type="paragraph" w:customStyle="1" w:styleId="TOCHeading1">
    <w:name w:val="TOC Heading1"/>
    <w:basedOn w:val="1"/>
    <w:next w:val="a"/>
    <w:uiPriority w:val="99"/>
    <w:semiHidden/>
    <w:rsid w:val="000A2093"/>
    <w:pPr>
      <w:outlineLvl w:val="9"/>
    </w:pPr>
  </w:style>
  <w:style w:type="paragraph" w:customStyle="1" w:styleId="ListParagraph1">
    <w:name w:val="List Paragraph1"/>
    <w:basedOn w:val="a"/>
    <w:uiPriority w:val="99"/>
    <w:rsid w:val="000A2093"/>
    <w:pPr>
      <w:ind w:left="720"/>
    </w:pPr>
  </w:style>
  <w:style w:type="paragraph" w:styleId="21">
    <w:name w:val="toc 2"/>
    <w:basedOn w:val="a"/>
    <w:next w:val="a"/>
    <w:autoRedefine/>
    <w:uiPriority w:val="99"/>
    <w:semiHidden/>
    <w:rsid w:val="000A2093"/>
    <w:pPr>
      <w:spacing w:before="120" w:after="0"/>
      <w:ind w:left="220"/>
    </w:pPr>
    <w:rPr>
      <w:b/>
      <w:bCs/>
    </w:rPr>
  </w:style>
  <w:style w:type="paragraph" w:styleId="11">
    <w:name w:val="toc 1"/>
    <w:basedOn w:val="a"/>
    <w:next w:val="a"/>
    <w:autoRedefine/>
    <w:uiPriority w:val="99"/>
    <w:semiHidden/>
    <w:rsid w:val="004301E4"/>
    <w:pPr>
      <w:tabs>
        <w:tab w:val="left" w:pos="284"/>
        <w:tab w:val="right" w:leader="dot" w:pos="9628"/>
      </w:tabs>
      <w:spacing w:before="120" w:after="0"/>
      <w:jc w:val="both"/>
    </w:pPr>
    <w:rPr>
      <w:b/>
      <w:bCs/>
      <w:i/>
      <w:iCs/>
      <w:sz w:val="24"/>
      <w:szCs w:val="24"/>
    </w:rPr>
  </w:style>
  <w:style w:type="paragraph" w:styleId="31">
    <w:name w:val="toc 3"/>
    <w:basedOn w:val="a"/>
    <w:next w:val="a"/>
    <w:autoRedefine/>
    <w:uiPriority w:val="99"/>
    <w:semiHidden/>
    <w:rsid w:val="000A2093"/>
    <w:pPr>
      <w:spacing w:after="0"/>
      <w:ind w:left="440"/>
    </w:pPr>
    <w:rPr>
      <w:sz w:val="20"/>
      <w:szCs w:val="20"/>
    </w:rPr>
  </w:style>
  <w:style w:type="character" w:styleId="ac">
    <w:name w:val="Hyperlink"/>
    <w:basedOn w:val="a0"/>
    <w:uiPriority w:val="99"/>
    <w:rsid w:val="000A2093"/>
    <w:rPr>
      <w:color w:val="0000FF"/>
      <w:u w:val="single"/>
    </w:rPr>
  </w:style>
  <w:style w:type="table" w:styleId="ad">
    <w:name w:val="Table Grid"/>
    <w:basedOn w:val="a1"/>
    <w:uiPriority w:val="99"/>
    <w:rsid w:val="000A209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A2093"/>
    <w:pPr>
      <w:widowControl w:val="0"/>
      <w:autoSpaceDE w:val="0"/>
      <w:autoSpaceDN w:val="0"/>
      <w:adjustRightInd w:val="0"/>
    </w:pPr>
    <w:rPr>
      <w:rFonts w:ascii="Courier New" w:hAnsi="Courier New"/>
      <w:sz w:val="22"/>
      <w:szCs w:val="22"/>
    </w:rPr>
  </w:style>
  <w:style w:type="paragraph" w:customStyle="1" w:styleId="ConsNormal">
    <w:name w:val="ConsNormal"/>
    <w:uiPriority w:val="99"/>
    <w:rsid w:val="000A2093"/>
    <w:pPr>
      <w:widowControl w:val="0"/>
      <w:autoSpaceDE w:val="0"/>
      <w:autoSpaceDN w:val="0"/>
      <w:adjustRightInd w:val="0"/>
      <w:spacing w:after="200" w:line="276" w:lineRule="auto"/>
      <w:ind w:right="19772" w:firstLine="720"/>
    </w:pPr>
    <w:rPr>
      <w:rFonts w:ascii="Arial" w:hAnsi="Arial" w:cs="Arial"/>
      <w:sz w:val="22"/>
      <w:szCs w:val="22"/>
      <w:lang w:eastAsia="en-US"/>
    </w:rPr>
  </w:style>
  <w:style w:type="paragraph" w:styleId="ae">
    <w:name w:val="Normal (Web)"/>
    <w:aliases w:val="Обычный (Web)"/>
    <w:basedOn w:val="a"/>
    <w:uiPriority w:val="99"/>
    <w:rsid w:val="000A2093"/>
    <w:pPr>
      <w:spacing w:before="100" w:beforeAutospacing="1" w:after="100" w:afterAutospacing="1" w:line="240" w:lineRule="auto"/>
    </w:pPr>
    <w:rPr>
      <w:sz w:val="24"/>
      <w:szCs w:val="24"/>
    </w:rPr>
  </w:style>
  <w:style w:type="paragraph" w:customStyle="1" w:styleId="ConsPlusNormal">
    <w:name w:val="ConsPlusNormal"/>
    <w:uiPriority w:val="99"/>
    <w:rsid w:val="000A2093"/>
    <w:pPr>
      <w:autoSpaceDE w:val="0"/>
      <w:autoSpaceDN w:val="0"/>
      <w:adjustRightInd w:val="0"/>
      <w:spacing w:after="200" w:line="276" w:lineRule="auto"/>
      <w:ind w:firstLine="720"/>
    </w:pPr>
    <w:rPr>
      <w:rFonts w:ascii="Arial" w:hAnsi="Arial" w:cs="Arial"/>
      <w:sz w:val="22"/>
      <w:szCs w:val="22"/>
      <w:lang w:eastAsia="en-US"/>
    </w:rPr>
  </w:style>
  <w:style w:type="paragraph" w:styleId="af">
    <w:name w:val="Body Text Indent"/>
    <w:basedOn w:val="a"/>
    <w:link w:val="af0"/>
    <w:uiPriority w:val="99"/>
    <w:rsid w:val="000A2093"/>
    <w:pPr>
      <w:spacing w:after="120"/>
      <w:ind w:left="283"/>
    </w:pPr>
    <w:rPr>
      <w:sz w:val="20"/>
      <w:szCs w:val="20"/>
    </w:rPr>
  </w:style>
  <w:style w:type="character" w:customStyle="1" w:styleId="af0">
    <w:name w:val="Основной текст с отступом Знак"/>
    <w:basedOn w:val="a0"/>
    <w:link w:val="af"/>
    <w:uiPriority w:val="99"/>
    <w:locked/>
    <w:rsid w:val="000A2093"/>
    <w:rPr>
      <w:rFonts w:ascii="Calibri" w:hAnsi="Calibri" w:cs="Calibri"/>
      <w:sz w:val="20"/>
      <w:szCs w:val="20"/>
    </w:rPr>
  </w:style>
  <w:style w:type="character" w:styleId="af1">
    <w:name w:val="Emphasis"/>
    <w:basedOn w:val="a0"/>
    <w:uiPriority w:val="99"/>
    <w:qFormat/>
    <w:rsid w:val="000A2093"/>
    <w:rPr>
      <w:i/>
      <w:iCs/>
    </w:rPr>
  </w:style>
  <w:style w:type="paragraph" w:styleId="41">
    <w:name w:val="toc 4"/>
    <w:basedOn w:val="a"/>
    <w:next w:val="a"/>
    <w:autoRedefine/>
    <w:uiPriority w:val="99"/>
    <w:semiHidden/>
    <w:rsid w:val="000A2093"/>
    <w:pPr>
      <w:spacing w:after="0"/>
      <w:ind w:left="660"/>
    </w:pPr>
    <w:rPr>
      <w:sz w:val="20"/>
      <w:szCs w:val="20"/>
    </w:rPr>
  </w:style>
  <w:style w:type="paragraph" w:styleId="51">
    <w:name w:val="toc 5"/>
    <w:basedOn w:val="a"/>
    <w:next w:val="a"/>
    <w:autoRedefine/>
    <w:uiPriority w:val="99"/>
    <w:semiHidden/>
    <w:rsid w:val="000A2093"/>
    <w:pPr>
      <w:spacing w:after="0"/>
      <w:ind w:left="880"/>
    </w:pPr>
    <w:rPr>
      <w:sz w:val="20"/>
      <w:szCs w:val="20"/>
    </w:rPr>
  </w:style>
  <w:style w:type="paragraph" w:styleId="61">
    <w:name w:val="toc 6"/>
    <w:basedOn w:val="a"/>
    <w:next w:val="a"/>
    <w:autoRedefine/>
    <w:uiPriority w:val="99"/>
    <w:semiHidden/>
    <w:rsid w:val="000A2093"/>
    <w:pPr>
      <w:spacing w:after="0"/>
      <w:ind w:left="1100"/>
    </w:pPr>
    <w:rPr>
      <w:sz w:val="20"/>
      <w:szCs w:val="20"/>
    </w:rPr>
  </w:style>
  <w:style w:type="paragraph" w:styleId="71">
    <w:name w:val="toc 7"/>
    <w:basedOn w:val="a"/>
    <w:next w:val="a"/>
    <w:autoRedefine/>
    <w:uiPriority w:val="99"/>
    <w:semiHidden/>
    <w:rsid w:val="000A2093"/>
    <w:pPr>
      <w:spacing w:after="0"/>
      <w:ind w:left="1320"/>
    </w:pPr>
    <w:rPr>
      <w:sz w:val="20"/>
      <w:szCs w:val="20"/>
    </w:rPr>
  </w:style>
  <w:style w:type="paragraph" w:styleId="81">
    <w:name w:val="toc 8"/>
    <w:basedOn w:val="a"/>
    <w:next w:val="a"/>
    <w:autoRedefine/>
    <w:uiPriority w:val="99"/>
    <w:semiHidden/>
    <w:rsid w:val="000A2093"/>
    <w:pPr>
      <w:spacing w:after="0"/>
      <w:ind w:left="1540"/>
    </w:pPr>
    <w:rPr>
      <w:sz w:val="20"/>
      <w:szCs w:val="20"/>
    </w:rPr>
  </w:style>
  <w:style w:type="paragraph" w:styleId="91">
    <w:name w:val="toc 9"/>
    <w:basedOn w:val="a"/>
    <w:next w:val="a"/>
    <w:autoRedefine/>
    <w:uiPriority w:val="99"/>
    <w:semiHidden/>
    <w:rsid w:val="000A2093"/>
    <w:pPr>
      <w:spacing w:after="0"/>
      <w:ind w:left="1760"/>
    </w:pPr>
    <w:rPr>
      <w:sz w:val="20"/>
      <w:szCs w:val="20"/>
    </w:rPr>
  </w:style>
  <w:style w:type="paragraph" w:styleId="af2">
    <w:name w:val="endnote text"/>
    <w:basedOn w:val="a"/>
    <w:link w:val="af3"/>
    <w:uiPriority w:val="99"/>
    <w:semiHidden/>
    <w:rsid w:val="000A2093"/>
    <w:pPr>
      <w:spacing w:after="0" w:line="240" w:lineRule="auto"/>
    </w:pPr>
    <w:rPr>
      <w:sz w:val="20"/>
      <w:szCs w:val="20"/>
    </w:rPr>
  </w:style>
  <w:style w:type="character" w:customStyle="1" w:styleId="af3">
    <w:name w:val="Текст концевой сноски Знак"/>
    <w:basedOn w:val="a0"/>
    <w:link w:val="af2"/>
    <w:uiPriority w:val="99"/>
    <w:semiHidden/>
    <w:locked/>
    <w:rsid w:val="000A2093"/>
    <w:rPr>
      <w:rFonts w:ascii="Calibri" w:hAnsi="Calibri" w:cs="Calibri"/>
      <w:sz w:val="20"/>
      <w:szCs w:val="20"/>
    </w:rPr>
  </w:style>
  <w:style w:type="character" w:styleId="af4">
    <w:name w:val="endnote reference"/>
    <w:basedOn w:val="a0"/>
    <w:uiPriority w:val="99"/>
    <w:semiHidden/>
    <w:rsid w:val="000A2093"/>
    <w:rPr>
      <w:vertAlign w:val="superscript"/>
    </w:rPr>
  </w:style>
  <w:style w:type="paragraph" w:customStyle="1" w:styleId="22">
    <w:name w:val="Знак2"/>
    <w:basedOn w:val="a"/>
    <w:uiPriority w:val="99"/>
    <w:rsid w:val="000A2093"/>
    <w:pPr>
      <w:spacing w:after="160" w:line="240" w:lineRule="exact"/>
      <w:jc w:val="both"/>
    </w:pPr>
    <w:rPr>
      <w:rFonts w:ascii="Verdana" w:hAnsi="Verdana" w:cs="Verdana"/>
      <w:sz w:val="20"/>
      <w:szCs w:val="20"/>
      <w:lang w:val="en-US"/>
    </w:rPr>
  </w:style>
  <w:style w:type="paragraph" w:customStyle="1" w:styleId="12">
    <w:name w:val="Знак Знак Знак1 Знак Знак Знак Знак Знак Знак Знак Знак Знак Знак"/>
    <w:basedOn w:val="a"/>
    <w:uiPriority w:val="99"/>
    <w:rsid w:val="000A2093"/>
    <w:pPr>
      <w:spacing w:after="160" w:line="240" w:lineRule="exact"/>
    </w:pPr>
    <w:rPr>
      <w:rFonts w:ascii="Verdana" w:hAnsi="Verdana" w:cs="Verdana"/>
      <w:sz w:val="20"/>
      <w:szCs w:val="20"/>
      <w:lang w:val="en-US"/>
    </w:rPr>
  </w:style>
  <w:style w:type="paragraph" w:customStyle="1" w:styleId="13">
    <w:name w:val="Знак1"/>
    <w:basedOn w:val="a"/>
    <w:uiPriority w:val="99"/>
    <w:rsid w:val="000A2093"/>
    <w:pPr>
      <w:spacing w:after="160" w:line="240" w:lineRule="exact"/>
      <w:jc w:val="both"/>
    </w:pPr>
    <w:rPr>
      <w:rFonts w:ascii="Verdana" w:hAnsi="Verdana" w:cs="Verdana"/>
      <w:sz w:val="20"/>
      <w:szCs w:val="20"/>
      <w:lang w:val="en-US"/>
    </w:rPr>
  </w:style>
  <w:style w:type="paragraph" w:styleId="23">
    <w:name w:val="Body Text Indent 2"/>
    <w:basedOn w:val="a"/>
    <w:link w:val="24"/>
    <w:uiPriority w:val="99"/>
    <w:rsid w:val="000A2093"/>
    <w:pPr>
      <w:spacing w:after="120" w:line="480" w:lineRule="auto"/>
      <w:ind w:left="283"/>
    </w:pPr>
  </w:style>
  <w:style w:type="character" w:customStyle="1" w:styleId="24">
    <w:name w:val="Основной текст с отступом 2 Знак"/>
    <w:basedOn w:val="a0"/>
    <w:link w:val="23"/>
    <w:uiPriority w:val="99"/>
    <w:locked/>
    <w:rsid w:val="000A2093"/>
    <w:rPr>
      <w:rFonts w:ascii="Calibri" w:hAnsi="Calibri" w:cs="Calibri"/>
    </w:rPr>
  </w:style>
  <w:style w:type="paragraph" w:customStyle="1" w:styleId="af5">
    <w:name w:val="Знак"/>
    <w:basedOn w:val="a"/>
    <w:uiPriority w:val="99"/>
    <w:rsid w:val="000A2093"/>
    <w:pPr>
      <w:spacing w:after="160" w:line="240" w:lineRule="exact"/>
    </w:pPr>
    <w:rPr>
      <w:rFonts w:ascii="Verdana" w:hAnsi="Verdana" w:cs="Verdana"/>
      <w:sz w:val="20"/>
      <w:szCs w:val="20"/>
      <w:lang w:val="en-US"/>
    </w:rPr>
  </w:style>
  <w:style w:type="paragraph" w:customStyle="1" w:styleId="af6">
    <w:name w:val="Знак Знак Знак Знак"/>
    <w:basedOn w:val="a"/>
    <w:uiPriority w:val="99"/>
    <w:rsid w:val="000A2093"/>
    <w:pPr>
      <w:spacing w:after="160" w:line="240" w:lineRule="exact"/>
    </w:pPr>
    <w:rPr>
      <w:rFonts w:ascii="Verdana" w:hAnsi="Verdana" w:cs="Verdana"/>
      <w:sz w:val="20"/>
      <w:szCs w:val="20"/>
      <w:lang w:val="en-US"/>
    </w:rPr>
  </w:style>
  <w:style w:type="paragraph" w:styleId="af7">
    <w:name w:val="List Paragraph"/>
    <w:basedOn w:val="a"/>
    <w:uiPriority w:val="34"/>
    <w:qFormat/>
    <w:rsid w:val="000A2093"/>
    <w:pPr>
      <w:ind w:left="720"/>
    </w:pPr>
  </w:style>
  <w:style w:type="paragraph" w:customStyle="1" w:styleId="Default">
    <w:name w:val="Default"/>
    <w:uiPriority w:val="99"/>
    <w:rsid w:val="000A2093"/>
    <w:pPr>
      <w:autoSpaceDE w:val="0"/>
      <w:autoSpaceDN w:val="0"/>
      <w:adjustRightInd w:val="0"/>
      <w:spacing w:after="200" w:line="276" w:lineRule="auto"/>
    </w:pPr>
    <w:rPr>
      <w:rFonts w:cs="Calibri"/>
      <w:color w:val="000000"/>
      <w:sz w:val="24"/>
      <w:szCs w:val="24"/>
      <w:lang w:eastAsia="en-US"/>
    </w:rPr>
  </w:style>
  <w:style w:type="paragraph" w:customStyle="1" w:styleId="32">
    <w:name w:val="Знак3"/>
    <w:basedOn w:val="a"/>
    <w:uiPriority w:val="99"/>
    <w:rsid w:val="000A2093"/>
    <w:pPr>
      <w:spacing w:after="160" w:line="240" w:lineRule="exact"/>
    </w:pPr>
    <w:rPr>
      <w:rFonts w:ascii="Verdana" w:hAnsi="Verdana" w:cs="Verdana"/>
      <w:sz w:val="20"/>
      <w:szCs w:val="20"/>
      <w:lang w:val="en-US"/>
    </w:rPr>
  </w:style>
  <w:style w:type="paragraph" w:customStyle="1" w:styleId="af8">
    <w:name w:val="Знак Знак Знак Знак Знак Знак Знак Знак Знак Знак Знак Знак Знак"/>
    <w:basedOn w:val="a"/>
    <w:uiPriority w:val="99"/>
    <w:rsid w:val="000A2093"/>
    <w:pPr>
      <w:spacing w:after="160" w:line="240" w:lineRule="exact"/>
    </w:pPr>
    <w:rPr>
      <w:rFonts w:ascii="Verdana" w:hAnsi="Verdana" w:cs="Verdana"/>
      <w:sz w:val="20"/>
      <w:szCs w:val="20"/>
      <w:lang w:val="en-US"/>
    </w:rPr>
  </w:style>
  <w:style w:type="character" w:customStyle="1" w:styleId="FontStyle12">
    <w:name w:val="Font Style12"/>
    <w:uiPriority w:val="99"/>
    <w:rsid w:val="000A2093"/>
    <w:rPr>
      <w:rFonts w:ascii="Times New Roman" w:hAnsi="Times New Roman" w:cs="Times New Roman"/>
      <w:sz w:val="24"/>
      <w:szCs w:val="24"/>
    </w:rPr>
  </w:style>
  <w:style w:type="paragraph" w:customStyle="1" w:styleId="Style4">
    <w:name w:val="Style4"/>
    <w:basedOn w:val="a"/>
    <w:uiPriority w:val="99"/>
    <w:rsid w:val="000A2093"/>
    <w:pPr>
      <w:widowControl w:val="0"/>
      <w:autoSpaceDE w:val="0"/>
      <w:spacing w:after="0" w:line="312" w:lineRule="exact"/>
      <w:ind w:hanging="355"/>
    </w:pPr>
    <w:rPr>
      <w:sz w:val="24"/>
      <w:szCs w:val="24"/>
      <w:lang w:eastAsia="ar-SA"/>
    </w:rPr>
  </w:style>
  <w:style w:type="paragraph" w:styleId="25">
    <w:name w:val="Body Text 2"/>
    <w:basedOn w:val="a"/>
    <w:link w:val="26"/>
    <w:uiPriority w:val="99"/>
    <w:rsid w:val="000A2093"/>
    <w:pPr>
      <w:spacing w:after="120" w:line="480" w:lineRule="auto"/>
    </w:pPr>
  </w:style>
  <w:style w:type="character" w:customStyle="1" w:styleId="26">
    <w:name w:val="Основной текст 2 Знак"/>
    <w:basedOn w:val="a0"/>
    <w:link w:val="25"/>
    <w:uiPriority w:val="99"/>
    <w:locked/>
    <w:rsid w:val="000A2093"/>
    <w:rPr>
      <w:rFonts w:ascii="Calibri" w:hAnsi="Calibri" w:cs="Calibri"/>
    </w:rPr>
  </w:style>
  <w:style w:type="paragraph" w:styleId="af9">
    <w:name w:val="Body Text"/>
    <w:basedOn w:val="a"/>
    <w:link w:val="afa"/>
    <w:uiPriority w:val="99"/>
    <w:rsid w:val="000A2093"/>
    <w:pPr>
      <w:spacing w:after="120"/>
    </w:pPr>
  </w:style>
  <w:style w:type="character" w:customStyle="1" w:styleId="afa">
    <w:name w:val="Основной текст Знак"/>
    <w:basedOn w:val="a0"/>
    <w:link w:val="af9"/>
    <w:uiPriority w:val="99"/>
    <w:locked/>
    <w:rsid w:val="000A2093"/>
    <w:rPr>
      <w:rFonts w:ascii="Calibri" w:hAnsi="Calibri" w:cs="Calibri"/>
    </w:rPr>
  </w:style>
  <w:style w:type="paragraph" w:styleId="afb">
    <w:name w:val="TOC Heading"/>
    <w:basedOn w:val="1"/>
    <w:next w:val="a"/>
    <w:uiPriority w:val="99"/>
    <w:qFormat/>
    <w:rsid w:val="000A2093"/>
    <w:pPr>
      <w:outlineLvl w:val="9"/>
    </w:pPr>
  </w:style>
  <w:style w:type="character" w:styleId="afc">
    <w:name w:val="Strong"/>
    <w:basedOn w:val="a0"/>
    <w:qFormat/>
    <w:rsid w:val="000A2093"/>
    <w:rPr>
      <w:b/>
      <w:bCs/>
    </w:rPr>
  </w:style>
  <w:style w:type="paragraph" w:customStyle="1" w:styleId="Normal1">
    <w:name w:val="Normal1"/>
    <w:uiPriority w:val="99"/>
    <w:rsid w:val="000A2093"/>
    <w:pPr>
      <w:widowControl w:val="0"/>
      <w:spacing w:before="100" w:after="100" w:line="276" w:lineRule="auto"/>
    </w:pPr>
    <w:rPr>
      <w:rFonts w:cs="Calibri"/>
      <w:sz w:val="24"/>
      <w:szCs w:val="24"/>
      <w:lang w:eastAsia="en-US"/>
    </w:rPr>
  </w:style>
  <w:style w:type="paragraph" w:styleId="afd">
    <w:name w:val="Title"/>
    <w:basedOn w:val="a"/>
    <w:link w:val="afe"/>
    <w:uiPriority w:val="99"/>
    <w:qFormat/>
    <w:rsid w:val="000A209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e">
    <w:name w:val="Название Знак"/>
    <w:basedOn w:val="a0"/>
    <w:link w:val="afd"/>
    <w:uiPriority w:val="99"/>
    <w:locked/>
    <w:rsid w:val="000A2093"/>
    <w:rPr>
      <w:rFonts w:ascii="Cambria" w:hAnsi="Cambria" w:cs="Cambria"/>
      <w:color w:val="17365D"/>
      <w:spacing w:val="5"/>
      <w:kern w:val="28"/>
      <w:sz w:val="52"/>
      <w:szCs w:val="52"/>
    </w:rPr>
  </w:style>
  <w:style w:type="paragraph" w:customStyle="1" w:styleId="aff">
    <w:name w:val="Знак Знак Знак Знак Знак Знак Знак"/>
    <w:basedOn w:val="a"/>
    <w:uiPriority w:val="99"/>
    <w:rsid w:val="000A2093"/>
    <w:pPr>
      <w:spacing w:after="160" w:line="240" w:lineRule="exact"/>
    </w:pPr>
    <w:rPr>
      <w:rFonts w:ascii="Verdana" w:hAnsi="Verdana" w:cs="Verdana"/>
      <w:sz w:val="20"/>
      <w:szCs w:val="20"/>
      <w:lang w:val="en-US"/>
    </w:rPr>
  </w:style>
  <w:style w:type="paragraph" w:customStyle="1" w:styleId="aay1">
    <w:name w:val="aay1"/>
    <w:basedOn w:val="a"/>
    <w:uiPriority w:val="99"/>
    <w:rsid w:val="000A2093"/>
    <w:pPr>
      <w:spacing w:before="100" w:beforeAutospacing="1" w:after="100" w:afterAutospacing="1" w:line="240" w:lineRule="auto"/>
      <w:jc w:val="both"/>
    </w:pPr>
    <w:rPr>
      <w:rFonts w:ascii="Verdana" w:hAnsi="Verdana" w:cs="Verdana"/>
      <w:color w:val="003366"/>
      <w:sz w:val="18"/>
      <w:szCs w:val="18"/>
    </w:rPr>
  </w:style>
  <w:style w:type="paragraph" w:styleId="27">
    <w:name w:val="List Bullet 2"/>
    <w:basedOn w:val="a"/>
    <w:autoRedefine/>
    <w:uiPriority w:val="99"/>
    <w:rsid w:val="00781065"/>
    <w:pPr>
      <w:tabs>
        <w:tab w:val="left" w:pos="708"/>
      </w:tabs>
      <w:spacing w:after="0" w:line="240" w:lineRule="auto"/>
      <w:ind w:firstLine="426"/>
      <w:jc w:val="both"/>
    </w:pPr>
    <w:rPr>
      <w:rFonts w:ascii="Arial Narrow" w:hAnsi="Arial Narrow" w:cs="Arial Narrow"/>
      <w:b/>
      <w:bCs/>
      <w:i/>
      <w:iCs/>
      <w:color w:val="000000"/>
      <w:sz w:val="24"/>
      <w:szCs w:val="24"/>
    </w:rPr>
  </w:style>
  <w:style w:type="paragraph" w:customStyle="1" w:styleId="xl26">
    <w:name w:val="xl26"/>
    <w:basedOn w:val="a"/>
    <w:uiPriority w:val="99"/>
    <w:rsid w:val="000A2093"/>
    <w:pPr>
      <w:spacing w:before="100" w:beforeAutospacing="1" w:after="100" w:afterAutospacing="1" w:line="240" w:lineRule="auto"/>
      <w:jc w:val="center"/>
    </w:pPr>
    <w:rPr>
      <w:b/>
      <w:bCs/>
      <w:sz w:val="24"/>
      <w:szCs w:val="24"/>
    </w:rPr>
  </w:style>
  <w:style w:type="paragraph" w:customStyle="1" w:styleId="xl23">
    <w:name w:val="xl23"/>
    <w:basedOn w:val="a"/>
    <w:uiPriority w:val="99"/>
    <w:rsid w:val="000A209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zag">
    <w:name w:val="zag"/>
    <w:basedOn w:val="a"/>
    <w:uiPriority w:val="99"/>
    <w:rsid w:val="000A2093"/>
    <w:pPr>
      <w:spacing w:before="100" w:beforeAutospacing="1" w:after="100" w:afterAutospacing="1" w:line="240" w:lineRule="auto"/>
      <w:jc w:val="center"/>
    </w:pPr>
    <w:rPr>
      <w:rFonts w:ascii="Verdana" w:hAnsi="Verdana" w:cs="Verdana"/>
      <w:b/>
      <w:bCs/>
      <w:color w:val="003366"/>
      <w:sz w:val="21"/>
      <w:szCs w:val="21"/>
    </w:rPr>
  </w:style>
  <w:style w:type="paragraph" w:customStyle="1" w:styleId="14">
    <w:name w:val="Знак Знак Знак Знак Знак Знак Знак Знак Знак Знак Знак Знак Знак1"/>
    <w:basedOn w:val="a"/>
    <w:uiPriority w:val="99"/>
    <w:rsid w:val="000A2093"/>
    <w:pPr>
      <w:spacing w:after="160" w:line="240" w:lineRule="exact"/>
    </w:pPr>
    <w:rPr>
      <w:rFonts w:ascii="Verdana" w:hAnsi="Verdana" w:cs="Verdana"/>
      <w:sz w:val="20"/>
      <w:szCs w:val="20"/>
      <w:lang w:val="en-US"/>
    </w:rPr>
  </w:style>
  <w:style w:type="paragraph" w:customStyle="1" w:styleId="15">
    <w:name w:val="Знак Знак Знак1 Знак Знак Знак Знак Знак Знак Знак"/>
    <w:basedOn w:val="a"/>
    <w:uiPriority w:val="99"/>
    <w:rsid w:val="000A2093"/>
    <w:pPr>
      <w:spacing w:after="160" w:line="240" w:lineRule="exact"/>
    </w:pPr>
    <w:rPr>
      <w:rFonts w:ascii="Verdana" w:hAnsi="Verdana" w:cs="Verdana"/>
      <w:sz w:val="20"/>
      <w:szCs w:val="20"/>
      <w:lang w:val="en-US"/>
    </w:rPr>
  </w:style>
  <w:style w:type="paragraph" w:customStyle="1" w:styleId="110">
    <w:name w:val="Знак Знак Знак1 Знак Знак Знак Знак Знак Знак Знак1"/>
    <w:basedOn w:val="a"/>
    <w:uiPriority w:val="99"/>
    <w:rsid w:val="000A2093"/>
    <w:pPr>
      <w:spacing w:after="160" w:line="240" w:lineRule="exact"/>
    </w:pPr>
    <w:rPr>
      <w:rFonts w:ascii="Verdana" w:hAnsi="Verdana" w:cs="Verdana"/>
      <w:sz w:val="20"/>
      <w:szCs w:val="20"/>
      <w:lang w:val="en-US"/>
    </w:rPr>
  </w:style>
  <w:style w:type="paragraph" w:customStyle="1" w:styleId="aff0">
    <w:name w:val="Знак Знак Знак Знак Знак Знак Знак Знак Знак Знак"/>
    <w:basedOn w:val="a"/>
    <w:uiPriority w:val="99"/>
    <w:rsid w:val="000A2093"/>
    <w:pPr>
      <w:spacing w:after="160" w:line="240" w:lineRule="exact"/>
    </w:pPr>
    <w:rPr>
      <w:rFonts w:ascii="Verdana" w:hAnsi="Verdana" w:cs="Verdana"/>
      <w:sz w:val="20"/>
      <w:szCs w:val="20"/>
      <w:lang w:val="en-US"/>
    </w:rPr>
  </w:style>
  <w:style w:type="paragraph" w:customStyle="1" w:styleId="111">
    <w:name w:val="Знак11"/>
    <w:basedOn w:val="a"/>
    <w:uiPriority w:val="99"/>
    <w:rsid w:val="000A2093"/>
    <w:pPr>
      <w:spacing w:after="160" w:line="240" w:lineRule="exact"/>
      <w:jc w:val="both"/>
    </w:pPr>
    <w:rPr>
      <w:rFonts w:ascii="Verdana" w:hAnsi="Verdana" w:cs="Verdana"/>
      <w:sz w:val="20"/>
      <w:szCs w:val="20"/>
      <w:lang w:val="en-US"/>
    </w:rPr>
  </w:style>
  <w:style w:type="paragraph" w:customStyle="1" w:styleId="210">
    <w:name w:val="Основной текст 21"/>
    <w:basedOn w:val="a"/>
    <w:uiPriority w:val="99"/>
    <w:rsid w:val="000A2093"/>
    <w:pPr>
      <w:suppressAutoHyphens/>
      <w:spacing w:after="0" w:line="240" w:lineRule="auto"/>
      <w:ind w:right="-710"/>
    </w:pPr>
    <w:rPr>
      <w:sz w:val="24"/>
      <w:szCs w:val="24"/>
      <w:lang w:eastAsia="ar-SA"/>
    </w:rPr>
  </w:style>
  <w:style w:type="paragraph" w:customStyle="1" w:styleId="Caption1">
    <w:name w:val="Caption1"/>
    <w:basedOn w:val="a"/>
    <w:uiPriority w:val="99"/>
    <w:rsid w:val="000A2093"/>
    <w:pPr>
      <w:spacing w:before="240" w:after="60" w:line="240" w:lineRule="auto"/>
      <w:ind w:firstLine="567"/>
      <w:jc w:val="center"/>
    </w:pPr>
    <w:rPr>
      <w:rFonts w:ascii="Arial" w:hAnsi="Arial" w:cs="Arial"/>
      <w:b/>
      <w:bCs/>
      <w:sz w:val="32"/>
      <w:szCs w:val="32"/>
    </w:rPr>
  </w:style>
  <w:style w:type="paragraph" w:customStyle="1" w:styleId="1CharChar">
    <w:name w:val="1 Знак Char Знак Char Знак"/>
    <w:basedOn w:val="a"/>
    <w:uiPriority w:val="99"/>
    <w:rsid w:val="000A2093"/>
    <w:pPr>
      <w:spacing w:after="160" w:line="240" w:lineRule="exact"/>
    </w:pPr>
    <w:rPr>
      <w:sz w:val="20"/>
      <w:szCs w:val="20"/>
      <w:lang w:eastAsia="zh-CN"/>
    </w:rPr>
  </w:style>
  <w:style w:type="paragraph" w:customStyle="1" w:styleId="16">
    <w:name w:val="Абзац списка1"/>
    <w:basedOn w:val="a"/>
    <w:uiPriority w:val="99"/>
    <w:rsid w:val="000A2093"/>
    <w:pPr>
      <w:ind w:left="720"/>
    </w:pPr>
  </w:style>
  <w:style w:type="paragraph" w:styleId="aff1">
    <w:name w:val="No Spacing"/>
    <w:basedOn w:val="a"/>
    <w:link w:val="aff2"/>
    <w:qFormat/>
    <w:rsid w:val="000A2093"/>
    <w:pPr>
      <w:spacing w:after="0" w:line="240" w:lineRule="auto"/>
    </w:pPr>
    <w:rPr>
      <w:rFonts w:cs="Times New Roman"/>
      <w:sz w:val="20"/>
      <w:szCs w:val="20"/>
    </w:rPr>
  </w:style>
  <w:style w:type="paragraph" w:customStyle="1" w:styleId="17">
    <w:name w:val="Название объекта1"/>
    <w:basedOn w:val="a"/>
    <w:uiPriority w:val="99"/>
    <w:rsid w:val="000A2093"/>
    <w:pPr>
      <w:spacing w:before="240" w:after="60" w:line="240" w:lineRule="auto"/>
      <w:ind w:firstLine="567"/>
      <w:jc w:val="center"/>
    </w:pPr>
    <w:rPr>
      <w:rFonts w:ascii="Arial" w:hAnsi="Arial" w:cs="Arial"/>
      <w:b/>
      <w:bCs/>
      <w:sz w:val="32"/>
      <w:szCs w:val="32"/>
    </w:rPr>
  </w:style>
  <w:style w:type="character" w:styleId="aff3">
    <w:name w:val="page number"/>
    <w:basedOn w:val="a0"/>
    <w:uiPriority w:val="99"/>
    <w:rsid w:val="000A2093"/>
  </w:style>
  <w:style w:type="paragraph" w:customStyle="1" w:styleId="18">
    <w:name w:val="Стиль1"/>
    <w:basedOn w:val="28"/>
    <w:uiPriority w:val="99"/>
    <w:rsid w:val="000A2093"/>
  </w:style>
  <w:style w:type="paragraph" w:styleId="28">
    <w:name w:val="Body Text First Indent 2"/>
    <w:basedOn w:val="af"/>
    <w:link w:val="29"/>
    <w:uiPriority w:val="99"/>
    <w:rsid w:val="000A2093"/>
    <w:pPr>
      <w:spacing w:after="200"/>
      <w:ind w:left="360" w:firstLine="360"/>
    </w:pPr>
    <w:rPr>
      <w:sz w:val="22"/>
      <w:szCs w:val="22"/>
    </w:rPr>
  </w:style>
  <w:style w:type="character" w:customStyle="1" w:styleId="29">
    <w:name w:val="Красная строка 2 Знак"/>
    <w:basedOn w:val="af0"/>
    <w:link w:val="28"/>
    <w:uiPriority w:val="99"/>
    <w:locked/>
    <w:rsid w:val="000A2093"/>
  </w:style>
  <w:style w:type="paragraph" w:customStyle="1" w:styleId="Char">
    <w:name w:val="Char Знак"/>
    <w:basedOn w:val="a"/>
    <w:uiPriority w:val="99"/>
    <w:rsid w:val="000A2093"/>
    <w:pPr>
      <w:spacing w:before="100" w:beforeAutospacing="1" w:after="100" w:afterAutospacing="1" w:line="240" w:lineRule="auto"/>
    </w:pPr>
    <w:rPr>
      <w:rFonts w:ascii="Tahoma" w:hAnsi="Tahoma" w:cs="Tahoma"/>
      <w:sz w:val="20"/>
      <w:szCs w:val="20"/>
      <w:lang w:val="en-US"/>
    </w:rPr>
  </w:style>
  <w:style w:type="table" w:styleId="-3">
    <w:name w:val="Table Web 3"/>
    <w:basedOn w:val="a1"/>
    <w:uiPriority w:val="99"/>
    <w:rsid w:val="000A2093"/>
    <w:pPr>
      <w:widowControl w:val="0"/>
      <w:autoSpaceDE w:val="0"/>
      <w:autoSpaceDN w:val="0"/>
      <w:adjustRightInd w:val="0"/>
    </w:pPr>
    <w:rPr>
      <w:rFonts w:cs="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PlusTitle">
    <w:name w:val="ConsPlusTitle"/>
    <w:uiPriority w:val="99"/>
    <w:rsid w:val="000A2093"/>
    <w:pPr>
      <w:widowControl w:val="0"/>
      <w:autoSpaceDE w:val="0"/>
      <w:autoSpaceDN w:val="0"/>
      <w:adjustRightInd w:val="0"/>
      <w:spacing w:after="200" w:line="276" w:lineRule="auto"/>
    </w:pPr>
    <w:rPr>
      <w:rFonts w:ascii="Arial" w:hAnsi="Arial" w:cs="Arial"/>
      <w:b/>
      <w:bCs/>
      <w:sz w:val="22"/>
      <w:szCs w:val="22"/>
      <w:lang w:eastAsia="en-US"/>
    </w:rPr>
  </w:style>
  <w:style w:type="paragraph" w:styleId="33">
    <w:name w:val="Body Text Indent 3"/>
    <w:basedOn w:val="a"/>
    <w:link w:val="34"/>
    <w:uiPriority w:val="99"/>
    <w:rsid w:val="000A2093"/>
    <w:pPr>
      <w:spacing w:after="120" w:line="240" w:lineRule="auto"/>
      <w:ind w:left="283" w:firstLine="709"/>
      <w:jc w:val="both"/>
    </w:pPr>
    <w:rPr>
      <w:sz w:val="16"/>
      <w:szCs w:val="16"/>
    </w:rPr>
  </w:style>
  <w:style w:type="character" w:customStyle="1" w:styleId="34">
    <w:name w:val="Основной текст с отступом 3 Знак"/>
    <w:basedOn w:val="a0"/>
    <w:link w:val="33"/>
    <w:uiPriority w:val="99"/>
    <w:locked/>
    <w:rsid w:val="000A2093"/>
    <w:rPr>
      <w:rFonts w:ascii="Calibri" w:hAnsi="Calibri" w:cs="Calibri"/>
      <w:sz w:val="16"/>
      <w:szCs w:val="16"/>
    </w:rPr>
  </w:style>
  <w:style w:type="paragraph" w:customStyle="1" w:styleId="19">
    <w:name w:val="Знак Знак Знак Знак1"/>
    <w:basedOn w:val="a"/>
    <w:uiPriority w:val="99"/>
    <w:rsid w:val="000A2093"/>
    <w:pPr>
      <w:spacing w:after="160" w:line="240" w:lineRule="exact"/>
    </w:pPr>
    <w:rPr>
      <w:rFonts w:ascii="Verdana" w:hAnsi="Verdana" w:cs="Verdana"/>
      <w:sz w:val="20"/>
      <w:szCs w:val="20"/>
      <w:lang w:val="en-US"/>
    </w:rPr>
  </w:style>
  <w:style w:type="character" w:customStyle="1" w:styleId="aff4">
    <w:name w:val="Не вступил в силу"/>
    <w:uiPriority w:val="99"/>
    <w:rsid w:val="000A2093"/>
    <w:rPr>
      <w:color w:val="008080"/>
    </w:rPr>
  </w:style>
  <w:style w:type="character" w:customStyle="1" w:styleId="c2">
    <w:name w:val="c2"/>
    <w:basedOn w:val="a0"/>
    <w:uiPriority w:val="99"/>
    <w:rsid w:val="000A2093"/>
  </w:style>
  <w:style w:type="paragraph" w:styleId="35">
    <w:name w:val="Body Text 3"/>
    <w:basedOn w:val="a"/>
    <w:link w:val="36"/>
    <w:uiPriority w:val="99"/>
    <w:rsid w:val="000A2093"/>
    <w:pPr>
      <w:spacing w:after="120" w:line="240" w:lineRule="auto"/>
    </w:pPr>
    <w:rPr>
      <w:sz w:val="16"/>
      <w:szCs w:val="16"/>
    </w:rPr>
  </w:style>
  <w:style w:type="character" w:customStyle="1" w:styleId="36">
    <w:name w:val="Основной текст 3 Знак"/>
    <w:basedOn w:val="a0"/>
    <w:link w:val="35"/>
    <w:uiPriority w:val="99"/>
    <w:locked/>
    <w:rsid w:val="000A2093"/>
    <w:rPr>
      <w:rFonts w:ascii="Calibri" w:hAnsi="Calibri" w:cs="Calibri"/>
      <w:sz w:val="16"/>
      <w:szCs w:val="16"/>
    </w:rPr>
  </w:style>
  <w:style w:type="paragraph" w:customStyle="1" w:styleId="1a">
    <w:name w:val="Без интервала1"/>
    <w:uiPriority w:val="99"/>
    <w:rsid w:val="000A2093"/>
    <w:pPr>
      <w:suppressAutoHyphens/>
      <w:spacing w:after="200" w:line="276" w:lineRule="auto"/>
    </w:pPr>
    <w:rPr>
      <w:rFonts w:cs="Calibri"/>
      <w:sz w:val="22"/>
      <w:szCs w:val="22"/>
      <w:lang w:eastAsia="ar-SA"/>
    </w:rPr>
  </w:style>
  <w:style w:type="paragraph" w:customStyle="1" w:styleId="aff5">
    <w:name w:val="Знак Знак Знак Знак Знак"/>
    <w:basedOn w:val="a"/>
    <w:uiPriority w:val="99"/>
    <w:rsid w:val="000A2093"/>
    <w:pPr>
      <w:spacing w:after="160" w:line="240" w:lineRule="exact"/>
    </w:pPr>
    <w:rPr>
      <w:rFonts w:ascii="Verdana" w:hAnsi="Verdana" w:cs="Verdana"/>
      <w:sz w:val="20"/>
      <w:szCs w:val="20"/>
      <w:lang w:val="en-US"/>
    </w:rPr>
  </w:style>
  <w:style w:type="paragraph" w:customStyle="1" w:styleId="consplusnonformat1">
    <w:name w:val="consplusnonformat"/>
    <w:uiPriority w:val="99"/>
    <w:rsid w:val="000A2093"/>
    <w:pPr>
      <w:autoSpaceDE w:val="0"/>
      <w:autoSpaceDN w:val="0"/>
      <w:spacing w:after="200" w:line="276" w:lineRule="auto"/>
    </w:pPr>
    <w:rPr>
      <w:rFonts w:ascii="Courier New" w:hAnsi="Courier New" w:cs="Courier New"/>
      <w:sz w:val="22"/>
      <w:szCs w:val="22"/>
      <w:lang w:eastAsia="en-US"/>
    </w:rPr>
  </w:style>
  <w:style w:type="character" w:customStyle="1" w:styleId="aff2">
    <w:name w:val="Без интервала Знак"/>
    <w:link w:val="aff1"/>
    <w:locked/>
    <w:rsid w:val="000A2093"/>
    <w:rPr>
      <w:rFonts w:ascii="Calibri" w:hAnsi="Calibri" w:cs="Calibri"/>
    </w:rPr>
  </w:style>
  <w:style w:type="paragraph" w:customStyle="1" w:styleId="dash041e005f0431005f044b005f0447005f043d005f044b005f0439">
    <w:name w:val="dash041e_005f0431_005f044b_005f0447_005f043d_005f044b_005f0439"/>
    <w:basedOn w:val="a"/>
    <w:uiPriority w:val="99"/>
    <w:rsid w:val="000A2093"/>
    <w:pPr>
      <w:spacing w:after="0" w:line="240" w:lineRule="auto"/>
    </w:pPr>
    <w:rPr>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0A2093"/>
    <w:rPr>
      <w:rFonts w:ascii="Times New Roman" w:hAnsi="Times New Roman" w:cs="Times New Roman"/>
      <w:sz w:val="24"/>
      <w:szCs w:val="24"/>
      <w:u w:val="none"/>
      <w:effect w:val="none"/>
    </w:rPr>
  </w:style>
  <w:style w:type="paragraph" w:customStyle="1" w:styleId="cenpt">
    <w:name w:val="cenpt"/>
    <w:basedOn w:val="a"/>
    <w:uiPriority w:val="99"/>
    <w:rsid w:val="000A2093"/>
    <w:pPr>
      <w:spacing w:before="100" w:beforeAutospacing="1" w:after="100" w:afterAutospacing="1" w:line="240" w:lineRule="auto"/>
    </w:pPr>
    <w:rPr>
      <w:sz w:val="24"/>
      <w:szCs w:val="24"/>
    </w:rPr>
  </w:style>
  <w:style w:type="character" w:customStyle="1" w:styleId="ConsPlusNonformat0">
    <w:name w:val="ConsPlusNonformat Знак"/>
    <w:link w:val="ConsPlusNonformat"/>
    <w:uiPriority w:val="99"/>
    <w:locked/>
    <w:rsid w:val="000A2093"/>
    <w:rPr>
      <w:rFonts w:ascii="Courier New" w:hAnsi="Courier New"/>
      <w:sz w:val="22"/>
      <w:szCs w:val="22"/>
      <w:lang w:eastAsia="ru-RU" w:bidi="ar-SA"/>
    </w:rPr>
  </w:style>
  <w:style w:type="paragraph" w:customStyle="1" w:styleId="text">
    <w:name w:val="text"/>
    <w:basedOn w:val="a"/>
    <w:uiPriority w:val="99"/>
    <w:rsid w:val="000A2093"/>
    <w:pPr>
      <w:spacing w:before="100" w:beforeAutospacing="1" w:after="100" w:afterAutospacing="1" w:line="240" w:lineRule="auto"/>
    </w:pPr>
    <w:rPr>
      <w:sz w:val="24"/>
      <w:szCs w:val="24"/>
    </w:rPr>
  </w:style>
  <w:style w:type="paragraph" w:customStyle="1" w:styleId="42">
    <w:name w:val="Знак4"/>
    <w:basedOn w:val="a"/>
    <w:uiPriority w:val="99"/>
    <w:rsid w:val="000A2093"/>
    <w:pPr>
      <w:spacing w:after="160" w:line="240" w:lineRule="exact"/>
    </w:pPr>
    <w:rPr>
      <w:rFonts w:ascii="Verdana" w:hAnsi="Verdana" w:cs="Verdana"/>
      <w:sz w:val="20"/>
      <w:szCs w:val="20"/>
      <w:lang w:val="en-US"/>
    </w:rPr>
  </w:style>
  <w:style w:type="paragraph" w:customStyle="1" w:styleId="2a">
    <w:name w:val="Абзац списка2"/>
    <w:basedOn w:val="a"/>
    <w:uiPriority w:val="99"/>
    <w:rsid w:val="000A2093"/>
    <w:pPr>
      <w:ind w:left="720"/>
    </w:pPr>
  </w:style>
  <w:style w:type="paragraph" w:styleId="aff6">
    <w:name w:val="Subtitle"/>
    <w:basedOn w:val="a"/>
    <w:next w:val="a"/>
    <w:link w:val="aff7"/>
    <w:uiPriority w:val="99"/>
    <w:qFormat/>
    <w:rsid w:val="000A2093"/>
    <w:pPr>
      <w:numPr>
        <w:ilvl w:val="1"/>
      </w:numPr>
    </w:pPr>
    <w:rPr>
      <w:rFonts w:ascii="Cambria" w:eastAsia="Times New Roman" w:hAnsi="Cambria" w:cs="Cambria"/>
      <w:i/>
      <w:iCs/>
      <w:color w:val="4F81BD"/>
      <w:spacing w:val="15"/>
      <w:sz w:val="24"/>
      <w:szCs w:val="24"/>
    </w:rPr>
  </w:style>
  <w:style w:type="character" w:customStyle="1" w:styleId="aff7">
    <w:name w:val="Подзаголовок Знак"/>
    <w:basedOn w:val="a0"/>
    <w:link w:val="aff6"/>
    <w:uiPriority w:val="99"/>
    <w:locked/>
    <w:rsid w:val="000A2093"/>
    <w:rPr>
      <w:rFonts w:ascii="Cambria" w:hAnsi="Cambria" w:cs="Cambria"/>
      <w:i/>
      <w:iCs/>
      <w:color w:val="4F81BD"/>
      <w:spacing w:val="15"/>
      <w:sz w:val="24"/>
      <w:szCs w:val="24"/>
    </w:rPr>
  </w:style>
  <w:style w:type="character" w:styleId="aff8">
    <w:name w:val="FollowedHyperlink"/>
    <w:basedOn w:val="a0"/>
    <w:uiPriority w:val="99"/>
    <w:semiHidden/>
    <w:rsid w:val="000A2093"/>
    <w:rPr>
      <w:color w:val="800080"/>
      <w:u w:val="single"/>
    </w:rPr>
  </w:style>
  <w:style w:type="paragraph" w:customStyle="1" w:styleId="1-11">
    <w:name w:val="ОССИ1-1.1."/>
    <w:basedOn w:val="1"/>
    <w:link w:val="1-110"/>
    <w:uiPriority w:val="99"/>
    <w:rsid w:val="008F451B"/>
    <w:pPr>
      <w:keepLines w:val="0"/>
      <w:spacing w:before="240" w:after="240" w:line="240" w:lineRule="auto"/>
      <w:outlineLvl w:val="1"/>
    </w:pPr>
    <w:rPr>
      <w:rFonts w:ascii="Times New Roman" w:eastAsia="Calibri" w:hAnsi="Times New Roman" w:cs="Times New Roman"/>
      <w:color w:val="auto"/>
      <w:kern w:val="32"/>
      <w:sz w:val="32"/>
      <w:szCs w:val="32"/>
    </w:rPr>
  </w:style>
  <w:style w:type="character" w:customStyle="1" w:styleId="1-110">
    <w:name w:val="ОССИ1-1.1. Знак"/>
    <w:link w:val="1-11"/>
    <w:uiPriority w:val="99"/>
    <w:locked/>
    <w:rsid w:val="008F451B"/>
    <w:rPr>
      <w:rFonts w:ascii="Times New Roman" w:hAnsi="Times New Roman" w:cs="Times New Roman"/>
      <w:b/>
      <w:bCs/>
      <w:kern w:val="32"/>
      <w:sz w:val="32"/>
      <w:szCs w:val="32"/>
    </w:rPr>
  </w:style>
  <w:style w:type="paragraph" w:customStyle="1" w:styleId="1-">
    <w:name w:val="ОССИ1-Обычный текст"/>
    <w:basedOn w:val="a"/>
    <w:link w:val="1-0"/>
    <w:uiPriority w:val="99"/>
    <w:rsid w:val="008F451B"/>
    <w:pPr>
      <w:suppressAutoHyphens/>
      <w:spacing w:after="80" w:line="360" w:lineRule="auto"/>
      <w:ind w:firstLine="709"/>
      <w:jc w:val="both"/>
    </w:pPr>
    <w:rPr>
      <w:rFonts w:ascii="Times New Roman" w:hAnsi="Times New Roman" w:cs="Times New Roman"/>
      <w:sz w:val="28"/>
      <w:szCs w:val="28"/>
      <w:lang w:val="en-US"/>
    </w:rPr>
  </w:style>
  <w:style w:type="character" w:customStyle="1" w:styleId="1-0">
    <w:name w:val="ОССИ1-Обычный текст Знак"/>
    <w:link w:val="1-"/>
    <w:uiPriority w:val="99"/>
    <w:locked/>
    <w:rsid w:val="008F451B"/>
    <w:rPr>
      <w:rFonts w:ascii="Times New Roman" w:hAnsi="Times New Roman" w:cs="Times New Roman"/>
      <w:sz w:val="28"/>
      <w:szCs w:val="28"/>
      <w:lang w:val="en-US"/>
    </w:rPr>
  </w:style>
  <w:style w:type="paragraph" w:customStyle="1" w:styleId="aff9">
    <w:name w:val="Îáû÷íûé"/>
    <w:rsid w:val="005408D6"/>
    <w:pPr>
      <w:suppressAutoHyphens/>
    </w:pPr>
    <w:rPr>
      <w:rFonts w:ascii="Courier New" w:eastAsia="Arial" w:hAnsi="Courier New"/>
      <w:lang w:eastAsia="ar-SA"/>
    </w:rPr>
  </w:style>
  <w:style w:type="paragraph" w:customStyle="1" w:styleId="37">
    <w:name w:val="Основной текст3"/>
    <w:basedOn w:val="a"/>
    <w:rsid w:val="005408D6"/>
    <w:pPr>
      <w:shd w:val="clear" w:color="auto" w:fill="FFFFFF"/>
      <w:suppressAutoHyphens/>
      <w:spacing w:after="0" w:line="370" w:lineRule="exact"/>
      <w:jc w:val="both"/>
    </w:pPr>
    <w:rPr>
      <w:rFonts w:ascii="Times New Roman" w:hAnsi="Times New Roman" w:cs="Times New Roman"/>
      <w:sz w:val="27"/>
      <w:szCs w:val="27"/>
      <w:lang w:eastAsia="ar-SA"/>
    </w:rPr>
  </w:style>
  <w:style w:type="character" w:customStyle="1" w:styleId="affa">
    <w:name w:val="Акты Знак"/>
    <w:basedOn w:val="a0"/>
    <w:link w:val="affb"/>
    <w:locked/>
    <w:rsid w:val="007801FE"/>
    <w:rPr>
      <w:rFonts w:ascii="Times New Roman" w:eastAsia="Times New Roman" w:hAnsi="Times New Roman"/>
      <w:sz w:val="28"/>
      <w:szCs w:val="28"/>
    </w:rPr>
  </w:style>
  <w:style w:type="paragraph" w:customStyle="1" w:styleId="affb">
    <w:name w:val="Акты"/>
    <w:basedOn w:val="a"/>
    <w:link w:val="affa"/>
    <w:qFormat/>
    <w:rsid w:val="007801FE"/>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pple-style-span">
    <w:name w:val="apple-style-span"/>
    <w:basedOn w:val="a0"/>
    <w:rsid w:val="00B12E83"/>
  </w:style>
  <w:style w:type="character" w:customStyle="1" w:styleId="apple-converted-space">
    <w:name w:val="apple-converted-space"/>
    <w:basedOn w:val="a0"/>
    <w:rsid w:val="00B12E83"/>
  </w:style>
</w:styles>
</file>

<file path=word/webSettings.xml><?xml version="1.0" encoding="utf-8"?>
<w:webSettings xmlns:r="http://schemas.openxmlformats.org/officeDocument/2006/relationships" xmlns:w="http://schemas.openxmlformats.org/wordprocessingml/2006/main">
  <w:divs>
    <w:div w:id="1644003007">
      <w:bodyDiv w:val="1"/>
      <w:marLeft w:val="0"/>
      <w:marRight w:val="0"/>
      <w:marTop w:val="0"/>
      <w:marBottom w:val="0"/>
      <w:divBdr>
        <w:top w:val="none" w:sz="0" w:space="0" w:color="auto"/>
        <w:left w:val="none" w:sz="0" w:space="0" w:color="auto"/>
        <w:bottom w:val="none" w:sz="0" w:space="0" w:color="auto"/>
        <w:right w:val="none" w:sz="0" w:space="0" w:color="auto"/>
      </w:divBdr>
    </w:div>
    <w:div w:id="16614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19</Pages>
  <Words>7374</Words>
  <Characters>42034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L.Suchkova</dc:creator>
  <cp:lastModifiedBy>org-6</cp:lastModifiedBy>
  <cp:revision>6</cp:revision>
  <cp:lastPrinted>2018-03-04T04:19:00Z</cp:lastPrinted>
  <dcterms:created xsi:type="dcterms:W3CDTF">2013-01-24T02:11:00Z</dcterms:created>
  <dcterms:modified xsi:type="dcterms:W3CDTF">2019-04-29T23:53:00Z</dcterms:modified>
</cp:coreProperties>
</file>