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19" w:rsidRPr="007A67A8" w:rsidRDefault="00FD3A19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</w:p>
    <w:p w:rsidR="00FD3A19" w:rsidRPr="007A67A8" w:rsidRDefault="00FD3A19" w:rsidP="00FD3A19">
      <w:pPr>
        <w:pStyle w:val="af0"/>
        <w:rPr>
          <w:b/>
          <w:szCs w:val="24"/>
        </w:rPr>
      </w:pPr>
      <w:r w:rsidRPr="007A67A8">
        <w:rPr>
          <w:noProof/>
          <w:szCs w:val="24"/>
        </w:rPr>
        <w:drawing>
          <wp:inline distT="0" distB="0" distL="0" distR="0">
            <wp:extent cx="691515" cy="77914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19" w:rsidRPr="007A67A8" w:rsidRDefault="00FD3A19" w:rsidP="00FD3A19">
      <w:pPr>
        <w:rPr>
          <w:b/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 xml:space="preserve">РОССИЙСКАЯ  ФЕДЕРАЦИЯ 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ЧУКОТСКИЙ АВТОНОМНЫЙ ОКРУГ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 xml:space="preserve">СОВЕТ  ДЕПУТАТОВ  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ИУЛЬТИНСКОГО МУНИЦИПАЛЬНОГО РАЙОНА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</w:p>
    <w:p w:rsidR="008202A0" w:rsidRPr="007A67A8" w:rsidRDefault="008202A0" w:rsidP="00FD3A19">
      <w:pPr>
        <w:jc w:val="center"/>
        <w:rPr>
          <w:b/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proofErr w:type="gramStart"/>
      <w:r w:rsidRPr="007A67A8">
        <w:rPr>
          <w:b/>
          <w:sz w:val="24"/>
          <w:szCs w:val="24"/>
        </w:rPr>
        <w:t>Р</w:t>
      </w:r>
      <w:proofErr w:type="gramEnd"/>
      <w:r w:rsidRPr="007A67A8">
        <w:rPr>
          <w:b/>
          <w:sz w:val="24"/>
          <w:szCs w:val="24"/>
        </w:rPr>
        <w:t xml:space="preserve"> Е Ш Е Н И Е</w:t>
      </w:r>
    </w:p>
    <w:p w:rsidR="00FD3A19" w:rsidRPr="007A67A8" w:rsidRDefault="00FD3A19" w:rsidP="00FD3A19">
      <w:pPr>
        <w:rPr>
          <w:b/>
          <w:sz w:val="24"/>
          <w:szCs w:val="24"/>
        </w:rPr>
      </w:pPr>
    </w:p>
    <w:p w:rsidR="00FD3A19" w:rsidRPr="007A67A8" w:rsidRDefault="00FD3A19" w:rsidP="00FD3A19">
      <w:pPr>
        <w:rPr>
          <w:sz w:val="24"/>
          <w:szCs w:val="24"/>
        </w:rPr>
      </w:pPr>
      <w:r w:rsidRPr="007A67A8">
        <w:rPr>
          <w:b/>
          <w:sz w:val="24"/>
          <w:szCs w:val="24"/>
        </w:rPr>
        <w:tab/>
      </w:r>
      <w:r w:rsidRPr="007A67A8">
        <w:rPr>
          <w:bCs/>
          <w:sz w:val="24"/>
          <w:szCs w:val="24"/>
        </w:rPr>
        <w:t>от  23 декабря  2011г.</w:t>
      </w:r>
      <w:r w:rsidRPr="007A67A8">
        <w:rPr>
          <w:bCs/>
          <w:sz w:val="24"/>
          <w:szCs w:val="24"/>
        </w:rPr>
        <w:tab/>
        <w:t xml:space="preserve">                 № </w:t>
      </w:r>
      <w:r w:rsidR="00AB2C0A" w:rsidRPr="007A67A8">
        <w:rPr>
          <w:bCs/>
          <w:sz w:val="24"/>
          <w:szCs w:val="24"/>
        </w:rPr>
        <w:t>282</w:t>
      </w:r>
      <w:r w:rsidRPr="007A67A8">
        <w:rPr>
          <w:bCs/>
          <w:sz w:val="24"/>
          <w:szCs w:val="24"/>
        </w:rPr>
        <w:t xml:space="preserve">       </w:t>
      </w:r>
      <w:r w:rsidRPr="007A67A8">
        <w:rPr>
          <w:bCs/>
          <w:sz w:val="24"/>
          <w:szCs w:val="24"/>
        </w:rPr>
        <w:tab/>
      </w:r>
      <w:r w:rsidRPr="007A67A8">
        <w:rPr>
          <w:bCs/>
          <w:sz w:val="24"/>
          <w:szCs w:val="24"/>
        </w:rPr>
        <w:tab/>
      </w:r>
      <w:r w:rsidRPr="007A67A8">
        <w:rPr>
          <w:bCs/>
          <w:sz w:val="24"/>
          <w:szCs w:val="24"/>
        </w:rPr>
        <w:tab/>
        <w:t xml:space="preserve">             пос. </w:t>
      </w:r>
      <w:proofErr w:type="spellStart"/>
      <w:r w:rsidRPr="007A67A8">
        <w:rPr>
          <w:bCs/>
          <w:sz w:val="24"/>
          <w:szCs w:val="24"/>
        </w:rPr>
        <w:t>Эгвекинот</w:t>
      </w:r>
      <w:proofErr w:type="spellEnd"/>
    </w:p>
    <w:p w:rsidR="00FD3A19" w:rsidRPr="007A67A8" w:rsidRDefault="00FD3A19" w:rsidP="00FD3A19">
      <w:pPr>
        <w:jc w:val="both"/>
        <w:rPr>
          <w:bCs/>
          <w:sz w:val="24"/>
          <w:szCs w:val="24"/>
        </w:rPr>
      </w:pPr>
    </w:p>
    <w:p w:rsidR="00F9724D" w:rsidRDefault="00F9724D" w:rsidP="00F9724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решения Совета депутатов </w:t>
      </w:r>
      <w:proofErr w:type="spellStart"/>
      <w:r>
        <w:rPr>
          <w:sz w:val="24"/>
          <w:szCs w:val="24"/>
        </w:rPr>
        <w:t>Иультинского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proofErr w:type="gramEnd"/>
    </w:p>
    <w:p w:rsidR="00FD3A19" w:rsidRDefault="00F9724D" w:rsidP="00F972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05.05.2012г.  № 317)</w:t>
      </w:r>
    </w:p>
    <w:p w:rsidR="00F9724D" w:rsidRPr="007A67A8" w:rsidRDefault="00F9724D" w:rsidP="00F9724D">
      <w:pPr>
        <w:jc w:val="center"/>
        <w:rPr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bCs/>
          <w:sz w:val="24"/>
          <w:szCs w:val="24"/>
        </w:rPr>
      </w:pPr>
      <w:r w:rsidRPr="007A67A8">
        <w:rPr>
          <w:b/>
          <w:bCs/>
          <w:sz w:val="24"/>
          <w:szCs w:val="24"/>
        </w:rPr>
        <w:t>Об у</w:t>
      </w:r>
      <w:r w:rsidR="00402D2C" w:rsidRPr="007A67A8">
        <w:rPr>
          <w:b/>
          <w:bCs/>
          <w:sz w:val="24"/>
          <w:szCs w:val="24"/>
        </w:rPr>
        <w:t>тверждении Положения о Контрольно-счетной палате</w:t>
      </w:r>
      <w:r w:rsidRPr="007A67A8">
        <w:rPr>
          <w:b/>
          <w:bCs/>
          <w:sz w:val="24"/>
          <w:szCs w:val="24"/>
        </w:rPr>
        <w:t xml:space="preserve"> </w:t>
      </w:r>
    </w:p>
    <w:p w:rsidR="00FD3A19" w:rsidRPr="007A67A8" w:rsidRDefault="00FD3A19" w:rsidP="00FD3A19">
      <w:pPr>
        <w:jc w:val="center"/>
        <w:rPr>
          <w:b/>
          <w:bCs/>
          <w:sz w:val="24"/>
          <w:szCs w:val="24"/>
        </w:rPr>
      </w:pPr>
      <w:proofErr w:type="spellStart"/>
      <w:r w:rsidRPr="007A67A8">
        <w:rPr>
          <w:b/>
          <w:bCs/>
          <w:sz w:val="24"/>
          <w:szCs w:val="24"/>
        </w:rPr>
        <w:t>Иультинского</w:t>
      </w:r>
      <w:proofErr w:type="spellEnd"/>
      <w:r w:rsidRPr="007A67A8">
        <w:rPr>
          <w:b/>
          <w:bCs/>
          <w:sz w:val="24"/>
          <w:szCs w:val="24"/>
        </w:rPr>
        <w:t xml:space="preserve"> муниципального района</w:t>
      </w:r>
    </w:p>
    <w:p w:rsidR="00FD3A19" w:rsidRPr="007A67A8" w:rsidRDefault="00FD3A19" w:rsidP="00FD3A19">
      <w:pPr>
        <w:jc w:val="both"/>
        <w:rPr>
          <w:bCs/>
          <w:sz w:val="24"/>
          <w:szCs w:val="24"/>
        </w:rPr>
      </w:pPr>
      <w:r w:rsidRPr="007A67A8">
        <w:rPr>
          <w:bCs/>
          <w:sz w:val="24"/>
          <w:szCs w:val="24"/>
        </w:rPr>
        <w:t xml:space="preserve">        </w:t>
      </w:r>
    </w:p>
    <w:p w:rsidR="00FD3A19" w:rsidRPr="007A67A8" w:rsidRDefault="00FD3A19" w:rsidP="00FD3A19">
      <w:pPr>
        <w:rPr>
          <w:sz w:val="24"/>
          <w:szCs w:val="24"/>
        </w:rPr>
      </w:pPr>
    </w:p>
    <w:p w:rsidR="00FD3A19" w:rsidRPr="007A67A8" w:rsidRDefault="00402D2C" w:rsidP="00FD3A19">
      <w:pPr>
        <w:ind w:left="702"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</w:t>
      </w:r>
      <w:r w:rsidR="00FD3A19" w:rsidRPr="007A67A8">
        <w:rPr>
          <w:sz w:val="24"/>
          <w:szCs w:val="24"/>
        </w:rPr>
        <w:t xml:space="preserve"> соответствии</w:t>
      </w:r>
      <w:r w:rsidRPr="007A67A8">
        <w:rPr>
          <w:sz w:val="24"/>
          <w:szCs w:val="24"/>
        </w:rPr>
        <w:t xml:space="preserve"> с требованиями Федерального закона № 131-ФЗ от 06.10.2003 года «Об общих принципах организации местного самоуправления в Российской Федерации</w:t>
      </w:r>
      <w:r w:rsidR="004F7603" w:rsidRPr="007A67A8">
        <w:rPr>
          <w:sz w:val="24"/>
          <w:szCs w:val="24"/>
        </w:rPr>
        <w:t>»,</w:t>
      </w:r>
      <w:r w:rsidR="00FD3A19" w:rsidRPr="007A67A8">
        <w:rPr>
          <w:sz w:val="24"/>
          <w:szCs w:val="24"/>
        </w:rPr>
        <w:t xml:space="preserve"> Устава </w:t>
      </w:r>
      <w:proofErr w:type="spellStart"/>
      <w:r w:rsidR="00FD3A19" w:rsidRPr="007A67A8">
        <w:rPr>
          <w:sz w:val="24"/>
          <w:szCs w:val="24"/>
        </w:rPr>
        <w:t>Иультинского</w:t>
      </w:r>
      <w:proofErr w:type="spellEnd"/>
      <w:r w:rsidR="00FD3A19" w:rsidRPr="007A67A8">
        <w:rPr>
          <w:sz w:val="24"/>
          <w:szCs w:val="24"/>
        </w:rPr>
        <w:t xml:space="preserve"> муниципального района Совет депутатов</w:t>
      </w:r>
      <w:r w:rsidR="008A6F65" w:rsidRPr="007A67A8">
        <w:rPr>
          <w:sz w:val="24"/>
          <w:szCs w:val="24"/>
        </w:rPr>
        <w:t xml:space="preserve"> </w:t>
      </w:r>
      <w:proofErr w:type="spellStart"/>
      <w:r w:rsidR="008A6F65" w:rsidRPr="007A67A8">
        <w:rPr>
          <w:sz w:val="24"/>
          <w:szCs w:val="24"/>
        </w:rPr>
        <w:t>Иультинского</w:t>
      </w:r>
      <w:proofErr w:type="spellEnd"/>
      <w:r w:rsidR="008A6F65" w:rsidRPr="007A67A8">
        <w:rPr>
          <w:sz w:val="24"/>
          <w:szCs w:val="24"/>
        </w:rPr>
        <w:t xml:space="preserve"> муниципального района</w:t>
      </w:r>
    </w:p>
    <w:p w:rsidR="00FD3A19" w:rsidRPr="007A67A8" w:rsidRDefault="00FD3A19" w:rsidP="00FD3A19">
      <w:pPr>
        <w:rPr>
          <w:sz w:val="24"/>
          <w:szCs w:val="24"/>
        </w:rPr>
      </w:pPr>
      <w:r w:rsidRPr="007A67A8">
        <w:rPr>
          <w:sz w:val="24"/>
          <w:szCs w:val="24"/>
        </w:rPr>
        <w:tab/>
      </w:r>
    </w:p>
    <w:p w:rsidR="00FD3A19" w:rsidRPr="007A67A8" w:rsidRDefault="00FD3A19" w:rsidP="00FD3A19">
      <w:pPr>
        <w:rPr>
          <w:b/>
          <w:sz w:val="24"/>
          <w:szCs w:val="24"/>
        </w:rPr>
      </w:pPr>
      <w:r w:rsidRPr="007A67A8">
        <w:rPr>
          <w:sz w:val="24"/>
          <w:szCs w:val="24"/>
        </w:rPr>
        <w:tab/>
      </w:r>
      <w:r w:rsidRPr="007A67A8">
        <w:rPr>
          <w:sz w:val="24"/>
          <w:szCs w:val="24"/>
        </w:rPr>
        <w:tab/>
      </w:r>
      <w:proofErr w:type="gramStart"/>
      <w:r w:rsidRPr="007A67A8">
        <w:rPr>
          <w:b/>
          <w:sz w:val="24"/>
          <w:szCs w:val="24"/>
        </w:rPr>
        <w:t>Р</w:t>
      </w:r>
      <w:proofErr w:type="gramEnd"/>
      <w:r w:rsidRPr="007A67A8">
        <w:rPr>
          <w:b/>
          <w:sz w:val="24"/>
          <w:szCs w:val="24"/>
        </w:rPr>
        <w:t xml:space="preserve"> Е Ш И Л:</w:t>
      </w:r>
    </w:p>
    <w:p w:rsidR="00FD3A19" w:rsidRPr="007A67A8" w:rsidRDefault="00FD3A19" w:rsidP="00FD3A19">
      <w:pPr>
        <w:ind w:left="702" w:firstLine="708"/>
        <w:rPr>
          <w:bCs/>
          <w:sz w:val="24"/>
          <w:szCs w:val="24"/>
        </w:rPr>
      </w:pPr>
    </w:p>
    <w:p w:rsidR="00FD3A19" w:rsidRPr="007A67A8" w:rsidRDefault="00FD3A19" w:rsidP="007F2039">
      <w:pPr>
        <w:ind w:left="702" w:firstLine="708"/>
        <w:jc w:val="both"/>
        <w:rPr>
          <w:b/>
          <w:bCs/>
          <w:sz w:val="24"/>
          <w:szCs w:val="24"/>
        </w:rPr>
      </w:pPr>
      <w:r w:rsidRPr="007A67A8">
        <w:rPr>
          <w:bCs/>
          <w:sz w:val="24"/>
          <w:szCs w:val="24"/>
        </w:rPr>
        <w:t>1. У</w:t>
      </w:r>
      <w:r w:rsidR="007F2039" w:rsidRPr="007A67A8">
        <w:rPr>
          <w:bCs/>
          <w:sz w:val="24"/>
          <w:szCs w:val="24"/>
        </w:rPr>
        <w:t xml:space="preserve">твердить </w:t>
      </w:r>
      <w:r w:rsidRPr="007A67A8">
        <w:rPr>
          <w:bCs/>
          <w:sz w:val="24"/>
          <w:szCs w:val="24"/>
        </w:rPr>
        <w:t xml:space="preserve"> </w:t>
      </w:r>
      <w:r w:rsidR="007F2039" w:rsidRPr="007A67A8">
        <w:rPr>
          <w:bCs/>
          <w:sz w:val="24"/>
          <w:szCs w:val="24"/>
        </w:rPr>
        <w:t xml:space="preserve">Положение о Контрольно-счетной палате </w:t>
      </w:r>
      <w:proofErr w:type="spellStart"/>
      <w:r w:rsidR="007F2039" w:rsidRPr="007A67A8">
        <w:rPr>
          <w:bCs/>
          <w:sz w:val="24"/>
          <w:szCs w:val="24"/>
        </w:rPr>
        <w:t>Иультинского</w:t>
      </w:r>
      <w:proofErr w:type="spellEnd"/>
      <w:r w:rsidR="007F2039" w:rsidRPr="007A67A8">
        <w:rPr>
          <w:bCs/>
          <w:sz w:val="24"/>
          <w:szCs w:val="24"/>
        </w:rPr>
        <w:t xml:space="preserve"> муниципального района.</w:t>
      </w:r>
    </w:p>
    <w:p w:rsidR="00FD3A19" w:rsidRPr="007A67A8" w:rsidRDefault="00FD3A19" w:rsidP="00FD3A19">
      <w:pPr>
        <w:ind w:left="702" w:right="-132" w:firstLine="708"/>
        <w:jc w:val="both"/>
        <w:rPr>
          <w:bCs/>
          <w:sz w:val="24"/>
          <w:szCs w:val="24"/>
        </w:rPr>
      </w:pPr>
      <w:r w:rsidRPr="007A67A8">
        <w:rPr>
          <w:bCs/>
          <w:sz w:val="24"/>
          <w:szCs w:val="24"/>
        </w:rPr>
        <w:t xml:space="preserve">2. Решение Совета депутатов </w:t>
      </w:r>
      <w:r w:rsidR="007F2039" w:rsidRPr="007A67A8">
        <w:rPr>
          <w:bCs/>
          <w:sz w:val="24"/>
          <w:szCs w:val="24"/>
        </w:rPr>
        <w:t>Восточного</w:t>
      </w:r>
      <w:r w:rsidRPr="007A67A8">
        <w:rPr>
          <w:bCs/>
          <w:sz w:val="24"/>
          <w:szCs w:val="24"/>
        </w:rPr>
        <w:t xml:space="preserve"> муниципального района «Об у</w:t>
      </w:r>
      <w:r w:rsidR="007F2039" w:rsidRPr="007A67A8">
        <w:rPr>
          <w:bCs/>
          <w:sz w:val="24"/>
          <w:szCs w:val="24"/>
        </w:rPr>
        <w:t>тверждении Положения о контрольно-счетной палате Восточного муниципального района Чукотского автономного округа»</w:t>
      </w:r>
      <w:r w:rsidRPr="007A67A8">
        <w:rPr>
          <w:bCs/>
          <w:sz w:val="24"/>
          <w:szCs w:val="24"/>
        </w:rPr>
        <w:t xml:space="preserve"> от </w:t>
      </w:r>
      <w:r w:rsidR="007F2039" w:rsidRPr="007A67A8">
        <w:rPr>
          <w:bCs/>
          <w:sz w:val="24"/>
          <w:szCs w:val="24"/>
        </w:rPr>
        <w:t>30</w:t>
      </w:r>
      <w:r w:rsidRPr="007A67A8">
        <w:rPr>
          <w:bCs/>
          <w:sz w:val="24"/>
          <w:szCs w:val="24"/>
        </w:rPr>
        <w:t xml:space="preserve"> </w:t>
      </w:r>
      <w:r w:rsidR="007F2039" w:rsidRPr="007A67A8">
        <w:rPr>
          <w:bCs/>
          <w:sz w:val="24"/>
          <w:szCs w:val="24"/>
        </w:rPr>
        <w:t>октя</w:t>
      </w:r>
      <w:r w:rsidRPr="007A67A8">
        <w:rPr>
          <w:bCs/>
          <w:sz w:val="24"/>
          <w:szCs w:val="24"/>
        </w:rPr>
        <w:t xml:space="preserve">бря 2008г. № </w:t>
      </w:r>
      <w:r w:rsidR="007F2039" w:rsidRPr="007A67A8">
        <w:rPr>
          <w:bCs/>
          <w:sz w:val="24"/>
          <w:szCs w:val="24"/>
        </w:rPr>
        <w:t>10</w:t>
      </w:r>
      <w:r w:rsidRPr="007A67A8">
        <w:rPr>
          <w:bCs/>
          <w:sz w:val="24"/>
          <w:szCs w:val="24"/>
        </w:rPr>
        <w:t xml:space="preserve"> считать утратившим силу с 1 января 2012 года.  </w:t>
      </w:r>
    </w:p>
    <w:p w:rsidR="00FD3A19" w:rsidRPr="007A67A8" w:rsidRDefault="007F2039" w:rsidP="00FD3A19">
      <w:pPr>
        <w:ind w:left="702" w:firstLine="708"/>
        <w:jc w:val="both"/>
        <w:rPr>
          <w:b/>
          <w:bCs/>
          <w:sz w:val="24"/>
          <w:szCs w:val="24"/>
        </w:rPr>
      </w:pPr>
      <w:r w:rsidRPr="007A67A8">
        <w:rPr>
          <w:bCs/>
          <w:sz w:val="24"/>
          <w:szCs w:val="24"/>
        </w:rPr>
        <w:t>3</w:t>
      </w:r>
      <w:r w:rsidR="00FD3A19" w:rsidRPr="007A67A8">
        <w:rPr>
          <w:bCs/>
          <w:sz w:val="24"/>
          <w:szCs w:val="24"/>
        </w:rPr>
        <w:t xml:space="preserve">. </w:t>
      </w:r>
      <w:proofErr w:type="gramStart"/>
      <w:r w:rsidR="00FD3A19" w:rsidRPr="007A67A8">
        <w:rPr>
          <w:bCs/>
          <w:sz w:val="24"/>
          <w:szCs w:val="24"/>
        </w:rPr>
        <w:t>Контроль за</w:t>
      </w:r>
      <w:proofErr w:type="gramEnd"/>
      <w:r w:rsidR="00FD3A19" w:rsidRPr="007A67A8">
        <w:rPr>
          <w:bCs/>
          <w:sz w:val="24"/>
          <w:szCs w:val="24"/>
        </w:rPr>
        <w:t xml:space="preserve"> исполнением н</w:t>
      </w:r>
      <w:r w:rsidR="008A6F65" w:rsidRPr="007A67A8">
        <w:rPr>
          <w:bCs/>
          <w:sz w:val="24"/>
          <w:szCs w:val="24"/>
        </w:rPr>
        <w:t>астоящего решения возложить на П</w:t>
      </w:r>
      <w:r w:rsidR="00FD3A19" w:rsidRPr="007A67A8">
        <w:rPr>
          <w:bCs/>
          <w:sz w:val="24"/>
          <w:szCs w:val="24"/>
        </w:rPr>
        <w:t xml:space="preserve">редседателя Совета депутатов </w:t>
      </w:r>
      <w:r w:rsidR="00FD3A19" w:rsidRPr="007A67A8">
        <w:rPr>
          <w:b/>
          <w:bCs/>
          <w:sz w:val="24"/>
          <w:szCs w:val="24"/>
        </w:rPr>
        <w:t>Нагорного В. А.</w:t>
      </w:r>
    </w:p>
    <w:p w:rsidR="00FD3A19" w:rsidRPr="007A67A8" w:rsidRDefault="00FD3A19" w:rsidP="00FD3A19">
      <w:pPr>
        <w:pStyle w:val="2"/>
        <w:rPr>
          <w:rFonts w:ascii="Times New Roman" w:hAnsi="Times New Roman" w:cs="Times New Roman"/>
          <w:sz w:val="24"/>
          <w:szCs w:val="24"/>
        </w:rPr>
      </w:pPr>
      <w:r w:rsidRPr="007A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A19" w:rsidRPr="007A67A8" w:rsidRDefault="00FD3A19" w:rsidP="00FD3A19">
      <w:pPr>
        <w:rPr>
          <w:sz w:val="24"/>
          <w:szCs w:val="24"/>
        </w:rPr>
      </w:pPr>
    </w:p>
    <w:p w:rsidR="008A6F65" w:rsidRPr="007A67A8" w:rsidRDefault="00FD3A19" w:rsidP="00FD3A19">
      <w:pPr>
        <w:ind w:left="702"/>
        <w:rPr>
          <w:sz w:val="24"/>
          <w:szCs w:val="24"/>
        </w:rPr>
      </w:pPr>
      <w:r w:rsidRPr="007A67A8">
        <w:rPr>
          <w:sz w:val="24"/>
          <w:szCs w:val="24"/>
        </w:rPr>
        <w:t xml:space="preserve">Глава </w:t>
      </w:r>
    </w:p>
    <w:p w:rsidR="00FD3A19" w:rsidRPr="007A67A8" w:rsidRDefault="00FD3A19" w:rsidP="008A6F65">
      <w:pPr>
        <w:ind w:left="702"/>
        <w:rPr>
          <w:b/>
          <w:sz w:val="24"/>
          <w:szCs w:val="24"/>
        </w:rPr>
      </w:pPr>
      <w:proofErr w:type="spellStart"/>
      <w:r w:rsidRPr="007A67A8">
        <w:rPr>
          <w:sz w:val="24"/>
          <w:szCs w:val="24"/>
        </w:rPr>
        <w:t>Иультинского</w:t>
      </w:r>
      <w:proofErr w:type="spellEnd"/>
      <w:r w:rsidRPr="007A67A8">
        <w:rPr>
          <w:sz w:val="24"/>
          <w:szCs w:val="24"/>
        </w:rPr>
        <w:t xml:space="preserve">  муниципального района</w:t>
      </w:r>
      <w:r w:rsidRPr="007A67A8">
        <w:rPr>
          <w:b/>
          <w:sz w:val="24"/>
          <w:szCs w:val="24"/>
        </w:rPr>
        <w:tab/>
      </w:r>
      <w:r w:rsidRPr="007A67A8">
        <w:rPr>
          <w:sz w:val="24"/>
          <w:szCs w:val="24"/>
        </w:rPr>
        <w:tab/>
      </w:r>
      <w:r w:rsidRPr="007A67A8">
        <w:rPr>
          <w:b/>
          <w:sz w:val="24"/>
          <w:szCs w:val="24"/>
        </w:rPr>
        <w:tab/>
      </w:r>
      <w:r w:rsidR="008A6F65" w:rsidRPr="007A67A8">
        <w:rPr>
          <w:b/>
          <w:sz w:val="24"/>
          <w:szCs w:val="24"/>
        </w:rPr>
        <w:t xml:space="preserve">              </w:t>
      </w:r>
      <w:r w:rsidRPr="007A67A8">
        <w:rPr>
          <w:b/>
          <w:sz w:val="24"/>
          <w:szCs w:val="24"/>
        </w:rPr>
        <w:t>А.Г.Максимов</w:t>
      </w:r>
    </w:p>
    <w:p w:rsidR="00FD3A19" w:rsidRPr="007A67A8" w:rsidRDefault="00FD3A19" w:rsidP="00FD3A19">
      <w:pPr>
        <w:spacing w:before="100" w:beforeAutospacing="1"/>
        <w:ind w:left="5103"/>
        <w:jc w:val="center"/>
        <w:rPr>
          <w:b/>
          <w:sz w:val="24"/>
          <w:szCs w:val="24"/>
        </w:rPr>
      </w:pPr>
    </w:p>
    <w:p w:rsidR="00FD3A19" w:rsidRPr="007A67A8" w:rsidRDefault="00FD3A19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</w:p>
    <w:p w:rsidR="007F2039" w:rsidRPr="007A67A8" w:rsidRDefault="007F2039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</w:p>
    <w:p w:rsidR="007F2039" w:rsidRPr="007A67A8" w:rsidRDefault="007F2039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</w:p>
    <w:p w:rsidR="00F9724D" w:rsidRDefault="00F9724D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</w:p>
    <w:p w:rsidR="003D34EC" w:rsidRPr="007A67A8" w:rsidRDefault="00F9724D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УТВЕРЖДЕНО</w:t>
      </w:r>
    </w:p>
    <w:p w:rsidR="002A6B79" w:rsidRPr="007A67A8" w:rsidRDefault="002A6B79" w:rsidP="002A6B79">
      <w:pPr>
        <w:ind w:left="5103"/>
        <w:jc w:val="right"/>
        <w:rPr>
          <w:sz w:val="24"/>
          <w:szCs w:val="24"/>
        </w:rPr>
      </w:pPr>
    </w:p>
    <w:p w:rsidR="002E7C80" w:rsidRPr="007A67A8" w:rsidRDefault="003D34EC" w:rsidP="002A6B79">
      <w:pPr>
        <w:ind w:left="5103"/>
        <w:jc w:val="right"/>
        <w:rPr>
          <w:sz w:val="24"/>
          <w:szCs w:val="24"/>
        </w:rPr>
      </w:pPr>
      <w:r w:rsidRPr="007A67A8">
        <w:rPr>
          <w:sz w:val="24"/>
          <w:szCs w:val="24"/>
        </w:rPr>
        <w:t xml:space="preserve">Решением  </w:t>
      </w:r>
      <w:r w:rsidR="002A6B79" w:rsidRPr="007A67A8">
        <w:rPr>
          <w:sz w:val="24"/>
          <w:szCs w:val="24"/>
        </w:rPr>
        <w:t>Совета депутатов</w:t>
      </w:r>
    </w:p>
    <w:p w:rsidR="008A6F65" w:rsidRPr="007A67A8" w:rsidRDefault="002A6B79" w:rsidP="008A6F65">
      <w:pPr>
        <w:ind w:left="5103"/>
        <w:jc w:val="right"/>
        <w:rPr>
          <w:sz w:val="24"/>
          <w:szCs w:val="24"/>
        </w:rPr>
      </w:pPr>
      <w:proofErr w:type="spellStart"/>
      <w:r w:rsidRPr="007A67A8">
        <w:rPr>
          <w:sz w:val="24"/>
          <w:szCs w:val="24"/>
        </w:rPr>
        <w:t>Иультинского</w:t>
      </w:r>
      <w:proofErr w:type="spellEnd"/>
      <w:r w:rsidRPr="007A67A8">
        <w:rPr>
          <w:sz w:val="24"/>
          <w:szCs w:val="24"/>
        </w:rPr>
        <w:t xml:space="preserve"> муниципального района</w:t>
      </w:r>
    </w:p>
    <w:p w:rsidR="002A6B79" w:rsidRPr="007A67A8" w:rsidRDefault="007F2039" w:rsidP="008A6F65">
      <w:pPr>
        <w:ind w:left="5103"/>
        <w:jc w:val="right"/>
        <w:rPr>
          <w:sz w:val="24"/>
          <w:szCs w:val="24"/>
        </w:rPr>
      </w:pPr>
      <w:r w:rsidRPr="007A67A8">
        <w:rPr>
          <w:sz w:val="24"/>
          <w:szCs w:val="24"/>
        </w:rPr>
        <w:t xml:space="preserve"> </w:t>
      </w:r>
      <w:r w:rsidR="002A6B79" w:rsidRPr="007A67A8">
        <w:rPr>
          <w:sz w:val="24"/>
          <w:szCs w:val="24"/>
        </w:rPr>
        <w:t xml:space="preserve">от  </w:t>
      </w:r>
      <w:r w:rsidRPr="007A67A8">
        <w:rPr>
          <w:sz w:val="24"/>
          <w:szCs w:val="24"/>
        </w:rPr>
        <w:t xml:space="preserve"> 23</w:t>
      </w:r>
      <w:r w:rsidR="00C9359A" w:rsidRPr="007A67A8">
        <w:rPr>
          <w:sz w:val="24"/>
          <w:szCs w:val="24"/>
        </w:rPr>
        <w:t xml:space="preserve"> </w:t>
      </w:r>
      <w:r w:rsidR="002A6B79" w:rsidRPr="007A67A8">
        <w:rPr>
          <w:sz w:val="24"/>
          <w:szCs w:val="24"/>
        </w:rPr>
        <w:t xml:space="preserve"> </w:t>
      </w:r>
      <w:r w:rsidR="003074A3" w:rsidRPr="007A67A8">
        <w:rPr>
          <w:sz w:val="24"/>
          <w:szCs w:val="24"/>
        </w:rPr>
        <w:t xml:space="preserve">декабря </w:t>
      </w:r>
      <w:r w:rsidR="002A6B79" w:rsidRPr="007A67A8">
        <w:rPr>
          <w:sz w:val="24"/>
          <w:szCs w:val="24"/>
        </w:rPr>
        <w:t xml:space="preserve"> 201</w:t>
      </w:r>
      <w:r w:rsidR="003074A3" w:rsidRPr="007A67A8">
        <w:rPr>
          <w:sz w:val="24"/>
          <w:szCs w:val="24"/>
        </w:rPr>
        <w:t>1</w:t>
      </w:r>
      <w:r w:rsidR="002A6B79" w:rsidRPr="007A67A8">
        <w:rPr>
          <w:sz w:val="24"/>
          <w:szCs w:val="24"/>
        </w:rPr>
        <w:t>года</w:t>
      </w:r>
      <w:r w:rsidR="008A6F65" w:rsidRPr="007A67A8">
        <w:rPr>
          <w:sz w:val="24"/>
          <w:szCs w:val="24"/>
        </w:rPr>
        <w:t xml:space="preserve"> </w:t>
      </w:r>
      <w:r w:rsidR="00DD2191" w:rsidRPr="007A67A8">
        <w:rPr>
          <w:sz w:val="24"/>
          <w:szCs w:val="24"/>
        </w:rPr>
        <w:t xml:space="preserve"> </w:t>
      </w:r>
      <w:r w:rsidR="008A6F65" w:rsidRPr="007A67A8">
        <w:rPr>
          <w:sz w:val="24"/>
          <w:szCs w:val="24"/>
        </w:rPr>
        <w:t xml:space="preserve">№ </w:t>
      </w:r>
      <w:r w:rsidR="00966F33" w:rsidRPr="007A67A8">
        <w:rPr>
          <w:sz w:val="24"/>
          <w:szCs w:val="24"/>
        </w:rPr>
        <w:t>282</w:t>
      </w:r>
    </w:p>
    <w:p w:rsidR="003D34EC" w:rsidRPr="007A67A8" w:rsidRDefault="003D34EC" w:rsidP="002A6B79">
      <w:pPr>
        <w:ind w:left="5103"/>
        <w:jc w:val="right"/>
        <w:rPr>
          <w:sz w:val="24"/>
          <w:szCs w:val="24"/>
        </w:rPr>
      </w:pPr>
    </w:p>
    <w:p w:rsidR="00C61464" w:rsidRPr="007A67A8" w:rsidRDefault="00C61464" w:rsidP="003074A3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2E59EA" w:rsidRPr="007A67A8" w:rsidRDefault="00062B99" w:rsidP="003074A3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  <w:r w:rsidRPr="007A67A8">
        <w:rPr>
          <w:b/>
          <w:bCs/>
          <w:spacing w:val="-10"/>
          <w:sz w:val="24"/>
          <w:szCs w:val="24"/>
        </w:rPr>
        <w:t xml:space="preserve"> </w:t>
      </w:r>
      <w:r w:rsidR="00EC112D" w:rsidRPr="007A67A8">
        <w:rPr>
          <w:b/>
          <w:bCs/>
          <w:spacing w:val="-10"/>
          <w:sz w:val="24"/>
          <w:szCs w:val="24"/>
        </w:rPr>
        <w:t xml:space="preserve"> ПОЛОЖЕНИЕ</w:t>
      </w:r>
      <w:r w:rsidR="00C61464" w:rsidRPr="007A67A8">
        <w:rPr>
          <w:b/>
          <w:bCs/>
          <w:spacing w:val="-10"/>
          <w:sz w:val="24"/>
          <w:szCs w:val="24"/>
        </w:rPr>
        <w:t xml:space="preserve"> </w:t>
      </w:r>
    </w:p>
    <w:p w:rsidR="00EF62D0" w:rsidRPr="007A67A8" w:rsidRDefault="00A34CC0" w:rsidP="00D417D7">
      <w:pPr>
        <w:shd w:val="clear" w:color="auto" w:fill="FFFFFF"/>
        <w:ind w:firstLine="709"/>
        <w:jc w:val="center"/>
        <w:rPr>
          <w:b/>
          <w:bCs/>
          <w:spacing w:val="-2"/>
          <w:sz w:val="24"/>
          <w:szCs w:val="24"/>
        </w:rPr>
      </w:pPr>
      <w:r w:rsidRPr="007A67A8">
        <w:rPr>
          <w:b/>
          <w:bCs/>
          <w:spacing w:val="-1"/>
          <w:sz w:val="24"/>
          <w:szCs w:val="24"/>
        </w:rPr>
        <w:t>о</w:t>
      </w:r>
      <w:r w:rsidR="00463968" w:rsidRPr="007A67A8">
        <w:rPr>
          <w:b/>
          <w:bCs/>
          <w:spacing w:val="-1"/>
          <w:sz w:val="24"/>
          <w:szCs w:val="24"/>
        </w:rPr>
        <w:t xml:space="preserve"> Контрольно-счетной палате</w:t>
      </w:r>
      <w:r w:rsidR="00062B99" w:rsidRPr="007A67A8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2A6B79" w:rsidRPr="007A67A8">
        <w:rPr>
          <w:b/>
          <w:bCs/>
          <w:spacing w:val="-1"/>
          <w:sz w:val="24"/>
          <w:szCs w:val="24"/>
        </w:rPr>
        <w:t>Иультинского</w:t>
      </w:r>
      <w:proofErr w:type="spellEnd"/>
      <w:r w:rsidR="00463968" w:rsidRPr="007A67A8">
        <w:rPr>
          <w:b/>
          <w:bCs/>
          <w:spacing w:val="-1"/>
          <w:sz w:val="24"/>
          <w:szCs w:val="24"/>
        </w:rPr>
        <w:t xml:space="preserve"> </w:t>
      </w:r>
      <w:r w:rsidR="009223E7" w:rsidRPr="007A67A8">
        <w:rPr>
          <w:b/>
          <w:bCs/>
          <w:spacing w:val="-1"/>
          <w:sz w:val="24"/>
          <w:szCs w:val="24"/>
        </w:rPr>
        <w:t xml:space="preserve">муниципального </w:t>
      </w:r>
      <w:r w:rsidR="00062B99" w:rsidRPr="007A67A8">
        <w:rPr>
          <w:b/>
          <w:bCs/>
          <w:spacing w:val="-1"/>
          <w:sz w:val="24"/>
          <w:szCs w:val="24"/>
        </w:rPr>
        <w:t>района</w:t>
      </w:r>
    </w:p>
    <w:p w:rsidR="00EE4261" w:rsidRPr="007A67A8" w:rsidRDefault="00EE4261" w:rsidP="003074A3">
      <w:pPr>
        <w:shd w:val="clear" w:color="auto" w:fill="FFFFFF"/>
        <w:jc w:val="both"/>
        <w:rPr>
          <w:sz w:val="24"/>
          <w:szCs w:val="24"/>
        </w:rPr>
      </w:pPr>
    </w:p>
    <w:tbl>
      <w:tblPr>
        <w:tblW w:w="11356" w:type="dxa"/>
        <w:tblInd w:w="675" w:type="dxa"/>
        <w:tblLook w:val="0000"/>
      </w:tblPr>
      <w:tblGrid>
        <w:gridCol w:w="1728"/>
        <w:gridCol w:w="7900"/>
        <w:gridCol w:w="1728"/>
      </w:tblGrid>
      <w:tr w:rsidR="00062B99" w:rsidRPr="007A67A8" w:rsidTr="003074A3">
        <w:trPr>
          <w:gridAfter w:val="1"/>
          <w:wAfter w:w="1728" w:type="dxa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4A3" w:rsidRPr="007A67A8" w:rsidRDefault="003074A3" w:rsidP="003074A3">
            <w:pPr>
              <w:ind w:left="-402" w:firstLine="283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062B99" w:rsidRPr="007A67A8" w:rsidRDefault="003074A3" w:rsidP="00C9218A">
            <w:pPr>
              <w:pStyle w:val="af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pacing w:val="-1"/>
                <w:sz w:val="24"/>
                <w:szCs w:val="24"/>
              </w:rPr>
              <w:t xml:space="preserve">Статус Контрольно-счетной </w:t>
            </w:r>
            <w:r w:rsidR="00062B99" w:rsidRPr="007A67A8">
              <w:rPr>
                <w:b/>
                <w:bCs/>
                <w:spacing w:val="-1"/>
                <w:sz w:val="24"/>
                <w:szCs w:val="24"/>
              </w:rPr>
              <w:t>палаты</w:t>
            </w:r>
            <w:r w:rsidRPr="007A67A8">
              <w:rPr>
                <w:b/>
                <w:bCs/>
                <w:spacing w:val="-1"/>
                <w:sz w:val="24"/>
                <w:szCs w:val="24"/>
              </w:rPr>
              <w:t xml:space="preserve">  </w:t>
            </w:r>
            <w:r w:rsidR="00062B99" w:rsidRPr="007A67A8">
              <w:rPr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E677A3" w:rsidRPr="007A67A8" w:rsidTr="00307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7A67A8" w:rsidRDefault="00E677A3" w:rsidP="00D417D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7A3" w:rsidRPr="007A67A8" w:rsidRDefault="00E677A3" w:rsidP="00D417D7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677A3" w:rsidRPr="007A67A8" w:rsidRDefault="00062B99" w:rsidP="00C609DF">
      <w:pPr>
        <w:shd w:val="clear" w:color="auto" w:fill="FFFFFF"/>
        <w:ind w:firstLine="851"/>
        <w:jc w:val="both"/>
        <w:rPr>
          <w:spacing w:val="-31"/>
          <w:sz w:val="24"/>
          <w:szCs w:val="24"/>
        </w:rPr>
      </w:pPr>
      <w:r w:rsidRPr="007A67A8">
        <w:rPr>
          <w:sz w:val="24"/>
          <w:szCs w:val="24"/>
        </w:rPr>
        <w:t>1.</w:t>
      </w:r>
      <w:r w:rsidR="003074A3" w:rsidRPr="007A67A8">
        <w:rPr>
          <w:sz w:val="24"/>
          <w:szCs w:val="24"/>
        </w:rPr>
        <w:t xml:space="preserve">1. Контрольно-счетная </w:t>
      </w:r>
      <w:r w:rsidR="00E677A3" w:rsidRPr="007A67A8">
        <w:rPr>
          <w:sz w:val="24"/>
          <w:szCs w:val="24"/>
        </w:rPr>
        <w:t>палата</w:t>
      </w:r>
      <w:r w:rsidRPr="007A67A8">
        <w:rPr>
          <w:sz w:val="24"/>
          <w:szCs w:val="24"/>
        </w:rPr>
        <w:t xml:space="preserve"> </w:t>
      </w:r>
      <w:proofErr w:type="spellStart"/>
      <w:r w:rsidR="003074A3" w:rsidRPr="007A67A8">
        <w:rPr>
          <w:sz w:val="24"/>
          <w:szCs w:val="24"/>
        </w:rPr>
        <w:t>Иультинского</w:t>
      </w:r>
      <w:proofErr w:type="spellEnd"/>
      <w:r w:rsidR="00E677A3" w:rsidRPr="007A67A8">
        <w:rPr>
          <w:sz w:val="24"/>
          <w:szCs w:val="24"/>
        </w:rPr>
        <w:t xml:space="preserve"> </w:t>
      </w:r>
      <w:r w:rsidR="009223E7" w:rsidRPr="007A67A8">
        <w:rPr>
          <w:sz w:val="24"/>
          <w:szCs w:val="24"/>
        </w:rPr>
        <w:t xml:space="preserve">муниципального </w:t>
      </w:r>
      <w:r w:rsidRPr="007A67A8">
        <w:rPr>
          <w:sz w:val="24"/>
          <w:szCs w:val="24"/>
        </w:rPr>
        <w:t>района</w:t>
      </w:r>
      <w:r w:rsidR="009223E7" w:rsidRPr="007A67A8">
        <w:rPr>
          <w:sz w:val="24"/>
          <w:szCs w:val="24"/>
        </w:rPr>
        <w:t xml:space="preserve"> </w:t>
      </w:r>
      <w:r w:rsidR="007A7BFD" w:rsidRPr="007A67A8">
        <w:rPr>
          <w:sz w:val="24"/>
          <w:szCs w:val="24"/>
        </w:rPr>
        <w:t xml:space="preserve">(далее – Контрольно-счетная палата) </w:t>
      </w:r>
      <w:r w:rsidR="00E677A3" w:rsidRPr="007A67A8">
        <w:rPr>
          <w:spacing w:val="-4"/>
          <w:sz w:val="24"/>
          <w:szCs w:val="24"/>
        </w:rPr>
        <w:t xml:space="preserve">является постоянно действующим органом внешнего </w:t>
      </w:r>
      <w:r w:rsidR="009223E7" w:rsidRPr="007A67A8">
        <w:rPr>
          <w:spacing w:val="-4"/>
          <w:sz w:val="24"/>
          <w:szCs w:val="24"/>
        </w:rPr>
        <w:t xml:space="preserve">муниципального </w:t>
      </w:r>
      <w:r w:rsidR="00E677A3" w:rsidRPr="007A67A8">
        <w:rPr>
          <w:spacing w:val="-4"/>
          <w:sz w:val="24"/>
          <w:szCs w:val="24"/>
        </w:rPr>
        <w:t xml:space="preserve">финансового контроля, образуется представительным </w:t>
      </w:r>
      <w:r w:rsidR="00E677A3" w:rsidRPr="007A67A8">
        <w:rPr>
          <w:spacing w:val="-5"/>
          <w:sz w:val="24"/>
          <w:szCs w:val="24"/>
        </w:rPr>
        <w:t xml:space="preserve">органом </w:t>
      </w:r>
      <w:r w:rsidR="009223E7" w:rsidRPr="007A67A8">
        <w:rPr>
          <w:spacing w:val="-5"/>
          <w:sz w:val="24"/>
          <w:szCs w:val="24"/>
        </w:rPr>
        <w:t xml:space="preserve"> муниципального </w:t>
      </w:r>
      <w:r w:rsidRPr="007A67A8">
        <w:rPr>
          <w:spacing w:val="-5"/>
          <w:sz w:val="24"/>
          <w:szCs w:val="24"/>
        </w:rPr>
        <w:t>района</w:t>
      </w:r>
      <w:r w:rsidR="009223E7" w:rsidRPr="007A67A8">
        <w:rPr>
          <w:spacing w:val="-5"/>
          <w:sz w:val="24"/>
          <w:szCs w:val="24"/>
        </w:rPr>
        <w:t xml:space="preserve"> </w:t>
      </w:r>
      <w:r w:rsidR="00E677A3" w:rsidRPr="007A67A8">
        <w:rPr>
          <w:spacing w:val="-5"/>
          <w:sz w:val="24"/>
          <w:szCs w:val="24"/>
        </w:rPr>
        <w:t>и ему подотчетна.</w:t>
      </w:r>
    </w:p>
    <w:p w:rsidR="008017EC" w:rsidRPr="007A67A8" w:rsidRDefault="00062B99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1.</w:t>
      </w:r>
      <w:r w:rsidR="00E677A3" w:rsidRPr="007A67A8">
        <w:rPr>
          <w:sz w:val="24"/>
          <w:szCs w:val="24"/>
        </w:rPr>
        <w:t xml:space="preserve">2. </w:t>
      </w:r>
      <w:r w:rsidR="008017EC" w:rsidRPr="007A67A8">
        <w:rPr>
          <w:sz w:val="24"/>
          <w:szCs w:val="24"/>
        </w:rPr>
        <w:t xml:space="preserve">Контрольно-счетная палата является органом местного самоуправления </w:t>
      </w:r>
      <w:proofErr w:type="spellStart"/>
      <w:r w:rsidR="008017EC" w:rsidRPr="007A67A8">
        <w:rPr>
          <w:sz w:val="24"/>
          <w:szCs w:val="24"/>
        </w:rPr>
        <w:t>Иультинского</w:t>
      </w:r>
      <w:proofErr w:type="spellEnd"/>
      <w:r w:rsidR="008017EC" w:rsidRPr="007A67A8">
        <w:rPr>
          <w:sz w:val="24"/>
          <w:szCs w:val="24"/>
        </w:rPr>
        <w:t xml:space="preserve"> муниципального района, предусмотренным статьями 34, 38 Федерального закона от 6 октября 2003 года № 131-ФЗ «Об общих принципах организации местного самоуправления в Российской Федерации» и статьями 25, 46 Устава </w:t>
      </w:r>
      <w:proofErr w:type="spellStart"/>
      <w:r w:rsidR="008017EC" w:rsidRPr="007A67A8">
        <w:rPr>
          <w:sz w:val="24"/>
          <w:szCs w:val="24"/>
        </w:rPr>
        <w:t>Иультинского</w:t>
      </w:r>
      <w:proofErr w:type="spellEnd"/>
      <w:r w:rsidR="008017EC" w:rsidRPr="007A67A8">
        <w:rPr>
          <w:sz w:val="24"/>
          <w:szCs w:val="24"/>
        </w:rPr>
        <w:t xml:space="preserve"> муниципального района, обладает организационной и </w:t>
      </w:r>
      <w:r w:rsidR="008017EC" w:rsidRPr="007A67A8">
        <w:rPr>
          <w:spacing w:val="-1"/>
          <w:sz w:val="24"/>
          <w:szCs w:val="24"/>
        </w:rPr>
        <w:t xml:space="preserve">функциональной независимостью и осуществляет свою деятельность </w:t>
      </w:r>
      <w:r w:rsidR="008017EC" w:rsidRPr="007A67A8">
        <w:rPr>
          <w:sz w:val="24"/>
          <w:szCs w:val="24"/>
        </w:rPr>
        <w:t>самостоятельно.</w:t>
      </w:r>
    </w:p>
    <w:p w:rsidR="00E677A3" w:rsidRPr="007A67A8" w:rsidRDefault="00062B99" w:rsidP="00C609DF">
      <w:pPr>
        <w:shd w:val="clear" w:color="auto" w:fill="FFFFFF"/>
        <w:ind w:firstLine="851"/>
        <w:jc w:val="both"/>
        <w:rPr>
          <w:spacing w:val="-16"/>
          <w:sz w:val="24"/>
          <w:szCs w:val="24"/>
        </w:rPr>
      </w:pPr>
      <w:r w:rsidRPr="007A67A8">
        <w:rPr>
          <w:sz w:val="24"/>
          <w:szCs w:val="24"/>
        </w:rPr>
        <w:t>1.</w:t>
      </w:r>
      <w:r w:rsidR="00E677A3" w:rsidRPr="007A67A8">
        <w:rPr>
          <w:sz w:val="24"/>
          <w:szCs w:val="24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представительного органа</w:t>
      </w:r>
      <w:r w:rsidR="00595865" w:rsidRPr="007A67A8">
        <w:rPr>
          <w:sz w:val="24"/>
          <w:szCs w:val="24"/>
        </w:rPr>
        <w:t xml:space="preserve"> </w:t>
      </w:r>
      <w:proofErr w:type="spellStart"/>
      <w:r w:rsidR="003074A3" w:rsidRPr="007A67A8">
        <w:rPr>
          <w:sz w:val="24"/>
          <w:szCs w:val="24"/>
        </w:rPr>
        <w:t>Иультинского</w:t>
      </w:r>
      <w:proofErr w:type="spellEnd"/>
      <w:r w:rsidR="009223E7" w:rsidRPr="007A67A8">
        <w:rPr>
          <w:sz w:val="24"/>
          <w:szCs w:val="24"/>
        </w:rPr>
        <w:t xml:space="preserve"> муниципального </w:t>
      </w:r>
      <w:r w:rsidRPr="007A67A8">
        <w:rPr>
          <w:sz w:val="24"/>
          <w:szCs w:val="24"/>
        </w:rPr>
        <w:t>района</w:t>
      </w:r>
      <w:r w:rsidR="00595865" w:rsidRPr="007A67A8">
        <w:rPr>
          <w:sz w:val="24"/>
          <w:szCs w:val="24"/>
        </w:rPr>
        <w:t xml:space="preserve"> (далее – представительный орган муниципального района)</w:t>
      </w:r>
      <w:r w:rsidR="00E677A3" w:rsidRPr="007A67A8">
        <w:rPr>
          <w:sz w:val="24"/>
          <w:szCs w:val="24"/>
        </w:rPr>
        <w:t>.</w:t>
      </w:r>
    </w:p>
    <w:p w:rsidR="008017EC" w:rsidRPr="007A67A8" w:rsidRDefault="00062B99" w:rsidP="008017EC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pacing w:val="-3"/>
          <w:sz w:val="24"/>
          <w:szCs w:val="24"/>
        </w:rPr>
        <w:t>1.</w:t>
      </w:r>
      <w:r w:rsidR="00E677A3" w:rsidRPr="007A67A8">
        <w:rPr>
          <w:spacing w:val="-3"/>
          <w:sz w:val="24"/>
          <w:szCs w:val="24"/>
        </w:rPr>
        <w:t xml:space="preserve">4. </w:t>
      </w:r>
      <w:r w:rsidR="008017EC" w:rsidRPr="007A67A8">
        <w:rPr>
          <w:spacing w:val="-3"/>
          <w:sz w:val="24"/>
          <w:szCs w:val="24"/>
        </w:rPr>
        <w:t>Контрольно-счетная палата имеет статус юридического лица, использует гербовую печать и бланки</w:t>
      </w:r>
      <w:r w:rsidR="008017EC" w:rsidRPr="007A67A8">
        <w:rPr>
          <w:sz w:val="24"/>
          <w:szCs w:val="24"/>
        </w:rPr>
        <w:t xml:space="preserve"> со </w:t>
      </w:r>
      <w:r w:rsidR="008017EC" w:rsidRPr="007A67A8">
        <w:rPr>
          <w:spacing w:val="-1"/>
          <w:sz w:val="24"/>
          <w:szCs w:val="24"/>
        </w:rPr>
        <w:t xml:space="preserve">своим наименованием и с изображением герба </w:t>
      </w:r>
      <w:proofErr w:type="spellStart"/>
      <w:r w:rsidR="008017EC" w:rsidRPr="007A67A8">
        <w:rPr>
          <w:spacing w:val="-1"/>
          <w:sz w:val="24"/>
          <w:szCs w:val="24"/>
        </w:rPr>
        <w:t>Иультинского</w:t>
      </w:r>
      <w:proofErr w:type="spellEnd"/>
      <w:r w:rsidR="008017EC" w:rsidRPr="007A67A8">
        <w:rPr>
          <w:spacing w:val="-1"/>
          <w:sz w:val="24"/>
          <w:szCs w:val="24"/>
        </w:rPr>
        <w:t xml:space="preserve"> муниципального района.</w:t>
      </w:r>
    </w:p>
    <w:p w:rsidR="008017EC" w:rsidRPr="007A67A8" w:rsidRDefault="008017EC" w:rsidP="008017EC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1.5. Официальное полное наименование </w:t>
      </w:r>
      <w:r w:rsidRPr="007A67A8">
        <w:rPr>
          <w:spacing w:val="-3"/>
          <w:sz w:val="24"/>
          <w:szCs w:val="24"/>
        </w:rPr>
        <w:t>Контрольно-счетной палаты</w:t>
      </w:r>
      <w:r w:rsidRPr="007A67A8">
        <w:rPr>
          <w:sz w:val="24"/>
          <w:szCs w:val="24"/>
        </w:rPr>
        <w:t xml:space="preserve">: </w:t>
      </w:r>
      <w:r w:rsidRPr="007A67A8">
        <w:rPr>
          <w:spacing w:val="-3"/>
          <w:sz w:val="24"/>
          <w:szCs w:val="24"/>
        </w:rPr>
        <w:t>Контрольно-счетная палата</w:t>
      </w:r>
      <w:r w:rsidRPr="007A67A8">
        <w:rPr>
          <w:sz w:val="24"/>
          <w:szCs w:val="24"/>
        </w:rPr>
        <w:t xml:space="preserve"> </w:t>
      </w:r>
      <w:proofErr w:type="spellStart"/>
      <w:r w:rsidRPr="007A67A8">
        <w:rPr>
          <w:sz w:val="24"/>
          <w:szCs w:val="24"/>
        </w:rPr>
        <w:t>Иультинского</w:t>
      </w:r>
      <w:proofErr w:type="spellEnd"/>
      <w:r w:rsidRPr="007A67A8">
        <w:rPr>
          <w:sz w:val="24"/>
          <w:szCs w:val="24"/>
        </w:rPr>
        <w:t xml:space="preserve"> муниципального района.</w:t>
      </w:r>
    </w:p>
    <w:p w:rsidR="008017EC" w:rsidRPr="007A67A8" w:rsidRDefault="008017EC" w:rsidP="008017EC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Сокращенное  наименование  </w:t>
      </w:r>
      <w:r w:rsidRPr="007A67A8">
        <w:rPr>
          <w:spacing w:val="-3"/>
          <w:sz w:val="24"/>
          <w:szCs w:val="24"/>
        </w:rPr>
        <w:t>Контрольно-счетной палаты</w:t>
      </w:r>
      <w:r w:rsidRPr="007A67A8">
        <w:rPr>
          <w:sz w:val="24"/>
          <w:szCs w:val="24"/>
        </w:rPr>
        <w:t>:  КСП ИМР.</w:t>
      </w:r>
    </w:p>
    <w:p w:rsidR="008017EC" w:rsidRPr="007A67A8" w:rsidRDefault="008017EC" w:rsidP="008017EC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1.6. Местонахождение </w:t>
      </w:r>
      <w:r w:rsidRPr="007A67A8">
        <w:rPr>
          <w:spacing w:val="-3"/>
          <w:sz w:val="24"/>
          <w:szCs w:val="24"/>
        </w:rPr>
        <w:t>Контрольно-счетной палаты</w:t>
      </w:r>
      <w:r w:rsidRPr="007A67A8">
        <w:rPr>
          <w:sz w:val="24"/>
          <w:szCs w:val="24"/>
        </w:rPr>
        <w:t xml:space="preserve">: административный центр </w:t>
      </w:r>
      <w:proofErr w:type="spellStart"/>
      <w:r w:rsidRPr="007A67A8">
        <w:rPr>
          <w:sz w:val="24"/>
          <w:szCs w:val="24"/>
        </w:rPr>
        <w:t>Иультинского</w:t>
      </w:r>
      <w:proofErr w:type="spellEnd"/>
      <w:r w:rsidRPr="007A67A8">
        <w:rPr>
          <w:sz w:val="24"/>
          <w:szCs w:val="24"/>
        </w:rPr>
        <w:t xml:space="preserve"> муниципального района  -  поселок городского типа </w:t>
      </w:r>
      <w:proofErr w:type="spellStart"/>
      <w:r w:rsidRPr="007A67A8">
        <w:rPr>
          <w:sz w:val="24"/>
          <w:szCs w:val="24"/>
        </w:rPr>
        <w:t>Эгвекинот</w:t>
      </w:r>
      <w:proofErr w:type="spellEnd"/>
      <w:r w:rsidRPr="007A67A8">
        <w:rPr>
          <w:sz w:val="24"/>
          <w:szCs w:val="24"/>
        </w:rPr>
        <w:t>.</w:t>
      </w:r>
    </w:p>
    <w:p w:rsidR="00E677A3" w:rsidRDefault="008017EC" w:rsidP="008017EC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1.7. Юридический адрес: Чукотский автономный округ, </w:t>
      </w:r>
      <w:proofErr w:type="spellStart"/>
      <w:r w:rsidRPr="007A67A8">
        <w:rPr>
          <w:sz w:val="24"/>
          <w:szCs w:val="24"/>
        </w:rPr>
        <w:t>Иультинский</w:t>
      </w:r>
      <w:proofErr w:type="spellEnd"/>
      <w:r w:rsidRPr="007A67A8">
        <w:rPr>
          <w:sz w:val="24"/>
          <w:szCs w:val="24"/>
        </w:rPr>
        <w:t xml:space="preserve"> район, поселок </w:t>
      </w:r>
      <w:proofErr w:type="spellStart"/>
      <w:r w:rsidRPr="007A67A8">
        <w:rPr>
          <w:sz w:val="24"/>
          <w:szCs w:val="24"/>
        </w:rPr>
        <w:t>Эгвекинот</w:t>
      </w:r>
      <w:proofErr w:type="spellEnd"/>
      <w:r w:rsidRPr="007A67A8">
        <w:rPr>
          <w:sz w:val="24"/>
          <w:szCs w:val="24"/>
        </w:rPr>
        <w:t>, ул</w:t>
      </w:r>
      <w:proofErr w:type="gramStart"/>
      <w:r w:rsidRPr="007A67A8">
        <w:rPr>
          <w:sz w:val="24"/>
          <w:szCs w:val="24"/>
        </w:rPr>
        <w:t>.Л</w:t>
      </w:r>
      <w:proofErr w:type="gramEnd"/>
      <w:r w:rsidRPr="007A67A8">
        <w:rPr>
          <w:sz w:val="24"/>
          <w:szCs w:val="24"/>
        </w:rPr>
        <w:t>енина,18</w:t>
      </w:r>
    </w:p>
    <w:p w:rsidR="00603091" w:rsidRPr="007A67A8" w:rsidRDefault="00603091" w:rsidP="008017EC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9486" w:type="dxa"/>
        <w:tblInd w:w="534" w:type="dxa"/>
        <w:tblLook w:val="0000"/>
      </w:tblPr>
      <w:tblGrid>
        <w:gridCol w:w="9486"/>
      </w:tblGrid>
      <w:tr w:rsidR="00062B99" w:rsidRPr="007A67A8" w:rsidTr="003074A3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062B99" w:rsidRPr="007A67A8" w:rsidRDefault="003074A3" w:rsidP="003074A3">
            <w:pPr>
              <w:shd w:val="clear" w:color="auto" w:fill="FFFFFF"/>
              <w:ind w:left="175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 xml:space="preserve">2. Правовые основы деятельности </w:t>
            </w:r>
            <w:r w:rsidR="00062B99" w:rsidRPr="007A67A8">
              <w:rPr>
                <w:b/>
                <w:sz w:val="24"/>
                <w:szCs w:val="24"/>
              </w:rPr>
              <w:t>Контрольно-счетной  палаты</w:t>
            </w:r>
          </w:p>
          <w:p w:rsidR="00062B99" w:rsidRPr="007A67A8" w:rsidRDefault="00062B99" w:rsidP="00C609DF">
            <w:pPr>
              <w:ind w:firstLine="851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677A3" w:rsidRPr="007A67A8" w:rsidRDefault="00BB6257" w:rsidP="00C609DF">
      <w:pPr>
        <w:shd w:val="clear" w:color="auto" w:fill="FFFFFF"/>
        <w:suppressAutoHyphens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2.1. </w:t>
      </w:r>
      <w:r w:rsidR="00E677A3" w:rsidRPr="007A67A8">
        <w:rPr>
          <w:sz w:val="24"/>
          <w:szCs w:val="24"/>
        </w:rPr>
        <w:t xml:space="preserve">Контрольно-счетная палата осуществляет свою деятельность на основе </w:t>
      </w:r>
      <w:r w:rsidR="00E677A3" w:rsidRPr="007A67A8">
        <w:rPr>
          <w:spacing w:val="6"/>
          <w:sz w:val="24"/>
          <w:szCs w:val="24"/>
        </w:rPr>
        <w:t xml:space="preserve">Конституции Российской Федерации, </w:t>
      </w:r>
      <w:r w:rsidR="006A548F" w:rsidRPr="007A67A8">
        <w:rPr>
          <w:spacing w:val="6"/>
          <w:sz w:val="24"/>
          <w:szCs w:val="24"/>
        </w:rPr>
        <w:t xml:space="preserve">федерального законодательства, </w:t>
      </w:r>
      <w:r w:rsidR="00AE5276" w:rsidRPr="007A67A8">
        <w:rPr>
          <w:spacing w:val="5"/>
          <w:sz w:val="24"/>
          <w:szCs w:val="24"/>
        </w:rPr>
        <w:t>закон</w:t>
      </w:r>
      <w:r w:rsidR="00FD669E" w:rsidRPr="007A67A8">
        <w:rPr>
          <w:spacing w:val="5"/>
          <w:sz w:val="24"/>
          <w:szCs w:val="24"/>
        </w:rPr>
        <w:t xml:space="preserve">ов </w:t>
      </w:r>
      <w:r w:rsidR="00AE5276" w:rsidRPr="007A67A8">
        <w:rPr>
          <w:spacing w:val="5"/>
          <w:sz w:val="24"/>
          <w:szCs w:val="24"/>
        </w:rPr>
        <w:t>и ины</w:t>
      </w:r>
      <w:r w:rsidR="00FD669E" w:rsidRPr="007A67A8">
        <w:rPr>
          <w:spacing w:val="5"/>
          <w:sz w:val="24"/>
          <w:szCs w:val="24"/>
        </w:rPr>
        <w:t>х</w:t>
      </w:r>
      <w:r w:rsidR="00AE5276" w:rsidRPr="007A67A8">
        <w:rPr>
          <w:spacing w:val="5"/>
          <w:sz w:val="24"/>
          <w:szCs w:val="24"/>
        </w:rPr>
        <w:t xml:space="preserve"> </w:t>
      </w:r>
      <w:r w:rsidR="00E677A3" w:rsidRPr="007A67A8">
        <w:rPr>
          <w:spacing w:val="5"/>
          <w:sz w:val="24"/>
          <w:szCs w:val="24"/>
        </w:rPr>
        <w:t>нормативны</w:t>
      </w:r>
      <w:r w:rsidR="00FD669E" w:rsidRPr="007A67A8">
        <w:rPr>
          <w:spacing w:val="5"/>
          <w:sz w:val="24"/>
          <w:szCs w:val="24"/>
        </w:rPr>
        <w:t>х</w:t>
      </w:r>
      <w:r w:rsidR="00E677A3" w:rsidRPr="007A67A8">
        <w:rPr>
          <w:spacing w:val="5"/>
          <w:sz w:val="24"/>
          <w:szCs w:val="24"/>
        </w:rPr>
        <w:t xml:space="preserve"> правовы</w:t>
      </w:r>
      <w:r w:rsidR="00FD669E" w:rsidRPr="007A67A8">
        <w:rPr>
          <w:spacing w:val="5"/>
          <w:sz w:val="24"/>
          <w:szCs w:val="24"/>
        </w:rPr>
        <w:t>х</w:t>
      </w:r>
      <w:r w:rsidR="00E677A3" w:rsidRPr="007A67A8">
        <w:rPr>
          <w:spacing w:val="5"/>
          <w:sz w:val="24"/>
          <w:szCs w:val="24"/>
        </w:rPr>
        <w:t xml:space="preserve"> акт</w:t>
      </w:r>
      <w:r w:rsidR="00FD669E" w:rsidRPr="007A67A8">
        <w:rPr>
          <w:spacing w:val="5"/>
          <w:sz w:val="24"/>
          <w:szCs w:val="24"/>
        </w:rPr>
        <w:t>ов</w:t>
      </w:r>
      <w:r w:rsidR="00E677A3" w:rsidRPr="007A67A8">
        <w:rPr>
          <w:spacing w:val="5"/>
          <w:sz w:val="24"/>
          <w:szCs w:val="24"/>
        </w:rPr>
        <w:t xml:space="preserve"> </w:t>
      </w:r>
      <w:r w:rsidR="00062B99" w:rsidRPr="007A67A8">
        <w:rPr>
          <w:spacing w:val="5"/>
          <w:sz w:val="24"/>
          <w:szCs w:val="24"/>
        </w:rPr>
        <w:t>Чукотского автономного округа</w:t>
      </w:r>
      <w:r w:rsidR="009223E7" w:rsidRPr="007A67A8">
        <w:rPr>
          <w:spacing w:val="5"/>
          <w:sz w:val="24"/>
          <w:szCs w:val="24"/>
        </w:rPr>
        <w:t xml:space="preserve">, </w:t>
      </w:r>
      <w:r w:rsidR="00062B99" w:rsidRPr="007A67A8">
        <w:rPr>
          <w:spacing w:val="5"/>
          <w:sz w:val="24"/>
          <w:szCs w:val="24"/>
        </w:rPr>
        <w:t>У</w:t>
      </w:r>
      <w:r w:rsidR="009223E7" w:rsidRPr="007A67A8">
        <w:rPr>
          <w:spacing w:val="5"/>
          <w:sz w:val="24"/>
          <w:szCs w:val="24"/>
        </w:rPr>
        <w:t>става</w:t>
      </w:r>
      <w:r w:rsidR="00062B99" w:rsidRPr="007A67A8">
        <w:rPr>
          <w:spacing w:val="5"/>
          <w:sz w:val="24"/>
          <w:szCs w:val="24"/>
        </w:rPr>
        <w:t xml:space="preserve"> </w:t>
      </w:r>
      <w:proofErr w:type="spellStart"/>
      <w:r w:rsidR="003074A3" w:rsidRPr="007A67A8">
        <w:rPr>
          <w:spacing w:val="5"/>
          <w:sz w:val="24"/>
          <w:szCs w:val="24"/>
        </w:rPr>
        <w:t>Иультинского</w:t>
      </w:r>
      <w:proofErr w:type="spellEnd"/>
      <w:r w:rsidR="009223E7" w:rsidRPr="007A67A8">
        <w:rPr>
          <w:spacing w:val="5"/>
          <w:sz w:val="24"/>
          <w:szCs w:val="24"/>
        </w:rPr>
        <w:t xml:space="preserve"> муниципального </w:t>
      </w:r>
      <w:r w:rsidR="00062B99" w:rsidRPr="007A67A8">
        <w:rPr>
          <w:spacing w:val="5"/>
          <w:sz w:val="24"/>
          <w:szCs w:val="24"/>
        </w:rPr>
        <w:t>района</w:t>
      </w:r>
      <w:r w:rsidR="009223E7" w:rsidRPr="007A67A8">
        <w:rPr>
          <w:spacing w:val="5"/>
          <w:sz w:val="24"/>
          <w:szCs w:val="24"/>
        </w:rPr>
        <w:t>, настоящего Положени</w:t>
      </w:r>
      <w:r w:rsidR="00462407" w:rsidRPr="007A67A8">
        <w:rPr>
          <w:spacing w:val="5"/>
          <w:sz w:val="24"/>
          <w:szCs w:val="24"/>
        </w:rPr>
        <w:t>я</w:t>
      </w:r>
      <w:r w:rsidR="009223E7" w:rsidRPr="007A67A8">
        <w:rPr>
          <w:spacing w:val="5"/>
          <w:sz w:val="24"/>
          <w:szCs w:val="24"/>
        </w:rPr>
        <w:t xml:space="preserve"> и иных муниципальных правовых актов.</w:t>
      </w:r>
    </w:p>
    <w:p w:rsidR="00D51064" w:rsidRPr="007A67A8" w:rsidRDefault="00D51064" w:rsidP="003074A3">
      <w:pPr>
        <w:shd w:val="clear" w:color="auto" w:fill="FFFFFF"/>
        <w:jc w:val="both"/>
        <w:rPr>
          <w:sz w:val="24"/>
          <w:szCs w:val="24"/>
        </w:rPr>
      </w:pPr>
    </w:p>
    <w:tbl>
      <w:tblPr>
        <w:tblW w:w="11073" w:type="dxa"/>
        <w:tblInd w:w="828" w:type="dxa"/>
        <w:tblLook w:val="0000"/>
      </w:tblPr>
      <w:tblGrid>
        <w:gridCol w:w="1728"/>
        <w:gridCol w:w="7617"/>
        <w:gridCol w:w="1728"/>
      </w:tblGrid>
      <w:tr w:rsidR="00062B99" w:rsidRPr="007A67A8" w:rsidTr="003074A3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B99" w:rsidRPr="007A67A8" w:rsidRDefault="003074A3" w:rsidP="003074A3">
            <w:pPr>
              <w:ind w:left="-119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 xml:space="preserve">3. </w:t>
            </w:r>
            <w:r w:rsidR="00062B99" w:rsidRPr="007A67A8">
              <w:rPr>
                <w:b/>
                <w:bCs/>
                <w:spacing w:val="-2"/>
                <w:sz w:val="24"/>
                <w:szCs w:val="24"/>
              </w:rPr>
              <w:t>Принципы деятельности Контрольно-счетной палаты</w:t>
            </w:r>
          </w:p>
        </w:tc>
      </w:tr>
      <w:tr w:rsidR="00EF62D0" w:rsidRPr="007A67A8" w:rsidTr="00307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7A67A8" w:rsidRDefault="00BB6257" w:rsidP="00C609DF">
      <w:pPr>
        <w:shd w:val="clear" w:color="auto" w:fill="FFFFFF"/>
        <w:ind w:firstLine="851"/>
        <w:jc w:val="both"/>
        <w:rPr>
          <w:spacing w:val="-5"/>
          <w:sz w:val="24"/>
          <w:szCs w:val="24"/>
        </w:rPr>
      </w:pPr>
      <w:r w:rsidRPr="007A67A8">
        <w:rPr>
          <w:spacing w:val="-5"/>
          <w:sz w:val="24"/>
          <w:szCs w:val="24"/>
        </w:rPr>
        <w:t xml:space="preserve">3.1. </w:t>
      </w:r>
      <w:r w:rsidR="00EF62D0" w:rsidRPr="007A67A8">
        <w:rPr>
          <w:spacing w:val="-5"/>
          <w:sz w:val="24"/>
          <w:szCs w:val="24"/>
        </w:rPr>
        <w:t xml:space="preserve">Деятельность </w:t>
      </w:r>
      <w:r w:rsidR="002E290B" w:rsidRPr="007A67A8">
        <w:rPr>
          <w:spacing w:val="-5"/>
          <w:sz w:val="24"/>
          <w:szCs w:val="24"/>
        </w:rPr>
        <w:t>Контрольно-счетной палаты</w:t>
      </w:r>
      <w:r w:rsidR="00EF62D0" w:rsidRPr="007A67A8">
        <w:rPr>
          <w:spacing w:val="-5"/>
          <w:sz w:val="24"/>
          <w:szCs w:val="24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FC0C97" w:rsidRPr="007A67A8" w:rsidRDefault="00FC0C97" w:rsidP="00C609DF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5004"/>
        <w:gridCol w:w="1728"/>
      </w:tblGrid>
      <w:tr w:rsidR="00062B99" w:rsidRPr="007A67A8">
        <w:trPr>
          <w:gridAfter w:val="1"/>
          <w:wAfter w:w="1728" w:type="dxa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B99" w:rsidRPr="007A67A8" w:rsidRDefault="003074A3" w:rsidP="003074A3">
            <w:pPr>
              <w:shd w:val="clear" w:color="auto" w:fill="FFFFFF"/>
              <w:ind w:left="851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lastRenderedPageBreak/>
              <w:t>4.</w:t>
            </w:r>
            <w:r w:rsidR="00C9218A" w:rsidRPr="007A67A8">
              <w:rPr>
                <w:b/>
                <w:bCs/>
                <w:sz w:val="24"/>
                <w:szCs w:val="24"/>
              </w:rPr>
              <w:t xml:space="preserve"> </w:t>
            </w:r>
            <w:r w:rsidR="00062B99" w:rsidRPr="007A67A8">
              <w:rPr>
                <w:b/>
                <w:bCs/>
                <w:sz w:val="24"/>
                <w:szCs w:val="24"/>
              </w:rPr>
              <w:t>Состав Контрольно-счетной палаты</w:t>
            </w:r>
          </w:p>
        </w:tc>
      </w:tr>
      <w:tr w:rsidR="00EF62D0" w:rsidRPr="007A67A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shd w:val="clear" w:color="auto" w:fill="FFFFFF"/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6333E" w:rsidRPr="007A67A8" w:rsidRDefault="00062B99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36333E" w:rsidRPr="007A67A8">
        <w:rPr>
          <w:sz w:val="24"/>
          <w:szCs w:val="24"/>
        </w:rPr>
        <w:t>1. Контрольно-счетная палата обр</w:t>
      </w:r>
      <w:r w:rsidR="00D51064" w:rsidRPr="007A67A8">
        <w:rPr>
          <w:sz w:val="24"/>
          <w:szCs w:val="24"/>
        </w:rPr>
        <w:t>азуется в составе председателя</w:t>
      </w:r>
      <w:r w:rsidR="00FC6E1B" w:rsidRPr="007A67A8">
        <w:rPr>
          <w:sz w:val="24"/>
          <w:szCs w:val="24"/>
        </w:rPr>
        <w:t xml:space="preserve"> </w:t>
      </w:r>
      <w:r w:rsidR="0036333E" w:rsidRPr="007A67A8">
        <w:rPr>
          <w:sz w:val="24"/>
          <w:szCs w:val="24"/>
        </w:rPr>
        <w:t xml:space="preserve">и аппарата Контрольно-счетной палаты. </w:t>
      </w:r>
    </w:p>
    <w:p w:rsidR="0036333E" w:rsidRPr="007A67A8" w:rsidRDefault="00AD1F5F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36333E" w:rsidRPr="007A67A8">
        <w:rPr>
          <w:sz w:val="24"/>
          <w:szCs w:val="24"/>
        </w:rPr>
        <w:t xml:space="preserve">2. </w:t>
      </w:r>
      <w:r w:rsidR="00FD46AE" w:rsidRPr="007A67A8">
        <w:rPr>
          <w:sz w:val="24"/>
          <w:szCs w:val="24"/>
        </w:rPr>
        <w:t>Председатель</w:t>
      </w:r>
      <w:r w:rsidR="00FC6E1B" w:rsidRPr="007A67A8">
        <w:rPr>
          <w:sz w:val="24"/>
          <w:szCs w:val="24"/>
        </w:rPr>
        <w:t xml:space="preserve"> Контрольно-счетной палаты </w:t>
      </w:r>
      <w:r w:rsidR="0036333E" w:rsidRPr="007A67A8">
        <w:rPr>
          <w:sz w:val="24"/>
          <w:szCs w:val="24"/>
        </w:rPr>
        <w:t>замеща</w:t>
      </w:r>
      <w:r w:rsidR="00D51064" w:rsidRPr="007A67A8">
        <w:rPr>
          <w:sz w:val="24"/>
          <w:szCs w:val="24"/>
        </w:rPr>
        <w:t>е</w:t>
      </w:r>
      <w:r w:rsidR="0036333E" w:rsidRPr="007A67A8">
        <w:rPr>
          <w:sz w:val="24"/>
          <w:szCs w:val="24"/>
        </w:rPr>
        <w:t>т должност</w:t>
      </w:r>
      <w:r w:rsidR="00D51064" w:rsidRPr="007A67A8">
        <w:rPr>
          <w:sz w:val="24"/>
          <w:szCs w:val="24"/>
        </w:rPr>
        <w:t>ь</w:t>
      </w:r>
      <w:r w:rsidR="008017EC" w:rsidRPr="007A67A8">
        <w:rPr>
          <w:sz w:val="24"/>
          <w:szCs w:val="24"/>
        </w:rPr>
        <w:t xml:space="preserve"> муниципальной службы</w:t>
      </w:r>
      <w:r w:rsidR="00D51064" w:rsidRPr="007A67A8">
        <w:rPr>
          <w:sz w:val="24"/>
          <w:szCs w:val="24"/>
        </w:rPr>
        <w:t xml:space="preserve"> в соответствии с законодательством Чукотского автономного округа</w:t>
      </w:r>
      <w:r w:rsidR="0036333E" w:rsidRPr="007A67A8">
        <w:rPr>
          <w:sz w:val="24"/>
          <w:szCs w:val="24"/>
        </w:rPr>
        <w:t xml:space="preserve">.  </w:t>
      </w:r>
    </w:p>
    <w:p w:rsidR="0036333E" w:rsidRPr="007A67A8" w:rsidRDefault="00AD1F5F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36333E" w:rsidRPr="007A67A8">
        <w:rPr>
          <w:sz w:val="24"/>
          <w:szCs w:val="24"/>
        </w:rPr>
        <w:t>3. Срок полномочий председателя</w:t>
      </w:r>
      <w:r w:rsidR="00D51064" w:rsidRPr="007A67A8">
        <w:rPr>
          <w:sz w:val="24"/>
          <w:szCs w:val="24"/>
        </w:rPr>
        <w:t xml:space="preserve"> </w:t>
      </w:r>
      <w:r w:rsidR="009223E7" w:rsidRPr="007A67A8">
        <w:rPr>
          <w:sz w:val="24"/>
          <w:szCs w:val="24"/>
        </w:rPr>
        <w:t xml:space="preserve">Контрольно-счетной палаты </w:t>
      </w:r>
      <w:r w:rsidR="00D51064" w:rsidRPr="007A67A8">
        <w:rPr>
          <w:sz w:val="24"/>
          <w:szCs w:val="24"/>
        </w:rPr>
        <w:t>составляет пять</w:t>
      </w:r>
      <w:r w:rsidR="0036333E" w:rsidRPr="007A67A8">
        <w:rPr>
          <w:sz w:val="24"/>
          <w:szCs w:val="24"/>
        </w:rPr>
        <w:t xml:space="preserve"> лет.</w:t>
      </w:r>
    </w:p>
    <w:p w:rsidR="0036333E" w:rsidRPr="007A67A8" w:rsidRDefault="00AD1F5F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2"/>
          <w:sz w:val="24"/>
          <w:szCs w:val="24"/>
        </w:rPr>
        <w:t>4.</w:t>
      </w:r>
      <w:r w:rsidR="007A604B" w:rsidRPr="007A67A8">
        <w:rPr>
          <w:spacing w:val="-2"/>
          <w:sz w:val="24"/>
          <w:szCs w:val="24"/>
        </w:rPr>
        <w:t xml:space="preserve">4. </w:t>
      </w:r>
      <w:r w:rsidR="0036333E" w:rsidRPr="007A67A8">
        <w:rPr>
          <w:spacing w:val="-2"/>
          <w:sz w:val="24"/>
          <w:szCs w:val="24"/>
        </w:rPr>
        <w:t xml:space="preserve">В состав аппарата Контрольно-счетной палаты входят инспекторы </w:t>
      </w:r>
      <w:r w:rsidR="0036333E" w:rsidRPr="007A67A8">
        <w:rPr>
          <w:spacing w:val="-1"/>
          <w:sz w:val="24"/>
          <w:szCs w:val="24"/>
        </w:rPr>
        <w:t xml:space="preserve">и иные штатные работники. На инспекторов Контрольно-счетной палаты  </w:t>
      </w:r>
      <w:r w:rsidR="0036333E" w:rsidRPr="007A67A8">
        <w:rPr>
          <w:sz w:val="24"/>
          <w:szCs w:val="24"/>
        </w:rPr>
        <w:t xml:space="preserve">возлагаются обязанности по организации и непосредственному проведению внешнего </w:t>
      </w:r>
      <w:r w:rsidR="009223E7" w:rsidRPr="007A67A8">
        <w:rPr>
          <w:sz w:val="24"/>
          <w:szCs w:val="24"/>
        </w:rPr>
        <w:t xml:space="preserve">муниципального </w:t>
      </w:r>
      <w:r w:rsidR="0036333E" w:rsidRPr="007A67A8">
        <w:rPr>
          <w:sz w:val="24"/>
          <w:szCs w:val="24"/>
        </w:rPr>
        <w:t xml:space="preserve">финансового контроля.  </w:t>
      </w:r>
    </w:p>
    <w:p w:rsidR="0036333E" w:rsidRPr="007A67A8" w:rsidRDefault="00AD1F5F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"/>
          <w:sz w:val="24"/>
          <w:szCs w:val="24"/>
        </w:rPr>
        <w:t>4.</w:t>
      </w:r>
      <w:r w:rsidR="007A604B" w:rsidRPr="007A67A8">
        <w:rPr>
          <w:spacing w:val="-1"/>
          <w:sz w:val="24"/>
          <w:szCs w:val="24"/>
        </w:rPr>
        <w:t>5</w:t>
      </w:r>
      <w:r w:rsidR="0036333E" w:rsidRPr="007A67A8">
        <w:rPr>
          <w:spacing w:val="-1"/>
          <w:sz w:val="24"/>
          <w:szCs w:val="24"/>
        </w:rPr>
        <w:t xml:space="preserve">. Права, обязанности и ответственность работников аппарата Контрольно-счетной палаты определяются федеральным законодательством, </w:t>
      </w:r>
      <w:r w:rsidR="0036333E" w:rsidRPr="007A67A8">
        <w:rPr>
          <w:sz w:val="24"/>
          <w:szCs w:val="24"/>
        </w:rPr>
        <w:t xml:space="preserve">законодательством </w:t>
      </w:r>
      <w:r w:rsidR="00063123" w:rsidRPr="007A67A8">
        <w:rPr>
          <w:sz w:val="24"/>
          <w:szCs w:val="24"/>
        </w:rPr>
        <w:t>Чукотского автономного округа</w:t>
      </w:r>
      <w:r w:rsidR="007A604B" w:rsidRPr="007A67A8">
        <w:rPr>
          <w:sz w:val="24"/>
          <w:szCs w:val="24"/>
        </w:rPr>
        <w:t>,</w:t>
      </w:r>
      <w:r w:rsidR="00E803E0" w:rsidRPr="007A67A8">
        <w:rPr>
          <w:sz w:val="24"/>
          <w:szCs w:val="24"/>
        </w:rPr>
        <w:t xml:space="preserve"> </w:t>
      </w:r>
      <w:r w:rsidR="00FD46AE" w:rsidRPr="007A67A8">
        <w:rPr>
          <w:sz w:val="24"/>
          <w:szCs w:val="24"/>
        </w:rPr>
        <w:t>Р</w:t>
      </w:r>
      <w:r w:rsidR="00E803E0" w:rsidRPr="007A67A8">
        <w:rPr>
          <w:sz w:val="24"/>
          <w:szCs w:val="24"/>
        </w:rPr>
        <w:t>егламентом Контрольно-счетной палаты.</w:t>
      </w:r>
    </w:p>
    <w:p w:rsidR="00415F3E" w:rsidRPr="007A67A8" w:rsidRDefault="00AD1F5F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98551B" w:rsidRPr="007A67A8">
        <w:rPr>
          <w:sz w:val="24"/>
          <w:szCs w:val="24"/>
        </w:rPr>
        <w:t>6</w:t>
      </w:r>
      <w:r w:rsidR="008017EC" w:rsidRPr="007A67A8">
        <w:rPr>
          <w:sz w:val="24"/>
          <w:szCs w:val="24"/>
        </w:rPr>
        <w:t>. Ш</w:t>
      </w:r>
      <w:r w:rsidR="00415F3E" w:rsidRPr="007A67A8">
        <w:rPr>
          <w:sz w:val="24"/>
          <w:szCs w:val="24"/>
        </w:rPr>
        <w:t xml:space="preserve">татная численность Контрольно-счетной палаты  устанавливается представительным органом </w:t>
      </w:r>
      <w:r w:rsidR="009223E7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415F3E" w:rsidRPr="007A67A8">
        <w:rPr>
          <w:sz w:val="24"/>
          <w:szCs w:val="24"/>
        </w:rPr>
        <w:t xml:space="preserve">. </w:t>
      </w:r>
    </w:p>
    <w:p w:rsidR="00415F3E" w:rsidRPr="007A67A8" w:rsidRDefault="00AD1F5F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98551B" w:rsidRPr="007A67A8">
        <w:rPr>
          <w:sz w:val="24"/>
          <w:szCs w:val="24"/>
        </w:rPr>
        <w:t>7</w:t>
      </w:r>
      <w:r w:rsidR="00E30170" w:rsidRPr="007A67A8">
        <w:rPr>
          <w:sz w:val="24"/>
          <w:szCs w:val="24"/>
        </w:rPr>
        <w:t xml:space="preserve">. Структура Контрольно-счетной палаты </w:t>
      </w:r>
      <w:r w:rsidR="00415F3E" w:rsidRPr="007A67A8">
        <w:rPr>
          <w:sz w:val="24"/>
          <w:szCs w:val="24"/>
        </w:rPr>
        <w:t>утвержда</w:t>
      </w:r>
      <w:r w:rsidR="00100AA6" w:rsidRPr="007A67A8">
        <w:rPr>
          <w:sz w:val="24"/>
          <w:szCs w:val="24"/>
        </w:rPr>
        <w:t>ю</w:t>
      </w:r>
      <w:r w:rsidR="00415F3E" w:rsidRPr="007A67A8">
        <w:rPr>
          <w:sz w:val="24"/>
          <w:szCs w:val="24"/>
        </w:rPr>
        <w:t xml:space="preserve">тся </w:t>
      </w:r>
      <w:r w:rsidR="0078732D" w:rsidRPr="007A67A8">
        <w:rPr>
          <w:sz w:val="24"/>
          <w:szCs w:val="24"/>
        </w:rPr>
        <w:t xml:space="preserve">решением </w:t>
      </w:r>
      <w:r w:rsidR="00E30170" w:rsidRPr="007A67A8">
        <w:rPr>
          <w:sz w:val="24"/>
          <w:szCs w:val="24"/>
        </w:rPr>
        <w:t>предс</w:t>
      </w:r>
      <w:r w:rsidR="0078732D" w:rsidRPr="007A67A8">
        <w:rPr>
          <w:sz w:val="24"/>
          <w:szCs w:val="24"/>
        </w:rPr>
        <w:t xml:space="preserve">тавительного органа </w:t>
      </w:r>
      <w:r w:rsidR="003461B6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415F3E" w:rsidRPr="007A67A8">
        <w:rPr>
          <w:sz w:val="24"/>
          <w:szCs w:val="24"/>
        </w:rPr>
        <w:t xml:space="preserve">. </w:t>
      </w:r>
    </w:p>
    <w:p w:rsidR="003A2613" w:rsidRPr="007A67A8" w:rsidRDefault="003A2613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0" w:type="auto"/>
        <w:tblInd w:w="648" w:type="dxa"/>
        <w:tblLook w:val="01E0"/>
      </w:tblPr>
      <w:tblGrid>
        <w:gridCol w:w="8532"/>
      </w:tblGrid>
      <w:tr w:rsidR="00595865" w:rsidRPr="007A67A8" w:rsidTr="003074A3">
        <w:tc>
          <w:tcPr>
            <w:tcW w:w="8532" w:type="dxa"/>
          </w:tcPr>
          <w:p w:rsidR="00595865" w:rsidRPr="007A67A8" w:rsidRDefault="00595865" w:rsidP="003074A3">
            <w:pPr>
              <w:pStyle w:val="af"/>
              <w:numPr>
                <w:ilvl w:val="0"/>
                <w:numId w:val="16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>Порядок назначения на должность председателя Контрольно-счетной палаты</w:t>
            </w:r>
          </w:p>
          <w:p w:rsidR="00595865" w:rsidRPr="007A67A8" w:rsidRDefault="00595865" w:rsidP="00C609DF">
            <w:pPr>
              <w:ind w:firstLine="85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44B5A" w:rsidRPr="007A67A8" w:rsidRDefault="00595865" w:rsidP="00C609DF">
      <w:pPr>
        <w:shd w:val="clear" w:color="auto" w:fill="FFFFFF"/>
        <w:tabs>
          <w:tab w:val="left" w:pos="2083"/>
          <w:tab w:val="left" w:pos="4944"/>
          <w:tab w:val="left" w:pos="8112"/>
        </w:tabs>
        <w:ind w:firstLine="851"/>
        <w:jc w:val="both"/>
        <w:rPr>
          <w:spacing w:val="-28"/>
          <w:sz w:val="24"/>
          <w:szCs w:val="24"/>
        </w:rPr>
      </w:pPr>
      <w:r w:rsidRPr="007A67A8">
        <w:rPr>
          <w:spacing w:val="-1"/>
          <w:sz w:val="24"/>
          <w:szCs w:val="24"/>
        </w:rPr>
        <w:t>5.</w:t>
      </w:r>
      <w:r w:rsidR="00044B5A" w:rsidRPr="007A67A8">
        <w:rPr>
          <w:spacing w:val="-1"/>
          <w:sz w:val="24"/>
          <w:szCs w:val="24"/>
        </w:rPr>
        <w:t xml:space="preserve">1. </w:t>
      </w:r>
      <w:r w:rsidR="00FD46AE" w:rsidRPr="007A67A8">
        <w:rPr>
          <w:spacing w:val="-1"/>
          <w:sz w:val="24"/>
          <w:szCs w:val="24"/>
        </w:rPr>
        <w:t>Председатель</w:t>
      </w:r>
      <w:r w:rsidR="00F81818" w:rsidRPr="007A67A8">
        <w:rPr>
          <w:spacing w:val="-1"/>
          <w:sz w:val="24"/>
          <w:szCs w:val="24"/>
        </w:rPr>
        <w:t xml:space="preserve"> </w:t>
      </w:r>
      <w:r w:rsidR="00A94869" w:rsidRPr="007A67A8">
        <w:rPr>
          <w:spacing w:val="-1"/>
          <w:sz w:val="24"/>
          <w:szCs w:val="24"/>
        </w:rPr>
        <w:t xml:space="preserve">Контрольно-счетной палаты </w:t>
      </w:r>
      <w:r w:rsidR="0078732D" w:rsidRPr="007A67A8">
        <w:rPr>
          <w:sz w:val="24"/>
          <w:szCs w:val="24"/>
        </w:rPr>
        <w:t>назначае</w:t>
      </w:r>
      <w:r w:rsidR="00044B5A" w:rsidRPr="007A67A8">
        <w:rPr>
          <w:sz w:val="24"/>
          <w:szCs w:val="24"/>
        </w:rPr>
        <w:t xml:space="preserve">тся на </w:t>
      </w:r>
      <w:r w:rsidR="00044B5A" w:rsidRPr="007A67A8">
        <w:rPr>
          <w:spacing w:val="-4"/>
          <w:sz w:val="24"/>
          <w:szCs w:val="24"/>
        </w:rPr>
        <w:t xml:space="preserve">должность </w:t>
      </w:r>
      <w:r w:rsidR="00044B5A" w:rsidRPr="007A67A8">
        <w:rPr>
          <w:spacing w:val="-3"/>
          <w:sz w:val="24"/>
          <w:szCs w:val="24"/>
        </w:rPr>
        <w:t xml:space="preserve">представительным </w:t>
      </w:r>
      <w:r w:rsidR="00044B5A" w:rsidRPr="007A67A8">
        <w:rPr>
          <w:spacing w:val="-6"/>
          <w:sz w:val="24"/>
          <w:szCs w:val="24"/>
        </w:rPr>
        <w:t>органом</w:t>
      </w:r>
      <w:r w:rsidR="00C76FC9" w:rsidRPr="007A67A8">
        <w:rPr>
          <w:spacing w:val="-6"/>
          <w:sz w:val="24"/>
          <w:szCs w:val="24"/>
        </w:rPr>
        <w:t xml:space="preserve"> муниципального </w:t>
      </w:r>
      <w:r w:rsidR="00062B99" w:rsidRPr="007A67A8">
        <w:rPr>
          <w:spacing w:val="-6"/>
          <w:sz w:val="24"/>
          <w:szCs w:val="24"/>
        </w:rPr>
        <w:t>района</w:t>
      </w:r>
      <w:r w:rsidR="00044B5A" w:rsidRPr="007A67A8">
        <w:rPr>
          <w:spacing w:val="-1"/>
          <w:sz w:val="24"/>
          <w:szCs w:val="24"/>
        </w:rPr>
        <w:t>.</w:t>
      </w:r>
    </w:p>
    <w:p w:rsidR="00044B5A" w:rsidRPr="007A67A8" w:rsidRDefault="0059586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2"/>
          <w:sz w:val="24"/>
          <w:szCs w:val="24"/>
        </w:rPr>
        <w:t>5.</w:t>
      </w:r>
      <w:r w:rsidR="00044B5A" w:rsidRPr="007A67A8">
        <w:rPr>
          <w:spacing w:val="-2"/>
          <w:sz w:val="24"/>
          <w:szCs w:val="24"/>
        </w:rPr>
        <w:t xml:space="preserve">2. Предложения о кандидатурах на должность председателя </w:t>
      </w:r>
      <w:r w:rsidR="007665FC" w:rsidRPr="007A67A8">
        <w:rPr>
          <w:spacing w:val="-2"/>
          <w:sz w:val="24"/>
          <w:szCs w:val="24"/>
        </w:rPr>
        <w:t xml:space="preserve">Контрольно-счетной палаты </w:t>
      </w:r>
      <w:r w:rsidR="00044B5A" w:rsidRPr="007A67A8">
        <w:rPr>
          <w:spacing w:val="-4"/>
          <w:sz w:val="24"/>
          <w:szCs w:val="24"/>
        </w:rPr>
        <w:t>внос</w:t>
      </w:r>
      <w:r w:rsidR="00100AA6" w:rsidRPr="007A67A8">
        <w:rPr>
          <w:spacing w:val="-4"/>
          <w:sz w:val="24"/>
          <w:szCs w:val="24"/>
        </w:rPr>
        <w:t>ят</w:t>
      </w:r>
      <w:r w:rsidR="00044B5A" w:rsidRPr="007A67A8">
        <w:rPr>
          <w:spacing w:val="-4"/>
          <w:sz w:val="24"/>
          <w:szCs w:val="24"/>
        </w:rPr>
        <w:t xml:space="preserve">ся </w:t>
      </w:r>
      <w:r w:rsidR="00C9731F" w:rsidRPr="007A67A8">
        <w:rPr>
          <w:spacing w:val="-4"/>
          <w:sz w:val="24"/>
          <w:szCs w:val="24"/>
        </w:rPr>
        <w:t xml:space="preserve">в </w:t>
      </w:r>
      <w:r w:rsidR="00044B5A" w:rsidRPr="007A67A8">
        <w:rPr>
          <w:spacing w:val="-5"/>
          <w:sz w:val="24"/>
          <w:szCs w:val="24"/>
        </w:rPr>
        <w:t>представительный орган</w:t>
      </w:r>
      <w:r w:rsidR="00C76FC9" w:rsidRPr="007A67A8">
        <w:rPr>
          <w:spacing w:val="-5"/>
          <w:sz w:val="24"/>
          <w:szCs w:val="24"/>
        </w:rPr>
        <w:t xml:space="preserve"> муниципального </w:t>
      </w:r>
      <w:r w:rsidR="00062B99" w:rsidRPr="007A67A8">
        <w:rPr>
          <w:spacing w:val="-5"/>
          <w:sz w:val="24"/>
          <w:szCs w:val="24"/>
        </w:rPr>
        <w:t>района</w:t>
      </w:r>
      <w:r w:rsidR="00044B5A" w:rsidRPr="007A67A8">
        <w:rPr>
          <w:sz w:val="24"/>
          <w:szCs w:val="24"/>
        </w:rPr>
        <w:t>:</w:t>
      </w:r>
    </w:p>
    <w:p w:rsidR="00044B5A" w:rsidRPr="007A67A8" w:rsidRDefault="00044B5A" w:rsidP="00C609DF">
      <w:pPr>
        <w:shd w:val="clear" w:color="auto" w:fill="FFFFFF"/>
        <w:ind w:firstLine="851"/>
        <w:jc w:val="both"/>
        <w:rPr>
          <w:spacing w:val="-23"/>
          <w:sz w:val="24"/>
          <w:szCs w:val="24"/>
        </w:rPr>
      </w:pPr>
      <w:r w:rsidRPr="007A67A8">
        <w:rPr>
          <w:spacing w:val="-4"/>
          <w:sz w:val="24"/>
          <w:szCs w:val="24"/>
        </w:rPr>
        <w:t>председателем представительного органа</w:t>
      </w:r>
      <w:r w:rsidR="00C76FC9" w:rsidRPr="007A67A8">
        <w:rPr>
          <w:spacing w:val="-4"/>
          <w:sz w:val="24"/>
          <w:szCs w:val="24"/>
        </w:rPr>
        <w:t xml:space="preserve">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Pr="007A67A8">
        <w:rPr>
          <w:spacing w:val="-5"/>
          <w:sz w:val="24"/>
          <w:szCs w:val="24"/>
        </w:rPr>
        <w:t>;</w:t>
      </w:r>
    </w:p>
    <w:p w:rsidR="00044B5A" w:rsidRPr="007A67A8" w:rsidRDefault="00044B5A" w:rsidP="00C609DF">
      <w:pPr>
        <w:shd w:val="clear" w:color="auto" w:fill="FFFFFF"/>
        <w:ind w:firstLine="851"/>
        <w:jc w:val="both"/>
        <w:rPr>
          <w:spacing w:val="-9"/>
          <w:sz w:val="24"/>
          <w:szCs w:val="24"/>
        </w:rPr>
      </w:pPr>
      <w:r w:rsidRPr="007A67A8">
        <w:rPr>
          <w:spacing w:val="-4"/>
          <w:sz w:val="24"/>
          <w:szCs w:val="24"/>
        </w:rPr>
        <w:t xml:space="preserve">не менее одной </w:t>
      </w:r>
      <w:r w:rsidRPr="007A67A8">
        <w:rPr>
          <w:sz w:val="24"/>
          <w:szCs w:val="24"/>
        </w:rPr>
        <w:t xml:space="preserve">трети от установленного числа депутатов </w:t>
      </w:r>
      <w:r w:rsidR="00C76FC9" w:rsidRPr="007A67A8">
        <w:rPr>
          <w:spacing w:val="-4"/>
          <w:sz w:val="24"/>
          <w:szCs w:val="24"/>
        </w:rPr>
        <w:t xml:space="preserve">представительного органа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100AA6" w:rsidRPr="007A67A8" w:rsidRDefault="00595865" w:rsidP="00C609DF">
      <w:pPr>
        <w:shd w:val="clear" w:color="auto" w:fill="FFFFFF"/>
        <w:ind w:firstLine="851"/>
        <w:jc w:val="both"/>
        <w:rPr>
          <w:spacing w:val="-4"/>
          <w:sz w:val="24"/>
          <w:szCs w:val="24"/>
        </w:rPr>
      </w:pPr>
      <w:r w:rsidRPr="007A67A8">
        <w:rPr>
          <w:spacing w:val="-4"/>
          <w:sz w:val="24"/>
          <w:szCs w:val="24"/>
        </w:rPr>
        <w:t>Г</w:t>
      </w:r>
      <w:r w:rsidR="00C76FC9" w:rsidRPr="007A67A8">
        <w:rPr>
          <w:spacing w:val="-4"/>
          <w:sz w:val="24"/>
          <w:szCs w:val="24"/>
        </w:rPr>
        <w:t xml:space="preserve">лавой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="00C76FC9" w:rsidRPr="007A67A8">
        <w:rPr>
          <w:spacing w:val="-4"/>
          <w:sz w:val="24"/>
          <w:szCs w:val="24"/>
        </w:rPr>
        <w:t xml:space="preserve">; </w:t>
      </w:r>
    </w:p>
    <w:p w:rsidR="00044B5A" w:rsidRPr="007A67A8" w:rsidRDefault="0059586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7"/>
          <w:sz w:val="24"/>
          <w:szCs w:val="24"/>
        </w:rPr>
        <w:t>5.</w:t>
      </w:r>
      <w:r w:rsidR="00044B5A" w:rsidRPr="007A67A8">
        <w:rPr>
          <w:spacing w:val="-17"/>
          <w:sz w:val="24"/>
          <w:szCs w:val="24"/>
        </w:rPr>
        <w:t>3.</w:t>
      </w:r>
      <w:r w:rsidR="002601A7" w:rsidRPr="007A67A8">
        <w:rPr>
          <w:sz w:val="24"/>
          <w:szCs w:val="24"/>
        </w:rPr>
        <w:t xml:space="preserve"> </w:t>
      </w:r>
      <w:r w:rsidR="00044B5A" w:rsidRPr="007A67A8">
        <w:rPr>
          <w:sz w:val="24"/>
          <w:szCs w:val="24"/>
        </w:rPr>
        <w:t xml:space="preserve">Кандидатуры на должность председателя Контрольно-счетной палаты представляются в </w:t>
      </w:r>
      <w:r w:rsidR="00C76FC9" w:rsidRPr="007A67A8">
        <w:rPr>
          <w:spacing w:val="-4"/>
          <w:sz w:val="24"/>
          <w:szCs w:val="24"/>
        </w:rPr>
        <w:t>представительный орган</w:t>
      </w:r>
      <w:r w:rsidRPr="007A67A8">
        <w:rPr>
          <w:spacing w:val="-4"/>
          <w:sz w:val="24"/>
          <w:szCs w:val="24"/>
        </w:rPr>
        <w:t xml:space="preserve"> </w:t>
      </w:r>
      <w:r w:rsidR="00C76FC9" w:rsidRPr="007A67A8">
        <w:rPr>
          <w:spacing w:val="-4"/>
          <w:sz w:val="24"/>
          <w:szCs w:val="24"/>
        </w:rPr>
        <w:t xml:space="preserve">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="00044B5A" w:rsidRPr="007A67A8">
        <w:rPr>
          <w:sz w:val="24"/>
          <w:szCs w:val="24"/>
        </w:rPr>
        <w:t xml:space="preserve">, перечисленными в </w:t>
      </w:r>
      <w:r w:rsidR="008017EC" w:rsidRPr="007A67A8">
        <w:rPr>
          <w:sz w:val="24"/>
          <w:szCs w:val="24"/>
        </w:rPr>
        <w:t>пункте 5.</w:t>
      </w:r>
      <w:r w:rsidR="00044B5A" w:rsidRPr="007A67A8">
        <w:rPr>
          <w:sz w:val="24"/>
          <w:szCs w:val="24"/>
        </w:rPr>
        <w:t>2 настояще</w:t>
      </w:r>
      <w:r w:rsidR="008017EC" w:rsidRPr="007A67A8">
        <w:rPr>
          <w:sz w:val="24"/>
          <w:szCs w:val="24"/>
        </w:rPr>
        <w:t>го</w:t>
      </w:r>
      <w:r w:rsidR="00044B5A" w:rsidRPr="007A67A8">
        <w:rPr>
          <w:sz w:val="24"/>
          <w:szCs w:val="24"/>
        </w:rPr>
        <w:t xml:space="preserve"> </w:t>
      </w:r>
      <w:r w:rsidR="008017EC" w:rsidRPr="007A67A8">
        <w:rPr>
          <w:sz w:val="24"/>
          <w:szCs w:val="24"/>
        </w:rPr>
        <w:t>раздела</w:t>
      </w:r>
      <w:r w:rsidR="00044B5A" w:rsidRPr="007A67A8">
        <w:rPr>
          <w:sz w:val="24"/>
          <w:szCs w:val="24"/>
        </w:rPr>
        <w:t xml:space="preserve">, не </w:t>
      </w:r>
      <w:proofErr w:type="gramStart"/>
      <w:r w:rsidR="00044B5A" w:rsidRPr="007A67A8">
        <w:rPr>
          <w:sz w:val="24"/>
          <w:szCs w:val="24"/>
        </w:rPr>
        <w:t>позднее</w:t>
      </w:r>
      <w:proofErr w:type="gramEnd"/>
      <w:r w:rsidR="00044B5A" w:rsidRPr="007A67A8">
        <w:rPr>
          <w:sz w:val="24"/>
          <w:szCs w:val="24"/>
        </w:rPr>
        <w:t xml:space="preserve"> чем за </w:t>
      </w:r>
      <w:r w:rsidR="00C76FC9" w:rsidRPr="007A67A8">
        <w:rPr>
          <w:sz w:val="24"/>
          <w:szCs w:val="24"/>
        </w:rPr>
        <w:t xml:space="preserve">два </w:t>
      </w:r>
      <w:r w:rsidR="00044B5A" w:rsidRPr="007A67A8">
        <w:rPr>
          <w:sz w:val="24"/>
          <w:szCs w:val="24"/>
        </w:rPr>
        <w:t>месяца до истечения полномочий действующего председателя Контрольно-счетной палаты.</w:t>
      </w:r>
    </w:p>
    <w:p w:rsidR="00D500B2" w:rsidRPr="007A67A8" w:rsidRDefault="00595865" w:rsidP="00C609DF">
      <w:pPr>
        <w:ind w:firstLine="851"/>
        <w:jc w:val="both"/>
        <w:outlineLvl w:val="0"/>
        <w:rPr>
          <w:color w:val="FF0000"/>
          <w:sz w:val="24"/>
          <w:szCs w:val="24"/>
        </w:rPr>
      </w:pPr>
      <w:r w:rsidRPr="007A67A8">
        <w:rPr>
          <w:sz w:val="24"/>
          <w:szCs w:val="24"/>
        </w:rPr>
        <w:t>5.</w:t>
      </w:r>
      <w:r w:rsidR="00D500B2" w:rsidRPr="007A67A8">
        <w:rPr>
          <w:sz w:val="24"/>
          <w:szCs w:val="24"/>
        </w:rPr>
        <w:t xml:space="preserve">4. При рассмотрении кандидатур, представленных на должность председателя </w:t>
      </w:r>
      <w:r w:rsidRPr="007A67A8">
        <w:rPr>
          <w:sz w:val="24"/>
          <w:szCs w:val="24"/>
        </w:rPr>
        <w:t>Контрольно-счетной палаты</w:t>
      </w:r>
      <w:r w:rsidR="00D500B2" w:rsidRPr="007A67A8">
        <w:rPr>
          <w:sz w:val="24"/>
          <w:szCs w:val="24"/>
        </w:rPr>
        <w:t xml:space="preserve">, представительный орган муниципального </w:t>
      </w:r>
      <w:r w:rsidR="00062B99" w:rsidRPr="007A67A8">
        <w:rPr>
          <w:sz w:val="24"/>
          <w:szCs w:val="24"/>
        </w:rPr>
        <w:t>района</w:t>
      </w:r>
      <w:r w:rsidR="00D500B2" w:rsidRPr="007A67A8">
        <w:rPr>
          <w:sz w:val="24"/>
          <w:szCs w:val="24"/>
        </w:rPr>
        <w:t xml:space="preserve"> вправе запрашивать мнение председателя </w:t>
      </w:r>
      <w:r w:rsidRPr="007A67A8">
        <w:rPr>
          <w:sz w:val="24"/>
          <w:szCs w:val="24"/>
        </w:rPr>
        <w:t xml:space="preserve">Счетной палаты Чукотского автономного округа </w:t>
      </w:r>
      <w:r w:rsidR="00D500B2" w:rsidRPr="007A67A8">
        <w:rPr>
          <w:sz w:val="24"/>
          <w:szCs w:val="24"/>
        </w:rPr>
        <w:t>о соответствии представленных кандидатур квалификационным требованиям</w:t>
      </w:r>
      <w:r w:rsidR="007752F8" w:rsidRPr="007A67A8">
        <w:rPr>
          <w:sz w:val="24"/>
          <w:szCs w:val="24"/>
        </w:rPr>
        <w:t>.</w:t>
      </w:r>
      <w:r w:rsidR="00D500B2" w:rsidRPr="007A67A8">
        <w:rPr>
          <w:sz w:val="24"/>
          <w:szCs w:val="24"/>
        </w:rPr>
        <w:t xml:space="preserve"> </w:t>
      </w:r>
    </w:p>
    <w:p w:rsidR="008017EC" w:rsidRPr="007A67A8" w:rsidRDefault="008017EC" w:rsidP="008017EC">
      <w:pPr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sz w:val="24"/>
          <w:szCs w:val="24"/>
        </w:rPr>
        <w:t xml:space="preserve">     </w:t>
      </w:r>
      <w:r w:rsidR="00595865" w:rsidRPr="007A67A8">
        <w:rPr>
          <w:sz w:val="24"/>
          <w:szCs w:val="24"/>
        </w:rPr>
        <w:t>5.</w:t>
      </w:r>
      <w:r w:rsidR="00D500B2" w:rsidRPr="007A67A8">
        <w:rPr>
          <w:sz w:val="24"/>
          <w:szCs w:val="24"/>
        </w:rPr>
        <w:t>5</w:t>
      </w:r>
      <w:r w:rsidR="00044B5A" w:rsidRPr="007A67A8">
        <w:rPr>
          <w:sz w:val="24"/>
          <w:szCs w:val="24"/>
        </w:rPr>
        <w:t xml:space="preserve">. </w:t>
      </w:r>
      <w:r w:rsidRPr="007A67A8">
        <w:rPr>
          <w:rFonts w:eastAsiaTheme="minorHAnsi"/>
          <w:sz w:val="24"/>
          <w:szCs w:val="24"/>
          <w:lang w:eastAsia="en-US"/>
        </w:rPr>
        <w:t xml:space="preserve">Кандидатуры на должность председателя Контрольно-счетной палаты рассматриваются на заседании представительного органа муниципального района. Кандидатов представляет Председатель Совета депутатов </w:t>
      </w:r>
      <w:proofErr w:type="spellStart"/>
      <w:r w:rsidRPr="007A67A8">
        <w:rPr>
          <w:rFonts w:eastAsiaTheme="minorHAnsi"/>
          <w:sz w:val="24"/>
          <w:szCs w:val="24"/>
          <w:lang w:eastAsia="en-US"/>
        </w:rPr>
        <w:t>Иультинского</w:t>
      </w:r>
      <w:proofErr w:type="spellEnd"/>
      <w:r w:rsidRPr="007A67A8">
        <w:rPr>
          <w:rFonts w:eastAsiaTheme="minorHAnsi"/>
          <w:sz w:val="24"/>
          <w:szCs w:val="24"/>
          <w:lang w:eastAsia="en-US"/>
        </w:rPr>
        <w:t xml:space="preserve"> муниципального района.</w:t>
      </w:r>
    </w:p>
    <w:p w:rsidR="008017EC" w:rsidRPr="007A67A8" w:rsidRDefault="008017EC" w:rsidP="008017EC">
      <w:pPr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rFonts w:eastAsiaTheme="minorHAnsi"/>
          <w:sz w:val="24"/>
          <w:szCs w:val="24"/>
          <w:lang w:eastAsia="en-US"/>
        </w:rPr>
        <w:t>Каждый кандидат на должность председателя Контрольно-счетной палаты выступает перед представительным органом муниципального района с краткой программой о предстоящей деятельности. Депутаты, иные лица, присутствующие на заседании, вправе задавать вопросы кандидату, высказывать свое мнение по предложенной кандидатуре.</w:t>
      </w:r>
    </w:p>
    <w:p w:rsidR="008017EC" w:rsidRPr="007A67A8" w:rsidRDefault="008017EC" w:rsidP="008017EC">
      <w:pPr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rFonts w:eastAsiaTheme="minorHAnsi"/>
          <w:sz w:val="24"/>
          <w:szCs w:val="24"/>
          <w:lang w:eastAsia="en-US"/>
        </w:rPr>
        <w:t xml:space="preserve">После обсуждения кандидатуры проводится открытое голосование. Председатель Контрольно-счетной палаты считается назначенным, если за него проголосовало большинство от присутствующих на заседании депутатов </w:t>
      </w:r>
      <w:proofErr w:type="spellStart"/>
      <w:r w:rsidRPr="007A67A8">
        <w:rPr>
          <w:rFonts w:eastAsiaTheme="minorHAnsi"/>
          <w:sz w:val="24"/>
          <w:szCs w:val="24"/>
          <w:lang w:eastAsia="en-US"/>
        </w:rPr>
        <w:t>Иультинского</w:t>
      </w:r>
      <w:proofErr w:type="spellEnd"/>
      <w:r w:rsidRPr="007A67A8">
        <w:rPr>
          <w:rFonts w:eastAsiaTheme="minorHAnsi"/>
          <w:sz w:val="24"/>
          <w:szCs w:val="24"/>
          <w:lang w:eastAsia="en-US"/>
        </w:rPr>
        <w:t xml:space="preserve"> муниципального района.</w:t>
      </w:r>
    </w:p>
    <w:p w:rsidR="00C76FC9" w:rsidRDefault="008017EC" w:rsidP="008017EC">
      <w:pPr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rFonts w:eastAsiaTheme="minorHAnsi"/>
          <w:sz w:val="24"/>
          <w:szCs w:val="24"/>
          <w:lang w:eastAsia="en-US"/>
        </w:rPr>
        <w:t xml:space="preserve">Трудовой договор (контракт) с председателем Контрольно-счетной палаты на срок полномочий, установленный настоящим Положением, заключает Глава </w:t>
      </w:r>
      <w:proofErr w:type="spellStart"/>
      <w:r w:rsidRPr="007A67A8">
        <w:rPr>
          <w:rFonts w:eastAsiaTheme="minorHAnsi"/>
          <w:sz w:val="24"/>
          <w:szCs w:val="24"/>
          <w:lang w:eastAsia="en-US"/>
        </w:rPr>
        <w:t>Иультинского</w:t>
      </w:r>
      <w:proofErr w:type="spellEnd"/>
      <w:r w:rsidRPr="007A67A8">
        <w:rPr>
          <w:rFonts w:eastAsiaTheme="minorHAnsi"/>
          <w:sz w:val="24"/>
          <w:szCs w:val="24"/>
          <w:lang w:eastAsia="en-US"/>
        </w:rPr>
        <w:t xml:space="preserve"> муниципального района.</w:t>
      </w:r>
    </w:p>
    <w:p w:rsidR="00F9724D" w:rsidRPr="007A67A8" w:rsidRDefault="00F9724D" w:rsidP="008017EC">
      <w:pPr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</w:p>
    <w:tbl>
      <w:tblPr>
        <w:tblW w:w="11509" w:type="dxa"/>
        <w:tblInd w:w="108" w:type="dxa"/>
        <w:tblLook w:val="0000"/>
      </w:tblPr>
      <w:tblGrid>
        <w:gridCol w:w="1728"/>
        <w:gridCol w:w="8053"/>
        <w:gridCol w:w="1728"/>
      </w:tblGrid>
      <w:tr w:rsidR="00595865" w:rsidRPr="007A67A8" w:rsidTr="00D0711D">
        <w:trPr>
          <w:gridAfter w:val="1"/>
          <w:wAfter w:w="1728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11D" w:rsidRPr="007A67A8" w:rsidRDefault="00595865" w:rsidP="00C9218A">
            <w:pPr>
              <w:pStyle w:val="af"/>
              <w:numPr>
                <w:ilvl w:val="0"/>
                <w:numId w:val="16"/>
              </w:numPr>
              <w:shd w:val="clear" w:color="auto" w:fill="FFFFFF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Требования к кандидатуре на должности </w:t>
            </w:r>
            <w:r w:rsidRPr="007A67A8">
              <w:rPr>
                <w:b/>
                <w:bCs/>
                <w:spacing w:val="-5"/>
                <w:sz w:val="24"/>
                <w:szCs w:val="24"/>
              </w:rPr>
              <w:t>председателя</w:t>
            </w:r>
          </w:p>
          <w:p w:rsidR="00595865" w:rsidRPr="007A67A8" w:rsidRDefault="00595865" w:rsidP="00D0711D">
            <w:pPr>
              <w:shd w:val="clear" w:color="auto" w:fill="FFFFFF"/>
              <w:ind w:left="-402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pacing w:val="-5"/>
                <w:sz w:val="24"/>
                <w:szCs w:val="24"/>
              </w:rPr>
              <w:t xml:space="preserve"> Контрольно-счетной палаты</w:t>
            </w:r>
          </w:p>
        </w:tc>
      </w:tr>
      <w:tr w:rsidR="001C31F8" w:rsidRPr="007A67A8" w:rsidTr="00D0711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7A67A8" w:rsidRDefault="001C31F8" w:rsidP="00C609DF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1F8" w:rsidRPr="007A67A8" w:rsidRDefault="001C31F8" w:rsidP="00C609DF">
            <w:pPr>
              <w:shd w:val="clear" w:color="auto" w:fill="FFFFFF"/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1C31F8" w:rsidRPr="007A67A8" w:rsidRDefault="0059586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2"/>
          <w:sz w:val="24"/>
          <w:szCs w:val="24"/>
        </w:rPr>
        <w:t>6.</w:t>
      </w:r>
      <w:r w:rsidR="001C31F8" w:rsidRPr="007A67A8">
        <w:rPr>
          <w:spacing w:val="-2"/>
          <w:sz w:val="24"/>
          <w:szCs w:val="24"/>
        </w:rPr>
        <w:t>1. На должность председателя</w:t>
      </w:r>
      <w:r w:rsidR="00DE7138" w:rsidRPr="007A67A8">
        <w:rPr>
          <w:spacing w:val="-2"/>
          <w:sz w:val="24"/>
          <w:szCs w:val="24"/>
        </w:rPr>
        <w:t xml:space="preserve"> </w:t>
      </w:r>
      <w:r w:rsidR="007665FC" w:rsidRPr="007A67A8">
        <w:rPr>
          <w:spacing w:val="-2"/>
          <w:sz w:val="24"/>
          <w:szCs w:val="24"/>
        </w:rPr>
        <w:t xml:space="preserve">Контрольно-счетной палаты </w:t>
      </w:r>
      <w:r w:rsidR="001C31F8" w:rsidRPr="007A67A8">
        <w:rPr>
          <w:sz w:val="24"/>
          <w:szCs w:val="24"/>
        </w:rPr>
        <w:t xml:space="preserve">назначаются граждане Российской Федерации, имеющие высшее образование и опыт работы в </w:t>
      </w:r>
      <w:r w:rsidR="00C9218A" w:rsidRPr="007A67A8">
        <w:rPr>
          <w:spacing w:val="-1"/>
          <w:sz w:val="24"/>
          <w:szCs w:val="24"/>
        </w:rPr>
        <w:t xml:space="preserve">области </w:t>
      </w:r>
      <w:r w:rsidR="001C31F8" w:rsidRPr="007A67A8">
        <w:rPr>
          <w:spacing w:val="-1"/>
          <w:sz w:val="24"/>
          <w:szCs w:val="24"/>
        </w:rPr>
        <w:t xml:space="preserve">государственного, муниципального управления, государственного, </w:t>
      </w:r>
      <w:r w:rsidR="001C31F8" w:rsidRPr="007A67A8">
        <w:rPr>
          <w:sz w:val="24"/>
          <w:szCs w:val="24"/>
        </w:rPr>
        <w:t>муниципального контроля (аудита), экономики, финансов, юриспруденции</w:t>
      </w:r>
      <w:r w:rsidR="00C76FC9" w:rsidRPr="007A67A8">
        <w:rPr>
          <w:sz w:val="24"/>
          <w:szCs w:val="24"/>
        </w:rPr>
        <w:t xml:space="preserve"> не менее пяти лет</w:t>
      </w:r>
      <w:r w:rsidR="0078732D" w:rsidRPr="007A67A8">
        <w:rPr>
          <w:sz w:val="24"/>
          <w:szCs w:val="24"/>
        </w:rPr>
        <w:t>.</w:t>
      </w:r>
    </w:p>
    <w:p w:rsidR="001C31F8" w:rsidRPr="007A67A8" w:rsidRDefault="0059586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"/>
          <w:sz w:val="24"/>
          <w:szCs w:val="24"/>
        </w:rPr>
        <w:t>6.</w:t>
      </w:r>
      <w:r w:rsidR="001A21FA" w:rsidRPr="007A67A8">
        <w:rPr>
          <w:spacing w:val="-1"/>
          <w:sz w:val="24"/>
          <w:szCs w:val="24"/>
        </w:rPr>
        <w:t>2</w:t>
      </w:r>
      <w:r w:rsidR="001C31F8" w:rsidRPr="007A67A8">
        <w:rPr>
          <w:spacing w:val="-1"/>
          <w:sz w:val="24"/>
          <w:szCs w:val="24"/>
        </w:rPr>
        <w:t>. Гражданин Российской Федерации не может быть назначен на</w:t>
      </w:r>
      <w:r w:rsidR="001C31F8" w:rsidRPr="007A67A8">
        <w:rPr>
          <w:spacing w:val="-1"/>
          <w:sz w:val="24"/>
          <w:szCs w:val="24"/>
        </w:rPr>
        <w:br/>
        <w:t>должность председателя</w:t>
      </w:r>
      <w:r w:rsidR="00DE7138" w:rsidRPr="007A67A8">
        <w:rPr>
          <w:spacing w:val="-1"/>
          <w:sz w:val="24"/>
          <w:szCs w:val="24"/>
        </w:rPr>
        <w:t xml:space="preserve"> </w:t>
      </w:r>
      <w:r w:rsidR="0078732D" w:rsidRPr="007A67A8">
        <w:rPr>
          <w:spacing w:val="-1"/>
          <w:sz w:val="24"/>
          <w:szCs w:val="24"/>
        </w:rPr>
        <w:t>Ко</w:t>
      </w:r>
      <w:r w:rsidR="007665FC" w:rsidRPr="007A67A8">
        <w:rPr>
          <w:spacing w:val="-1"/>
          <w:sz w:val="24"/>
          <w:szCs w:val="24"/>
        </w:rPr>
        <w:t xml:space="preserve">нтрольно-счетной палаты </w:t>
      </w:r>
      <w:r w:rsidR="001C31F8" w:rsidRPr="007A67A8">
        <w:rPr>
          <w:sz w:val="24"/>
          <w:szCs w:val="24"/>
        </w:rPr>
        <w:t>в случае:</w:t>
      </w:r>
    </w:p>
    <w:p w:rsidR="001C31F8" w:rsidRPr="007A67A8" w:rsidRDefault="001C31F8" w:rsidP="00C609DF">
      <w:pPr>
        <w:shd w:val="clear" w:color="auto" w:fill="FFFFFF"/>
        <w:ind w:firstLine="851"/>
        <w:rPr>
          <w:spacing w:val="-23"/>
          <w:sz w:val="24"/>
          <w:szCs w:val="24"/>
        </w:rPr>
      </w:pPr>
      <w:r w:rsidRPr="007A67A8">
        <w:rPr>
          <w:spacing w:val="-1"/>
          <w:sz w:val="24"/>
          <w:szCs w:val="24"/>
        </w:rPr>
        <w:t>наличия у него неснятой или непогашенной судимости;</w:t>
      </w:r>
    </w:p>
    <w:p w:rsidR="001C31F8" w:rsidRPr="007A67A8" w:rsidRDefault="001C31F8" w:rsidP="00C609DF">
      <w:pPr>
        <w:shd w:val="clear" w:color="auto" w:fill="FFFFFF"/>
        <w:ind w:firstLine="851"/>
        <w:jc w:val="both"/>
        <w:rPr>
          <w:spacing w:val="-9"/>
          <w:sz w:val="24"/>
          <w:szCs w:val="24"/>
        </w:rPr>
      </w:pPr>
      <w:r w:rsidRPr="007A67A8">
        <w:rPr>
          <w:spacing w:val="-1"/>
          <w:sz w:val="24"/>
          <w:szCs w:val="24"/>
        </w:rPr>
        <w:t xml:space="preserve">признания его недееспособным или ограниченно дееспособным </w:t>
      </w:r>
      <w:r w:rsidRPr="007A67A8">
        <w:rPr>
          <w:sz w:val="24"/>
          <w:szCs w:val="24"/>
        </w:rPr>
        <w:t>решением суда, вступившим в законную силу;</w:t>
      </w:r>
    </w:p>
    <w:p w:rsidR="001C31F8" w:rsidRPr="007A67A8" w:rsidRDefault="001C31F8" w:rsidP="00C609DF">
      <w:pPr>
        <w:shd w:val="clear" w:color="auto" w:fill="FFFFFF"/>
        <w:ind w:firstLine="851"/>
        <w:jc w:val="both"/>
        <w:rPr>
          <w:spacing w:val="-9"/>
          <w:sz w:val="24"/>
          <w:szCs w:val="24"/>
        </w:rPr>
      </w:pPr>
      <w:r w:rsidRPr="007A67A8">
        <w:rPr>
          <w:sz w:val="24"/>
          <w:szCs w:val="24"/>
        </w:rPr>
        <w:t xml:space="preserve">отказа от прохождения процедуры оформления допуска к сведениям, составляющим государственную и иную охраняемую </w:t>
      </w:r>
      <w:r w:rsidRPr="007A67A8">
        <w:rPr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7A67A8">
        <w:rPr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1C31F8" w:rsidRPr="007A67A8" w:rsidRDefault="001C31F8" w:rsidP="00C609DF">
      <w:pPr>
        <w:shd w:val="clear" w:color="auto" w:fill="FFFFFF"/>
        <w:ind w:firstLine="851"/>
        <w:jc w:val="both"/>
        <w:rPr>
          <w:spacing w:val="-8"/>
          <w:sz w:val="24"/>
          <w:szCs w:val="24"/>
        </w:rPr>
      </w:pPr>
      <w:r w:rsidRPr="007A67A8">
        <w:rPr>
          <w:spacing w:val="-2"/>
          <w:sz w:val="24"/>
          <w:szCs w:val="24"/>
        </w:rPr>
        <w:t xml:space="preserve">выхода из гражданства Российской Федерации или приобретения </w:t>
      </w:r>
      <w:r w:rsidRPr="007A67A8">
        <w:rPr>
          <w:sz w:val="24"/>
          <w:szCs w:val="24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E4261" w:rsidRPr="007A67A8" w:rsidRDefault="0059586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7"/>
          <w:sz w:val="24"/>
          <w:szCs w:val="24"/>
        </w:rPr>
        <w:t>6.</w:t>
      </w:r>
      <w:r w:rsidR="00EE4261" w:rsidRPr="007A67A8">
        <w:rPr>
          <w:spacing w:val="-17"/>
          <w:sz w:val="24"/>
          <w:szCs w:val="24"/>
        </w:rPr>
        <w:t>3</w:t>
      </w:r>
      <w:r w:rsidR="001C31F8" w:rsidRPr="007A67A8">
        <w:rPr>
          <w:spacing w:val="-17"/>
          <w:sz w:val="24"/>
          <w:szCs w:val="24"/>
        </w:rPr>
        <w:t>.</w:t>
      </w:r>
      <w:r w:rsidR="001C31F8" w:rsidRPr="007A67A8">
        <w:rPr>
          <w:sz w:val="24"/>
          <w:szCs w:val="24"/>
        </w:rPr>
        <w:tab/>
      </w:r>
      <w:r w:rsidR="00FD46AE" w:rsidRPr="007A67A8">
        <w:rPr>
          <w:sz w:val="24"/>
          <w:szCs w:val="24"/>
        </w:rPr>
        <w:t>Председатель</w:t>
      </w:r>
      <w:r w:rsidR="00DE7138" w:rsidRPr="007A67A8">
        <w:rPr>
          <w:sz w:val="24"/>
          <w:szCs w:val="24"/>
        </w:rPr>
        <w:t xml:space="preserve"> </w:t>
      </w:r>
      <w:r w:rsidR="001C31F8" w:rsidRPr="007A67A8">
        <w:rPr>
          <w:sz w:val="24"/>
          <w:szCs w:val="24"/>
        </w:rPr>
        <w:t xml:space="preserve">Контрольно-счетной </w:t>
      </w:r>
      <w:r w:rsidR="0078732D" w:rsidRPr="007A67A8">
        <w:rPr>
          <w:sz w:val="24"/>
          <w:szCs w:val="24"/>
        </w:rPr>
        <w:t>па</w:t>
      </w:r>
      <w:r w:rsidR="001C31F8" w:rsidRPr="007A67A8">
        <w:rPr>
          <w:sz w:val="24"/>
          <w:szCs w:val="24"/>
        </w:rPr>
        <w:t>латы не мо</w:t>
      </w:r>
      <w:r w:rsidR="0078732D" w:rsidRPr="007A67A8">
        <w:rPr>
          <w:sz w:val="24"/>
          <w:szCs w:val="24"/>
        </w:rPr>
        <w:t>же</w:t>
      </w:r>
      <w:r w:rsidR="001C31F8" w:rsidRPr="007A67A8">
        <w:rPr>
          <w:sz w:val="24"/>
          <w:szCs w:val="24"/>
        </w:rPr>
        <w:t xml:space="preserve">т </w:t>
      </w:r>
      <w:r w:rsidR="001C31F8" w:rsidRPr="007A67A8">
        <w:rPr>
          <w:spacing w:val="-1"/>
          <w:sz w:val="24"/>
          <w:szCs w:val="24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 w:rsidR="00C76FC9" w:rsidRPr="007A67A8">
        <w:rPr>
          <w:spacing w:val="-4"/>
          <w:sz w:val="24"/>
          <w:szCs w:val="24"/>
        </w:rPr>
        <w:t xml:space="preserve">представительного органа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="001C31F8" w:rsidRPr="007A67A8">
        <w:rPr>
          <w:sz w:val="24"/>
          <w:szCs w:val="24"/>
        </w:rPr>
        <w:t xml:space="preserve">, </w:t>
      </w:r>
      <w:r w:rsidR="00BB6257" w:rsidRPr="007A67A8">
        <w:rPr>
          <w:sz w:val="24"/>
          <w:szCs w:val="24"/>
        </w:rPr>
        <w:t>Г</w:t>
      </w:r>
      <w:r w:rsidR="00C76FC9" w:rsidRPr="007A67A8">
        <w:rPr>
          <w:sz w:val="24"/>
          <w:szCs w:val="24"/>
        </w:rPr>
        <w:t xml:space="preserve">лавой муниципального </w:t>
      </w:r>
      <w:r w:rsidR="00062B99" w:rsidRPr="007A67A8">
        <w:rPr>
          <w:sz w:val="24"/>
          <w:szCs w:val="24"/>
        </w:rPr>
        <w:t>района</w:t>
      </w:r>
      <w:r w:rsidR="00C76FC9" w:rsidRPr="007A67A8">
        <w:rPr>
          <w:sz w:val="24"/>
          <w:szCs w:val="24"/>
        </w:rPr>
        <w:t xml:space="preserve">, </w:t>
      </w:r>
      <w:r w:rsidR="00BB6257" w:rsidRPr="007A67A8">
        <w:rPr>
          <w:sz w:val="24"/>
          <w:szCs w:val="24"/>
        </w:rPr>
        <w:t>г</w:t>
      </w:r>
      <w:r w:rsidR="00C76FC9" w:rsidRPr="007A67A8">
        <w:rPr>
          <w:sz w:val="24"/>
          <w:szCs w:val="24"/>
        </w:rPr>
        <w:t xml:space="preserve">лавой местной </w:t>
      </w:r>
      <w:r w:rsidR="00BB6257" w:rsidRPr="007A67A8">
        <w:rPr>
          <w:sz w:val="24"/>
          <w:szCs w:val="24"/>
        </w:rPr>
        <w:t>А</w:t>
      </w:r>
      <w:r w:rsidR="00C76FC9" w:rsidRPr="007A67A8">
        <w:rPr>
          <w:sz w:val="24"/>
          <w:szCs w:val="24"/>
        </w:rPr>
        <w:t xml:space="preserve">дминистрации, руководителями судебных и правоохранительных органов, расположенных на территории муниципального </w:t>
      </w:r>
      <w:r w:rsidR="00062B99" w:rsidRPr="007A67A8">
        <w:rPr>
          <w:sz w:val="24"/>
          <w:szCs w:val="24"/>
        </w:rPr>
        <w:t>района</w:t>
      </w:r>
      <w:r w:rsidR="00EE4261" w:rsidRPr="007A67A8">
        <w:rPr>
          <w:sz w:val="24"/>
          <w:szCs w:val="24"/>
        </w:rPr>
        <w:t xml:space="preserve">. </w:t>
      </w:r>
    </w:p>
    <w:p w:rsidR="001C31F8" w:rsidRPr="007A67A8" w:rsidRDefault="00595865" w:rsidP="00C609DF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r w:rsidRPr="007A67A8">
        <w:rPr>
          <w:spacing w:val="-3"/>
          <w:sz w:val="24"/>
          <w:szCs w:val="24"/>
        </w:rPr>
        <w:t>6.</w:t>
      </w:r>
      <w:r w:rsidR="00EE4261" w:rsidRPr="007A67A8">
        <w:rPr>
          <w:spacing w:val="-3"/>
          <w:sz w:val="24"/>
          <w:szCs w:val="24"/>
        </w:rPr>
        <w:t>4</w:t>
      </w:r>
      <w:r w:rsidR="001C31F8" w:rsidRPr="007A67A8">
        <w:rPr>
          <w:spacing w:val="-3"/>
          <w:sz w:val="24"/>
          <w:szCs w:val="24"/>
        </w:rPr>
        <w:t xml:space="preserve">. </w:t>
      </w:r>
      <w:r w:rsidR="00FD46AE" w:rsidRPr="007A67A8">
        <w:rPr>
          <w:spacing w:val="-3"/>
          <w:sz w:val="24"/>
          <w:szCs w:val="24"/>
        </w:rPr>
        <w:t>Председатель</w:t>
      </w:r>
      <w:r w:rsidR="00DE7138" w:rsidRPr="007A67A8">
        <w:rPr>
          <w:spacing w:val="-3"/>
          <w:sz w:val="24"/>
          <w:szCs w:val="24"/>
        </w:rPr>
        <w:t xml:space="preserve"> </w:t>
      </w:r>
      <w:r w:rsidR="001C31F8" w:rsidRPr="007A67A8">
        <w:rPr>
          <w:spacing w:val="-3"/>
          <w:sz w:val="24"/>
          <w:szCs w:val="24"/>
        </w:rPr>
        <w:t>Контрольно-счетно</w:t>
      </w:r>
      <w:r w:rsidR="001A21FA" w:rsidRPr="007A67A8">
        <w:rPr>
          <w:spacing w:val="-3"/>
          <w:sz w:val="24"/>
          <w:szCs w:val="24"/>
        </w:rPr>
        <w:t xml:space="preserve">й палаты </w:t>
      </w:r>
      <w:r w:rsidR="001C31F8" w:rsidRPr="007A67A8">
        <w:rPr>
          <w:sz w:val="24"/>
          <w:szCs w:val="24"/>
        </w:rPr>
        <w:t>не мо</w:t>
      </w:r>
      <w:r w:rsidR="0078732D" w:rsidRPr="007A67A8">
        <w:rPr>
          <w:sz w:val="24"/>
          <w:szCs w:val="24"/>
        </w:rPr>
        <w:t xml:space="preserve">жет </w:t>
      </w:r>
      <w:r w:rsidR="001C31F8" w:rsidRPr="007A67A8">
        <w:rPr>
          <w:sz w:val="24"/>
          <w:szCs w:val="24"/>
        </w:rPr>
        <w:t>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="001C31F8" w:rsidRPr="007A67A8">
        <w:rPr>
          <w:spacing w:val="-2"/>
          <w:sz w:val="24"/>
          <w:szCs w:val="24"/>
        </w:rPr>
        <w:t>ждународным договором Российской Федерации или законодательством Российской Федерации.</w:t>
      </w:r>
    </w:p>
    <w:p w:rsidR="001C31F8" w:rsidRPr="007A67A8" w:rsidRDefault="0059586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6.</w:t>
      </w:r>
      <w:r w:rsidR="00EE4261" w:rsidRPr="007A67A8">
        <w:rPr>
          <w:sz w:val="24"/>
          <w:szCs w:val="24"/>
        </w:rPr>
        <w:t>5</w:t>
      </w:r>
      <w:r w:rsidR="001C31F8" w:rsidRPr="007A67A8">
        <w:rPr>
          <w:sz w:val="24"/>
          <w:szCs w:val="24"/>
        </w:rPr>
        <w:t xml:space="preserve">. </w:t>
      </w:r>
      <w:proofErr w:type="gramStart"/>
      <w:r w:rsidR="00FD46AE" w:rsidRPr="007A67A8">
        <w:rPr>
          <w:sz w:val="24"/>
          <w:szCs w:val="24"/>
        </w:rPr>
        <w:t>Председатель</w:t>
      </w:r>
      <w:r w:rsidR="00DE7138" w:rsidRPr="007A67A8">
        <w:rPr>
          <w:sz w:val="24"/>
          <w:szCs w:val="24"/>
        </w:rPr>
        <w:t xml:space="preserve"> </w:t>
      </w:r>
      <w:r w:rsidR="0078732D" w:rsidRPr="007A67A8">
        <w:rPr>
          <w:sz w:val="24"/>
          <w:szCs w:val="24"/>
        </w:rPr>
        <w:t>К</w:t>
      </w:r>
      <w:r w:rsidR="001C31F8" w:rsidRPr="007A67A8">
        <w:rPr>
          <w:sz w:val="24"/>
          <w:szCs w:val="24"/>
        </w:rPr>
        <w:t>онтрольно-счетно</w:t>
      </w:r>
      <w:r w:rsidR="001A21FA" w:rsidRPr="007A67A8">
        <w:rPr>
          <w:sz w:val="24"/>
          <w:szCs w:val="24"/>
        </w:rPr>
        <w:t>й</w:t>
      </w:r>
      <w:r w:rsidR="007665FC" w:rsidRPr="007A67A8">
        <w:rPr>
          <w:sz w:val="24"/>
          <w:szCs w:val="24"/>
        </w:rPr>
        <w:t xml:space="preserve"> палаты</w:t>
      </w:r>
      <w:r w:rsidR="001C31F8" w:rsidRPr="007A67A8">
        <w:rPr>
          <w:sz w:val="24"/>
          <w:szCs w:val="24"/>
        </w:rPr>
        <w:t>, а также лица, претендующие на замещение указанн</w:t>
      </w:r>
      <w:r w:rsidR="0078732D" w:rsidRPr="007A67A8">
        <w:rPr>
          <w:sz w:val="24"/>
          <w:szCs w:val="24"/>
        </w:rPr>
        <w:t>ой</w:t>
      </w:r>
      <w:r w:rsidR="001C31F8" w:rsidRPr="007A67A8">
        <w:rPr>
          <w:sz w:val="24"/>
          <w:szCs w:val="24"/>
        </w:rPr>
        <w:t xml:space="preserve"> должност</w:t>
      </w:r>
      <w:r w:rsidR="0078732D" w:rsidRPr="007A67A8">
        <w:rPr>
          <w:sz w:val="24"/>
          <w:szCs w:val="24"/>
        </w:rPr>
        <w:t>и</w:t>
      </w:r>
      <w:r w:rsidR="001C31F8" w:rsidRPr="007A67A8">
        <w:rPr>
          <w:sz w:val="24"/>
          <w:szCs w:val="24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E90C7C" w:rsidRPr="007A67A8">
        <w:rPr>
          <w:sz w:val="24"/>
          <w:szCs w:val="24"/>
        </w:rPr>
        <w:t>,</w:t>
      </w:r>
      <w:r w:rsidR="001C31F8" w:rsidRPr="007A67A8">
        <w:rPr>
          <w:sz w:val="24"/>
          <w:szCs w:val="24"/>
        </w:rPr>
        <w:t xml:space="preserve"> </w:t>
      </w:r>
      <w:r w:rsidR="00FD46AE" w:rsidRPr="007A67A8">
        <w:rPr>
          <w:sz w:val="24"/>
          <w:szCs w:val="24"/>
        </w:rPr>
        <w:t>Чукотского автономного округа</w:t>
      </w:r>
      <w:r w:rsidR="00E90C7C" w:rsidRPr="007A67A8">
        <w:rPr>
          <w:sz w:val="24"/>
          <w:szCs w:val="24"/>
        </w:rPr>
        <w:t>, муниципальными нормативными правовыми актами.</w:t>
      </w:r>
      <w:proofErr w:type="gramEnd"/>
    </w:p>
    <w:p w:rsidR="00B9783C" w:rsidRPr="007A67A8" w:rsidRDefault="00B9783C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9486" w:type="dxa"/>
        <w:tblInd w:w="534" w:type="dxa"/>
        <w:tblLook w:val="0000"/>
      </w:tblPr>
      <w:tblGrid>
        <w:gridCol w:w="9486"/>
      </w:tblGrid>
      <w:tr w:rsidR="00595865" w:rsidRPr="007A67A8" w:rsidTr="00C9218A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595865" w:rsidRPr="007A67A8" w:rsidRDefault="00595865" w:rsidP="00C9218A">
            <w:pPr>
              <w:pStyle w:val="af"/>
              <w:widowControl/>
              <w:numPr>
                <w:ilvl w:val="0"/>
                <w:numId w:val="16"/>
              </w:numPr>
              <w:jc w:val="center"/>
              <w:outlineLvl w:val="0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>Гарантии статуса должностных лиц Контрольно-счетной палаты</w:t>
            </w:r>
          </w:p>
          <w:p w:rsidR="00595865" w:rsidRPr="007A67A8" w:rsidRDefault="00595865" w:rsidP="00C609DF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417D7" w:rsidRPr="007A67A8" w:rsidRDefault="00595865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 xml:space="preserve">1. </w:t>
      </w:r>
      <w:r w:rsidR="00FD46AE" w:rsidRPr="007A67A8">
        <w:rPr>
          <w:sz w:val="24"/>
          <w:szCs w:val="24"/>
        </w:rPr>
        <w:t>Председатель</w:t>
      </w:r>
      <w:r w:rsidR="00D417D7" w:rsidRPr="007A67A8">
        <w:rPr>
          <w:sz w:val="24"/>
          <w:szCs w:val="24"/>
        </w:rPr>
        <w:t xml:space="preserve"> и инспекторы </w:t>
      </w:r>
      <w:r w:rsidR="00287D53" w:rsidRPr="007A67A8">
        <w:rPr>
          <w:sz w:val="24"/>
          <w:szCs w:val="24"/>
        </w:rPr>
        <w:t xml:space="preserve">Контрольно-счетной палаты </w:t>
      </w:r>
      <w:r w:rsidR="00D417D7" w:rsidRPr="007A67A8">
        <w:rPr>
          <w:sz w:val="24"/>
          <w:szCs w:val="24"/>
        </w:rPr>
        <w:t>являются должностными лицами Контрольно-счетной палаты.</w:t>
      </w:r>
    </w:p>
    <w:p w:rsidR="00D417D7" w:rsidRPr="007A67A8" w:rsidRDefault="00595865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 xml:space="preserve">2. </w:t>
      </w:r>
      <w:proofErr w:type="gramStart"/>
      <w:r w:rsidR="00D417D7" w:rsidRPr="007A67A8">
        <w:rPr>
          <w:sz w:val="24"/>
          <w:szCs w:val="24"/>
        </w:rPr>
        <w:t xml:space="preserve"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</w:t>
      </w:r>
      <w:r w:rsidR="00E90C7C" w:rsidRPr="007A67A8">
        <w:rPr>
          <w:sz w:val="24"/>
          <w:szCs w:val="24"/>
        </w:rPr>
        <w:t xml:space="preserve">(или) </w:t>
      </w:r>
      <w:r w:rsidR="00D417D7" w:rsidRPr="007A67A8">
        <w:rPr>
          <w:sz w:val="24"/>
          <w:szCs w:val="24"/>
        </w:rPr>
        <w:t>законодательством субъекта Российской Федерации.</w:t>
      </w:r>
      <w:proofErr w:type="gramEnd"/>
    </w:p>
    <w:p w:rsidR="00D417D7" w:rsidRPr="007A67A8" w:rsidRDefault="00595865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lastRenderedPageBreak/>
        <w:t>7.</w:t>
      </w:r>
      <w:r w:rsidR="00D417D7" w:rsidRPr="007A67A8">
        <w:rPr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417D7" w:rsidRPr="007A67A8" w:rsidRDefault="00595865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D417D7" w:rsidRPr="007A67A8" w:rsidRDefault="00595865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 xml:space="preserve">5. </w:t>
      </w:r>
      <w:r w:rsidR="00FD46AE" w:rsidRPr="007A67A8">
        <w:rPr>
          <w:sz w:val="24"/>
          <w:szCs w:val="24"/>
        </w:rPr>
        <w:t>Председатель</w:t>
      </w:r>
      <w:r w:rsidR="00F81818" w:rsidRPr="007A67A8">
        <w:rPr>
          <w:sz w:val="24"/>
          <w:szCs w:val="24"/>
        </w:rPr>
        <w:t xml:space="preserve"> </w:t>
      </w:r>
      <w:r w:rsidR="00D417D7" w:rsidRPr="007A67A8">
        <w:rPr>
          <w:sz w:val="24"/>
          <w:szCs w:val="24"/>
        </w:rPr>
        <w:t>Контрольно-счетно</w:t>
      </w:r>
      <w:r w:rsidR="00E90C7C" w:rsidRPr="007A67A8">
        <w:rPr>
          <w:sz w:val="24"/>
          <w:szCs w:val="24"/>
        </w:rPr>
        <w:t>й палаты</w:t>
      </w:r>
      <w:r w:rsidR="00D417D7" w:rsidRPr="007A67A8">
        <w:rPr>
          <w:sz w:val="24"/>
          <w:szCs w:val="24"/>
        </w:rPr>
        <w:t xml:space="preserve"> досрочно освобожда</w:t>
      </w:r>
      <w:r w:rsidR="0078732D" w:rsidRPr="007A67A8">
        <w:rPr>
          <w:sz w:val="24"/>
          <w:szCs w:val="24"/>
        </w:rPr>
        <w:t>е</w:t>
      </w:r>
      <w:r w:rsidR="00D417D7" w:rsidRPr="007A67A8">
        <w:rPr>
          <w:sz w:val="24"/>
          <w:szCs w:val="24"/>
        </w:rPr>
        <w:t xml:space="preserve">тся от должности на основании решения </w:t>
      </w:r>
      <w:r w:rsidR="00E90C7C" w:rsidRPr="007A67A8">
        <w:rPr>
          <w:spacing w:val="-4"/>
          <w:sz w:val="24"/>
          <w:szCs w:val="24"/>
        </w:rPr>
        <w:t xml:space="preserve">представительного органа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="00E90C7C" w:rsidRPr="007A67A8">
        <w:rPr>
          <w:sz w:val="24"/>
          <w:szCs w:val="24"/>
        </w:rPr>
        <w:t xml:space="preserve"> </w:t>
      </w:r>
      <w:r w:rsidR="00310FAB" w:rsidRPr="007A67A8">
        <w:rPr>
          <w:sz w:val="24"/>
          <w:szCs w:val="24"/>
        </w:rPr>
        <w:t>в случае:</w:t>
      </w:r>
    </w:p>
    <w:p w:rsidR="00D417D7" w:rsidRPr="007A67A8" w:rsidRDefault="00D417D7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вступления в законную силу обвинительного приговора суда;</w:t>
      </w:r>
    </w:p>
    <w:p w:rsidR="00D417D7" w:rsidRPr="007A67A8" w:rsidRDefault="00D417D7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признания </w:t>
      </w:r>
      <w:r w:rsidR="0078732D" w:rsidRPr="007A67A8">
        <w:rPr>
          <w:sz w:val="24"/>
          <w:szCs w:val="24"/>
        </w:rPr>
        <w:t>его</w:t>
      </w:r>
      <w:r w:rsidR="004B52D3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недееспособным или ограниченно дееспособным вступившим в законную силу решением суда;</w:t>
      </w:r>
    </w:p>
    <w:p w:rsidR="00D417D7" w:rsidRPr="007A67A8" w:rsidRDefault="00D417D7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417D7" w:rsidRPr="007A67A8" w:rsidRDefault="00D417D7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подачи письменного заявления об отставке;</w:t>
      </w:r>
    </w:p>
    <w:p w:rsidR="00D417D7" w:rsidRPr="007A67A8" w:rsidRDefault="00D417D7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нарушения требований законодательства Российской </w:t>
      </w:r>
      <w:proofErr w:type="gramStart"/>
      <w:r w:rsidRPr="007A67A8">
        <w:rPr>
          <w:sz w:val="24"/>
          <w:szCs w:val="24"/>
        </w:rPr>
        <w:t>Федерации</w:t>
      </w:r>
      <w:proofErr w:type="gramEnd"/>
      <w:r w:rsidRPr="007A67A8">
        <w:rPr>
          <w:sz w:val="24"/>
          <w:szCs w:val="24"/>
        </w:rPr>
        <w:t xml:space="preserve"> при осуществлении возложенных на </w:t>
      </w:r>
      <w:r w:rsidR="00595865" w:rsidRPr="007A67A8">
        <w:rPr>
          <w:sz w:val="24"/>
          <w:szCs w:val="24"/>
        </w:rPr>
        <w:t>него</w:t>
      </w:r>
      <w:r w:rsidR="004B52D3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</w:t>
      </w:r>
      <w:r w:rsidR="00C9731F" w:rsidRPr="007A67A8">
        <w:rPr>
          <w:sz w:val="24"/>
          <w:szCs w:val="24"/>
        </w:rPr>
        <w:t xml:space="preserve"> депутатов</w:t>
      </w:r>
      <w:r w:rsidRPr="007A67A8">
        <w:rPr>
          <w:sz w:val="24"/>
          <w:szCs w:val="24"/>
        </w:rPr>
        <w:t xml:space="preserve"> </w:t>
      </w:r>
      <w:r w:rsidR="00E90C7C" w:rsidRPr="007A67A8">
        <w:rPr>
          <w:spacing w:val="-4"/>
          <w:sz w:val="24"/>
          <w:szCs w:val="24"/>
        </w:rPr>
        <w:t xml:space="preserve">представительного органа муниципального </w:t>
      </w:r>
      <w:r w:rsidR="00062B99" w:rsidRPr="007A67A8">
        <w:rPr>
          <w:spacing w:val="-4"/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CF6AC0" w:rsidRPr="007A67A8" w:rsidRDefault="00CF6AC0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достижения установленного </w:t>
      </w:r>
      <w:r w:rsidR="00E90C7C" w:rsidRPr="007A67A8">
        <w:rPr>
          <w:sz w:val="24"/>
          <w:szCs w:val="24"/>
        </w:rPr>
        <w:t xml:space="preserve">нормативным правовым актом муниципального </w:t>
      </w:r>
      <w:r w:rsidR="00062B99" w:rsidRPr="007A67A8">
        <w:rPr>
          <w:sz w:val="24"/>
          <w:szCs w:val="24"/>
        </w:rPr>
        <w:t>района</w:t>
      </w:r>
      <w:r w:rsidR="00E90C7C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в соответствии с федеральным законом предельного возраста пребывания в должности;</w:t>
      </w:r>
    </w:p>
    <w:p w:rsidR="00D417D7" w:rsidRPr="007A67A8" w:rsidRDefault="00D417D7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выявления обстоятельств, предусмотренных </w:t>
      </w:r>
      <w:r w:rsidR="00970CC8" w:rsidRPr="007A67A8">
        <w:rPr>
          <w:sz w:val="24"/>
          <w:szCs w:val="24"/>
        </w:rPr>
        <w:t>пунктами</w:t>
      </w:r>
      <w:r w:rsidR="00DC118A" w:rsidRPr="007A67A8">
        <w:rPr>
          <w:sz w:val="24"/>
          <w:szCs w:val="24"/>
        </w:rPr>
        <w:t xml:space="preserve"> </w:t>
      </w:r>
      <w:r w:rsidR="00970CC8" w:rsidRPr="007A67A8">
        <w:rPr>
          <w:sz w:val="24"/>
          <w:szCs w:val="24"/>
        </w:rPr>
        <w:t>6.</w:t>
      </w:r>
      <w:r w:rsidR="00DC118A" w:rsidRPr="007A67A8">
        <w:rPr>
          <w:sz w:val="24"/>
          <w:szCs w:val="24"/>
        </w:rPr>
        <w:t xml:space="preserve">2 – </w:t>
      </w:r>
      <w:r w:rsidR="00970CC8" w:rsidRPr="007A67A8">
        <w:rPr>
          <w:sz w:val="24"/>
          <w:szCs w:val="24"/>
        </w:rPr>
        <w:t>6.</w:t>
      </w:r>
      <w:r w:rsidR="00DC118A" w:rsidRPr="007A67A8">
        <w:rPr>
          <w:sz w:val="24"/>
          <w:szCs w:val="24"/>
        </w:rPr>
        <w:t xml:space="preserve">3 </w:t>
      </w:r>
      <w:r w:rsidR="008017EC" w:rsidRPr="007A67A8">
        <w:rPr>
          <w:sz w:val="24"/>
          <w:szCs w:val="24"/>
        </w:rPr>
        <w:t>раздела</w:t>
      </w:r>
      <w:r w:rsidR="00CA25DF" w:rsidRPr="007A67A8">
        <w:rPr>
          <w:sz w:val="24"/>
          <w:szCs w:val="24"/>
        </w:rPr>
        <w:t xml:space="preserve"> 6</w:t>
      </w:r>
      <w:r w:rsidRPr="007A67A8">
        <w:rPr>
          <w:sz w:val="24"/>
          <w:szCs w:val="24"/>
        </w:rPr>
        <w:t xml:space="preserve"> настоящего</w:t>
      </w:r>
      <w:r w:rsidR="00D14FF8" w:rsidRPr="007A67A8">
        <w:rPr>
          <w:sz w:val="24"/>
          <w:szCs w:val="24"/>
        </w:rPr>
        <w:t xml:space="preserve"> Положения</w:t>
      </w:r>
      <w:r w:rsidRPr="007A67A8">
        <w:rPr>
          <w:sz w:val="24"/>
          <w:szCs w:val="24"/>
        </w:rPr>
        <w:t>.</w:t>
      </w:r>
    </w:p>
    <w:p w:rsidR="002F016D" w:rsidRPr="007A67A8" w:rsidRDefault="002F016D" w:rsidP="00C609DF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</w:p>
    <w:tbl>
      <w:tblPr>
        <w:tblW w:w="9088" w:type="dxa"/>
        <w:tblInd w:w="828" w:type="dxa"/>
        <w:tblLook w:val="0000"/>
      </w:tblPr>
      <w:tblGrid>
        <w:gridCol w:w="1728"/>
        <w:gridCol w:w="5632"/>
        <w:gridCol w:w="1728"/>
      </w:tblGrid>
      <w:tr w:rsidR="00FB5F0F" w:rsidRPr="007A67A8" w:rsidTr="00FD46AE">
        <w:trPr>
          <w:gridAfter w:val="1"/>
          <w:wAfter w:w="1728" w:type="dxa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F0F" w:rsidRPr="007A67A8" w:rsidRDefault="00FB5F0F" w:rsidP="00C9218A">
            <w:pPr>
              <w:pStyle w:val="af"/>
              <w:numPr>
                <w:ilvl w:val="0"/>
                <w:numId w:val="16"/>
              </w:num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>Полномочия Контрольно-счетной палаты</w:t>
            </w:r>
          </w:p>
        </w:tc>
      </w:tr>
      <w:tr w:rsidR="00EF62D0" w:rsidRPr="007A67A8" w:rsidTr="00FD46A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7A67A8" w:rsidRDefault="00115488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8.</w:t>
      </w:r>
      <w:r w:rsidR="00EF62D0" w:rsidRPr="007A67A8">
        <w:rPr>
          <w:sz w:val="24"/>
          <w:szCs w:val="24"/>
        </w:rPr>
        <w:t>1. Контрольно-счетн</w:t>
      </w:r>
      <w:r w:rsidR="007A5470" w:rsidRPr="007A67A8">
        <w:rPr>
          <w:sz w:val="24"/>
          <w:szCs w:val="24"/>
        </w:rPr>
        <w:t>ая палата</w:t>
      </w:r>
      <w:r w:rsidR="00EF62D0" w:rsidRPr="007A67A8">
        <w:rPr>
          <w:sz w:val="24"/>
          <w:szCs w:val="24"/>
        </w:rPr>
        <w:t xml:space="preserve"> </w:t>
      </w:r>
      <w:r w:rsidR="00FD244F" w:rsidRPr="007A67A8">
        <w:rPr>
          <w:sz w:val="24"/>
          <w:szCs w:val="24"/>
        </w:rPr>
        <w:t xml:space="preserve">осуществляет </w:t>
      </w:r>
      <w:r w:rsidR="00EF62D0" w:rsidRPr="007A67A8">
        <w:rPr>
          <w:sz w:val="24"/>
          <w:szCs w:val="24"/>
        </w:rPr>
        <w:t>следующие полномочия: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t>контроль за</w:t>
      </w:r>
      <w:proofErr w:type="gramEnd"/>
      <w:r w:rsidRPr="007A67A8">
        <w:rPr>
          <w:sz w:val="24"/>
          <w:szCs w:val="24"/>
        </w:rPr>
        <w:t xml:space="preserve"> исполнением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экспертиза проектов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внешняя проверка годового отчета об исполнении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организация и осуществление </w:t>
      </w:r>
      <w:proofErr w:type="gramStart"/>
      <w:r w:rsidRPr="007A67A8">
        <w:rPr>
          <w:sz w:val="24"/>
          <w:szCs w:val="24"/>
        </w:rPr>
        <w:t>контроля за</w:t>
      </w:r>
      <w:proofErr w:type="gramEnd"/>
      <w:r w:rsidRPr="007A67A8">
        <w:rPr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, а также средств, получаемых бюджетом </w:t>
      </w:r>
      <w:r w:rsidR="00CC4D54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CC4D54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из иных источников, предусмотренных законодательством Российской Федерации;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t>контроль за</w:t>
      </w:r>
      <w:proofErr w:type="gramEnd"/>
      <w:r w:rsidRPr="007A67A8"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находящимся в собственности</w:t>
      </w:r>
      <w:r w:rsidR="00462407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CC4D54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CC4D54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и имущества, находящегося в собственности</w:t>
      </w:r>
      <w:r w:rsidR="00462407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  <w:proofErr w:type="gramEnd"/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, а также муниципальных программ;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подготовка информации о ходе исполнения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, </w:t>
      </w:r>
      <w:r w:rsidR="00FD46AE" w:rsidRPr="007A67A8">
        <w:rPr>
          <w:sz w:val="24"/>
          <w:szCs w:val="24"/>
        </w:rPr>
        <w:t>о</w:t>
      </w:r>
      <w:r w:rsidRPr="007A67A8">
        <w:rPr>
          <w:sz w:val="24"/>
          <w:szCs w:val="24"/>
        </w:rPr>
        <w:t xml:space="preserve"> результатах проведенных контрольных и экспертно-аналитических мероприятий и представление такой информации </w:t>
      </w:r>
      <w:r w:rsidR="00FD46AE" w:rsidRPr="007A67A8">
        <w:rPr>
          <w:sz w:val="24"/>
          <w:szCs w:val="24"/>
        </w:rPr>
        <w:t xml:space="preserve">и отчетов </w:t>
      </w:r>
      <w:r w:rsidRPr="007A67A8">
        <w:rPr>
          <w:sz w:val="24"/>
          <w:szCs w:val="24"/>
        </w:rPr>
        <w:t xml:space="preserve">в представительный орган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 и </w:t>
      </w:r>
      <w:r w:rsidR="00BB6257" w:rsidRPr="007A67A8">
        <w:rPr>
          <w:sz w:val="24"/>
          <w:szCs w:val="24"/>
        </w:rPr>
        <w:t>Г</w:t>
      </w:r>
      <w:r w:rsidRPr="007A67A8">
        <w:rPr>
          <w:sz w:val="24"/>
          <w:szCs w:val="24"/>
        </w:rPr>
        <w:t xml:space="preserve">лаве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;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lastRenderedPageBreak/>
        <w:t>контроль за</w:t>
      </w:r>
      <w:proofErr w:type="gramEnd"/>
      <w:r w:rsidRPr="007A67A8">
        <w:rPr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</w:t>
      </w:r>
      <w:r w:rsidR="00CC4D54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, поступивших в бюджеты поселений, входящих в состав муниципального</w:t>
      </w:r>
      <w:r w:rsidR="00D500B2" w:rsidRPr="007A67A8">
        <w:rPr>
          <w:sz w:val="24"/>
          <w:szCs w:val="24"/>
        </w:rPr>
        <w:t xml:space="preserve"> </w:t>
      </w:r>
      <w:r w:rsidR="00062B99" w:rsidRPr="007A67A8">
        <w:rPr>
          <w:sz w:val="24"/>
          <w:szCs w:val="24"/>
        </w:rPr>
        <w:t>района</w:t>
      </w:r>
      <w:r w:rsidR="00115E35" w:rsidRPr="007A67A8">
        <w:rPr>
          <w:sz w:val="24"/>
          <w:szCs w:val="24"/>
        </w:rPr>
        <w:t>;</w:t>
      </w:r>
    </w:p>
    <w:p w:rsidR="00115E35" w:rsidRPr="007A67A8" w:rsidRDefault="00115E35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осуществление </w:t>
      </w:r>
      <w:r w:rsidR="00462407" w:rsidRPr="007A67A8">
        <w:rPr>
          <w:sz w:val="24"/>
          <w:szCs w:val="24"/>
        </w:rPr>
        <w:t xml:space="preserve">полномочий </w:t>
      </w:r>
      <w:r w:rsidRPr="007A67A8">
        <w:rPr>
          <w:sz w:val="24"/>
          <w:szCs w:val="24"/>
        </w:rPr>
        <w:t>внешнего муниципального финансового контроля в поселениях, входящих в состав муниципального</w:t>
      </w:r>
      <w:r w:rsidR="00CC4D54" w:rsidRPr="007A67A8">
        <w:rPr>
          <w:sz w:val="24"/>
          <w:szCs w:val="24"/>
        </w:rPr>
        <w:t xml:space="preserve"> </w:t>
      </w:r>
      <w:r w:rsidR="00062B99" w:rsidRPr="007A67A8">
        <w:rPr>
          <w:sz w:val="24"/>
          <w:szCs w:val="24"/>
        </w:rPr>
        <w:t>района</w:t>
      </w:r>
      <w:r w:rsidR="00CC4D54" w:rsidRPr="007A67A8">
        <w:rPr>
          <w:sz w:val="24"/>
          <w:szCs w:val="24"/>
        </w:rPr>
        <w:t>,</w:t>
      </w:r>
      <w:r w:rsidRPr="007A67A8">
        <w:rPr>
          <w:sz w:val="24"/>
          <w:szCs w:val="24"/>
        </w:rPr>
        <w:t xml:space="preserve"> в соответствии с соглашениями, заключенными представительным органом муниципального </w:t>
      </w:r>
      <w:r w:rsidR="00062B99" w:rsidRPr="007A67A8">
        <w:rPr>
          <w:sz w:val="24"/>
          <w:szCs w:val="24"/>
        </w:rPr>
        <w:t>района</w:t>
      </w:r>
      <w:r w:rsidR="00CC4D54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с представительными органами посе</w:t>
      </w:r>
      <w:r w:rsidR="00D500B2" w:rsidRPr="007A67A8">
        <w:rPr>
          <w:sz w:val="24"/>
          <w:szCs w:val="24"/>
        </w:rPr>
        <w:t>л</w:t>
      </w:r>
      <w:r w:rsidRPr="007A67A8">
        <w:rPr>
          <w:sz w:val="24"/>
          <w:szCs w:val="24"/>
        </w:rPr>
        <w:t>ений;</w:t>
      </w:r>
    </w:p>
    <w:p w:rsidR="003F0CB8" w:rsidRPr="007A67A8" w:rsidRDefault="003F0CB8" w:rsidP="00C609DF">
      <w:pPr>
        <w:ind w:firstLine="851"/>
        <w:jc w:val="both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t>контроль за</w:t>
      </w:r>
      <w:proofErr w:type="gramEnd"/>
      <w:r w:rsidRPr="007A67A8">
        <w:rPr>
          <w:sz w:val="24"/>
          <w:szCs w:val="24"/>
        </w:rPr>
        <w:t xml:space="preserve"> ходом и итогами реализации программ и планов развития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; 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3305D3" w:rsidRPr="007A67A8" w:rsidRDefault="003305D3" w:rsidP="00C609DF">
      <w:pPr>
        <w:widowControl/>
        <w:ind w:firstLine="851"/>
        <w:jc w:val="both"/>
        <w:outlineLvl w:val="0"/>
        <w:rPr>
          <w:sz w:val="24"/>
          <w:szCs w:val="24"/>
        </w:rPr>
      </w:pPr>
      <w:proofErr w:type="gramStart"/>
      <w:r w:rsidRPr="007A67A8">
        <w:rPr>
          <w:sz w:val="24"/>
          <w:szCs w:val="24"/>
        </w:rPr>
        <w:t xml:space="preserve">иные полномочия в сфере внешнего муниципального финансового контроля, установленные федеральными законами, законами </w:t>
      </w:r>
      <w:r w:rsidR="00115488" w:rsidRPr="007A67A8">
        <w:rPr>
          <w:sz w:val="24"/>
          <w:szCs w:val="24"/>
        </w:rPr>
        <w:t>Чукотского автономного округа</w:t>
      </w:r>
      <w:r w:rsidRPr="007A67A8">
        <w:rPr>
          <w:sz w:val="24"/>
          <w:szCs w:val="24"/>
        </w:rPr>
        <w:t xml:space="preserve">, </w:t>
      </w:r>
      <w:r w:rsidR="00115488" w:rsidRPr="007A67A8">
        <w:rPr>
          <w:sz w:val="24"/>
          <w:szCs w:val="24"/>
        </w:rPr>
        <w:t>У</w:t>
      </w:r>
      <w:r w:rsidRPr="007A67A8">
        <w:rPr>
          <w:sz w:val="24"/>
          <w:szCs w:val="24"/>
        </w:rPr>
        <w:t>ставом</w:t>
      </w:r>
      <w:r w:rsidR="00115488" w:rsidRPr="007A67A8">
        <w:rPr>
          <w:sz w:val="24"/>
          <w:szCs w:val="24"/>
        </w:rPr>
        <w:t xml:space="preserve"> </w:t>
      </w:r>
      <w:proofErr w:type="spellStart"/>
      <w:r w:rsidR="00C9218A" w:rsidRPr="007A67A8">
        <w:rPr>
          <w:sz w:val="24"/>
          <w:szCs w:val="24"/>
        </w:rPr>
        <w:t>Иультинского</w:t>
      </w:r>
      <w:proofErr w:type="spellEnd"/>
      <w:r w:rsidR="00115488" w:rsidRPr="007A67A8">
        <w:rPr>
          <w:sz w:val="24"/>
          <w:szCs w:val="24"/>
        </w:rPr>
        <w:t xml:space="preserve"> муниципального района</w:t>
      </w:r>
      <w:r w:rsidRPr="007A67A8">
        <w:rPr>
          <w:sz w:val="24"/>
          <w:szCs w:val="24"/>
        </w:rPr>
        <w:t xml:space="preserve"> и нормативными правовыми актами представительного органа муниципального </w:t>
      </w:r>
      <w:r w:rsidR="00062B99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>.</w:t>
      </w:r>
      <w:proofErr w:type="gramEnd"/>
    </w:p>
    <w:p w:rsidR="008B3E02" w:rsidRPr="007A67A8" w:rsidRDefault="00115488" w:rsidP="00C609DF">
      <w:pPr>
        <w:widowControl/>
        <w:tabs>
          <w:tab w:val="left" w:pos="540"/>
        </w:tabs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8.</w:t>
      </w:r>
      <w:r w:rsidR="00D417D7" w:rsidRPr="007A67A8">
        <w:rPr>
          <w:sz w:val="24"/>
          <w:szCs w:val="24"/>
        </w:rPr>
        <w:t>2</w:t>
      </w:r>
      <w:r w:rsidR="00EF62D0" w:rsidRPr="007A67A8">
        <w:rPr>
          <w:sz w:val="24"/>
          <w:szCs w:val="24"/>
        </w:rPr>
        <w:t>.</w:t>
      </w:r>
      <w:r w:rsidR="00EF62D0" w:rsidRPr="007A67A8">
        <w:rPr>
          <w:b/>
          <w:bCs/>
          <w:sz w:val="24"/>
          <w:szCs w:val="24"/>
        </w:rPr>
        <w:t xml:space="preserve"> </w:t>
      </w:r>
      <w:r w:rsidR="00DC118A" w:rsidRPr="007A67A8">
        <w:rPr>
          <w:sz w:val="24"/>
          <w:szCs w:val="24"/>
        </w:rPr>
        <w:t xml:space="preserve">Внешний </w:t>
      </w:r>
      <w:r w:rsidR="00EF62D0" w:rsidRPr="007A67A8">
        <w:rPr>
          <w:sz w:val="24"/>
          <w:szCs w:val="24"/>
        </w:rPr>
        <w:t xml:space="preserve"> финансовый контроль осуществляется</w:t>
      </w:r>
      <w:r w:rsidR="00AD34FE" w:rsidRPr="007A67A8">
        <w:rPr>
          <w:sz w:val="24"/>
          <w:szCs w:val="24"/>
        </w:rPr>
        <w:t xml:space="preserve"> Контрольно-счетной палатой</w:t>
      </w:r>
      <w:r w:rsidR="008B3E02" w:rsidRPr="007A67A8">
        <w:rPr>
          <w:sz w:val="24"/>
          <w:szCs w:val="24"/>
        </w:rPr>
        <w:t>:</w:t>
      </w:r>
    </w:p>
    <w:p w:rsidR="008B3E02" w:rsidRPr="007A67A8" w:rsidRDefault="003F0CB8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 </w:t>
      </w:r>
      <w:r w:rsidR="008B3E02" w:rsidRPr="007A67A8">
        <w:rPr>
          <w:sz w:val="24"/>
          <w:szCs w:val="24"/>
        </w:rPr>
        <w:t>в отношении органов местного самоуправления</w:t>
      </w:r>
      <w:r w:rsidR="00115E35" w:rsidRPr="007A67A8">
        <w:rPr>
          <w:sz w:val="24"/>
          <w:szCs w:val="24"/>
        </w:rPr>
        <w:t xml:space="preserve"> и муниципальных органов</w:t>
      </w:r>
      <w:r w:rsidR="008B3E02" w:rsidRPr="007A67A8">
        <w:rPr>
          <w:sz w:val="24"/>
          <w:szCs w:val="24"/>
        </w:rPr>
        <w:t xml:space="preserve">, </w:t>
      </w:r>
      <w:r w:rsidR="00115E35" w:rsidRPr="007A67A8">
        <w:rPr>
          <w:sz w:val="24"/>
          <w:szCs w:val="24"/>
        </w:rPr>
        <w:t xml:space="preserve">муниципальных </w:t>
      </w:r>
      <w:r w:rsidR="008B3E02" w:rsidRPr="007A67A8">
        <w:rPr>
          <w:sz w:val="24"/>
          <w:szCs w:val="24"/>
        </w:rPr>
        <w:t xml:space="preserve">учреждений и </w:t>
      </w:r>
      <w:r w:rsidR="00115E35" w:rsidRPr="007A67A8">
        <w:rPr>
          <w:sz w:val="24"/>
          <w:szCs w:val="24"/>
        </w:rPr>
        <w:t xml:space="preserve">муниципальных </w:t>
      </w:r>
      <w:r w:rsidR="008B3E02" w:rsidRPr="007A67A8">
        <w:rPr>
          <w:sz w:val="24"/>
          <w:szCs w:val="24"/>
        </w:rPr>
        <w:t>унитарных предприятий, а также иных организаций, если они используют имущество, находящееся в собственности</w:t>
      </w:r>
      <w:r w:rsidR="00462407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="008B3E02" w:rsidRPr="007A67A8">
        <w:rPr>
          <w:sz w:val="24"/>
          <w:szCs w:val="24"/>
        </w:rPr>
        <w:t>;</w:t>
      </w:r>
    </w:p>
    <w:p w:rsidR="00EF62D0" w:rsidRPr="007A67A8" w:rsidRDefault="008B3E02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 </w:t>
      </w:r>
      <w:proofErr w:type="gramStart"/>
      <w:r w:rsidRPr="007A67A8">
        <w:rPr>
          <w:sz w:val="24"/>
          <w:szCs w:val="24"/>
        </w:rPr>
        <w:t xml:space="preserve">в отношении иных организаций путем осуществления  проверки соблюдения условий получения ими субсидий, кредитов, гарантий за счет средств  </w:t>
      </w:r>
      <w:r w:rsidR="00115E35" w:rsidRPr="007A67A8">
        <w:rPr>
          <w:sz w:val="24"/>
          <w:szCs w:val="24"/>
        </w:rPr>
        <w:t xml:space="preserve">местного </w:t>
      </w:r>
      <w:r w:rsidRPr="007A67A8">
        <w:rPr>
          <w:sz w:val="24"/>
          <w:szCs w:val="24"/>
        </w:rPr>
        <w:t>бюджета в порядке контроля за деятельностью главных распорядителей (распорядителей) и получателей средств</w:t>
      </w:r>
      <w:r w:rsidR="00115E35" w:rsidRPr="007A67A8">
        <w:rPr>
          <w:sz w:val="24"/>
          <w:szCs w:val="24"/>
        </w:rPr>
        <w:t xml:space="preserve"> местного бюджета</w:t>
      </w:r>
      <w:r w:rsidRPr="007A67A8">
        <w:rPr>
          <w:sz w:val="24"/>
          <w:szCs w:val="24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</w:t>
      </w:r>
      <w:r w:rsidR="00115E35" w:rsidRPr="007A67A8">
        <w:rPr>
          <w:sz w:val="24"/>
          <w:szCs w:val="24"/>
        </w:rPr>
        <w:t xml:space="preserve"> местного бюджета</w:t>
      </w:r>
      <w:r w:rsidRPr="007A67A8">
        <w:rPr>
          <w:sz w:val="24"/>
          <w:szCs w:val="24"/>
        </w:rPr>
        <w:t>.</w:t>
      </w:r>
      <w:proofErr w:type="gramEnd"/>
    </w:p>
    <w:p w:rsidR="002F016D" w:rsidRPr="007A67A8" w:rsidRDefault="002F016D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5A20CA" w:rsidRPr="007A67A8" w:rsidTr="00C9218A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0CA" w:rsidRPr="007A67A8" w:rsidRDefault="005A20CA" w:rsidP="00C9218A">
            <w:pPr>
              <w:pStyle w:val="af"/>
              <w:numPr>
                <w:ilvl w:val="0"/>
                <w:numId w:val="16"/>
              </w:num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A67A8">
              <w:rPr>
                <w:b/>
                <w:bCs/>
                <w:spacing w:val="-3"/>
                <w:sz w:val="24"/>
                <w:szCs w:val="24"/>
              </w:rPr>
              <w:t xml:space="preserve">Формы осуществления контрольно-счетными </w:t>
            </w:r>
            <w:r w:rsidRPr="007A67A8">
              <w:rPr>
                <w:b/>
                <w:bCs/>
                <w:spacing w:val="-1"/>
                <w:sz w:val="24"/>
                <w:szCs w:val="24"/>
              </w:rPr>
              <w:t>органами внешнего муниципального финансового контроля</w:t>
            </w:r>
          </w:p>
        </w:tc>
      </w:tr>
      <w:tr w:rsidR="00EF62D0" w:rsidRPr="007A67A8" w:rsidTr="00C9218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36333E" w:rsidRPr="007A67A8" w:rsidRDefault="005A20CA" w:rsidP="00C609DF">
      <w:pPr>
        <w:shd w:val="clear" w:color="auto" w:fill="FFFFFF"/>
        <w:ind w:firstLine="851"/>
        <w:jc w:val="both"/>
        <w:rPr>
          <w:spacing w:val="-28"/>
          <w:sz w:val="24"/>
          <w:szCs w:val="24"/>
        </w:rPr>
      </w:pPr>
      <w:r w:rsidRPr="007A67A8">
        <w:rPr>
          <w:sz w:val="24"/>
          <w:szCs w:val="24"/>
        </w:rPr>
        <w:t>9.</w:t>
      </w:r>
      <w:r w:rsidR="0036333E" w:rsidRPr="007A67A8">
        <w:rPr>
          <w:sz w:val="24"/>
          <w:szCs w:val="24"/>
        </w:rPr>
        <w:t xml:space="preserve">1. Внешний муниципальный финансовый контроль осуществляется Контрольно-счетной палатой в форме </w:t>
      </w:r>
      <w:r w:rsidR="0036333E" w:rsidRPr="007A67A8">
        <w:rPr>
          <w:spacing w:val="-1"/>
          <w:sz w:val="24"/>
          <w:szCs w:val="24"/>
        </w:rPr>
        <w:t>контрольных или экспертно-аналитических мероприятий.</w:t>
      </w:r>
    </w:p>
    <w:p w:rsidR="0036333E" w:rsidRPr="007A67A8" w:rsidRDefault="00BB2676" w:rsidP="00C609DF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>9.</w:t>
      </w:r>
      <w:r w:rsidR="0036333E" w:rsidRPr="007A67A8">
        <w:rPr>
          <w:sz w:val="24"/>
          <w:szCs w:val="24"/>
        </w:rPr>
        <w:t xml:space="preserve"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CE002A" w:rsidRPr="007A67A8">
        <w:rPr>
          <w:sz w:val="24"/>
          <w:szCs w:val="24"/>
        </w:rPr>
        <w:t xml:space="preserve">Контрольно-счетной палатой </w:t>
      </w:r>
      <w:r w:rsidR="0036333E" w:rsidRPr="007A67A8">
        <w:rPr>
          <w:sz w:val="24"/>
          <w:szCs w:val="24"/>
        </w:rPr>
        <w:t>составляется отчет.</w:t>
      </w:r>
    </w:p>
    <w:p w:rsidR="0036333E" w:rsidRPr="007A67A8" w:rsidRDefault="00BB2676" w:rsidP="00C609DF">
      <w:pPr>
        <w:shd w:val="clear" w:color="auto" w:fill="FFFFFF"/>
        <w:ind w:firstLine="851"/>
        <w:jc w:val="both"/>
        <w:rPr>
          <w:spacing w:val="-3"/>
          <w:sz w:val="24"/>
          <w:szCs w:val="24"/>
        </w:rPr>
      </w:pPr>
      <w:r w:rsidRPr="007A67A8">
        <w:rPr>
          <w:sz w:val="24"/>
          <w:szCs w:val="24"/>
        </w:rPr>
        <w:t>9.</w:t>
      </w:r>
      <w:r w:rsidR="0036333E" w:rsidRPr="007A67A8">
        <w:rPr>
          <w:sz w:val="24"/>
          <w:szCs w:val="24"/>
        </w:rPr>
        <w:t xml:space="preserve">3. При проведении экспертно-аналитического мероприятия Контрольно-счетная палата </w:t>
      </w:r>
      <w:r w:rsidR="0036333E" w:rsidRPr="007A67A8">
        <w:rPr>
          <w:spacing w:val="-3"/>
          <w:sz w:val="24"/>
          <w:szCs w:val="24"/>
        </w:rPr>
        <w:t>составляет отчет или заключение.</w:t>
      </w:r>
    </w:p>
    <w:p w:rsidR="004E60B5" w:rsidRPr="007A67A8" w:rsidRDefault="004E60B5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BB2676" w:rsidRPr="007A67A8" w:rsidTr="00C9218A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76" w:rsidRPr="007A67A8" w:rsidRDefault="00C9218A" w:rsidP="00C9218A">
            <w:pPr>
              <w:pStyle w:val="af"/>
              <w:numPr>
                <w:ilvl w:val="0"/>
                <w:numId w:val="16"/>
              </w:numPr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BB2676" w:rsidRPr="007A67A8">
              <w:rPr>
                <w:b/>
                <w:bCs/>
                <w:spacing w:val="-2"/>
                <w:sz w:val="24"/>
                <w:szCs w:val="24"/>
              </w:rPr>
              <w:t xml:space="preserve">Стандарты внешнего </w:t>
            </w:r>
            <w:r w:rsidR="00BB2676" w:rsidRPr="007A67A8">
              <w:rPr>
                <w:b/>
                <w:bCs/>
                <w:spacing w:val="-1"/>
                <w:sz w:val="24"/>
                <w:szCs w:val="24"/>
              </w:rPr>
              <w:t>муниципального финансового контроля</w:t>
            </w:r>
          </w:p>
        </w:tc>
      </w:tr>
      <w:tr w:rsidR="00EF62D0" w:rsidRPr="007A67A8" w:rsidTr="00C9218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A8374B" w:rsidRPr="007A67A8" w:rsidRDefault="003D3B45" w:rsidP="00C609DF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pacing w:val="-1"/>
          <w:sz w:val="24"/>
          <w:szCs w:val="24"/>
        </w:rPr>
        <w:t>10.</w:t>
      </w:r>
      <w:r w:rsidR="00EF62D0" w:rsidRPr="007A67A8">
        <w:rPr>
          <w:spacing w:val="-1"/>
          <w:sz w:val="24"/>
          <w:szCs w:val="24"/>
        </w:rPr>
        <w:t xml:space="preserve">1. </w:t>
      </w:r>
      <w:r w:rsidR="001C1D9C" w:rsidRPr="007A67A8">
        <w:rPr>
          <w:spacing w:val="-1"/>
          <w:sz w:val="24"/>
          <w:szCs w:val="24"/>
        </w:rPr>
        <w:t xml:space="preserve">Контрольно-счетная палата при осуществлении внешнего </w:t>
      </w:r>
      <w:r w:rsidR="00115E35" w:rsidRPr="007A67A8">
        <w:rPr>
          <w:spacing w:val="-1"/>
          <w:sz w:val="24"/>
          <w:szCs w:val="24"/>
        </w:rPr>
        <w:t xml:space="preserve">муниципального </w:t>
      </w:r>
      <w:r w:rsidR="001C1D9C" w:rsidRPr="007A67A8">
        <w:rPr>
          <w:spacing w:val="-1"/>
          <w:sz w:val="24"/>
          <w:szCs w:val="24"/>
        </w:rPr>
        <w:t xml:space="preserve">финансового контроля руководствуется </w:t>
      </w:r>
      <w:r w:rsidR="00975075" w:rsidRPr="007A67A8">
        <w:rPr>
          <w:spacing w:val="-1"/>
          <w:sz w:val="24"/>
          <w:szCs w:val="24"/>
        </w:rPr>
        <w:t xml:space="preserve">Конституцией Российской Федерации, законодательством Российской Федерации, законодательством субъектов Российской Федерации, </w:t>
      </w:r>
      <w:r w:rsidR="00115E35" w:rsidRPr="007A67A8">
        <w:rPr>
          <w:spacing w:val="-1"/>
          <w:sz w:val="24"/>
          <w:szCs w:val="24"/>
        </w:rPr>
        <w:t>муниципальн</w:t>
      </w:r>
      <w:r w:rsidR="00975075" w:rsidRPr="007A67A8">
        <w:rPr>
          <w:spacing w:val="-1"/>
          <w:sz w:val="24"/>
          <w:szCs w:val="24"/>
        </w:rPr>
        <w:t>ыми нормативными правовыми актами, а также стандартами внешнего государственного и муниципального</w:t>
      </w:r>
      <w:r w:rsidR="00115E35" w:rsidRPr="007A67A8">
        <w:rPr>
          <w:spacing w:val="-1"/>
          <w:sz w:val="24"/>
          <w:szCs w:val="24"/>
        </w:rPr>
        <w:t xml:space="preserve"> </w:t>
      </w:r>
      <w:r w:rsidR="00A8374B" w:rsidRPr="007A67A8">
        <w:rPr>
          <w:spacing w:val="-1"/>
          <w:sz w:val="24"/>
          <w:szCs w:val="24"/>
        </w:rPr>
        <w:t xml:space="preserve">финансового контроля. </w:t>
      </w:r>
    </w:p>
    <w:p w:rsidR="00A8374B" w:rsidRPr="007A67A8" w:rsidRDefault="003D3B4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10.</w:t>
      </w:r>
      <w:r w:rsidR="00EF62D0" w:rsidRPr="007A67A8">
        <w:rPr>
          <w:sz w:val="24"/>
          <w:szCs w:val="24"/>
        </w:rPr>
        <w:t>2.</w:t>
      </w:r>
      <w:r w:rsidR="00EF62D0" w:rsidRPr="007A67A8">
        <w:rPr>
          <w:b/>
          <w:bCs/>
          <w:sz w:val="24"/>
          <w:szCs w:val="24"/>
        </w:rPr>
        <w:t xml:space="preserve"> </w:t>
      </w:r>
      <w:r w:rsidR="00A8374B" w:rsidRPr="007A67A8">
        <w:rPr>
          <w:bCs/>
          <w:sz w:val="24"/>
          <w:szCs w:val="24"/>
        </w:rPr>
        <w:t>Разработка с</w:t>
      </w:r>
      <w:r w:rsidR="007B7D6C" w:rsidRPr="007A67A8">
        <w:rPr>
          <w:sz w:val="24"/>
          <w:szCs w:val="24"/>
        </w:rPr>
        <w:t>тандарт</w:t>
      </w:r>
      <w:r w:rsidR="00A8374B" w:rsidRPr="007A67A8">
        <w:rPr>
          <w:sz w:val="24"/>
          <w:szCs w:val="24"/>
        </w:rPr>
        <w:t>ов</w:t>
      </w:r>
      <w:r w:rsidR="007B7D6C" w:rsidRPr="007A67A8">
        <w:rPr>
          <w:sz w:val="24"/>
          <w:szCs w:val="24"/>
        </w:rPr>
        <w:t xml:space="preserve"> внешнего </w:t>
      </w:r>
      <w:r w:rsidR="00115E35" w:rsidRPr="007A67A8">
        <w:rPr>
          <w:sz w:val="24"/>
          <w:szCs w:val="24"/>
        </w:rPr>
        <w:t xml:space="preserve">муниципального </w:t>
      </w:r>
      <w:r w:rsidR="007B7D6C" w:rsidRPr="007A67A8">
        <w:rPr>
          <w:sz w:val="24"/>
          <w:szCs w:val="24"/>
        </w:rPr>
        <w:t>финансового контроля</w:t>
      </w:r>
      <w:r w:rsidR="007B7D6C" w:rsidRPr="007A67A8">
        <w:rPr>
          <w:b/>
          <w:bCs/>
          <w:sz w:val="24"/>
          <w:szCs w:val="24"/>
        </w:rPr>
        <w:t xml:space="preserve"> </w:t>
      </w:r>
      <w:r w:rsidR="005A6774" w:rsidRPr="007A67A8">
        <w:rPr>
          <w:sz w:val="24"/>
          <w:szCs w:val="24"/>
        </w:rPr>
        <w:t>осуществляется Контрольно-счетной палатой:</w:t>
      </w:r>
    </w:p>
    <w:p w:rsidR="007B7D6C" w:rsidRPr="007A67A8" w:rsidRDefault="007B7D6C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отношении органов местного самоуправления</w:t>
      </w:r>
      <w:r w:rsidR="0005787B" w:rsidRPr="007A67A8">
        <w:rPr>
          <w:sz w:val="24"/>
          <w:szCs w:val="24"/>
        </w:rPr>
        <w:t xml:space="preserve"> и муниципальных органов</w:t>
      </w:r>
      <w:r w:rsidRPr="007A67A8">
        <w:rPr>
          <w:sz w:val="24"/>
          <w:szCs w:val="24"/>
        </w:rPr>
        <w:t xml:space="preserve">, </w:t>
      </w:r>
      <w:r w:rsidR="0005787B" w:rsidRPr="007A67A8">
        <w:rPr>
          <w:sz w:val="24"/>
          <w:szCs w:val="24"/>
        </w:rPr>
        <w:t xml:space="preserve">муниципальных учреждений и муниципальных предприятий </w:t>
      </w:r>
      <w:r w:rsidR="00A8374B" w:rsidRPr="007A67A8">
        <w:rPr>
          <w:sz w:val="24"/>
          <w:szCs w:val="24"/>
        </w:rPr>
        <w:t>в</w:t>
      </w:r>
      <w:r w:rsidRPr="007A67A8">
        <w:rPr>
          <w:sz w:val="24"/>
          <w:szCs w:val="24"/>
        </w:rPr>
        <w:t xml:space="preserve"> соответствии с общими требованиями, утвержденными Счетной палатой Российской Федерации</w:t>
      </w:r>
      <w:r w:rsidR="00115E35" w:rsidRPr="007A67A8">
        <w:rPr>
          <w:sz w:val="24"/>
          <w:szCs w:val="24"/>
        </w:rPr>
        <w:t xml:space="preserve"> и (или) </w:t>
      </w:r>
      <w:r w:rsidR="003D3B45" w:rsidRPr="007A67A8">
        <w:rPr>
          <w:sz w:val="24"/>
          <w:szCs w:val="24"/>
        </w:rPr>
        <w:t>С</w:t>
      </w:r>
      <w:r w:rsidR="00AD4629" w:rsidRPr="007A67A8">
        <w:rPr>
          <w:sz w:val="24"/>
          <w:szCs w:val="24"/>
        </w:rPr>
        <w:t xml:space="preserve">четной палатой </w:t>
      </w:r>
      <w:r w:rsidR="003D3B45" w:rsidRPr="007A67A8">
        <w:rPr>
          <w:sz w:val="24"/>
          <w:szCs w:val="24"/>
        </w:rPr>
        <w:t>Чукотского автономного округа</w:t>
      </w:r>
      <w:r w:rsidR="00FD3C4B" w:rsidRPr="007A67A8">
        <w:rPr>
          <w:sz w:val="24"/>
          <w:szCs w:val="24"/>
        </w:rPr>
        <w:t>;</w:t>
      </w:r>
    </w:p>
    <w:p w:rsidR="007B7D6C" w:rsidRPr="007A67A8" w:rsidRDefault="007B7D6C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lastRenderedPageBreak/>
        <w:t>в отношении иных организаций - в соответствии с общими требованиями, установленными федеральным законом.</w:t>
      </w:r>
    </w:p>
    <w:p w:rsidR="00EF62D0" w:rsidRPr="007A67A8" w:rsidRDefault="003D3B4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10.3</w:t>
      </w:r>
      <w:r w:rsidR="00EF62D0" w:rsidRPr="007A67A8">
        <w:rPr>
          <w:sz w:val="24"/>
          <w:szCs w:val="24"/>
        </w:rPr>
        <w:t xml:space="preserve">. При подготовке стандартов внешнего </w:t>
      </w:r>
      <w:r w:rsidR="00115E35" w:rsidRPr="007A67A8">
        <w:rPr>
          <w:sz w:val="24"/>
          <w:szCs w:val="24"/>
        </w:rPr>
        <w:t xml:space="preserve">муниципального </w:t>
      </w:r>
      <w:r w:rsidR="00EF62D0" w:rsidRPr="007A67A8">
        <w:rPr>
          <w:sz w:val="24"/>
          <w:szCs w:val="24"/>
        </w:rPr>
        <w:t>финансово</w:t>
      </w:r>
      <w:r w:rsidR="000E28C9" w:rsidRPr="007A67A8">
        <w:rPr>
          <w:sz w:val="24"/>
          <w:szCs w:val="24"/>
        </w:rPr>
        <w:t>го контроля</w:t>
      </w:r>
      <w:r w:rsidR="00EF62D0" w:rsidRPr="007A67A8">
        <w:rPr>
          <w:sz w:val="24"/>
          <w:szCs w:val="24"/>
        </w:rPr>
        <w:t xml:space="preserve"> </w:t>
      </w:r>
      <w:r w:rsidR="00A8374B" w:rsidRPr="007A67A8">
        <w:rPr>
          <w:sz w:val="24"/>
          <w:szCs w:val="24"/>
        </w:rPr>
        <w:t>учитыва</w:t>
      </w:r>
      <w:r w:rsidR="001A2579" w:rsidRPr="007A67A8">
        <w:rPr>
          <w:sz w:val="24"/>
          <w:szCs w:val="24"/>
        </w:rPr>
        <w:t>ю</w:t>
      </w:r>
      <w:r w:rsidR="00A8374B" w:rsidRPr="007A67A8">
        <w:rPr>
          <w:sz w:val="24"/>
          <w:szCs w:val="24"/>
        </w:rPr>
        <w:t xml:space="preserve">тся </w:t>
      </w:r>
      <w:r w:rsidR="00EF62D0" w:rsidRPr="007A67A8">
        <w:rPr>
          <w:sz w:val="24"/>
          <w:szCs w:val="24"/>
        </w:rPr>
        <w:t xml:space="preserve">международные  стандарты в области государственного контроля, аудита и </w:t>
      </w:r>
      <w:r w:rsidR="000E28C9" w:rsidRPr="007A67A8">
        <w:rPr>
          <w:sz w:val="24"/>
          <w:szCs w:val="24"/>
        </w:rPr>
        <w:t>ф</w:t>
      </w:r>
      <w:r w:rsidR="00EF62D0" w:rsidRPr="007A67A8">
        <w:rPr>
          <w:sz w:val="24"/>
          <w:szCs w:val="24"/>
        </w:rPr>
        <w:t>инансовой отчетности.</w:t>
      </w:r>
    </w:p>
    <w:p w:rsidR="000E28C9" w:rsidRPr="007A67A8" w:rsidRDefault="003D3B4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10.</w:t>
      </w:r>
      <w:r w:rsidR="00115E35" w:rsidRPr="007A67A8">
        <w:rPr>
          <w:sz w:val="24"/>
          <w:szCs w:val="24"/>
        </w:rPr>
        <w:t>4</w:t>
      </w:r>
      <w:r w:rsidR="00EF62D0" w:rsidRPr="007A67A8">
        <w:rPr>
          <w:sz w:val="24"/>
          <w:szCs w:val="24"/>
        </w:rPr>
        <w:t xml:space="preserve">. </w:t>
      </w:r>
      <w:r w:rsidR="001357D7" w:rsidRPr="007A67A8">
        <w:rPr>
          <w:sz w:val="24"/>
          <w:szCs w:val="24"/>
        </w:rPr>
        <w:t>Стандарты</w:t>
      </w:r>
      <w:r w:rsidR="000E28C9" w:rsidRPr="007A67A8">
        <w:rPr>
          <w:sz w:val="24"/>
          <w:szCs w:val="24"/>
        </w:rPr>
        <w:t xml:space="preserve"> внешнего </w:t>
      </w:r>
      <w:r w:rsidR="00115E35" w:rsidRPr="007A67A8">
        <w:rPr>
          <w:sz w:val="24"/>
          <w:szCs w:val="24"/>
        </w:rPr>
        <w:t xml:space="preserve">муниципального </w:t>
      </w:r>
      <w:r w:rsidR="000E28C9" w:rsidRPr="007A67A8">
        <w:rPr>
          <w:sz w:val="24"/>
          <w:szCs w:val="24"/>
        </w:rPr>
        <w:t xml:space="preserve">финансового контроля не могут противоречить законодательству Российской Федерации и  законодательству </w:t>
      </w:r>
      <w:r w:rsidRPr="007A67A8">
        <w:rPr>
          <w:sz w:val="24"/>
          <w:szCs w:val="24"/>
        </w:rPr>
        <w:t>Чукотского автономного округа</w:t>
      </w:r>
      <w:r w:rsidR="000E28C9" w:rsidRPr="007A67A8">
        <w:rPr>
          <w:sz w:val="24"/>
          <w:szCs w:val="24"/>
        </w:rPr>
        <w:t>.</w:t>
      </w:r>
    </w:p>
    <w:p w:rsidR="002F016D" w:rsidRPr="007A67A8" w:rsidRDefault="002F016D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073" w:type="dxa"/>
        <w:tblInd w:w="828" w:type="dxa"/>
        <w:tblLook w:val="0000"/>
      </w:tblPr>
      <w:tblGrid>
        <w:gridCol w:w="1728"/>
        <w:gridCol w:w="7617"/>
        <w:gridCol w:w="1728"/>
      </w:tblGrid>
      <w:tr w:rsidR="003D3B45" w:rsidRPr="007A67A8" w:rsidTr="00C9218A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B45" w:rsidRPr="007A67A8" w:rsidRDefault="003D3B45" w:rsidP="00C9218A">
            <w:pPr>
              <w:pStyle w:val="af"/>
              <w:numPr>
                <w:ilvl w:val="0"/>
                <w:numId w:val="16"/>
              </w:numPr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1"/>
                <w:sz w:val="24"/>
                <w:szCs w:val="24"/>
              </w:rPr>
              <w:t>Планирование деятельности Контрольно-счетной палаты</w:t>
            </w:r>
          </w:p>
        </w:tc>
      </w:tr>
      <w:tr w:rsidR="00EF62D0" w:rsidRPr="007A67A8" w:rsidTr="00C9218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1"/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7A67A8" w:rsidRPr="007A67A8" w:rsidRDefault="003D3B45" w:rsidP="008017EC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"/>
          <w:sz w:val="24"/>
          <w:szCs w:val="24"/>
        </w:rPr>
        <w:t>11.</w:t>
      </w:r>
      <w:r w:rsidR="003F0CB8" w:rsidRPr="007A67A8">
        <w:rPr>
          <w:spacing w:val="-1"/>
          <w:sz w:val="24"/>
          <w:szCs w:val="24"/>
        </w:rPr>
        <w:t xml:space="preserve">1. </w:t>
      </w:r>
      <w:r w:rsidR="008017EC" w:rsidRPr="007A67A8">
        <w:rPr>
          <w:spacing w:val="-1"/>
          <w:sz w:val="24"/>
          <w:szCs w:val="24"/>
        </w:rPr>
        <w:t xml:space="preserve">Контрольно-счетная палата осуществляет свою деятельность на основе </w:t>
      </w:r>
      <w:r w:rsidR="008017EC" w:rsidRPr="007A67A8">
        <w:rPr>
          <w:sz w:val="24"/>
          <w:szCs w:val="24"/>
        </w:rPr>
        <w:t>планов, которые разрабатываются и утверждаются ею самостоятельно.</w:t>
      </w:r>
    </w:p>
    <w:p w:rsidR="003F0CB8" w:rsidRPr="007A67A8" w:rsidRDefault="003D3B45" w:rsidP="008017EC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11.</w:t>
      </w:r>
      <w:r w:rsidR="003F0CB8" w:rsidRPr="007A67A8">
        <w:rPr>
          <w:sz w:val="24"/>
          <w:szCs w:val="24"/>
        </w:rPr>
        <w:t>2. План работы Контрольно-счетной палаты утверждается</w:t>
      </w:r>
      <w:r w:rsidR="001357D7" w:rsidRPr="007A67A8">
        <w:rPr>
          <w:sz w:val="24"/>
          <w:szCs w:val="24"/>
        </w:rPr>
        <w:t xml:space="preserve"> </w:t>
      </w:r>
      <w:r w:rsidR="003F0CB8" w:rsidRPr="007A67A8">
        <w:rPr>
          <w:sz w:val="24"/>
          <w:szCs w:val="24"/>
        </w:rPr>
        <w:t xml:space="preserve">в срок до 30 декабря года, предшествующего </w:t>
      </w:r>
      <w:proofErr w:type="gramStart"/>
      <w:r w:rsidR="003F0CB8" w:rsidRPr="007A67A8">
        <w:rPr>
          <w:sz w:val="24"/>
          <w:szCs w:val="24"/>
        </w:rPr>
        <w:t>планируемому</w:t>
      </w:r>
      <w:proofErr w:type="gramEnd"/>
      <w:r w:rsidR="003F0CB8" w:rsidRPr="007A67A8">
        <w:rPr>
          <w:sz w:val="24"/>
          <w:szCs w:val="24"/>
        </w:rPr>
        <w:t>.</w:t>
      </w:r>
    </w:p>
    <w:p w:rsidR="00232704" w:rsidRPr="007A67A8" w:rsidRDefault="003D3B45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11.</w:t>
      </w:r>
      <w:r w:rsidR="00232704" w:rsidRPr="007A67A8">
        <w:rPr>
          <w:sz w:val="24"/>
          <w:szCs w:val="24"/>
        </w:rPr>
        <w:t xml:space="preserve">3. Обязательному включению в планы работы Контрольно-счетной палаты подлежат поручения представительного органа муниципального </w:t>
      </w:r>
      <w:r w:rsidR="00062B99" w:rsidRPr="007A67A8">
        <w:rPr>
          <w:sz w:val="24"/>
          <w:szCs w:val="24"/>
        </w:rPr>
        <w:t>района</w:t>
      </w:r>
      <w:r w:rsidR="00232704" w:rsidRPr="007A67A8">
        <w:rPr>
          <w:sz w:val="24"/>
          <w:szCs w:val="24"/>
        </w:rPr>
        <w:t xml:space="preserve">,  предложения и запросы </w:t>
      </w:r>
      <w:r w:rsidR="009A6604" w:rsidRPr="007A67A8">
        <w:rPr>
          <w:sz w:val="24"/>
          <w:szCs w:val="24"/>
        </w:rPr>
        <w:t>Г</w:t>
      </w:r>
      <w:r w:rsidR="00232704" w:rsidRPr="007A67A8">
        <w:rPr>
          <w:sz w:val="24"/>
          <w:szCs w:val="24"/>
        </w:rPr>
        <w:t xml:space="preserve">лавы муниципального </w:t>
      </w:r>
      <w:r w:rsidR="00062B99" w:rsidRPr="007A67A8">
        <w:rPr>
          <w:sz w:val="24"/>
          <w:szCs w:val="24"/>
        </w:rPr>
        <w:t>района</w:t>
      </w:r>
      <w:r w:rsidR="00232704" w:rsidRPr="007A67A8">
        <w:rPr>
          <w:sz w:val="24"/>
          <w:szCs w:val="24"/>
        </w:rPr>
        <w:t>, направленные в Контрольно-счетную палату до 15 декабря года, предшествующего планируемому.</w:t>
      </w:r>
    </w:p>
    <w:p w:rsidR="00232704" w:rsidRPr="007A67A8" w:rsidRDefault="003D3B45" w:rsidP="00C609DF">
      <w:pPr>
        <w:widowControl/>
        <w:ind w:firstLine="851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11.</w:t>
      </w:r>
      <w:r w:rsidR="00506ECC" w:rsidRPr="007A67A8">
        <w:rPr>
          <w:sz w:val="24"/>
          <w:szCs w:val="24"/>
        </w:rPr>
        <w:t>4.</w:t>
      </w:r>
      <w:r w:rsidR="00232704" w:rsidRPr="007A67A8">
        <w:rPr>
          <w:sz w:val="24"/>
          <w:szCs w:val="24"/>
        </w:rPr>
        <w:t>Предложения представительного орг</w:t>
      </w:r>
      <w:r w:rsidR="0092344B" w:rsidRPr="007A67A8">
        <w:rPr>
          <w:sz w:val="24"/>
          <w:szCs w:val="24"/>
        </w:rPr>
        <w:t xml:space="preserve">ана муниципального </w:t>
      </w:r>
      <w:r w:rsidR="00062B99" w:rsidRPr="007A67A8">
        <w:rPr>
          <w:sz w:val="24"/>
          <w:szCs w:val="24"/>
        </w:rPr>
        <w:t>района</w:t>
      </w:r>
      <w:r w:rsidR="0092344B" w:rsidRPr="007A67A8">
        <w:rPr>
          <w:sz w:val="24"/>
          <w:szCs w:val="24"/>
        </w:rPr>
        <w:t>,</w:t>
      </w:r>
      <w:r w:rsidR="00232704" w:rsidRPr="007A67A8">
        <w:rPr>
          <w:sz w:val="24"/>
          <w:szCs w:val="24"/>
        </w:rPr>
        <w:t xml:space="preserve"> </w:t>
      </w:r>
      <w:r w:rsidR="009A6604" w:rsidRPr="007A67A8">
        <w:rPr>
          <w:sz w:val="24"/>
          <w:szCs w:val="24"/>
        </w:rPr>
        <w:t>Г</w:t>
      </w:r>
      <w:r w:rsidR="00232704" w:rsidRPr="007A67A8">
        <w:rPr>
          <w:sz w:val="24"/>
          <w:szCs w:val="24"/>
        </w:rPr>
        <w:t xml:space="preserve">лавы муниципального </w:t>
      </w:r>
      <w:r w:rsidR="00062B99" w:rsidRPr="007A67A8">
        <w:rPr>
          <w:sz w:val="24"/>
          <w:szCs w:val="24"/>
        </w:rPr>
        <w:t>района</w:t>
      </w:r>
      <w:r w:rsidR="003461B6" w:rsidRPr="007A67A8">
        <w:rPr>
          <w:sz w:val="24"/>
          <w:szCs w:val="24"/>
        </w:rPr>
        <w:t>, направленные</w:t>
      </w:r>
      <w:r w:rsidR="00232704" w:rsidRPr="007A67A8">
        <w:rPr>
          <w:sz w:val="24"/>
          <w:szCs w:val="24"/>
        </w:rPr>
        <w:t xml:space="preserve"> </w:t>
      </w:r>
      <w:r w:rsidR="003461B6" w:rsidRPr="007A67A8">
        <w:rPr>
          <w:sz w:val="24"/>
          <w:szCs w:val="24"/>
        </w:rPr>
        <w:t xml:space="preserve">в </w:t>
      </w:r>
      <w:r w:rsidR="00232704" w:rsidRPr="007A67A8">
        <w:rPr>
          <w:sz w:val="24"/>
          <w:szCs w:val="24"/>
        </w:rPr>
        <w:t>Контрольно-счетн</w:t>
      </w:r>
      <w:r w:rsidR="003461B6" w:rsidRPr="007A67A8">
        <w:rPr>
          <w:sz w:val="24"/>
          <w:szCs w:val="24"/>
        </w:rPr>
        <w:t>ую</w:t>
      </w:r>
      <w:r w:rsidR="00232704" w:rsidRPr="007A67A8">
        <w:rPr>
          <w:sz w:val="24"/>
          <w:szCs w:val="24"/>
        </w:rPr>
        <w:t xml:space="preserve"> палат</w:t>
      </w:r>
      <w:r w:rsidR="003461B6" w:rsidRPr="007A67A8">
        <w:rPr>
          <w:sz w:val="24"/>
          <w:szCs w:val="24"/>
        </w:rPr>
        <w:t>у</w:t>
      </w:r>
      <w:r w:rsidR="00232704" w:rsidRPr="007A67A8">
        <w:rPr>
          <w:sz w:val="24"/>
          <w:szCs w:val="24"/>
        </w:rPr>
        <w:t xml:space="preserve"> </w:t>
      </w:r>
      <w:r w:rsidR="003461B6" w:rsidRPr="007A67A8">
        <w:rPr>
          <w:sz w:val="24"/>
          <w:szCs w:val="24"/>
        </w:rPr>
        <w:t xml:space="preserve">после утверждения плана работы, </w:t>
      </w:r>
      <w:r w:rsidR="001357D7" w:rsidRPr="007A67A8">
        <w:rPr>
          <w:sz w:val="24"/>
          <w:szCs w:val="24"/>
        </w:rPr>
        <w:t xml:space="preserve">рассматриваются и утверждаются </w:t>
      </w:r>
      <w:r w:rsidR="007A67A8" w:rsidRPr="007A67A8">
        <w:rPr>
          <w:sz w:val="24"/>
          <w:szCs w:val="24"/>
        </w:rPr>
        <w:t xml:space="preserve">Контрольно-счетной палатой </w:t>
      </w:r>
      <w:r w:rsidR="00232704" w:rsidRPr="007A67A8">
        <w:rPr>
          <w:sz w:val="24"/>
          <w:szCs w:val="24"/>
        </w:rPr>
        <w:t xml:space="preserve">в 10-дневный срок со дня поступления. </w:t>
      </w:r>
    </w:p>
    <w:p w:rsidR="00F81818" w:rsidRPr="007A67A8" w:rsidRDefault="00F81818" w:rsidP="00C609DF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:rsidR="00857818" w:rsidRPr="007A67A8" w:rsidRDefault="00857818" w:rsidP="007D63B9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1</w:t>
      </w:r>
      <w:r w:rsidR="00591101" w:rsidRPr="007A67A8">
        <w:rPr>
          <w:b/>
          <w:sz w:val="24"/>
          <w:szCs w:val="24"/>
        </w:rPr>
        <w:t>2</w:t>
      </w:r>
      <w:r w:rsidRPr="007A67A8">
        <w:rPr>
          <w:b/>
          <w:sz w:val="24"/>
          <w:szCs w:val="24"/>
        </w:rPr>
        <w:t>.   Регламент Контрольно-счетной палаты</w:t>
      </w:r>
    </w:p>
    <w:p w:rsidR="00857818" w:rsidRPr="007A67A8" w:rsidRDefault="00857818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57818" w:rsidRPr="007A67A8" w:rsidRDefault="00A1633F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12.1. </w:t>
      </w:r>
      <w:r w:rsidR="00223B28" w:rsidRPr="007A67A8">
        <w:rPr>
          <w:sz w:val="24"/>
          <w:szCs w:val="24"/>
        </w:rPr>
        <w:t>С</w:t>
      </w:r>
      <w:r w:rsidR="00860524" w:rsidRPr="007A67A8">
        <w:rPr>
          <w:sz w:val="24"/>
          <w:szCs w:val="24"/>
        </w:rPr>
        <w:t>одержание направлений деятельности</w:t>
      </w:r>
      <w:r w:rsidR="00223B28" w:rsidRPr="007A67A8">
        <w:rPr>
          <w:sz w:val="24"/>
          <w:szCs w:val="24"/>
        </w:rPr>
        <w:t xml:space="preserve"> Контрольно-счетной палаты</w:t>
      </w:r>
      <w:r w:rsidR="00860524" w:rsidRPr="007A67A8">
        <w:rPr>
          <w:sz w:val="24"/>
          <w:szCs w:val="24"/>
        </w:rPr>
        <w:t>,</w:t>
      </w:r>
      <w:r w:rsidR="0036333E" w:rsidRPr="007A67A8">
        <w:rPr>
          <w:sz w:val="24"/>
          <w:szCs w:val="24"/>
        </w:rPr>
        <w:t xml:space="preserve"> </w:t>
      </w:r>
      <w:r w:rsidR="00857818" w:rsidRPr="007A67A8">
        <w:rPr>
          <w:sz w:val="24"/>
          <w:szCs w:val="24"/>
        </w:rPr>
        <w:t xml:space="preserve">порядок ведения дел, подготовки и проведения контрольных и экспертно-аналитических мероприятий </w:t>
      </w:r>
      <w:r w:rsidR="00EC3C51" w:rsidRPr="007A67A8">
        <w:rPr>
          <w:sz w:val="24"/>
          <w:szCs w:val="24"/>
        </w:rPr>
        <w:t xml:space="preserve">и иные вопросы внутренней деятельности Контрольно-счетной палаты определяются Регламентом </w:t>
      </w:r>
      <w:r w:rsidR="00857818" w:rsidRPr="007A67A8">
        <w:rPr>
          <w:sz w:val="24"/>
          <w:szCs w:val="24"/>
        </w:rPr>
        <w:t xml:space="preserve">Контрольно-счетной палаты. </w:t>
      </w:r>
    </w:p>
    <w:p w:rsidR="00EC3C51" w:rsidRPr="007A67A8" w:rsidRDefault="00EC3C51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073" w:type="dxa"/>
        <w:tblInd w:w="675" w:type="dxa"/>
        <w:tblLook w:val="0000"/>
      </w:tblPr>
      <w:tblGrid>
        <w:gridCol w:w="1728"/>
        <w:gridCol w:w="7617"/>
        <w:gridCol w:w="1728"/>
      </w:tblGrid>
      <w:tr w:rsidR="003D3B45" w:rsidRPr="007A67A8" w:rsidTr="00506ECC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F2F" w:rsidRPr="007A67A8" w:rsidRDefault="00F52F2F" w:rsidP="00F52F2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>13.</w:t>
            </w:r>
            <w:r w:rsidR="003D3B45" w:rsidRPr="007A67A8">
              <w:rPr>
                <w:b/>
                <w:bCs/>
                <w:sz w:val="24"/>
                <w:szCs w:val="24"/>
              </w:rPr>
              <w:t>Обязательность исполнения требований должностных</w:t>
            </w:r>
          </w:p>
          <w:p w:rsidR="003D3B45" w:rsidRPr="007A67A8" w:rsidRDefault="003D3B45" w:rsidP="00F52F2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 лиц Контрольно-счетной палаты</w:t>
            </w:r>
          </w:p>
        </w:tc>
      </w:tr>
      <w:tr w:rsidR="00EF62D0" w:rsidRPr="007A67A8" w:rsidTr="00506EC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Pr="007A67A8" w:rsidRDefault="003D3B4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13.</w:t>
      </w:r>
      <w:r w:rsidR="00EF62D0" w:rsidRPr="007A67A8">
        <w:rPr>
          <w:sz w:val="24"/>
          <w:szCs w:val="24"/>
        </w:rPr>
        <w:t xml:space="preserve">1. </w:t>
      </w:r>
      <w:proofErr w:type="gramStart"/>
      <w:r w:rsidR="00EF62D0" w:rsidRPr="007A67A8">
        <w:rPr>
          <w:sz w:val="24"/>
          <w:szCs w:val="24"/>
        </w:rPr>
        <w:t>Требования и запросы должностных лиц</w:t>
      </w:r>
      <w:r w:rsidR="005A6774" w:rsidRPr="007A67A8">
        <w:rPr>
          <w:sz w:val="24"/>
          <w:szCs w:val="24"/>
        </w:rPr>
        <w:t xml:space="preserve"> Контрольно-счетной палаты</w:t>
      </w:r>
      <w:r w:rsidR="00EF62D0" w:rsidRPr="007A67A8">
        <w:rPr>
          <w:sz w:val="24"/>
          <w:szCs w:val="24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401513" w:rsidRPr="007A67A8">
        <w:rPr>
          <w:sz w:val="24"/>
          <w:szCs w:val="24"/>
        </w:rPr>
        <w:t>муниципальными нормативными правовыми актами</w:t>
      </w:r>
      <w:r w:rsidR="00EF62D0" w:rsidRPr="007A67A8">
        <w:rPr>
          <w:sz w:val="24"/>
          <w:szCs w:val="24"/>
        </w:rPr>
        <w:t>, являются обязательными для исполнения органами местного самоуправления</w:t>
      </w:r>
      <w:r w:rsidR="00401513" w:rsidRPr="007A67A8">
        <w:rPr>
          <w:sz w:val="24"/>
          <w:szCs w:val="24"/>
        </w:rPr>
        <w:t xml:space="preserve"> и муниципальными органами</w:t>
      </w:r>
      <w:r w:rsidR="00EF62D0" w:rsidRPr="007A67A8">
        <w:rPr>
          <w:sz w:val="24"/>
          <w:szCs w:val="24"/>
        </w:rPr>
        <w:t>, организациями,</w:t>
      </w:r>
      <w:r w:rsidR="00EF62D0" w:rsidRPr="007A67A8">
        <w:rPr>
          <w:b/>
          <w:bCs/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 xml:space="preserve"> в отношении которых осуществляется внешний муниципальный финансовый контроль</w:t>
      </w:r>
      <w:r w:rsidR="00BC2008" w:rsidRPr="007A67A8">
        <w:rPr>
          <w:sz w:val="24"/>
          <w:szCs w:val="24"/>
        </w:rPr>
        <w:t xml:space="preserve"> (далее также - проверяемые органы и организации)</w:t>
      </w:r>
      <w:r w:rsidR="00EF62D0" w:rsidRPr="007A67A8">
        <w:rPr>
          <w:sz w:val="24"/>
          <w:szCs w:val="24"/>
        </w:rPr>
        <w:t>.</w:t>
      </w:r>
      <w:proofErr w:type="gramEnd"/>
    </w:p>
    <w:p w:rsidR="00EF62D0" w:rsidRPr="007A67A8" w:rsidRDefault="00A1633F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13.</w:t>
      </w:r>
      <w:r w:rsidR="00EF62D0" w:rsidRPr="007A67A8">
        <w:rPr>
          <w:sz w:val="24"/>
          <w:szCs w:val="24"/>
        </w:rPr>
        <w:t>2. Неисполнение законных требований и запросов должностных лиц</w:t>
      </w:r>
      <w:r w:rsidR="007C1143" w:rsidRPr="007A67A8">
        <w:rPr>
          <w:sz w:val="24"/>
          <w:szCs w:val="24"/>
        </w:rPr>
        <w:t xml:space="preserve"> Контрольно-счетной палаты</w:t>
      </w:r>
      <w:r w:rsidR="00EF62D0" w:rsidRPr="007A67A8">
        <w:rPr>
          <w:sz w:val="24"/>
          <w:szCs w:val="24"/>
        </w:rPr>
        <w:t xml:space="preserve">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</w:t>
      </w:r>
      <w:r w:rsidR="003D3B45" w:rsidRPr="007A67A8">
        <w:rPr>
          <w:sz w:val="24"/>
          <w:szCs w:val="24"/>
        </w:rPr>
        <w:t>Чукотского автономного округа</w:t>
      </w:r>
      <w:r w:rsidR="00EF62D0" w:rsidRPr="007A67A8">
        <w:rPr>
          <w:sz w:val="24"/>
          <w:szCs w:val="24"/>
        </w:rPr>
        <w:t>.</w:t>
      </w:r>
    </w:p>
    <w:p w:rsidR="00253CAB" w:rsidRPr="007A67A8" w:rsidRDefault="0005787B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 </w:t>
      </w:r>
    </w:p>
    <w:tbl>
      <w:tblPr>
        <w:tblW w:w="9486" w:type="dxa"/>
        <w:tblInd w:w="828" w:type="dxa"/>
        <w:tblLook w:val="0000"/>
      </w:tblPr>
      <w:tblGrid>
        <w:gridCol w:w="9486"/>
      </w:tblGrid>
      <w:tr w:rsidR="003D3B45" w:rsidRPr="007A67A8" w:rsidTr="00DD0267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C32CC4" w:rsidRPr="007A67A8" w:rsidRDefault="00DD0267" w:rsidP="00DD0267">
            <w:pPr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14. </w:t>
            </w:r>
            <w:r w:rsidR="003D3B45" w:rsidRPr="007A67A8">
              <w:rPr>
                <w:b/>
                <w:bCs/>
                <w:sz w:val="24"/>
                <w:szCs w:val="24"/>
              </w:rPr>
              <w:t xml:space="preserve">Полномочия </w:t>
            </w:r>
            <w:r w:rsidR="007842D6" w:rsidRPr="007A67A8">
              <w:rPr>
                <w:b/>
                <w:bCs/>
                <w:sz w:val="24"/>
                <w:szCs w:val="24"/>
              </w:rPr>
              <w:t>П</w:t>
            </w:r>
            <w:r w:rsidR="003D3B45" w:rsidRPr="007A67A8">
              <w:rPr>
                <w:b/>
                <w:bCs/>
                <w:sz w:val="24"/>
                <w:szCs w:val="24"/>
              </w:rPr>
              <w:t xml:space="preserve">редседателя Контрольно-счетной палаты </w:t>
            </w:r>
          </w:p>
          <w:p w:rsidR="003D3B45" w:rsidRPr="007A67A8" w:rsidRDefault="003D3B45" w:rsidP="00C32CC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>по организации деятельности Контрольно-счетной палаты</w:t>
            </w:r>
          </w:p>
        </w:tc>
      </w:tr>
    </w:tbl>
    <w:p w:rsidR="0005787B" w:rsidRPr="007A67A8" w:rsidRDefault="0005787B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05787B" w:rsidRPr="007A67A8" w:rsidRDefault="003D3B45" w:rsidP="00C609DF">
      <w:pPr>
        <w:shd w:val="clear" w:color="auto" w:fill="FFFFFF"/>
        <w:tabs>
          <w:tab w:val="left" w:pos="1042"/>
        </w:tabs>
        <w:ind w:firstLine="851"/>
        <w:jc w:val="both"/>
        <w:rPr>
          <w:sz w:val="24"/>
          <w:szCs w:val="24"/>
        </w:rPr>
      </w:pPr>
      <w:r w:rsidRPr="007A67A8">
        <w:rPr>
          <w:color w:val="000000"/>
          <w:spacing w:val="-15"/>
          <w:sz w:val="24"/>
          <w:szCs w:val="24"/>
        </w:rPr>
        <w:t>14.</w:t>
      </w:r>
      <w:r w:rsidR="0005787B" w:rsidRPr="007A67A8">
        <w:rPr>
          <w:color w:val="000000"/>
          <w:spacing w:val="-15"/>
          <w:sz w:val="24"/>
          <w:szCs w:val="24"/>
        </w:rPr>
        <w:t>1.</w:t>
      </w:r>
      <w:r w:rsidR="0005787B" w:rsidRPr="007A67A8">
        <w:rPr>
          <w:color w:val="000000"/>
          <w:sz w:val="24"/>
          <w:szCs w:val="24"/>
        </w:rPr>
        <w:tab/>
      </w:r>
      <w:r w:rsidR="00FD46AE" w:rsidRPr="007A67A8">
        <w:rPr>
          <w:color w:val="000000"/>
          <w:spacing w:val="-2"/>
          <w:sz w:val="24"/>
          <w:szCs w:val="24"/>
        </w:rPr>
        <w:t>Председатель</w:t>
      </w:r>
      <w:r w:rsidR="0005787B" w:rsidRPr="007A67A8">
        <w:rPr>
          <w:color w:val="000000"/>
          <w:spacing w:val="-2"/>
          <w:sz w:val="24"/>
          <w:szCs w:val="24"/>
        </w:rPr>
        <w:t xml:space="preserve"> Контрольно-счетной палаты:</w:t>
      </w:r>
    </w:p>
    <w:p w:rsidR="0005787B" w:rsidRPr="007A67A8" w:rsidRDefault="0005787B" w:rsidP="00C609DF">
      <w:pPr>
        <w:shd w:val="clear" w:color="auto" w:fill="FFFFFF"/>
        <w:tabs>
          <w:tab w:val="left" w:pos="1042"/>
        </w:tabs>
        <w:ind w:firstLine="851"/>
        <w:jc w:val="both"/>
        <w:rPr>
          <w:color w:val="000000"/>
          <w:spacing w:val="3"/>
          <w:sz w:val="24"/>
          <w:szCs w:val="24"/>
        </w:rPr>
      </w:pPr>
      <w:r w:rsidRPr="007A67A8">
        <w:rPr>
          <w:color w:val="000000"/>
          <w:spacing w:val="3"/>
          <w:sz w:val="24"/>
          <w:szCs w:val="24"/>
        </w:rPr>
        <w:t xml:space="preserve">осуществляет общее руководство деятельностью Контрольно-счетной палаты; </w:t>
      </w:r>
    </w:p>
    <w:p w:rsidR="0005787B" w:rsidRPr="007A67A8" w:rsidRDefault="0005787B" w:rsidP="00C609DF">
      <w:pPr>
        <w:shd w:val="clear" w:color="auto" w:fill="FFFFFF"/>
        <w:tabs>
          <w:tab w:val="left" w:pos="1042"/>
        </w:tabs>
        <w:ind w:firstLine="851"/>
        <w:jc w:val="both"/>
        <w:rPr>
          <w:color w:val="000000"/>
          <w:spacing w:val="3"/>
          <w:sz w:val="24"/>
          <w:szCs w:val="24"/>
        </w:rPr>
      </w:pPr>
      <w:r w:rsidRPr="007A67A8">
        <w:rPr>
          <w:color w:val="000000"/>
          <w:spacing w:val="3"/>
          <w:sz w:val="24"/>
          <w:szCs w:val="24"/>
        </w:rPr>
        <w:t>утверждает Регламент Контрольно-счетной палаты;</w:t>
      </w:r>
    </w:p>
    <w:p w:rsidR="0005787B" w:rsidRPr="007A67A8" w:rsidRDefault="0005787B" w:rsidP="00C609DF">
      <w:pPr>
        <w:shd w:val="clear" w:color="auto" w:fill="FFFFFF"/>
        <w:tabs>
          <w:tab w:val="left" w:pos="1042"/>
        </w:tabs>
        <w:ind w:firstLine="851"/>
        <w:jc w:val="both"/>
        <w:rPr>
          <w:sz w:val="24"/>
          <w:szCs w:val="24"/>
        </w:rPr>
      </w:pPr>
      <w:r w:rsidRPr="007A67A8">
        <w:rPr>
          <w:color w:val="000000"/>
          <w:spacing w:val="3"/>
          <w:sz w:val="24"/>
          <w:szCs w:val="24"/>
        </w:rPr>
        <w:lastRenderedPageBreak/>
        <w:t>утверждает годовой отчет о деятельности Контрольно-счетной палаты;</w:t>
      </w:r>
    </w:p>
    <w:p w:rsidR="0005787B" w:rsidRPr="007A67A8" w:rsidRDefault="0005787B" w:rsidP="00C609DF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8"/>
          <w:sz w:val="24"/>
          <w:szCs w:val="24"/>
        </w:rPr>
      </w:pPr>
      <w:r w:rsidRPr="007A67A8">
        <w:rPr>
          <w:color w:val="000000"/>
          <w:spacing w:val="5"/>
          <w:sz w:val="24"/>
          <w:szCs w:val="24"/>
        </w:rPr>
        <w:t xml:space="preserve">утверждает стандарты внешнего муниципального финансового контроля; </w:t>
      </w:r>
    </w:p>
    <w:p w:rsidR="003461B6" w:rsidRPr="007A67A8" w:rsidRDefault="0005787B" w:rsidP="00C609DF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z w:val="24"/>
          <w:szCs w:val="24"/>
        </w:rPr>
      </w:pPr>
      <w:r w:rsidRPr="007A67A8">
        <w:rPr>
          <w:color w:val="000000"/>
          <w:sz w:val="24"/>
          <w:szCs w:val="24"/>
        </w:rPr>
        <w:t xml:space="preserve">утверждает результаты контрольных и экспертно-аналитических мероприятий Контрольно-счетной палаты; </w:t>
      </w:r>
    </w:p>
    <w:p w:rsidR="0005787B" w:rsidRPr="007A67A8" w:rsidRDefault="0005787B" w:rsidP="00C609DF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z w:val="24"/>
          <w:szCs w:val="24"/>
        </w:rPr>
      </w:pPr>
      <w:r w:rsidRPr="007A67A8">
        <w:rPr>
          <w:color w:val="000000"/>
          <w:sz w:val="24"/>
          <w:szCs w:val="24"/>
        </w:rPr>
        <w:t>явля</w:t>
      </w:r>
      <w:r w:rsidR="003D3B45" w:rsidRPr="007A67A8">
        <w:rPr>
          <w:color w:val="000000"/>
          <w:sz w:val="24"/>
          <w:szCs w:val="24"/>
        </w:rPr>
        <w:t>е</w:t>
      </w:r>
      <w:r w:rsidRPr="007A67A8">
        <w:rPr>
          <w:color w:val="000000"/>
          <w:sz w:val="24"/>
          <w:szCs w:val="24"/>
        </w:rPr>
        <w:t>тся руководителем контрольных и экспертно-аналитических мероприятий;</w:t>
      </w:r>
    </w:p>
    <w:p w:rsidR="003D3B45" w:rsidRPr="007A67A8" w:rsidRDefault="003D3B45" w:rsidP="00C609DF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z w:val="24"/>
          <w:szCs w:val="24"/>
        </w:rPr>
      </w:pPr>
      <w:r w:rsidRPr="007A67A8">
        <w:rPr>
          <w:color w:val="000000"/>
          <w:sz w:val="24"/>
          <w:szCs w:val="24"/>
        </w:rPr>
        <w:t>может принимать непосредственное участие в контрольных и экспертно-аналитических мероприятиях;</w:t>
      </w:r>
    </w:p>
    <w:p w:rsidR="0005787B" w:rsidRPr="007A67A8" w:rsidRDefault="0005787B" w:rsidP="00C609DF">
      <w:pPr>
        <w:shd w:val="clear" w:color="auto" w:fill="FFFFFF"/>
        <w:tabs>
          <w:tab w:val="left" w:pos="1229"/>
        </w:tabs>
        <w:ind w:firstLine="851"/>
        <w:jc w:val="both"/>
        <w:rPr>
          <w:color w:val="000000"/>
          <w:spacing w:val="-21"/>
          <w:sz w:val="24"/>
          <w:szCs w:val="24"/>
        </w:rPr>
      </w:pPr>
      <w:r w:rsidRPr="007A67A8">
        <w:rPr>
          <w:color w:val="000000"/>
          <w:spacing w:val="2"/>
          <w:sz w:val="24"/>
          <w:szCs w:val="24"/>
        </w:rPr>
        <w:t xml:space="preserve">представляет представительному органу муниципального </w:t>
      </w:r>
      <w:r w:rsidR="00062B99" w:rsidRPr="007A67A8">
        <w:rPr>
          <w:color w:val="000000"/>
          <w:spacing w:val="2"/>
          <w:sz w:val="24"/>
          <w:szCs w:val="24"/>
        </w:rPr>
        <w:t>района</w:t>
      </w:r>
      <w:r w:rsidRPr="007A67A8">
        <w:rPr>
          <w:color w:val="000000"/>
          <w:spacing w:val="2"/>
          <w:sz w:val="24"/>
          <w:szCs w:val="24"/>
        </w:rPr>
        <w:t xml:space="preserve"> и </w:t>
      </w:r>
      <w:r w:rsidR="00BB6257" w:rsidRPr="007A67A8">
        <w:rPr>
          <w:color w:val="000000"/>
          <w:spacing w:val="2"/>
          <w:sz w:val="24"/>
          <w:szCs w:val="24"/>
        </w:rPr>
        <w:t>Г</w:t>
      </w:r>
      <w:r w:rsidRPr="007A67A8">
        <w:rPr>
          <w:color w:val="000000"/>
          <w:spacing w:val="2"/>
          <w:sz w:val="24"/>
          <w:szCs w:val="24"/>
        </w:rPr>
        <w:t xml:space="preserve">лаве муниципального </w:t>
      </w:r>
      <w:r w:rsidR="00062B99" w:rsidRPr="007A67A8">
        <w:rPr>
          <w:color w:val="000000"/>
          <w:spacing w:val="2"/>
          <w:sz w:val="24"/>
          <w:szCs w:val="24"/>
        </w:rPr>
        <w:t>района</w:t>
      </w:r>
      <w:r w:rsidRPr="007A67A8">
        <w:rPr>
          <w:color w:val="000000"/>
          <w:spacing w:val="2"/>
          <w:sz w:val="24"/>
          <w:szCs w:val="24"/>
        </w:rPr>
        <w:t xml:space="preserve"> </w:t>
      </w:r>
      <w:r w:rsidRPr="007A67A8">
        <w:rPr>
          <w:color w:val="000000"/>
          <w:spacing w:val="-2"/>
          <w:sz w:val="24"/>
          <w:szCs w:val="24"/>
        </w:rPr>
        <w:t xml:space="preserve">ежегодный отчет о деятельности Контрольно-счетной палаты, результатах проведенных </w:t>
      </w:r>
      <w:r w:rsidRPr="007A67A8">
        <w:rPr>
          <w:color w:val="000000"/>
          <w:spacing w:val="-3"/>
          <w:sz w:val="24"/>
          <w:szCs w:val="24"/>
        </w:rPr>
        <w:t>контрольных и экспертно-аналитических мероприятий;</w:t>
      </w:r>
    </w:p>
    <w:p w:rsidR="0005787B" w:rsidRPr="007A67A8" w:rsidRDefault="0005787B" w:rsidP="00C609DF">
      <w:pPr>
        <w:shd w:val="clear" w:color="auto" w:fill="FFFFFF"/>
        <w:tabs>
          <w:tab w:val="left" w:pos="1229"/>
        </w:tabs>
        <w:ind w:firstLine="851"/>
        <w:jc w:val="both"/>
        <w:rPr>
          <w:color w:val="000000"/>
          <w:spacing w:val="-5"/>
          <w:sz w:val="24"/>
          <w:szCs w:val="24"/>
        </w:rPr>
      </w:pPr>
      <w:r w:rsidRPr="007A67A8">
        <w:rPr>
          <w:color w:val="000000"/>
          <w:spacing w:val="7"/>
          <w:sz w:val="24"/>
          <w:szCs w:val="24"/>
        </w:rPr>
        <w:t xml:space="preserve">представляет Контрольно-счетную палату в отношениях с государственными органами </w:t>
      </w:r>
      <w:r w:rsidRPr="007A67A8">
        <w:rPr>
          <w:color w:val="000000"/>
          <w:spacing w:val="-2"/>
          <w:sz w:val="24"/>
          <w:szCs w:val="24"/>
        </w:rPr>
        <w:t xml:space="preserve">  Российской    Федерации,    государственными    органами </w:t>
      </w:r>
      <w:r w:rsidR="003D3B45" w:rsidRPr="007A67A8">
        <w:rPr>
          <w:color w:val="000000"/>
          <w:spacing w:val="-2"/>
          <w:sz w:val="24"/>
          <w:szCs w:val="24"/>
        </w:rPr>
        <w:t>Чукотского автономного округа</w:t>
      </w:r>
      <w:r w:rsidRPr="007A67A8">
        <w:rPr>
          <w:color w:val="000000"/>
          <w:sz w:val="24"/>
          <w:szCs w:val="24"/>
        </w:rPr>
        <w:t xml:space="preserve">   и   органами   местного   самоуправления</w:t>
      </w:r>
      <w:r w:rsidRPr="007A67A8">
        <w:rPr>
          <w:color w:val="000000"/>
          <w:spacing w:val="-5"/>
          <w:sz w:val="24"/>
          <w:szCs w:val="24"/>
        </w:rPr>
        <w:t>;</w:t>
      </w:r>
    </w:p>
    <w:p w:rsidR="0005787B" w:rsidRPr="007A67A8" w:rsidRDefault="0005787B" w:rsidP="00C609DF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11"/>
          <w:sz w:val="24"/>
          <w:szCs w:val="24"/>
        </w:rPr>
      </w:pPr>
      <w:r w:rsidRPr="007A67A8">
        <w:rPr>
          <w:color w:val="000000"/>
          <w:spacing w:val="-3"/>
          <w:sz w:val="24"/>
          <w:szCs w:val="24"/>
        </w:rPr>
        <w:t xml:space="preserve">утверждает </w:t>
      </w:r>
      <w:r w:rsidRPr="007A67A8">
        <w:rPr>
          <w:color w:val="000000"/>
          <w:spacing w:val="-1"/>
          <w:sz w:val="24"/>
          <w:szCs w:val="24"/>
        </w:rPr>
        <w:t>должностные регламенты работников Контрольно-счетной палаты;</w:t>
      </w:r>
    </w:p>
    <w:p w:rsidR="0005787B" w:rsidRPr="007A67A8" w:rsidRDefault="003461B6" w:rsidP="00C609DF">
      <w:pPr>
        <w:shd w:val="clear" w:color="auto" w:fill="FFFFFF"/>
        <w:tabs>
          <w:tab w:val="left" w:pos="1162"/>
        </w:tabs>
        <w:ind w:firstLine="851"/>
        <w:jc w:val="both"/>
        <w:rPr>
          <w:color w:val="000000"/>
          <w:spacing w:val="-11"/>
          <w:sz w:val="24"/>
          <w:szCs w:val="24"/>
        </w:rPr>
      </w:pPr>
      <w:r w:rsidRPr="007A67A8">
        <w:rPr>
          <w:color w:val="000000"/>
          <w:spacing w:val="-2"/>
          <w:sz w:val="24"/>
          <w:szCs w:val="24"/>
        </w:rPr>
        <w:t xml:space="preserve">подписывает </w:t>
      </w:r>
      <w:r w:rsidR="00FD46AE" w:rsidRPr="007A67A8">
        <w:rPr>
          <w:color w:val="000000"/>
          <w:spacing w:val="-2"/>
          <w:sz w:val="24"/>
          <w:szCs w:val="24"/>
        </w:rPr>
        <w:t>локальные акты</w:t>
      </w:r>
      <w:r w:rsidR="0005787B" w:rsidRPr="007A67A8">
        <w:rPr>
          <w:color w:val="000000"/>
          <w:spacing w:val="-2"/>
          <w:sz w:val="24"/>
          <w:szCs w:val="24"/>
        </w:rPr>
        <w:t xml:space="preserve"> по вопросам организации</w:t>
      </w:r>
      <w:r w:rsidRPr="007A67A8">
        <w:rPr>
          <w:color w:val="000000"/>
          <w:spacing w:val="-2"/>
          <w:sz w:val="24"/>
          <w:szCs w:val="24"/>
        </w:rPr>
        <w:t xml:space="preserve"> контрольной и экспертно-аналитической </w:t>
      </w:r>
      <w:r w:rsidR="0005787B" w:rsidRPr="007A67A8">
        <w:rPr>
          <w:color w:val="000000"/>
          <w:spacing w:val="-2"/>
          <w:sz w:val="24"/>
          <w:szCs w:val="24"/>
        </w:rPr>
        <w:t xml:space="preserve"> деятельности Контрольно-счетной палаты</w:t>
      </w:r>
      <w:r w:rsidRPr="007A67A8">
        <w:rPr>
          <w:color w:val="000000"/>
          <w:spacing w:val="-2"/>
          <w:sz w:val="24"/>
          <w:szCs w:val="24"/>
        </w:rPr>
        <w:t>,</w:t>
      </w:r>
      <w:r w:rsidR="004D30AC" w:rsidRPr="007A67A8">
        <w:rPr>
          <w:color w:val="000000"/>
          <w:spacing w:val="-2"/>
          <w:sz w:val="24"/>
          <w:szCs w:val="24"/>
        </w:rPr>
        <w:t xml:space="preserve"> а также</w:t>
      </w:r>
      <w:r w:rsidR="004D30AC" w:rsidRPr="007A67A8">
        <w:rPr>
          <w:color w:val="000000"/>
          <w:sz w:val="24"/>
          <w:szCs w:val="24"/>
        </w:rPr>
        <w:t xml:space="preserve"> представления и предписания Контрольно-счетной палаты</w:t>
      </w:r>
      <w:r w:rsidR="0005787B" w:rsidRPr="007A67A8">
        <w:rPr>
          <w:color w:val="000000"/>
          <w:spacing w:val="-2"/>
          <w:sz w:val="24"/>
          <w:szCs w:val="24"/>
        </w:rPr>
        <w:t>.</w:t>
      </w:r>
    </w:p>
    <w:p w:rsidR="0005787B" w:rsidRPr="007A67A8" w:rsidRDefault="0005787B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3D3B45" w:rsidRPr="007A67A8" w:rsidTr="00E9240B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40B" w:rsidRPr="007A67A8" w:rsidRDefault="00E9240B" w:rsidP="00E9240B">
            <w:pPr>
              <w:shd w:val="clear" w:color="auto" w:fill="FFFFFF"/>
              <w:ind w:left="-380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>15.</w:t>
            </w:r>
            <w:r w:rsidR="00EC5A76" w:rsidRPr="007A67A8">
              <w:rPr>
                <w:b/>
                <w:bCs/>
                <w:sz w:val="24"/>
                <w:szCs w:val="24"/>
              </w:rPr>
              <w:t xml:space="preserve"> </w:t>
            </w:r>
            <w:r w:rsidR="003D3B45" w:rsidRPr="007A67A8">
              <w:rPr>
                <w:b/>
                <w:bCs/>
                <w:sz w:val="24"/>
                <w:szCs w:val="24"/>
              </w:rPr>
              <w:t>Права, обязанности и ответственность должностных лиц</w:t>
            </w:r>
          </w:p>
          <w:p w:rsidR="003D3B45" w:rsidRPr="007A67A8" w:rsidRDefault="003D3B45" w:rsidP="00E9240B">
            <w:pPr>
              <w:shd w:val="clear" w:color="auto" w:fill="FFFFFF"/>
              <w:ind w:left="-380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 Контрольно-счетной палаты</w:t>
            </w:r>
          </w:p>
        </w:tc>
      </w:tr>
      <w:tr w:rsidR="00EF62D0" w:rsidRPr="007A67A8" w:rsidTr="00E9240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shd w:val="clear" w:color="auto" w:fill="FFFFFF"/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Pr="007A67A8" w:rsidRDefault="003D3B45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1. Должностные лица </w:t>
      </w:r>
      <w:r w:rsidR="002668F1" w:rsidRPr="007A67A8">
        <w:rPr>
          <w:sz w:val="24"/>
          <w:szCs w:val="24"/>
        </w:rPr>
        <w:t>Контрольно-счетной палаты</w:t>
      </w:r>
      <w:r w:rsidR="00546EC1" w:rsidRPr="007A67A8">
        <w:rPr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>при осуществлении возложенных на них должностных полномочий имеют право:</w:t>
      </w:r>
    </w:p>
    <w:p w:rsidR="00EF62D0" w:rsidRPr="007A67A8" w:rsidRDefault="00EF62D0" w:rsidP="00C609DF">
      <w:pPr>
        <w:shd w:val="clear" w:color="auto" w:fill="FFFFFF"/>
        <w:tabs>
          <w:tab w:val="left" w:pos="1094"/>
        </w:tabs>
        <w:ind w:firstLine="851"/>
        <w:jc w:val="both"/>
        <w:rPr>
          <w:spacing w:val="-21"/>
          <w:sz w:val="24"/>
          <w:szCs w:val="24"/>
        </w:rPr>
      </w:pPr>
      <w:r w:rsidRPr="007A67A8">
        <w:rPr>
          <w:sz w:val="24"/>
          <w:szCs w:val="24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F62D0" w:rsidRPr="007A67A8" w:rsidRDefault="00EF62D0" w:rsidP="00C609DF">
      <w:pPr>
        <w:shd w:val="clear" w:color="auto" w:fill="FFFFFF"/>
        <w:tabs>
          <w:tab w:val="left" w:pos="1094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7A67A8">
        <w:rPr>
          <w:spacing w:val="-2"/>
          <w:sz w:val="24"/>
          <w:szCs w:val="24"/>
        </w:rPr>
        <w:t xml:space="preserve">законодательством Российской Федерации. </w:t>
      </w:r>
      <w:proofErr w:type="gramStart"/>
      <w:r w:rsidRPr="007A67A8">
        <w:rPr>
          <w:spacing w:val="-2"/>
          <w:sz w:val="24"/>
          <w:szCs w:val="24"/>
        </w:rPr>
        <w:t xml:space="preserve">Опечатывание касс, кассовых и </w:t>
      </w:r>
      <w:r w:rsidRPr="007A67A8">
        <w:rPr>
          <w:sz w:val="24"/>
          <w:szCs w:val="24"/>
        </w:rPr>
        <w:t>служебных помещений, складов и архивов, изъятие документов и материалов производ</w:t>
      </w:r>
      <w:r w:rsidR="00C272C8" w:rsidRPr="007A67A8">
        <w:rPr>
          <w:sz w:val="24"/>
          <w:szCs w:val="24"/>
        </w:rPr>
        <w:t>я</w:t>
      </w:r>
      <w:r w:rsidRPr="007A67A8">
        <w:rPr>
          <w:sz w:val="24"/>
          <w:szCs w:val="24"/>
        </w:rPr>
        <w:t xml:space="preserve">тся с участием уполномоченных должностных лиц проверяемых органов и организаций и составлением соответствующих </w:t>
      </w:r>
      <w:r w:rsidRPr="007A67A8">
        <w:rPr>
          <w:spacing w:val="-5"/>
          <w:sz w:val="24"/>
          <w:szCs w:val="24"/>
        </w:rPr>
        <w:t>актов;</w:t>
      </w:r>
      <w:proofErr w:type="gramEnd"/>
    </w:p>
    <w:p w:rsidR="00EF62D0" w:rsidRPr="007A67A8" w:rsidRDefault="00EF62D0" w:rsidP="00C609DF">
      <w:pPr>
        <w:shd w:val="clear" w:color="auto" w:fill="FFFFFF"/>
        <w:tabs>
          <w:tab w:val="left" w:pos="1090"/>
        </w:tabs>
        <w:ind w:firstLine="851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>в пределах сво</w:t>
      </w:r>
      <w:r w:rsidR="00B2411E" w:rsidRPr="007A67A8">
        <w:rPr>
          <w:sz w:val="24"/>
          <w:szCs w:val="24"/>
        </w:rPr>
        <w:t>их</w:t>
      </w:r>
      <w:r w:rsidRPr="007A67A8">
        <w:rPr>
          <w:sz w:val="24"/>
          <w:szCs w:val="24"/>
        </w:rPr>
        <w:t xml:space="preserve"> </w:t>
      </w:r>
      <w:r w:rsidR="00B2411E" w:rsidRPr="007A67A8">
        <w:rPr>
          <w:sz w:val="24"/>
          <w:szCs w:val="24"/>
        </w:rPr>
        <w:t>полномочий</w:t>
      </w:r>
      <w:r w:rsidRPr="007A67A8">
        <w:rPr>
          <w:sz w:val="24"/>
          <w:szCs w:val="24"/>
        </w:rPr>
        <w:t xml:space="preserve"> направлять запросы должностным лицам территориальных </w:t>
      </w:r>
      <w:r w:rsidRPr="007A67A8">
        <w:rPr>
          <w:spacing w:val="-1"/>
          <w:sz w:val="24"/>
          <w:szCs w:val="24"/>
        </w:rPr>
        <w:t xml:space="preserve">органов федеральных органов исполнительной власти и их структурных </w:t>
      </w:r>
      <w:r w:rsidRPr="007A67A8">
        <w:rPr>
          <w:sz w:val="24"/>
          <w:szCs w:val="24"/>
        </w:rPr>
        <w:t>подразделений,</w:t>
      </w:r>
      <w:r w:rsidR="0092344B" w:rsidRPr="007A67A8">
        <w:rPr>
          <w:sz w:val="24"/>
          <w:szCs w:val="24"/>
        </w:rPr>
        <w:t xml:space="preserve"> органов государственной власти и государственных органов </w:t>
      </w:r>
      <w:r w:rsidR="007842D6" w:rsidRPr="007A67A8">
        <w:rPr>
          <w:sz w:val="24"/>
          <w:szCs w:val="24"/>
        </w:rPr>
        <w:t>Чукотского автономного округа</w:t>
      </w:r>
      <w:r w:rsidR="0092344B" w:rsidRPr="007A67A8">
        <w:rPr>
          <w:sz w:val="24"/>
          <w:szCs w:val="24"/>
        </w:rPr>
        <w:t>,</w:t>
      </w:r>
      <w:r w:rsidRPr="007A67A8">
        <w:rPr>
          <w:sz w:val="24"/>
          <w:szCs w:val="24"/>
        </w:rPr>
        <w:t xml:space="preserve"> органов местного самоуправ</w:t>
      </w:r>
      <w:r w:rsidR="002247BB" w:rsidRPr="007A67A8">
        <w:rPr>
          <w:sz w:val="24"/>
          <w:szCs w:val="24"/>
        </w:rPr>
        <w:t>ления</w:t>
      </w:r>
      <w:r w:rsidR="00401513" w:rsidRPr="007A67A8">
        <w:rPr>
          <w:sz w:val="24"/>
          <w:szCs w:val="24"/>
        </w:rPr>
        <w:t xml:space="preserve"> и </w:t>
      </w:r>
      <w:r w:rsidRPr="007A67A8">
        <w:rPr>
          <w:sz w:val="24"/>
          <w:szCs w:val="24"/>
        </w:rPr>
        <w:t xml:space="preserve"> организаций;</w:t>
      </w:r>
    </w:p>
    <w:p w:rsidR="00EF62D0" w:rsidRPr="007A67A8" w:rsidRDefault="00EF62D0" w:rsidP="00C609DF">
      <w:pPr>
        <w:shd w:val="clear" w:color="auto" w:fill="FFFFFF"/>
        <w:tabs>
          <w:tab w:val="left" w:pos="1090"/>
        </w:tabs>
        <w:ind w:firstLine="851"/>
        <w:jc w:val="both"/>
        <w:rPr>
          <w:spacing w:val="-9"/>
          <w:sz w:val="24"/>
          <w:szCs w:val="24"/>
        </w:rPr>
      </w:pPr>
      <w:r w:rsidRPr="007A67A8">
        <w:rPr>
          <w:sz w:val="24"/>
          <w:szCs w:val="24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F62D0" w:rsidRPr="007A67A8" w:rsidRDefault="00EF62D0" w:rsidP="00C609DF">
      <w:pPr>
        <w:shd w:val="clear" w:color="auto" w:fill="FFFFFF"/>
        <w:tabs>
          <w:tab w:val="left" w:pos="1090"/>
        </w:tabs>
        <w:ind w:firstLine="851"/>
        <w:jc w:val="both"/>
        <w:rPr>
          <w:spacing w:val="-13"/>
          <w:sz w:val="24"/>
          <w:szCs w:val="24"/>
        </w:rPr>
      </w:pPr>
      <w:r w:rsidRPr="007A67A8">
        <w:rPr>
          <w:sz w:val="24"/>
          <w:szCs w:val="24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F62D0" w:rsidRPr="007A67A8" w:rsidRDefault="00EF62D0" w:rsidP="00C609DF">
      <w:pPr>
        <w:shd w:val="clear" w:color="auto" w:fill="FFFFFF"/>
        <w:tabs>
          <w:tab w:val="left" w:pos="1090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пределах своей компетенции знакомиться со всеми</w:t>
      </w:r>
      <w:r w:rsidRPr="007A67A8">
        <w:rPr>
          <w:spacing w:val="-2"/>
          <w:sz w:val="24"/>
          <w:szCs w:val="24"/>
        </w:rPr>
        <w:t xml:space="preserve"> необходимыми документами, касающимися </w:t>
      </w:r>
      <w:r w:rsidRPr="007A67A8">
        <w:rPr>
          <w:sz w:val="24"/>
          <w:szCs w:val="24"/>
        </w:rPr>
        <w:t>финансово-хозяйственной деятельности проверяемых органов и организаций,   в  том  числе  в  установленном порядке с документами, содержащими</w:t>
      </w:r>
      <w:r w:rsidR="00D167DE" w:rsidRPr="007A67A8">
        <w:rPr>
          <w:sz w:val="24"/>
          <w:szCs w:val="24"/>
        </w:rPr>
        <w:t xml:space="preserve"> </w:t>
      </w:r>
      <w:r w:rsidR="00753E6A" w:rsidRPr="007A67A8">
        <w:rPr>
          <w:sz w:val="24"/>
          <w:szCs w:val="24"/>
        </w:rPr>
        <w:t>г</w:t>
      </w:r>
      <w:r w:rsidRPr="007A67A8">
        <w:rPr>
          <w:sz w:val="24"/>
          <w:szCs w:val="24"/>
        </w:rPr>
        <w:t xml:space="preserve">осударственную, служебную,   коммерческую   и   иную </w:t>
      </w:r>
      <w:r w:rsidRPr="007A67A8">
        <w:rPr>
          <w:spacing w:val="-2"/>
          <w:sz w:val="24"/>
          <w:szCs w:val="24"/>
        </w:rPr>
        <w:t>охраняемую законом тайну;</w:t>
      </w:r>
    </w:p>
    <w:p w:rsidR="00EF62D0" w:rsidRPr="007A67A8" w:rsidRDefault="00EF62D0" w:rsidP="00C609DF">
      <w:pPr>
        <w:shd w:val="clear" w:color="auto" w:fill="FFFFFF"/>
        <w:tabs>
          <w:tab w:val="left" w:pos="1118"/>
        </w:tabs>
        <w:ind w:firstLine="851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 xml:space="preserve">знакомиться с информацией, касающейся финансово-хозяйственной деятельности проверяемых органов и организаций и </w:t>
      </w:r>
      <w:r w:rsidRPr="007A67A8">
        <w:rPr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7A67A8">
        <w:rPr>
          <w:sz w:val="24"/>
          <w:szCs w:val="24"/>
        </w:rPr>
        <w:t xml:space="preserve">организаций, в том числе в установленном порядке с информацией, </w:t>
      </w:r>
      <w:r w:rsidRPr="007A67A8">
        <w:rPr>
          <w:sz w:val="24"/>
          <w:szCs w:val="24"/>
        </w:rPr>
        <w:lastRenderedPageBreak/>
        <w:t>содержащей государственную, служебную, коммерческую и иную охраняемую законом тайну;</w:t>
      </w:r>
    </w:p>
    <w:p w:rsidR="00EF62D0" w:rsidRPr="007A67A8" w:rsidRDefault="00EF62D0" w:rsidP="00C609DF">
      <w:pPr>
        <w:shd w:val="clear" w:color="auto" w:fill="FFFFFF"/>
        <w:tabs>
          <w:tab w:val="left" w:pos="1118"/>
        </w:tabs>
        <w:ind w:firstLine="851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>знакомиться с технической документацией к электронным базам данных;</w:t>
      </w:r>
    </w:p>
    <w:p w:rsidR="00A111C0" w:rsidRPr="007A67A8" w:rsidRDefault="003D3B45" w:rsidP="00C609DF">
      <w:pPr>
        <w:shd w:val="clear" w:color="auto" w:fill="FFFFFF"/>
        <w:tabs>
          <w:tab w:val="left" w:pos="1046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2. Должностные лица </w:t>
      </w:r>
      <w:r w:rsidR="00592F31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в случае </w:t>
      </w:r>
      <w:r w:rsidR="00EF62D0" w:rsidRPr="007A67A8">
        <w:rPr>
          <w:spacing w:val="-1"/>
          <w:sz w:val="24"/>
          <w:szCs w:val="24"/>
        </w:rPr>
        <w:t xml:space="preserve">опечатывания касс, кассовых и служебных помещений, складов и архивов, </w:t>
      </w:r>
      <w:r w:rsidR="00EF62D0" w:rsidRPr="007A67A8">
        <w:rPr>
          <w:sz w:val="24"/>
          <w:szCs w:val="24"/>
        </w:rPr>
        <w:t>изъяти</w:t>
      </w:r>
      <w:r w:rsidR="00044A8C" w:rsidRPr="007A67A8">
        <w:rPr>
          <w:sz w:val="24"/>
          <w:szCs w:val="24"/>
        </w:rPr>
        <w:t>я</w:t>
      </w:r>
      <w:r w:rsidR="00EF62D0" w:rsidRPr="007A67A8">
        <w:rPr>
          <w:sz w:val="24"/>
          <w:szCs w:val="24"/>
        </w:rPr>
        <w:t xml:space="preserve"> документов и материалов в случае, предусмотренном </w:t>
      </w:r>
      <w:r w:rsidR="007A67A8" w:rsidRPr="007A67A8">
        <w:rPr>
          <w:sz w:val="24"/>
          <w:szCs w:val="24"/>
        </w:rPr>
        <w:t>пунктом 15.1 настоящего раздела</w:t>
      </w:r>
      <w:r w:rsidR="00EF62D0" w:rsidRPr="007A67A8">
        <w:rPr>
          <w:sz w:val="24"/>
          <w:szCs w:val="24"/>
        </w:rPr>
        <w:t xml:space="preserve">, должны незамедлительно (в течение 24 часов) уведомить об этом председателя </w:t>
      </w:r>
      <w:r w:rsidR="00592F31" w:rsidRPr="007A67A8">
        <w:rPr>
          <w:sz w:val="24"/>
          <w:szCs w:val="24"/>
        </w:rPr>
        <w:t>Контрольно-счетной палаты</w:t>
      </w:r>
      <w:r w:rsidR="00EF62D0" w:rsidRPr="007A67A8">
        <w:rPr>
          <w:sz w:val="24"/>
          <w:szCs w:val="24"/>
        </w:rPr>
        <w:t xml:space="preserve"> </w:t>
      </w:r>
      <w:r w:rsidR="00A111C0" w:rsidRPr="007A67A8">
        <w:rPr>
          <w:sz w:val="24"/>
          <w:szCs w:val="24"/>
        </w:rPr>
        <w:t xml:space="preserve">в порядке, установленном </w:t>
      </w:r>
      <w:r w:rsidR="00E803E0" w:rsidRPr="007A67A8">
        <w:rPr>
          <w:sz w:val="24"/>
          <w:szCs w:val="24"/>
        </w:rPr>
        <w:t xml:space="preserve">законом </w:t>
      </w:r>
      <w:r w:rsidRPr="007A67A8">
        <w:rPr>
          <w:sz w:val="24"/>
          <w:szCs w:val="24"/>
        </w:rPr>
        <w:t>Чукотского автономного округа</w:t>
      </w:r>
      <w:r w:rsidR="00E803E0" w:rsidRPr="007A67A8">
        <w:rPr>
          <w:sz w:val="24"/>
          <w:szCs w:val="24"/>
        </w:rPr>
        <w:t xml:space="preserve">. </w:t>
      </w:r>
    </w:p>
    <w:p w:rsidR="00EF62D0" w:rsidRPr="007A67A8" w:rsidRDefault="003D3B45" w:rsidP="00C609DF">
      <w:pPr>
        <w:shd w:val="clear" w:color="auto" w:fill="FFFFFF"/>
        <w:tabs>
          <w:tab w:val="left" w:pos="1046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3. Должностные   лица   </w:t>
      </w:r>
      <w:r w:rsidR="00592F31" w:rsidRPr="007A67A8">
        <w:rPr>
          <w:sz w:val="24"/>
          <w:szCs w:val="24"/>
        </w:rPr>
        <w:t>К</w:t>
      </w:r>
      <w:r w:rsidR="00EF62D0" w:rsidRPr="007A67A8">
        <w:rPr>
          <w:sz w:val="24"/>
          <w:szCs w:val="24"/>
        </w:rPr>
        <w:t>онтрольно-счетн</w:t>
      </w:r>
      <w:r w:rsidR="00592F31" w:rsidRPr="007A67A8">
        <w:rPr>
          <w:sz w:val="24"/>
          <w:szCs w:val="24"/>
        </w:rPr>
        <w:t>ой палаты</w:t>
      </w:r>
      <w:r w:rsidR="00EF62D0" w:rsidRPr="007A67A8">
        <w:rPr>
          <w:sz w:val="24"/>
          <w:szCs w:val="24"/>
        </w:rPr>
        <w:t xml:space="preserve">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="00EF62D0" w:rsidRPr="007A67A8">
        <w:rPr>
          <w:spacing w:val="-2"/>
          <w:sz w:val="24"/>
          <w:szCs w:val="24"/>
        </w:rPr>
        <w:t>актов и отчетов.</w:t>
      </w:r>
    </w:p>
    <w:p w:rsidR="00592F31" w:rsidRPr="007A67A8" w:rsidRDefault="009D17FA" w:rsidP="00C609DF">
      <w:pPr>
        <w:shd w:val="clear" w:color="auto" w:fill="FFFFFF"/>
        <w:tabs>
          <w:tab w:val="left" w:pos="1061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4. Должностные лица </w:t>
      </w:r>
      <w:r w:rsidR="00592F31" w:rsidRPr="007A67A8">
        <w:rPr>
          <w:sz w:val="24"/>
          <w:szCs w:val="24"/>
        </w:rPr>
        <w:t>Контрольно</w:t>
      </w:r>
      <w:r w:rsidR="00EF62D0" w:rsidRPr="007A67A8">
        <w:rPr>
          <w:sz w:val="24"/>
          <w:szCs w:val="24"/>
        </w:rPr>
        <w:t>-счетн</w:t>
      </w:r>
      <w:r w:rsidR="00592F31" w:rsidRPr="007A67A8">
        <w:rPr>
          <w:sz w:val="24"/>
          <w:szCs w:val="24"/>
        </w:rPr>
        <w:t>ой палаты</w:t>
      </w:r>
      <w:r w:rsidR="00EF62D0" w:rsidRPr="007A67A8">
        <w:rPr>
          <w:sz w:val="24"/>
          <w:szCs w:val="24"/>
        </w:rPr>
        <w:t xml:space="preserve"> обязаны сохранять государственную, служебную, коммерческую и иную </w:t>
      </w:r>
      <w:r w:rsidR="00EF62D0" w:rsidRPr="007A67A8">
        <w:rPr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="00EF62D0" w:rsidRPr="007A67A8">
        <w:rPr>
          <w:sz w:val="24"/>
          <w:szCs w:val="24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 w:rsidR="00592F31" w:rsidRPr="007A67A8">
        <w:rPr>
          <w:sz w:val="24"/>
          <w:szCs w:val="24"/>
        </w:rPr>
        <w:t>.</w:t>
      </w:r>
      <w:r w:rsidR="00EF62D0" w:rsidRPr="007A67A8">
        <w:rPr>
          <w:sz w:val="24"/>
          <w:szCs w:val="24"/>
        </w:rPr>
        <w:t xml:space="preserve"> </w:t>
      </w:r>
    </w:p>
    <w:p w:rsidR="00EF62D0" w:rsidRPr="007A67A8" w:rsidRDefault="009D17FA" w:rsidP="00C609DF">
      <w:pPr>
        <w:shd w:val="clear" w:color="auto" w:fill="FFFFFF"/>
        <w:tabs>
          <w:tab w:val="left" w:pos="1061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5. Должностные лица </w:t>
      </w:r>
      <w:r w:rsidR="00857818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>несут ответственность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</w:t>
      </w:r>
      <w:r w:rsidRPr="007A67A8">
        <w:rPr>
          <w:sz w:val="24"/>
          <w:szCs w:val="24"/>
        </w:rPr>
        <w:t>, в соответствии с законодательством Российской Федерации.</w:t>
      </w:r>
    </w:p>
    <w:p w:rsidR="00EF62D0" w:rsidRPr="007A67A8" w:rsidRDefault="009D17FA" w:rsidP="00C609DF">
      <w:pPr>
        <w:shd w:val="clear" w:color="auto" w:fill="FFFFFF"/>
        <w:tabs>
          <w:tab w:val="left" w:pos="1061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C9731F" w:rsidRPr="007A67A8">
        <w:rPr>
          <w:sz w:val="24"/>
          <w:szCs w:val="24"/>
        </w:rPr>
        <w:t>6</w:t>
      </w:r>
      <w:r w:rsidR="00EF62D0" w:rsidRPr="007A67A8">
        <w:rPr>
          <w:sz w:val="24"/>
          <w:szCs w:val="24"/>
        </w:rPr>
        <w:t xml:space="preserve">. </w:t>
      </w:r>
      <w:r w:rsidR="00FD46AE" w:rsidRPr="007A67A8">
        <w:rPr>
          <w:sz w:val="24"/>
          <w:szCs w:val="24"/>
        </w:rPr>
        <w:t>Председатель</w:t>
      </w:r>
      <w:r w:rsidR="00F81818" w:rsidRPr="007A67A8">
        <w:rPr>
          <w:sz w:val="24"/>
          <w:szCs w:val="24"/>
        </w:rPr>
        <w:t xml:space="preserve"> </w:t>
      </w:r>
      <w:r w:rsidR="00592F31" w:rsidRPr="007A67A8">
        <w:rPr>
          <w:sz w:val="24"/>
          <w:szCs w:val="24"/>
        </w:rPr>
        <w:t>К</w:t>
      </w:r>
      <w:r w:rsidR="00EF62D0" w:rsidRPr="007A67A8">
        <w:rPr>
          <w:sz w:val="24"/>
          <w:szCs w:val="24"/>
        </w:rPr>
        <w:t>онтрольно-счетно</w:t>
      </w:r>
      <w:r w:rsidR="00592F31" w:rsidRPr="007A67A8">
        <w:rPr>
          <w:sz w:val="24"/>
          <w:szCs w:val="24"/>
        </w:rPr>
        <w:t>й палаты</w:t>
      </w:r>
      <w:r w:rsidR="00EF62D0" w:rsidRPr="007A67A8">
        <w:rPr>
          <w:sz w:val="24"/>
          <w:szCs w:val="24"/>
        </w:rPr>
        <w:t xml:space="preserve"> вправе участвовать в заседаниях </w:t>
      </w:r>
      <w:r w:rsidR="00401513" w:rsidRPr="007A67A8">
        <w:rPr>
          <w:sz w:val="24"/>
          <w:szCs w:val="24"/>
        </w:rPr>
        <w:t xml:space="preserve">представительного органа муниципального </w:t>
      </w:r>
      <w:r w:rsidR="00062B99" w:rsidRPr="007A67A8">
        <w:rPr>
          <w:sz w:val="24"/>
          <w:szCs w:val="24"/>
        </w:rPr>
        <w:t>района</w:t>
      </w:r>
      <w:r w:rsidR="00401513" w:rsidRPr="007A67A8">
        <w:rPr>
          <w:sz w:val="24"/>
          <w:szCs w:val="24"/>
        </w:rPr>
        <w:t xml:space="preserve">, </w:t>
      </w:r>
      <w:r w:rsidR="00EF62D0" w:rsidRPr="007A67A8">
        <w:rPr>
          <w:sz w:val="24"/>
          <w:szCs w:val="24"/>
        </w:rPr>
        <w:t xml:space="preserve">его </w:t>
      </w:r>
      <w:r w:rsidR="001A51AF" w:rsidRPr="007A67A8">
        <w:rPr>
          <w:sz w:val="24"/>
          <w:szCs w:val="24"/>
        </w:rPr>
        <w:t xml:space="preserve">комитетов, </w:t>
      </w:r>
      <w:r w:rsidR="00EF62D0" w:rsidRPr="007A67A8">
        <w:rPr>
          <w:sz w:val="24"/>
          <w:szCs w:val="24"/>
        </w:rPr>
        <w:t xml:space="preserve">комиссий и рабочих групп, заседаниях </w:t>
      </w:r>
      <w:r w:rsidR="00BB6257" w:rsidRPr="007A67A8">
        <w:rPr>
          <w:sz w:val="24"/>
          <w:szCs w:val="24"/>
        </w:rPr>
        <w:t>А</w:t>
      </w:r>
      <w:r w:rsidR="001A51AF" w:rsidRPr="007A67A8">
        <w:rPr>
          <w:sz w:val="24"/>
          <w:szCs w:val="24"/>
        </w:rPr>
        <w:t xml:space="preserve">дминистрации муниципального </w:t>
      </w:r>
      <w:r w:rsidR="00062B99" w:rsidRPr="007A67A8">
        <w:rPr>
          <w:sz w:val="24"/>
          <w:szCs w:val="24"/>
        </w:rPr>
        <w:t>района</w:t>
      </w:r>
      <w:r w:rsidR="001A51AF" w:rsidRPr="007A67A8">
        <w:rPr>
          <w:sz w:val="24"/>
          <w:szCs w:val="24"/>
        </w:rPr>
        <w:t xml:space="preserve">, исполнительных органов муниципального </w:t>
      </w:r>
      <w:r w:rsidR="00062B99" w:rsidRPr="007A67A8">
        <w:rPr>
          <w:sz w:val="24"/>
          <w:szCs w:val="24"/>
        </w:rPr>
        <w:t>района</w:t>
      </w:r>
      <w:r w:rsidR="001A51AF" w:rsidRPr="007A67A8">
        <w:rPr>
          <w:sz w:val="24"/>
          <w:szCs w:val="24"/>
        </w:rPr>
        <w:t xml:space="preserve">, </w:t>
      </w:r>
      <w:r w:rsidR="00EF62D0" w:rsidRPr="007A67A8">
        <w:rPr>
          <w:spacing w:val="-1"/>
          <w:sz w:val="24"/>
          <w:szCs w:val="24"/>
        </w:rPr>
        <w:t xml:space="preserve">координационных и </w:t>
      </w:r>
      <w:r w:rsidR="00EF62D0" w:rsidRPr="007A67A8">
        <w:rPr>
          <w:sz w:val="24"/>
          <w:szCs w:val="24"/>
        </w:rPr>
        <w:t xml:space="preserve">совещательных органов при </w:t>
      </w:r>
      <w:r w:rsidR="00BB6257" w:rsidRPr="007A67A8">
        <w:rPr>
          <w:sz w:val="24"/>
          <w:szCs w:val="24"/>
        </w:rPr>
        <w:t>Г</w:t>
      </w:r>
      <w:r w:rsidR="00401513" w:rsidRPr="007A67A8">
        <w:rPr>
          <w:sz w:val="24"/>
          <w:szCs w:val="24"/>
        </w:rPr>
        <w:t xml:space="preserve">лаве муниципального </w:t>
      </w:r>
      <w:r w:rsidR="00062B99" w:rsidRPr="007A67A8">
        <w:rPr>
          <w:sz w:val="24"/>
          <w:szCs w:val="24"/>
        </w:rPr>
        <w:t>района</w:t>
      </w:r>
      <w:r w:rsidR="00401513" w:rsidRPr="007A67A8">
        <w:rPr>
          <w:sz w:val="24"/>
          <w:szCs w:val="24"/>
        </w:rPr>
        <w:t xml:space="preserve">. </w:t>
      </w: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9D17FA" w:rsidRPr="007A67A8" w:rsidTr="00DC00B0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7FA" w:rsidRPr="007A67A8" w:rsidRDefault="009D17FA" w:rsidP="00C609DF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  <w:p w:rsidR="009D17FA" w:rsidRPr="007A67A8" w:rsidRDefault="00DC00B0" w:rsidP="00DC00B0">
            <w:pPr>
              <w:ind w:left="-119" w:firstLine="119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16. </w:t>
            </w:r>
            <w:r w:rsidR="00D443B6" w:rsidRPr="007A67A8">
              <w:rPr>
                <w:b/>
                <w:bCs/>
                <w:sz w:val="24"/>
                <w:szCs w:val="24"/>
              </w:rPr>
              <w:t>Представление</w:t>
            </w:r>
            <w:r w:rsidR="00C609DF" w:rsidRPr="007A67A8">
              <w:rPr>
                <w:b/>
                <w:bCs/>
                <w:sz w:val="24"/>
                <w:szCs w:val="24"/>
              </w:rPr>
              <w:t xml:space="preserve"> </w:t>
            </w:r>
            <w:r w:rsidR="009D17FA" w:rsidRPr="007A67A8">
              <w:rPr>
                <w:b/>
                <w:bCs/>
                <w:sz w:val="24"/>
                <w:szCs w:val="24"/>
              </w:rPr>
              <w:t>информации</w:t>
            </w:r>
            <w:r w:rsidR="00C609DF" w:rsidRPr="007A67A8">
              <w:rPr>
                <w:b/>
                <w:bCs/>
                <w:sz w:val="24"/>
                <w:szCs w:val="24"/>
              </w:rPr>
              <w:t xml:space="preserve"> </w:t>
            </w:r>
            <w:r w:rsidR="009D17FA" w:rsidRPr="007A67A8">
              <w:rPr>
                <w:b/>
                <w:bCs/>
                <w:sz w:val="24"/>
                <w:szCs w:val="24"/>
              </w:rPr>
              <w:t>Контрольно-счетной палате</w:t>
            </w:r>
          </w:p>
        </w:tc>
      </w:tr>
      <w:tr w:rsidR="00EF62D0" w:rsidRPr="007A67A8" w:rsidTr="00DC00B0">
        <w:trPr>
          <w:trHeight w:val="22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D767C" w:rsidRPr="007A67A8" w:rsidRDefault="009D17FA" w:rsidP="00C609DF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7A8">
        <w:rPr>
          <w:rFonts w:ascii="Times New Roman" w:hAnsi="Times New Roman" w:cs="Times New Roman"/>
          <w:sz w:val="24"/>
          <w:szCs w:val="24"/>
        </w:rPr>
        <w:t>16.</w:t>
      </w:r>
      <w:r w:rsidR="00071411" w:rsidRPr="007A67A8">
        <w:rPr>
          <w:rFonts w:ascii="Times New Roman" w:hAnsi="Times New Roman" w:cs="Times New Roman"/>
          <w:sz w:val="24"/>
          <w:szCs w:val="24"/>
        </w:rPr>
        <w:t xml:space="preserve">1. </w:t>
      </w:r>
      <w:r w:rsidR="00071411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Проверяемые органы и организации 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в установленные законом </w:t>
      </w:r>
      <w:r w:rsidR="0003706B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Чукотского </w:t>
      </w:r>
      <w:r w:rsidR="001E69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3706B" w:rsidRPr="007A67A8">
        <w:rPr>
          <w:rFonts w:ascii="Times New Roman" w:hAnsi="Times New Roman" w:cs="Times New Roman"/>
          <w:spacing w:val="-2"/>
          <w:sz w:val="24"/>
          <w:szCs w:val="24"/>
        </w:rPr>
        <w:t>втономного округа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 сроки обязаны предоставлять  по запросам Контрольно-</w:t>
      </w:r>
      <w:r w:rsidR="00F05516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счетной 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>палаты информацию, документы  и материалы</w:t>
      </w:r>
      <w:r w:rsidR="005F0EF6" w:rsidRPr="007A67A8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 необходимые для проведения контрольных и экспертно-аналитических мероприятий.</w:t>
      </w:r>
    </w:p>
    <w:p w:rsidR="007842D6" w:rsidRPr="007A67A8" w:rsidRDefault="0003706B" w:rsidP="00DC00B0">
      <w:pPr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16.</w:t>
      </w:r>
      <w:r w:rsidR="00071411" w:rsidRPr="007A67A8">
        <w:rPr>
          <w:sz w:val="24"/>
          <w:szCs w:val="24"/>
        </w:rPr>
        <w:t xml:space="preserve">2. </w:t>
      </w:r>
      <w:r w:rsidR="005F0EF6" w:rsidRPr="007A67A8">
        <w:rPr>
          <w:sz w:val="24"/>
          <w:szCs w:val="24"/>
        </w:rPr>
        <w:t xml:space="preserve">Порядок направления контрольно-счетными органами запросов, указанных </w:t>
      </w:r>
      <w:r w:rsidR="007A67A8" w:rsidRPr="007A67A8">
        <w:rPr>
          <w:sz w:val="24"/>
          <w:szCs w:val="24"/>
        </w:rPr>
        <w:t>в пункте 16.1 настоящего раздела</w:t>
      </w:r>
      <w:r w:rsidR="005F0EF6" w:rsidRPr="007A67A8">
        <w:rPr>
          <w:sz w:val="24"/>
          <w:szCs w:val="24"/>
        </w:rPr>
        <w:t xml:space="preserve">, определяется законами </w:t>
      </w:r>
      <w:r w:rsidRPr="007A67A8">
        <w:rPr>
          <w:sz w:val="24"/>
          <w:szCs w:val="24"/>
        </w:rPr>
        <w:t>Чукотского автономного округа</w:t>
      </w:r>
      <w:r w:rsidR="005F0EF6" w:rsidRPr="007A67A8">
        <w:rPr>
          <w:sz w:val="24"/>
          <w:szCs w:val="24"/>
        </w:rPr>
        <w:t>.</w:t>
      </w:r>
    </w:p>
    <w:p w:rsidR="00DC00B0" w:rsidRPr="007A67A8" w:rsidRDefault="00DC00B0" w:rsidP="00DC00B0">
      <w:pPr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6672C2" w:rsidRPr="007A67A8" w:rsidTr="00DC00B0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2C2" w:rsidRPr="007A67A8" w:rsidRDefault="004E59DF" w:rsidP="00DC00B0">
            <w:pPr>
              <w:ind w:left="23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2"/>
                <w:sz w:val="24"/>
                <w:szCs w:val="24"/>
              </w:rPr>
              <w:t xml:space="preserve">17. </w:t>
            </w:r>
            <w:r w:rsidR="006672C2" w:rsidRPr="007A67A8">
              <w:rPr>
                <w:b/>
                <w:bCs/>
                <w:spacing w:val="-2"/>
                <w:sz w:val="24"/>
                <w:szCs w:val="24"/>
              </w:rPr>
              <w:t>Представления и предписания Контрольно-счетной палаты</w:t>
            </w:r>
          </w:p>
        </w:tc>
      </w:tr>
      <w:tr w:rsidR="00EF62D0" w:rsidRPr="007A67A8" w:rsidTr="00DC00B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2"/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7A67A8" w:rsidRDefault="00385719" w:rsidP="00C609DF">
      <w:pPr>
        <w:shd w:val="clear" w:color="auto" w:fill="FFFFFF"/>
        <w:ind w:firstLine="851"/>
        <w:jc w:val="both"/>
        <w:rPr>
          <w:spacing w:val="-28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EF62D0" w:rsidRPr="007A67A8">
        <w:rPr>
          <w:sz w:val="24"/>
          <w:szCs w:val="24"/>
        </w:rPr>
        <w:t xml:space="preserve">1. </w:t>
      </w:r>
      <w:proofErr w:type="gramStart"/>
      <w:r w:rsidR="00EF62D0" w:rsidRPr="007A67A8">
        <w:rPr>
          <w:sz w:val="24"/>
          <w:szCs w:val="24"/>
        </w:rPr>
        <w:t>Контрольно-счетн</w:t>
      </w:r>
      <w:r w:rsidR="005143B3" w:rsidRPr="007A67A8">
        <w:rPr>
          <w:sz w:val="24"/>
          <w:szCs w:val="24"/>
        </w:rPr>
        <w:t>ая палата</w:t>
      </w:r>
      <w:r w:rsidR="00EF62D0" w:rsidRPr="007A67A8">
        <w:rPr>
          <w:sz w:val="24"/>
          <w:szCs w:val="24"/>
        </w:rPr>
        <w:t xml:space="preserve"> по результатам проведения контрольных мероприятий вправе вносить в органы </w:t>
      </w:r>
      <w:r w:rsidR="005143B3" w:rsidRPr="007A67A8">
        <w:rPr>
          <w:sz w:val="24"/>
          <w:szCs w:val="24"/>
        </w:rPr>
        <w:t>местного самоуправления</w:t>
      </w:r>
      <w:r w:rsidR="00AA518E" w:rsidRPr="007A67A8">
        <w:rPr>
          <w:sz w:val="24"/>
          <w:szCs w:val="24"/>
        </w:rPr>
        <w:t xml:space="preserve"> и муниципальные органы</w:t>
      </w:r>
      <w:r w:rsidR="00EF62D0" w:rsidRPr="007A67A8">
        <w:rPr>
          <w:sz w:val="24"/>
          <w:szCs w:val="24"/>
        </w:rPr>
        <w:t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="00EF62D0" w:rsidRPr="007A67A8">
        <w:rPr>
          <w:sz w:val="24"/>
          <w:szCs w:val="24"/>
        </w:rPr>
        <w:t xml:space="preserve"> и предупреждению нарушений.</w:t>
      </w:r>
    </w:p>
    <w:p w:rsidR="005143B3" w:rsidRPr="007A67A8" w:rsidRDefault="00385719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</w:t>
      </w:r>
      <w:r w:rsidR="00EF62D0" w:rsidRPr="007A67A8">
        <w:rPr>
          <w:sz w:val="24"/>
          <w:szCs w:val="24"/>
        </w:rPr>
        <w:t xml:space="preserve">2. Представление </w:t>
      </w:r>
      <w:r w:rsidR="005143B3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подписывается председателем </w:t>
      </w:r>
      <w:r w:rsidR="005143B3" w:rsidRPr="007A67A8">
        <w:rPr>
          <w:sz w:val="24"/>
          <w:szCs w:val="24"/>
        </w:rPr>
        <w:t>Контрольно-счетной палаты</w:t>
      </w:r>
      <w:r w:rsidR="00EF62D0" w:rsidRPr="007A67A8">
        <w:rPr>
          <w:sz w:val="24"/>
          <w:szCs w:val="24"/>
        </w:rPr>
        <w:t xml:space="preserve">. </w:t>
      </w:r>
    </w:p>
    <w:p w:rsidR="00EF62D0" w:rsidRPr="007A67A8" w:rsidRDefault="00385719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17.3</w:t>
      </w:r>
      <w:r w:rsidR="00EF62D0" w:rsidRPr="007A67A8">
        <w:rPr>
          <w:sz w:val="24"/>
          <w:szCs w:val="24"/>
        </w:rPr>
        <w:t xml:space="preserve">. </w:t>
      </w:r>
      <w:r w:rsidR="00AA518E" w:rsidRPr="007A67A8">
        <w:rPr>
          <w:sz w:val="24"/>
          <w:szCs w:val="24"/>
        </w:rPr>
        <w:t>О</w:t>
      </w:r>
      <w:r w:rsidR="00EF62D0" w:rsidRPr="007A67A8">
        <w:rPr>
          <w:sz w:val="24"/>
          <w:szCs w:val="24"/>
        </w:rPr>
        <w:t>рганы местного самоуправления</w:t>
      </w:r>
      <w:r w:rsidR="00AA518E" w:rsidRPr="007A67A8">
        <w:rPr>
          <w:sz w:val="24"/>
          <w:szCs w:val="24"/>
        </w:rPr>
        <w:t xml:space="preserve"> и муниципальные органы</w:t>
      </w:r>
      <w:r w:rsidR="00EF62D0" w:rsidRPr="007A67A8">
        <w:rPr>
          <w:sz w:val="24"/>
          <w:szCs w:val="24"/>
        </w:rPr>
        <w:t xml:space="preserve">, а также организации в течение одного месяца со дня получения представления обязаны уведомить в письменной форме </w:t>
      </w:r>
      <w:r w:rsidR="005143B3" w:rsidRPr="007A67A8">
        <w:rPr>
          <w:sz w:val="24"/>
          <w:szCs w:val="24"/>
        </w:rPr>
        <w:t xml:space="preserve">Контрольно-счетную палату </w:t>
      </w:r>
      <w:r w:rsidR="00EF62D0" w:rsidRPr="007A67A8">
        <w:rPr>
          <w:spacing w:val="-2"/>
          <w:sz w:val="24"/>
          <w:szCs w:val="24"/>
        </w:rPr>
        <w:t>о   принятых   по   результатам   рассмотрения</w:t>
      </w:r>
      <w:r w:rsidR="004E59DF" w:rsidRPr="007A67A8">
        <w:rPr>
          <w:spacing w:val="-2"/>
          <w:sz w:val="24"/>
          <w:szCs w:val="24"/>
        </w:rPr>
        <w:t xml:space="preserve"> </w:t>
      </w:r>
      <w:r w:rsidR="00EF62D0" w:rsidRPr="007A67A8">
        <w:rPr>
          <w:spacing w:val="-2"/>
          <w:sz w:val="24"/>
          <w:szCs w:val="24"/>
        </w:rPr>
        <w:t xml:space="preserve"> представления </w:t>
      </w:r>
      <w:r w:rsidR="004E59DF" w:rsidRPr="007A67A8">
        <w:rPr>
          <w:spacing w:val="-2"/>
          <w:sz w:val="24"/>
          <w:szCs w:val="24"/>
        </w:rPr>
        <w:t xml:space="preserve"> </w:t>
      </w:r>
      <w:r w:rsidR="00EF62D0" w:rsidRPr="007A67A8">
        <w:rPr>
          <w:spacing w:val="-2"/>
          <w:sz w:val="24"/>
          <w:szCs w:val="24"/>
        </w:rPr>
        <w:t>решениях и мерах.</w:t>
      </w:r>
    </w:p>
    <w:p w:rsidR="00546EC1" w:rsidRPr="007A67A8" w:rsidRDefault="00385719" w:rsidP="00C609DF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lastRenderedPageBreak/>
        <w:t>17.</w:t>
      </w:r>
      <w:r w:rsidR="00546EC1" w:rsidRPr="007A67A8">
        <w:rPr>
          <w:sz w:val="24"/>
          <w:szCs w:val="24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</w:t>
      </w:r>
      <w:r w:rsidR="00344222" w:rsidRPr="007A67A8">
        <w:rPr>
          <w:sz w:val="24"/>
          <w:szCs w:val="24"/>
        </w:rPr>
        <w:t xml:space="preserve">должностным лицам </w:t>
      </w:r>
      <w:r w:rsidR="00546EC1" w:rsidRPr="007A67A8">
        <w:rPr>
          <w:sz w:val="24"/>
          <w:szCs w:val="24"/>
        </w:rPr>
        <w:t xml:space="preserve"> орган</w:t>
      </w:r>
      <w:r w:rsidR="00344222" w:rsidRPr="007A67A8">
        <w:rPr>
          <w:sz w:val="24"/>
          <w:szCs w:val="24"/>
        </w:rPr>
        <w:t>ов</w:t>
      </w:r>
      <w:r w:rsidR="00546EC1" w:rsidRPr="007A67A8">
        <w:rPr>
          <w:sz w:val="24"/>
          <w:szCs w:val="24"/>
        </w:rPr>
        <w:t xml:space="preserve"> местного самоуправления</w:t>
      </w:r>
      <w:r w:rsidR="00344222" w:rsidRPr="007A67A8">
        <w:rPr>
          <w:sz w:val="24"/>
          <w:szCs w:val="24"/>
        </w:rPr>
        <w:t>, муниципальных органов</w:t>
      </w:r>
      <w:r w:rsidR="00AA518E" w:rsidRPr="007A67A8">
        <w:rPr>
          <w:sz w:val="24"/>
          <w:szCs w:val="24"/>
        </w:rPr>
        <w:t xml:space="preserve"> и </w:t>
      </w:r>
      <w:r w:rsidR="007A67A8" w:rsidRPr="007A67A8">
        <w:rPr>
          <w:sz w:val="24"/>
          <w:szCs w:val="24"/>
        </w:rPr>
        <w:t xml:space="preserve">проверяемых организаций </w:t>
      </w:r>
      <w:r w:rsidR="00546EC1" w:rsidRPr="007A67A8">
        <w:rPr>
          <w:sz w:val="24"/>
          <w:szCs w:val="24"/>
        </w:rPr>
        <w:t>предписание.</w:t>
      </w:r>
    </w:p>
    <w:p w:rsidR="00936A7A" w:rsidRPr="007A67A8" w:rsidRDefault="00385719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</w:t>
      </w:r>
      <w:r w:rsidR="00EF62D0" w:rsidRPr="007A67A8">
        <w:rPr>
          <w:sz w:val="24"/>
          <w:szCs w:val="24"/>
        </w:rPr>
        <w:t xml:space="preserve">5. Предписание </w:t>
      </w:r>
      <w:r w:rsidR="005143B3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EF62D0" w:rsidRPr="007A67A8" w:rsidRDefault="00385719" w:rsidP="00C609DF">
      <w:pPr>
        <w:shd w:val="clear" w:color="auto" w:fill="FFFFFF"/>
        <w:ind w:firstLine="851"/>
        <w:jc w:val="both"/>
        <w:rPr>
          <w:spacing w:val="-16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936A7A" w:rsidRPr="007A67A8">
        <w:rPr>
          <w:sz w:val="24"/>
          <w:szCs w:val="24"/>
        </w:rPr>
        <w:t xml:space="preserve">6. </w:t>
      </w:r>
      <w:r w:rsidR="00EF62D0" w:rsidRPr="007A67A8">
        <w:rPr>
          <w:sz w:val="24"/>
          <w:szCs w:val="24"/>
        </w:rPr>
        <w:t xml:space="preserve">Предписание </w:t>
      </w:r>
      <w:r w:rsidR="001C4868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подписывается председателем </w:t>
      </w:r>
      <w:r w:rsidR="001C4868" w:rsidRPr="007A67A8">
        <w:rPr>
          <w:sz w:val="24"/>
          <w:szCs w:val="24"/>
        </w:rPr>
        <w:t>Контрольно-счетной палаты</w:t>
      </w:r>
      <w:r w:rsidR="00EF62D0" w:rsidRPr="007A67A8">
        <w:rPr>
          <w:sz w:val="24"/>
          <w:szCs w:val="24"/>
        </w:rPr>
        <w:t>.</w:t>
      </w:r>
    </w:p>
    <w:p w:rsidR="00EF62D0" w:rsidRPr="007A67A8" w:rsidRDefault="00385719" w:rsidP="00C609DF">
      <w:pPr>
        <w:shd w:val="clear" w:color="auto" w:fill="FFFFFF"/>
        <w:ind w:firstLine="851"/>
        <w:jc w:val="both"/>
        <w:rPr>
          <w:spacing w:val="-15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936A7A" w:rsidRPr="007A67A8">
        <w:rPr>
          <w:sz w:val="24"/>
          <w:szCs w:val="24"/>
        </w:rPr>
        <w:t>7</w:t>
      </w:r>
      <w:r w:rsidR="00EF62D0" w:rsidRPr="007A67A8">
        <w:rPr>
          <w:sz w:val="24"/>
          <w:szCs w:val="24"/>
        </w:rPr>
        <w:t xml:space="preserve">. Предписание </w:t>
      </w:r>
      <w:r w:rsidR="001C4868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>должно быть исполнено в установленные в нем сроки.</w:t>
      </w:r>
    </w:p>
    <w:p w:rsidR="00EF62D0" w:rsidRPr="007A67A8" w:rsidRDefault="00385719" w:rsidP="00C609DF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344222" w:rsidRPr="007A67A8">
        <w:rPr>
          <w:sz w:val="24"/>
          <w:szCs w:val="24"/>
        </w:rPr>
        <w:t>8</w:t>
      </w:r>
      <w:r w:rsidR="00EF62D0" w:rsidRPr="007A67A8">
        <w:rPr>
          <w:sz w:val="24"/>
          <w:szCs w:val="24"/>
        </w:rPr>
        <w:t>. В   случае</w:t>
      </w:r>
      <w:proofErr w:type="gramStart"/>
      <w:r w:rsidR="00EF62D0" w:rsidRPr="007A67A8">
        <w:rPr>
          <w:sz w:val="24"/>
          <w:szCs w:val="24"/>
        </w:rPr>
        <w:t>,</w:t>
      </w:r>
      <w:proofErr w:type="gramEnd"/>
      <w:r w:rsidR="00EF62D0" w:rsidRPr="007A67A8">
        <w:rPr>
          <w:sz w:val="24"/>
          <w:szCs w:val="24"/>
        </w:rPr>
        <w:t xml:space="preserve">   если   при   проведении   контрольных   мероприятий выявлены факты незаконного использования средств бюджета </w:t>
      </w:r>
      <w:r w:rsidR="00AA518E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AA518E" w:rsidRPr="007A67A8">
        <w:rPr>
          <w:sz w:val="24"/>
          <w:szCs w:val="24"/>
        </w:rPr>
        <w:t xml:space="preserve">, </w:t>
      </w:r>
      <w:r w:rsidR="00EF62D0" w:rsidRPr="007A67A8">
        <w:rPr>
          <w:sz w:val="24"/>
          <w:szCs w:val="24"/>
        </w:rPr>
        <w:t xml:space="preserve">в которых усматриваются признаки </w:t>
      </w:r>
      <w:r w:rsidR="00660462" w:rsidRPr="007A67A8">
        <w:rPr>
          <w:sz w:val="24"/>
          <w:szCs w:val="24"/>
        </w:rPr>
        <w:t>п</w:t>
      </w:r>
      <w:r w:rsidR="00EF62D0" w:rsidRPr="007A67A8">
        <w:rPr>
          <w:sz w:val="24"/>
          <w:szCs w:val="24"/>
        </w:rPr>
        <w:t xml:space="preserve">реступления или коррупционного правонарушения, </w:t>
      </w:r>
      <w:r w:rsidR="005143B3" w:rsidRPr="007A67A8">
        <w:rPr>
          <w:sz w:val="24"/>
          <w:szCs w:val="24"/>
        </w:rPr>
        <w:t xml:space="preserve">Контрольно-счетная палата </w:t>
      </w:r>
      <w:r w:rsidR="00EF62D0" w:rsidRPr="007A67A8">
        <w:rPr>
          <w:sz w:val="24"/>
          <w:szCs w:val="24"/>
        </w:rPr>
        <w:t xml:space="preserve"> незамедлительно  передает  материалы </w:t>
      </w:r>
      <w:r w:rsidR="00EF62D0" w:rsidRPr="007A67A8">
        <w:rPr>
          <w:spacing w:val="-1"/>
          <w:sz w:val="24"/>
          <w:szCs w:val="24"/>
        </w:rPr>
        <w:t>контрольных мероприятий в правоохранительные органы.</w:t>
      </w:r>
    </w:p>
    <w:p w:rsidR="002F016D" w:rsidRPr="007A67A8" w:rsidRDefault="002F016D" w:rsidP="00C609DF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</w:p>
    <w:tbl>
      <w:tblPr>
        <w:tblW w:w="11073" w:type="dxa"/>
        <w:tblInd w:w="828" w:type="dxa"/>
        <w:tblLook w:val="0000"/>
      </w:tblPr>
      <w:tblGrid>
        <w:gridCol w:w="1728"/>
        <w:gridCol w:w="7617"/>
        <w:gridCol w:w="1728"/>
      </w:tblGrid>
      <w:tr w:rsidR="00385719" w:rsidRPr="007A67A8" w:rsidTr="004E59DF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719" w:rsidRPr="007A67A8" w:rsidRDefault="004E59DF" w:rsidP="004E59DF">
            <w:pPr>
              <w:ind w:firstLine="165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1"/>
                <w:sz w:val="24"/>
                <w:szCs w:val="24"/>
              </w:rPr>
              <w:t>18.</w:t>
            </w:r>
            <w:r w:rsidR="00385719" w:rsidRPr="007A67A8">
              <w:rPr>
                <w:b/>
                <w:bCs/>
                <w:spacing w:val="-1"/>
                <w:sz w:val="24"/>
                <w:szCs w:val="24"/>
              </w:rPr>
              <w:t xml:space="preserve"> Гарантии прав проверяемых органов и организаций</w:t>
            </w:r>
          </w:p>
        </w:tc>
      </w:tr>
      <w:tr w:rsidR="00EF62D0" w:rsidRPr="007A67A8" w:rsidTr="004E59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1"/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F62D0" w:rsidRPr="007A67A8" w:rsidRDefault="00385719" w:rsidP="00C609DF">
      <w:pPr>
        <w:shd w:val="clear" w:color="auto" w:fill="FFFFFF"/>
        <w:ind w:firstLine="851"/>
        <w:jc w:val="both"/>
        <w:rPr>
          <w:spacing w:val="-26"/>
          <w:sz w:val="24"/>
          <w:szCs w:val="24"/>
        </w:rPr>
      </w:pPr>
      <w:r w:rsidRPr="007A67A8">
        <w:rPr>
          <w:sz w:val="24"/>
          <w:szCs w:val="24"/>
        </w:rPr>
        <w:t>18.</w:t>
      </w:r>
      <w:r w:rsidR="00EF62D0" w:rsidRPr="007A67A8">
        <w:rPr>
          <w:sz w:val="24"/>
          <w:szCs w:val="24"/>
        </w:rPr>
        <w:t xml:space="preserve">1. Акты, составленные </w:t>
      </w:r>
      <w:r w:rsidR="00936A7A" w:rsidRPr="007A67A8">
        <w:rPr>
          <w:sz w:val="24"/>
          <w:szCs w:val="24"/>
        </w:rPr>
        <w:t xml:space="preserve">Контрольно-счетной палатой </w:t>
      </w:r>
      <w:r w:rsidR="00EF62D0" w:rsidRPr="007A67A8">
        <w:rPr>
          <w:sz w:val="24"/>
          <w:szCs w:val="24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</w:t>
      </w:r>
      <w:r w:rsidR="00B02291" w:rsidRPr="007A67A8">
        <w:rPr>
          <w:sz w:val="24"/>
          <w:szCs w:val="24"/>
        </w:rPr>
        <w:t xml:space="preserve">и, установленные законом </w:t>
      </w:r>
      <w:r w:rsidRPr="007A67A8">
        <w:rPr>
          <w:sz w:val="24"/>
          <w:szCs w:val="24"/>
        </w:rPr>
        <w:t>Чукотского автономного округа</w:t>
      </w:r>
      <w:r w:rsidR="00B02291" w:rsidRPr="007A67A8">
        <w:rPr>
          <w:sz w:val="24"/>
          <w:szCs w:val="24"/>
        </w:rPr>
        <w:t>,</w:t>
      </w:r>
      <w:r w:rsidR="00B2411E" w:rsidRPr="007A67A8">
        <w:rPr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>прилагаются к актам и в дальнейшем являются их неотъемлемой частью.</w:t>
      </w:r>
    </w:p>
    <w:p w:rsidR="002F016D" w:rsidRPr="007A67A8" w:rsidRDefault="00AE3A96" w:rsidP="00C609DF">
      <w:pPr>
        <w:shd w:val="clear" w:color="auto" w:fill="FFFFFF"/>
        <w:ind w:firstLine="851"/>
        <w:jc w:val="both"/>
        <w:rPr>
          <w:color w:val="00B050"/>
          <w:sz w:val="24"/>
          <w:szCs w:val="24"/>
        </w:rPr>
      </w:pPr>
      <w:r w:rsidRPr="007A67A8">
        <w:rPr>
          <w:sz w:val="24"/>
          <w:szCs w:val="24"/>
        </w:rPr>
        <w:t>18.</w:t>
      </w:r>
      <w:r w:rsidR="00EF62D0" w:rsidRPr="007A67A8">
        <w:rPr>
          <w:sz w:val="24"/>
          <w:szCs w:val="24"/>
        </w:rPr>
        <w:t xml:space="preserve">2. Проверяемые органы и организации и их должностные лица вправе обратиться </w:t>
      </w:r>
      <w:r w:rsidR="00975075" w:rsidRPr="007A67A8">
        <w:rPr>
          <w:sz w:val="24"/>
          <w:szCs w:val="24"/>
        </w:rPr>
        <w:t xml:space="preserve">с жалобой на действия (бездействие) </w:t>
      </w:r>
      <w:r w:rsidR="007E159C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>в</w:t>
      </w:r>
      <w:r w:rsidR="00AA518E" w:rsidRPr="007A67A8">
        <w:rPr>
          <w:sz w:val="24"/>
          <w:szCs w:val="24"/>
        </w:rPr>
        <w:t xml:space="preserve"> представительный орган муниципального </w:t>
      </w:r>
      <w:r w:rsidR="00062B99" w:rsidRPr="007A67A8">
        <w:rPr>
          <w:sz w:val="24"/>
          <w:szCs w:val="24"/>
        </w:rPr>
        <w:t>района</w:t>
      </w:r>
      <w:r w:rsidR="00EF62D0" w:rsidRPr="007A67A8">
        <w:rPr>
          <w:sz w:val="24"/>
          <w:szCs w:val="24"/>
        </w:rPr>
        <w:t>.</w:t>
      </w:r>
      <w:r w:rsidR="003704F5" w:rsidRPr="007A67A8">
        <w:rPr>
          <w:color w:val="00B050"/>
          <w:sz w:val="24"/>
          <w:szCs w:val="24"/>
        </w:rPr>
        <w:t xml:space="preserve"> </w:t>
      </w:r>
    </w:p>
    <w:p w:rsidR="00975075" w:rsidRPr="007A67A8" w:rsidRDefault="00975075" w:rsidP="00C609DF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1214" w:type="dxa"/>
        <w:tblInd w:w="828" w:type="dxa"/>
        <w:tblLook w:val="0000"/>
      </w:tblPr>
      <w:tblGrid>
        <w:gridCol w:w="1728"/>
        <w:gridCol w:w="7758"/>
        <w:gridCol w:w="1728"/>
      </w:tblGrid>
      <w:tr w:rsidR="00385719" w:rsidRPr="007A67A8" w:rsidTr="004E59DF">
        <w:trPr>
          <w:gridAfter w:val="1"/>
          <w:wAfter w:w="1728" w:type="dxa"/>
        </w:trPr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719" w:rsidRPr="007A67A8" w:rsidRDefault="004E59DF" w:rsidP="004E59DF">
            <w:pPr>
              <w:ind w:left="307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1"/>
                <w:sz w:val="24"/>
                <w:szCs w:val="24"/>
              </w:rPr>
              <w:t xml:space="preserve">19. </w:t>
            </w:r>
            <w:r w:rsidR="00385719" w:rsidRPr="007A67A8">
              <w:rPr>
                <w:b/>
                <w:bCs/>
                <w:spacing w:val="-1"/>
                <w:sz w:val="24"/>
                <w:szCs w:val="24"/>
              </w:rPr>
              <w:t>Взаимодействие Контрольно-счетной палаты с государственными и муниципальными органами</w:t>
            </w:r>
          </w:p>
        </w:tc>
      </w:tr>
      <w:tr w:rsidR="00EF62D0" w:rsidRPr="007A67A8" w:rsidTr="004E59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1"/>
                <w:sz w:val="24"/>
                <w:szCs w:val="24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45031A" w:rsidRPr="007A67A8" w:rsidRDefault="00385719" w:rsidP="00C609DF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pacing w:val="-1"/>
          <w:sz w:val="24"/>
          <w:szCs w:val="24"/>
        </w:rPr>
        <w:t>19.</w:t>
      </w:r>
      <w:r w:rsidR="0045031A" w:rsidRPr="007A67A8">
        <w:rPr>
          <w:spacing w:val="-1"/>
          <w:sz w:val="24"/>
          <w:szCs w:val="24"/>
        </w:rPr>
        <w:t xml:space="preserve">1. Контрольно-счетная палата при осуществлении своей деятельности имеет право </w:t>
      </w:r>
      <w:r w:rsidR="00C9731F" w:rsidRPr="007A67A8">
        <w:rPr>
          <w:spacing w:val="-1"/>
          <w:sz w:val="24"/>
          <w:szCs w:val="24"/>
        </w:rPr>
        <w:t xml:space="preserve">взаимодействовать с </w:t>
      </w:r>
      <w:r w:rsidR="0045031A" w:rsidRPr="007A67A8">
        <w:rPr>
          <w:sz w:val="24"/>
          <w:szCs w:val="24"/>
        </w:rPr>
        <w:t xml:space="preserve">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Pr="007A67A8">
        <w:rPr>
          <w:sz w:val="24"/>
          <w:szCs w:val="24"/>
        </w:rPr>
        <w:t>Чукотского автономного округа</w:t>
      </w:r>
      <w:r w:rsidR="0045031A" w:rsidRPr="007A67A8">
        <w:rPr>
          <w:sz w:val="24"/>
          <w:szCs w:val="24"/>
        </w:rPr>
        <w:t xml:space="preserve">, </w:t>
      </w:r>
      <w:r w:rsidR="00AA518E" w:rsidRPr="007A67A8">
        <w:rPr>
          <w:sz w:val="24"/>
          <w:szCs w:val="24"/>
        </w:rPr>
        <w:t xml:space="preserve">муниципального </w:t>
      </w:r>
      <w:r w:rsidR="00062B99" w:rsidRPr="007A67A8">
        <w:rPr>
          <w:sz w:val="24"/>
          <w:szCs w:val="24"/>
        </w:rPr>
        <w:t>района</w:t>
      </w:r>
      <w:r w:rsidR="00AA518E" w:rsidRPr="007A67A8">
        <w:rPr>
          <w:sz w:val="24"/>
          <w:szCs w:val="24"/>
        </w:rPr>
        <w:t xml:space="preserve">, </w:t>
      </w:r>
      <w:r w:rsidR="0045031A" w:rsidRPr="007A67A8">
        <w:rPr>
          <w:sz w:val="24"/>
          <w:szCs w:val="24"/>
        </w:rPr>
        <w:t>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EF62D0" w:rsidRPr="007A67A8" w:rsidRDefault="00385719" w:rsidP="00C609DF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7A67A8">
        <w:rPr>
          <w:spacing w:val="-1"/>
          <w:sz w:val="24"/>
          <w:szCs w:val="24"/>
        </w:rPr>
        <w:t>19.</w:t>
      </w:r>
      <w:r w:rsidR="00826081" w:rsidRPr="007A67A8">
        <w:rPr>
          <w:spacing w:val="-1"/>
          <w:sz w:val="24"/>
          <w:szCs w:val="24"/>
        </w:rPr>
        <w:t>2</w:t>
      </w:r>
      <w:r w:rsidR="00EF62D0" w:rsidRPr="007A67A8">
        <w:rPr>
          <w:spacing w:val="-1"/>
          <w:sz w:val="24"/>
          <w:szCs w:val="24"/>
        </w:rPr>
        <w:t>. Контрольно-счетн</w:t>
      </w:r>
      <w:r w:rsidR="002D1AFE" w:rsidRPr="007A67A8">
        <w:rPr>
          <w:spacing w:val="-1"/>
          <w:sz w:val="24"/>
          <w:szCs w:val="24"/>
        </w:rPr>
        <w:t>ая палата</w:t>
      </w:r>
      <w:r w:rsidR="00EF62D0" w:rsidRPr="007A67A8">
        <w:rPr>
          <w:spacing w:val="-1"/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 xml:space="preserve">при осуществлении своей деятельности вправе взаимодействовать </w:t>
      </w:r>
      <w:r w:rsidR="002D1AFE" w:rsidRPr="007A67A8">
        <w:rPr>
          <w:sz w:val="24"/>
          <w:szCs w:val="24"/>
        </w:rPr>
        <w:t xml:space="preserve">с контрольно-счетными органами других муниципальных образований, </w:t>
      </w:r>
      <w:r w:rsidRPr="007A67A8">
        <w:rPr>
          <w:sz w:val="24"/>
          <w:szCs w:val="24"/>
        </w:rPr>
        <w:t xml:space="preserve">со </w:t>
      </w:r>
      <w:r w:rsidR="004E59DF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С</w:t>
      </w:r>
      <w:r w:rsidR="00C24605" w:rsidRPr="007A67A8">
        <w:rPr>
          <w:sz w:val="24"/>
          <w:szCs w:val="24"/>
        </w:rPr>
        <w:t xml:space="preserve">четной палатой </w:t>
      </w:r>
      <w:r w:rsidRPr="007A67A8">
        <w:rPr>
          <w:sz w:val="24"/>
          <w:szCs w:val="24"/>
        </w:rPr>
        <w:t>Чукотского автономного округа</w:t>
      </w:r>
      <w:r w:rsidR="00C24605" w:rsidRPr="007A67A8">
        <w:rPr>
          <w:sz w:val="24"/>
          <w:szCs w:val="24"/>
        </w:rPr>
        <w:t xml:space="preserve">, </w:t>
      </w:r>
      <w:r w:rsidR="00EF62D0" w:rsidRPr="007A67A8">
        <w:rPr>
          <w:sz w:val="24"/>
          <w:szCs w:val="24"/>
        </w:rPr>
        <w:t>заключать с ними соглашения о сотрудничестве и взаимодействии</w:t>
      </w:r>
      <w:r w:rsidR="0045031A" w:rsidRPr="007A67A8">
        <w:rPr>
          <w:sz w:val="24"/>
          <w:szCs w:val="24"/>
        </w:rPr>
        <w:t xml:space="preserve">, </w:t>
      </w:r>
      <w:r w:rsidR="00F2524E" w:rsidRPr="007A67A8">
        <w:rPr>
          <w:sz w:val="24"/>
          <w:szCs w:val="24"/>
        </w:rPr>
        <w:t>вступать в</w:t>
      </w:r>
      <w:r w:rsidR="00BD390B" w:rsidRPr="007A67A8">
        <w:rPr>
          <w:sz w:val="24"/>
          <w:szCs w:val="24"/>
        </w:rPr>
        <w:t xml:space="preserve"> объединения (ассоциации) контрольно-счетных </w:t>
      </w:r>
      <w:r w:rsidR="004E59DF" w:rsidRPr="007A67A8">
        <w:rPr>
          <w:sz w:val="24"/>
          <w:szCs w:val="24"/>
        </w:rPr>
        <w:t xml:space="preserve"> </w:t>
      </w:r>
      <w:r w:rsidR="00BD390B" w:rsidRPr="007A67A8">
        <w:rPr>
          <w:sz w:val="24"/>
          <w:szCs w:val="24"/>
        </w:rPr>
        <w:t xml:space="preserve">органов </w:t>
      </w:r>
      <w:r w:rsidRPr="007A67A8">
        <w:rPr>
          <w:sz w:val="24"/>
          <w:szCs w:val="24"/>
        </w:rPr>
        <w:t>Чукотского автономного округа</w:t>
      </w:r>
      <w:r w:rsidR="00EF62D0" w:rsidRPr="007A67A8">
        <w:rPr>
          <w:sz w:val="24"/>
          <w:szCs w:val="24"/>
        </w:rPr>
        <w:t>.</w:t>
      </w:r>
    </w:p>
    <w:p w:rsidR="0045031A" w:rsidRPr="007A67A8" w:rsidRDefault="00385719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19.</w:t>
      </w:r>
      <w:r w:rsidR="00826081" w:rsidRPr="007A67A8">
        <w:rPr>
          <w:sz w:val="24"/>
          <w:szCs w:val="24"/>
        </w:rPr>
        <w:t>3</w:t>
      </w:r>
      <w:r w:rsidR="0045031A" w:rsidRPr="007A67A8">
        <w:rPr>
          <w:sz w:val="24"/>
          <w:szCs w:val="24"/>
        </w:rPr>
        <w:t xml:space="preserve">. В целях координации своей деятельности Контрольно-счетная палата </w:t>
      </w:r>
      <w:r w:rsidR="0045031A" w:rsidRPr="007A67A8">
        <w:rPr>
          <w:spacing w:val="-2"/>
          <w:sz w:val="24"/>
          <w:szCs w:val="24"/>
        </w:rPr>
        <w:t xml:space="preserve">и иные </w:t>
      </w:r>
      <w:r w:rsidR="00C24605" w:rsidRPr="007A67A8">
        <w:rPr>
          <w:spacing w:val="-2"/>
          <w:sz w:val="24"/>
          <w:szCs w:val="24"/>
        </w:rPr>
        <w:t xml:space="preserve">органы местного самоуправления </w:t>
      </w:r>
      <w:r w:rsidR="0045031A" w:rsidRPr="007A67A8">
        <w:rPr>
          <w:spacing w:val="-2"/>
          <w:sz w:val="24"/>
          <w:szCs w:val="24"/>
        </w:rPr>
        <w:t xml:space="preserve">могут создавать </w:t>
      </w:r>
      <w:r w:rsidR="0045031A" w:rsidRPr="007A67A8">
        <w:rPr>
          <w:sz w:val="24"/>
          <w:szCs w:val="24"/>
        </w:rPr>
        <w:t xml:space="preserve">как временные, так и постоянно действующие совместные </w:t>
      </w:r>
      <w:r w:rsidR="0045031A" w:rsidRPr="007A67A8">
        <w:rPr>
          <w:spacing w:val="-1"/>
          <w:sz w:val="24"/>
          <w:szCs w:val="24"/>
        </w:rPr>
        <w:t xml:space="preserve">координационные, консультационные, совещательные и другие рабочие </w:t>
      </w:r>
      <w:r w:rsidR="0045031A" w:rsidRPr="007A67A8">
        <w:rPr>
          <w:sz w:val="24"/>
          <w:szCs w:val="24"/>
        </w:rPr>
        <w:t>органы.</w:t>
      </w:r>
    </w:p>
    <w:p w:rsidR="00C24605" w:rsidRPr="007A67A8" w:rsidRDefault="00385719" w:rsidP="00C609DF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7A67A8">
        <w:rPr>
          <w:sz w:val="24"/>
          <w:szCs w:val="24"/>
        </w:rPr>
        <w:t>19.</w:t>
      </w:r>
      <w:r w:rsidR="00C24605" w:rsidRPr="007A67A8">
        <w:rPr>
          <w:sz w:val="24"/>
          <w:szCs w:val="24"/>
        </w:rPr>
        <w:t>4. Контрольно-счетная палата вправе планирова</w:t>
      </w:r>
      <w:r w:rsidR="00253CAB" w:rsidRPr="007A67A8">
        <w:rPr>
          <w:sz w:val="24"/>
          <w:szCs w:val="24"/>
        </w:rPr>
        <w:t>ть</w:t>
      </w:r>
      <w:r w:rsidR="00C24605" w:rsidRPr="007A67A8">
        <w:rPr>
          <w:sz w:val="24"/>
          <w:szCs w:val="24"/>
        </w:rPr>
        <w:t xml:space="preserve"> и проводить совместные контрольные и экспертно-аналитические мероприятия с</w:t>
      </w:r>
      <w:r w:rsidRPr="007A67A8">
        <w:rPr>
          <w:sz w:val="24"/>
          <w:szCs w:val="24"/>
        </w:rPr>
        <w:t>о</w:t>
      </w:r>
      <w:r w:rsidR="00C24605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С</w:t>
      </w:r>
      <w:r w:rsidR="00C24605" w:rsidRPr="007A67A8">
        <w:rPr>
          <w:sz w:val="24"/>
          <w:szCs w:val="24"/>
        </w:rPr>
        <w:t xml:space="preserve">четной палатой </w:t>
      </w:r>
      <w:r w:rsidRPr="007A67A8">
        <w:rPr>
          <w:sz w:val="24"/>
          <w:szCs w:val="24"/>
        </w:rPr>
        <w:t>Чукотского автономного округа</w:t>
      </w:r>
      <w:r w:rsidR="001A51AF" w:rsidRPr="007A67A8">
        <w:rPr>
          <w:sz w:val="24"/>
          <w:szCs w:val="24"/>
        </w:rPr>
        <w:t xml:space="preserve">, </w:t>
      </w:r>
      <w:r w:rsidR="001A51AF" w:rsidRPr="007A67A8">
        <w:rPr>
          <w:spacing w:val="-1"/>
          <w:sz w:val="24"/>
          <w:szCs w:val="24"/>
        </w:rPr>
        <w:t xml:space="preserve">обращаться в </w:t>
      </w:r>
      <w:r w:rsidRPr="007A67A8">
        <w:rPr>
          <w:spacing w:val="-1"/>
          <w:sz w:val="24"/>
          <w:szCs w:val="24"/>
        </w:rPr>
        <w:t>С</w:t>
      </w:r>
      <w:r w:rsidR="001A51AF" w:rsidRPr="007A67A8">
        <w:rPr>
          <w:spacing w:val="-1"/>
          <w:sz w:val="24"/>
          <w:szCs w:val="24"/>
        </w:rPr>
        <w:t xml:space="preserve">четную палату </w:t>
      </w:r>
      <w:r w:rsidRPr="007A67A8">
        <w:rPr>
          <w:spacing w:val="-1"/>
          <w:sz w:val="24"/>
          <w:szCs w:val="24"/>
        </w:rPr>
        <w:t>Чукотского автономного округа</w:t>
      </w:r>
      <w:r w:rsidR="001A51AF" w:rsidRPr="007A67A8">
        <w:rPr>
          <w:spacing w:val="-1"/>
          <w:sz w:val="24"/>
          <w:szCs w:val="24"/>
        </w:rPr>
        <w:t xml:space="preserve"> по вопрос</w:t>
      </w:r>
      <w:r w:rsidR="00253CAB" w:rsidRPr="007A67A8">
        <w:rPr>
          <w:spacing w:val="-1"/>
          <w:sz w:val="24"/>
          <w:szCs w:val="24"/>
        </w:rPr>
        <w:t>ам</w:t>
      </w:r>
      <w:r w:rsidR="001A51AF" w:rsidRPr="007A67A8">
        <w:rPr>
          <w:spacing w:val="-1"/>
          <w:sz w:val="24"/>
          <w:szCs w:val="24"/>
        </w:rPr>
        <w:t xml:space="preserve"> </w:t>
      </w:r>
      <w:r w:rsidR="001A51AF" w:rsidRPr="007A67A8">
        <w:rPr>
          <w:sz w:val="24"/>
          <w:szCs w:val="24"/>
        </w:rPr>
        <w:t xml:space="preserve">осуществления </w:t>
      </w:r>
      <w:r w:rsidRPr="007A67A8">
        <w:rPr>
          <w:sz w:val="24"/>
          <w:szCs w:val="24"/>
        </w:rPr>
        <w:t>С</w:t>
      </w:r>
      <w:r w:rsidR="00253CAB" w:rsidRPr="007A67A8">
        <w:rPr>
          <w:spacing w:val="-1"/>
          <w:sz w:val="24"/>
          <w:szCs w:val="24"/>
        </w:rPr>
        <w:t xml:space="preserve">четной палатой </w:t>
      </w:r>
      <w:r w:rsidRPr="007A67A8">
        <w:rPr>
          <w:spacing w:val="-1"/>
          <w:sz w:val="24"/>
          <w:szCs w:val="24"/>
        </w:rPr>
        <w:t xml:space="preserve">Чукотского автономного округа </w:t>
      </w:r>
      <w:r w:rsidR="001A51AF" w:rsidRPr="007A67A8">
        <w:rPr>
          <w:sz w:val="24"/>
          <w:szCs w:val="24"/>
        </w:rPr>
        <w:t>анализа деятельности</w:t>
      </w:r>
      <w:r w:rsidR="00253CAB" w:rsidRPr="007A67A8">
        <w:rPr>
          <w:sz w:val="24"/>
          <w:szCs w:val="24"/>
        </w:rPr>
        <w:t xml:space="preserve"> Контрольно-счетной палаты</w:t>
      </w:r>
      <w:r w:rsidR="001A51AF" w:rsidRPr="007A67A8">
        <w:rPr>
          <w:sz w:val="24"/>
          <w:szCs w:val="24"/>
        </w:rPr>
        <w:t xml:space="preserve"> и </w:t>
      </w:r>
      <w:r w:rsidR="00253CAB" w:rsidRPr="007A67A8">
        <w:rPr>
          <w:sz w:val="24"/>
          <w:szCs w:val="24"/>
        </w:rPr>
        <w:t xml:space="preserve">получения </w:t>
      </w:r>
      <w:r w:rsidR="001A51AF" w:rsidRPr="007A67A8">
        <w:rPr>
          <w:sz w:val="24"/>
          <w:szCs w:val="24"/>
        </w:rPr>
        <w:t>рекомендаци</w:t>
      </w:r>
      <w:r w:rsidR="00253CAB" w:rsidRPr="007A67A8">
        <w:rPr>
          <w:sz w:val="24"/>
          <w:szCs w:val="24"/>
        </w:rPr>
        <w:t>й</w:t>
      </w:r>
      <w:r w:rsidR="001A51AF" w:rsidRPr="007A67A8">
        <w:rPr>
          <w:sz w:val="24"/>
          <w:szCs w:val="24"/>
        </w:rPr>
        <w:t xml:space="preserve"> по повышению эффективности </w:t>
      </w:r>
      <w:r w:rsidR="00253CAB" w:rsidRPr="007A67A8">
        <w:rPr>
          <w:sz w:val="24"/>
          <w:szCs w:val="24"/>
        </w:rPr>
        <w:t xml:space="preserve">ее </w:t>
      </w:r>
      <w:r w:rsidR="001A51AF" w:rsidRPr="007A67A8">
        <w:rPr>
          <w:sz w:val="24"/>
          <w:szCs w:val="24"/>
        </w:rPr>
        <w:t>работы.</w:t>
      </w:r>
    </w:p>
    <w:p w:rsidR="009910FC" w:rsidRDefault="009910FC" w:rsidP="00C609DF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</w:p>
    <w:p w:rsidR="00F9724D" w:rsidRPr="007A67A8" w:rsidRDefault="00F9724D" w:rsidP="00C609DF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</w:p>
    <w:tbl>
      <w:tblPr>
        <w:tblW w:w="11073" w:type="dxa"/>
        <w:tblInd w:w="828" w:type="dxa"/>
        <w:tblLook w:val="0000"/>
      </w:tblPr>
      <w:tblGrid>
        <w:gridCol w:w="1728"/>
        <w:gridCol w:w="7617"/>
        <w:gridCol w:w="1728"/>
      </w:tblGrid>
      <w:tr w:rsidR="00385719" w:rsidRPr="007A67A8" w:rsidTr="004E59DF">
        <w:trPr>
          <w:gridAfter w:val="1"/>
          <w:wAfter w:w="1728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728" w:rsidRPr="007A67A8" w:rsidRDefault="00D86728" w:rsidP="004E59DF">
            <w:pPr>
              <w:ind w:left="-26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3"/>
                <w:sz w:val="24"/>
                <w:szCs w:val="24"/>
              </w:rPr>
              <w:lastRenderedPageBreak/>
              <w:t xml:space="preserve">20. </w:t>
            </w:r>
            <w:r w:rsidR="00385719" w:rsidRPr="007A67A8">
              <w:rPr>
                <w:b/>
                <w:bCs/>
                <w:spacing w:val="-3"/>
                <w:sz w:val="24"/>
                <w:szCs w:val="24"/>
              </w:rPr>
              <w:t xml:space="preserve">Обеспечение доступа к информации о деятельности </w:t>
            </w:r>
          </w:p>
          <w:p w:rsidR="00385719" w:rsidRPr="007A67A8" w:rsidRDefault="00385719" w:rsidP="004E59DF">
            <w:pPr>
              <w:ind w:left="-26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b/>
                <w:bCs/>
                <w:spacing w:val="-3"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7A67A8" w:rsidTr="004E59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pacing w:val="-3"/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EF62D0" w:rsidRPr="007A67A8" w:rsidRDefault="00385719" w:rsidP="00C609DF">
      <w:pPr>
        <w:shd w:val="clear" w:color="auto" w:fill="FFFFFF"/>
        <w:ind w:firstLine="851"/>
        <w:jc w:val="both"/>
        <w:rPr>
          <w:sz w:val="24"/>
          <w:szCs w:val="24"/>
        </w:rPr>
      </w:pPr>
      <w:r w:rsidRPr="007A67A8">
        <w:rPr>
          <w:spacing w:val="-1"/>
          <w:sz w:val="24"/>
          <w:szCs w:val="24"/>
        </w:rPr>
        <w:t>20.</w:t>
      </w:r>
      <w:r w:rsidR="00EF62D0" w:rsidRPr="007A67A8">
        <w:rPr>
          <w:spacing w:val="-1"/>
          <w:sz w:val="24"/>
          <w:szCs w:val="24"/>
        </w:rPr>
        <w:t xml:space="preserve">1. </w:t>
      </w:r>
      <w:proofErr w:type="gramStart"/>
      <w:r w:rsidR="00EF62D0" w:rsidRPr="007A67A8">
        <w:rPr>
          <w:spacing w:val="-1"/>
          <w:sz w:val="24"/>
          <w:szCs w:val="24"/>
        </w:rPr>
        <w:t>Контрольно-счетн</w:t>
      </w:r>
      <w:r w:rsidR="00CB6A14" w:rsidRPr="007A67A8">
        <w:rPr>
          <w:spacing w:val="-1"/>
          <w:sz w:val="24"/>
          <w:szCs w:val="24"/>
        </w:rPr>
        <w:t>ая палата</w:t>
      </w:r>
      <w:r w:rsidR="00EF62D0" w:rsidRPr="007A67A8">
        <w:rPr>
          <w:spacing w:val="-1"/>
          <w:sz w:val="24"/>
          <w:szCs w:val="24"/>
        </w:rPr>
        <w:t xml:space="preserve">   в   целях   обеспечения   доступа к </w:t>
      </w:r>
      <w:r w:rsidR="00EF62D0" w:rsidRPr="007A67A8">
        <w:rPr>
          <w:sz w:val="24"/>
          <w:szCs w:val="24"/>
        </w:rPr>
        <w:t>информации о своей деятельности размеща</w:t>
      </w:r>
      <w:r w:rsidR="00922210" w:rsidRPr="007A67A8">
        <w:rPr>
          <w:sz w:val="24"/>
          <w:szCs w:val="24"/>
        </w:rPr>
        <w:t>е</w:t>
      </w:r>
      <w:r w:rsidR="00EF62D0" w:rsidRPr="007A67A8">
        <w:rPr>
          <w:sz w:val="24"/>
          <w:szCs w:val="24"/>
        </w:rPr>
        <w:t xml:space="preserve">т </w:t>
      </w:r>
      <w:r w:rsidR="00F2524E" w:rsidRPr="007A67A8">
        <w:rPr>
          <w:sz w:val="24"/>
          <w:szCs w:val="24"/>
        </w:rPr>
        <w:t xml:space="preserve">на официальном сайте представительного органа муниципального </w:t>
      </w:r>
      <w:r w:rsidR="00062B99" w:rsidRPr="007A67A8">
        <w:rPr>
          <w:sz w:val="24"/>
          <w:szCs w:val="24"/>
        </w:rPr>
        <w:t>района</w:t>
      </w:r>
      <w:r w:rsidR="00EF62D0" w:rsidRPr="007A67A8">
        <w:rPr>
          <w:sz w:val="24"/>
          <w:szCs w:val="24"/>
        </w:rPr>
        <w:t xml:space="preserve"> в информационно-телекоммуникационной сети Интернет (далее </w:t>
      </w:r>
      <w:r w:rsidR="004F3B48" w:rsidRPr="007A67A8">
        <w:rPr>
          <w:sz w:val="24"/>
          <w:szCs w:val="24"/>
        </w:rPr>
        <w:t>- сеть Интернет) и опубликовывае</w:t>
      </w:r>
      <w:r w:rsidR="00EF62D0" w:rsidRPr="007A67A8">
        <w:rPr>
          <w:sz w:val="24"/>
          <w:szCs w:val="24"/>
        </w:rPr>
        <w:t xml:space="preserve">т в средствах массовой информации информацию о проведенных </w:t>
      </w:r>
      <w:r w:rsidR="00EF62D0" w:rsidRPr="007A67A8">
        <w:rPr>
          <w:spacing w:val="-1"/>
          <w:sz w:val="24"/>
          <w:szCs w:val="24"/>
        </w:rPr>
        <w:t xml:space="preserve">контрольных и экспертно-аналитических мероприятиях, о выявленных при </w:t>
      </w:r>
      <w:r w:rsidR="00EF62D0" w:rsidRPr="007A67A8">
        <w:rPr>
          <w:sz w:val="24"/>
          <w:szCs w:val="24"/>
        </w:rPr>
        <w:t>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EF62D0" w:rsidRPr="007A67A8" w:rsidRDefault="00385719" w:rsidP="00C609DF">
      <w:pPr>
        <w:shd w:val="clear" w:color="auto" w:fill="FFFFFF"/>
        <w:tabs>
          <w:tab w:val="left" w:pos="1066"/>
        </w:tabs>
        <w:ind w:firstLine="851"/>
        <w:jc w:val="both"/>
        <w:rPr>
          <w:spacing w:val="-14"/>
          <w:sz w:val="24"/>
          <w:szCs w:val="24"/>
        </w:rPr>
      </w:pPr>
      <w:r w:rsidRPr="007A67A8">
        <w:rPr>
          <w:sz w:val="24"/>
          <w:szCs w:val="24"/>
        </w:rPr>
        <w:t>20.</w:t>
      </w:r>
      <w:r w:rsidR="00EF62D0" w:rsidRPr="007A67A8">
        <w:rPr>
          <w:sz w:val="24"/>
          <w:szCs w:val="24"/>
        </w:rPr>
        <w:t>2. Контрольно-счетн</w:t>
      </w:r>
      <w:r w:rsidR="00CB6A14" w:rsidRPr="007A67A8">
        <w:rPr>
          <w:sz w:val="24"/>
          <w:szCs w:val="24"/>
        </w:rPr>
        <w:t>ая палата</w:t>
      </w:r>
      <w:r w:rsidR="00EF62D0" w:rsidRPr="007A67A8">
        <w:rPr>
          <w:sz w:val="24"/>
          <w:szCs w:val="24"/>
        </w:rPr>
        <w:t xml:space="preserve"> ежегодно </w:t>
      </w:r>
      <w:r w:rsidR="00922210" w:rsidRPr="007A67A8">
        <w:rPr>
          <w:sz w:val="24"/>
          <w:szCs w:val="24"/>
        </w:rPr>
        <w:t xml:space="preserve">представляет </w:t>
      </w:r>
      <w:r w:rsidR="00EF62D0" w:rsidRPr="007A67A8">
        <w:rPr>
          <w:sz w:val="24"/>
          <w:szCs w:val="24"/>
        </w:rPr>
        <w:t>отчет о своей деятельности</w:t>
      </w:r>
      <w:r w:rsidR="00922210" w:rsidRPr="007A67A8">
        <w:rPr>
          <w:sz w:val="24"/>
          <w:szCs w:val="24"/>
        </w:rPr>
        <w:t xml:space="preserve"> </w:t>
      </w:r>
      <w:r w:rsidR="001A51AF" w:rsidRPr="007A67A8">
        <w:rPr>
          <w:sz w:val="24"/>
          <w:szCs w:val="24"/>
        </w:rPr>
        <w:t xml:space="preserve">представительному органу муниципального </w:t>
      </w:r>
      <w:r w:rsidR="00062B99" w:rsidRPr="007A67A8">
        <w:rPr>
          <w:sz w:val="24"/>
          <w:szCs w:val="24"/>
        </w:rPr>
        <w:t>района</w:t>
      </w:r>
      <w:r w:rsidR="00EF62D0" w:rsidRPr="007A67A8">
        <w:rPr>
          <w:sz w:val="24"/>
          <w:szCs w:val="24"/>
        </w:rPr>
        <w:t>. Указанны</w:t>
      </w:r>
      <w:r w:rsidR="00CB6A14" w:rsidRPr="007A67A8">
        <w:rPr>
          <w:sz w:val="24"/>
          <w:szCs w:val="24"/>
        </w:rPr>
        <w:t>й</w:t>
      </w:r>
      <w:r w:rsidR="00EF62D0" w:rsidRPr="007A67A8">
        <w:rPr>
          <w:sz w:val="24"/>
          <w:szCs w:val="24"/>
        </w:rPr>
        <w:t xml:space="preserve"> отчет опубликовыва</w:t>
      </w:r>
      <w:r w:rsidR="00CB6A14" w:rsidRPr="007A67A8">
        <w:rPr>
          <w:sz w:val="24"/>
          <w:szCs w:val="24"/>
        </w:rPr>
        <w:t>е</w:t>
      </w:r>
      <w:r w:rsidR="00EF62D0" w:rsidRPr="007A67A8">
        <w:rPr>
          <w:sz w:val="24"/>
          <w:szCs w:val="24"/>
        </w:rPr>
        <w:t xml:space="preserve">тся в средствах массовой информации </w:t>
      </w:r>
      <w:r w:rsidR="00CB6A14" w:rsidRPr="007A67A8">
        <w:rPr>
          <w:sz w:val="24"/>
          <w:szCs w:val="24"/>
        </w:rPr>
        <w:t xml:space="preserve">и </w:t>
      </w:r>
      <w:r w:rsidR="00EF62D0" w:rsidRPr="007A67A8">
        <w:rPr>
          <w:sz w:val="24"/>
          <w:szCs w:val="24"/>
        </w:rPr>
        <w:t>размеща</w:t>
      </w:r>
      <w:r w:rsidR="00CB6A14" w:rsidRPr="007A67A8">
        <w:rPr>
          <w:sz w:val="24"/>
          <w:szCs w:val="24"/>
        </w:rPr>
        <w:t>е</w:t>
      </w:r>
      <w:r w:rsidR="00EF62D0" w:rsidRPr="007A67A8">
        <w:rPr>
          <w:sz w:val="24"/>
          <w:szCs w:val="24"/>
        </w:rPr>
        <w:t xml:space="preserve">тся в сети Интернет только после </w:t>
      </w:r>
      <w:r w:rsidR="00CB6A14" w:rsidRPr="007A67A8">
        <w:rPr>
          <w:sz w:val="24"/>
          <w:szCs w:val="24"/>
        </w:rPr>
        <w:t>его</w:t>
      </w:r>
      <w:r w:rsidR="00EF62D0" w:rsidRPr="007A67A8">
        <w:rPr>
          <w:sz w:val="24"/>
          <w:szCs w:val="24"/>
        </w:rPr>
        <w:t xml:space="preserve"> рассмотрения </w:t>
      </w:r>
      <w:r w:rsidR="001A51AF" w:rsidRPr="007A67A8">
        <w:rPr>
          <w:sz w:val="24"/>
          <w:szCs w:val="24"/>
        </w:rPr>
        <w:t xml:space="preserve">представительным </w:t>
      </w:r>
      <w:r w:rsidR="00EF62D0" w:rsidRPr="007A67A8">
        <w:rPr>
          <w:sz w:val="24"/>
          <w:szCs w:val="24"/>
        </w:rPr>
        <w:t>орган</w:t>
      </w:r>
      <w:r w:rsidR="00CB6A14" w:rsidRPr="007A67A8">
        <w:rPr>
          <w:sz w:val="24"/>
          <w:szCs w:val="24"/>
        </w:rPr>
        <w:t>ом</w:t>
      </w:r>
      <w:r w:rsidR="001A51AF" w:rsidRPr="007A67A8">
        <w:rPr>
          <w:sz w:val="24"/>
          <w:szCs w:val="24"/>
        </w:rPr>
        <w:t xml:space="preserve"> муниципального </w:t>
      </w:r>
      <w:r w:rsidR="00062B99" w:rsidRPr="007A67A8">
        <w:rPr>
          <w:sz w:val="24"/>
          <w:szCs w:val="24"/>
        </w:rPr>
        <w:t>района</w:t>
      </w:r>
      <w:r w:rsidR="00EF62D0" w:rsidRPr="007A67A8">
        <w:rPr>
          <w:sz w:val="24"/>
          <w:szCs w:val="24"/>
        </w:rPr>
        <w:t>.</w:t>
      </w:r>
    </w:p>
    <w:p w:rsidR="00EF62D0" w:rsidRPr="007A67A8" w:rsidRDefault="00AE3A96" w:rsidP="00C609DF">
      <w:pPr>
        <w:shd w:val="clear" w:color="auto" w:fill="FFFFFF"/>
        <w:tabs>
          <w:tab w:val="left" w:pos="1066"/>
        </w:tabs>
        <w:ind w:firstLine="851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2</w:t>
      </w:r>
      <w:r w:rsidR="00385719" w:rsidRPr="007A67A8">
        <w:rPr>
          <w:sz w:val="24"/>
          <w:szCs w:val="24"/>
        </w:rPr>
        <w:t>0.</w:t>
      </w:r>
      <w:r w:rsidR="00EF62D0" w:rsidRPr="007A67A8">
        <w:rPr>
          <w:sz w:val="24"/>
          <w:szCs w:val="24"/>
        </w:rPr>
        <w:t xml:space="preserve">3. </w:t>
      </w:r>
      <w:r w:rsidR="001E347F" w:rsidRPr="007A67A8">
        <w:rPr>
          <w:sz w:val="24"/>
          <w:szCs w:val="24"/>
        </w:rPr>
        <w:t>Порядок о</w:t>
      </w:r>
      <w:r w:rsidR="00EF62D0" w:rsidRPr="007A67A8">
        <w:rPr>
          <w:sz w:val="24"/>
          <w:szCs w:val="24"/>
        </w:rPr>
        <w:t>публиковани</w:t>
      </w:r>
      <w:r w:rsidR="001E347F" w:rsidRPr="007A67A8">
        <w:rPr>
          <w:sz w:val="24"/>
          <w:szCs w:val="24"/>
        </w:rPr>
        <w:t>я</w:t>
      </w:r>
      <w:r w:rsidR="00EF62D0" w:rsidRPr="007A67A8">
        <w:rPr>
          <w:sz w:val="24"/>
          <w:szCs w:val="24"/>
        </w:rPr>
        <w:t xml:space="preserve"> в средствах массовой информации </w:t>
      </w:r>
      <w:r w:rsidR="00922210" w:rsidRPr="007A67A8">
        <w:rPr>
          <w:sz w:val="24"/>
          <w:szCs w:val="24"/>
        </w:rPr>
        <w:t xml:space="preserve">и </w:t>
      </w:r>
      <w:r w:rsidR="00EF62D0" w:rsidRPr="007A67A8">
        <w:rPr>
          <w:sz w:val="24"/>
          <w:szCs w:val="24"/>
        </w:rPr>
        <w:t>размещени</w:t>
      </w:r>
      <w:r w:rsidR="00922210" w:rsidRPr="007A67A8">
        <w:rPr>
          <w:sz w:val="24"/>
          <w:szCs w:val="24"/>
        </w:rPr>
        <w:t>я</w:t>
      </w:r>
      <w:r w:rsidR="00EF62D0" w:rsidRPr="007A67A8">
        <w:rPr>
          <w:sz w:val="24"/>
          <w:szCs w:val="24"/>
        </w:rPr>
        <w:t xml:space="preserve"> в сети Интернет информации о деятельности </w:t>
      </w:r>
      <w:r w:rsidR="001E347F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осуществляется в соответствии с </w:t>
      </w:r>
      <w:r w:rsidR="001E347F" w:rsidRPr="007A67A8">
        <w:rPr>
          <w:sz w:val="24"/>
          <w:szCs w:val="24"/>
        </w:rPr>
        <w:t>Р</w:t>
      </w:r>
      <w:r w:rsidR="00EF62D0" w:rsidRPr="007A67A8">
        <w:rPr>
          <w:sz w:val="24"/>
          <w:szCs w:val="24"/>
        </w:rPr>
        <w:t>егламент</w:t>
      </w:r>
      <w:r w:rsidR="001E347F" w:rsidRPr="007A67A8">
        <w:rPr>
          <w:sz w:val="24"/>
          <w:szCs w:val="24"/>
        </w:rPr>
        <w:t>ом</w:t>
      </w:r>
      <w:r w:rsidR="00EF62D0" w:rsidRPr="007A67A8">
        <w:rPr>
          <w:sz w:val="24"/>
          <w:szCs w:val="24"/>
        </w:rPr>
        <w:t xml:space="preserve"> </w:t>
      </w:r>
      <w:r w:rsidR="001E347F" w:rsidRPr="007A67A8">
        <w:rPr>
          <w:sz w:val="24"/>
          <w:szCs w:val="24"/>
        </w:rPr>
        <w:t>Контрольно-счетной палаты.</w:t>
      </w:r>
    </w:p>
    <w:p w:rsidR="00342EF7" w:rsidRPr="007A67A8" w:rsidRDefault="00342EF7" w:rsidP="00C609DF">
      <w:pPr>
        <w:shd w:val="clear" w:color="auto" w:fill="FFFFFF"/>
        <w:tabs>
          <w:tab w:val="left" w:pos="1066"/>
        </w:tabs>
        <w:ind w:firstLine="851"/>
        <w:jc w:val="both"/>
        <w:rPr>
          <w:sz w:val="24"/>
          <w:szCs w:val="24"/>
        </w:rPr>
      </w:pPr>
    </w:p>
    <w:tbl>
      <w:tblPr>
        <w:tblW w:w="11187" w:type="dxa"/>
        <w:tblInd w:w="828" w:type="dxa"/>
        <w:tblLook w:val="0000"/>
      </w:tblPr>
      <w:tblGrid>
        <w:gridCol w:w="1842"/>
        <w:gridCol w:w="7503"/>
        <w:gridCol w:w="1842"/>
      </w:tblGrid>
      <w:tr w:rsidR="00385719" w:rsidRPr="007A67A8" w:rsidTr="00D86728">
        <w:trPr>
          <w:gridAfter w:val="1"/>
          <w:wAfter w:w="1842" w:type="dxa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728" w:rsidRPr="007A67A8" w:rsidRDefault="00D86728" w:rsidP="00D86728">
            <w:pPr>
              <w:ind w:left="-261" w:firstLine="142"/>
              <w:jc w:val="center"/>
              <w:rPr>
                <w:b/>
                <w:bCs/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21. </w:t>
            </w:r>
            <w:r w:rsidR="00385719" w:rsidRPr="007A67A8">
              <w:rPr>
                <w:b/>
                <w:bCs/>
                <w:sz w:val="24"/>
                <w:szCs w:val="24"/>
              </w:rPr>
              <w:t>Финансовое обеспечение деятельности</w:t>
            </w:r>
          </w:p>
          <w:p w:rsidR="00385719" w:rsidRPr="007A67A8" w:rsidRDefault="00385719" w:rsidP="00D86728">
            <w:pPr>
              <w:ind w:left="-261" w:firstLine="142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A67A8">
              <w:rPr>
                <w:sz w:val="24"/>
                <w:szCs w:val="24"/>
              </w:rPr>
              <w:t xml:space="preserve"> </w:t>
            </w:r>
            <w:r w:rsidRPr="007A67A8">
              <w:rPr>
                <w:b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7A67A8" w:rsidTr="00D8672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7A67A8" w:rsidRDefault="00EF62D0" w:rsidP="00C609DF">
            <w:pPr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Pr="007A67A8" w:rsidRDefault="00385719" w:rsidP="00C609DF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7A67A8">
        <w:rPr>
          <w:sz w:val="24"/>
          <w:szCs w:val="24"/>
        </w:rPr>
        <w:t>21.</w:t>
      </w:r>
      <w:r w:rsidR="00EF62D0" w:rsidRPr="007A67A8">
        <w:rPr>
          <w:sz w:val="24"/>
          <w:szCs w:val="24"/>
        </w:rPr>
        <w:t xml:space="preserve">1. Финансовое обеспечение деятельности </w:t>
      </w:r>
      <w:r w:rsidR="003728A5" w:rsidRPr="007A67A8">
        <w:rPr>
          <w:sz w:val="24"/>
          <w:szCs w:val="24"/>
        </w:rPr>
        <w:t xml:space="preserve">Контрольно-счетной палаты </w:t>
      </w:r>
      <w:r w:rsidRPr="007A67A8">
        <w:rPr>
          <w:sz w:val="24"/>
          <w:szCs w:val="24"/>
        </w:rPr>
        <w:t xml:space="preserve">осуществляется за счет средств бюджета муниципального </w:t>
      </w:r>
      <w:r w:rsidR="00344222" w:rsidRPr="007A67A8">
        <w:rPr>
          <w:sz w:val="24"/>
          <w:szCs w:val="24"/>
        </w:rPr>
        <w:t>района</w:t>
      </w:r>
      <w:r w:rsidRPr="007A67A8">
        <w:rPr>
          <w:sz w:val="24"/>
          <w:szCs w:val="24"/>
        </w:rPr>
        <w:t xml:space="preserve"> и </w:t>
      </w:r>
      <w:r w:rsidR="00EF62D0" w:rsidRPr="007A67A8">
        <w:rPr>
          <w:sz w:val="24"/>
          <w:szCs w:val="24"/>
        </w:rPr>
        <w:t>предусматрив</w:t>
      </w:r>
      <w:r w:rsidR="005969F2" w:rsidRPr="007A67A8">
        <w:rPr>
          <w:sz w:val="24"/>
          <w:szCs w:val="24"/>
        </w:rPr>
        <w:t>ается в</w:t>
      </w:r>
      <w:r w:rsidR="003922D1" w:rsidRPr="007A67A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объеме, позволяющем обеспечить выполнение</w:t>
      </w:r>
      <w:r w:rsidR="00EF62D0" w:rsidRPr="007A67A8">
        <w:rPr>
          <w:sz w:val="24"/>
          <w:szCs w:val="24"/>
        </w:rPr>
        <w:t xml:space="preserve"> </w:t>
      </w:r>
      <w:r w:rsidR="00EF62D0" w:rsidRPr="007A67A8">
        <w:rPr>
          <w:spacing w:val="-1"/>
          <w:sz w:val="24"/>
          <w:szCs w:val="24"/>
        </w:rPr>
        <w:t xml:space="preserve">возложенных на </w:t>
      </w:r>
      <w:r w:rsidR="003728A5" w:rsidRPr="007A67A8">
        <w:rPr>
          <w:spacing w:val="-1"/>
          <w:sz w:val="24"/>
          <w:szCs w:val="24"/>
        </w:rPr>
        <w:t xml:space="preserve">нее </w:t>
      </w:r>
      <w:r w:rsidR="00EF62D0" w:rsidRPr="007A67A8">
        <w:rPr>
          <w:spacing w:val="-1"/>
          <w:sz w:val="24"/>
          <w:szCs w:val="24"/>
        </w:rPr>
        <w:t>полномочий.</w:t>
      </w:r>
    </w:p>
    <w:p w:rsidR="003F0CB8" w:rsidRPr="007A67A8" w:rsidRDefault="003F0CB8" w:rsidP="00C609DF">
      <w:pPr>
        <w:pStyle w:val="a8"/>
        <w:tabs>
          <w:tab w:val="clear" w:pos="0"/>
        </w:tabs>
        <w:spacing w:line="240" w:lineRule="auto"/>
        <w:ind w:firstLine="851"/>
        <w:rPr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9345"/>
      </w:tblGrid>
      <w:tr w:rsidR="00385719" w:rsidRPr="007A67A8" w:rsidTr="00D86728">
        <w:tc>
          <w:tcPr>
            <w:tcW w:w="9345" w:type="dxa"/>
          </w:tcPr>
          <w:p w:rsidR="00D86728" w:rsidRPr="007A67A8" w:rsidRDefault="00D86728" w:rsidP="00D86728">
            <w:pPr>
              <w:pStyle w:val="a8"/>
              <w:shd w:val="clear" w:color="auto" w:fill="auto"/>
              <w:tabs>
                <w:tab w:val="clear" w:pos="0"/>
              </w:tabs>
              <w:spacing w:line="240" w:lineRule="auto"/>
              <w:ind w:left="-261" w:firstLine="0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 xml:space="preserve">22. </w:t>
            </w:r>
            <w:r w:rsidR="00385719" w:rsidRPr="007A67A8">
              <w:rPr>
                <w:b/>
                <w:sz w:val="24"/>
                <w:szCs w:val="24"/>
              </w:rPr>
              <w:t xml:space="preserve">Материальное и социальное обеспечение работников </w:t>
            </w:r>
          </w:p>
          <w:p w:rsidR="00385719" w:rsidRPr="007A67A8" w:rsidRDefault="00385719" w:rsidP="00D86728">
            <w:pPr>
              <w:pStyle w:val="a8"/>
              <w:shd w:val="clear" w:color="auto" w:fill="auto"/>
              <w:tabs>
                <w:tab w:val="clear" w:pos="0"/>
              </w:tabs>
              <w:spacing w:line="240" w:lineRule="auto"/>
              <w:ind w:left="-261" w:firstLine="0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>Контрольно-счетной палаты</w:t>
            </w:r>
          </w:p>
        </w:tc>
      </w:tr>
    </w:tbl>
    <w:p w:rsidR="00966EE3" w:rsidRPr="007A67A8" w:rsidRDefault="00966EE3" w:rsidP="00C609DF">
      <w:pPr>
        <w:pStyle w:val="a8"/>
        <w:tabs>
          <w:tab w:val="clear" w:pos="0"/>
        </w:tabs>
        <w:spacing w:line="240" w:lineRule="auto"/>
        <w:ind w:firstLine="851"/>
        <w:rPr>
          <w:sz w:val="24"/>
          <w:szCs w:val="24"/>
        </w:rPr>
      </w:pPr>
    </w:p>
    <w:p w:rsidR="00966EE3" w:rsidRPr="007A67A8" w:rsidRDefault="0036677A" w:rsidP="00C609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7A8">
        <w:rPr>
          <w:rFonts w:ascii="Times New Roman" w:hAnsi="Times New Roman" w:cs="Times New Roman"/>
          <w:sz w:val="24"/>
          <w:szCs w:val="24"/>
        </w:rPr>
        <w:t>22.</w:t>
      </w:r>
      <w:r w:rsidR="007A67A8" w:rsidRPr="007A67A8">
        <w:rPr>
          <w:rFonts w:ascii="Times New Roman" w:hAnsi="Times New Roman" w:cs="Times New Roman"/>
          <w:sz w:val="24"/>
          <w:szCs w:val="24"/>
        </w:rPr>
        <w:t>1</w:t>
      </w:r>
      <w:r w:rsidR="00966EE3" w:rsidRPr="007A67A8">
        <w:rPr>
          <w:rFonts w:ascii="Times New Roman" w:hAnsi="Times New Roman" w:cs="Times New Roman"/>
          <w:sz w:val="24"/>
          <w:szCs w:val="24"/>
        </w:rPr>
        <w:t xml:space="preserve">. </w:t>
      </w:r>
      <w:r w:rsidR="007A67A8" w:rsidRPr="007A67A8">
        <w:rPr>
          <w:rFonts w:ascii="Times New Roman" w:hAnsi="Times New Roman" w:cs="Times New Roman"/>
          <w:sz w:val="24"/>
          <w:szCs w:val="24"/>
        </w:rPr>
        <w:t xml:space="preserve">Денежное содержание </w:t>
      </w:r>
      <w:r w:rsidR="007A67A8" w:rsidRPr="007A67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Председателя </w:t>
      </w:r>
      <w:r w:rsidR="007A67A8" w:rsidRPr="007A67A8">
        <w:rPr>
          <w:rFonts w:ascii="Times New Roman" w:hAnsi="Times New Roman" w:cs="Times New Roman"/>
          <w:sz w:val="24"/>
          <w:szCs w:val="24"/>
        </w:rPr>
        <w:t xml:space="preserve">Контрольно-счетной палаты и инспекторов Контрольно-счетной палаты и условия ежемесячных и иных дополнительных выплат устанавливаются нормативными правовыми актами </w:t>
      </w:r>
      <w:proofErr w:type="spellStart"/>
      <w:r w:rsidR="007A67A8" w:rsidRPr="007A67A8">
        <w:rPr>
          <w:rFonts w:ascii="Times New Roman" w:hAnsi="Times New Roman" w:cs="Times New Roman"/>
          <w:sz w:val="24"/>
          <w:szCs w:val="24"/>
        </w:rPr>
        <w:t>Иультинского</w:t>
      </w:r>
      <w:proofErr w:type="spellEnd"/>
      <w:r w:rsidR="007A67A8" w:rsidRPr="007A67A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66EE3" w:rsidRPr="007A67A8">
        <w:rPr>
          <w:rFonts w:ascii="Times New Roman" w:hAnsi="Times New Roman" w:cs="Times New Roman"/>
          <w:sz w:val="24"/>
          <w:szCs w:val="24"/>
        </w:rPr>
        <w:t>.</w:t>
      </w:r>
    </w:p>
    <w:p w:rsidR="00966EE3" w:rsidRPr="007A67A8" w:rsidRDefault="007A67A8" w:rsidP="00C609DF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7A8">
        <w:rPr>
          <w:rFonts w:ascii="Times New Roman" w:hAnsi="Times New Roman" w:cs="Times New Roman"/>
          <w:spacing w:val="-2"/>
          <w:sz w:val="24"/>
          <w:szCs w:val="24"/>
        </w:rPr>
        <w:t>22.2</w:t>
      </w:r>
      <w:r w:rsidR="00966EE3" w:rsidRPr="007A67A8">
        <w:rPr>
          <w:rFonts w:ascii="Times New Roman" w:hAnsi="Times New Roman" w:cs="Times New Roman"/>
          <w:spacing w:val="-2"/>
          <w:sz w:val="24"/>
          <w:szCs w:val="24"/>
        </w:rPr>
        <w:t>. Председате</w:t>
      </w:r>
      <w:r w:rsidR="00F81818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лю </w:t>
      </w:r>
      <w:r w:rsidR="005F0EF6" w:rsidRPr="007A67A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5969F2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966EE3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работникам аппарата Контрольно-счетной палаты, замещающим должности муниципальной службы, гарантируется государственная защита, включая обязательное государственное страхование жизни и здоровья за счет бюджета муниципального </w:t>
      </w:r>
      <w:r w:rsidR="00062B99" w:rsidRPr="007A67A8">
        <w:rPr>
          <w:rFonts w:ascii="Times New Roman" w:hAnsi="Times New Roman" w:cs="Times New Roman"/>
          <w:spacing w:val="-2"/>
          <w:sz w:val="24"/>
          <w:szCs w:val="24"/>
        </w:rPr>
        <w:t>района</w:t>
      </w:r>
      <w:r w:rsidR="00966EE3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3F0CB8" w:rsidRPr="007A67A8" w:rsidRDefault="003F0CB8" w:rsidP="00D417D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sectPr w:rsidR="003F0CB8" w:rsidRPr="007A67A8" w:rsidSect="003074A3">
      <w:headerReference w:type="default" r:id="rId8"/>
      <w:footerReference w:type="default" r:id="rId9"/>
      <w:pgSz w:w="11906" w:h="16838"/>
      <w:pgMar w:top="567" w:right="707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5C" w:rsidRDefault="0029665C">
      <w:r>
        <w:separator/>
      </w:r>
    </w:p>
  </w:endnote>
  <w:endnote w:type="continuationSeparator" w:id="0">
    <w:p w:rsidR="0029665C" w:rsidRDefault="0029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79"/>
      <w:docPartObj>
        <w:docPartGallery w:val="Page Numbers (Bottom of Page)"/>
        <w:docPartUnique/>
      </w:docPartObj>
    </w:sdtPr>
    <w:sdtContent>
      <w:p w:rsidR="00F9724D" w:rsidRDefault="00F9724D">
        <w:pPr>
          <w:pStyle w:val="a6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F9724D" w:rsidRDefault="00F972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5C" w:rsidRDefault="0029665C">
      <w:r>
        <w:separator/>
      </w:r>
    </w:p>
  </w:footnote>
  <w:footnote w:type="continuationSeparator" w:id="0">
    <w:p w:rsidR="0029665C" w:rsidRDefault="00296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41" w:rsidRDefault="00564F41">
    <w:pPr>
      <w:pStyle w:val="a3"/>
      <w:framePr w:wrap="auto" w:vAnchor="text" w:hAnchor="margin" w:xAlign="center" w:y="1"/>
      <w:rPr>
        <w:rStyle w:val="a5"/>
        <w:sz w:val="28"/>
        <w:szCs w:val="28"/>
      </w:rPr>
    </w:pPr>
  </w:p>
  <w:p w:rsidR="00F9724D" w:rsidRDefault="00F9724D">
    <w:pPr>
      <w:pStyle w:val="a3"/>
      <w:framePr w:wrap="auto" w:vAnchor="text" w:hAnchor="margin" w:xAlign="center" w:y="1"/>
      <w:rPr>
        <w:rStyle w:val="a5"/>
        <w:sz w:val="28"/>
        <w:szCs w:val="28"/>
      </w:rPr>
    </w:pPr>
  </w:p>
  <w:p w:rsidR="00564F41" w:rsidRDefault="00564F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49912F4"/>
    <w:multiLevelType w:val="hybridMultilevel"/>
    <w:tmpl w:val="CE6EE454"/>
    <w:lvl w:ilvl="0" w:tplc="FE605B9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19C37996"/>
    <w:multiLevelType w:val="hybridMultilevel"/>
    <w:tmpl w:val="03F6538A"/>
    <w:lvl w:ilvl="0" w:tplc="6A5494DA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11E24"/>
    <w:multiLevelType w:val="hybridMultilevel"/>
    <w:tmpl w:val="1A4087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7675F"/>
    <w:multiLevelType w:val="hybridMultilevel"/>
    <w:tmpl w:val="33745068"/>
    <w:lvl w:ilvl="0" w:tplc="CD5E2336">
      <w:start w:val="1"/>
      <w:numFmt w:val="decimal"/>
      <w:lvlText w:val="%1."/>
      <w:lvlJc w:val="left"/>
      <w:pPr>
        <w:ind w:left="2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48A3"/>
    <w:rsid w:val="00012BB8"/>
    <w:rsid w:val="00016028"/>
    <w:rsid w:val="00025CD3"/>
    <w:rsid w:val="000321D7"/>
    <w:rsid w:val="0003706B"/>
    <w:rsid w:val="00044A8C"/>
    <w:rsid w:val="00044B5A"/>
    <w:rsid w:val="00046DDF"/>
    <w:rsid w:val="0005787B"/>
    <w:rsid w:val="00060FFA"/>
    <w:rsid w:val="00062B99"/>
    <w:rsid w:val="00063123"/>
    <w:rsid w:val="00066ED7"/>
    <w:rsid w:val="00071411"/>
    <w:rsid w:val="00074157"/>
    <w:rsid w:val="00075E3A"/>
    <w:rsid w:val="0008524D"/>
    <w:rsid w:val="000A5F79"/>
    <w:rsid w:val="000B314D"/>
    <w:rsid w:val="000B34A7"/>
    <w:rsid w:val="000C4A9D"/>
    <w:rsid w:val="000C55B1"/>
    <w:rsid w:val="000C7036"/>
    <w:rsid w:val="000E0EF2"/>
    <w:rsid w:val="000E28C9"/>
    <w:rsid w:val="000F5B91"/>
    <w:rsid w:val="00100AA6"/>
    <w:rsid w:val="00100CCC"/>
    <w:rsid w:val="00102E3B"/>
    <w:rsid w:val="001063AE"/>
    <w:rsid w:val="00106EC5"/>
    <w:rsid w:val="001077C4"/>
    <w:rsid w:val="00115488"/>
    <w:rsid w:val="00115E35"/>
    <w:rsid w:val="001251EE"/>
    <w:rsid w:val="00125C02"/>
    <w:rsid w:val="0013084D"/>
    <w:rsid w:val="00130CA3"/>
    <w:rsid w:val="001357D7"/>
    <w:rsid w:val="00136C4D"/>
    <w:rsid w:val="00137C4D"/>
    <w:rsid w:val="001538A7"/>
    <w:rsid w:val="00153BEF"/>
    <w:rsid w:val="00163FF8"/>
    <w:rsid w:val="00167B23"/>
    <w:rsid w:val="00176D1B"/>
    <w:rsid w:val="001A21FA"/>
    <w:rsid w:val="001A2579"/>
    <w:rsid w:val="001A439C"/>
    <w:rsid w:val="001A51AF"/>
    <w:rsid w:val="001B7466"/>
    <w:rsid w:val="001C1D9C"/>
    <w:rsid w:val="001C31F8"/>
    <w:rsid w:val="001C4868"/>
    <w:rsid w:val="001C4AE6"/>
    <w:rsid w:val="001D7C15"/>
    <w:rsid w:val="001E01E9"/>
    <w:rsid w:val="001E15F5"/>
    <w:rsid w:val="001E347F"/>
    <w:rsid w:val="001E697A"/>
    <w:rsid w:val="001E7D5E"/>
    <w:rsid w:val="001F71C3"/>
    <w:rsid w:val="00202E61"/>
    <w:rsid w:val="002114E7"/>
    <w:rsid w:val="00214D15"/>
    <w:rsid w:val="00215E5F"/>
    <w:rsid w:val="002164ED"/>
    <w:rsid w:val="002172FD"/>
    <w:rsid w:val="0022290C"/>
    <w:rsid w:val="00223B28"/>
    <w:rsid w:val="0022475D"/>
    <w:rsid w:val="002247BB"/>
    <w:rsid w:val="0022506D"/>
    <w:rsid w:val="00232704"/>
    <w:rsid w:val="00251453"/>
    <w:rsid w:val="00253CAB"/>
    <w:rsid w:val="002571BD"/>
    <w:rsid w:val="002601A7"/>
    <w:rsid w:val="00264169"/>
    <w:rsid w:val="002668F1"/>
    <w:rsid w:val="00266B15"/>
    <w:rsid w:val="002678D1"/>
    <w:rsid w:val="00284E98"/>
    <w:rsid w:val="00287D53"/>
    <w:rsid w:val="0029463B"/>
    <w:rsid w:val="0029665C"/>
    <w:rsid w:val="002A2497"/>
    <w:rsid w:val="002A5A39"/>
    <w:rsid w:val="002A6B79"/>
    <w:rsid w:val="002A7B09"/>
    <w:rsid w:val="002B20D4"/>
    <w:rsid w:val="002B3EFA"/>
    <w:rsid w:val="002C0761"/>
    <w:rsid w:val="002C3F0C"/>
    <w:rsid w:val="002D1AFE"/>
    <w:rsid w:val="002D2827"/>
    <w:rsid w:val="002E0B7E"/>
    <w:rsid w:val="002E27FF"/>
    <w:rsid w:val="002E290B"/>
    <w:rsid w:val="002E59EA"/>
    <w:rsid w:val="002E7C80"/>
    <w:rsid w:val="002F016D"/>
    <w:rsid w:val="002F03F6"/>
    <w:rsid w:val="002F1EA9"/>
    <w:rsid w:val="002F42A1"/>
    <w:rsid w:val="002F48A3"/>
    <w:rsid w:val="003074A3"/>
    <w:rsid w:val="00310FAB"/>
    <w:rsid w:val="003175E4"/>
    <w:rsid w:val="003305D3"/>
    <w:rsid w:val="00334F66"/>
    <w:rsid w:val="00342C1C"/>
    <w:rsid w:val="00342EF7"/>
    <w:rsid w:val="00344222"/>
    <w:rsid w:val="003461B6"/>
    <w:rsid w:val="00346B20"/>
    <w:rsid w:val="0036333E"/>
    <w:rsid w:val="0036677A"/>
    <w:rsid w:val="003704F5"/>
    <w:rsid w:val="003728A5"/>
    <w:rsid w:val="0037459D"/>
    <w:rsid w:val="003764E4"/>
    <w:rsid w:val="00385719"/>
    <w:rsid w:val="00391436"/>
    <w:rsid w:val="003922D1"/>
    <w:rsid w:val="0039600F"/>
    <w:rsid w:val="003A19E6"/>
    <w:rsid w:val="003A2613"/>
    <w:rsid w:val="003B096A"/>
    <w:rsid w:val="003B6D45"/>
    <w:rsid w:val="003C0765"/>
    <w:rsid w:val="003C297F"/>
    <w:rsid w:val="003D1DD9"/>
    <w:rsid w:val="003D34EC"/>
    <w:rsid w:val="003D3B45"/>
    <w:rsid w:val="003D41C0"/>
    <w:rsid w:val="003D4230"/>
    <w:rsid w:val="003E22F0"/>
    <w:rsid w:val="003E2586"/>
    <w:rsid w:val="003F01B9"/>
    <w:rsid w:val="003F0CB8"/>
    <w:rsid w:val="003F289A"/>
    <w:rsid w:val="00401513"/>
    <w:rsid w:val="00402A5F"/>
    <w:rsid w:val="00402D2C"/>
    <w:rsid w:val="004125CF"/>
    <w:rsid w:val="004136F6"/>
    <w:rsid w:val="00415917"/>
    <w:rsid w:val="00415F3E"/>
    <w:rsid w:val="00421D0B"/>
    <w:rsid w:val="004461B3"/>
    <w:rsid w:val="0045031A"/>
    <w:rsid w:val="00462407"/>
    <w:rsid w:val="00463968"/>
    <w:rsid w:val="00474277"/>
    <w:rsid w:val="00491A5C"/>
    <w:rsid w:val="00496BF3"/>
    <w:rsid w:val="004B52D3"/>
    <w:rsid w:val="004D1396"/>
    <w:rsid w:val="004D155E"/>
    <w:rsid w:val="004D30AC"/>
    <w:rsid w:val="004E59DF"/>
    <w:rsid w:val="004E60B5"/>
    <w:rsid w:val="004E7A91"/>
    <w:rsid w:val="004F3B48"/>
    <w:rsid w:val="004F49E9"/>
    <w:rsid w:val="004F4BBB"/>
    <w:rsid w:val="004F7603"/>
    <w:rsid w:val="00503D33"/>
    <w:rsid w:val="00506ECC"/>
    <w:rsid w:val="005143B3"/>
    <w:rsid w:val="00522997"/>
    <w:rsid w:val="005248AA"/>
    <w:rsid w:val="00544F5C"/>
    <w:rsid w:val="00546EC1"/>
    <w:rsid w:val="005552AD"/>
    <w:rsid w:val="00564F41"/>
    <w:rsid w:val="005654EB"/>
    <w:rsid w:val="00567792"/>
    <w:rsid w:val="00587F2A"/>
    <w:rsid w:val="00591101"/>
    <w:rsid w:val="00592F31"/>
    <w:rsid w:val="00595865"/>
    <w:rsid w:val="005969F2"/>
    <w:rsid w:val="005A20CA"/>
    <w:rsid w:val="005A2533"/>
    <w:rsid w:val="005A3BF8"/>
    <w:rsid w:val="005A5E01"/>
    <w:rsid w:val="005A6774"/>
    <w:rsid w:val="005B7273"/>
    <w:rsid w:val="005C3323"/>
    <w:rsid w:val="005C51B1"/>
    <w:rsid w:val="005C6150"/>
    <w:rsid w:val="005D5447"/>
    <w:rsid w:val="005E3092"/>
    <w:rsid w:val="005E5D3B"/>
    <w:rsid w:val="005F0EF6"/>
    <w:rsid w:val="005F6B49"/>
    <w:rsid w:val="006001AC"/>
    <w:rsid w:val="00603091"/>
    <w:rsid w:val="00603AA0"/>
    <w:rsid w:val="00610B44"/>
    <w:rsid w:val="006165CE"/>
    <w:rsid w:val="00620F3A"/>
    <w:rsid w:val="00624EE3"/>
    <w:rsid w:val="00625090"/>
    <w:rsid w:val="006256B9"/>
    <w:rsid w:val="006356E0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417D"/>
    <w:rsid w:val="006559E6"/>
    <w:rsid w:val="00657E0E"/>
    <w:rsid w:val="00660462"/>
    <w:rsid w:val="006672C2"/>
    <w:rsid w:val="00667FAE"/>
    <w:rsid w:val="0067589E"/>
    <w:rsid w:val="006762FA"/>
    <w:rsid w:val="006833AD"/>
    <w:rsid w:val="00687B9F"/>
    <w:rsid w:val="006912E5"/>
    <w:rsid w:val="006936A9"/>
    <w:rsid w:val="006936C0"/>
    <w:rsid w:val="00695A0F"/>
    <w:rsid w:val="00695BCC"/>
    <w:rsid w:val="006A548F"/>
    <w:rsid w:val="006B309B"/>
    <w:rsid w:val="006B7225"/>
    <w:rsid w:val="006C44C0"/>
    <w:rsid w:val="006D2F87"/>
    <w:rsid w:val="006D395A"/>
    <w:rsid w:val="006E0162"/>
    <w:rsid w:val="006E16AF"/>
    <w:rsid w:val="006E28C0"/>
    <w:rsid w:val="006E4BE8"/>
    <w:rsid w:val="006F0946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30635"/>
    <w:rsid w:val="00734ECE"/>
    <w:rsid w:val="007361EA"/>
    <w:rsid w:val="00740F43"/>
    <w:rsid w:val="007436C2"/>
    <w:rsid w:val="007450F6"/>
    <w:rsid w:val="0075219A"/>
    <w:rsid w:val="007522D2"/>
    <w:rsid w:val="0075246E"/>
    <w:rsid w:val="00753E6A"/>
    <w:rsid w:val="007570B0"/>
    <w:rsid w:val="00762D01"/>
    <w:rsid w:val="007665FC"/>
    <w:rsid w:val="00766AD0"/>
    <w:rsid w:val="00773AF2"/>
    <w:rsid w:val="007752F8"/>
    <w:rsid w:val="00781816"/>
    <w:rsid w:val="007842D6"/>
    <w:rsid w:val="007872E2"/>
    <w:rsid w:val="0078732D"/>
    <w:rsid w:val="00791F2A"/>
    <w:rsid w:val="007A5470"/>
    <w:rsid w:val="007A604B"/>
    <w:rsid w:val="007A67A8"/>
    <w:rsid w:val="007A6B34"/>
    <w:rsid w:val="007A7BFD"/>
    <w:rsid w:val="007B3126"/>
    <w:rsid w:val="007B374D"/>
    <w:rsid w:val="007B7D6C"/>
    <w:rsid w:val="007C1143"/>
    <w:rsid w:val="007C7DB8"/>
    <w:rsid w:val="007D0099"/>
    <w:rsid w:val="007D2F2A"/>
    <w:rsid w:val="007D303F"/>
    <w:rsid w:val="007D3874"/>
    <w:rsid w:val="007D63B9"/>
    <w:rsid w:val="007E0EFE"/>
    <w:rsid w:val="007E159C"/>
    <w:rsid w:val="007F2039"/>
    <w:rsid w:val="007F5AE3"/>
    <w:rsid w:val="007F63A6"/>
    <w:rsid w:val="008017EC"/>
    <w:rsid w:val="00806C89"/>
    <w:rsid w:val="00807DC7"/>
    <w:rsid w:val="008116C0"/>
    <w:rsid w:val="00812148"/>
    <w:rsid w:val="00815F30"/>
    <w:rsid w:val="00817445"/>
    <w:rsid w:val="008202A0"/>
    <w:rsid w:val="00826081"/>
    <w:rsid w:val="00843FFA"/>
    <w:rsid w:val="008460AA"/>
    <w:rsid w:val="00846C93"/>
    <w:rsid w:val="00851187"/>
    <w:rsid w:val="00857818"/>
    <w:rsid w:val="00860524"/>
    <w:rsid w:val="00865494"/>
    <w:rsid w:val="00882166"/>
    <w:rsid w:val="00890EC8"/>
    <w:rsid w:val="0089394F"/>
    <w:rsid w:val="008A3DC4"/>
    <w:rsid w:val="008A6299"/>
    <w:rsid w:val="008A6B1B"/>
    <w:rsid w:val="008A6F65"/>
    <w:rsid w:val="008B1245"/>
    <w:rsid w:val="008B3E02"/>
    <w:rsid w:val="008B667B"/>
    <w:rsid w:val="008C0314"/>
    <w:rsid w:val="008C6F32"/>
    <w:rsid w:val="008C7CE7"/>
    <w:rsid w:val="008D0126"/>
    <w:rsid w:val="008E2591"/>
    <w:rsid w:val="008F7C28"/>
    <w:rsid w:val="00906ECD"/>
    <w:rsid w:val="009131D6"/>
    <w:rsid w:val="00915907"/>
    <w:rsid w:val="0092125B"/>
    <w:rsid w:val="00922210"/>
    <w:rsid w:val="009223E7"/>
    <w:rsid w:val="0092261C"/>
    <w:rsid w:val="0092344B"/>
    <w:rsid w:val="00924F5A"/>
    <w:rsid w:val="00936A7A"/>
    <w:rsid w:val="009475D6"/>
    <w:rsid w:val="009534DA"/>
    <w:rsid w:val="00963533"/>
    <w:rsid w:val="00963D30"/>
    <w:rsid w:val="00963DE2"/>
    <w:rsid w:val="009650BD"/>
    <w:rsid w:val="00966EE3"/>
    <w:rsid w:val="00966F33"/>
    <w:rsid w:val="00970CC8"/>
    <w:rsid w:val="00973749"/>
    <w:rsid w:val="00975075"/>
    <w:rsid w:val="0098517D"/>
    <w:rsid w:val="0098551B"/>
    <w:rsid w:val="009910FC"/>
    <w:rsid w:val="009A47E4"/>
    <w:rsid w:val="009A6604"/>
    <w:rsid w:val="009B2611"/>
    <w:rsid w:val="009C2BC5"/>
    <w:rsid w:val="009D04E9"/>
    <w:rsid w:val="009D17FA"/>
    <w:rsid w:val="009D1A4B"/>
    <w:rsid w:val="009D3EC5"/>
    <w:rsid w:val="009F08A6"/>
    <w:rsid w:val="00A00418"/>
    <w:rsid w:val="00A10F76"/>
    <w:rsid w:val="00A111C0"/>
    <w:rsid w:val="00A1633F"/>
    <w:rsid w:val="00A17CC2"/>
    <w:rsid w:val="00A22297"/>
    <w:rsid w:val="00A23755"/>
    <w:rsid w:val="00A3023A"/>
    <w:rsid w:val="00A30DCF"/>
    <w:rsid w:val="00A31399"/>
    <w:rsid w:val="00A34CC0"/>
    <w:rsid w:val="00A45807"/>
    <w:rsid w:val="00A50676"/>
    <w:rsid w:val="00A6604E"/>
    <w:rsid w:val="00A72F4A"/>
    <w:rsid w:val="00A80488"/>
    <w:rsid w:val="00A804AB"/>
    <w:rsid w:val="00A8374B"/>
    <w:rsid w:val="00A86BCF"/>
    <w:rsid w:val="00A92114"/>
    <w:rsid w:val="00A94869"/>
    <w:rsid w:val="00A94BFD"/>
    <w:rsid w:val="00AA0A2A"/>
    <w:rsid w:val="00AA0F3D"/>
    <w:rsid w:val="00AA518E"/>
    <w:rsid w:val="00AB2C0A"/>
    <w:rsid w:val="00AB5DC9"/>
    <w:rsid w:val="00AB7BE4"/>
    <w:rsid w:val="00AC6A4D"/>
    <w:rsid w:val="00AD1F5F"/>
    <w:rsid w:val="00AD205B"/>
    <w:rsid w:val="00AD34FE"/>
    <w:rsid w:val="00AD4629"/>
    <w:rsid w:val="00AD6073"/>
    <w:rsid w:val="00AE3A96"/>
    <w:rsid w:val="00AE5276"/>
    <w:rsid w:val="00AF6DC7"/>
    <w:rsid w:val="00B02291"/>
    <w:rsid w:val="00B02A0F"/>
    <w:rsid w:val="00B13DC7"/>
    <w:rsid w:val="00B2411E"/>
    <w:rsid w:val="00B2563A"/>
    <w:rsid w:val="00B323C2"/>
    <w:rsid w:val="00B429C4"/>
    <w:rsid w:val="00B45035"/>
    <w:rsid w:val="00B45605"/>
    <w:rsid w:val="00B51939"/>
    <w:rsid w:val="00B5334B"/>
    <w:rsid w:val="00B616C2"/>
    <w:rsid w:val="00B63AE0"/>
    <w:rsid w:val="00B67C2C"/>
    <w:rsid w:val="00B7412F"/>
    <w:rsid w:val="00B85B7E"/>
    <w:rsid w:val="00B85CD3"/>
    <w:rsid w:val="00B90C2C"/>
    <w:rsid w:val="00B95B71"/>
    <w:rsid w:val="00B97366"/>
    <w:rsid w:val="00B9783C"/>
    <w:rsid w:val="00B979EF"/>
    <w:rsid w:val="00BA56BF"/>
    <w:rsid w:val="00BB2676"/>
    <w:rsid w:val="00BB4121"/>
    <w:rsid w:val="00BB6257"/>
    <w:rsid w:val="00BC1562"/>
    <w:rsid w:val="00BC2008"/>
    <w:rsid w:val="00BC2F9D"/>
    <w:rsid w:val="00BD183C"/>
    <w:rsid w:val="00BD390B"/>
    <w:rsid w:val="00BE1D6F"/>
    <w:rsid w:val="00C02D74"/>
    <w:rsid w:val="00C0305B"/>
    <w:rsid w:val="00C22213"/>
    <w:rsid w:val="00C24605"/>
    <w:rsid w:val="00C264D2"/>
    <w:rsid w:val="00C272C8"/>
    <w:rsid w:val="00C31EE5"/>
    <w:rsid w:val="00C32CC4"/>
    <w:rsid w:val="00C3565E"/>
    <w:rsid w:val="00C41CE9"/>
    <w:rsid w:val="00C45236"/>
    <w:rsid w:val="00C5431B"/>
    <w:rsid w:val="00C609DF"/>
    <w:rsid w:val="00C61464"/>
    <w:rsid w:val="00C7129A"/>
    <w:rsid w:val="00C737E9"/>
    <w:rsid w:val="00C7638C"/>
    <w:rsid w:val="00C76FC9"/>
    <w:rsid w:val="00C8719B"/>
    <w:rsid w:val="00C9218A"/>
    <w:rsid w:val="00C9359A"/>
    <w:rsid w:val="00C9731F"/>
    <w:rsid w:val="00CA25DF"/>
    <w:rsid w:val="00CA6086"/>
    <w:rsid w:val="00CB0D9A"/>
    <w:rsid w:val="00CB2C82"/>
    <w:rsid w:val="00CB33CF"/>
    <w:rsid w:val="00CB4D97"/>
    <w:rsid w:val="00CB6A14"/>
    <w:rsid w:val="00CC4D54"/>
    <w:rsid w:val="00CC544B"/>
    <w:rsid w:val="00CD7F3B"/>
    <w:rsid w:val="00CE002A"/>
    <w:rsid w:val="00CF6AC0"/>
    <w:rsid w:val="00CF6AD1"/>
    <w:rsid w:val="00D03AE9"/>
    <w:rsid w:val="00D0711D"/>
    <w:rsid w:val="00D120E1"/>
    <w:rsid w:val="00D14FF8"/>
    <w:rsid w:val="00D167DE"/>
    <w:rsid w:val="00D169C2"/>
    <w:rsid w:val="00D205A4"/>
    <w:rsid w:val="00D341A4"/>
    <w:rsid w:val="00D40E59"/>
    <w:rsid w:val="00D417D7"/>
    <w:rsid w:val="00D442AB"/>
    <w:rsid w:val="00D443B6"/>
    <w:rsid w:val="00D44961"/>
    <w:rsid w:val="00D500B2"/>
    <w:rsid w:val="00D51064"/>
    <w:rsid w:val="00D60506"/>
    <w:rsid w:val="00D60E98"/>
    <w:rsid w:val="00D63310"/>
    <w:rsid w:val="00D7110D"/>
    <w:rsid w:val="00D75B5B"/>
    <w:rsid w:val="00D76D00"/>
    <w:rsid w:val="00D84518"/>
    <w:rsid w:val="00D86728"/>
    <w:rsid w:val="00DA2AEB"/>
    <w:rsid w:val="00DA5E90"/>
    <w:rsid w:val="00DC00B0"/>
    <w:rsid w:val="00DC118A"/>
    <w:rsid w:val="00DC14FE"/>
    <w:rsid w:val="00DC15DA"/>
    <w:rsid w:val="00DC6AEE"/>
    <w:rsid w:val="00DD0267"/>
    <w:rsid w:val="00DD2191"/>
    <w:rsid w:val="00DE4BD3"/>
    <w:rsid w:val="00DE7138"/>
    <w:rsid w:val="00DF1D1D"/>
    <w:rsid w:val="00DF7F3A"/>
    <w:rsid w:val="00E04F1D"/>
    <w:rsid w:val="00E06F7F"/>
    <w:rsid w:val="00E13495"/>
    <w:rsid w:val="00E30170"/>
    <w:rsid w:val="00E318F1"/>
    <w:rsid w:val="00E35962"/>
    <w:rsid w:val="00E428F2"/>
    <w:rsid w:val="00E45428"/>
    <w:rsid w:val="00E504E7"/>
    <w:rsid w:val="00E537EA"/>
    <w:rsid w:val="00E55BAC"/>
    <w:rsid w:val="00E608CB"/>
    <w:rsid w:val="00E677A3"/>
    <w:rsid w:val="00E713A1"/>
    <w:rsid w:val="00E7334F"/>
    <w:rsid w:val="00E803E0"/>
    <w:rsid w:val="00E80B2D"/>
    <w:rsid w:val="00E8481D"/>
    <w:rsid w:val="00E86A5B"/>
    <w:rsid w:val="00E87B84"/>
    <w:rsid w:val="00E90C7C"/>
    <w:rsid w:val="00E9240B"/>
    <w:rsid w:val="00EC112D"/>
    <w:rsid w:val="00EC3C51"/>
    <w:rsid w:val="00EC52DF"/>
    <w:rsid w:val="00EC5A76"/>
    <w:rsid w:val="00ED242F"/>
    <w:rsid w:val="00ED621C"/>
    <w:rsid w:val="00EE4261"/>
    <w:rsid w:val="00EF09D9"/>
    <w:rsid w:val="00EF62D0"/>
    <w:rsid w:val="00F03D6B"/>
    <w:rsid w:val="00F05516"/>
    <w:rsid w:val="00F0770A"/>
    <w:rsid w:val="00F10960"/>
    <w:rsid w:val="00F1726F"/>
    <w:rsid w:val="00F2524E"/>
    <w:rsid w:val="00F34DED"/>
    <w:rsid w:val="00F35D0D"/>
    <w:rsid w:val="00F40603"/>
    <w:rsid w:val="00F473B1"/>
    <w:rsid w:val="00F50CFA"/>
    <w:rsid w:val="00F52871"/>
    <w:rsid w:val="00F52F2F"/>
    <w:rsid w:val="00F620D1"/>
    <w:rsid w:val="00F7389A"/>
    <w:rsid w:val="00F80945"/>
    <w:rsid w:val="00F81818"/>
    <w:rsid w:val="00F84244"/>
    <w:rsid w:val="00F96EC9"/>
    <w:rsid w:val="00F9724D"/>
    <w:rsid w:val="00FB4A8B"/>
    <w:rsid w:val="00FB5F0F"/>
    <w:rsid w:val="00FC0C97"/>
    <w:rsid w:val="00FC456B"/>
    <w:rsid w:val="00FC6222"/>
    <w:rsid w:val="00FC6E1B"/>
    <w:rsid w:val="00FD1976"/>
    <w:rsid w:val="00FD244F"/>
    <w:rsid w:val="00FD2F76"/>
    <w:rsid w:val="00FD3A19"/>
    <w:rsid w:val="00FD3C4B"/>
    <w:rsid w:val="00FD46AE"/>
    <w:rsid w:val="00FD669E"/>
    <w:rsid w:val="00FD767C"/>
    <w:rsid w:val="00FD779B"/>
    <w:rsid w:val="00FD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E22F0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2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22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22F0"/>
    <w:rPr>
      <w:sz w:val="20"/>
      <w:szCs w:val="20"/>
    </w:rPr>
  </w:style>
  <w:style w:type="character" w:styleId="a5">
    <w:name w:val="page number"/>
    <w:basedOn w:val="a0"/>
    <w:uiPriority w:val="99"/>
    <w:rsid w:val="003E22F0"/>
  </w:style>
  <w:style w:type="paragraph" w:styleId="a6">
    <w:name w:val="footer"/>
    <w:basedOn w:val="a"/>
    <w:link w:val="a7"/>
    <w:uiPriority w:val="99"/>
    <w:rsid w:val="003E22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2F0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E22F0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E22F0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E22F0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22F0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E22F0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2F0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List Paragraph"/>
    <w:basedOn w:val="a"/>
    <w:uiPriority w:val="34"/>
    <w:qFormat/>
    <w:rsid w:val="00062B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3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qFormat/>
    <w:rsid w:val="00FD3A19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FD3A19"/>
    <w:rPr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FD3A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3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3357</Words>
  <Characters>28193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 </vt:lpstr>
    </vt:vector>
  </TitlesOfParts>
  <Company>Федеральное Собрание РФ</Company>
  <LinksUpToDate>false</LinksUpToDate>
  <CharactersWithSpaces>31488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 </dc:title>
  <dc:subject/>
  <dc:creator>user1</dc:creator>
  <cp:keywords/>
  <dc:description/>
  <cp:lastModifiedBy>Шпак Анна Владимировна</cp:lastModifiedBy>
  <cp:revision>2</cp:revision>
  <cp:lastPrinted>2011-12-26T03:53:00Z</cp:lastPrinted>
  <dcterms:created xsi:type="dcterms:W3CDTF">2012-06-19T06:04:00Z</dcterms:created>
  <dcterms:modified xsi:type="dcterms:W3CDTF">2012-09-10T19:34:00Z</dcterms:modified>
</cp:coreProperties>
</file>