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1C" w:rsidRPr="00E018C9" w:rsidRDefault="0036541C" w:rsidP="0036541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4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41C" w:rsidRPr="00E018C9" w:rsidRDefault="0036541C" w:rsidP="0036541C">
      <w:pPr>
        <w:ind w:firstLine="709"/>
        <w:jc w:val="center"/>
        <w:rPr>
          <w:b/>
          <w:sz w:val="24"/>
          <w:szCs w:val="24"/>
        </w:rPr>
      </w:pPr>
    </w:p>
    <w:p w:rsidR="0036541C" w:rsidRPr="00E018C9" w:rsidRDefault="0036541C" w:rsidP="0036541C">
      <w:pPr>
        <w:jc w:val="center"/>
        <w:rPr>
          <w:b/>
          <w:sz w:val="24"/>
          <w:szCs w:val="24"/>
        </w:rPr>
      </w:pPr>
      <w:r w:rsidRPr="00E018C9">
        <w:rPr>
          <w:b/>
          <w:sz w:val="24"/>
          <w:szCs w:val="24"/>
        </w:rPr>
        <w:t>СОВЕТ ДЕПУТАТОВ</w:t>
      </w:r>
    </w:p>
    <w:p w:rsidR="0036541C" w:rsidRPr="00E018C9" w:rsidRDefault="0036541C" w:rsidP="0036541C">
      <w:pPr>
        <w:jc w:val="center"/>
        <w:rPr>
          <w:b/>
          <w:sz w:val="24"/>
          <w:szCs w:val="24"/>
        </w:rPr>
      </w:pPr>
      <w:r w:rsidRPr="00E018C9">
        <w:rPr>
          <w:b/>
          <w:sz w:val="24"/>
          <w:szCs w:val="24"/>
        </w:rPr>
        <w:t>ГОРОДСКОГО ОКРУГА ЭГВЕКИНОТ</w:t>
      </w:r>
    </w:p>
    <w:p w:rsidR="0036541C" w:rsidRPr="00E018C9" w:rsidRDefault="0036541C" w:rsidP="0036541C">
      <w:pPr>
        <w:ind w:firstLine="709"/>
        <w:rPr>
          <w:b/>
          <w:sz w:val="24"/>
          <w:szCs w:val="24"/>
        </w:rPr>
      </w:pPr>
    </w:p>
    <w:p w:rsidR="0036541C" w:rsidRPr="00E018C9" w:rsidRDefault="0036541C" w:rsidP="0036541C">
      <w:pPr>
        <w:jc w:val="center"/>
        <w:rPr>
          <w:b/>
          <w:sz w:val="24"/>
          <w:szCs w:val="24"/>
        </w:rPr>
      </w:pPr>
      <w:proofErr w:type="gramStart"/>
      <w:r w:rsidRPr="00E018C9">
        <w:rPr>
          <w:b/>
          <w:sz w:val="24"/>
          <w:szCs w:val="24"/>
        </w:rPr>
        <w:t>Р</w:t>
      </w:r>
      <w:proofErr w:type="gramEnd"/>
      <w:r w:rsidRPr="00E018C9">
        <w:rPr>
          <w:b/>
          <w:sz w:val="24"/>
          <w:szCs w:val="24"/>
        </w:rPr>
        <w:t xml:space="preserve"> Е Ш Е Н И Е</w:t>
      </w:r>
    </w:p>
    <w:p w:rsidR="0036541C" w:rsidRPr="0036541C" w:rsidRDefault="0036541C" w:rsidP="0036541C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3285"/>
        <w:gridCol w:w="3178"/>
      </w:tblGrid>
      <w:tr w:rsidR="0036541C" w:rsidTr="001F570C">
        <w:tc>
          <w:tcPr>
            <w:tcW w:w="3176" w:type="dxa"/>
          </w:tcPr>
          <w:p w:rsidR="0036541C" w:rsidRDefault="00E320D2" w:rsidP="001F5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28 </w:t>
            </w:r>
            <w:r w:rsidR="0036541C">
              <w:rPr>
                <w:sz w:val="24"/>
                <w:szCs w:val="24"/>
              </w:rPr>
              <w:t>ноября</w:t>
            </w:r>
            <w:r w:rsidR="0036541C" w:rsidRPr="00E018C9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3285" w:type="dxa"/>
          </w:tcPr>
          <w:p w:rsidR="0036541C" w:rsidRDefault="0036541C" w:rsidP="001F570C">
            <w:pPr>
              <w:jc w:val="center"/>
              <w:rPr>
                <w:sz w:val="24"/>
                <w:szCs w:val="24"/>
              </w:rPr>
            </w:pPr>
            <w:r w:rsidRPr="00E018C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E320D2">
              <w:rPr>
                <w:sz w:val="24"/>
                <w:szCs w:val="24"/>
              </w:rPr>
              <w:t>55</w:t>
            </w:r>
          </w:p>
        </w:tc>
        <w:tc>
          <w:tcPr>
            <w:tcW w:w="3178" w:type="dxa"/>
          </w:tcPr>
          <w:p w:rsidR="0036541C" w:rsidRDefault="0036541C" w:rsidP="001F570C">
            <w:pPr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E018C9">
              <w:rPr>
                <w:sz w:val="24"/>
                <w:szCs w:val="24"/>
              </w:rPr>
              <w:t>п. Эгвекинот</w:t>
            </w:r>
          </w:p>
        </w:tc>
      </w:tr>
    </w:tbl>
    <w:p w:rsidR="0036541C" w:rsidRDefault="0036541C" w:rsidP="0036541C">
      <w:pPr>
        <w:ind w:firstLine="709"/>
        <w:jc w:val="center"/>
        <w:rPr>
          <w:lang w:val="en-US"/>
        </w:rPr>
      </w:pPr>
    </w:p>
    <w:p w:rsidR="0036541C" w:rsidRPr="00C83E63" w:rsidRDefault="00D90EF8" w:rsidP="0036541C">
      <w:pPr>
        <w:ind w:firstLine="709"/>
        <w:jc w:val="center"/>
        <w:rPr>
          <w:rStyle w:val="a4"/>
          <w:b w:val="0"/>
          <w:sz w:val="24"/>
          <w:szCs w:val="24"/>
        </w:rPr>
      </w:pPr>
      <w:r>
        <w:rPr>
          <w:rStyle w:val="a4"/>
          <w:sz w:val="24"/>
          <w:szCs w:val="24"/>
        </w:rPr>
        <w:t>О внесении изменения</w:t>
      </w:r>
      <w:r w:rsidR="0036541C" w:rsidRPr="00C83E63">
        <w:rPr>
          <w:rStyle w:val="a4"/>
          <w:sz w:val="24"/>
          <w:szCs w:val="24"/>
        </w:rPr>
        <w:t xml:space="preserve"> в </w:t>
      </w:r>
      <w:r w:rsidR="0036541C" w:rsidRPr="00C83E63">
        <w:rPr>
          <w:b/>
          <w:bCs/>
          <w:sz w:val="24"/>
          <w:szCs w:val="24"/>
        </w:rPr>
        <w:t xml:space="preserve">Порядок определения </w:t>
      </w:r>
      <w:r w:rsidR="0036541C" w:rsidRPr="00C83E63">
        <w:rPr>
          <w:b/>
          <w:sz w:val="24"/>
          <w:szCs w:val="24"/>
        </w:rPr>
        <w:t>величины арендной платы за недвижимое муниципальное имущество городского округа Эгвекинот, передаваемое в аренду физическим и юридическим лицам</w:t>
      </w:r>
      <w:r w:rsidR="0036541C" w:rsidRPr="00C83E63">
        <w:rPr>
          <w:rStyle w:val="a4"/>
          <w:sz w:val="24"/>
          <w:szCs w:val="24"/>
        </w:rPr>
        <w:t xml:space="preserve">, утвержденный Решением Совета депутатов городского округа Эгвекинот от </w:t>
      </w:r>
      <w:r w:rsidR="0036541C" w:rsidRPr="00C83E63">
        <w:rPr>
          <w:b/>
          <w:sz w:val="24"/>
          <w:szCs w:val="24"/>
        </w:rPr>
        <w:t>29 ноября 2016 г. № 283</w:t>
      </w:r>
    </w:p>
    <w:p w:rsidR="0036541C" w:rsidRPr="00E018C9" w:rsidRDefault="0036541C" w:rsidP="0036541C">
      <w:pPr>
        <w:ind w:firstLine="709"/>
        <w:jc w:val="center"/>
        <w:rPr>
          <w:rStyle w:val="a4"/>
          <w:sz w:val="24"/>
          <w:szCs w:val="24"/>
        </w:rPr>
      </w:pPr>
      <w:r w:rsidRPr="00E018C9">
        <w:rPr>
          <w:rStyle w:val="a4"/>
          <w:sz w:val="24"/>
          <w:szCs w:val="24"/>
        </w:rPr>
        <w:t xml:space="preserve"> </w:t>
      </w:r>
    </w:p>
    <w:p w:rsidR="0036541C" w:rsidRPr="00E018C9" w:rsidRDefault="0036541C" w:rsidP="0036541C">
      <w:pPr>
        <w:ind w:firstLine="709"/>
        <w:jc w:val="both"/>
        <w:rPr>
          <w:sz w:val="24"/>
          <w:szCs w:val="24"/>
        </w:rPr>
      </w:pPr>
      <w:r w:rsidRPr="00E018C9">
        <w:rPr>
          <w:bCs/>
          <w:sz w:val="24"/>
          <w:szCs w:val="24"/>
        </w:rPr>
        <w:t xml:space="preserve">В целях </w:t>
      </w:r>
      <w:r>
        <w:rPr>
          <w:bCs/>
          <w:sz w:val="24"/>
          <w:szCs w:val="24"/>
        </w:rPr>
        <w:t>уточнения</w:t>
      </w:r>
      <w:r w:rsidRPr="00E018C9">
        <w:rPr>
          <w:bCs/>
          <w:sz w:val="24"/>
          <w:szCs w:val="24"/>
        </w:rPr>
        <w:t xml:space="preserve"> отдельных положений муниципальн</w:t>
      </w:r>
      <w:r>
        <w:rPr>
          <w:bCs/>
          <w:sz w:val="24"/>
          <w:szCs w:val="24"/>
        </w:rPr>
        <w:t xml:space="preserve">ого нормативного правового акта </w:t>
      </w:r>
      <w:r w:rsidRPr="00E018C9">
        <w:rPr>
          <w:bCs/>
          <w:sz w:val="24"/>
          <w:szCs w:val="24"/>
        </w:rPr>
        <w:t>городского округа Эгвекинот</w:t>
      </w:r>
      <w:r w:rsidRPr="00E018C9">
        <w:rPr>
          <w:sz w:val="24"/>
          <w:szCs w:val="24"/>
        </w:rPr>
        <w:t>, Совет депутатов городского округа Эгвекинот</w:t>
      </w:r>
    </w:p>
    <w:p w:rsidR="0036541C" w:rsidRPr="00E018C9" w:rsidRDefault="0036541C" w:rsidP="0036541C">
      <w:pPr>
        <w:ind w:firstLine="709"/>
        <w:contextualSpacing/>
        <w:jc w:val="both"/>
        <w:rPr>
          <w:sz w:val="24"/>
          <w:szCs w:val="24"/>
        </w:rPr>
      </w:pPr>
    </w:p>
    <w:p w:rsidR="0036541C" w:rsidRPr="00C83E63" w:rsidRDefault="0036541C" w:rsidP="0036541C">
      <w:pPr>
        <w:ind w:firstLine="709"/>
        <w:contextualSpacing/>
        <w:rPr>
          <w:b/>
          <w:sz w:val="24"/>
          <w:szCs w:val="24"/>
        </w:rPr>
      </w:pPr>
      <w:proofErr w:type="gramStart"/>
      <w:r w:rsidRPr="00E018C9">
        <w:rPr>
          <w:b/>
          <w:sz w:val="24"/>
          <w:szCs w:val="24"/>
        </w:rPr>
        <w:t>Р</w:t>
      </w:r>
      <w:proofErr w:type="gramEnd"/>
      <w:r w:rsidRPr="00E018C9">
        <w:rPr>
          <w:b/>
          <w:sz w:val="24"/>
          <w:szCs w:val="24"/>
        </w:rPr>
        <w:t xml:space="preserve"> Е Ш И Л:</w:t>
      </w:r>
    </w:p>
    <w:p w:rsidR="0036541C" w:rsidRPr="00C83E63" w:rsidRDefault="0036541C" w:rsidP="0036541C">
      <w:pPr>
        <w:ind w:firstLine="709"/>
        <w:contextualSpacing/>
        <w:rPr>
          <w:b/>
          <w:sz w:val="24"/>
          <w:szCs w:val="24"/>
        </w:rPr>
      </w:pPr>
    </w:p>
    <w:p w:rsidR="0036541C" w:rsidRPr="00D90EF8" w:rsidRDefault="0036541C" w:rsidP="0036541C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018C9">
        <w:t xml:space="preserve">Внести в </w:t>
      </w:r>
      <w:r>
        <w:rPr>
          <w:bCs/>
        </w:rPr>
        <w:t xml:space="preserve">Порядок определения </w:t>
      </w:r>
      <w:r w:rsidRPr="00E74EA9">
        <w:t>величины арендной платы за</w:t>
      </w:r>
      <w:r>
        <w:t xml:space="preserve"> недвижимое муниципальное имущество городского округа Эгвекинот, передаваемое в аренду физическим и юридическим лицам</w:t>
      </w:r>
      <w:r>
        <w:rPr>
          <w:rStyle w:val="a4"/>
        </w:rPr>
        <w:t xml:space="preserve">, </w:t>
      </w:r>
      <w:r w:rsidRPr="00D90EF8">
        <w:rPr>
          <w:rStyle w:val="a4"/>
          <w:b w:val="0"/>
        </w:rPr>
        <w:t>утвержденный Решением Совета депутатов городского округа Эгвекинот от 29</w:t>
      </w:r>
      <w:r w:rsidRPr="000D580E">
        <w:t xml:space="preserve"> </w:t>
      </w:r>
      <w:r>
        <w:t>ноября</w:t>
      </w:r>
      <w:r w:rsidRPr="000D580E">
        <w:t xml:space="preserve"> 201</w:t>
      </w:r>
      <w:r>
        <w:t>6</w:t>
      </w:r>
      <w:r w:rsidRPr="000D580E">
        <w:t xml:space="preserve"> г. № </w:t>
      </w:r>
      <w:r>
        <w:t>28</w:t>
      </w:r>
      <w:r w:rsidRPr="000D580E">
        <w:t>3</w:t>
      </w:r>
      <w:r>
        <w:t>,</w:t>
      </w:r>
      <w:r w:rsidRPr="000D580E">
        <w:rPr>
          <w:b/>
        </w:rPr>
        <w:t xml:space="preserve"> </w:t>
      </w:r>
      <w:r w:rsidR="00D90EF8">
        <w:t>следующее изменение</w:t>
      </w:r>
      <w:r w:rsidRPr="000D580E">
        <w:t>:</w:t>
      </w:r>
    </w:p>
    <w:p w:rsidR="0036541C" w:rsidRPr="00F61152" w:rsidRDefault="0036541C" w:rsidP="00D90EF8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90EF8">
        <w:rPr>
          <w:sz w:val="24"/>
          <w:szCs w:val="24"/>
        </w:rPr>
        <w:t xml:space="preserve">1.1. </w:t>
      </w:r>
      <w:r w:rsidRPr="00F61152">
        <w:rPr>
          <w:sz w:val="24"/>
          <w:szCs w:val="24"/>
        </w:rPr>
        <w:t xml:space="preserve">Раздел 3 «Порядок </w:t>
      </w:r>
      <w:proofErr w:type="gramStart"/>
      <w:r w:rsidRPr="00F61152">
        <w:rPr>
          <w:sz w:val="24"/>
          <w:szCs w:val="24"/>
        </w:rPr>
        <w:t>установления базовой величины стоимости одного квадратного метра объекта</w:t>
      </w:r>
      <w:proofErr w:type="gramEnd"/>
      <w:r w:rsidRPr="00F61152">
        <w:rPr>
          <w:sz w:val="24"/>
          <w:szCs w:val="24"/>
        </w:rPr>
        <w:t xml:space="preserve"> недвижимости» изложить </w:t>
      </w:r>
      <w:r w:rsidRPr="00F61152">
        <w:rPr>
          <w:bCs/>
          <w:sz w:val="24"/>
          <w:szCs w:val="24"/>
        </w:rPr>
        <w:t xml:space="preserve">в следующей редакции: </w:t>
      </w:r>
    </w:p>
    <w:p w:rsidR="0036541C" w:rsidRPr="00F61152" w:rsidRDefault="0036541C" w:rsidP="0036541C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</w:p>
    <w:p w:rsidR="00010043" w:rsidRDefault="0036541C" w:rsidP="0036541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F61152">
        <w:rPr>
          <w:sz w:val="24"/>
          <w:szCs w:val="24"/>
        </w:rPr>
        <w:t>«</w:t>
      </w:r>
      <w:r w:rsidRPr="00F61152">
        <w:rPr>
          <w:b/>
          <w:sz w:val="24"/>
          <w:szCs w:val="24"/>
        </w:rPr>
        <w:t xml:space="preserve">3. Порядок установления базовой величины стоимости одного </w:t>
      </w:r>
    </w:p>
    <w:p w:rsidR="0036541C" w:rsidRPr="00F61152" w:rsidRDefault="0036541C" w:rsidP="0036541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F61152">
        <w:rPr>
          <w:b/>
          <w:sz w:val="24"/>
          <w:szCs w:val="24"/>
        </w:rPr>
        <w:t>квадратного метра объекта недвижимости</w:t>
      </w:r>
    </w:p>
    <w:p w:rsidR="0036541C" w:rsidRPr="00F61152" w:rsidRDefault="0036541C" w:rsidP="003654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541C" w:rsidRPr="00F61152" w:rsidRDefault="0036541C" w:rsidP="003654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1152">
        <w:rPr>
          <w:sz w:val="24"/>
          <w:szCs w:val="24"/>
        </w:rPr>
        <w:t xml:space="preserve">Базовая величина стоимости одного квадратного метра объекта недвижимости устанавливается не чаще одного раза в год </w:t>
      </w:r>
      <w:r>
        <w:rPr>
          <w:sz w:val="24"/>
          <w:szCs w:val="24"/>
        </w:rPr>
        <w:t>р</w:t>
      </w:r>
      <w:r w:rsidRPr="00F61152">
        <w:rPr>
          <w:sz w:val="24"/>
          <w:szCs w:val="24"/>
        </w:rPr>
        <w:t>ешением Совета депутатов городского округа Эгвекинот и определяется по формуле:</w:t>
      </w:r>
    </w:p>
    <w:p w:rsidR="0036541C" w:rsidRPr="00F61152" w:rsidRDefault="0036541C" w:rsidP="003654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F61152">
        <w:rPr>
          <w:sz w:val="24"/>
          <w:szCs w:val="24"/>
        </w:rPr>
        <w:t>Сб</w:t>
      </w:r>
      <w:proofErr w:type="gramEnd"/>
      <w:r w:rsidRPr="00F61152">
        <w:rPr>
          <w:sz w:val="24"/>
          <w:szCs w:val="24"/>
        </w:rPr>
        <w:t>=</w:t>
      </w:r>
      <w:proofErr w:type="spellEnd"/>
      <w:r w:rsidRPr="00F61152">
        <w:rPr>
          <w:sz w:val="24"/>
          <w:szCs w:val="24"/>
        </w:rPr>
        <w:t xml:space="preserve"> Ср*(</w:t>
      </w:r>
      <w:proofErr w:type="spellStart"/>
      <w:r w:rsidRPr="00F61152">
        <w:rPr>
          <w:sz w:val="24"/>
          <w:szCs w:val="24"/>
        </w:rPr>
        <w:t>Ка+Ккр</w:t>
      </w:r>
      <w:proofErr w:type="spellEnd"/>
      <w:r w:rsidRPr="00F61152">
        <w:rPr>
          <w:sz w:val="24"/>
          <w:szCs w:val="24"/>
        </w:rPr>
        <w:t>)</w:t>
      </w: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Ккп</w:t>
      </w:r>
      <w:proofErr w:type="spellEnd"/>
      <w:r w:rsidRPr="00F61152">
        <w:rPr>
          <w:sz w:val="24"/>
          <w:szCs w:val="24"/>
        </w:rPr>
        <w:t>,</w:t>
      </w:r>
    </w:p>
    <w:p w:rsidR="0036541C" w:rsidRPr="00F61152" w:rsidRDefault="00D90EF8" w:rsidP="003654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6541C" w:rsidRPr="00F61152">
        <w:rPr>
          <w:sz w:val="24"/>
          <w:szCs w:val="24"/>
        </w:rPr>
        <w:t>де:</w:t>
      </w:r>
    </w:p>
    <w:p w:rsidR="0036541C" w:rsidRPr="00F61152" w:rsidRDefault="0036541C" w:rsidP="003654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61152">
        <w:rPr>
          <w:sz w:val="24"/>
          <w:szCs w:val="24"/>
        </w:rPr>
        <w:t>Ср</w:t>
      </w:r>
      <w:proofErr w:type="gramEnd"/>
      <w:r w:rsidRPr="00F61152">
        <w:rPr>
          <w:sz w:val="24"/>
          <w:szCs w:val="24"/>
        </w:rPr>
        <w:t xml:space="preserve"> – средняя рыночная стоимость 1 квадратного метра общей площади жилья по субъекту Чукотский автономный округ;</w:t>
      </w:r>
    </w:p>
    <w:p w:rsidR="0036541C" w:rsidRPr="00F61152" w:rsidRDefault="0036541C" w:rsidP="003654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61152">
        <w:rPr>
          <w:sz w:val="24"/>
          <w:szCs w:val="24"/>
        </w:rPr>
        <w:t>Ка</w:t>
      </w:r>
      <w:proofErr w:type="spellEnd"/>
      <w:r w:rsidRPr="00F61152">
        <w:rPr>
          <w:sz w:val="24"/>
          <w:szCs w:val="24"/>
        </w:rPr>
        <w:t xml:space="preserve"> – коэффициент</w:t>
      </w:r>
      <w:r w:rsidR="00D90EF8">
        <w:rPr>
          <w:sz w:val="24"/>
          <w:szCs w:val="24"/>
        </w:rPr>
        <w:t>,</w:t>
      </w:r>
      <w:r w:rsidRPr="00F61152">
        <w:rPr>
          <w:sz w:val="24"/>
          <w:szCs w:val="24"/>
        </w:rPr>
        <w:t xml:space="preserve"> учитывающий норму износа, принимается </w:t>
      </w:r>
      <w:proofErr w:type="gramStart"/>
      <w:r w:rsidRPr="00F61152">
        <w:rPr>
          <w:sz w:val="24"/>
          <w:szCs w:val="24"/>
        </w:rPr>
        <w:t>равным</w:t>
      </w:r>
      <w:proofErr w:type="gramEnd"/>
      <w:r w:rsidRPr="00F61152">
        <w:rPr>
          <w:sz w:val="24"/>
          <w:szCs w:val="24"/>
        </w:rPr>
        <w:t xml:space="preserve"> 0,01;</w:t>
      </w:r>
    </w:p>
    <w:p w:rsidR="0036541C" w:rsidRDefault="0036541C" w:rsidP="003654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F61152">
        <w:rPr>
          <w:sz w:val="24"/>
          <w:szCs w:val="24"/>
        </w:rPr>
        <w:t>Ккр</w:t>
      </w:r>
      <w:proofErr w:type="spellEnd"/>
      <w:r w:rsidRPr="00F61152">
        <w:rPr>
          <w:sz w:val="24"/>
          <w:szCs w:val="24"/>
        </w:rPr>
        <w:t xml:space="preserve"> – коэффициент</w:t>
      </w:r>
      <w:r w:rsidR="00D90EF8">
        <w:rPr>
          <w:sz w:val="24"/>
          <w:szCs w:val="24"/>
        </w:rPr>
        <w:t>,</w:t>
      </w:r>
      <w:r w:rsidRPr="00F61152">
        <w:rPr>
          <w:sz w:val="24"/>
          <w:szCs w:val="24"/>
        </w:rPr>
        <w:t xml:space="preserve"> учитывающий норму отчислений на капитальный ремонт з</w:t>
      </w:r>
      <w:r>
        <w:rPr>
          <w:sz w:val="24"/>
          <w:szCs w:val="24"/>
        </w:rPr>
        <w:t xml:space="preserve">дания, принимается </w:t>
      </w:r>
      <w:proofErr w:type="gramStart"/>
      <w:r>
        <w:rPr>
          <w:sz w:val="24"/>
          <w:szCs w:val="24"/>
        </w:rPr>
        <w:t>равным</w:t>
      </w:r>
      <w:proofErr w:type="gramEnd"/>
      <w:r>
        <w:rPr>
          <w:sz w:val="24"/>
          <w:szCs w:val="24"/>
        </w:rPr>
        <w:t xml:space="preserve"> 0,014;</w:t>
      </w:r>
    </w:p>
    <w:p w:rsidR="0036541C" w:rsidRPr="00F61152" w:rsidRDefault="0036541C" w:rsidP="003654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Ккп</w:t>
      </w:r>
      <w:proofErr w:type="spellEnd"/>
      <w:r>
        <w:rPr>
          <w:sz w:val="24"/>
          <w:szCs w:val="24"/>
        </w:rPr>
        <w:t xml:space="preserve"> – коэффициент коммерческой и и</w:t>
      </w:r>
      <w:r w:rsidR="00D90EF8">
        <w:rPr>
          <w:sz w:val="24"/>
          <w:szCs w:val="24"/>
        </w:rPr>
        <w:t>нвестиционной привлекательности</w:t>
      </w:r>
      <w:r>
        <w:rPr>
          <w:sz w:val="24"/>
          <w:szCs w:val="24"/>
        </w:rPr>
        <w:t xml:space="preserve"> принимается </w:t>
      </w:r>
      <w:proofErr w:type="gramStart"/>
      <w:r>
        <w:rPr>
          <w:sz w:val="24"/>
          <w:szCs w:val="24"/>
        </w:rPr>
        <w:t>равным</w:t>
      </w:r>
      <w:proofErr w:type="gramEnd"/>
      <w:r>
        <w:rPr>
          <w:sz w:val="24"/>
          <w:szCs w:val="24"/>
        </w:rPr>
        <w:t xml:space="preserve"> 0,67.</w:t>
      </w:r>
    </w:p>
    <w:p w:rsidR="0036541C" w:rsidRPr="00F61152" w:rsidRDefault="0036541C" w:rsidP="003654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1152">
        <w:rPr>
          <w:sz w:val="24"/>
          <w:szCs w:val="24"/>
        </w:rPr>
        <w:t>Средняя рыночная стоимость 1 квадратного метра общей площади жилья по субъекту Чукотский автономный округ устанавливается приказом Министерства строительства и жилищно-коммунального хозяйства</w:t>
      </w:r>
      <w:proofErr w:type="gramStart"/>
      <w:r w:rsidRPr="00F61152">
        <w:rPr>
          <w:sz w:val="24"/>
          <w:szCs w:val="24"/>
        </w:rPr>
        <w:t>.».</w:t>
      </w:r>
      <w:proofErr w:type="gramEnd"/>
    </w:p>
    <w:p w:rsidR="0036541C" w:rsidRDefault="0036541C" w:rsidP="0036541C">
      <w:pPr>
        <w:ind w:firstLine="709"/>
        <w:contextualSpacing/>
        <w:jc w:val="both"/>
        <w:rPr>
          <w:sz w:val="24"/>
          <w:szCs w:val="24"/>
        </w:rPr>
      </w:pPr>
    </w:p>
    <w:p w:rsidR="0036541C" w:rsidRPr="00E018C9" w:rsidRDefault="0036541C" w:rsidP="0036541C">
      <w:pPr>
        <w:ind w:firstLine="709"/>
        <w:contextualSpacing/>
        <w:jc w:val="both"/>
        <w:rPr>
          <w:sz w:val="24"/>
          <w:szCs w:val="24"/>
        </w:rPr>
      </w:pPr>
      <w:r w:rsidRPr="00E018C9">
        <w:rPr>
          <w:sz w:val="24"/>
          <w:szCs w:val="24"/>
        </w:rPr>
        <w:t xml:space="preserve">2. Настоящее решение </w:t>
      </w:r>
      <w:r w:rsidR="00D90EF8">
        <w:rPr>
          <w:sz w:val="24"/>
          <w:szCs w:val="24"/>
        </w:rPr>
        <w:t>подлежит обнародованию</w:t>
      </w:r>
      <w:r w:rsidRPr="00E018C9">
        <w:rPr>
          <w:sz w:val="24"/>
          <w:szCs w:val="24"/>
        </w:rPr>
        <w:t xml:space="preserve"> в местах, определенных Уставом </w:t>
      </w:r>
      <w:r w:rsidR="00D90EF8">
        <w:rPr>
          <w:sz w:val="24"/>
          <w:szCs w:val="24"/>
        </w:rPr>
        <w:t xml:space="preserve"> городского округа Эгвекинот, размещению</w:t>
      </w:r>
      <w:r w:rsidRPr="00E018C9">
        <w:rPr>
          <w:sz w:val="24"/>
          <w:szCs w:val="24"/>
        </w:rPr>
        <w:t xml:space="preserve"> на официальном сайте Администрации городского округа Эгвекинот в информационно-телекоммуникационной сети «Интернет».                                   </w:t>
      </w:r>
    </w:p>
    <w:p w:rsidR="0036541C" w:rsidRDefault="0036541C" w:rsidP="0036541C">
      <w:pPr>
        <w:pStyle w:val="consnormal"/>
        <w:spacing w:before="0" w:beforeAutospacing="0" w:after="0" w:afterAutospacing="0"/>
        <w:ind w:firstLine="709"/>
        <w:contextualSpacing/>
        <w:jc w:val="both"/>
      </w:pPr>
    </w:p>
    <w:p w:rsidR="0036541C" w:rsidRPr="00E018C9" w:rsidRDefault="0036541C" w:rsidP="0036541C">
      <w:pPr>
        <w:pStyle w:val="consnormal"/>
        <w:spacing w:before="0" w:beforeAutospacing="0" w:after="0" w:afterAutospacing="0"/>
        <w:ind w:firstLine="709"/>
        <w:contextualSpacing/>
        <w:jc w:val="both"/>
      </w:pPr>
      <w:r w:rsidRPr="00E018C9">
        <w:t xml:space="preserve">3. </w:t>
      </w:r>
      <w:r w:rsidRPr="00EB08B7">
        <w:rPr>
          <w:bCs/>
        </w:rPr>
        <w:t>Настоящее решение вступает в силу с 1 января 20</w:t>
      </w:r>
      <w:r>
        <w:rPr>
          <w:bCs/>
        </w:rPr>
        <w:t>20</w:t>
      </w:r>
      <w:r w:rsidRPr="00EB08B7">
        <w:rPr>
          <w:bCs/>
        </w:rPr>
        <w:t xml:space="preserve"> года.</w:t>
      </w:r>
    </w:p>
    <w:p w:rsidR="0036541C" w:rsidRDefault="0036541C" w:rsidP="0036541C">
      <w:pPr>
        <w:ind w:firstLine="709"/>
        <w:contextualSpacing/>
        <w:jc w:val="both"/>
        <w:rPr>
          <w:sz w:val="24"/>
          <w:szCs w:val="24"/>
        </w:rPr>
      </w:pPr>
    </w:p>
    <w:p w:rsidR="0036541C" w:rsidRPr="00E018C9" w:rsidRDefault="0036541C" w:rsidP="0036541C">
      <w:pPr>
        <w:ind w:firstLine="709"/>
        <w:contextualSpacing/>
        <w:jc w:val="both"/>
        <w:rPr>
          <w:sz w:val="24"/>
          <w:szCs w:val="24"/>
        </w:rPr>
      </w:pPr>
      <w:r w:rsidRPr="00E018C9">
        <w:rPr>
          <w:sz w:val="24"/>
          <w:szCs w:val="24"/>
        </w:rPr>
        <w:lastRenderedPageBreak/>
        <w:t xml:space="preserve">4. </w:t>
      </w:r>
      <w:proofErr w:type="gramStart"/>
      <w:r w:rsidRPr="00E018C9">
        <w:rPr>
          <w:sz w:val="24"/>
          <w:szCs w:val="24"/>
        </w:rPr>
        <w:t>Контроль за</w:t>
      </w:r>
      <w:proofErr w:type="gramEnd"/>
      <w:r w:rsidRPr="00E018C9">
        <w:rPr>
          <w:sz w:val="24"/>
          <w:szCs w:val="24"/>
        </w:rPr>
        <w:t xml:space="preserve"> исполнением настоящего решения возложить на Председателя Совета депутатов </w:t>
      </w:r>
      <w:r>
        <w:rPr>
          <w:sz w:val="24"/>
          <w:szCs w:val="24"/>
        </w:rPr>
        <w:t xml:space="preserve">городского округа Эгвекинот </w:t>
      </w:r>
      <w:proofErr w:type="spellStart"/>
      <w:r w:rsidRPr="00517A72">
        <w:rPr>
          <w:sz w:val="24"/>
          <w:szCs w:val="24"/>
        </w:rPr>
        <w:t>Шаповалову</w:t>
      </w:r>
      <w:proofErr w:type="spellEnd"/>
      <w:r w:rsidRPr="00517A72">
        <w:rPr>
          <w:sz w:val="24"/>
          <w:szCs w:val="24"/>
        </w:rPr>
        <w:t xml:space="preserve"> Н.С.</w:t>
      </w:r>
    </w:p>
    <w:p w:rsidR="0036541C" w:rsidRPr="00E018C9" w:rsidRDefault="0036541C" w:rsidP="0036541C">
      <w:pPr>
        <w:contextualSpacing/>
        <w:jc w:val="both"/>
        <w:rPr>
          <w:sz w:val="24"/>
          <w:szCs w:val="24"/>
        </w:rPr>
      </w:pPr>
      <w:r w:rsidRPr="00E018C9">
        <w:rPr>
          <w:sz w:val="24"/>
          <w:szCs w:val="24"/>
        </w:rPr>
        <w:tab/>
      </w: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36541C" w:rsidRPr="00E018C9" w:rsidTr="001F570C">
        <w:tc>
          <w:tcPr>
            <w:tcW w:w="4236" w:type="dxa"/>
          </w:tcPr>
          <w:p w:rsidR="0036541C" w:rsidRPr="00E018C9" w:rsidRDefault="0036541C" w:rsidP="001F570C">
            <w:pPr>
              <w:ind w:hanging="108"/>
              <w:contextualSpacing/>
              <w:outlineLvl w:val="0"/>
              <w:rPr>
                <w:sz w:val="24"/>
                <w:szCs w:val="24"/>
              </w:rPr>
            </w:pPr>
            <w:r w:rsidRPr="00E018C9">
              <w:rPr>
                <w:sz w:val="24"/>
                <w:szCs w:val="24"/>
              </w:rPr>
              <w:t xml:space="preserve">Глава                                                                                  </w:t>
            </w:r>
          </w:p>
          <w:p w:rsidR="0036541C" w:rsidRPr="00E018C9" w:rsidRDefault="0036541C" w:rsidP="001F570C">
            <w:pPr>
              <w:ind w:hanging="108"/>
              <w:contextualSpacing/>
              <w:outlineLvl w:val="0"/>
              <w:rPr>
                <w:sz w:val="24"/>
                <w:szCs w:val="24"/>
              </w:rPr>
            </w:pPr>
            <w:r w:rsidRPr="00E018C9">
              <w:rPr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36541C" w:rsidRPr="00E018C9" w:rsidRDefault="0036541C" w:rsidP="001F570C">
            <w:pPr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36541C" w:rsidRPr="00E018C9" w:rsidRDefault="0036541C" w:rsidP="001F570C">
            <w:pPr>
              <w:contextualSpacing/>
              <w:jc w:val="right"/>
              <w:outlineLvl w:val="0"/>
              <w:rPr>
                <w:sz w:val="24"/>
                <w:szCs w:val="24"/>
              </w:rPr>
            </w:pPr>
            <w:r w:rsidRPr="00E018C9">
              <w:rPr>
                <w:sz w:val="24"/>
                <w:szCs w:val="24"/>
              </w:rPr>
              <w:t xml:space="preserve">       Председатель Совета депутатов</w:t>
            </w:r>
          </w:p>
          <w:p w:rsidR="0036541C" w:rsidRPr="00E018C9" w:rsidRDefault="0036541C" w:rsidP="001F570C">
            <w:pPr>
              <w:tabs>
                <w:tab w:val="left" w:pos="1187"/>
              </w:tabs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E018C9">
              <w:rPr>
                <w:sz w:val="24"/>
                <w:szCs w:val="24"/>
              </w:rPr>
              <w:t xml:space="preserve">                 городского округа Эгвекинот</w:t>
            </w:r>
          </w:p>
        </w:tc>
      </w:tr>
      <w:tr w:rsidR="0036541C" w:rsidRPr="00E018C9" w:rsidTr="001F570C">
        <w:tc>
          <w:tcPr>
            <w:tcW w:w="4236" w:type="dxa"/>
          </w:tcPr>
          <w:p w:rsidR="0036541C" w:rsidRPr="00E018C9" w:rsidRDefault="0036541C" w:rsidP="001F570C">
            <w:pPr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E018C9">
              <w:rPr>
                <w:b/>
                <w:sz w:val="24"/>
                <w:szCs w:val="24"/>
              </w:rPr>
              <w:t xml:space="preserve">    </w:t>
            </w:r>
          </w:p>
          <w:p w:rsidR="0036541C" w:rsidRPr="00E018C9" w:rsidRDefault="0036541C" w:rsidP="001F570C">
            <w:pPr>
              <w:contextualSpacing/>
              <w:jc w:val="right"/>
              <w:outlineLvl w:val="0"/>
              <w:rPr>
                <w:sz w:val="24"/>
                <w:szCs w:val="24"/>
              </w:rPr>
            </w:pPr>
            <w:r w:rsidRPr="00E018C9">
              <w:rPr>
                <w:b/>
                <w:sz w:val="24"/>
                <w:szCs w:val="24"/>
              </w:rPr>
              <w:t xml:space="preserve">                         Р.В. Коркишко </w:t>
            </w:r>
          </w:p>
        </w:tc>
        <w:tc>
          <w:tcPr>
            <w:tcW w:w="706" w:type="dxa"/>
          </w:tcPr>
          <w:p w:rsidR="0036541C" w:rsidRPr="00E018C9" w:rsidRDefault="0036541C" w:rsidP="001F570C">
            <w:pPr>
              <w:contextualSpacing/>
              <w:jc w:val="righ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36541C" w:rsidRPr="00E018C9" w:rsidRDefault="0036541C" w:rsidP="001F570C">
            <w:pPr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E018C9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36541C" w:rsidRPr="00E018C9" w:rsidRDefault="0036541C" w:rsidP="001F570C">
            <w:pPr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E018C9">
              <w:rPr>
                <w:b/>
                <w:sz w:val="24"/>
                <w:szCs w:val="24"/>
              </w:rPr>
              <w:t xml:space="preserve">                                         Н.С. </w:t>
            </w:r>
            <w:proofErr w:type="spellStart"/>
            <w:r w:rsidRPr="00E018C9">
              <w:rPr>
                <w:b/>
                <w:sz w:val="24"/>
                <w:szCs w:val="24"/>
              </w:rPr>
              <w:t>Шаповалова</w:t>
            </w:r>
            <w:proofErr w:type="spellEnd"/>
          </w:p>
        </w:tc>
      </w:tr>
    </w:tbl>
    <w:p w:rsidR="0036541C" w:rsidRDefault="0036541C" w:rsidP="0036541C">
      <w:pPr>
        <w:contextualSpacing/>
        <w:rPr>
          <w:b/>
          <w:strike/>
          <w:color w:val="FF0000"/>
        </w:rPr>
      </w:pPr>
      <w:r>
        <w:rPr>
          <w:sz w:val="24"/>
          <w:szCs w:val="24"/>
        </w:rPr>
        <w:t xml:space="preserve">   </w:t>
      </w:r>
    </w:p>
    <w:p w:rsidR="005C79E6" w:rsidRDefault="005C79E6"/>
    <w:sectPr w:rsidR="005C79E6" w:rsidSect="00AC4291">
      <w:headerReference w:type="default" r:id="rId8"/>
      <w:pgSz w:w="11906" w:h="16838"/>
      <w:pgMar w:top="992" w:right="567" w:bottom="1134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318" w:rsidRDefault="007A5318" w:rsidP="002E23F2">
      <w:r>
        <w:separator/>
      </w:r>
    </w:p>
  </w:endnote>
  <w:endnote w:type="continuationSeparator" w:id="0">
    <w:p w:rsidR="007A5318" w:rsidRDefault="007A5318" w:rsidP="002E2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318" w:rsidRDefault="007A5318" w:rsidP="002E23F2">
      <w:r>
        <w:separator/>
      </w:r>
    </w:p>
  </w:footnote>
  <w:footnote w:type="continuationSeparator" w:id="0">
    <w:p w:rsidR="007A5318" w:rsidRDefault="007A5318" w:rsidP="002E2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292952"/>
      <w:docPartObj>
        <w:docPartGallery w:val="Page Numbers (Top of Page)"/>
        <w:docPartUnique/>
      </w:docPartObj>
    </w:sdtPr>
    <w:sdtContent>
      <w:p w:rsidR="00517A72" w:rsidRDefault="007A5318">
        <w:pPr>
          <w:pStyle w:val="a6"/>
          <w:jc w:val="center"/>
        </w:pPr>
      </w:p>
      <w:p w:rsidR="00517A72" w:rsidRDefault="007A5318">
        <w:pPr>
          <w:pStyle w:val="a6"/>
          <w:jc w:val="center"/>
        </w:pPr>
      </w:p>
      <w:p w:rsidR="00517A72" w:rsidRDefault="00D80671">
        <w:pPr>
          <w:pStyle w:val="a6"/>
          <w:jc w:val="center"/>
        </w:pPr>
        <w:r>
          <w:fldChar w:fldCharType="begin"/>
        </w:r>
        <w:r w:rsidR="0036541C">
          <w:instrText xml:space="preserve"> PAGE   \* MERGEFORMAT </w:instrText>
        </w:r>
        <w:r>
          <w:fldChar w:fldCharType="separate"/>
        </w:r>
        <w:r w:rsidR="00E320D2">
          <w:rPr>
            <w:noProof/>
          </w:rPr>
          <w:t>2</w:t>
        </w:r>
        <w:r>
          <w:fldChar w:fldCharType="end"/>
        </w:r>
      </w:p>
    </w:sdtContent>
  </w:sdt>
  <w:p w:rsidR="00517A72" w:rsidRDefault="007A53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C72"/>
    <w:multiLevelType w:val="multilevel"/>
    <w:tmpl w:val="FAB47C9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41C"/>
    <w:rsid w:val="00010043"/>
    <w:rsid w:val="00227115"/>
    <w:rsid w:val="002E23F2"/>
    <w:rsid w:val="0036541C"/>
    <w:rsid w:val="005C79E6"/>
    <w:rsid w:val="007A5318"/>
    <w:rsid w:val="009D0050"/>
    <w:rsid w:val="00D80671"/>
    <w:rsid w:val="00D90EF8"/>
    <w:rsid w:val="00E320D2"/>
    <w:rsid w:val="00F2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36541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36541C"/>
    <w:rPr>
      <w:b/>
      <w:bCs/>
    </w:rPr>
  </w:style>
  <w:style w:type="paragraph" w:styleId="a5">
    <w:name w:val="List Paragraph"/>
    <w:basedOn w:val="a"/>
    <w:uiPriority w:val="34"/>
    <w:qFormat/>
    <w:rsid w:val="0036541C"/>
    <w:pPr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3654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5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2290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org-6</cp:lastModifiedBy>
  <cp:revision>6</cp:revision>
  <cp:lastPrinted>2019-11-29T02:54:00Z</cp:lastPrinted>
  <dcterms:created xsi:type="dcterms:W3CDTF">2019-11-07T05:03:00Z</dcterms:created>
  <dcterms:modified xsi:type="dcterms:W3CDTF">2019-11-29T02:54:00Z</dcterms:modified>
</cp:coreProperties>
</file>