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6F" w:rsidRPr="00B40616" w:rsidRDefault="0002036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ПРАВИТЕЛЬСТВО ЧУКОТСКОГО АВТОНОМНОГО ОКРУГА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ПОСТАНОВЛЕНИЕ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 29 января 2016 г. N 49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 МЕРАХ ПО РЕАЛИЗАЦИИ ПОДПРОГРАММЫ "ПОВЫШЕНИЕ МОБИЛЬНОСТИ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ТРУДОВЫХ РЕСУРСОВ" ГОСУДАРСТВЕННОЙ ПРОГРАММЫ "СТИМУЛИРОВАНИЕ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</w:t>
      </w:r>
    </w:p>
    <w:p w:rsidR="0002036F" w:rsidRPr="00B40616" w:rsidRDefault="0002036F">
      <w:pPr>
        <w:spacing w:after="1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B40616">
          <w:rPr>
            <w:rFonts w:ascii="Times New Roman" w:hAnsi="Times New Roman" w:cs="Times New Roman"/>
            <w:color w:val="0000FF"/>
          </w:rPr>
          <w:t>пунктами 3</w:t>
        </w:r>
      </w:hyperlink>
      <w:r w:rsidRPr="00B40616">
        <w:rPr>
          <w:rFonts w:ascii="Times New Roman" w:hAnsi="Times New Roman" w:cs="Times New Roman"/>
        </w:rPr>
        <w:t xml:space="preserve">, </w:t>
      </w:r>
      <w:hyperlink r:id="rId5" w:history="1">
        <w:r w:rsidRPr="00B40616">
          <w:rPr>
            <w:rFonts w:ascii="Times New Roman" w:hAnsi="Times New Roman" w:cs="Times New Roman"/>
            <w:color w:val="0000FF"/>
          </w:rPr>
          <w:t>6.1 статьи 22.2</w:t>
        </w:r>
      </w:hyperlink>
      <w:r w:rsidRPr="00B40616">
        <w:rPr>
          <w:rFonts w:ascii="Times New Roman" w:hAnsi="Times New Roman" w:cs="Times New Roman"/>
        </w:rPr>
        <w:t xml:space="preserve"> и </w:t>
      </w:r>
      <w:hyperlink r:id="rId6" w:history="1">
        <w:r w:rsidRPr="00B40616">
          <w:rPr>
            <w:rFonts w:ascii="Times New Roman" w:hAnsi="Times New Roman" w:cs="Times New Roman"/>
            <w:color w:val="0000FF"/>
          </w:rPr>
          <w:t>пунктами 11</w:t>
        </w:r>
      </w:hyperlink>
      <w:r w:rsidRPr="00B40616">
        <w:rPr>
          <w:rFonts w:ascii="Times New Roman" w:hAnsi="Times New Roman" w:cs="Times New Roman"/>
        </w:rPr>
        <w:t xml:space="preserve">, </w:t>
      </w:r>
      <w:hyperlink r:id="rId7" w:history="1">
        <w:r w:rsidRPr="00B40616">
          <w:rPr>
            <w:rFonts w:ascii="Times New Roman" w:hAnsi="Times New Roman" w:cs="Times New Roman"/>
            <w:color w:val="0000FF"/>
          </w:rPr>
          <w:t>12 статьи 22.3</w:t>
        </w:r>
      </w:hyperlink>
      <w:r w:rsidRPr="00B40616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Федерации", </w:t>
      </w:r>
      <w:hyperlink r:id="rId8" w:history="1">
        <w:r w:rsidRPr="00B40616">
          <w:rPr>
            <w:rFonts w:ascii="Times New Roman" w:hAnsi="Times New Roman" w:cs="Times New Roman"/>
            <w:color w:val="0000FF"/>
          </w:rPr>
          <w:t>статьей 78</w:t>
        </w:r>
      </w:hyperlink>
      <w:r w:rsidRPr="00B40616">
        <w:rPr>
          <w:rFonts w:ascii="Times New Roman" w:hAnsi="Times New Roman" w:cs="Times New Roman"/>
        </w:rPr>
        <w:t xml:space="preserve"> Бюджетного кодекса Российской Федерации и в целях реализации </w:t>
      </w:r>
      <w:hyperlink r:id="rId9" w:history="1">
        <w:r w:rsidRPr="00B40616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B40616">
        <w:rPr>
          <w:rFonts w:ascii="Times New Roman" w:hAnsi="Times New Roman" w:cs="Times New Roman"/>
        </w:rPr>
        <w:t xml:space="preserve">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годы", Правительство Чукотского</w:t>
      </w:r>
      <w:proofErr w:type="gramEnd"/>
      <w:r w:rsidRPr="00B40616">
        <w:rPr>
          <w:rFonts w:ascii="Times New Roman" w:hAnsi="Times New Roman" w:cs="Times New Roman"/>
        </w:rPr>
        <w:t xml:space="preserve"> автономного округа постановляет: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Постановлений Правительства Чукотского автономного округа от 30.05.2017 </w:t>
      </w:r>
      <w:hyperlink r:id="rId10" w:history="1">
        <w:r w:rsidRPr="00B40616">
          <w:rPr>
            <w:rFonts w:ascii="Times New Roman" w:hAnsi="Times New Roman" w:cs="Times New Roman"/>
            <w:color w:val="0000FF"/>
          </w:rPr>
          <w:t>N 207</w:t>
        </w:r>
      </w:hyperlink>
      <w:r w:rsidRPr="00B40616">
        <w:rPr>
          <w:rFonts w:ascii="Times New Roman" w:hAnsi="Times New Roman" w:cs="Times New Roman"/>
        </w:rPr>
        <w:t xml:space="preserve">, от 05.04.2018 </w:t>
      </w:r>
      <w:hyperlink r:id="rId11" w:history="1">
        <w:r w:rsidRPr="00B40616">
          <w:rPr>
            <w:rFonts w:ascii="Times New Roman" w:hAnsi="Times New Roman" w:cs="Times New Roman"/>
            <w:color w:val="0000FF"/>
          </w:rPr>
          <w:t>N 102</w:t>
        </w:r>
      </w:hyperlink>
      <w:r w:rsidRPr="00B40616">
        <w:rPr>
          <w:rFonts w:ascii="Times New Roman" w:hAnsi="Times New Roman" w:cs="Times New Roman"/>
        </w:rPr>
        <w:t xml:space="preserve">, от 12.11.2018 </w:t>
      </w:r>
      <w:hyperlink r:id="rId12" w:history="1">
        <w:r w:rsidRPr="00B40616">
          <w:rPr>
            <w:rFonts w:ascii="Times New Roman" w:hAnsi="Times New Roman" w:cs="Times New Roman"/>
            <w:color w:val="0000FF"/>
          </w:rPr>
          <w:t>N 353</w:t>
        </w:r>
      </w:hyperlink>
      <w:r w:rsidRPr="00B40616">
        <w:rPr>
          <w:rFonts w:ascii="Times New Roman" w:hAnsi="Times New Roman" w:cs="Times New Roman"/>
        </w:rPr>
        <w:t>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 Утвердить: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1) </w:t>
      </w:r>
      <w:hyperlink w:anchor="P38" w:history="1">
        <w:r w:rsidRPr="00B40616">
          <w:rPr>
            <w:rFonts w:ascii="Times New Roman" w:hAnsi="Times New Roman" w:cs="Times New Roman"/>
            <w:color w:val="0000FF"/>
          </w:rPr>
          <w:t>Порядок</w:t>
        </w:r>
      </w:hyperlink>
      <w:r w:rsidRPr="00B40616">
        <w:rPr>
          <w:rFonts w:ascii="Times New Roman" w:hAnsi="Times New Roman" w:cs="Times New Roman"/>
        </w:rPr>
        <w:t xml:space="preserve"> и критерии отбора работодателей, подлежащих включению в подпрограмму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годы", и порядок исключения работодателей из подпрограммы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 согласно приложению 1 к настоящему постановлению;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2) </w:t>
      </w:r>
      <w:hyperlink w:anchor="P290" w:history="1">
        <w:r w:rsidRPr="00B40616">
          <w:rPr>
            <w:rFonts w:ascii="Times New Roman" w:hAnsi="Times New Roman" w:cs="Times New Roman"/>
            <w:color w:val="0000FF"/>
          </w:rPr>
          <w:t>Порядок</w:t>
        </w:r>
      </w:hyperlink>
      <w:r w:rsidRPr="00B40616">
        <w:rPr>
          <w:rFonts w:ascii="Times New Roman" w:hAnsi="Times New Roman" w:cs="Times New Roman"/>
        </w:rPr>
        <w:t xml:space="preserve"> предоставления финансовой поддержки работодателю для привлечения трудовых ресурсов согласно приложению 2 к настоящему постановлению;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3) </w:t>
      </w:r>
      <w:hyperlink w:anchor="P462" w:history="1">
        <w:r w:rsidRPr="00B40616">
          <w:rPr>
            <w:rFonts w:ascii="Times New Roman" w:hAnsi="Times New Roman" w:cs="Times New Roman"/>
            <w:color w:val="0000FF"/>
          </w:rPr>
          <w:t>Перечень</w:t>
        </w:r>
      </w:hyperlink>
      <w:r w:rsidRPr="00B40616">
        <w:rPr>
          <w:rFonts w:ascii="Times New Roman" w:hAnsi="Times New Roman" w:cs="Times New Roman"/>
        </w:rPr>
        <w:t xml:space="preserve"> мер поддержки, предоставляемых работникам, привлеченным в рамках реализации подпрограммы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годы", согласно приложению 3 к настоящему постановлению.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1 в ред. </w:t>
      </w:r>
      <w:hyperlink r:id="rId13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 Действие настоящего постановления распространяется на правоотношения, возникшие с 10 июля 2015 года.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3. </w:t>
      </w:r>
      <w:proofErr w:type="gramStart"/>
      <w:r w:rsidRPr="00B40616">
        <w:rPr>
          <w:rFonts w:ascii="Times New Roman" w:hAnsi="Times New Roman" w:cs="Times New Roman"/>
        </w:rPr>
        <w:t>Контроль за</w:t>
      </w:r>
      <w:proofErr w:type="gramEnd"/>
      <w:r w:rsidRPr="00B40616">
        <w:rPr>
          <w:rFonts w:ascii="Times New Roman" w:hAnsi="Times New Roman" w:cs="Times New Roman"/>
        </w:rPr>
        <w:t xml:space="preserve"> исполнением настоящего постановления возложить на Департамент социальной политики Чукотского автономного округа (</w:t>
      </w:r>
      <w:proofErr w:type="spellStart"/>
      <w:r w:rsidRPr="00B40616">
        <w:rPr>
          <w:rFonts w:ascii="Times New Roman" w:hAnsi="Times New Roman" w:cs="Times New Roman"/>
        </w:rPr>
        <w:t>Подлесный</w:t>
      </w:r>
      <w:proofErr w:type="spellEnd"/>
      <w:r w:rsidRPr="00B40616">
        <w:rPr>
          <w:rFonts w:ascii="Times New Roman" w:hAnsi="Times New Roman" w:cs="Times New Roman"/>
        </w:rPr>
        <w:t xml:space="preserve"> Е.В.).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Председатель Правительства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Р.В.КОПИН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Pr="00B40616" w:rsidRDefault="00B40616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Приложение 1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Постановлению Правительства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Чукотского автономного округа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 29 января 2016 г. N 49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B40616">
        <w:rPr>
          <w:rFonts w:ascii="Times New Roman" w:hAnsi="Times New Roman" w:cs="Times New Roman"/>
        </w:rPr>
        <w:t>ПОРЯДОК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 КРИТЕРИИ ОТБОРА РАБОТОДАТЕЛЕЙ, ПОДЛЕЖАЩИХ ВКЛЮЧЕНИЮ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 ПОДПРОГРАММУ "ПОВЫШЕНИЕ МОБИЛЬНОСТИ ТРУДОВЫХ РЕСУРСОВ"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ГОСУДАРСТВЕННОЙ ПРОГРАММЫ "СТИМУЛИРОВАНИЕ ЭКОНОМИЧЕСКОЙ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АКТИВНОСТИ НАСЕЛЕНИЯ ЧУКОТСКОГО АВТОНОМНОГО ОКРУГА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НА 2014 - 2020 ГОДЫ", И ПОРЯДОК ИСКЛЮЧЕНИЯ РАБОТОДАТЕЛЕЙ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ИЗ ПОДПРОГРАММЫ "ПОВЫШЕНИЕ МОБИЛЬНОСТИ ТРУДОВЫХ РЕСУРСОВ"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ГОСУДАРСТВЕННОЙ ПРОГРАММЫ "СТИМУЛИРОВАНИЕ ЭКОНОМИЧЕСКОЙ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АКТИВНОСТИ НАСЕЛЕНИЯ ЧУКОТСКОГО АВТОНОМНОГО ОКРУГА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НА 2014 - 2020 ГОДЫ"</w:t>
      </w:r>
    </w:p>
    <w:p w:rsidR="0002036F" w:rsidRPr="00B40616" w:rsidRDefault="0002036F">
      <w:pPr>
        <w:spacing w:after="1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 ОБЩИЕ ПОЛОЖЕНИЯ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1.1. </w:t>
      </w:r>
      <w:proofErr w:type="gramStart"/>
      <w:r w:rsidRPr="00B40616">
        <w:rPr>
          <w:rFonts w:ascii="Times New Roman" w:hAnsi="Times New Roman" w:cs="Times New Roman"/>
        </w:rPr>
        <w:t xml:space="preserve">Настоящий Порядок и критерии отбора работодателей, подлежащих включению в </w:t>
      </w:r>
      <w:hyperlink r:id="rId14" w:history="1">
        <w:r w:rsidRPr="00B40616">
          <w:rPr>
            <w:rFonts w:ascii="Times New Roman" w:hAnsi="Times New Roman" w:cs="Times New Roman"/>
            <w:color w:val="0000FF"/>
          </w:rPr>
          <w:t>подпрограмму</w:t>
        </w:r>
      </w:hyperlink>
      <w:r w:rsidRPr="00B40616">
        <w:rPr>
          <w:rFonts w:ascii="Times New Roman" w:hAnsi="Times New Roman" w:cs="Times New Roman"/>
        </w:rPr>
        <w:t xml:space="preserve">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годы", и порядок исключения работодателей из </w:t>
      </w:r>
      <w:hyperlink r:id="rId15" w:history="1">
        <w:r w:rsidRPr="00B40616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B40616">
        <w:rPr>
          <w:rFonts w:ascii="Times New Roman" w:hAnsi="Times New Roman" w:cs="Times New Roman"/>
        </w:rPr>
        <w:t xml:space="preserve">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 (далее - Подпрограмма) устанавливает процедуру и критерии отбора работодателей, подлежащих включению</w:t>
      </w:r>
      <w:proofErr w:type="gramEnd"/>
      <w:r w:rsidRPr="00B40616">
        <w:rPr>
          <w:rFonts w:ascii="Times New Roman" w:hAnsi="Times New Roman" w:cs="Times New Roman"/>
        </w:rPr>
        <w:t xml:space="preserve"> в Подпрограмму, а также процедуру исключения работодателей из Подпрограммы.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1.2. </w:t>
      </w:r>
      <w:proofErr w:type="gramStart"/>
      <w:r w:rsidRPr="00B40616">
        <w:rPr>
          <w:rFonts w:ascii="Times New Roman" w:hAnsi="Times New Roman" w:cs="Times New Roman"/>
        </w:rPr>
        <w:t>В отборе вправе участвовать юридические лица и индивидуальные предприниматели, испытывающие потребность в трудовых ресурсах (далее - работодатель), за исключением государственных и муниципальных учреждений,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B40616">
        <w:rPr>
          <w:rFonts w:ascii="Times New Roman" w:hAnsi="Times New Roman" w:cs="Times New Roman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0616">
        <w:rPr>
          <w:rFonts w:ascii="Times New Roman" w:hAnsi="Times New Roman" w:cs="Times New Roman"/>
        </w:rPr>
        <w:t>офшорные</w:t>
      </w:r>
      <w:proofErr w:type="spellEnd"/>
      <w:r w:rsidRPr="00B40616">
        <w:rPr>
          <w:rFonts w:ascii="Times New Roman" w:hAnsi="Times New Roman" w:cs="Times New Roman"/>
        </w:rPr>
        <w:t xml:space="preserve"> зоны) в отношении таких юридических лиц, в совокупности превышает 50 процентов.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отбору не допускаются работодатели, находящиеся в процессе ликвидации или процедуре банкротства в соответствии с законодательством Российской Федерации о несостоятельности (банкротстве).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 ПОРЯДОК И КРИТЕРИИ ОТБОРА РАБОТОДАТЕЛЕЙ, ПОДЛЕЖАЩИХ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ВКЛЮЧЕНИЮ В ПОДПРОГРАММУ "ПОВЫШЕНИЕ МОБИЛЬНОСТИ </w:t>
      </w:r>
      <w:proofErr w:type="gramStart"/>
      <w:r w:rsidRPr="00B40616">
        <w:rPr>
          <w:rFonts w:ascii="Times New Roman" w:hAnsi="Times New Roman" w:cs="Times New Roman"/>
        </w:rPr>
        <w:t>ТРУДОВЫХ</w:t>
      </w:r>
      <w:proofErr w:type="gramEnd"/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РЕСУРСОВ" ГОСУДАРСТВЕННОЙ ПРОГРАММЫ "СТИМУЛИРОВАНИЕ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2.1. Отбор работодателей по включению в Подпрограмму проводит Департамент социальной политики Чукотского автономного округа (далее - Департамент).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2.2. При определении возможности включения работодателя в Подпрограмму учитываются следующие критерии отбора: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наличие учета работодателя в налоговом органе на территории Чукотского автономного округа;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2) наличие возможности жилищного обустройства в Чукотском автономном округе </w:t>
      </w:r>
      <w:r w:rsidRPr="00B40616">
        <w:rPr>
          <w:rFonts w:ascii="Times New Roman" w:hAnsi="Times New Roman" w:cs="Times New Roman"/>
        </w:rPr>
        <w:lastRenderedPageBreak/>
        <w:t>привлекаемых из других субъектов Российской Федерации специалистов;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отсутствие возможности удовлетворения потребности в трудовых ресурсах из числа граждан трудоспособного возраста, проживающих на территории Чукотского автономного округа, с учетом следующих факторов: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наличия в Государственном казенном учреждении Чукотского автономного округа "Межрайонный центр занятости населения" (далее - МЦЗН) официально заявленных работодателем сведений о потребности в работниках;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отсутствие необоснованных отказов работодателя в трудоустройстве по направлению МЦЗН работников из числа жителей Чукотского автономного округа, в том числе по профессиям (специальностям), на которые планируется привлечение трудовых ресурсов из других субъектов Российской Федерации.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1"/>
      <w:bookmarkEnd w:id="1"/>
      <w:r w:rsidRPr="00B40616">
        <w:rPr>
          <w:rFonts w:ascii="Times New Roman" w:hAnsi="Times New Roman" w:cs="Times New Roman"/>
        </w:rPr>
        <w:t>2.3. Для отбора в Подпрограмму работодатель представляет в Департамент следующие документы: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1) </w:t>
      </w:r>
      <w:hyperlink w:anchor="P129" w:history="1">
        <w:r w:rsidRPr="00B40616">
          <w:rPr>
            <w:rFonts w:ascii="Times New Roman" w:hAnsi="Times New Roman" w:cs="Times New Roman"/>
            <w:color w:val="0000FF"/>
          </w:rPr>
          <w:t>заявку</w:t>
        </w:r>
      </w:hyperlink>
      <w:r w:rsidRPr="00B40616">
        <w:rPr>
          <w:rFonts w:ascii="Times New Roman" w:hAnsi="Times New Roman" w:cs="Times New Roman"/>
        </w:rPr>
        <w:t xml:space="preserve"> на включение в Подпрограмму (далее - заявка) по форме согласно приложению 1 к настоящему Порядку;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документ, удостоверяющий право лица, подписавшего заявку, действовать от имени юридического лица либо индивидуального предпринимателя (в случае, если заявка подписывается лицом, не являющимся руководителем (индивидуальным предпринимателем)).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Департамент запрашивает в порядке межведомственного информационного взаимодействия: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выписку из Единого государственного реестра юридических лиц/индивидуальных предпринимателей в отношении работодателя (далее - выписка);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информацию из МЦЗН о наличии официально заявленных работодателем сведений о потребности в работниках;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информацию из МЦЗН об отсутствии необоснованных отказов работодателя в трудоустройстве по направлению работников из числа жителей Чукотского автономного округа, в том числе по профессиям (специальностям), на которые планируется привлечение трудовых ресурсов из других субъектов Российской Федерации.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Выписку работодатель вправе представить по собственной инициативе.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Ответственность за достоверность представленных сведений несет работодатель.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2.4. Документы, предусмотренные </w:t>
      </w:r>
      <w:hyperlink w:anchor="P71" w:history="1">
        <w:r w:rsidRPr="00B40616">
          <w:rPr>
            <w:rFonts w:ascii="Times New Roman" w:hAnsi="Times New Roman" w:cs="Times New Roman"/>
            <w:color w:val="0000FF"/>
          </w:rPr>
          <w:t>пунктом 2.3</w:t>
        </w:r>
      </w:hyperlink>
      <w:r w:rsidRPr="00B40616">
        <w:rPr>
          <w:rFonts w:ascii="Times New Roman" w:hAnsi="Times New Roman" w:cs="Times New Roman"/>
        </w:rPr>
        <w:t xml:space="preserve"> настоящего раздела, работодатель представляет в срок до 1 августа года, предшествующего году, на который подается заявка для отбора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 случае дополнительного отбора работодателей в Подпрограмму, в том числе на текущий год, информация о сроках приема документов размещается на официальном сайте службы занятости населения Чукотского автономного округа в информационно-телекоммуникационной сети "Интернет" по адресу: www.trud87.ru.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2.5. Документы, представленные работодателем, регистрируются в день их поступления в Департамент.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Департамент в течение пяти рабочих дней осуществляет их проверку на соответствие требованиям, предъявляемым настоящим Порядком.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2.6. В случае представления работодателем неполного пакета документов, установленного </w:t>
      </w:r>
      <w:hyperlink w:anchor="P71" w:history="1">
        <w:r w:rsidRPr="00B40616">
          <w:rPr>
            <w:rFonts w:ascii="Times New Roman" w:hAnsi="Times New Roman" w:cs="Times New Roman"/>
            <w:color w:val="0000FF"/>
          </w:rPr>
          <w:t>пунктом 2.3</w:t>
        </w:r>
      </w:hyperlink>
      <w:r w:rsidRPr="00B40616">
        <w:rPr>
          <w:rFonts w:ascii="Times New Roman" w:hAnsi="Times New Roman" w:cs="Times New Roman"/>
        </w:rPr>
        <w:t xml:space="preserve"> настоящего раздела, Департамент направляет работодателю уведомление об отказе в </w:t>
      </w:r>
      <w:r w:rsidRPr="00B40616">
        <w:rPr>
          <w:rFonts w:ascii="Times New Roman" w:hAnsi="Times New Roman" w:cs="Times New Roman"/>
        </w:rPr>
        <w:lastRenderedPageBreak/>
        <w:t>рассмотрении представленных документов с указанием причин отказа в срок не позднее 20 рабочих дней со дня их поступления в Департамент.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2.7. Департамент в течение 20 рабочих дней со дня поступления документов от работодателя: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рассматривает информацию о соответствии работодателя критериям отбора;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2) начисляет баллы за соответствие работодателя </w:t>
      </w:r>
      <w:hyperlink w:anchor="P226" w:history="1">
        <w:r w:rsidRPr="00B40616">
          <w:rPr>
            <w:rFonts w:ascii="Times New Roman" w:hAnsi="Times New Roman" w:cs="Times New Roman"/>
            <w:color w:val="0000FF"/>
          </w:rPr>
          <w:t>критериям</w:t>
        </w:r>
      </w:hyperlink>
      <w:r w:rsidRPr="00B40616">
        <w:rPr>
          <w:rFonts w:ascii="Times New Roman" w:hAnsi="Times New Roman" w:cs="Times New Roman"/>
        </w:rPr>
        <w:t xml:space="preserve"> отбора согласно приложению 2 к настоящему Порядку;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на основании начисленных баллов принимает решение об отборе работодателя для включения в Подпрограмму либо об отказе в отборе для включения работодателя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Работодатели, заявки которых набрали более половины из возможного количества баллов, отбираются для включения в Подпрограмму. В остальных случаях Департамент принимает решение об отказе в отборе работодателю для включения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 случае</w:t>
      </w:r>
      <w:proofErr w:type="gramStart"/>
      <w:r w:rsidRPr="00B40616">
        <w:rPr>
          <w:rFonts w:ascii="Times New Roman" w:hAnsi="Times New Roman" w:cs="Times New Roman"/>
        </w:rPr>
        <w:t>,</w:t>
      </w:r>
      <w:proofErr w:type="gramEnd"/>
      <w:r w:rsidRPr="00B40616">
        <w:rPr>
          <w:rFonts w:ascii="Times New Roman" w:hAnsi="Times New Roman" w:cs="Times New Roman"/>
        </w:rPr>
        <w:t xml:space="preserve"> если в процессе рассмотрения документов установлен факт предоставления работодателем недостоверной информации, Департамент принимает решение об отказе в отборе для включения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2.8. Департамент не позднее 25 рабочих дней со дня поступления документов от работодателя: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издает приказ по результатам отбора в Подпрограмму;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направляет работодателю информацию о результатах отбора в Подпрограмму;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в случае принятия решения о включении в Подпрограмму направляет проект соглашения об участии в Подпрограмме для подписания;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4) заключает соглашение об участии в Подпрограмме с работодателями, прошедшими отбор для включения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Форма соглашения об участии в Подпрограмме утверждается приказом Департамента.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2.9. С учетом соглашений об участии в Подпрограмме, заключенных с работодателями, Департамент организует подготовку проекта нормативного правового акта Правительства Чукотского автономного округа о внесении изменений в Подпрограмму.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2.10. Документом, подтверждающим участие работодателя в Подпрограмме и дающим ему право на получение финансовой поддержки, является сертификат на привлечение трудовых ресурсов (далее - Сертификат).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Сертификат предоставляется работодателю в соответствии с </w:t>
      </w:r>
      <w:hyperlink r:id="rId16" w:history="1">
        <w:r w:rsidRPr="00B40616">
          <w:rPr>
            <w:rFonts w:ascii="Times New Roman" w:hAnsi="Times New Roman" w:cs="Times New Roman"/>
            <w:color w:val="0000FF"/>
          </w:rPr>
          <w:t>Приказом</w:t>
        </w:r>
      </w:hyperlink>
      <w:r w:rsidRPr="00B40616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29 июня 2015 года N 405н "Об утверждении Порядка предоставления сертификата на привлечение трудовых ресурсов и его формы".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3. ПОРЯДОК ИСКЛЮЧЕНИЯ РАБОТОДАТЕЛЕЙ ИЗ ПОДПРОГРАММЫ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"ПОВЫШЕНИЕ МОБИЛЬНОСТИ ТРУДОВЫХ РЕСУРСОВ" ГОСУДАРСТВЕННОЙ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ПРОГРАММЫ "СТИМУЛИРОВАНИЕ ЭКОНОМИЧЕСКОЙ АКТИВНОСТИ НАСЕЛЕНИЯ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ЧУКОТСКОГО АВТОНОМНОГО ОКРУГА 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6"/>
      <w:bookmarkEnd w:id="2"/>
      <w:r w:rsidRPr="00B40616">
        <w:rPr>
          <w:rFonts w:ascii="Times New Roman" w:hAnsi="Times New Roman" w:cs="Times New Roman"/>
        </w:rPr>
        <w:t>3.1. Работодатель исключается из Подпрограммы, и выданный Сертификат подлежит возврату на основании обращения работодателя об исключении из Подпрограммы, а также при наличии одного или нескольких обстоятельств: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1) возбуждение в отношении работодателя производства по делу о банкротстве;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принятие решения о ликвидации юридического лица;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прекращение физическим лицом деятельности в качестве индивидуального предпринимателя;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4) наличие у работодателя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более одного года со дня заключения соглашения об участии в Подпрограмме по итогам года.</w:t>
      </w:r>
      <w:proofErr w:type="gramEnd"/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3.2. В случаях, указанных в </w:t>
      </w:r>
      <w:hyperlink w:anchor="P106" w:history="1">
        <w:r w:rsidRPr="00B40616">
          <w:rPr>
            <w:rFonts w:ascii="Times New Roman" w:hAnsi="Times New Roman" w:cs="Times New Roman"/>
            <w:color w:val="0000FF"/>
          </w:rPr>
          <w:t>пункте 3.1</w:t>
        </w:r>
      </w:hyperlink>
      <w:r w:rsidRPr="00B40616">
        <w:rPr>
          <w:rFonts w:ascii="Times New Roman" w:hAnsi="Times New Roman" w:cs="Times New Roman"/>
        </w:rPr>
        <w:t xml:space="preserve"> настоящего раздела, с работодателем расторгается соглашение об участии в Подпрограмме.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3.3. С учетом расторгнутых соглашений Департамент организует подготовку проекта нормативного правового акта Правительства Чукотского автономного округа о внесении изменений в Подпрограмму.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Приложение 1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Порядку и критериям отбора работодателей, подлежащих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включению в подпрограмму "Повышение мобильности </w:t>
      </w:r>
      <w:proofErr w:type="gramStart"/>
      <w:r w:rsidRPr="00B40616">
        <w:rPr>
          <w:rFonts w:ascii="Times New Roman" w:hAnsi="Times New Roman" w:cs="Times New Roman"/>
        </w:rPr>
        <w:t>трудовых</w:t>
      </w:r>
      <w:proofErr w:type="gramEnd"/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ресурсов" Государственной программы "Стимулирование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годы", и порядку исключения работодателей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из подпрограммы "Повышение мобильности трудовых ресурсов"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Государственной программы "Стимулирование экономической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активности населения Чукотского автономного округа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bookmarkStart w:id="3" w:name="P129"/>
      <w:bookmarkEnd w:id="3"/>
      <w:r w:rsidRPr="00B40616">
        <w:rPr>
          <w:rFonts w:ascii="Times New Roman" w:hAnsi="Times New Roman" w:cs="Times New Roman"/>
        </w:rPr>
        <w:t>ЗАЯВКА</w:t>
      </w: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НА ВКЛЮЧЕНИЕ В ПОДПРОГРАММУ "ПОВЫШЕНИЕ МОБИЛЬНОСТИ </w:t>
      </w:r>
      <w:proofErr w:type="gramStart"/>
      <w:r w:rsidRPr="00B40616">
        <w:rPr>
          <w:rFonts w:ascii="Times New Roman" w:hAnsi="Times New Roman" w:cs="Times New Roman"/>
        </w:rPr>
        <w:t>ТРУДОВЫХ</w:t>
      </w:r>
      <w:proofErr w:type="gramEnd"/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РЕСУРСОВ" ГОСУДАРСТВЕННОЙ ПРОГРАММЫ "СТИМУЛИРОВАНИЕ</w:t>
      </w: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I. Общие сведения о работодателе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 Полное наименование: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 Сокращенное наименование (при наличии):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3. ИНН: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4. Сведения об основном виде экономической деятельности (</w:t>
      </w:r>
      <w:hyperlink r:id="rId17" w:history="1">
        <w:r w:rsidRPr="00B40616">
          <w:rPr>
            <w:rFonts w:ascii="Times New Roman" w:hAnsi="Times New Roman" w:cs="Times New Roman"/>
            <w:color w:val="0000FF"/>
          </w:rPr>
          <w:t>ОКВЭД</w:t>
        </w:r>
      </w:hyperlink>
      <w:r w:rsidRPr="00B40616">
        <w:rPr>
          <w:rFonts w:ascii="Times New Roman" w:hAnsi="Times New Roman" w:cs="Times New Roman"/>
        </w:rPr>
        <w:t xml:space="preserve"> с расшифровкой):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5. Адрес юридический и фактический (индекс, район, населенный пункт, улица, дом):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6. Контактные телефоны: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7. Электронная почта: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8. Должность и Ф.И.О. руководителя/индивидуального предпринимателя, на основании какого документа действует (устав, положение и др.), реквизиты документа: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9. Общая численность работников организации (чел.):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10. Среднемесячная заработная плата (тыс. руб.):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11. Адрес места нахождения рабочих мест, на которые планируется привлекать специалистов из других субъектов Российской Федерации (индекс, район, населенный пункт):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12. Наличие возможности жилищного обустройства в Чукотском автономном округе работников, привлекаемых из других субъектов Российской Федерации (указать варианты (служебная квартира, место в общежитии, аренда жилья и т.п.)):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II. Информация о потребности в работниках из других</w:t>
      </w: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субъектов Российской Федерации</w:t>
      </w:r>
    </w:p>
    <w:tbl>
      <w:tblPr>
        <w:tblpPr w:leftFromText="180" w:rightFromText="180" w:vertAnchor="text" w:horzAnchor="margin" w:tblpXSpec="center" w:tblpY="502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339"/>
        <w:gridCol w:w="1279"/>
        <w:gridCol w:w="4039"/>
        <w:gridCol w:w="1834"/>
      </w:tblGrid>
      <w:tr w:rsidR="00B40616" w:rsidRPr="00B40616" w:rsidTr="00B40616">
        <w:tc>
          <w:tcPr>
            <w:tcW w:w="454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4061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0616">
              <w:rPr>
                <w:rFonts w:ascii="Times New Roman" w:hAnsi="Times New Roman" w:cs="Times New Roman"/>
              </w:rPr>
              <w:t>/</w:t>
            </w:r>
            <w:proofErr w:type="spellStart"/>
            <w:r w:rsidRPr="00B4061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4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Наименование профессии (специальности, должности)</w:t>
            </w:r>
          </w:p>
        </w:tc>
        <w:tc>
          <w:tcPr>
            <w:tcW w:w="1339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Количество (человек)</w:t>
            </w:r>
          </w:p>
        </w:tc>
        <w:tc>
          <w:tcPr>
            <w:tcW w:w="1279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Размер заработной платы</w:t>
            </w:r>
          </w:p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039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Профессионально-квалификационные требования к работнику (опыт работы, образование и т.п.)</w:t>
            </w:r>
          </w:p>
        </w:tc>
        <w:tc>
          <w:tcPr>
            <w:tcW w:w="1834" w:type="dxa"/>
          </w:tcPr>
          <w:p w:rsidR="00B40616" w:rsidRPr="00B40616" w:rsidRDefault="00B40616" w:rsidP="00B406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Дополнительная информация (режим работы, условия труда и др.)</w:t>
            </w:r>
          </w:p>
        </w:tc>
      </w:tr>
      <w:tr w:rsidR="00B40616" w:rsidRPr="00B40616" w:rsidTr="00B40616">
        <w:tc>
          <w:tcPr>
            <w:tcW w:w="454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B40616" w:rsidRPr="00B40616" w:rsidRDefault="00B40616" w:rsidP="00B406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616" w:rsidRDefault="00B40616">
      <w:pPr>
        <w:rPr>
          <w:rFonts w:ascii="Times New Roman" w:hAnsi="Times New Roman" w:cs="Times New Roman"/>
        </w:rPr>
      </w:pPr>
    </w:p>
    <w:p w:rsidR="00B40616" w:rsidRPr="00B40616" w:rsidRDefault="00B40616" w:rsidP="00B40616">
      <w:pPr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III. Меры поддержки, планируемые работодателем</w:t>
      </w: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при привлечении работников из других субъектов </w:t>
      </w:r>
      <w:proofErr w:type="gramStart"/>
      <w:r w:rsidRPr="00B40616">
        <w:rPr>
          <w:rFonts w:ascii="Times New Roman" w:hAnsi="Times New Roman" w:cs="Times New Roman"/>
        </w:rPr>
        <w:t>Российской</w:t>
      </w:r>
      <w:proofErr w:type="gramEnd"/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Федерации (нужное отметить знаком "V" в графе "Отметка</w:t>
      </w:r>
      <w:proofErr w:type="gramEnd"/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 предоставлении мер")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7200"/>
      </w:tblGrid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Отметка о предоставлении мер</w:t>
            </w: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Меры поддержки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Оплата расходов на переезд работника, членов его семьи и провоз имущества (за исключением случаев, когда работодатель предоставляет работнику соответствующие средства передвижения)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Оплата расходов на обеспечение жильем (жилым помещением) на территории Чукотского автономного округа, включая: наем (поднаем) жилья, аренду жилья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Оплата затрат на обучение, переобучение работника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Материальная помощь работникам для обустройства на новом месте, в том числе для приобретения предметов бытового обихода (бытовой техники, мебели, бытовых принадлежностей)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Частичная оплата покупки жилого помещения на территории Чукотского автономного округа</w:t>
            </w:r>
          </w:p>
        </w:tc>
      </w:tr>
      <w:tr w:rsidR="0002036F" w:rsidRPr="00B40616">
        <w:tc>
          <w:tcPr>
            <w:tcW w:w="1789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</w:tcPr>
          <w:p w:rsidR="0002036F" w:rsidRPr="00B40616" w:rsidRDefault="000203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Уплата процентов по ипотечным жилищным кредитам (займам), полученным для приобретения жилого помещения на территории Чукотского автономного округа</w:t>
            </w:r>
          </w:p>
        </w:tc>
      </w:tr>
    </w:tbl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Заявитель обязуется: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ознакомить привлекаемых для трудоустройства работников с соглашением об участии в </w:t>
      </w:r>
      <w:hyperlink r:id="rId18" w:history="1">
        <w:r w:rsidRPr="00B40616">
          <w:rPr>
            <w:rFonts w:ascii="Times New Roman" w:hAnsi="Times New Roman" w:cs="Times New Roman"/>
            <w:color w:val="0000FF"/>
          </w:rPr>
          <w:t>подпрограмме</w:t>
        </w:r>
      </w:hyperlink>
      <w:r w:rsidRPr="00B40616">
        <w:rPr>
          <w:rFonts w:ascii="Times New Roman" w:hAnsi="Times New Roman" w:cs="Times New Roman"/>
        </w:rPr>
        <w:t xml:space="preserve">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 до заключения трудового договора;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заключить с каждым привлеченным работником трудовой договор на неопределенный срок или срочный трудовой договор продолжительностью не менее двух лет, в котором указываются меры поддержки, включая компенсации и иные выплаты, порядок и условия их предоставления.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Заявитель подтверждает, что: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40616">
        <w:rPr>
          <w:rFonts w:ascii="Times New Roman" w:hAnsi="Times New Roman" w:cs="Times New Roman"/>
        </w:rPr>
        <w:t>офшорные</w:t>
      </w:r>
      <w:proofErr w:type="spellEnd"/>
      <w:r w:rsidRPr="00B40616">
        <w:rPr>
          <w:rFonts w:ascii="Times New Roman" w:hAnsi="Times New Roman" w:cs="Times New Roman"/>
        </w:rPr>
        <w:t xml:space="preserve"> зоны) в отношении таких</w:t>
      </w:r>
      <w:proofErr w:type="gramEnd"/>
      <w:r w:rsidRPr="00B40616">
        <w:rPr>
          <w:rFonts w:ascii="Times New Roman" w:hAnsi="Times New Roman" w:cs="Times New Roman"/>
        </w:rPr>
        <w:t xml:space="preserve"> юридических лиц, в совокупности превышает 50 процентов;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он не находится в процессе ликвидации или процедуре банкротства в соответствии с законодательством Российской Федерации о несостоятельности (банкротстве);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все представленные документы не содержат заведомо ложных сведений либо сведений, не соответствующих действительности (недостоверных сведений).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Заявитель несет ответственность за полноту и достоверность сведений, содержащихся в представляемых документах.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Руководитель/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Индивидуальный предприниматель/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Лицо, уполномоченное действовать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 имени работодателя/индивидуального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предпринимателя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_________ _____________________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(подпись) (расшифровка подписи)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М.П.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(при наличии печати)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Главный бухгалтер (при наличии)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_________ _____________________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(подпись) (расшифровка подписи)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Приложение 2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Порядку и критериям отбора работодателей, подлежащих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включению в подпрограмму "Повышение мобильности </w:t>
      </w:r>
      <w:proofErr w:type="gramStart"/>
      <w:r w:rsidRPr="00B40616">
        <w:rPr>
          <w:rFonts w:ascii="Times New Roman" w:hAnsi="Times New Roman" w:cs="Times New Roman"/>
        </w:rPr>
        <w:t>трудовых</w:t>
      </w:r>
      <w:proofErr w:type="gramEnd"/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ресурсов" Государственной программы "Стимулирование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годы", и порядку исключения работодателей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из подпрограммы "Повышение мобильности трудовых ресурсов"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Государственной программы "Стимулирование экономической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активности населения Чукотского автономного округа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bookmarkStart w:id="4" w:name="P226"/>
      <w:bookmarkEnd w:id="4"/>
      <w:r w:rsidRPr="00B40616">
        <w:rPr>
          <w:rFonts w:ascii="Times New Roman" w:hAnsi="Times New Roman" w:cs="Times New Roman"/>
        </w:rPr>
        <w:t>КРИТЕРИИ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ОТБОРА РАБОТОДАТЕЛЕЙ, ПОДЛЕЖАЩИХ ВКЛЮЧЕНИЮ В ПОДПРОГРАММУ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"ПОВЫШЕНИЕ МОБИЛЬНОСТИ ТРУДОВЫХ РЕСУРСОВ" ГОСУДАРСТВЕННОЙ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ПРОГРАММЫ "СТИМУЛИРОВАНИЕ ЭКОНОМИЧЕСКОЙ АКТИВНОСТИ НАСЕЛЕНИЯ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ЧУКОТСКОГО АВТОНОМНОГО ОКРУГА НА 2014 - 2020 ГОДЫ"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4"/>
        <w:gridCol w:w="1587"/>
      </w:tblGrid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Балльная оценка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</w:t>
            </w:r>
            <w:proofErr w:type="gramStart"/>
            <w:r w:rsidRPr="00B4061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Наличие учета работодателя в налоговом органе на территории Чукотского автономного округа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1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</w:t>
            </w:r>
            <w:proofErr w:type="gramStart"/>
            <w:r w:rsidRPr="00B4061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Наличие возможности жилищного обустройства в Чукотском автономном округе привлекаемых из других субъектов Российской Федерации работников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1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0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Наличие в Государственном казенном учреждении Чукотского автономного округа "Межрайонный центр занятости населения" (далее - МЦЗН) официально заявленных работодателем сведений о потребности в работниках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2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</w:t>
            </w:r>
            <w:proofErr w:type="gramStart"/>
            <w:r w:rsidRPr="00B40616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Отсутствие необоснованных отказов работодателя в трудоустройстве по направлению МЦЗН работников из числа жителей Чукотского автономного округа, в том числе по профессиям (специальностям), на которые планируется привлечение трудовых ресурсов из других субъектов Российской Федерации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2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Принятие работодателем мер по кадровому обеспечению за счет местных трудовых ресурсов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2</w:t>
            </w:r>
          </w:p>
        </w:tc>
      </w:tr>
      <w:tr w:rsidR="0002036F" w:rsidRPr="00B40616">
        <w:tc>
          <w:tcPr>
            <w:tcW w:w="62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02036F" w:rsidRPr="00B40616" w:rsidRDefault="0002036F">
            <w:pPr>
              <w:pStyle w:val="ConsPlusNormal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587" w:type="dxa"/>
          </w:tcPr>
          <w:p w:rsidR="0002036F" w:rsidRPr="00B40616" w:rsidRDefault="000203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0616">
              <w:rPr>
                <w:rFonts w:ascii="Times New Roman" w:hAnsi="Times New Roman" w:cs="Times New Roman"/>
              </w:rPr>
              <w:t>-2</w:t>
            </w:r>
          </w:p>
        </w:tc>
      </w:tr>
    </w:tbl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0616" w:rsidRDefault="00B4061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Приложение 2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Постановлению Правительства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Чукотского автономного округа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 29 января 2016 г. N 49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bookmarkStart w:id="5" w:name="P290"/>
      <w:bookmarkEnd w:id="5"/>
      <w:r w:rsidRPr="00B40616">
        <w:rPr>
          <w:rFonts w:ascii="Times New Roman" w:hAnsi="Times New Roman" w:cs="Times New Roman"/>
        </w:rPr>
        <w:t>ПОРЯДОК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ПРЕДОСТАВЛЕНИЯ ФИНАНСОВОЙ ПОДДЕРЖКИ РАБОТОДАТЕЛЮ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ДЛЯ ПРИВЛЕЧЕНИЯ ТРУДОВЫХ РЕСУРСОВ</w:t>
      </w:r>
    </w:p>
    <w:p w:rsidR="0002036F" w:rsidRPr="00B40616" w:rsidRDefault="0002036F">
      <w:pPr>
        <w:spacing w:after="1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 ОБЩИЕ ПОЛОЖЕНИЯ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1.1. Порядок предоставления финансовой поддержки работодателю для привлечения трудовых ресурсов (далее - Порядок) определяет цели, условия и порядок предоставления финансовой поддержки работодателям - владельцам сертификатов на привлечение трудовых ресурсов в Чукотский автономный округ (далее - Получатели).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 xml:space="preserve">Финансовая поддержка предоставляется в виде субсидии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затрат работодателя для привлечения трудовых ресурсов из других субъектов Российской Федерации, не включенных в </w:t>
      </w:r>
      <w:hyperlink r:id="rId19" w:history="1">
        <w:r w:rsidRPr="00B40616">
          <w:rPr>
            <w:rFonts w:ascii="Times New Roman" w:hAnsi="Times New Roman" w:cs="Times New Roman"/>
            <w:color w:val="0000FF"/>
          </w:rPr>
          <w:t>перечень</w:t>
        </w:r>
      </w:hyperlink>
      <w:r w:rsidRPr="00B40616">
        <w:rPr>
          <w:rFonts w:ascii="Times New Roman" w:hAnsi="Times New Roman" w:cs="Times New Roman"/>
        </w:rPr>
        <w:t xml:space="preserve"> субъектов Российской Федерации, привлечение трудовых ресурсов в которые является приоритетным, утвержденный Распоряжением Правительства Российской Федерации от 20 апреля 2015 года N 696-р (далее - Субсидия).</w:t>
      </w:r>
      <w:proofErr w:type="gramEnd"/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1.2. Главным распорядителем средств окружного бюджета, осуществляющим предоставление Субсидии, является Департамент социальной политики Чукотского автономного округа (далее - Департамент).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1.3. </w:t>
      </w:r>
      <w:proofErr w:type="gramStart"/>
      <w:r w:rsidRPr="00B40616">
        <w:rPr>
          <w:rFonts w:ascii="Times New Roman" w:hAnsi="Times New Roman" w:cs="Times New Roman"/>
        </w:rPr>
        <w:t xml:space="preserve">Субсидия предоставляется в пределах утвержденных лимитов бюджетных обязательств, предусмотренных на реализацию мероприятия "Предоставление финансовой поддержки работодателю для привлечения трудовых ресурсов" </w:t>
      </w:r>
      <w:hyperlink r:id="rId20" w:history="1">
        <w:r w:rsidRPr="00B40616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B40616">
        <w:rPr>
          <w:rFonts w:ascii="Times New Roman" w:hAnsi="Times New Roman" w:cs="Times New Roman"/>
        </w:rPr>
        <w:t xml:space="preserve"> "Повышение мобильности трудовых ресурсов" Государственной программы "Стимулирование экономической активности населения Чукотского автономного округа на 2014 - 2020 годы", утвержденной Постановлением Правительства Чукотского автономного округа от 21 октября 2013 года N 410 (далее - Подпрограмма).</w:t>
      </w:r>
      <w:proofErr w:type="gramEnd"/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21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05.04.2018 N 102)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1.4. Источником финансового обеспечения предоставления Субсидии являются средства окружного бюджета и средства, поступившие из федерального бюджета в виде субсидии на реализацию дополнительных мероприятий в сфере занятости населения, включающих дополнительные мероприятия, направленные на повышение мобильности трудовых ресурсов.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1.4 в ред. </w:t>
      </w:r>
      <w:hyperlink r:id="rId22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07"/>
      <w:bookmarkEnd w:id="6"/>
      <w:r w:rsidRPr="00B40616">
        <w:rPr>
          <w:rFonts w:ascii="Times New Roman" w:hAnsi="Times New Roman" w:cs="Times New Roman"/>
        </w:rPr>
        <w:t>1.5. Субсидия направляется на осуществление расходов по оказанию мер поддержки привлеченным работникам.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Работодателем по согласованию с Департаментом определяются меры поддержки, предоставляемые привлеченным работникам, в соответствии с перечнем, утвержденным настоящим Постановлением.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1.5 в ред. </w:t>
      </w:r>
      <w:hyperlink r:id="rId23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10"/>
      <w:bookmarkEnd w:id="7"/>
      <w:r w:rsidRPr="00B40616">
        <w:rPr>
          <w:rFonts w:ascii="Times New Roman" w:hAnsi="Times New Roman" w:cs="Times New Roman"/>
        </w:rPr>
        <w:t>1.6. Критерии отбора Получателей: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наличие сертификата на привлечение трудовых ресурсов в Чукотский автономный округ;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2) заключение с работниками трудового договора на неопределенный срок или срочного трудового договора продолжительностью не менее двух лет, содержащего информацию о мерах поддержки, указанных в </w:t>
      </w:r>
      <w:hyperlink w:anchor="P307" w:history="1">
        <w:r w:rsidRPr="00B40616">
          <w:rPr>
            <w:rFonts w:ascii="Times New Roman" w:hAnsi="Times New Roman" w:cs="Times New Roman"/>
            <w:color w:val="0000FF"/>
          </w:rPr>
          <w:t>пункте 1.5</w:t>
        </w:r>
      </w:hyperlink>
      <w:r w:rsidRPr="00B40616">
        <w:rPr>
          <w:rFonts w:ascii="Times New Roman" w:hAnsi="Times New Roman" w:cs="Times New Roman"/>
        </w:rPr>
        <w:t xml:space="preserve"> настоящего раздела, порядке и условиях их предоставления;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 xml:space="preserve">(в ред. </w:t>
      </w:r>
      <w:hyperlink r:id="rId24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3) утратил силу. - </w:t>
      </w:r>
      <w:hyperlink r:id="rId25" w:history="1">
        <w:r w:rsidRPr="00B406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1.6 в ред. </w:t>
      </w:r>
      <w:hyperlink r:id="rId26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05.04.2018 N 102)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 УСЛОВИЯ И ПОРЯДОК ПРЕДОСТАВЛЕНИЯ СУБСИДИИ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19"/>
      <w:bookmarkEnd w:id="8"/>
      <w:r w:rsidRPr="00B40616">
        <w:rPr>
          <w:rFonts w:ascii="Times New Roman" w:hAnsi="Times New Roman" w:cs="Times New Roman"/>
        </w:rPr>
        <w:t>2.1. Субсидия предоставляется при условии соответствия Получателя на первое число месяца, предшествующего месяцу, в котором планируется заключение соглашения о предоставлении Субсидии из окружного бюджета, следующим требованиям: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1) утратил силу. - </w:t>
      </w:r>
      <w:hyperlink r:id="rId27" w:history="1">
        <w:r w:rsidRPr="00B406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27.09.2017 N 353;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отсутствие просроченной задолженности по возврату в окружной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4)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</w:t>
      </w:r>
      <w:proofErr w:type="spellStart"/>
      <w:r w:rsidRPr="00B40616">
        <w:rPr>
          <w:rFonts w:ascii="Times New Roman" w:hAnsi="Times New Roman" w:cs="Times New Roman"/>
        </w:rPr>
        <w:t>офшорные</w:t>
      </w:r>
      <w:proofErr w:type="spellEnd"/>
      <w:r w:rsidRPr="00B40616">
        <w:rPr>
          <w:rFonts w:ascii="Times New Roman" w:hAnsi="Times New Roman" w:cs="Times New Roman"/>
        </w:rPr>
        <w:t xml:space="preserve"> зоны</w:t>
      </w:r>
      <w:proofErr w:type="gramEnd"/>
      <w:r w:rsidRPr="00B40616">
        <w:rPr>
          <w:rFonts w:ascii="Times New Roman" w:hAnsi="Times New Roman" w:cs="Times New Roman"/>
        </w:rPr>
        <w:t>) в отношении таких юридических лиц, в совокупности превышает 50 процентов;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5) Получатель не должен получать средства из окружного бюджета в соответствии с иными нормативными правовыми актами </w:t>
      </w:r>
      <w:proofErr w:type="gramStart"/>
      <w:r w:rsidRPr="00B40616">
        <w:rPr>
          <w:rFonts w:ascii="Times New Roman" w:hAnsi="Times New Roman" w:cs="Times New Roman"/>
        </w:rPr>
        <w:t>на те</w:t>
      </w:r>
      <w:proofErr w:type="gramEnd"/>
      <w:r w:rsidRPr="00B40616">
        <w:rPr>
          <w:rFonts w:ascii="Times New Roman" w:hAnsi="Times New Roman" w:cs="Times New Roman"/>
        </w:rPr>
        <w:t xml:space="preserve"> же цели.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2.2. Размер Субсидии определяется по формуле: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S = N </w:t>
      </w:r>
      <w:proofErr w:type="spellStart"/>
      <w:r w:rsidRPr="00B40616">
        <w:rPr>
          <w:rFonts w:ascii="Times New Roman" w:hAnsi="Times New Roman" w:cs="Times New Roman"/>
        </w:rPr>
        <w:t>x</w:t>
      </w:r>
      <w:proofErr w:type="spellEnd"/>
      <w:r w:rsidRPr="00B40616">
        <w:rPr>
          <w:rFonts w:ascii="Times New Roman" w:hAnsi="Times New Roman" w:cs="Times New Roman"/>
        </w:rPr>
        <w:t xml:space="preserve"> </w:t>
      </w:r>
      <w:proofErr w:type="spellStart"/>
      <w:r w:rsidRPr="00B40616">
        <w:rPr>
          <w:rFonts w:ascii="Times New Roman" w:hAnsi="Times New Roman" w:cs="Times New Roman"/>
        </w:rPr>
        <w:t>Si</w:t>
      </w:r>
      <w:proofErr w:type="spellEnd"/>
      <w:r w:rsidRPr="00B40616">
        <w:rPr>
          <w:rFonts w:ascii="Times New Roman" w:hAnsi="Times New Roman" w:cs="Times New Roman"/>
        </w:rPr>
        <w:t>,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где: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S - размер Субсидии, предоставляемой </w:t>
      </w:r>
      <w:proofErr w:type="spellStart"/>
      <w:r w:rsidRPr="00B40616">
        <w:rPr>
          <w:rFonts w:ascii="Times New Roman" w:hAnsi="Times New Roman" w:cs="Times New Roman"/>
        </w:rPr>
        <w:t>i-му</w:t>
      </w:r>
      <w:proofErr w:type="spellEnd"/>
      <w:r w:rsidRPr="00B40616">
        <w:rPr>
          <w:rFonts w:ascii="Times New Roman" w:hAnsi="Times New Roman" w:cs="Times New Roman"/>
        </w:rPr>
        <w:t xml:space="preserve"> работодателю;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N - количество работников, с которыми заключены трудовые договоры на неопределенный срок или срочные трудовые договоры продолжительностью не менее двух лет;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28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40616">
        <w:rPr>
          <w:rFonts w:ascii="Times New Roman" w:hAnsi="Times New Roman" w:cs="Times New Roman"/>
        </w:rPr>
        <w:t>Si</w:t>
      </w:r>
      <w:proofErr w:type="spellEnd"/>
      <w:r w:rsidRPr="00B40616">
        <w:rPr>
          <w:rFonts w:ascii="Times New Roman" w:hAnsi="Times New Roman" w:cs="Times New Roman"/>
        </w:rPr>
        <w:t xml:space="preserve"> - размер субсидии, предоставляемой работодателю на одного привлекаемого работника, равный 225 тыс. рублей.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334"/>
      <w:bookmarkEnd w:id="9"/>
      <w:r w:rsidRPr="00B40616">
        <w:rPr>
          <w:rFonts w:ascii="Times New Roman" w:hAnsi="Times New Roman" w:cs="Times New Roman"/>
        </w:rPr>
        <w:t xml:space="preserve">2.3. </w:t>
      </w:r>
      <w:proofErr w:type="gramStart"/>
      <w:r w:rsidRPr="00B40616">
        <w:rPr>
          <w:rFonts w:ascii="Times New Roman" w:hAnsi="Times New Roman" w:cs="Times New Roman"/>
        </w:rPr>
        <w:t>Для заключения соглашения о предоставлении субсидии на финансовое обеспечение затрат, связанных с привлечением трудовых ресурсов в Чукотский автономный округ (далее - Соглашение), Получатели самостоятельно представляют в Департамент следующие документы, подписанные руководителем или уполномоченным им лицом,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 при условии дальнейшего представления данных</w:t>
      </w:r>
      <w:proofErr w:type="gramEnd"/>
      <w:r w:rsidRPr="00B40616">
        <w:rPr>
          <w:rFonts w:ascii="Times New Roman" w:hAnsi="Times New Roman" w:cs="Times New Roman"/>
        </w:rPr>
        <w:t xml:space="preserve"> документов на бумажном носителе: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1) </w:t>
      </w:r>
      <w:hyperlink w:anchor="P412" w:history="1">
        <w:r w:rsidRPr="00B40616">
          <w:rPr>
            <w:rFonts w:ascii="Times New Roman" w:hAnsi="Times New Roman" w:cs="Times New Roman"/>
            <w:color w:val="0000FF"/>
          </w:rPr>
          <w:t>заявление</w:t>
        </w:r>
      </w:hyperlink>
      <w:r w:rsidRPr="00B40616">
        <w:rPr>
          <w:rFonts w:ascii="Times New Roman" w:hAnsi="Times New Roman" w:cs="Times New Roman"/>
        </w:rPr>
        <w:t xml:space="preserve"> о предоставлении Субсидии по форме согласно приложению к настоящему Порядку;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2) сведения о выданном сертификате на привлечение трудовых ресурсов с указанием серии, номера и даты выдачи;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3) утратил силу. - </w:t>
      </w:r>
      <w:hyperlink r:id="rId29" w:history="1">
        <w:r w:rsidRPr="00B406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27.09.2017 N 353;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4) письмо Получателя в произвольной форме о согласии и принятии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Субсидии;</w:t>
      </w:r>
      <w:proofErr w:type="gramEnd"/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</w:t>
      </w:r>
      <w:proofErr w:type="spellStart"/>
      <w:r w:rsidRPr="00B40616">
        <w:rPr>
          <w:rFonts w:ascii="Times New Roman" w:hAnsi="Times New Roman" w:cs="Times New Roman"/>
        </w:rPr>
        <w:t>пп</w:t>
      </w:r>
      <w:proofErr w:type="spellEnd"/>
      <w:r w:rsidRPr="00B40616">
        <w:rPr>
          <w:rFonts w:ascii="Times New Roman" w:hAnsi="Times New Roman" w:cs="Times New Roman"/>
        </w:rPr>
        <w:t xml:space="preserve">. 4 в ред. </w:t>
      </w:r>
      <w:hyperlink r:id="rId30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05.04.2018 N 102)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5) письменное обязательство Получателя о соблюдении запрета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(для работодателей - юридических лиц);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6) справку, подписанную руководителем и главным бухгалтером (при наличии) Получателя, подтверждающую отсутствие сведений о прекращении деятельности Получателя, а также содержащую сведения о том, что Получатель не находится в процессе реорганизации или ликвидации, не имеет ограничений на осуществление хозяйственной деятельности, что в отношении Получателя не возбуждено производство по делу о несостоятельности (банкротстве).</w:t>
      </w:r>
      <w:proofErr w:type="gramEnd"/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2.4. Утратил силу. - </w:t>
      </w:r>
      <w:hyperlink r:id="rId31" w:history="1">
        <w:r w:rsidRPr="00B4061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2.5. Представленные документы должны соответствовать следующим требованиям: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тексты документов написаны разборчиво;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в документах отсутствуют подчистки, приписки, зачеркнутые слова и иные неоговоренные исправления;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документы не исполнены карандашом;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4) документы не имеют серьезных повреждений, наличие которых допускает неоднозначность истолкования содержания;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5) копии документов удостоверены организацией, их выдавшей, либо в соответствии с "Основами законодательства Российской Федерации о нотариате".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2.6. Департамент в течение 20 рабочих дней со дня принятия документов, указанных в </w:t>
      </w:r>
      <w:hyperlink w:anchor="P334" w:history="1">
        <w:r w:rsidRPr="00B40616">
          <w:rPr>
            <w:rFonts w:ascii="Times New Roman" w:hAnsi="Times New Roman" w:cs="Times New Roman"/>
            <w:color w:val="0000FF"/>
          </w:rPr>
          <w:t>пункте 2.3</w:t>
        </w:r>
      </w:hyperlink>
      <w:r w:rsidRPr="00B40616">
        <w:rPr>
          <w:rFonts w:ascii="Times New Roman" w:hAnsi="Times New Roman" w:cs="Times New Roman"/>
        </w:rPr>
        <w:t xml:space="preserve"> настоящего раздела, рассматривает документы, осуществляет проверку полноты и </w:t>
      </w:r>
      <w:proofErr w:type="gramStart"/>
      <w:r w:rsidRPr="00B40616">
        <w:rPr>
          <w:rFonts w:ascii="Times New Roman" w:hAnsi="Times New Roman" w:cs="Times New Roman"/>
        </w:rPr>
        <w:t>достоверности</w:t>
      </w:r>
      <w:proofErr w:type="gramEnd"/>
      <w:r w:rsidRPr="00B40616">
        <w:rPr>
          <w:rFonts w:ascii="Times New Roman" w:hAnsi="Times New Roman" w:cs="Times New Roman"/>
        </w:rPr>
        <w:t xml:space="preserve"> содержащихся в них сведений и принимает решение о предоставлении Субсидии либо об отказе в предоставлении Субсидии.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32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27.09.2017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Решение об отказе в предоставлении Субсидии принимается Департаментом в случае: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несоответствия Получателя критериям и условиям предоставления Субсидии, указанным в </w:t>
      </w:r>
      <w:hyperlink w:anchor="P310" w:history="1">
        <w:r w:rsidRPr="00B40616">
          <w:rPr>
            <w:rFonts w:ascii="Times New Roman" w:hAnsi="Times New Roman" w:cs="Times New Roman"/>
            <w:color w:val="0000FF"/>
          </w:rPr>
          <w:t>пункте 1.6 раздела 1</w:t>
        </w:r>
      </w:hyperlink>
      <w:r w:rsidRPr="00B40616">
        <w:rPr>
          <w:rFonts w:ascii="Times New Roman" w:hAnsi="Times New Roman" w:cs="Times New Roman"/>
        </w:rPr>
        <w:t xml:space="preserve"> и </w:t>
      </w:r>
      <w:hyperlink w:anchor="P319" w:history="1">
        <w:r w:rsidRPr="00B40616">
          <w:rPr>
            <w:rFonts w:ascii="Times New Roman" w:hAnsi="Times New Roman" w:cs="Times New Roman"/>
            <w:color w:val="0000FF"/>
          </w:rPr>
          <w:t>пункте 2.1 раздела 2</w:t>
        </w:r>
      </w:hyperlink>
      <w:r w:rsidRPr="00B40616">
        <w:rPr>
          <w:rFonts w:ascii="Times New Roman" w:hAnsi="Times New Roman" w:cs="Times New Roman"/>
        </w:rPr>
        <w:t xml:space="preserve"> настоящего Порядка;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несоответствия представленных Получателем документов требованиям, указанным в </w:t>
      </w:r>
      <w:hyperlink w:anchor="P334" w:history="1">
        <w:r w:rsidRPr="00B40616">
          <w:rPr>
            <w:rFonts w:ascii="Times New Roman" w:hAnsi="Times New Roman" w:cs="Times New Roman"/>
            <w:color w:val="0000FF"/>
          </w:rPr>
          <w:t>пункте 2.3</w:t>
        </w:r>
      </w:hyperlink>
      <w:r w:rsidRPr="00B40616">
        <w:rPr>
          <w:rFonts w:ascii="Times New Roman" w:hAnsi="Times New Roman" w:cs="Times New Roman"/>
        </w:rPr>
        <w:t xml:space="preserve"> настоящего раздела, или непредставления (представления не в полном объеме) документов, указанных в </w:t>
      </w:r>
      <w:hyperlink w:anchor="P334" w:history="1">
        <w:r w:rsidRPr="00B40616">
          <w:rPr>
            <w:rFonts w:ascii="Times New Roman" w:hAnsi="Times New Roman" w:cs="Times New Roman"/>
            <w:color w:val="0000FF"/>
          </w:rPr>
          <w:t>пункте 2.3</w:t>
        </w:r>
      </w:hyperlink>
      <w:r w:rsidRPr="00B40616">
        <w:rPr>
          <w:rFonts w:ascii="Times New Roman" w:hAnsi="Times New Roman" w:cs="Times New Roman"/>
        </w:rPr>
        <w:t xml:space="preserve"> настоящего раздела;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недостоверности представленной Получателем информации.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В случае принятия решения об отказе в предоставлении Субсидии Департамент в течение трех рабочих дней со дня</w:t>
      </w:r>
      <w:proofErr w:type="gramEnd"/>
      <w:r w:rsidRPr="00B40616">
        <w:rPr>
          <w:rFonts w:ascii="Times New Roman" w:hAnsi="Times New Roman" w:cs="Times New Roman"/>
        </w:rPr>
        <w:t xml:space="preserve"> принятия решения направляет Получателю письменное уведомление в произвольной форме с указанием причин отказа, а также порядка обжалования вынесенного решения.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33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27.09.2017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2.7. Субсидия предоставляется на основании заключаемого между Департаментом и Получателем Соглашения в соответствии с типовой формой, утвержденной Департаментом финансов, экономики и имущественных отношений Чукотского автономного округа.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2.7 в ред. </w:t>
      </w:r>
      <w:hyperlink r:id="rId34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2.8. Перечисление субсидии осуществляется в следующем порядке: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Получатель не позднее 30 рабочих дней со дня заключения Соглашения направляет в адрес Департамента заявление о перечислении Субсидии по форме, установленной Соглашением (далее - Заявление);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Департамент в течение трех рабочих дней рассматривает предоставленные документы и при отсутствии замечаний направляет заявку бюджетополучателя в Департамент финансов, экономики и имущественных отношений Чукотского автономного округа с приложением следующих подтверждающих документов: Соглашение, Заявление. Перечисление Субсидии осуществляется Департаментом на расчетный счет Получателя, открытый в кредитной организации, не позднее 10 рабочих дней со дня зачисления денежных средств на счет Департамента.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При наличии в документах замечаний Департамент уведомляет Получателя о выявленных несоответствиях и устанавливает пятидневный срок для их устранения и повторного направления документов в адрес Департамента. Уведомление с указанием выявленных несоответствий направляется в течение одного рабочего дня со дня его оформления посредством почтовой или факсимильной связи либо электронной почты. В случае направления уведомления посредством электронной почты оно направляется Получателю по адресу электронной почты, указанному в Заявлении.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В случае </w:t>
      </w:r>
      <w:proofErr w:type="spellStart"/>
      <w:r w:rsidRPr="00B40616">
        <w:rPr>
          <w:rFonts w:ascii="Times New Roman" w:hAnsi="Times New Roman" w:cs="Times New Roman"/>
        </w:rPr>
        <w:t>неустранения</w:t>
      </w:r>
      <w:proofErr w:type="spellEnd"/>
      <w:r w:rsidRPr="00B40616">
        <w:rPr>
          <w:rFonts w:ascii="Times New Roman" w:hAnsi="Times New Roman" w:cs="Times New Roman"/>
        </w:rPr>
        <w:t xml:space="preserve"> выявленных несоответствий Департамент направляет Получателю мотивированный отказ в предоставлении Субсидии и возвращает пакет документов Получателю;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Департамент финансов, экономики и имущественных отношений Чукотского автономного округа в течение трех рабочих дней в соответствии со сводной бюджетной росписью окружного бюджета в пределах бюджетных ассигнований и утвержденных лимитов бюджетных обязательств на указанные цели доводит объемы Субсидии до Департамента для последующего перечисления на счет Получателя, открытый в кредитной организации.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2.8 в ред. </w:t>
      </w:r>
      <w:hyperlink r:id="rId35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2.9. Субсидия носит целевой характер и не может быть использована на цели, не предусмотренные настоящим Порядком.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3. ТРЕБОВАНИЯ К ОТЧЕТНОСТИ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Департамент устанавливает в Соглашении сроки и формы представления Получателем отчетности об осуществлении расходов, источником финансового обеспечения которых является Субсидия, достижении показателей результативности предоставления Субсидии.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36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4. ОСУЩЕСТВЛЕНИЕ </w:t>
      </w:r>
      <w:proofErr w:type="gramStart"/>
      <w:r w:rsidRPr="00B40616">
        <w:rPr>
          <w:rFonts w:ascii="Times New Roman" w:hAnsi="Times New Roman" w:cs="Times New Roman"/>
        </w:rPr>
        <w:t>КОНТРОЛЯ ЗА</w:t>
      </w:r>
      <w:proofErr w:type="gramEnd"/>
      <w:r w:rsidRPr="00B40616">
        <w:rPr>
          <w:rFonts w:ascii="Times New Roman" w:hAnsi="Times New Roman" w:cs="Times New Roman"/>
        </w:rPr>
        <w:t xml:space="preserve"> СОБЛЮДЕНИЕМ УСЛОВИЙ,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ЦЕЛЕЙ И ПОРЯДКА ПРЕДОСТАВЛЕНИЯ СУБСИДИИ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lastRenderedPageBreak/>
        <w:t>4.1. Обязательная проверка соблюдения условий, целей и порядка предоставления Субсидии Получателю проводится Департаментом и органами государственного финансового контроля.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Департамент осуществляет контроль за соблюдением Получателем условий предоставления Субсидии от момента заключения Соглашения до момента истечения трех лет с даты получения Субсидии, в том числе путем запроса с использованием единой системы межведомственного электронного взаимодействия у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сборах, и Фонда социального страхования Российской Федерации</w:t>
      </w:r>
      <w:proofErr w:type="gramEnd"/>
      <w:r w:rsidRPr="00B40616">
        <w:rPr>
          <w:rFonts w:ascii="Times New Roman" w:hAnsi="Times New Roman" w:cs="Times New Roman"/>
        </w:rPr>
        <w:t xml:space="preserve"> информации о наличии (об отсутствии) у работодателя по итогам года задолженности по страховым взносам, уплачиваемым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37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 случае</w:t>
      </w:r>
      <w:proofErr w:type="gramStart"/>
      <w:r w:rsidRPr="00B40616">
        <w:rPr>
          <w:rFonts w:ascii="Times New Roman" w:hAnsi="Times New Roman" w:cs="Times New Roman"/>
        </w:rPr>
        <w:t>,</w:t>
      </w:r>
      <w:proofErr w:type="gramEnd"/>
      <w:r w:rsidRPr="00B40616">
        <w:rPr>
          <w:rFonts w:ascii="Times New Roman" w:hAnsi="Times New Roman" w:cs="Times New Roman"/>
        </w:rPr>
        <w:t xml:space="preserve"> если в ходе осуществления указанного контроля будет выявлено, что у Получателя имеется задолженность по уплате страховых взносов в государственные внебюджетные фонды по привлеченным работникам за период более двух месяцев подряд, Получатель обязан вернуть Субсидию в полном объеме в порядке согласно </w:t>
      </w:r>
      <w:hyperlink w:anchor="P387" w:history="1">
        <w:r w:rsidRPr="00B40616">
          <w:rPr>
            <w:rFonts w:ascii="Times New Roman" w:hAnsi="Times New Roman" w:cs="Times New Roman"/>
            <w:color w:val="0000FF"/>
          </w:rPr>
          <w:t>пункту 4.3</w:t>
        </w:r>
      </w:hyperlink>
      <w:r w:rsidRPr="00B40616">
        <w:rPr>
          <w:rFonts w:ascii="Times New Roman" w:hAnsi="Times New Roman" w:cs="Times New Roman"/>
        </w:rPr>
        <w:t xml:space="preserve"> настоящего раздела.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(в ред. </w:t>
      </w:r>
      <w:hyperlink r:id="rId38" w:history="1">
        <w:r w:rsidRPr="00B4061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27.09.2017 N 353)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81"/>
      <w:bookmarkEnd w:id="10"/>
      <w:r w:rsidRPr="00B40616">
        <w:rPr>
          <w:rFonts w:ascii="Times New Roman" w:hAnsi="Times New Roman" w:cs="Times New Roman"/>
        </w:rPr>
        <w:t>4.2. Субсидии подлежат возврату в окружной бюджет: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в случае нарушения условий, установленных при предоставлении Субсидии, - в объеме предоставленной субсидии;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2) в случаях и размере, предусмотренных </w:t>
      </w:r>
      <w:hyperlink r:id="rId39" w:history="1">
        <w:r w:rsidRPr="00B40616">
          <w:rPr>
            <w:rFonts w:ascii="Times New Roman" w:hAnsi="Times New Roman" w:cs="Times New Roman"/>
            <w:color w:val="0000FF"/>
          </w:rPr>
          <w:t>пунктами 9</w:t>
        </w:r>
      </w:hyperlink>
      <w:r w:rsidRPr="00B40616">
        <w:rPr>
          <w:rFonts w:ascii="Times New Roman" w:hAnsi="Times New Roman" w:cs="Times New Roman"/>
        </w:rPr>
        <w:t xml:space="preserve">, </w:t>
      </w:r>
      <w:hyperlink r:id="rId40" w:history="1">
        <w:r w:rsidRPr="00B40616">
          <w:rPr>
            <w:rFonts w:ascii="Times New Roman" w:hAnsi="Times New Roman" w:cs="Times New Roman"/>
            <w:color w:val="0000FF"/>
          </w:rPr>
          <w:t>10 статьи 22.2</w:t>
        </w:r>
      </w:hyperlink>
      <w:r w:rsidRPr="00B40616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3) в случае, если средства Субсидии не использованы Получателем по истечении трех лет </w:t>
      </w:r>
      <w:proofErr w:type="gramStart"/>
      <w:r w:rsidRPr="00B40616">
        <w:rPr>
          <w:rFonts w:ascii="Times New Roman" w:hAnsi="Times New Roman" w:cs="Times New Roman"/>
        </w:rPr>
        <w:t>с даты получения</w:t>
      </w:r>
      <w:proofErr w:type="gramEnd"/>
      <w:r w:rsidRPr="00B40616">
        <w:rPr>
          <w:rFonts w:ascii="Times New Roman" w:hAnsi="Times New Roman" w:cs="Times New Roman"/>
        </w:rPr>
        <w:t xml:space="preserve"> Субсидии, - в размере неиспользованных средств;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4) в случае </w:t>
      </w:r>
      <w:proofErr w:type="spellStart"/>
      <w:r w:rsidRPr="00B40616">
        <w:rPr>
          <w:rFonts w:ascii="Times New Roman" w:hAnsi="Times New Roman" w:cs="Times New Roman"/>
        </w:rPr>
        <w:t>недостижения</w:t>
      </w:r>
      <w:proofErr w:type="spellEnd"/>
      <w:r w:rsidRPr="00B40616">
        <w:rPr>
          <w:rFonts w:ascii="Times New Roman" w:hAnsi="Times New Roman" w:cs="Times New Roman"/>
        </w:rPr>
        <w:t xml:space="preserve"> показателей результативности предоставления Субсидии;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5) в случае наложения штрафных санкций.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87"/>
      <w:bookmarkEnd w:id="11"/>
      <w:r w:rsidRPr="00B40616">
        <w:rPr>
          <w:rFonts w:ascii="Times New Roman" w:hAnsi="Times New Roman" w:cs="Times New Roman"/>
        </w:rPr>
        <w:t>4.3. Возврат Субсидии осуществляется в следующем порядке: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1) Департамент в течение пяти рабочих дней со дня выявления фактов, определенных </w:t>
      </w:r>
      <w:hyperlink w:anchor="P381" w:history="1">
        <w:r w:rsidRPr="00B40616">
          <w:rPr>
            <w:rFonts w:ascii="Times New Roman" w:hAnsi="Times New Roman" w:cs="Times New Roman"/>
            <w:color w:val="0000FF"/>
          </w:rPr>
          <w:t>пунктом 4.2</w:t>
        </w:r>
      </w:hyperlink>
      <w:r w:rsidRPr="00B40616">
        <w:rPr>
          <w:rFonts w:ascii="Times New Roman" w:hAnsi="Times New Roman" w:cs="Times New Roman"/>
        </w:rPr>
        <w:t xml:space="preserve"> настоящего раздела, направляет Получателю письменное уведомление об обнаруженных нарушениях;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89"/>
      <w:bookmarkEnd w:id="12"/>
      <w:r w:rsidRPr="00B40616">
        <w:rPr>
          <w:rFonts w:ascii="Times New Roman" w:hAnsi="Times New Roman" w:cs="Times New Roman"/>
        </w:rPr>
        <w:t xml:space="preserve">2) Получатель в течение 10 календарных дней со дня получения письменного уведомления о возврате Субсидии, но не позднее 20 декабря года, в котором заключено Соглашение, обязан перечислить на лицевой счет Департамента, открытый в Управлении Федерального казначейства по Чукотскому автономному округу, Субсидию в объеме средств, установленных в </w:t>
      </w:r>
      <w:hyperlink w:anchor="P381" w:history="1">
        <w:r w:rsidRPr="00B40616">
          <w:rPr>
            <w:rFonts w:ascii="Times New Roman" w:hAnsi="Times New Roman" w:cs="Times New Roman"/>
            <w:color w:val="0000FF"/>
          </w:rPr>
          <w:t>пункте 4.2</w:t>
        </w:r>
      </w:hyperlink>
      <w:r w:rsidRPr="00B40616">
        <w:rPr>
          <w:rFonts w:ascii="Times New Roman" w:hAnsi="Times New Roman" w:cs="Times New Roman"/>
        </w:rPr>
        <w:t xml:space="preserve"> настоящего раздела;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3) в случае, если Получатель не исполнил установленное </w:t>
      </w:r>
      <w:hyperlink w:anchor="P389" w:history="1">
        <w:r w:rsidRPr="00B40616">
          <w:rPr>
            <w:rFonts w:ascii="Times New Roman" w:hAnsi="Times New Roman" w:cs="Times New Roman"/>
            <w:color w:val="0000FF"/>
          </w:rPr>
          <w:t>подпунктом 2</w:t>
        </w:r>
      </w:hyperlink>
      <w:r w:rsidRPr="00B40616">
        <w:rPr>
          <w:rFonts w:ascii="Times New Roman" w:hAnsi="Times New Roman" w:cs="Times New Roman"/>
        </w:rPr>
        <w:t xml:space="preserve"> настоящего пункта требование, Департамент взыскивает денежные средства в судебном порядке в соответствии с законодательством Российской Федерации.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4.4. Работодатель вправе по итогам года предоставлять информацию об уплате им страховых взносов, уплачиваемых в соответствии с законодательством Российской Федерации о налогах и сборах,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(далее - информация об уплате страховых взносов и налогов).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Информация об уплате страховых взносов и налогов предоставляется работодателем в </w:t>
      </w:r>
      <w:r w:rsidRPr="00B40616">
        <w:rPr>
          <w:rFonts w:ascii="Times New Roman" w:hAnsi="Times New Roman" w:cs="Times New Roman"/>
        </w:rPr>
        <w:lastRenderedPageBreak/>
        <w:t>следующем порядке: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информация об уплате страховых взносов и налогов предоставляется в Департамент ежегодно до 31 марта до истечения трех лет с момента заключения соглашения об участии в Подпрограмме;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информация об уплате страховых взносов и налогов предоставляется в соответствии с данными бухгалтерской отчетности. Работодатель несет ответственность за достоверность предоставленной информации.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(п. 4.4 </w:t>
      </w:r>
      <w:proofErr w:type="gramStart"/>
      <w:r w:rsidRPr="00B40616">
        <w:rPr>
          <w:rFonts w:ascii="Times New Roman" w:hAnsi="Times New Roman" w:cs="Times New Roman"/>
        </w:rPr>
        <w:t>введен</w:t>
      </w:r>
      <w:proofErr w:type="gramEnd"/>
      <w:r w:rsidRPr="00B40616">
        <w:rPr>
          <w:rFonts w:ascii="Times New Roman" w:hAnsi="Times New Roman" w:cs="Times New Roman"/>
        </w:rPr>
        <w:t xml:space="preserve"> </w:t>
      </w:r>
      <w:hyperlink r:id="rId41" w:history="1">
        <w:r w:rsidRPr="00B4061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40616">
        <w:rPr>
          <w:rFonts w:ascii="Times New Roman" w:hAnsi="Times New Roman" w:cs="Times New Roman"/>
        </w:rPr>
        <w:t xml:space="preserve"> Правительства Чукотского автономного округа от 12.11.2018 N 353)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5. ПОРЯДОК ВОЗВРАТА В ТЕКУЩЕМ ФИНАНСОВОМ ГОДУ ПОЛУЧАТЕЛЕМ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СУБСИДИИ ОСТАТКОВ СУБСИДИИ, НЕ ИСПОЛЬЗОВАННОЙ В </w:t>
      </w:r>
      <w:proofErr w:type="gramStart"/>
      <w:r w:rsidRPr="00B40616">
        <w:rPr>
          <w:rFonts w:ascii="Times New Roman" w:hAnsi="Times New Roman" w:cs="Times New Roman"/>
        </w:rPr>
        <w:t>ОТЧЕТНОМ</w:t>
      </w:r>
      <w:proofErr w:type="gramEnd"/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ФИНАНСОВОМ ГОДУ</w:t>
      </w:r>
      <w:proofErr w:type="gramEnd"/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401"/>
      <w:bookmarkEnd w:id="13"/>
      <w:r w:rsidRPr="00B40616">
        <w:rPr>
          <w:rFonts w:ascii="Times New Roman" w:hAnsi="Times New Roman" w:cs="Times New Roman"/>
        </w:rPr>
        <w:t>5.1.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производится в доход окружного бюджета до 30 января текущего финансового года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5.2. В случае</w:t>
      </w:r>
      <w:proofErr w:type="gramStart"/>
      <w:r w:rsidRPr="00B40616">
        <w:rPr>
          <w:rFonts w:ascii="Times New Roman" w:hAnsi="Times New Roman" w:cs="Times New Roman"/>
        </w:rPr>
        <w:t>,</w:t>
      </w:r>
      <w:proofErr w:type="gramEnd"/>
      <w:r w:rsidRPr="00B40616">
        <w:rPr>
          <w:rFonts w:ascii="Times New Roman" w:hAnsi="Times New Roman" w:cs="Times New Roman"/>
        </w:rPr>
        <w:t xml:space="preserve"> если Получатель не перечислил в сроки, установленные </w:t>
      </w:r>
      <w:hyperlink w:anchor="P401" w:history="1">
        <w:r w:rsidRPr="00B40616">
          <w:rPr>
            <w:rFonts w:ascii="Times New Roman" w:hAnsi="Times New Roman" w:cs="Times New Roman"/>
            <w:color w:val="0000FF"/>
          </w:rPr>
          <w:t>пунктом 5.1</w:t>
        </w:r>
      </w:hyperlink>
      <w:r w:rsidRPr="00B40616">
        <w:rPr>
          <w:rFonts w:ascii="Times New Roman" w:hAnsi="Times New Roman" w:cs="Times New Roman"/>
        </w:rPr>
        <w:t xml:space="preserve"> настоящего раздела, на лицевой счет Департамента сумму остатка Субсидии, не использованную в отчетном финансовом году, Департамент взыскивает денежные средства в судебном порядке в соответствии с законодательством Российской Федерации.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Приложение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Порядку предоставления финансовой поддержки работодателю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для привлечения трудовых ресурсов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12"/>
      <w:bookmarkEnd w:id="14"/>
      <w:r w:rsidRPr="00B40616">
        <w:rPr>
          <w:rFonts w:ascii="Times New Roman" w:hAnsi="Times New Roman" w:cs="Times New Roman"/>
        </w:rPr>
        <w:t xml:space="preserve">                                 Заявление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       о предоставлении субсидии в 20__ году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___________________________________________________________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</w:t>
      </w:r>
      <w:proofErr w:type="gramStart"/>
      <w:r w:rsidRPr="00B40616">
        <w:rPr>
          <w:rFonts w:ascii="Times New Roman" w:hAnsi="Times New Roman" w:cs="Times New Roman"/>
        </w:rPr>
        <w:t>(наименование юридического лица или индивидуального</w:t>
      </w:r>
      <w:proofErr w:type="gramEnd"/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                 предпринимателя)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         на финансовое обеспечение затрат,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    связанных с привлечением трудовых ресурсов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На  основании  Соглашения об участии в региональной программе повышения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мобильности   трудовых   ресурсов  от  ____________ N ______________  прошу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рассмотреть  возможность  предоставления субсидии на финансовое обеспечение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затрат, связанных с привлечением трудовых ресурсов.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Достоверность   и   полноту   сведений,   содержащихся   </w:t>
      </w:r>
      <w:proofErr w:type="gramStart"/>
      <w:r w:rsidRPr="00B40616">
        <w:rPr>
          <w:rFonts w:ascii="Times New Roman" w:hAnsi="Times New Roman" w:cs="Times New Roman"/>
        </w:rPr>
        <w:t>в</w:t>
      </w:r>
      <w:proofErr w:type="gramEnd"/>
      <w:r w:rsidRPr="00B40616">
        <w:rPr>
          <w:rFonts w:ascii="Times New Roman" w:hAnsi="Times New Roman" w:cs="Times New Roman"/>
        </w:rPr>
        <w:t xml:space="preserve">  прилагаемых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40616">
        <w:rPr>
          <w:rFonts w:ascii="Times New Roman" w:hAnsi="Times New Roman" w:cs="Times New Roman"/>
        </w:rPr>
        <w:t>документах</w:t>
      </w:r>
      <w:proofErr w:type="gramEnd"/>
      <w:r w:rsidRPr="00B40616">
        <w:rPr>
          <w:rFonts w:ascii="Times New Roman" w:hAnsi="Times New Roman" w:cs="Times New Roman"/>
        </w:rPr>
        <w:t>, подтверждаю.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Об ответственности за представление </w:t>
      </w:r>
      <w:proofErr w:type="gramStart"/>
      <w:r w:rsidRPr="00B40616">
        <w:rPr>
          <w:rFonts w:ascii="Times New Roman" w:hAnsi="Times New Roman" w:cs="Times New Roman"/>
        </w:rPr>
        <w:t>неполных</w:t>
      </w:r>
      <w:proofErr w:type="gramEnd"/>
      <w:r w:rsidRPr="00B40616">
        <w:rPr>
          <w:rFonts w:ascii="Times New Roman" w:hAnsi="Times New Roman" w:cs="Times New Roman"/>
        </w:rPr>
        <w:t xml:space="preserve"> или заведомо недостоверных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документов </w:t>
      </w:r>
      <w:proofErr w:type="gramStart"/>
      <w:r w:rsidRPr="00B40616">
        <w:rPr>
          <w:rFonts w:ascii="Times New Roman" w:hAnsi="Times New Roman" w:cs="Times New Roman"/>
        </w:rPr>
        <w:t>предупрежден</w:t>
      </w:r>
      <w:proofErr w:type="gramEnd"/>
      <w:r w:rsidRPr="00B40616">
        <w:rPr>
          <w:rFonts w:ascii="Times New Roman" w:hAnsi="Times New Roman" w:cs="Times New Roman"/>
        </w:rPr>
        <w:t>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</w:t>
      </w:r>
      <w:proofErr w:type="gramStart"/>
      <w:r w:rsidRPr="00B40616">
        <w:rPr>
          <w:rFonts w:ascii="Times New Roman" w:hAnsi="Times New Roman" w:cs="Times New Roman"/>
        </w:rPr>
        <w:t>Согласен</w:t>
      </w:r>
      <w:proofErr w:type="gramEnd"/>
      <w:r w:rsidRPr="00B40616">
        <w:rPr>
          <w:rFonts w:ascii="Times New Roman" w:hAnsi="Times New Roman" w:cs="Times New Roman"/>
        </w:rPr>
        <w:t xml:space="preserve">  на  автоматизированную,  а  также  без  использования средств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автоматизации  обработку  персональных  данных в соответствии с </w:t>
      </w:r>
      <w:proofErr w:type="gramStart"/>
      <w:r w:rsidRPr="00B40616">
        <w:rPr>
          <w:rFonts w:ascii="Times New Roman" w:hAnsi="Times New Roman" w:cs="Times New Roman"/>
        </w:rPr>
        <w:t>Федеральным</w:t>
      </w:r>
      <w:proofErr w:type="gramEnd"/>
    </w:p>
    <w:p w:rsidR="0002036F" w:rsidRPr="00B40616" w:rsidRDefault="00811896">
      <w:pPr>
        <w:pStyle w:val="ConsPlusNonformat"/>
        <w:jc w:val="both"/>
        <w:rPr>
          <w:rFonts w:ascii="Times New Roman" w:hAnsi="Times New Roman" w:cs="Times New Roman"/>
        </w:rPr>
      </w:pPr>
      <w:hyperlink r:id="rId42" w:history="1">
        <w:r w:rsidR="0002036F" w:rsidRPr="00B40616">
          <w:rPr>
            <w:rFonts w:ascii="Times New Roman" w:hAnsi="Times New Roman" w:cs="Times New Roman"/>
            <w:color w:val="0000FF"/>
          </w:rPr>
          <w:t>законом</w:t>
        </w:r>
      </w:hyperlink>
      <w:r w:rsidR="0002036F" w:rsidRPr="00B40616">
        <w:rPr>
          <w:rFonts w:ascii="Times New Roman" w:hAnsi="Times New Roman" w:cs="Times New Roman"/>
        </w:rPr>
        <w:t xml:space="preserve">  Российской Федерации от 27 июля 2006 года N 152-ФЗ "О </w:t>
      </w:r>
      <w:proofErr w:type="gramStart"/>
      <w:r w:rsidR="0002036F" w:rsidRPr="00B40616">
        <w:rPr>
          <w:rFonts w:ascii="Times New Roman" w:hAnsi="Times New Roman" w:cs="Times New Roman"/>
        </w:rPr>
        <w:t>персональных</w:t>
      </w:r>
      <w:proofErr w:type="gramEnd"/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данных".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Все  условия  и обязательства, необходимые для предоставления субсидии,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прописанные в Порядке предоставления субсидии и Соглашении о предоставлении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субсидии, обязуюсь выполнить.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К заявлению прилагаются: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(перечень прилагаемых документов)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1) _______________________________________________________________________;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2) _______________________________________________________________________;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3) _______________________________________________________________________.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Руководитель       ___________________      _______________________________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 xml:space="preserve">                         (подпись)              (фамилия, имя, отчество)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М.П.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Главный бухгалтер  ___________________      _______________________________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(для юридических лиц)    (подпись)              (фамилия, имя, отчество)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"____" __________ 20____ года</w:t>
      </w: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nformat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Исполнитель: _____________________ Контактный телефон: ____________________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Приложение 3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к Постановлению Правительства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Чукотского автономного округа</w:t>
      </w:r>
    </w:p>
    <w:p w:rsidR="0002036F" w:rsidRPr="00B40616" w:rsidRDefault="0002036F">
      <w:pPr>
        <w:pStyle w:val="ConsPlusNormal"/>
        <w:jc w:val="right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от 29 января 2016 г. N 49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bookmarkStart w:id="15" w:name="P462"/>
      <w:bookmarkEnd w:id="15"/>
      <w:r w:rsidRPr="00B40616">
        <w:rPr>
          <w:rFonts w:ascii="Times New Roman" w:hAnsi="Times New Roman" w:cs="Times New Roman"/>
        </w:rPr>
        <w:t>ПЕРЕЧЕНЬ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МЕР ПОДДЕРЖКИ, ПРЕДОСТАВЛЯЕМЫХ РАБОТНИКАМ, ПРИВЛЕЧЕННЫМ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В РАМКАХ РЕАЛИЗАЦИИ ПОДПРОГРАММЫ "ПОВЫШЕНИЕ МОБИЛЬНОСТИ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ТРУДОВЫХ РЕСУРСОВ" ГОСУДАРСТВЕННОЙ ПРОГРАММЫ "СТИМУЛИРОВАНИЕ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ЭКОНОМИЧЕСКОЙ АКТИВНОСТИ НАСЕЛЕНИЯ ЧУКОТСКОГО АВТОНОМНОГО</w:t>
      </w:r>
    </w:p>
    <w:p w:rsidR="0002036F" w:rsidRPr="00B40616" w:rsidRDefault="0002036F">
      <w:pPr>
        <w:pStyle w:val="ConsPlusTitle"/>
        <w:jc w:val="center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ОКРУГА НА 2014 - 2020 ГОДЫ"</w:t>
      </w:r>
    </w:p>
    <w:p w:rsidR="0002036F" w:rsidRPr="00B40616" w:rsidRDefault="0002036F">
      <w:pPr>
        <w:spacing w:after="1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1. Оплата расходов на переезд работника, членов его семьи и провоз имущества (за исключением случаев, когда работодатель предоставляет работнику соответствующие средства передвижения).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2. Оплата расходов на обеспечение жильем (жилым помещением) на территории Чукотского автономного округа, включая наем (поднаем) жилья, аренду жилья.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3. Оплата затрат на обучение, переобучение работника.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4. Материальная помощь работникам для обустройства на новом месте, в том числе для приобретения предметов бытового обихода (бытовой техники, мебели, бытовых принадлежностей).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5. Частичная оплата покупки жилого помещения на территории Чукотского автономного округа.</w:t>
      </w:r>
    </w:p>
    <w:p w:rsidR="0002036F" w:rsidRPr="00B40616" w:rsidRDefault="00020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0616">
        <w:rPr>
          <w:rFonts w:ascii="Times New Roman" w:hAnsi="Times New Roman" w:cs="Times New Roman"/>
        </w:rPr>
        <w:t>6. Уплата процентов по ипотечным жилищным кредитам (займам), полученным для приобретения жилого помещения на территории Чукотского автономного округа.</w:t>
      </w: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jc w:val="both"/>
        <w:rPr>
          <w:rFonts w:ascii="Times New Roman" w:hAnsi="Times New Roman" w:cs="Times New Roman"/>
        </w:rPr>
      </w:pPr>
    </w:p>
    <w:p w:rsidR="0002036F" w:rsidRPr="00B40616" w:rsidRDefault="000203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E3FD9" w:rsidRPr="00B40616" w:rsidRDefault="00DE3FD9">
      <w:pPr>
        <w:rPr>
          <w:rFonts w:ascii="Times New Roman" w:hAnsi="Times New Roman" w:cs="Times New Roman"/>
        </w:rPr>
      </w:pPr>
    </w:p>
    <w:sectPr w:rsidR="00DE3FD9" w:rsidRPr="00B40616" w:rsidSect="006B19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36F"/>
    <w:rsid w:val="0002036F"/>
    <w:rsid w:val="00811896"/>
    <w:rsid w:val="00B40616"/>
    <w:rsid w:val="00D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927D16118FEF07E492889A3E828F3587AF1B9B954BAE13A391A9664F7BD3C0D9903ECADBD34C3884FED2A7C8D81FBBCC772DB0C35AA0k0Z9V" TargetMode="External"/><Relationship Id="rId13" Type="http://schemas.openxmlformats.org/officeDocument/2006/relationships/hyperlink" Target="consultantplus://offline/ref=4ABC927D16118FEF07E48C858C52D886348DF51E9A9545FB49FCCAF4314671848796C97C8ED5D1453D8FAA84E8C98459EBDF752BB0C159BF02F3ECkBZ2V" TargetMode="External"/><Relationship Id="rId18" Type="http://schemas.openxmlformats.org/officeDocument/2006/relationships/hyperlink" Target="consultantplus://offline/ref=4ABC927D16118FEF07E48C858C52D886348DF51E9A9441FF4CFCCAF4314671848796C97C8ED5D1473F87AB81E8C98459EBDF752BB0C159BF02F3ECkBZ2V" TargetMode="External"/><Relationship Id="rId26" Type="http://schemas.openxmlformats.org/officeDocument/2006/relationships/hyperlink" Target="consultantplus://offline/ref=4ABC927D16118FEF07E48C858C52D886348DF51E999C44FF4BFCCAF4314671848796C97C8ED5D1453D8FAB84E8C98459EBDF752BB0C159BF02F3ECkBZ2V" TargetMode="External"/><Relationship Id="rId39" Type="http://schemas.openxmlformats.org/officeDocument/2006/relationships/hyperlink" Target="consultantplus://offline/ref=4ABC927D16118FEF07E492889A3E828F3586AB1B9D904BAE13A391A9664F7BD3C0D9903BCEDFDB116CCBFF8EE198CB1DBDCC752EAFkCZ8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BC927D16118FEF07E48C858C52D886348DF51E999C44FF4BFCCAF4314671848796C97C8ED5D1453D8FAB85E8C98459EBDF752BB0C159BF02F3ECkBZ2V" TargetMode="External"/><Relationship Id="rId34" Type="http://schemas.openxmlformats.org/officeDocument/2006/relationships/hyperlink" Target="consultantplus://offline/ref=4ABC927D16118FEF07E48C858C52D886348DF51E9A9545FB49FCCAF4314671848796C97C8ED5D1453D8FA885E8C98459EBDF752BB0C159BF02F3ECkBZ2V" TargetMode="External"/><Relationship Id="rId42" Type="http://schemas.openxmlformats.org/officeDocument/2006/relationships/hyperlink" Target="consultantplus://offline/ref=4ABC927D16118FEF07E492889A3E828F348EAD1A9D9C4BAE13A391A9664F7BD3D2D9C832C8DDCE453E91A883E2k9Z4V" TargetMode="External"/><Relationship Id="rId7" Type="http://schemas.openxmlformats.org/officeDocument/2006/relationships/hyperlink" Target="consultantplus://offline/ref=4ABC927D16118FEF07E492889A3E828F3586AB1B9D904BAE13A391A9664F7BD3C0D9903AC2D8DB116CCBFF8EE198CB1DBDCC752EAFkCZ8V" TargetMode="External"/><Relationship Id="rId12" Type="http://schemas.openxmlformats.org/officeDocument/2006/relationships/hyperlink" Target="consultantplus://offline/ref=4ABC927D16118FEF07E48C858C52D886348DF51E9A9545FB49FCCAF4314671848796C97C8ED5D1453D8FAA85E8C98459EBDF752BB0C159BF02F3ECkBZ2V" TargetMode="External"/><Relationship Id="rId17" Type="http://schemas.openxmlformats.org/officeDocument/2006/relationships/hyperlink" Target="consultantplus://offline/ref=4ABC927D16118FEF07E492889A3E828F3586AD109F954BAE13A391A9664F7BD3D2D9C832C8DDCE453E91A883E2k9Z4V" TargetMode="External"/><Relationship Id="rId25" Type="http://schemas.openxmlformats.org/officeDocument/2006/relationships/hyperlink" Target="consultantplus://offline/ref=4ABC927D16118FEF07E48C858C52D886348DF51E9A9545FB49FCCAF4314671848796C97C8ED5D1453D8FA881E8C98459EBDF752BB0C159BF02F3ECkBZ2V" TargetMode="External"/><Relationship Id="rId33" Type="http://schemas.openxmlformats.org/officeDocument/2006/relationships/hyperlink" Target="consultantplus://offline/ref=4ABC927D16118FEF07E48C858C52D886348DF51E999D45FD49FCCAF4314671848796C97C8ED5D1453D8FA886E8C98459EBDF752BB0C159BF02F3ECkBZ2V" TargetMode="External"/><Relationship Id="rId38" Type="http://schemas.openxmlformats.org/officeDocument/2006/relationships/hyperlink" Target="consultantplus://offline/ref=4ABC927D16118FEF07E48C858C52D886348DF51E999D45FD49FCCAF4314671848796C97C8ED5D1453D8FA987E8C98459EBDF752BB0C159BF02F3ECkBZ2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C927D16118FEF07E492889A3E828F378EA81A9C964BAE13A391A9664F7BD3D2D9C832C8DDCE453E91A883E2k9Z4V" TargetMode="External"/><Relationship Id="rId20" Type="http://schemas.openxmlformats.org/officeDocument/2006/relationships/hyperlink" Target="consultantplus://offline/ref=4ABC927D16118FEF07E48C858C52D886348DF51E9A9441FF4CFCCAF4314671848796C97C8ED5D1443887AD8AE8C98459EBDF752BB0C159BF02F3ECkBZ2V" TargetMode="External"/><Relationship Id="rId29" Type="http://schemas.openxmlformats.org/officeDocument/2006/relationships/hyperlink" Target="consultantplus://offline/ref=4ABC927D16118FEF07E48C858C52D886348DF51E999D45FD49FCCAF4314671848796C97C8ED5D1453D8FAB8AE8C98459EBDF752BB0C159BF02F3ECkBZ2V" TargetMode="External"/><Relationship Id="rId41" Type="http://schemas.openxmlformats.org/officeDocument/2006/relationships/hyperlink" Target="consultantplus://offline/ref=4ABC927D16118FEF07E48C858C52D886348DF51E9A9545FB49FCCAF4314671848796C97C8ED5D1453D8FA98AE8C98459EBDF752BB0C159BF02F3ECkBZ2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C927D16118FEF07E492889A3E828F3586AB1B9D904BAE13A391A9664F7BD3C0D9903ACDDDDB116CCBFF8EE198CB1DBDCC752EAFkCZ8V" TargetMode="External"/><Relationship Id="rId11" Type="http://schemas.openxmlformats.org/officeDocument/2006/relationships/hyperlink" Target="consultantplus://offline/ref=4ABC927D16118FEF07E48C858C52D886348DF51E999C44FF4BFCCAF4314671848796C97C8ED5D1453D8FAA84E8C98459EBDF752BB0C159BF02F3ECkBZ2V" TargetMode="External"/><Relationship Id="rId24" Type="http://schemas.openxmlformats.org/officeDocument/2006/relationships/hyperlink" Target="consultantplus://offline/ref=4ABC927D16118FEF07E48C858C52D886348DF51E9A9545FB49FCCAF4314671848796C97C8ED5D1453D8FA882E8C98459EBDF752BB0C159BF02F3ECkBZ2V" TargetMode="External"/><Relationship Id="rId32" Type="http://schemas.openxmlformats.org/officeDocument/2006/relationships/hyperlink" Target="consultantplus://offline/ref=4ABC927D16118FEF07E48C858C52D886348DF51E999D45FD49FCCAF4314671848796C97C8ED5D1453D8FA887E8C98459EBDF752BB0C159BF02F3ECkBZ2V" TargetMode="External"/><Relationship Id="rId37" Type="http://schemas.openxmlformats.org/officeDocument/2006/relationships/hyperlink" Target="consultantplus://offline/ref=4ABC927D16118FEF07E48C858C52D886348DF51E9A9545FB49FCCAF4314671848796C97C8ED5D1453D8FA984E8C98459EBDF752BB0C159BF02F3ECkBZ2V" TargetMode="External"/><Relationship Id="rId40" Type="http://schemas.openxmlformats.org/officeDocument/2006/relationships/hyperlink" Target="consultantplus://offline/ref=4ABC927D16118FEF07E492889A3E828F3586AB1B9D904BAE13A391A9664F7BD3C0D9903BCFD9DB116CCBFF8EE198CB1DBDCC752EAFkCZ8V" TargetMode="External"/><Relationship Id="rId5" Type="http://schemas.openxmlformats.org/officeDocument/2006/relationships/hyperlink" Target="consultantplus://offline/ref=4ABC927D16118FEF07E492889A3E828F3586AB1B9D904BAE13A391A9664F7BD3C0D9903ACCD9DB116CCBFF8EE198CB1DBDCC752EAFkCZ8V" TargetMode="External"/><Relationship Id="rId15" Type="http://schemas.openxmlformats.org/officeDocument/2006/relationships/hyperlink" Target="consultantplus://offline/ref=4ABC927D16118FEF07E48C858C52D886348DF51E9A9441FF4CFCCAF4314671848796C97C8ED5D1473F87AB81E8C98459EBDF752BB0C159BF02F3ECkBZ2V" TargetMode="External"/><Relationship Id="rId23" Type="http://schemas.openxmlformats.org/officeDocument/2006/relationships/hyperlink" Target="consultantplus://offline/ref=4ABC927D16118FEF07E48C858C52D886348DF51E9A9545FB49FCCAF4314671848796C97C8ED5D1453D8FAB84E8C98459EBDF752BB0C159BF02F3ECkBZ2V" TargetMode="External"/><Relationship Id="rId28" Type="http://schemas.openxmlformats.org/officeDocument/2006/relationships/hyperlink" Target="consultantplus://offline/ref=4ABC927D16118FEF07E48C858C52D886348DF51E9A9545FB49FCCAF4314671848796C97C8ED5D1453D8FA887E8C98459EBDF752BB0C159BF02F3ECkBZ2V" TargetMode="External"/><Relationship Id="rId36" Type="http://schemas.openxmlformats.org/officeDocument/2006/relationships/hyperlink" Target="consultantplus://offline/ref=4ABC927D16118FEF07E48C858C52D886348DF51E9A9545FB49FCCAF4314671848796C97C8ED5D1453D8FA986E8C98459EBDF752BB0C159BF02F3ECkBZ2V" TargetMode="External"/><Relationship Id="rId10" Type="http://schemas.openxmlformats.org/officeDocument/2006/relationships/hyperlink" Target="consultantplus://offline/ref=4ABC927D16118FEF07E48C858C52D886348DF51E999249F146FCCAF4314671848796C97C8ED5D1453D8FAA84E8C98459EBDF752BB0C159BF02F3ECkBZ2V" TargetMode="External"/><Relationship Id="rId19" Type="http://schemas.openxmlformats.org/officeDocument/2006/relationships/hyperlink" Target="consultantplus://offline/ref=4ABC927D16118FEF07E492889A3E828F3484AB119C9C4BAE13A391A9664F7BD3C0D9903ECAD8D0453B84FED2A7C8D81FBBCC772DB0C35AA0k0Z9V" TargetMode="External"/><Relationship Id="rId31" Type="http://schemas.openxmlformats.org/officeDocument/2006/relationships/hyperlink" Target="consultantplus://offline/ref=4ABC927D16118FEF07E48C858C52D886348DF51E9A9545FB49FCCAF4314671848796C97C8ED5D1453D8FA886E8C98459EBDF752BB0C159BF02F3ECkBZ2V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ABC927D16118FEF07E492889A3E828F3586AB1B9D904BAE13A391A9664F7BD3C0D9903AC3DBDB116CCBFF8EE198CB1DBDCC752EAFkCZ8V" TargetMode="External"/><Relationship Id="rId9" Type="http://schemas.openxmlformats.org/officeDocument/2006/relationships/hyperlink" Target="consultantplus://offline/ref=4ABC927D16118FEF07E48C858C52D886348DF51E9A9441FF4CFCCAF4314671848796C97C8ED5D1443887AD8AE8C98459EBDF752BB0C159BF02F3ECkBZ2V" TargetMode="External"/><Relationship Id="rId14" Type="http://schemas.openxmlformats.org/officeDocument/2006/relationships/hyperlink" Target="consultantplus://offline/ref=4ABC927D16118FEF07E48C858C52D886348DF51E9A9441FF4CFCCAF4314671848796C97C8ED5D1473F87AB81E8C98459EBDF752BB0C159BF02F3ECkBZ2V" TargetMode="External"/><Relationship Id="rId22" Type="http://schemas.openxmlformats.org/officeDocument/2006/relationships/hyperlink" Target="consultantplus://offline/ref=4ABC927D16118FEF07E48C858C52D886348DF51E9A9545FB49FCCAF4314671848796C97C8ED5D1453D8FAB86E8C98459EBDF752BB0C159BF02F3ECkBZ2V" TargetMode="External"/><Relationship Id="rId27" Type="http://schemas.openxmlformats.org/officeDocument/2006/relationships/hyperlink" Target="consultantplus://offline/ref=4ABC927D16118FEF07E48C858C52D886348DF51E999D45FD49FCCAF4314671848796C97C8ED5D1453D8FAB84E8C98459EBDF752BB0C159BF02F3ECkBZ2V" TargetMode="External"/><Relationship Id="rId30" Type="http://schemas.openxmlformats.org/officeDocument/2006/relationships/hyperlink" Target="consultantplus://offline/ref=4ABC927D16118FEF07E48C858C52D886348DF51E999C44FF4BFCCAF4314671848796C97C8ED5D1453D8FA880E8C98459EBDF752BB0C159BF02F3ECkBZ2V" TargetMode="External"/><Relationship Id="rId35" Type="http://schemas.openxmlformats.org/officeDocument/2006/relationships/hyperlink" Target="consultantplus://offline/ref=4ABC927D16118FEF07E48C858C52D886348DF51E9A9545FB49FCCAF4314671848796C97C8ED5D1453D8FA88BE8C98459EBDF752BB0C159BF02F3ECkBZ2V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6799</Words>
  <Characters>38758</Characters>
  <Application>Microsoft Office Word</Application>
  <DocSecurity>0</DocSecurity>
  <Lines>322</Lines>
  <Paragraphs>90</Paragraphs>
  <ScaleCrop>false</ScaleCrop>
  <Company/>
  <LinksUpToDate>false</LinksUpToDate>
  <CharactersWithSpaces>45467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Татьяна В. Колесник</cp:lastModifiedBy>
  <cp:revision>2</cp:revision>
  <dcterms:created xsi:type="dcterms:W3CDTF">2019-03-24T21:25:00Z</dcterms:created>
  <dcterms:modified xsi:type="dcterms:W3CDTF">2019-03-24T21:30:00Z</dcterms:modified>
</cp:coreProperties>
</file>