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E6" w:rsidRDefault="00D25A89" w:rsidP="00E65EFA">
      <w:pPr>
        <w:tabs>
          <w:tab w:val="left" w:pos="10206"/>
          <w:tab w:val="left" w:pos="10348"/>
        </w:tabs>
        <w:spacing w:line="240" w:lineRule="exact"/>
        <w:ind w:left="9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92BE6" w:rsidRDefault="00492BE6" w:rsidP="00E65EFA">
      <w:pPr>
        <w:tabs>
          <w:tab w:val="left" w:pos="10206"/>
          <w:tab w:val="left" w:pos="10348"/>
        </w:tabs>
        <w:spacing w:line="240" w:lineRule="exact"/>
        <w:ind w:left="9638"/>
        <w:jc w:val="both"/>
        <w:rPr>
          <w:rFonts w:ascii="Times New Roman" w:hAnsi="Times New Roman"/>
          <w:sz w:val="28"/>
          <w:szCs w:val="28"/>
        </w:rPr>
      </w:pPr>
    </w:p>
    <w:p w:rsidR="00492BE6" w:rsidRDefault="00D25A89" w:rsidP="00E65EFA">
      <w:pPr>
        <w:tabs>
          <w:tab w:val="left" w:pos="10206"/>
          <w:tab w:val="left" w:pos="10348"/>
        </w:tabs>
        <w:spacing w:line="240" w:lineRule="exact"/>
        <w:ind w:left="9638"/>
        <w:jc w:val="both"/>
      </w:pPr>
      <w:r>
        <w:rPr>
          <w:rFonts w:ascii="Times New Roman" w:hAnsi="Times New Roman"/>
          <w:sz w:val="28"/>
          <w:szCs w:val="28"/>
        </w:rPr>
        <w:t xml:space="preserve">к изменениям, которые вносятся в муниципальную программу </w:t>
      </w:r>
      <w:r w:rsidR="00E65EFA" w:rsidRPr="00E65EFA"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  <w:proofErr w:type="spellStart"/>
      <w:proofErr w:type="gramStart"/>
      <w:r w:rsidR="00E65EFA" w:rsidRPr="00E65EFA">
        <w:rPr>
          <w:rFonts w:ascii="Times New Roman" w:hAnsi="Times New Roman"/>
          <w:sz w:val="28"/>
          <w:szCs w:val="28"/>
        </w:rPr>
        <w:t>Ставропольс</w:t>
      </w:r>
      <w:proofErr w:type="spellEnd"/>
      <w:r w:rsidR="00E65EFA">
        <w:rPr>
          <w:rFonts w:ascii="Times New Roman" w:hAnsi="Times New Roman"/>
          <w:sz w:val="28"/>
          <w:szCs w:val="28"/>
        </w:rPr>
        <w:t>-</w:t>
      </w:r>
      <w:r w:rsidR="00E65EFA" w:rsidRPr="00E65EFA">
        <w:rPr>
          <w:rFonts w:ascii="Times New Roman" w:hAnsi="Times New Roman"/>
          <w:sz w:val="28"/>
          <w:szCs w:val="28"/>
        </w:rPr>
        <w:t>кого</w:t>
      </w:r>
      <w:proofErr w:type="gramEnd"/>
      <w:r w:rsidR="00E65EFA" w:rsidRPr="00E65EFA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 xml:space="preserve">«Развитие экономики города-курорта Железноводска </w:t>
      </w:r>
      <w:proofErr w:type="spellStart"/>
      <w:r>
        <w:rPr>
          <w:rFonts w:ascii="Times New Roman" w:hAnsi="Times New Roman"/>
          <w:sz w:val="28"/>
          <w:szCs w:val="28"/>
        </w:rPr>
        <w:t>Ставропольс</w:t>
      </w:r>
      <w:proofErr w:type="spellEnd"/>
      <w:r w:rsidR="00E65E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кого края», ут</w:t>
      </w:r>
      <w:bookmarkStart w:id="0" w:name="_GoBack4"/>
      <w:bookmarkEnd w:id="0"/>
      <w:r>
        <w:rPr>
          <w:rFonts w:ascii="Times New Roman" w:hAnsi="Times New Roman"/>
          <w:sz w:val="28"/>
          <w:szCs w:val="28"/>
        </w:rPr>
        <w:t xml:space="preserve">вержденную </w:t>
      </w:r>
      <w:proofErr w:type="spellStart"/>
      <w:r>
        <w:rPr>
          <w:rFonts w:ascii="Times New Roman" w:hAnsi="Times New Roman"/>
          <w:sz w:val="28"/>
          <w:szCs w:val="28"/>
        </w:rPr>
        <w:t>постановле</w:t>
      </w:r>
      <w:r w:rsidR="00E65E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города-курорта Железноводска Ставропольского края от 30 октября 2015 г. № 881</w:t>
      </w:r>
    </w:p>
    <w:p w:rsidR="00492BE6" w:rsidRDefault="00492BE6" w:rsidP="00E65EFA">
      <w:pPr>
        <w:tabs>
          <w:tab w:val="left" w:pos="10206"/>
          <w:tab w:val="left" w:pos="10348"/>
        </w:tabs>
        <w:spacing w:line="240" w:lineRule="exact"/>
        <w:ind w:left="9638"/>
        <w:jc w:val="both"/>
        <w:rPr>
          <w:rFonts w:ascii="Times New Roman" w:hAnsi="Times New Roman"/>
          <w:sz w:val="28"/>
          <w:szCs w:val="28"/>
        </w:rPr>
      </w:pPr>
    </w:p>
    <w:p w:rsidR="00492BE6" w:rsidRDefault="00D25A89" w:rsidP="00E65EFA">
      <w:pPr>
        <w:tabs>
          <w:tab w:val="left" w:pos="10206"/>
          <w:tab w:val="left" w:pos="10348"/>
        </w:tabs>
        <w:spacing w:line="240" w:lineRule="exact"/>
        <w:ind w:left="9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3</w:t>
      </w:r>
    </w:p>
    <w:p w:rsidR="00492BE6" w:rsidRDefault="00492BE6" w:rsidP="00E65EFA">
      <w:pPr>
        <w:tabs>
          <w:tab w:val="left" w:pos="10206"/>
          <w:tab w:val="left" w:pos="10348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92BE6" w:rsidRDefault="00D25A89" w:rsidP="00E65EFA">
      <w:pPr>
        <w:pStyle w:val="Standard"/>
        <w:spacing w:line="240" w:lineRule="exact"/>
        <w:ind w:left="9639" w:hanging="5"/>
        <w:rPr>
          <w:szCs w:val="28"/>
        </w:rPr>
      </w:pPr>
      <w:r>
        <w:rPr>
          <w:rFonts w:eastAsia="Calibri"/>
          <w:szCs w:val="28"/>
          <w:lang w:eastAsia="en-US"/>
        </w:rPr>
        <w:t>к муниципальной программе города-курорта Железноводска Ставропольского края «Развитие экономики города-курорта Железноводска Ставропольского края»</w:t>
      </w:r>
    </w:p>
    <w:p w:rsidR="00492BE6" w:rsidRDefault="00492BE6">
      <w:pPr>
        <w:pStyle w:val="Standard"/>
        <w:spacing w:line="240" w:lineRule="exact"/>
        <w:ind w:left="9639" w:hanging="5"/>
        <w:jc w:val="both"/>
        <w:rPr>
          <w:szCs w:val="28"/>
        </w:rPr>
      </w:pPr>
    </w:p>
    <w:p w:rsidR="00492BE6" w:rsidRDefault="00D25A89">
      <w:pPr>
        <w:pStyle w:val="Standard"/>
        <w:spacing w:line="240" w:lineRule="exact"/>
        <w:jc w:val="center"/>
      </w:pPr>
      <w:r>
        <w:rPr>
          <w:caps/>
          <w:szCs w:val="28"/>
        </w:rPr>
        <w:t>объемы и источники</w:t>
      </w:r>
    </w:p>
    <w:p w:rsidR="00492BE6" w:rsidRDefault="00D25A89">
      <w:pPr>
        <w:pStyle w:val="Standard"/>
        <w:spacing w:line="240" w:lineRule="exact"/>
        <w:jc w:val="center"/>
        <w:rPr>
          <w:szCs w:val="28"/>
        </w:rPr>
      </w:pPr>
      <w:r>
        <w:rPr>
          <w:szCs w:val="28"/>
        </w:rPr>
        <w:t>финансового обеспечения муниципальной программы города-курорта Железноводска Ставропольского края</w:t>
      </w:r>
    </w:p>
    <w:p w:rsidR="00492BE6" w:rsidRDefault="00D25A89">
      <w:pPr>
        <w:pStyle w:val="Standard"/>
        <w:spacing w:line="240" w:lineRule="exact"/>
        <w:jc w:val="center"/>
        <w:rPr>
          <w:szCs w:val="28"/>
        </w:rPr>
      </w:pPr>
      <w:r>
        <w:rPr>
          <w:szCs w:val="28"/>
        </w:rPr>
        <w:t>«Развитие экономики города-курорта Железноводска Ставропольского края»</w:t>
      </w:r>
    </w:p>
    <w:p w:rsidR="00492BE6" w:rsidRDefault="00492BE6">
      <w:pPr>
        <w:pStyle w:val="Standard"/>
        <w:rPr>
          <w:sz w:val="16"/>
          <w:szCs w:val="16"/>
        </w:rPr>
      </w:pPr>
    </w:p>
    <w:tbl>
      <w:tblPr>
        <w:tblW w:w="15192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39"/>
        <w:gridCol w:w="26"/>
        <w:gridCol w:w="2984"/>
        <w:gridCol w:w="143"/>
        <w:gridCol w:w="5524"/>
        <w:gridCol w:w="360"/>
        <w:gridCol w:w="1111"/>
        <w:gridCol w:w="267"/>
        <w:gridCol w:w="1202"/>
        <w:gridCol w:w="176"/>
        <w:gridCol w:w="1294"/>
        <w:gridCol w:w="84"/>
        <w:gridCol w:w="1382"/>
      </w:tblGrid>
      <w:tr w:rsidR="00492BE6" w:rsidTr="0029564F">
        <w:trPr>
          <w:cantSplit/>
        </w:trPr>
        <w:tc>
          <w:tcPr>
            <w:tcW w:w="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 w:rsidP="00E65EFA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6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87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Прогнозная (справочная) оценка расходов по годам (тыс. рублей)</w:t>
            </w:r>
          </w:p>
        </w:tc>
      </w:tr>
      <w:tr w:rsidR="00492BE6">
        <w:trPr>
          <w:cantSplit/>
        </w:trPr>
        <w:tc>
          <w:tcPr>
            <w:tcW w:w="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492BE6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492BE6"/>
        </w:tc>
        <w:tc>
          <w:tcPr>
            <w:tcW w:w="566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492BE6"/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492BE6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Pr="00E65EFA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Муниципальная про</w:t>
            </w:r>
            <w:r>
              <w:rPr>
                <w:sz w:val="26"/>
                <w:szCs w:val="26"/>
              </w:rPr>
              <w:softHyphen/>
              <w:t>грамма города-курорта  Железноводска Ставро</w:t>
            </w:r>
            <w:r>
              <w:rPr>
                <w:sz w:val="26"/>
                <w:szCs w:val="26"/>
              </w:rPr>
              <w:softHyphen/>
              <w:t>польского края «Разви</w:t>
            </w:r>
            <w:r>
              <w:rPr>
                <w:sz w:val="26"/>
                <w:szCs w:val="26"/>
              </w:rPr>
              <w:softHyphen/>
              <w:t>тие экономики города-курорта Железноводска Ставропольского края», всего</w:t>
            </w:r>
          </w:p>
        </w:tc>
        <w:tc>
          <w:tcPr>
            <w:tcW w:w="5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181062,96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74215,96</w:t>
            </w:r>
          </w:p>
        </w:tc>
        <w:tc>
          <w:tcPr>
            <w:tcW w:w="1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83715,96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91555,96</w:t>
            </w:r>
          </w:p>
        </w:tc>
      </w:tr>
      <w:tr w:rsidR="00492BE6">
        <w:trPr>
          <w:trHeight w:val="165"/>
        </w:trPr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c>
          <w:tcPr>
            <w:tcW w:w="6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tabs>
                <w:tab w:val="left" w:pos="3650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ассигнования бюджета города-курорта Железноводска Ставропольского края (далее – бюджет города), в том числе: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16832,96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7715,96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6715,96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6715,96</w:t>
            </w:r>
          </w:p>
        </w:tc>
      </w:tr>
      <w:tr w:rsidR="00492BE6"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9162,59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t>0,00</w:t>
            </w:r>
          </w:p>
        </w:tc>
      </w:tr>
      <w:tr w:rsidR="00492BE6"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Ставропольского края (далее - краевой бюджет),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2384,91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города,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5285,46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7715,96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6715,96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6715,96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color w:val="FF0066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color w:val="FF0066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color w:val="FF0066"/>
                <w:sz w:val="26"/>
                <w:szCs w:val="26"/>
                <w:shd w:val="clear" w:color="auto" w:fill="FFFF00"/>
              </w:rPr>
            </w:pP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ответственному исполнителю администрации города-курорта Железноводска Ставропольского края (отдел экономического развития и торговли администрации города-курорта Железноводска Ставропольского края, отдел по курорту, туризму и экологии администрации города-курорта Железноводска Ставропольского края) (далее соответственно администрация города, отдел экономического развития и торговли, отдел по курорту, туризму и экологии)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4517,96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4615,96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4615,96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4615,96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соисполнителю Управлению городского хозяйства администрации города-курорта Железноводска Ставропольского края (далее - Управление городского хозяйства)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12315,00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3100,00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164230,00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66500,00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77000,00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84840,00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61168,00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30100,00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35600,00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41440,00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краевого бюджета в результате осуществления мер государственного регулирования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лиц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103062,00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36400,00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41400,00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43400,00</w:t>
            </w:r>
          </w:p>
        </w:tc>
      </w:tr>
      <w:tr w:rsidR="00492BE6">
        <w:trPr>
          <w:trHeight w:val="1540"/>
        </w:trPr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Подпрограмма «Развитие малого и среднего пред</w:t>
            </w:r>
            <w:r>
              <w:rPr>
                <w:sz w:val="26"/>
                <w:szCs w:val="26"/>
              </w:rPr>
              <w:softHyphen/>
              <w:t>принимательства в го</w:t>
            </w:r>
            <w:r>
              <w:rPr>
                <w:sz w:val="26"/>
                <w:szCs w:val="26"/>
              </w:rPr>
              <w:softHyphen/>
              <w:t>роде-курорте Железно</w:t>
            </w:r>
            <w:r>
              <w:rPr>
                <w:sz w:val="26"/>
                <w:szCs w:val="26"/>
              </w:rPr>
              <w:softHyphen/>
              <w:t>водске Ставропольского края», всего</w:t>
            </w:r>
          </w:p>
        </w:tc>
        <w:tc>
          <w:tcPr>
            <w:tcW w:w="5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</w:tbl>
    <w:p w:rsidR="00492BE6" w:rsidRDefault="00492BE6">
      <w:pPr>
        <w:pStyle w:val="a8"/>
      </w:pPr>
    </w:p>
    <w:tbl>
      <w:tblPr>
        <w:tblW w:w="15193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57"/>
        <w:gridCol w:w="9"/>
        <w:gridCol w:w="3289"/>
        <w:gridCol w:w="9"/>
        <w:gridCol w:w="5701"/>
        <w:gridCol w:w="12"/>
        <w:gridCol w:w="1369"/>
        <w:gridCol w:w="9"/>
        <w:gridCol w:w="1372"/>
        <w:gridCol w:w="6"/>
        <w:gridCol w:w="1378"/>
        <w:gridCol w:w="1382"/>
      </w:tblGrid>
      <w:tr w:rsidR="00492BE6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rPr>
          <w:cantSplit/>
          <w:trHeight w:val="200"/>
        </w:trPr>
        <w:tc>
          <w:tcPr>
            <w:tcW w:w="6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492BE6">
        <w:trPr>
          <w:cantSplit/>
        </w:trPr>
        <w:tc>
          <w:tcPr>
            <w:tcW w:w="6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color w:val="FF0066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color w:val="FF0066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color w:val="FF0066"/>
              </w:rPr>
            </w:pPr>
          </w:p>
        </w:tc>
      </w:tr>
      <w:tr w:rsidR="00492BE6"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492BE6"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492BE6"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color w:val="FF0066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color w:val="FF0066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center"/>
              <w:rPr>
                <w:color w:val="FF0066"/>
              </w:rPr>
            </w:pPr>
          </w:p>
        </w:tc>
      </w:tr>
      <w:tr w:rsidR="00492BE6"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ответственному исполнителю администрации города (отдел экономического развития и торговли)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следующие основные мероприятия:</w:t>
            </w: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492BE6">
        <w:trPr>
          <w:trHeight w:val="1971"/>
        </w:trPr>
        <w:tc>
          <w:tcPr>
            <w:tcW w:w="6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Организация и проведение мероприятий, в том числе конкурса «Предпринима</w:t>
            </w:r>
            <w:r>
              <w:rPr>
                <w:sz w:val="26"/>
                <w:szCs w:val="26"/>
              </w:rPr>
              <w:softHyphen/>
              <w:t>тель года», посвященных празднованию профессио</w:t>
            </w:r>
            <w:r>
              <w:rPr>
                <w:sz w:val="26"/>
                <w:szCs w:val="26"/>
              </w:rPr>
              <w:softHyphen/>
              <w:t>нального праздника – День Российского предпринима</w:t>
            </w:r>
            <w:r>
              <w:rPr>
                <w:sz w:val="26"/>
                <w:szCs w:val="26"/>
              </w:rPr>
              <w:softHyphen/>
              <w:t>теля, всего</w:t>
            </w: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492BE6">
        <w:trPr>
          <w:cantSplit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исполнителю администрации города (отдел экономического развития и торговли)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5193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57"/>
        <w:gridCol w:w="3292"/>
        <w:gridCol w:w="6"/>
        <w:gridCol w:w="5733"/>
        <w:gridCol w:w="36"/>
        <w:gridCol w:w="1369"/>
        <w:gridCol w:w="30"/>
        <w:gridCol w:w="1337"/>
        <w:gridCol w:w="12"/>
        <w:gridCol w:w="1339"/>
        <w:gridCol w:w="17"/>
        <w:gridCol w:w="1365"/>
      </w:tblGrid>
      <w:tr w:rsidR="00492BE6" w:rsidTr="0029564F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 w:rsidTr="0029564F">
        <w:tc>
          <w:tcPr>
            <w:tcW w:w="6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Оказание организационной и консультационной под</w:t>
            </w:r>
            <w:r>
              <w:rPr>
                <w:sz w:val="26"/>
                <w:szCs w:val="26"/>
              </w:rPr>
              <w:softHyphen/>
              <w:t>держки субъектов малого и среднего предприниматель</w:t>
            </w:r>
            <w:r>
              <w:rPr>
                <w:sz w:val="26"/>
                <w:szCs w:val="26"/>
              </w:rPr>
              <w:softHyphen/>
              <w:t>ства, поддержки субъектов малого и среднего предпри</w:t>
            </w:r>
            <w:r>
              <w:rPr>
                <w:sz w:val="26"/>
                <w:szCs w:val="26"/>
              </w:rPr>
              <w:softHyphen/>
              <w:t>нимательства в сфере об</w:t>
            </w:r>
            <w:r>
              <w:rPr>
                <w:sz w:val="26"/>
                <w:szCs w:val="26"/>
              </w:rPr>
              <w:softHyphen/>
              <w:t xml:space="preserve">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предпринимательства, всего               </w:t>
            </w:r>
          </w:p>
        </w:tc>
        <w:tc>
          <w:tcPr>
            <w:tcW w:w="57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 w:rsidTr="0029564F">
        <w:trPr>
          <w:cantSplit/>
        </w:trPr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 w:rsidTr="0029564F">
        <w:trPr>
          <w:cantSplit/>
        </w:trPr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 w:rsidTr="0029564F">
        <w:trPr>
          <w:cantSplit/>
        </w:trPr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 w:rsidTr="0029564F">
        <w:trPr>
          <w:cantSplit/>
        </w:trPr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 w:rsidTr="0029564F">
        <w:trPr>
          <w:cantSplit/>
        </w:trPr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492BE6" w:rsidTr="0029564F">
        <w:trPr>
          <w:cantSplit/>
        </w:trPr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ответственному исполнителю администрации города (отдел экономического развития и торговли)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 w:rsidTr="0029564F">
        <w:trPr>
          <w:cantSplit/>
        </w:trPr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 w:rsidTr="0029564F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Обеспечение создания и ве</w:t>
            </w:r>
            <w:r>
              <w:rPr>
                <w:sz w:val="26"/>
                <w:szCs w:val="26"/>
              </w:rPr>
              <w:softHyphen/>
              <w:t>дения реестра субъектов малого и среднего предпри</w:t>
            </w:r>
            <w:r>
              <w:rPr>
                <w:sz w:val="26"/>
                <w:szCs w:val="26"/>
              </w:rPr>
              <w:softHyphen/>
              <w:t>нимательства, организаций инфраструктуры поддержки субъектов малого предпринимательства-получателей поддержки, оказываемой органами местного самоуправления города-курорта Железно</w:t>
            </w:r>
            <w:r>
              <w:rPr>
                <w:sz w:val="26"/>
                <w:szCs w:val="26"/>
              </w:rPr>
              <w:softHyphen/>
              <w:t>водска Ставропольского края, всего</w:t>
            </w:r>
          </w:p>
        </w:tc>
        <w:tc>
          <w:tcPr>
            <w:tcW w:w="5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5193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51"/>
        <w:gridCol w:w="6"/>
        <w:gridCol w:w="3257"/>
        <w:gridCol w:w="35"/>
        <w:gridCol w:w="5740"/>
        <w:gridCol w:w="35"/>
        <w:gridCol w:w="1331"/>
        <w:gridCol w:w="38"/>
        <w:gridCol w:w="1328"/>
        <w:gridCol w:w="39"/>
        <w:gridCol w:w="1310"/>
        <w:gridCol w:w="58"/>
        <w:gridCol w:w="1365"/>
      </w:tblGrid>
      <w:tr w:rsidR="00492BE6">
        <w:trPr>
          <w:cantSplit/>
        </w:trPr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rPr>
          <w:cantSplit/>
        </w:trPr>
        <w:tc>
          <w:tcPr>
            <w:tcW w:w="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субъектам малого и среднего предпринимательства, предоставление неиспользуемых и нежи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лых помещений из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пального нежилого фонда субъектам малого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го предпринимательства, в том числе и на льготных условиях, всего</w:t>
            </w: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5192" w:type="dxa"/>
        <w:tblInd w:w="126" w:type="dxa"/>
        <w:tblBorders>
          <w:top w:val="single" w:sz="4" w:space="0" w:color="00000A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49"/>
        <w:gridCol w:w="3262"/>
        <w:gridCol w:w="6"/>
        <w:gridCol w:w="5767"/>
        <w:gridCol w:w="1370"/>
        <w:gridCol w:w="1350"/>
        <w:gridCol w:w="16"/>
        <w:gridCol w:w="1349"/>
        <w:gridCol w:w="7"/>
        <w:gridCol w:w="1416"/>
      </w:tblGrid>
      <w:tr w:rsidR="00492BE6"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малого и среднего предпри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нимательства на уровне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ниципального образования, повышение эффективности действующих и создание новых субъектов малого и среднего предпринима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тельства, сотрудничество и содействие развитию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объединений предпринимателей города-курорта Железноводска, всего</w:t>
            </w:r>
          </w:p>
          <w:p w:rsidR="00492BE6" w:rsidRDefault="00492BE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ной поддержки субъектов малого и среднего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принимательства: обеспе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чение функционирования (размещение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ции) раздела «Малый и средний бизнес» на сайте Думы города-курорта 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лезноводска Ставрополь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ского края и 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ции города-курорта 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лезноводска Ставрополь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ского края в сети Интер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нет, всего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 xml:space="preserve">Подпрограмма «Развитие потребительского рынка и услуг города-курорта Железноводска </w:t>
            </w:r>
            <w:proofErr w:type="spellStart"/>
            <w:proofErr w:type="gramStart"/>
            <w:r>
              <w:rPr>
                <w:sz w:val="26"/>
                <w:szCs w:val="26"/>
              </w:rPr>
              <w:t>Ставро</w:t>
            </w:r>
            <w:proofErr w:type="spellEnd"/>
            <w:r>
              <w:rPr>
                <w:sz w:val="26"/>
                <w:szCs w:val="26"/>
              </w:rPr>
              <w:t>-польского</w:t>
            </w:r>
            <w:proofErr w:type="gramEnd"/>
            <w:r>
              <w:rPr>
                <w:sz w:val="26"/>
                <w:szCs w:val="26"/>
              </w:rPr>
              <w:t xml:space="preserve"> края», всего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20115,00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20115,00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20115,00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ответственному исполнителю администрации города (отдел экономического развития и торговли)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прогнозируемый объем финансового обеспечения, в т. ч.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средства юридических лиц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</w:tr>
      <w:tr w:rsidR="00492BE6">
        <w:trPr>
          <w:cantSplit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</w:pPr>
            <w:r>
              <w:rPr>
                <w:sz w:val="26"/>
                <w:szCs w:val="26"/>
              </w:rPr>
              <w:t>в том числе следующие основные мероприятия: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both"/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Развитие ярмарочной тор</w:t>
            </w:r>
            <w:r>
              <w:rPr>
                <w:sz w:val="26"/>
                <w:szCs w:val="26"/>
              </w:rPr>
              <w:softHyphen/>
              <w:t>говли на территории го</w:t>
            </w:r>
            <w:r>
              <w:rPr>
                <w:sz w:val="26"/>
                <w:szCs w:val="26"/>
              </w:rPr>
              <w:softHyphen/>
              <w:t>рода-курорта Железно</w:t>
            </w:r>
            <w:r>
              <w:rPr>
                <w:sz w:val="26"/>
                <w:szCs w:val="26"/>
              </w:rPr>
              <w:softHyphen/>
              <w:t xml:space="preserve">водска Ставропольского края, </w:t>
            </w:r>
            <w:r>
              <w:rPr>
                <w:sz w:val="24"/>
                <w:szCs w:val="24"/>
              </w:rPr>
              <w:t>всего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</w:tbl>
    <w:p w:rsidR="00492BE6" w:rsidRDefault="00492BE6">
      <w:pPr>
        <w:pStyle w:val="a8"/>
      </w:pPr>
    </w:p>
    <w:tbl>
      <w:tblPr>
        <w:tblW w:w="15192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49"/>
        <w:gridCol w:w="3271"/>
        <w:gridCol w:w="5765"/>
        <w:gridCol w:w="1370"/>
        <w:gridCol w:w="1350"/>
        <w:gridCol w:w="1372"/>
        <w:gridCol w:w="1415"/>
      </w:tblGrid>
      <w:tr w:rsidR="00492BE6">
        <w:trPr>
          <w:cantSplit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исполнителю администрации города (отдел экономического развития и торговли)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15,00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Строительство и ре</w:t>
            </w:r>
            <w:r>
              <w:rPr>
                <w:sz w:val="26"/>
                <w:szCs w:val="26"/>
              </w:rPr>
              <w:softHyphen/>
              <w:t>конструкция объектов торговли, общественного питания и бытового об</w:t>
            </w:r>
            <w:r>
              <w:rPr>
                <w:sz w:val="26"/>
                <w:szCs w:val="26"/>
              </w:rPr>
              <w:softHyphen/>
              <w:t>служивания на территор</w:t>
            </w:r>
            <w:r>
              <w:rPr>
                <w:sz w:val="26"/>
                <w:szCs w:val="26"/>
              </w:rPr>
              <w:softHyphen/>
              <w:t>ии города-курорта Железноводска Ставро</w:t>
            </w:r>
            <w:r>
              <w:rPr>
                <w:sz w:val="26"/>
                <w:szCs w:val="26"/>
              </w:rPr>
              <w:softHyphen/>
              <w:t>польского края, всего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лиц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20100,00</w:t>
            </w: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ной инфраструктуры 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говли, общественного 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 и бытового обслу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живания, всего</w:t>
            </w:r>
          </w:p>
          <w:p w:rsidR="00492BE6" w:rsidRDefault="00492BE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5193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49"/>
        <w:gridCol w:w="3271"/>
        <w:gridCol w:w="5766"/>
        <w:gridCol w:w="1370"/>
        <w:gridCol w:w="1350"/>
        <w:gridCol w:w="1372"/>
        <w:gridCol w:w="1415"/>
      </w:tblGrid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на террито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рии города-курорта 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лезноводска Ставрополь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ского края акции «Поку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пай Ставропольское!» и освещение в средствах массовой информации о проводимых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ях, всего</w:t>
            </w:r>
          </w:p>
          <w:p w:rsidR="00492BE6" w:rsidRDefault="00492BE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bookmarkStart w:id="1" w:name="__DdeLink__57577_1063098612"/>
            <w:bookmarkEnd w:id="1"/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специалистов сферы 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говли, общественного 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тания, бытового обслу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живания во всероссий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ских и региональных конкурсах, чемпионатах профессионального 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стерства, обучающих семинарах, всего</w:t>
            </w:r>
          </w:p>
          <w:p w:rsidR="00492BE6" w:rsidRDefault="00492BE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5193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8" w:type="dxa"/>
          <w:left w:w="33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663"/>
        <w:gridCol w:w="3259"/>
        <w:gridCol w:w="5766"/>
        <w:gridCol w:w="1370"/>
        <w:gridCol w:w="1349"/>
        <w:gridCol w:w="1372"/>
        <w:gridCol w:w="1414"/>
      </w:tblGrid>
      <w:tr w:rsidR="00492BE6" w:rsidTr="0029564F">
        <w:trPr>
          <w:trHeight w:val="279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 w:rsidTr="0029564F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jc w:val="both"/>
            </w:pPr>
            <w:r>
              <w:rPr>
                <w:sz w:val="26"/>
                <w:szCs w:val="26"/>
              </w:rPr>
              <w:t>Подпрограмма «Развитие    санаторно-курортного и туристско-рекреационно</w:t>
            </w:r>
            <w:r>
              <w:rPr>
                <w:sz w:val="26"/>
                <w:szCs w:val="26"/>
              </w:rPr>
              <w:softHyphen/>
              <w:t>го комплекса в городе-курорте Железноводске Ставропольского края», всего</w:t>
            </w:r>
          </w:p>
          <w:p w:rsidR="00492BE6" w:rsidRDefault="00492BE6">
            <w:pPr>
              <w:pStyle w:val="Standard"/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156445,00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49500,00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59000,00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66840,00</w:t>
            </w:r>
          </w:p>
        </w:tc>
      </w:tr>
      <w:tr w:rsidR="00492BE6" w:rsidTr="0029564F">
        <w:trPr>
          <w:cantSplit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12315,00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</w:tr>
      <w:tr w:rsidR="00492BE6" w:rsidTr="0029564F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9162,59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29564F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2384,91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29564F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767,50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</w:tr>
      <w:tr w:rsidR="00492BE6" w:rsidTr="0029564F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300" w:lineRule="exact"/>
              <w:jc w:val="center"/>
              <w:rPr>
                <w:color w:val="FF0066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300" w:lineRule="exact"/>
              <w:jc w:val="center"/>
              <w:rPr>
                <w:color w:val="FF0066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300" w:lineRule="exact"/>
              <w:jc w:val="center"/>
              <w:rPr>
                <w:color w:val="FF0066"/>
                <w:sz w:val="26"/>
                <w:szCs w:val="26"/>
              </w:rPr>
            </w:pPr>
          </w:p>
        </w:tc>
      </w:tr>
      <w:tr w:rsidR="00492BE6" w:rsidTr="0029564F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ind w:left="12"/>
              <w:jc w:val="both"/>
            </w:pPr>
            <w:r>
              <w:rPr>
                <w:sz w:val="26"/>
                <w:szCs w:val="26"/>
              </w:rPr>
              <w:t>соисполнителю Управлению городского хозяйства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12315,00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2100,00</w:t>
            </w:r>
          </w:p>
        </w:tc>
      </w:tr>
      <w:tr w:rsidR="00492BE6" w:rsidTr="0029564F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144130,00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46400,00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56900,00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64740,00</w:t>
            </w:r>
          </w:p>
        </w:tc>
      </w:tr>
      <w:tr w:rsidR="00492BE6" w:rsidTr="0029564F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61168,00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30100,00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35600,00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41440,00</w:t>
            </w:r>
          </w:p>
        </w:tc>
      </w:tr>
      <w:tr w:rsidR="00492BE6" w:rsidTr="0029564F">
        <w:tc>
          <w:tcPr>
            <w:tcW w:w="663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240" w:lineRule="exact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расходы краевого бюджета в результате осуществления мер государственного регулирования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29564F">
        <w:tc>
          <w:tcPr>
            <w:tcW w:w="663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240" w:lineRule="exact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FF339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29564F">
        <w:tc>
          <w:tcPr>
            <w:tcW w:w="663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240" w:lineRule="exact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средства юридических лиц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82962,00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16300,00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21300,00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23300,00</w:t>
            </w:r>
          </w:p>
        </w:tc>
      </w:tr>
      <w:tr w:rsidR="00492BE6" w:rsidTr="0029564F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следующие основные мероприятия: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rPr>
                <w:color w:val="FF0066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rPr>
                <w:color w:val="FF0066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rPr>
                <w:color w:val="FF0066"/>
                <w:sz w:val="26"/>
                <w:szCs w:val="26"/>
                <w:shd w:val="clear" w:color="auto" w:fill="FFFF00"/>
              </w:rPr>
            </w:pPr>
          </w:p>
        </w:tc>
      </w:tr>
      <w:tr w:rsidR="00492BE6" w:rsidTr="0029564F">
        <w:trPr>
          <w:trHeight w:val="1724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Строительство и ре</w:t>
            </w:r>
            <w:r>
              <w:rPr>
                <w:sz w:val="26"/>
                <w:szCs w:val="26"/>
              </w:rPr>
              <w:softHyphen/>
              <w:t>конструкция санаторно-курортных и туристск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рекреационных объектов города-курорта Железно</w:t>
            </w:r>
            <w:r>
              <w:rPr>
                <w:sz w:val="26"/>
                <w:szCs w:val="26"/>
              </w:rPr>
              <w:softHyphen/>
              <w:t>водска Ставропольского края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144030,00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46300,00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56800,00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64640,00</w:t>
            </w:r>
          </w:p>
        </w:tc>
      </w:tr>
    </w:tbl>
    <w:p w:rsidR="00492BE6" w:rsidRDefault="00492BE6">
      <w:pPr>
        <w:pStyle w:val="a8"/>
      </w:pPr>
    </w:p>
    <w:tbl>
      <w:tblPr>
        <w:tblW w:w="15192" w:type="dxa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8" w:type="dxa"/>
          <w:left w:w="4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662"/>
        <w:gridCol w:w="3259"/>
        <w:gridCol w:w="5766"/>
        <w:gridCol w:w="1370"/>
        <w:gridCol w:w="1349"/>
        <w:gridCol w:w="1372"/>
        <w:gridCol w:w="1414"/>
      </w:tblGrid>
      <w:tr w:rsidR="00492BE6" w:rsidTr="004F0B17">
        <w:tc>
          <w:tcPr>
            <w:tcW w:w="662" w:type="dxa"/>
            <w:shd w:val="clear" w:color="auto" w:fill="FFFFFF"/>
            <w:tcMar>
              <w:left w:w="45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tcMar>
              <w:left w:w="45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 w:rsidTr="004F0B17">
        <w:tc>
          <w:tcPr>
            <w:tcW w:w="662" w:type="dxa"/>
            <w:vMerge w:val="restart"/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 w:val="restart"/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8"/>
              </w:rPr>
            </w:pPr>
          </w:p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8"/>
              </w:rPr>
            </w:pPr>
          </w:p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5"/>
                <w:szCs w:val="25"/>
              </w:rPr>
              <w:t>т.ч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144030,00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46300,00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300" w:lineRule="exact"/>
              <w:jc w:val="center"/>
            </w:pPr>
            <w:r>
              <w:rPr>
                <w:color w:val="000000"/>
                <w:sz w:val="26"/>
                <w:szCs w:val="26"/>
              </w:rPr>
              <w:t>56800,00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300" w:lineRule="exact"/>
              <w:jc w:val="center"/>
            </w:pPr>
            <w:r>
              <w:rPr>
                <w:color w:val="000000"/>
                <w:sz w:val="26"/>
                <w:szCs w:val="26"/>
              </w:rPr>
              <w:t>64640,00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61168,00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30100,00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35600,00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41440,00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краевого бюджета в результате осуществления мер государственного регулирования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 w:rsidTr="004F0B17">
        <w:tc>
          <w:tcPr>
            <w:tcW w:w="662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3259" w:type="dxa"/>
            <w:vMerge/>
            <w:shd w:val="clear" w:color="auto" w:fill="FFFFFF"/>
            <w:tcMar>
              <w:left w:w="45" w:type="dxa"/>
            </w:tcMar>
          </w:tcPr>
          <w:p w:rsidR="00492BE6" w:rsidRDefault="00492BE6"/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лиц</w:t>
            </w:r>
          </w:p>
          <w:p w:rsidR="00492BE6" w:rsidRDefault="00492BE6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bookmarkStart w:id="2" w:name="_GoBack"/>
            <w:bookmarkEnd w:id="2"/>
            <w:r>
              <w:rPr>
                <w:sz w:val="26"/>
                <w:szCs w:val="26"/>
              </w:rPr>
              <w:t>82862,00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16200,00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21200,00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23200,00</w:t>
            </w:r>
          </w:p>
        </w:tc>
      </w:tr>
      <w:tr w:rsidR="00492BE6" w:rsidTr="004F0B17">
        <w:tc>
          <w:tcPr>
            <w:tcW w:w="66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Реконструкция рекреаци</w:t>
            </w:r>
            <w:r>
              <w:rPr>
                <w:sz w:val="26"/>
                <w:szCs w:val="26"/>
              </w:rPr>
              <w:softHyphen/>
              <w:t>онных территорий              курортного парка в городе – курорте Железноводске, в том числе проектно-изыскательские работы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66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2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5192" w:type="dxa"/>
        <w:tblInd w:w="136" w:type="dxa"/>
        <w:tblBorders>
          <w:top w:val="single" w:sz="4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CellMar>
          <w:top w:w="58" w:type="dxa"/>
          <w:left w:w="4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662"/>
        <w:gridCol w:w="3259"/>
        <w:gridCol w:w="5766"/>
        <w:gridCol w:w="1370"/>
        <w:gridCol w:w="1349"/>
        <w:gridCol w:w="1372"/>
        <w:gridCol w:w="1414"/>
      </w:tblGrid>
      <w:tr w:rsidR="00492BE6">
        <w:tc>
          <w:tcPr>
            <w:tcW w:w="66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c>
          <w:tcPr>
            <w:tcW w:w="66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2000,00</w:t>
            </w:r>
          </w:p>
        </w:tc>
        <w:tc>
          <w:tcPr>
            <w:tcW w:w="14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492BE6"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492BE6"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</w:tr>
      <w:tr w:rsidR="00492BE6"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ответственному исполнителю администрация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соисполнителю Управлению городского хозяйства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492BE6"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492BE6" w:rsidRDefault="00492BE6">
            <w:pPr>
              <w:pStyle w:val="Standard"/>
              <w:spacing w:line="113" w:lineRule="exact"/>
              <w:contextualSpacing/>
              <w:jc w:val="both"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системы туристической навигации, установка информа</w:t>
            </w:r>
            <w:r>
              <w:rPr>
                <w:color w:val="000000"/>
                <w:sz w:val="26"/>
                <w:szCs w:val="26"/>
              </w:rPr>
              <w:softHyphen/>
              <w:t>ционных щитов и указа</w:t>
            </w:r>
            <w:r>
              <w:rPr>
                <w:color w:val="000000"/>
                <w:sz w:val="26"/>
                <w:szCs w:val="26"/>
              </w:rPr>
              <w:softHyphen/>
              <w:t>телей к туристским объектам на территории города-курорта Железноводска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pStyle w:val="Standard"/>
              <w:snapToGrid w:val="0"/>
              <w:spacing w:line="17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pStyle w:val="Standard"/>
              <w:snapToGrid w:val="0"/>
              <w:spacing w:line="17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492BE6">
            <w:pPr>
              <w:pStyle w:val="Standard"/>
              <w:snapToGrid w:val="0"/>
              <w:spacing w:line="200" w:lineRule="exact"/>
              <w:jc w:val="center"/>
              <w:rPr>
                <w:sz w:val="26"/>
                <w:szCs w:val="26"/>
              </w:rPr>
            </w:pP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исполнителю администрация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соисполнителю Управлению городского хозяйства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blPrEx>
          <w:tblBorders>
            <w:left w:val="single" w:sz="4" w:space="0" w:color="000001"/>
          </w:tblBorders>
          <w:tblCellMar>
            <w:top w:w="0" w:type="dxa"/>
            <w:left w:w="33" w:type="dxa"/>
            <w:bottom w:w="0" w:type="dxa"/>
            <w:right w:w="108" w:type="dxa"/>
          </w:tblCellMar>
        </w:tblPrEx>
        <w:trPr>
          <w:cantSplit/>
        </w:trPr>
        <w:tc>
          <w:tcPr>
            <w:tcW w:w="662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/>
        </w:tc>
        <w:tc>
          <w:tcPr>
            <w:tcW w:w="325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8" w:type="dxa"/>
              <w:left w:w="45" w:type="dxa"/>
              <w:bottom w:w="58" w:type="dxa"/>
              <w:right w:w="58" w:type="dxa"/>
            </w:tcMar>
          </w:tcPr>
          <w:p w:rsidR="00492BE6" w:rsidRDefault="00492BE6">
            <w:pPr>
              <w:spacing w:line="170" w:lineRule="exact"/>
              <w:contextualSpacing/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00" w:lineRule="exact"/>
              <w:contextualSpacing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spacing w:line="20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4910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64"/>
        <w:gridCol w:w="3073"/>
        <w:gridCol w:w="5792"/>
        <w:gridCol w:w="1366"/>
        <w:gridCol w:w="1350"/>
        <w:gridCol w:w="1304"/>
        <w:gridCol w:w="1361"/>
      </w:tblGrid>
      <w:tr w:rsidR="00492BE6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ежегодных международных форумах, в выставочных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конгрессных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ях, проводимых по 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просам развития туризма на территории Российс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кой Федерации</w:t>
            </w:r>
          </w:p>
          <w:p w:rsidR="00492BE6" w:rsidRDefault="00492BE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492BE6">
        <w:trPr>
          <w:cantSplit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лиц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492BE6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издание рекламно-информацион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 материалов о городе-курорте Железноводске. Продвижение туристиче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ского бренда «Город-курорт Железноводск» в глобальной сети Интер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нет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92BE6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5"/>
                <w:szCs w:val="25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5"/>
                <w:szCs w:val="25"/>
              </w:rPr>
              <w:t>т.ч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tbl>
      <w:tblPr>
        <w:tblW w:w="14908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60"/>
        <w:gridCol w:w="3073"/>
        <w:gridCol w:w="5792"/>
        <w:gridCol w:w="1366"/>
        <w:gridCol w:w="1349"/>
        <w:gridCol w:w="1304"/>
        <w:gridCol w:w="1364"/>
      </w:tblGrid>
      <w:tr w:rsidR="00492BE6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napToGrid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92BE6"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pacing w:line="240" w:lineRule="exact"/>
              <w:jc w:val="both"/>
            </w:pPr>
          </w:p>
        </w:tc>
        <w:tc>
          <w:tcPr>
            <w:tcW w:w="5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t>4.6.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 xml:space="preserve">Создание комплекса </w:t>
            </w:r>
            <w:proofErr w:type="gramStart"/>
            <w:r>
              <w:rPr>
                <w:sz w:val="26"/>
                <w:szCs w:val="26"/>
              </w:rPr>
              <w:t>обес</w:t>
            </w:r>
            <w:r>
              <w:rPr>
                <w:sz w:val="26"/>
                <w:szCs w:val="26"/>
              </w:rPr>
              <w:softHyphen/>
              <w:t>печивающей</w:t>
            </w:r>
            <w:proofErr w:type="gramEnd"/>
            <w:r>
              <w:rPr>
                <w:sz w:val="26"/>
                <w:szCs w:val="26"/>
              </w:rPr>
              <w:t xml:space="preserve"> инфра-структуры инвестици</w:t>
            </w:r>
            <w:r>
              <w:rPr>
                <w:sz w:val="26"/>
                <w:szCs w:val="26"/>
              </w:rPr>
              <w:softHyphen/>
              <w:t>онного проекта «Турист</w:t>
            </w:r>
            <w:r>
              <w:rPr>
                <w:sz w:val="26"/>
                <w:szCs w:val="26"/>
              </w:rPr>
              <w:softHyphen/>
              <w:t>ско-рекреационный комплекс «Эко-курорт «Машук-Аква-Терм»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12166,00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12166,00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9162,59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2384,91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618,50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соисполнителю Управлению городского хозяйства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12166,00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t>4.7.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Реконструкция проспекта Свободы от ул. Гагарина до спортивно-оздорови</w:t>
            </w:r>
            <w:r>
              <w:rPr>
                <w:sz w:val="26"/>
                <w:szCs w:val="26"/>
              </w:rPr>
              <w:softHyphen/>
              <w:t>тельной зоны отдыха «</w:t>
            </w:r>
            <w:proofErr w:type="spellStart"/>
            <w:r>
              <w:rPr>
                <w:sz w:val="26"/>
                <w:szCs w:val="26"/>
              </w:rPr>
              <w:t>Каррас</w:t>
            </w:r>
            <w:proofErr w:type="spellEnd"/>
            <w:r>
              <w:rPr>
                <w:sz w:val="26"/>
                <w:szCs w:val="26"/>
              </w:rPr>
              <w:t>» пос. Ино</w:t>
            </w:r>
            <w:r>
              <w:rPr>
                <w:sz w:val="26"/>
                <w:szCs w:val="26"/>
              </w:rPr>
              <w:softHyphen/>
              <w:t>земцево, г. Железноводска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both"/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соисполнителю Управлению городского хозяйства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4909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61"/>
        <w:gridCol w:w="3073"/>
        <w:gridCol w:w="5792"/>
        <w:gridCol w:w="1366"/>
        <w:gridCol w:w="1349"/>
        <w:gridCol w:w="1304"/>
        <w:gridCol w:w="1364"/>
      </w:tblGrid>
      <w:tr w:rsidR="00492BE6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92BE6"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 xml:space="preserve">прогнозируемый объем финансового обеспечения,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jc w:val="center"/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both"/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>Подпрограмма «Обеспе</w:t>
            </w:r>
            <w:r>
              <w:rPr>
                <w:sz w:val="26"/>
                <w:szCs w:val="26"/>
              </w:rPr>
              <w:softHyphen/>
              <w:t>чение реализации муни</w:t>
            </w:r>
            <w:r>
              <w:rPr>
                <w:sz w:val="26"/>
                <w:szCs w:val="26"/>
              </w:rPr>
              <w:softHyphen/>
              <w:t>ципальной программы го</w:t>
            </w:r>
            <w:r>
              <w:rPr>
                <w:sz w:val="26"/>
                <w:szCs w:val="26"/>
              </w:rPr>
              <w:softHyphen/>
              <w:t xml:space="preserve">рода-курорта </w:t>
            </w:r>
            <w:proofErr w:type="gramStart"/>
            <w:r>
              <w:rPr>
                <w:sz w:val="26"/>
                <w:szCs w:val="26"/>
              </w:rPr>
              <w:t>Железно-</w:t>
            </w:r>
            <w:proofErr w:type="spellStart"/>
            <w:r>
              <w:rPr>
                <w:sz w:val="26"/>
                <w:szCs w:val="26"/>
              </w:rPr>
              <w:t>водска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Ставропольского края «Развитие экономи</w:t>
            </w:r>
            <w:r>
              <w:rPr>
                <w:sz w:val="26"/>
                <w:szCs w:val="26"/>
              </w:rPr>
              <w:softHyphen/>
              <w:t>ки города-курорта Желез</w:t>
            </w:r>
            <w:r>
              <w:rPr>
                <w:sz w:val="26"/>
                <w:szCs w:val="26"/>
              </w:rPr>
              <w:softHyphen/>
              <w:t>новодска Ставропольско</w:t>
            </w:r>
            <w:r>
              <w:rPr>
                <w:sz w:val="26"/>
                <w:szCs w:val="26"/>
              </w:rPr>
              <w:softHyphen/>
              <w:t xml:space="preserve">го края» и </w:t>
            </w:r>
            <w:proofErr w:type="spellStart"/>
            <w:r>
              <w:rPr>
                <w:sz w:val="26"/>
                <w:szCs w:val="26"/>
              </w:rPr>
              <w:t>общепро</w:t>
            </w:r>
            <w:r>
              <w:rPr>
                <w:sz w:val="26"/>
                <w:szCs w:val="26"/>
              </w:rPr>
              <w:softHyphen/>
              <w:t>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мероприятия»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color w:val="FF3333"/>
              </w:rPr>
            </w:pPr>
            <w:r>
              <w:rPr>
                <w:color w:val="000000"/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4585,96</w:t>
            </w:r>
          </w:p>
        </w:tc>
      </w:tr>
      <w:tr w:rsidR="00492BE6">
        <w:trPr>
          <w:cantSplit/>
        </w:trPr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color w:val="FF3333"/>
              </w:rPr>
            </w:pPr>
            <w:r>
              <w:rPr>
                <w:color w:val="000000"/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4585,96</w:t>
            </w:r>
          </w:p>
        </w:tc>
      </w:tr>
      <w:tr w:rsidR="00492BE6">
        <w:trPr>
          <w:cantSplit/>
        </w:trPr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исполнителю администрации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</w:tr>
      <w:tr w:rsidR="00492BE6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следующие основные мероприятия: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492BE6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выполнения функций отраслевыми (функциональными) орга</w:t>
            </w:r>
            <w:r>
              <w:rPr>
                <w:sz w:val="26"/>
                <w:szCs w:val="26"/>
              </w:rPr>
              <w:softHyphen/>
              <w:t>нами администрации го</w:t>
            </w:r>
            <w:r>
              <w:rPr>
                <w:sz w:val="26"/>
                <w:szCs w:val="26"/>
              </w:rPr>
              <w:softHyphen/>
              <w:t>рода-курорта Железно</w:t>
            </w:r>
            <w:r>
              <w:rPr>
                <w:sz w:val="26"/>
                <w:szCs w:val="26"/>
              </w:rPr>
              <w:softHyphen/>
              <w:t>водска Ставропольского края</w:t>
            </w:r>
          </w:p>
          <w:p w:rsidR="00492BE6" w:rsidRDefault="00492BE6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</w:tr>
    </w:tbl>
    <w:p w:rsidR="00492BE6" w:rsidRDefault="00492BE6">
      <w:pPr>
        <w:pStyle w:val="a8"/>
      </w:pPr>
    </w:p>
    <w:p w:rsidR="00492BE6" w:rsidRDefault="00492BE6">
      <w:pPr>
        <w:pStyle w:val="a8"/>
      </w:pPr>
    </w:p>
    <w:tbl>
      <w:tblPr>
        <w:tblW w:w="14909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661"/>
        <w:gridCol w:w="3073"/>
        <w:gridCol w:w="5792"/>
        <w:gridCol w:w="1366"/>
        <w:gridCol w:w="1349"/>
        <w:gridCol w:w="1304"/>
        <w:gridCol w:w="1364"/>
      </w:tblGrid>
      <w:tr w:rsidR="00492BE6" w:rsidTr="0029564F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92BE6" w:rsidTr="0029564F">
        <w:trPr>
          <w:cantSplit/>
        </w:trPr>
        <w:tc>
          <w:tcPr>
            <w:tcW w:w="6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</w:pPr>
            <w:r>
              <w:rPr>
                <w:sz w:val="26"/>
                <w:szCs w:val="26"/>
              </w:rPr>
              <w:t xml:space="preserve">бюджетные ассигнования бюджета города,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</w:tr>
      <w:tr w:rsidR="00492BE6" w:rsidTr="0029564F">
        <w:trPr>
          <w:cantSplit/>
        </w:trPr>
        <w:tc>
          <w:tcPr>
            <w:tcW w:w="6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 w:rsidTr="0029564F">
        <w:trPr>
          <w:cantSplit/>
        </w:trPr>
        <w:tc>
          <w:tcPr>
            <w:tcW w:w="6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92BE6" w:rsidTr="0029564F">
        <w:trPr>
          <w:cantSplit/>
        </w:trPr>
        <w:tc>
          <w:tcPr>
            <w:tcW w:w="6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</w:tr>
      <w:tr w:rsidR="00492BE6" w:rsidTr="0029564F">
        <w:trPr>
          <w:cantSplit/>
        </w:trPr>
        <w:tc>
          <w:tcPr>
            <w:tcW w:w="6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предусмотренные: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>
            <w:pPr>
              <w:pStyle w:val="Standard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492BE6" w:rsidTr="0029564F">
        <w:trPr>
          <w:cantSplit/>
        </w:trPr>
        <w:tc>
          <w:tcPr>
            <w:tcW w:w="6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исполнителю администрации города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4495,96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4585,96</w:t>
            </w:r>
          </w:p>
        </w:tc>
      </w:tr>
      <w:tr w:rsidR="00492BE6" w:rsidTr="0029564F">
        <w:trPr>
          <w:cantSplit/>
        </w:trPr>
        <w:tc>
          <w:tcPr>
            <w:tcW w:w="6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492BE6"/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финансового обеспечения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492BE6" w:rsidRDefault="00D25A89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92BE6" w:rsidRDefault="00492BE6">
      <w:pPr>
        <w:pStyle w:val="ConsPlusNonformat"/>
        <w:widowControl/>
        <w:tabs>
          <w:tab w:val="left" w:pos="9183"/>
        </w:tabs>
        <w:jc w:val="both"/>
      </w:pPr>
    </w:p>
    <w:sectPr w:rsidR="00492BE6" w:rsidSect="00E65EFA">
      <w:headerReference w:type="default" r:id="rId7"/>
      <w:pgSz w:w="16838" w:h="11906" w:orient="landscape"/>
      <w:pgMar w:top="1871" w:right="1134" w:bottom="289" w:left="1134" w:header="720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08" w:rsidRDefault="00B22008">
      <w:r>
        <w:separator/>
      </w:r>
    </w:p>
  </w:endnote>
  <w:endnote w:type="continuationSeparator" w:id="0">
    <w:p w:rsidR="00B22008" w:rsidRDefault="00B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08" w:rsidRDefault="00B22008">
      <w:r>
        <w:separator/>
      </w:r>
    </w:p>
  </w:footnote>
  <w:footnote w:type="continuationSeparator" w:id="0">
    <w:p w:rsidR="00B22008" w:rsidRDefault="00B2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6" w:rsidRDefault="00D25A89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FD1C8D">
      <w:rPr>
        <w:noProof/>
      </w:rPr>
      <w:t>16</w:t>
    </w:r>
    <w:r>
      <w:fldChar w:fldCharType="end"/>
    </w:r>
  </w:p>
  <w:p w:rsidR="00492BE6" w:rsidRDefault="00492BE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E6"/>
    <w:rsid w:val="0029564F"/>
    <w:rsid w:val="00492BE6"/>
    <w:rsid w:val="004F0B17"/>
    <w:rsid w:val="006817F2"/>
    <w:rsid w:val="00B22008"/>
    <w:rsid w:val="00D25A89"/>
    <w:rsid w:val="00E65EF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a0"/>
    <w:pPr>
      <w:jc w:val="both"/>
      <w:outlineLvl w:val="0"/>
    </w:pPr>
    <w:rPr>
      <w:rFonts w:ascii="Liberation Serif" w:hAnsi="Liberation Serif"/>
      <w:szCs w:val="20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HTML">
    <w:name w:val="Разметка HTML"/>
    <w:qFormat/>
    <w:rPr>
      <w:vanish/>
      <w:color w:val="FF0000"/>
      <w:sz w:val="20"/>
    </w:rPr>
  </w:style>
  <w:style w:type="character" w:customStyle="1" w:styleId="10">
    <w:name w:val="Знак Знак1"/>
    <w:qFormat/>
    <w:rPr>
      <w:sz w:val="28"/>
      <w:lang w:val="ru-RU" w:bidi="ar-SA"/>
    </w:rPr>
  </w:style>
  <w:style w:type="character" w:styleId="a4">
    <w:name w:val="page number"/>
    <w:basedOn w:val="a1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Знак Знак"/>
    <w:qFormat/>
    <w:rPr>
      <w:sz w:val="28"/>
    </w:rPr>
  </w:style>
  <w:style w:type="character" w:customStyle="1" w:styleId="a7">
    <w:name w:val="Верхний колонтитул Знак"/>
    <w:qFormat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Заглавие"/>
    <w:basedOn w:val="a0"/>
    <w:pPr>
      <w:jc w:val="center"/>
    </w:pPr>
    <w:rPr>
      <w:b/>
      <w:bCs/>
      <w:sz w:val="56"/>
      <w:szCs w:val="56"/>
    </w:rPr>
  </w:style>
  <w:style w:type="paragraph" w:customStyle="1" w:styleId="11">
    <w:name w:val="Указатель1"/>
    <w:qFormat/>
    <w:pPr>
      <w:widowControl w:val="0"/>
      <w:suppressLineNumbers/>
      <w:suppressAutoHyphens/>
    </w:pPr>
    <w:rPr>
      <w:color w:val="00000A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paragraph" w:customStyle="1" w:styleId="Textbody">
    <w:name w:val="Text body"/>
    <w:basedOn w:val="Standard"/>
    <w:qFormat/>
    <w:pPr>
      <w:widowControl w:val="0"/>
      <w:jc w:val="both"/>
    </w:pPr>
  </w:style>
  <w:style w:type="paragraph" w:styleId="ad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ae">
    <w:name w:val="Знак"/>
    <w:basedOn w:val="Standard"/>
    <w:qFormat/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textAlignment w:val="baseline"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  <w:textAlignment w:val="baseline"/>
    </w:pPr>
    <w:rPr>
      <w:rFonts w:ascii="Arial" w:eastAsia="Times New Roman" w:hAnsi="Arial" w:cs="Arial"/>
      <w:b/>
      <w:bCs/>
      <w:color w:val="00000A"/>
      <w:sz w:val="24"/>
      <w:lang w:eastAsia="zh-CN"/>
    </w:rPr>
  </w:style>
  <w:style w:type="paragraph" w:customStyle="1" w:styleId="1KGK9">
    <w:name w:val="1KG=K9"/>
    <w:qFormat/>
    <w:pPr>
      <w:suppressAutoHyphens/>
      <w:textAlignment w:val="baseline"/>
    </w:pPr>
    <w:rPr>
      <w:rFonts w:ascii="MS Sans Serif" w:eastAsia="Times New Roman" w:hAnsi="MS Sans Serif" w:cs="MS Sans Serif"/>
      <w:color w:val="00000A"/>
      <w:sz w:val="24"/>
      <w:lang w:eastAsia="zh-CN"/>
    </w:rPr>
  </w:style>
  <w:style w:type="paragraph" w:styleId="20">
    <w:name w:val="Body Text 2"/>
    <w:basedOn w:val="Standard"/>
    <w:qFormat/>
    <w:pPr>
      <w:widowControl w:val="0"/>
      <w:ind w:firstLine="567"/>
      <w:jc w:val="both"/>
    </w:pPr>
  </w:style>
  <w:style w:type="paragraph" w:customStyle="1" w:styleId="21">
    <w:name w:val="заголовок 2"/>
    <w:basedOn w:val="Standard"/>
    <w:next w:val="Standard"/>
    <w:qFormat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qFormat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 w:val="24"/>
      <w:lang w:eastAsia="zh-CN"/>
    </w:rPr>
  </w:style>
  <w:style w:type="paragraph" w:styleId="af">
    <w:name w:val="header"/>
    <w:basedOn w:val="Standard"/>
    <w:pPr>
      <w:tabs>
        <w:tab w:val="center" w:pos="4677"/>
        <w:tab w:val="right" w:pos="9355"/>
      </w:tabs>
    </w:pPr>
  </w:style>
  <w:style w:type="paragraph" w:styleId="af0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Standard"/>
    <w:qFormat/>
    <w:pPr>
      <w:widowControl w:val="0"/>
      <w:spacing w:line="331" w:lineRule="exact"/>
      <w:ind w:firstLine="682"/>
      <w:jc w:val="both"/>
    </w:pPr>
    <w:rPr>
      <w:sz w:val="24"/>
      <w:szCs w:val="24"/>
    </w:rPr>
  </w:style>
  <w:style w:type="paragraph" w:styleId="af1">
    <w:name w:val="No Spacing"/>
    <w:qFormat/>
    <w:pPr>
      <w:suppressAutoHyphens/>
      <w:textAlignment w:val="baseline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styleId="af2">
    <w:name w:val="Normal (Web)"/>
    <w:basedOn w:val="Standard"/>
    <w:qFormat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  <w:qFormat/>
    <w:rPr>
      <w:sz w:val="20"/>
    </w:rPr>
  </w:style>
  <w:style w:type="paragraph" w:styleId="af3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30">
    <w:name w:val="Body Text 3"/>
    <w:basedOn w:val="Standard"/>
    <w:qFormat/>
    <w:pPr>
      <w:spacing w:after="120"/>
    </w:pPr>
    <w:rPr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  <w:textAlignment w:val="baseline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af4">
    <w:name w:val="Содержимое таблицы"/>
    <w:basedOn w:val="Standard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Standard"/>
    <w:qFormat/>
  </w:style>
  <w:style w:type="paragraph" w:customStyle="1" w:styleId="af7">
    <w:name w:val="Блочная цитата"/>
    <w:basedOn w:val="Standard"/>
    <w:qFormat/>
    <w:pPr>
      <w:spacing w:after="283"/>
      <w:ind w:left="567" w:right="567"/>
    </w:pPr>
  </w:style>
  <w:style w:type="paragraph" w:styleId="af8">
    <w:name w:val="Subtitle"/>
    <w:basedOn w:val="a0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a0"/>
    <w:pPr>
      <w:jc w:val="both"/>
      <w:outlineLvl w:val="0"/>
    </w:pPr>
    <w:rPr>
      <w:rFonts w:ascii="Liberation Serif" w:hAnsi="Liberation Serif"/>
      <w:szCs w:val="20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HTML">
    <w:name w:val="Разметка HTML"/>
    <w:qFormat/>
    <w:rPr>
      <w:vanish/>
      <w:color w:val="FF0000"/>
      <w:sz w:val="20"/>
    </w:rPr>
  </w:style>
  <w:style w:type="character" w:customStyle="1" w:styleId="10">
    <w:name w:val="Знак Знак1"/>
    <w:qFormat/>
    <w:rPr>
      <w:sz w:val="28"/>
      <w:lang w:val="ru-RU" w:bidi="ar-SA"/>
    </w:rPr>
  </w:style>
  <w:style w:type="character" w:styleId="a4">
    <w:name w:val="page number"/>
    <w:basedOn w:val="a1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Знак Знак"/>
    <w:qFormat/>
    <w:rPr>
      <w:sz w:val="28"/>
    </w:rPr>
  </w:style>
  <w:style w:type="character" w:customStyle="1" w:styleId="a7">
    <w:name w:val="Верхний колонтитул Знак"/>
    <w:qFormat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Заглавие"/>
    <w:basedOn w:val="a0"/>
    <w:pPr>
      <w:jc w:val="center"/>
    </w:pPr>
    <w:rPr>
      <w:b/>
      <w:bCs/>
      <w:sz w:val="56"/>
      <w:szCs w:val="56"/>
    </w:rPr>
  </w:style>
  <w:style w:type="paragraph" w:customStyle="1" w:styleId="11">
    <w:name w:val="Указатель1"/>
    <w:qFormat/>
    <w:pPr>
      <w:widowControl w:val="0"/>
      <w:suppressLineNumbers/>
      <w:suppressAutoHyphens/>
    </w:pPr>
    <w:rPr>
      <w:color w:val="00000A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paragraph" w:customStyle="1" w:styleId="Textbody">
    <w:name w:val="Text body"/>
    <w:basedOn w:val="Standard"/>
    <w:qFormat/>
    <w:pPr>
      <w:widowControl w:val="0"/>
      <w:jc w:val="both"/>
    </w:pPr>
  </w:style>
  <w:style w:type="paragraph" w:styleId="ad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ae">
    <w:name w:val="Знак"/>
    <w:basedOn w:val="Standard"/>
    <w:qFormat/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textAlignment w:val="baseline"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  <w:textAlignment w:val="baseline"/>
    </w:pPr>
    <w:rPr>
      <w:rFonts w:ascii="Arial" w:eastAsia="Times New Roman" w:hAnsi="Arial" w:cs="Arial"/>
      <w:b/>
      <w:bCs/>
      <w:color w:val="00000A"/>
      <w:sz w:val="24"/>
      <w:lang w:eastAsia="zh-CN"/>
    </w:rPr>
  </w:style>
  <w:style w:type="paragraph" w:customStyle="1" w:styleId="1KGK9">
    <w:name w:val="1KG=K9"/>
    <w:qFormat/>
    <w:pPr>
      <w:suppressAutoHyphens/>
      <w:textAlignment w:val="baseline"/>
    </w:pPr>
    <w:rPr>
      <w:rFonts w:ascii="MS Sans Serif" w:eastAsia="Times New Roman" w:hAnsi="MS Sans Serif" w:cs="MS Sans Serif"/>
      <w:color w:val="00000A"/>
      <w:sz w:val="24"/>
      <w:lang w:eastAsia="zh-CN"/>
    </w:rPr>
  </w:style>
  <w:style w:type="paragraph" w:styleId="20">
    <w:name w:val="Body Text 2"/>
    <w:basedOn w:val="Standard"/>
    <w:qFormat/>
    <w:pPr>
      <w:widowControl w:val="0"/>
      <w:ind w:firstLine="567"/>
      <w:jc w:val="both"/>
    </w:pPr>
  </w:style>
  <w:style w:type="paragraph" w:customStyle="1" w:styleId="21">
    <w:name w:val="заголовок 2"/>
    <w:basedOn w:val="Standard"/>
    <w:next w:val="Standard"/>
    <w:qFormat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qFormat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 w:val="24"/>
      <w:lang w:eastAsia="zh-CN"/>
    </w:rPr>
  </w:style>
  <w:style w:type="paragraph" w:styleId="af">
    <w:name w:val="header"/>
    <w:basedOn w:val="Standard"/>
    <w:pPr>
      <w:tabs>
        <w:tab w:val="center" w:pos="4677"/>
        <w:tab w:val="right" w:pos="9355"/>
      </w:tabs>
    </w:pPr>
  </w:style>
  <w:style w:type="paragraph" w:styleId="af0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Standard"/>
    <w:qFormat/>
    <w:pPr>
      <w:widowControl w:val="0"/>
      <w:spacing w:line="331" w:lineRule="exact"/>
      <w:ind w:firstLine="682"/>
      <w:jc w:val="both"/>
    </w:pPr>
    <w:rPr>
      <w:sz w:val="24"/>
      <w:szCs w:val="24"/>
    </w:rPr>
  </w:style>
  <w:style w:type="paragraph" w:styleId="af1">
    <w:name w:val="No Spacing"/>
    <w:qFormat/>
    <w:pPr>
      <w:suppressAutoHyphens/>
      <w:textAlignment w:val="baseline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styleId="af2">
    <w:name w:val="Normal (Web)"/>
    <w:basedOn w:val="Standard"/>
    <w:qFormat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  <w:qFormat/>
    <w:rPr>
      <w:sz w:val="20"/>
    </w:rPr>
  </w:style>
  <w:style w:type="paragraph" w:styleId="af3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30">
    <w:name w:val="Body Text 3"/>
    <w:basedOn w:val="Standard"/>
    <w:qFormat/>
    <w:pPr>
      <w:spacing w:after="120"/>
    </w:pPr>
    <w:rPr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  <w:textAlignment w:val="baseline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af4">
    <w:name w:val="Содержимое таблицы"/>
    <w:basedOn w:val="Standard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Standard"/>
    <w:qFormat/>
  </w:style>
  <w:style w:type="paragraph" w:customStyle="1" w:styleId="af7">
    <w:name w:val="Блочная цитата"/>
    <w:basedOn w:val="Standard"/>
    <w:qFormat/>
    <w:pPr>
      <w:spacing w:after="283"/>
      <w:ind w:left="567" w:right="567"/>
    </w:pPr>
  </w:style>
  <w:style w:type="paragraph" w:styleId="af8">
    <w:name w:val="Subtitle"/>
    <w:basedOn w:val="a0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creator>40cab</dc:creator>
  <cp:lastModifiedBy>1</cp:lastModifiedBy>
  <cp:revision>7</cp:revision>
  <cp:lastPrinted>2017-03-27T10:50:00Z</cp:lastPrinted>
  <dcterms:created xsi:type="dcterms:W3CDTF">2017-03-24T07:43:00Z</dcterms:created>
  <dcterms:modified xsi:type="dcterms:W3CDTF">2017-03-27T10:50:00Z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