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5" w:rsidRPr="005561F8" w:rsidRDefault="00BF38A5" w:rsidP="00BF38A5">
      <w:pPr>
        <w:jc w:val="center"/>
        <w:rPr>
          <w:sz w:val="16"/>
          <w:szCs w:val="16"/>
        </w:rPr>
      </w:pPr>
      <w:bookmarkStart w:id="0" w:name="_GoBack"/>
      <w:bookmarkEnd w:id="0"/>
    </w:p>
    <w:p w:rsidR="00BF38A5" w:rsidRDefault="00BF38A5" w:rsidP="00BF38A5">
      <w:pPr>
        <w:jc w:val="center"/>
      </w:pPr>
    </w:p>
    <w:p w:rsidR="00BF38A5" w:rsidRDefault="00BF38A5" w:rsidP="00BF38A5">
      <w:pPr>
        <w:jc w:val="center"/>
      </w:pPr>
      <w:r>
        <w:pict>
          <v:group id="_x0000_s1026" style="position:absolute;left:0;text-align:left;margin-left:209.45pt;margin-top:-27pt;width:48.75pt;height:60.85pt;z-index:25165926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BF38A5" w:rsidRPr="00846B6A" w:rsidRDefault="00BF38A5" w:rsidP="00BF38A5">
      <w:pPr>
        <w:jc w:val="center"/>
        <w:rPr>
          <w:sz w:val="48"/>
          <w:szCs w:val="48"/>
        </w:rPr>
      </w:pPr>
    </w:p>
    <w:p w:rsidR="00BF38A5" w:rsidRDefault="00BF38A5" w:rsidP="00BF38A5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BF38A5" w:rsidRDefault="00BF38A5" w:rsidP="00BF38A5">
      <w:pPr>
        <w:pStyle w:val="a3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BF38A5" w:rsidRPr="005561F8" w:rsidRDefault="00BF38A5" w:rsidP="00BF38A5">
      <w:pPr>
        <w:pStyle w:val="a3"/>
        <w:rPr>
          <w:b/>
          <w:sz w:val="24"/>
        </w:rPr>
      </w:pPr>
    </w:p>
    <w:p w:rsidR="00BF38A5" w:rsidRPr="005561F8" w:rsidRDefault="00BF38A5" w:rsidP="00BF38A5">
      <w:pPr>
        <w:pStyle w:val="a3"/>
        <w:rPr>
          <w:b/>
          <w:sz w:val="24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BF38A5" w:rsidRPr="009C77BD" w:rsidTr="009348EC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8A5" w:rsidRDefault="00BF38A5" w:rsidP="009348EC">
            <w:pPr>
              <w:jc w:val="center"/>
            </w:pPr>
            <w:r>
              <w:t>18 июня 2018 г.</w:t>
            </w:r>
          </w:p>
        </w:tc>
        <w:tc>
          <w:tcPr>
            <w:tcW w:w="4110" w:type="dxa"/>
            <w:vAlign w:val="bottom"/>
          </w:tcPr>
          <w:p w:rsidR="00BF38A5" w:rsidRPr="009C77BD" w:rsidRDefault="00BF38A5" w:rsidP="009348EC">
            <w:pPr>
              <w:rPr>
                <w:sz w:val="24"/>
              </w:rPr>
            </w:pPr>
            <w:r w:rsidRPr="009C77BD">
              <w:rPr>
                <w:sz w:val="24"/>
              </w:rPr>
              <w:t xml:space="preserve">              </w:t>
            </w:r>
            <w:proofErr w:type="spellStart"/>
            <w:r w:rsidRPr="009C77BD">
              <w:rPr>
                <w:sz w:val="24"/>
              </w:rPr>
              <w:t>г</w:t>
            </w:r>
            <w:proofErr w:type="gramStart"/>
            <w:r w:rsidRPr="009C77BD">
              <w:rPr>
                <w:sz w:val="24"/>
              </w:rPr>
              <w:t>.Ж</w:t>
            </w:r>
            <w:proofErr w:type="gramEnd"/>
            <w:r w:rsidRPr="009C77BD"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vAlign w:val="bottom"/>
          </w:tcPr>
          <w:p w:rsidR="00BF38A5" w:rsidRPr="009C77BD" w:rsidRDefault="00BF38A5" w:rsidP="009348EC">
            <w:pPr>
              <w:jc w:val="center"/>
              <w:rPr>
                <w:szCs w:val="28"/>
              </w:rPr>
            </w:pPr>
            <w:r w:rsidRPr="009C77BD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8A5" w:rsidRDefault="00BF38A5" w:rsidP="009348EC">
            <w:pPr>
              <w:jc w:val="center"/>
            </w:pPr>
            <w:r>
              <w:t>371</w:t>
            </w:r>
          </w:p>
        </w:tc>
      </w:tr>
    </w:tbl>
    <w:p w:rsidR="00BF38A5" w:rsidRDefault="00BF38A5" w:rsidP="00BF38A5">
      <w:pPr>
        <w:jc w:val="both"/>
        <w:rPr>
          <w:color w:val="FFFFFF"/>
          <w:szCs w:val="28"/>
        </w:rPr>
      </w:pPr>
    </w:p>
    <w:p w:rsidR="00BF38A5" w:rsidRDefault="00BF38A5" w:rsidP="00BF38A5">
      <w:pPr>
        <w:jc w:val="both"/>
        <w:rPr>
          <w:color w:val="FFFFFF"/>
          <w:szCs w:val="28"/>
        </w:rPr>
      </w:pPr>
    </w:p>
    <w:tbl>
      <w:tblPr>
        <w:tblpPr w:leftFromText="180" w:rightFromText="180" w:vertAnchor="text" w:horzAnchor="margin" w:tblpY="208"/>
        <w:tblW w:w="0" w:type="auto"/>
        <w:tblLayout w:type="fixed"/>
        <w:tblLook w:val="0000" w:firstRow="0" w:lastRow="0" w:firstColumn="0" w:lastColumn="0" w:noHBand="0" w:noVBand="0"/>
      </w:tblPr>
      <w:tblGrid>
        <w:gridCol w:w="9508"/>
      </w:tblGrid>
      <w:tr w:rsidR="00BF38A5" w:rsidTr="009348EC">
        <w:trPr>
          <w:trHeight w:val="209"/>
        </w:trPr>
        <w:tc>
          <w:tcPr>
            <w:tcW w:w="9508" w:type="dxa"/>
          </w:tcPr>
          <w:p w:rsidR="00BF38A5" w:rsidRPr="00566896" w:rsidRDefault="00BF38A5" w:rsidP="009348EC">
            <w:pPr>
              <w:spacing w:line="240" w:lineRule="exact"/>
              <w:jc w:val="both"/>
              <w:rPr>
                <w:szCs w:val="28"/>
              </w:rPr>
            </w:pPr>
            <w:r w:rsidRPr="00566896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состав комиссии по сносу (демонтажу) самовольно установленных гаражей, павильонов, киосков, лотков, торговых палаток и других временных сооружений на территории муниципального образования города-курорта Железноводска Ставропольского края, утвержденный постановлением администрации города-курорта Железноводска Ставропольского края от 11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8"/>
                </w:rPr>
                <w:t>2013 г</w:t>
              </w:r>
            </w:smartTag>
            <w:r>
              <w:rPr>
                <w:szCs w:val="28"/>
              </w:rPr>
              <w:t>. № 1072</w:t>
            </w:r>
          </w:p>
        </w:tc>
      </w:tr>
    </w:tbl>
    <w:p w:rsidR="00BF38A5" w:rsidRDefault="00BF38A5" w:rsidP="00BF38A5">
      <w:pPr>
        <w:ind w:firstLine="720"/>
        <w:jc w:val="both"/>
        <w:rPr>
          <w:color w:val="FFFFFF"/>
          <w:szCs w:val="28"/>
        </w:rPr>
      </w:pPr>
    </w:p>
    <w:p w:rsidR="00BF38A5" w:rsidRDefault="00BF38A5" w:rsidP="00BF38A5">
      <w:pPr>
        <w:jc w:val="both"/>
        <w:rPr>
          <w:szCs w:val="28"/>
        </w:rPr>
      </w:pPr>
    </w:p>
    <w:p w:rsidR="00BF38A5" w:rsidRDefault="00BF38A5" w:rsidP="00BF38A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D84191">
        <w:rPr>
          <w:szCs w:val="28"/>
        </w:rPr>
        <w:t xml:space="preserve">соответствии </w:t>
      </w:r>
      <w:r>
        <w:rPr>
          <w:szCs w:val="28"/>
        </w:rPr>
        <w:t xml:space="preserve">с Земельным кодексом Российской Федерации, Гражданским кодексом Российской Федерации, Федеральным законом </w:t>
      </w:r>
      <w:r w:rsidRPr="00D84191">
        <w:rPr>
          <w:szCs w:val="28"/>
        </w:rPr>
        <w:t>от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84191">
        <w:rPr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D84191">
          <w:rPr>
            <w:szCs w:val="28"/>
          </w:rPr>
          <w:t>2003 г</w:t>
        </w:r>
      </w:smartTag>
      <w:r>
        <w:rPr>
          <w:szCs w:val="28"/>
        </w:rPr>
        <w:t xml:space="preserve">. № 131-ФЗ «Об общих принципах организации местного самоуправления в Российской </w:t>
      </w:r>
      <w:r w:rsidRPr="00D84191">
        <w:rPr>
          <w:szCs w:val="28"/>
        </w:rPr>
        <w:t>Федерации»,</w:t>
      </w:r>
      <w:r>
        <w:rPr>
          <w:szCs w:val="28"/>
        </w:rPr>
        <w:t xml:space="preserve"> Уставом города-курорта Железноводска Ставропольского края, постановлением администрации города-курорта Железноводска Ставропольского края от 20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851 «О порядке сноса (демонтажа) самовольно установленных гаражей, павильонов, киосков, лотков, торговых палаток и других временных</w:t>
      </w:r>
      <w:proofErr w:type="gramEnd"/>
      <w:r>
        <w:rPr>
          <w:szCs w:val="28"/>
        </w:rPr>
        <w:t xml:space="preserve"> сооружений на территории муниципального образования города-курорта Железноводска Ставропольского края», в целях наведения порядка по благоустройству и содержанию </w:t>
      </w:r>
      <w:proofErr w:type="gramStart"/>
      <w:r>
        <w:rPr>
          <w:szCs w:val="28"/>
        </w:rPr>
        <w:t>территории муниципального образования города-курорта Железноводска Ставропольского края</w:t>
      </w:r>
      <w:proofErr w:type="gramEnd"/>
    </w:p>
    <w:p w:rsidR="00BF38A5" w:rsidRDefault="00BF38A5" w:rsidP="00BF38A5">
      <w:pPr>
        <w:jc w:val="both"/>
        <w:rPr>
          <w:szCs w:val="28"/>
        </w:rPr>
      </w:pPr>
    </w:p>
    <w:p w:rsidR="00BF38A5" w:rsidRDefault="00BF38A5" w:rsidP="00BF38A5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BF38A5" w:rsidRDefault="00BF38A5" w:rsidP="00BF38A5">
      <w:pPr>
        <w:ind w:firstLine="544"/>
        <w:jc w:val="both"/>
        <w:rPr>
          <w:szCs w:val="28"/>
        </w:rPr>
      </w:pPr>
    </w:p>
    <w:p w:rsidR="00BF38A5" w:rsidRDefault="00BF38A5" w:rsidP="00BF38A5">
      <w:pPr>
        <w:ind w:firstLine="720"/>
        <w:jc w:val="both"/>
        <w:rPr>
          <w:szCs w:val="28"/>
        </w:rPr>
      </w:pPr>
      <w:r w:rsidRPr="00EF2569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Внести в состав комиссии по сносу (демонтажу) самовольно установленных гаражей, павильонов, киосков, лотков, торговых палаток и других временных сооружений на территории муниципального образования города-курорта Железноводска Ставропольского края, утвержденный постановлением администрации города-курорта Железноводска Ставропольского края от 11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1072 «О создании комиссии по сносу (демонтажу) самовольно установленных гаражей, павильонов, киосков, лотков, торговых палаток и других временных сооружений на</w:t>
      </w:r>
      <w:r>
        <w:rPr>
          <w:szCs w:val="28"/>
        </w:rPr>
        <w:br/>
        <w:t>территории</w:t>
      </w:r>
      <w:proofErr w:type="gramEnd"/>
      <w:r>
        <w:rPr>
          <w:szCs w:val="28"/>
        </w:rPr>
        <w:t xml:space="preserve"> муниципального образования города-курорта Железноводска Ставропольского края» (с изменениями, внесенными постановлением</w:t>
      </w:r>
      <w:r w:rsidRPr="00726453">
        <w:rPr>
          <w:szCs w:val="28"/>
        </w:rPr>
        <w:t xml:space="preserve"> </w:t>
      </w:r>
      <w:r>
        <w:rPr>
          <w:szCs w:val="28"/>
        </w:rPr>
        <w:lastRenderedPageBreak/>
        <w:t xml:space="preserve">администрации города-курорта Железноводска Ставропольского края от </w:t>
      </w:r>
      <w:r>
        <w:rPr>
          <w:szCs w:val="28"/>
        </w:rPr>
        <w:br/>
        <w:t>29 января 2018 г. № 50) (далее-комиссия), следующие изменения:</w:t>
      </w:r>
    </w:p>
    <w:p w:rsidR="00BF38A5" w:rsidRDefault="00BF38A5" w:rsidP="00BF38A5">
      <w:pPr>
        <w:ind w:firstLine="708"/>
        <w:jc w:val="both"/>
        <w:rPr>
          <w:szCs w:val="28"/>
        </w:rPr>
      </w:pPr>
      <w:r>
        <w:rPr>
          <w:szCs w:val="28"/>
        </w:rPr>
        <w:t>1.1. Исключить из состава комиссии Левенко Е.В.</w:t>
      </w:r>
    </w:p>
    <w:p w:rsidR="00BF38A5" w:rsidRDefault="00BF38A5" w:rsidP="00BF38A5">
      <w:pPr>
        <w:ind w:firstLine="708"/>
        <w:jc w:val="both"/>
        <w:rPr>
          <w:szCs w:val="28"/>
        </w:rPr>
      </w:pPr>
      <w:r>
        <w:rPr>
          <w:szCs w:val="28"/>
        </w:rPr>
        <w:t xml:space="preserve">1.2. Включить в состав комиссии Осинцеву Евгению Леонидовну, исполняющего обязанности </w:t>
      </w:r>
      <w:proofErr w:type="gramStart"/>
      <w:r>
        <w:rPr>
          <w:szCs w:val="28"/>
        </w:rPr>
        <w:t>руководителя юридического отдела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края, членом комиссии.</w:t>
      </w:r>
    </w:p>
    <w:p w:rsidR="00BF38A5" w:rsidRDefault="00BF38A5" w:rsidP="00BF38A5">
      <w:pPr>
        <w:jc w:val="both"/>
        <w:rPr>
          <w:szCs w:val="28"/>
        </w:rPr>
      </w:pPr>
    </w:p>
    <w:p w:rsidR="00BF38A5" w:rsidRDefault="00BF38A5" w:rsidP="00BF38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BF38A5" w:rsidRDefault="00BF38A5" w:rsidP="00BF38A5">
      <w:pPr>
        <w:tabs>
          <w:tab w:val="left" w:pos="0"/>
        </w:tabs>
        <w:ind w:right="-6" w:firstLine="709"/>
        <w:jc w:val="both"/>
        <w:rPr>
          <w:szCs w:val="28"/>
        </w:rPr>
      </w:pPr>
    </w:p>
    <w:p w:rsidR="00BF38A5" w:rsidRDefault="00BF38A5" w:rsidP="00BF38A5">
      <w:pPr>
        <w:tabs>
          <w:tab w:val="left" w:pos="0"/>
        </w:tabs>
        <w:ind w:right="-6"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>
        <w:rPr>
          <w:szCs w:val="28"/>
        </w:rPr>
        <w:t xml:space="preserve"> Н.Н.</w:t>
      </w:r>
    </w:p>
    <w:p w:rsidR="00BF38A5" w:rsidRDefault="00BF38A5" w:rsidP="00BF38A5">
      <w:pPr>
        <w:tabs>
          <w:tab w:val="left" w:pos="0"/>
        </w:tabs>
        <w:ind w:right="-6" w:firstLine="709"/>
        <w:jc w:val="both"/>
        <w:rPr>
          <w:szCs w:val="28"/>
        </w:rPr>
      </w:pPr>
    </w:p>
    <w:p w:rsidR="00BF38A5" w:rsidRDefault="00BF38A5" w:rsidP="00BF38A5">
      <w:pPr>
        <w:tabs>
          <w:tab w:val="left" w:pos="0"/>
          <w:tab w:val="left" w:pos="426"/>
        </w:tabs>
        <w:ind w:right="-6"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BF38A5" w:rsidRDefault="00BF38A5" w:rsidP="00BF38A5">
      <w:pPr>
        <w:ind w:right="-6" w:firstLine="544"/>
        <w:jc w:val="both"/>
        <w:rPr>
          <w:szCs w:val="28"/>
        </w:rPr>
      </w:pPr>
    </w:p>
    <w:p w:rsidR="00BF38A5" w:rsidRDefault="00BF38A5" w:rsidP="00BF38A5">
      <w:pPr>
        <w:spacing w:line="240" w:lineRule="exact"/>
        <w:ind w:right="-6" w:firstLine="540"/>
        <w:jc w:val="both"/>
        <w:rPr>
          <w:szCs w:val="28"/>
        </w:rPr>
      </w:pPr>
    </w:p>
    <w:p w:rsidR="00BF38A5" w:rsidRDefault="00BF38A5" w:rsidP="00BF38A5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:rsidR="00BF38A5" w:rsidRDefault="00BF38A5" w:rsidP="00BF38A5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Железноводска</w:t>
      </w:r>
    </w:p>
    <w:p w:rsidR="00BF38A5" w:rsidRDefault="00BF38A5" w:rsidP="00BF38A5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BF38A5" w:rsidRDefault="00BF38A5" w:rsidP="00BF38A5"/>
    <w:p w:rsidR="00BF38A5" w:rsidRDefault="00BF38A5" w:rsidP="00BF38A5">
      <w:pPr>
        <w:spacing w:line="240" w:lineRule="exact"/>
        <w:ind w:right="-6"/>
        <w:jc w:val="both"/>
        <w:rPr>
          <w:szCs w:val="28"/>
        </w:rPr>
      </w:pPr>
    </w:p>
    <w:p w:rsidR="003F7B31" w:rsidRDefault="003F7B31"/>
    <w:sectPr w:rsidR="003F7B31" w:rsidSect="00BF38A5">
      <w:headerReference w:type="even" r:id="rId8"/>
      <w:headerReference w:type="default" r:id="rId9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48" w:rsidRDefault="00DC2C48" w:rsidP="00BF38A5">
      <w:r>
        <w:separator/>
      </w:r>
    </w:p>
  </w:endnote>
  <w:endnote w:type="continuationSeparator" w:id="0">
    <w:p w:rsidR="00DC2C48" w:rsidRDefault="00DC2C48" w:rsidP="00BF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48" w:rsidRDefault="00DC2C48" w:rsidP="00BF38A5">
      <w:r>
        <w:separator/>
      </w:r>
    </w:p>
  </w:footnote>
  <w:footnote w:type="continuationSeparator" w:id="0">
    <w:p w:rsidR="00DC2C48" w:rsidRDefault="00DC2C48" w:rsidP="00BF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F8" w:rsidRDefault="00DC2C48" w:rsidP="00D837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1F8" w:rsidRDefault="00DC2C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04763"/>
      <w:docPartObj>
        <w:docPartGallery w:val="Page Numbers (Top of Page)"/>
        <w:docPartUnique/>
      </w:docPartObj>
    </w:sdtPr>
    <w:sdtContent>
      <w:p w:rsidR="00BF38A5" w:rsidRDefault="00BF3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38A5" w:rsidRDefault="00BF3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D"/>
    <w:rsid w:val="003F7B31"/>
    <w:rsid w:val="00BF38A5"/>
    <w:rsid w:val="00C37C8D"/>
    <w:rsid w:val="00D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8A5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A5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BF38A5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BF38A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BF3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8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F38A5"/>
  </w:style>
  <w:style w:type="paragraph" w:styleId="a8">
    <w:name w:val="footer"/>
    <w:basedOn w:val="a"/>
    <w:link w:val="a9"/>
    <w:uiPriority w:val="99"/>
    <w:unhideWhenUsed/>
    <w:rsid w:val="00BF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8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8A5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A5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BF38A5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BF38A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BF3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8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F38A5"/>
  </w:style>
  <w:style w:type="paragraph" w:styleId="a8">
    <w:name w:val="footer"/>
    <w:basedOn w:val="a"/>
    <w:link w:val="a9"/>
    <w:uiPriority w:val="99"/>
    <w:unhideWhenUsed/>
    <w:rsid w:val="00BF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8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2</cp:revision>
  <dcterms:created xsi:type="dcterms:W3CDTF">2018-06-18T13:29:00Z</dcterms:created>
  <dcterms:modified xsi:type="dcterms:W3CDTF">2018-06-18T13:30:00Z</dcterms:modified>
</cp:coreProperties>
</file>