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7F485F" w:rsidRDefault="007F485F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</w:t>
      </w:r>
      <w:r w:rsidR="00BB49C0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BB49C0">
        <w:rPr>
          <w:sz w:val="28"/>
          <w:szCs w:val="28"/>
        </w:rPr>
        <w:t>18 феврал</w:t>
      </w:r>
      <w:r>
        <w:rPr>
          <w:sz w:val="28"/>
          <w:szCs w:val="28"/>
        </w:rPr>
        <w:t>я 201</w:t>
      </w:r>
      <w:r w:rsidR="00BB49C0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BB49C0">
        <w:rPr>
          <w:sz w:val="28"/>
          <w:szCs w:val="28"/>
        </w:rPr>
        <w:t>97</w:t>
      </w:r>
      <w:r>
        <w:rPr>
          <w:sz w:val="28"/>
          <w:szCs w:val="28"/>
        </w:rPr>
        <w:t xml:space="preserve"> «</w:t>
      </w:r>
      <w:r w:rsidR="00BB49C0">
        <w:rPr>
          <w:sz w:val="28"/>
          <w:szCs w:val="28"/>
        </w:rPr>
        <w:t>Об</w:t>
      </w:r>
      <w:r w:rsidR="00BB49C0">
        <w:rPr>
          <w:sz w:val="28"/>
          <w:szCs w:val="28"/>
        </w:rPr>
        <w:br/>
        <w:t>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</w:t>
      </w:r>
      <w:r w:rsidR="00BB49C0">
        <w:rPr>
          <w:sz w:val="28"/>
          <w:szCs w:val="28"/>
        </w:rPr>
        <w:br/>
        <w:t>города-курорта Железноводска Ставропольского края» и признании</w:t>
      </w:r>
      <w:r w:rsidR="00BB49C0">
        <w:rPr>
          <w:sz w:val="28"/>
          <w:szCs w:val="28"/>
        </w:rPr>
        <w:br/>
        <w:t>утратившими силу пунктов 1 и 2 постановления главы города-курорта</w:t>
      </w:r>
      <w:r w:rsidR="00BB49C0">
        <w:rPr>
          <w:sz w:val="28"/>
          <w:szCs w:val="28"/>
        </w:rPr>
        <w:br/>
        <w:t>Железноводска Ставропольского края от 13 июля 2009 г. № 974  и</w:t>
      </w:r>
      <w:r w:rsidR="00BB49C0">
        <w:rPr>
          <w:sz w:val="28"/>
          <w:szCs w:val="28"/>
        </w:rPr>
        <w:br/>
        <w:t>постановления главы города-курорта Железноводска Ставропольского края от 31 августа 2009 г. № 1184</w:t>
      </w:r>
      <w:r>
        <w:rPr>
          <w:sz w:val="28"/>
          <w:szCs w:val="28"/>
        </w:rPr>
        <w:t>»</w:t>
      </w:r>
    </w:p>
    <w:p w:rsidR="007F6D64" w:rsidRDefault="007F6D64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E63913" w:rsidRDefault="00EA5A31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913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 w:rsidR="00E63913"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E63913"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</w:t>
      </w:r>
    </w:p>
    <w:p w:rsidR="00E63913" w:rsidRDefault="00E63913" w:rsidP="00E63913">
      <w:pPr>
        <w:jc w:val="both"/>
        <w:rPr>
          <w:sz w:val="28"/>
          <w:szCs w:val="28"/>
        </w:rPr>
      </w:pPr>
    </w:p>
    <w:p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>
        <w:rPr>
          <w:sz w:val="28"/>
          <w:szCs w:val="28"/>
        </w:rPr>
        <w:br/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>
        <w:rPr>
          <w:sz w:val="28"/>
          <w:szCs w:val="28"/>
        </w:rPr>
        <w:br/>
        <w:t xml:space="preserve">крае краевой межведомственной комиссии по вопросам социально-экономического развития Ставропольского края (протокол от </w:t>
      </w:r>
      <w:r>
        <w:rPr>
          <w:bCs/>
          <w:sz w:val="28"/>
          <w:szCs w:val="28"/>
        </w:rPr>
        <w:t xml:space="preserve">19 декабря 2019 г. № 5), </w:t>
      </w:r>
      <w:r>
        <w:rPr>
          <w:sz w:val="28"/>
          <w:szCs w:val="28"/>
        </w:rPr>
        <w:t>пунктом 2.4 протокола заседания совета по информатизации и защите информации от 04 декабря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 w:rsidR="00E63913">
        <w:rPr>
          <w:sz w:val="28"/>
          <w:szCs w:val="28"/>
        </w:rPr>
        <w:t>18 февраля 2013 г. № 97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 города-курорта Железноводска Ставропольского края» и признании утратившими силу пунктов 1 и 2 постановления главы города-курорта Железноводска Ставропольского края от</w:t>
      </w:r>
      <w:r w:rsidR="00E63913">
        <w:rPr>
          <w:sz w:val="28"/>
          <w:szCs w:val="28"/>
        </w:rPr>
        <w:br/>
        <w:t>13 июля 2009 г. № 974  и постановления главы города-курорта Железноводска Ставропольского края от 31 августа 2009 г. № 1184»</w:t>
      </w:r>
      <w:r>
        <w:rPr>
          <w:sz w:val="28"/>
          <w:szCs w:val="28"/>
        </w:rPr>
        <w:t>.</w:t>
      </w:r>
    </w:p>
    <w:p w:rsidR="007F6D64" w:rsidRDefault="00EA5A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A62918" w:rsidRDefault="00EA5A31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постановление администрации города-курорта </w:t>
      </w:r>
    </w:p>
    <w:p w:rsidR="00CE74BC" w:rsidRDefault="00EA5A31" w:rsidP="00CE74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18 февраля 2013 г. № 97 «Об</w:t>
      </w:r>
      <w:r w:rsidR="00CE74BC">
        <w:rPr>
          <w:sz w:val="28"/>
          <w:szCs w:val="28"/>
        </w:rPr>
        <w:br/>
        <w:t>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</w:t>
      </w:r>
      <w:r w:rsidR="00CE74BC">
        <w:rPr>
          <w:sz w:val="28"/>
          <w:szCs w:val="28"/>
        </w:rPr>
        <w:br/>
        <w:t>города-курорта Железноводска Ставропольского края» и признании</w:t>
      </w:r>
      <w:r w:rsidR="00CE74BC">
        <w:rPr>
          <w:sz w:val="28"/>
          <w:szCs w:val="28"/>
        </w:rPr>
        <w:br/>
        <w:t>утратившими силу пунктов 1 и 2 постановления главы города-курорта</w:t>
      </w:r>
      <w:r w:rsidR="00CE74BC">
        <w:rPr>
          <w:sz w:val="28"/>
          <w:szCs w:val="28"/>
        </w:rPr>
        <w:br/>
        <w:t>Железноводска Ставропольского края от 13 июля 2009 г. № 974  и</w:t>
      </w:r>
      <w:r w:rsidR="00CE74BC">
        <w:rPr>
          <w:sz w:val="28"/>
          <w:szCs w:val="28"/>
        </w:rPr>
        <w:br/>
        <w:t>постановления главы города-курорта Железноводска Ставропольского края от 31 августа 2009 г. № 1184»</w:t>
      </w:r>
    </w:p>
    <w:p w:rsidR="00D9310D" w:rsidRDefault="00D9310D" w:rsidP="00CE74BC">
      <w:pPr>
        <w:spacing w:line="255" w:lineRule="exact"/>
        <w:jc w:val="center"/>
      </w:pPr>
    </w:p>
    <w:p w:rsidR="00A62918" w:rsidRDefault="00A62918" w:rsidP="00D9310D">
      <w:pPr>
        <w:spacing w:line="255" w:lineRule="exact"/>
        <w:jc w:val="center"/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постановлении администрации города-курорта Железноводска Ставропольского края </w:t>
      </w:r>
      <w:r w:rsidR="002C71C2">
        <w:rPr>
          <w:sz w:val="28"/>
          <w:szCs w:val="28"/>
        </w:rPr>
        <w:t xml:space="preserve">от </w:t>
      </w:r>
      <w:r w:rsidR="00CE74BC">
        <w:rPr>
          <w:sz w:val="28"/>
          <w:szCs w:val="28"/>
        </w:rPr>
        <w:t>18 февраля 2013 г. № 97 «Об</w:t>
      </w:r>
      <w:r w:rsidR="00CE74BC">
        <w:rPr>
          <w:sz w:val="28"/>
          <w:szCs w:val="28"/>
        </w:rPr>
        <w:br/>
        <w:t>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</w:t>
      </w:r>
      <w:r w:rsidR="00CE74BC">
        <w:rPr>
          <w:sz w:val="28"/>
          <w:szCs w:val="28"/>
        </w:rPr>
        <w:br/>
        <w:t>города-курорта Железноводска Ставропольского края» и признании</w:t>
      </w:r>
      <w:r w:rsidR="00CE74BC">
        <w:rPr>
          <w:sz w:val="28"/>
          <w:szCs w:val="28"/>
        </w:rPr>
        <w:br/>
        <w:t>утратившими силу пунктов 1 и 2 постановления главы города-курорта</w:t>
      </w:r>
      <w:r w:rsidR="00CE74BC">
        <w:rPr>
          <w:sz w:val="28"/>
          <w:szCs w:val="28"/>
        </w:rPr>
        <w:br/>
        <w:t>Железноводска Ставропольского края от 13 июля 2009 г. № 974  и</w:t>
      </w:r>
      <w:r w:rsidR="00CE74BC">
        <w:rPr>
          <w:sz w:val="28"/>
          <w:szCs w:val="28"/>
        </w:rPr>
        <w:br/>
        <w:t xml:space="preserve">постановления главы города-курорта Железноводска Ставропольского края от 31 августа 2009 г. № 1184» </w:t>
      </w:r>
      <w:r>
        <w:rPr>
          <w:sz w:val="28"/>
          <w:szCs w:val="28"/>
        </w:rPr>
        <w:t>(далее - постановление):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Заголовок постановления</w:t>
      </w:r>
      <w:r w:rsidRPr="00387C7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F6D64" w:rsidRDefault="00EA5A31" w:rsidP="00CE74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74BC">
        <w:rPr>
          <w:sz w:val="28"/>
          <w:szCs w:val="28"/>
        </w:rPr>
        <w:t>Об утверждении административного регламента предоставления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администрацией города-курорта Железноводска Ставропольского края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муниципальной услуги «</w:t>
      </w:r>
      <w:r w:rsidR="007056FD">
        <w:rPr>
          <w:sz w:val="28"/>
          <w:szCs w:val="28"/>
        </w:rPr>
        <w:t>Выдача разрешения на установку и эксплуатацию</w:t>
      </w:r>
      <w:r w:rsidR="007056FD">
        <w:rPr>
          <w:sz w:val="28"/>
          <w:szCs w:val="28"/>
        </w:rPr>
        <w:br/>
        <w:t>рекламных конструкций на соответствующей территории, аннулирование</w:t>
      </w:r>
      <w:r w:rsidR="007056FD">
        <w:rPr>
          <w:sz w:val="28"/>
          <w:szCs w:val="28"/>
        </w:rPr>
        <w:br/>
        <w:t>такого разрешения</w:t>
      </w:r>
      <w:r w:rsidR="00CE74BC">
        <w:rPr>
          <w:sz w:val="28"/>
          <w:szCs w:val="28"/>
        </w:rPr>
        <w:t>» и признании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утратившими силу пунктов 1 и 2</w:t>
      </w:r>
      <w:r w:rsidR="007056FD">
        <w:rPr>
          <w:sz w:val="28"/>
          <w:szCs w:val="28"/>
        </w:rPr>
        <w:br/>
      </w:r>
      <w:r w:rsidR="00CE74BC">
        <w:rPr>
          <w:sz w:val="28"/>
          <w:szCs w:val="28"/>
        </w:rPr>
        <w:t>постановления главы города-курорта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Железноводска Ставропольского края от 13 июля 2009 г. № 974  и</w:t>
      </w:r>
      <w:r w:rsidR="007056F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постановления главы города-курорта Железноводска Ставропольского края от 31 августа 2009 г. № 1184»</w:t>
      </w:r>
      <w:r>
        <w:rPr>
          <w:sz w:val="28"/>
          <w:szCs w:val="28"/>
        </w:rPr>
        <w:t>.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</w:t>
      </w:r>
    </w:p>
    <w:p w:rsidR="007F6D64" w:rsidRDefault="00EA5A31">
      <w:pPr>
        <w:jc w:val="both"/>
      </w:pPr>
      <w:r>
        <w:rPr>
          <w:sz w:val="28"/>
          <w:szCs w:val="28"/>
        </w:rPr>
        <w:tab/>
        <w:t>«1. Утвердить прилагаемый административный регламент предоставле</w:t>
      </w:r>
      <w:r>
        <w:rPr>
          <w:sz w:val="28"/>
          <w:szCs w:val="28"/>
        </w:rPr>
        <w:softHyphen/>
        <w:t xml:space="preserve">ния администрацией города-курорта Железноводска Ставропольского края муниципальной услуги </w:t>
      </w:r>
      <w:r>
        <w:rPr>
          <w:color w:val="000000"/>
          <w:spacing w:val="-6"/>
          <w:sz w:val="28"/>
          <w:szCs w:val="28"/>
        </w:rPr>
        <w:t>«</w:t>
      </w:r>
      <w:r w:rsidR="00B5487B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643B33">
        <w:rPr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».</w:t>
      </w:r>
    </w:p>
    <w:p w:rsidR="007F6D64" w:rsidRDefault="007F6D64">
      <w:pPr>
        <w:jc w:val="both"/>
      </w:pPr>
    </w:p>
    <w:p w:rsidR="007F6D64" w:rsidRPr="00176D73" w:rsidRDefault="00EA5A31" w:rsidP="00176D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 </w:t>
      </w:r>
      <w:r w:rsidR="005F783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дминистративном регламенте</w:t>
      </w:r>
      <w:r>
        <w:rPr>
          <w:sz w:val="28"/>
          <w:szCs w:val="28"/>
        </w:rPr>
        <w:t xml:space="preserve"> </w:t>
      </w:r>
      <w:r w:rsidR="00176D73">
        <w:rPr>
          <w:rFonts w:ascii="Times New Roman" w:hAnsi="Times New Roman"/>
          <w:b w:val="0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 w:rsidR="00E866DA">
        <w:rPr>
          <w:rFonts w:ascii="Times New Roman" w:hAnsi="Times New Roman"/>
          <w:b w:val="0"/>
          <w:sz w:val="28"/>
          <w:szCs w:val="28"/>
        </w:rPr>
        <w:t>«</w:t>
      </w:r>
      <w:r w:rsidR="005F783C" w:rsidRPr="005F783C">
        <w:rPr>
          <w:rFonts w:ascii="Times New Roman" w:hAnsi="Times New Roman"/>
          <w:b w:val="0"/>
          <w:sz w:val="28"/>
          <w:szCs w:val="28"/>
        </w:rPr>
        <w:t xml:space="preserve">Выдача разрешений на установку рекламных конструкций на территории </w:t>
      </w:r>
      <w:r w:rsidR="005F783C" w:rsidRPr="005F783C">
        <w:rPr>
          <w:rFonts w:ascii="Times New Roman" w:hAnsi="Times New Roman"/>
          <w:b w:val="0"/>
          <w:sz w:val="28"/>
          <w:szCs w:val="28"/>
        </w:rPr>
        <w:lastRenderedPageBreak/>
        <w:t>города-курорта Железноводска Ставропольского края</w:t>
      </w:r>
      <w:r w:rsidR="00E866DA">
        <w:rPr>
          <w:rFonts w:ascii="Times New Roman" w:hAnsi="Times New Roman"/>
          <w:b w:val="0"/>
          <w:sz w:val="28"/>
          <w:szCs w:val="28"/>
        </w:rPr>
        <w:t>»</w:t>
      </w:r>
      <w:r w:rsidRPr="00E866DA">
        <w:rPr>
          <w:rFonts w:ascii="Times New Roman" w:hAnsi="Times New Roman"/>
          <w:b w:val="0"/>
          <w:sz w:val="28"/>
          <w:szCs w:val="28"/>
        </w:rPr>
        <w:t>,</w:t>
      </w:r>
      <w:r w:rsidRPr="00176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утвержденном постановлением: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заголовке, пункт</w:t>
      </w:r>
      <w:r w:rsidR="007C49F0">
        <w:rPr>
          <w:sz w:val="28"/>
          <w:szCs w:val="28"/>
        </w:rPr>
        <w:t>е</w:t>
      </w:r>
      <w:r>
        <w:rPr>
          <w:sz w:val="28"/>
          <w:szCs w:val="28"/>
        </w:rPr>
        <w:t xml:space="preserve"> 1.1</w:t>
      </w:r>
      <w:r w:rsidR="007C49F0">
        <w:rPr>
          <w:sz w:val="28"/>
          <w:szCs w:val="28"/>
        </w:rPr>
        <w:t xml:space="preserve"> раздела «1. Общие положения»</w:t>
      </w:r>
      <w:r w:rsidR="00950A5A">
        <w:rPr>
          <w:sz w:val="28"/>
          <w:szCs w:val="28"/>
        </w:rPr>
        <w:t xml:space="preserve">, пункте 2.1 раздела «2. Стандарт предоставления муниципальной услуги» </w:t>
      </w:r>
      <w:r>
        <w:rPr>
          <w:sz w:val="28"/>
          <w:szCs w:val="28"/>
        </w:rPr>
        <w:t>слова «</w:t>
      </w:r>
      <w:r w:rsidR="000A6431">
        <w:rPr>
          <w:sz w:val="28"/>
          <w:szCs w:val="28"/>
        </w:rPr>
        <w:t>Выдача разрешений на установку рекламных конструкций на территории города-курорта Железноводска Ставропольского края</w:t>
      </w:r>
      <w:r>
        <w:rPr>
          <w:sz w:val="28"/>
          <w:szCs w:val="28"/>
        </w:rPr>
        <w:t>» заменить словами «</w:t>
      </w:r>
      <w:r w:rsidR="000A6431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szCs w:val="28"/>
        </w:rPr>
        <w:t>».</w:t>
      </w:r>
    </w:p>
    <w:p w:rsidR="0021118C" w:rsidRDefault="007C4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21118C">
        <w:rPr>
          <w:sz w:val="28"/>
          <w:szCs w:val="28"/>
        </w:rPr>
        <w:t>Абзац второй пункта 1.2</w:t>
      </w:r>
      <w:r>
        <w:rPr>
          <w:sz w:val="28"/>
          <w:szCs w:val="28"/>
        </w:rPr>
        <w:t xml:space="preserve"> раздел</w:t>
      </w:r>
      <w:r w:rsidR="002111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118C">
        <w:rPr>
          <w:sz w:val="28"/>
          <w:szCs w:val="28"/>
        </w:rPr>
        <w:t>«1. Общие положения» изложить в следующей редакции:</w:t>
      </w:r>
    </w:p>
    <w:p w:rsidR="0021118C" w:rsidRDefault="00211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F4B44">
        <w:rPr>
          <w:sz w:val="28"/>
          <w:szCs w:val="28"/>
        </w:rPr>
        <w:t xml:space="preserve">Заявителями являются граждане Российской Федерации и юридические лица, иностранные граждане и лица без гражданства - </w:t>
      </w:r>
      <w:r w:rsidR="00FF4B44" w:rsidRPr="00FF4B44">
        <w:rPr>
          <w:sz w:val="28"/>
          <w:szCs w:val="28"/>
        </w:rPr>
        <w:t>собственник</w:t>
      </w:r>
      <w:r w:rsidR="00FF4B44">
        <w:rPr>
          <w:sz w:val="28"/>
          <w:szCs w:val="28"/>
        </w:rPr>
        <w:t>и</w:t>
      </w:r>
      <w:r w:rsidR="00FF4B44" w:rsidRPr="00FF4B44">
        <w:rPr>
          <w:sz w:val="28"/>
          <w:szCs w:val="28"/>
        </w:rPr>
        <w:t xml:space="preserve"> или ин</w:t>
      </w:r>
      <w:r w:rsidR="00FF4B44">
        <w:rPr>
          <w:sz w:val="28"/>
          <w:szCs w:val="28"/>
        </w:rPr>
        <w:t>ые</w:t>
      </w:r>
      <w:r w:rsidR="00FF4B44" w:rsidRPr="00FF4B44">
        <w:rPr>
          <w:sz w:val="28"/>
          <w:szCs w:val="28"/>
        </w:rPr>
        <w:t xml:space="preserve"> указанн</w:t>
      </w:r>
      <w:r w:rsidR="00FF4B44">
        <w:rPr>
          <w:sz w:val="28"/>
          <w:szCs w:val="28"/>
        </w:rPr>
        <w:t>ые</w:t>
      </w:r>
      <w:r w:rsidR="00FF4B44" w:rsidRPr="00FF4B44">
        <w:rPr>
          <w:sz w:val="28"/>
          <w:szCs w:val="28"/>
        </w:rPr>
        <w:t xml:space="preserve"> в </w:t>
      </w:r>
      <w:hyperlink r:id="rId10" w:anchor="/document/12145525/entry/1905" w:history="1">
        <w:r w:rsidR="00FF4B44" w:rsidRPr="00FF4B44">
          <w:rPr>
            <w:sz w:val="28"/>
            <w:szCs w:val="28"/>
          </w:rPr>
          <w:t>частях 5</w:t>
        </w:r>
      </w:hyperlink>
      <w:r w:rsidR="00FF4B44" w:rsidRPr="00FF4B44">
        <w:rPr>
          <w:sz w:val="28"/>
          <w:szCs w:val="28"/>
        </w:rPr>
        <w:t>, </w:t>
      </w:r>
      <w:hyperlink r:id="rId11" w:anchor="/document/12145525/entry/1906" w:history="1">
        <w:r w:rsidR="00FF4B44" w:rsidRPr="00FF4B44">
          <w:rPr>
            <w:sz w:val="28"/>
            <w:szCs w:val="28"/>
          </w:rPr>
          <w:t>6</w:t>
        </w:r>
      </w:hyperlink>
      <w:r w:rsidR="00FF4B44" w:rsidRPr="00FF4B44">
        <w:rPr>
          <w:sz w:val="28"/>
          <w:szCs w:val="28"/>
        </w:rPr>
        <w:t>, </w:t>
      </w:r>
      <w:hyperlink r:id="rId12" w:anchor="/document/12145525/entry/1907" w:history="1">
        <w:r w:rsidR="00FF4B44" w:rsidRPr="00FF4B44">
          <w:rPr>
            <w:sz w:val="28"/>
            <w:szCs w:val="28"/>
          </w:rPr>
          <w:t>7</w:t>
        </w:r>
      </w:hyperlink>
      <w:r w:rsidR="00FF4B44" w:rsidRPr="00FF4B44">
        <w:rPr>
          <w:sz w:val="28"/>
          <w:szCs w:val="28"/>
        </w:rPr>
        <w:t> статьи</w:t>
      </w:r>
      <w:r w:rsidR="00FF4B44">
        <w:rPr>
          <w:sz w:val="28"/>
          <w:szCs w:val="28"/>
        </w:rPr>
        <w:t xml:space="preserve"> 19 Федерального закона от</w:t>
      </w:r>
      <w:r w:rsidR="00FF4B44">
        <w:rPr>
          <w:sz w:val="28"/>
          <w:szCs w:val="28"/>
        </w:rPr>
        <w:br/>
      </w:r>
      <w:r w:rsidR="00FF4B44" w:rsidRPr="00FF4B44">
        <w:rPr>
          <w:sz w:val="28"/>
          <w:szCs w:val="28"/>
        </w:rPr>
        <w:t>13 марта 2006 г.</w:t>
      </w:r>
      <w:r w:rsidR="00FF4B44">
        <w:rPr>
          <w:sz w:val="28"/>
          <w:szCs w:val="28"/>
        </w:rPr>
        <w:t xml:space="preserve"> № </w:t>
      </w:r>
      <w:r w:rsidR="00FF4B44" w:rsidRPr="00FF4B44">
        <w:rPr>
          <w:sz w:val="28"/>
          <w:szCs w:val="28"/>
        </w:rPr>
        <w:t>38-ФЗ</w:t>
      </w:r>
      <w:r w:rsidR="00FF4B44">
        <w:rPr>
          <w:sz w:val="28"/>
          <w:szCs w:val="28"/>
        </w:rPr>
        <w:t xml:space="preserve"> «</w:t>
      </w:r>
      <w:r w:rsidR="00FF4B44" w:rsidRPr="00FF4B44">
        <w:rPr>
          <w:sz w:val="28"/>
          <w:szCs w:val="28"/>
        </w:rPr>
        <w:t>О рекламе</w:t>
      </w:r>
      <w:r w:rsidR="00FF4B44">
        <w:rPr>
          <w:sz w:val="28"/>
          <w:szCs w:val="28"/>
        </w:rPr>
        <w:t>»</w:t>
      </w:r>
      <w:r w:rsidR="00872AF6">
        <w:rPr>
          <w:sz w:val="28"/>
          <w:szCs w:val="28"/>
        </w:rPr>
        <w:t xml:space="preserve"> </w:t>
      </w:r>
      <w:r w:rsidR="00FF4B44" w:rsidRPr="00FF4B44">
        <w:rPr>
          <w:sz w:val="28"/>
          <w:szCs w:val="28"/>
        </w:rPr>
        <w:t>законн</w:t>
      </w:r>
      <w:r w:rsidR="006A17F4">
        <w:rPr>
          <w:sz w:val="28"/>
          <w:szCs w:val="28"/>
        </w:rPr>
        <w:t>ые</w:t>
      </w:r>
      <w:r w:rsidR="00FF4B44" w:rsidRPr="00FF4B44">
        <w:rPr>
          <w:sz w:val="28"/>
          <w:szCs w:val="28"/>
        </w:rPr>
        <w:t xml:space="preserve"> владельц</w:t>
      </w:r>
      <w:r w:rsidR="006A17F4">
        <w:rPr>
          <w:sz w:val="28"/>
          <w:szCs w:val="28"/>
        </w:rPr>
        <w:t>ы</w:t>
      </w:r>
      <w:r w:rsidR="00FF4B44" w:rsidRPr="00FF4B44">
        <w:rPr>
          <w:sz w:val="28"/>
          <w:szCs w:val="28"/>
        </w:rPr>
        <w:t xml:space="preserve"> недвижимого имущества</w:t>
      </w:r>
      <w:r w:rsidR="00FF4B44">
        <w:rPr>
          <w:sz w:val="28"/>
          <w:szCs w:val="28"/>
        </w:rPr>
        <w:t>,</w:t>
      </w:r>
      <w:r w:rsidR="00FF4B44" w:rsidRPr="00FF4B44">
        <w:rPr>
          <w:color w:val="22272F"/>
          <w:sz w:val="25"/>
          <w:szCs w:val="25"/>
          <w:shd w:val="clear" w:color="auto" w:fill="FFFFFF"/>
        </w:rPr>
        <w:t xml:space="preserve"> </w:t>
      </w:r>
      <w:r w:rsidR="00FF4B44" w:rsidRPr="00FF4B44">
        <w:rPr>
          <w:sz w:val="28"/>
          <w:szCs w:val="28"/>
        </w:rPr>
        <w:t>к которому присоединяется рекламная конструкция</w:t>
      </w:r>
      <w:r w:rsidR="00EA3EA5">
        <w:rPr>
          <w:sz w:val="28"/>
          <w:szCs w:val="28"/>
        </w:rPr>
        <w:t xml:space="preserve"> (далее - владельцы имущества)</w:t>
      </w:r>
      <w:r w:rsidR="00FF4B44" w:rsidRPr="00FF4B44">
        <w:rPr>
          <w:sz w:val="28"/>
          <w:szCs w:val="28"/>
        </w:rPr>
        <w:t>, либо владельц</w:t>
      </w:r>
      <w:r w:rsidR="006A17F4">
        <w:rPr>
          <w:sz w:val="28"/>
          <w:szCs w:val="28"/>
        </w:rPr>
        <w:t>ы</w:t>
      </w:r>
      <w:r w:rsidR="00FF4B44" w:rsidRPr="00FF4B44">
        <w:rPr>
          <w:sz w:val="28"/>
          <w:szCs w:val="28"/>
        </w:rPr>
        <w:t xml:space="preserve"> рекламной конструкции.</w:t>
      </w:r>
      <w:r>
        <w:rPr>
          <w:sz w:val="28"/>
          <w:szCs w:val="28"/>
        </w:rPr>
        <w:t>».</w:t>
      </w:r>
    </w:p>
    <w:p w:rsidR="007C49F0" w:rsidRDefault="00DD3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В разделе </w:t>
      </w:r>
      <w:r w:rsidR="007C49F0">
        <w:rPr>
          <w:sz w:val="28"/>
          <w:szCs w:val="28"/>
        </w:rPr>
        <w:t>«2. Стандарт предоставления муниципальной услуги»:</w:t>
      </w:r>
    </w:p>
    <w:p w:rsidR="003A5B88" w:rsidRDefault="007C49F0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39E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3A5B88">
        <w:rPr>
          <w:sz w:val="28"/>
          <w:szCs w:val="28"/>
        </w:rPr>
        <w:t>Подпункт «5» пункта 2.3 подраздела «Результат предоставления муниципальной услуги» исключить.</w:t>
      </w:r>
    </w:p>
    <w:p w:rsidR="00872AF6" w:rsidRDefault="003A5B88" w:rsidP="00EA3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872AF6">
        <w:rPr>
          <w:sz w:val="28"/>
          <w:szCs w:val="28"/>
        </w:rPr>
        <w:t>Абзац девятый пункта 2.6 подраздела «</w:t>
      </w:r>
      <w:r w:rsidR="00872AF6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72AF6">
        <w:t xml:space="preserve"> </w:t>
      </w:r>
      <w:r w:rsidR="00872AF6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872AF6">
        <w:rPr>
          <w:sz w:val="28"/>
          <w:szCs w:val="28"/>
        </w:rPr>
        <w:t>» изложить в следующей редакции:</w:t>
      </w:r>
    </w:p>
    <w:p w:rsidR="00872AF6" w:rsidRDefault="00872AF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2AF6">
        <w:rPr>
          <w:sz w:val="28"/>
          <w:szCs w:val="28"/>
        </w:rPr>
        <w:t>подтверждение в письменной форме или в форме электронного документа с использованием </w:t>
      </w:r>
      <w:hyperlink r:id="rId13" w:tgtFrame="_blank" w:history="1">
        <w:r w:rsidRPr="00872AF6">
          <w:rPr>
            <w:sz w:val="28"/>
            <w:szCs w:val="28"/>
          </w:rPr>
          <w:t>единого портала</w:t>
        </w:r>
      </w:hyperlink>
      <w:r w:rsidRPr="00872AF6">
        <w:rPr>
          <w:sz w:val="28"/>
          <w:szCs w:val="28"/>
        </w:rPr>
        <w:t> государственных и муниципальных услуг и (или) региональных порталов государственных и муниципальных услуг согласия собственника или иного владельца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 </w:t>
      </w:r>
      <w:hyperlink r:id="rId14" w:anchor="/document/12138291/entry/471" w:history="1">
        <w:r w:rsidRPr="00872AF6">
          <w:rPr>
            <w:sz w:val="28"/>
            <w:szCs w:val="28"/>
          </w:rPr>
          <w:t>Жилищным кодексом</w:t>
        </w:r>
      </w:hyperlink>
      <w:r w:rsidRPr="00872AF6">
        <w:rPr>
          <w:sz w:val="28"/>
          <w:szCs w:val="28"/>
        </w:rPr>
        <w:t xml:space="preserve"> 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сведения о наличии такого согласия </w:t>
      </w:r>
      <w:r w:rsidR="00EA3EA5">
        <w:rPr>
          <w:sz w:val="28"/>
          <w:szCs w:val="28"/>
        </w:rPr>
        <w:t xml:space="preserve">запрашиваются </w:t>
      </w:r>
      <w:r w:rsidRPr="00872AF6">
        <w:rPr>
          <w:sz w:val="28"/>
          <w:szCs w:val="28"/>
        </w:rPr>
        <w:t>в уполномоченном органе</w:t>
      </w:r>
      <w:r w:rsidR="00EA3EA5">
        <w:rPr>
          <w:sz w:val="28"/>
          <w:szCs w:val="28"/>
        </w:rPr>
        <w:t xml:space="preserve"> в порядке межведомственного взаимодействия</w:t>
      </w:r>
      <w:r w:rsidRPr="00872AF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72AF6" w:rsidRDefault="00872AF6" w:rsidP="00DD39E9">
      <w:pPr>
        <w:ind w:firstLine="708"/>
        <w:jc w:val="both"/>
        <w:rPr>
          <w:sz w:val="28"/>
          <w:szCs w:val="28"/>
        </w:rPr>
      </w:pPr>
    </w:p>
    <w:p w:rsidR="007F6D64" w:rsidRPr="00FE6F87" w:rsidRDefault="00CF68D3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</w:t>
      </w:r>
      <w:r w:rsidR="00EA5A31" w:rsidRPr="00FE6F87">
        <w:rPr>
          <w:sz w:val="28"/>
          <w:szCs w:val="28"/>
        </w:rPr>
        <w:t>Пункт 2.2</w:t>
      </w:r>
      <w:r w:rsidR="005F783C" w:rsidRPr="00FE6F87">
        <w:rPr>
          <w:sz w:val="28"/>
          <w:szCs w:val="28"/>
        </w:rPr>
        <w:t>5</w:t>
      </w:r>
      <w:r w:rsidR="00EA5A31" w:rsidRPr="00FE6F87">
        <w:rPr>
          <w:sz w:val="28"/>
          <w:szCs w:val="28"/>
        </w:rPr>
        <w:t xml:space="preserve"> </w:t>
      </w:r>
      <w:r w:rsidR="00DD39E9">
        <w:rPr>
          <w:sz w:val="28"/>
          <w:szCs w:val="28"/>
        </w:rPr>
        <w:t>под</w:t>
      </w:r>
      <w:r w:rsidR="00FE6F87" w:rsidRPr="00FE6F87">
        <w:rPr>
          <w:sz w:val="28"/>
          <w:szCs w:val="28"/>
        </w:rPr>
        <w:t>раздела «Иные требования, в том числе учитывающие особенности</w:t>
      </w:r>
      <w:r w:rsidR="00FE6F87">
        <w:t xml:space="preserve"> </w:t>
      </w:r>
      <w:r w:rsidR="00FE6F87" w:rsidRPr="00FE6F87">
        <w:rPr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E6F87">
        <w:rPr>
          <w:sz w:val="28"/>
          <w:szCs w:val="28"/>
        </w:rPr>
        <w:t xml:space="preserve">» </w:t>
      </w:r>
      <w:r w:rsidR="00EA5A31" w:rsidRPr="00FE6F87">
        <w:rPr>
          <w:sz w:val="28"/>
          <w:szCs w:val="28"/>
        </w:rPr>
        <w:t>дополнить абзацем вторым следующего содержания:</w:t>
      </w:r>
    </w:p>
    <w:p w:rsidR="00C16743" w:rsidRDefault="00EA5A31" w:rsidP="00C1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передаются через многофункциональный центр.</w:t>
      </w:r>
      <w:r>
        <w:rPr>
          <w:sz w:val="28"/>
          <w:szCs w:val="28"/>
        </w:rPr>
        <w:t>».</w:t>
      </w:r>
      <w:r w:rsidR="00C16743">
        <w:rPr>
          <w:sz w:val="28"/>
          <w:szCs w:val="28"/>
        </w:rPr>
        <w:t xml:space="preserve"> </w:t>
      </w:r>
    </w:p>
    <w:p w:rsidR="00C16743" w:rsidRDefault="008E3546" w:rsidP="00C16743">
      <w:pPr>
        <w:ind w:firstLine="708"/>
        <w:jc w:val="both"/>
        <w:rPr>
          <w:sz w:val="28"/>
          <w:szCs w:val="28"/>
        </w:rPr>
      </w:pPr>
      <w:r w:rsidRPr="00C16743">
        <w:rPr>
          <w:sz w:val="28"/>
          <w:szCs w:val="28"/>
        </w:rPr>
        <w:t>2.</w:t>
      </w:r>
      <w:r w:rsidR="00DD39E9">
        <w:rPr>
          <w:sz w:val="28"/>
          <w:szCs w:val="28"/>
        </w:rPr>
        <w:t>4</w:t>
      </w:r>
      <w:r w:rsidRPr="00C16743">
        <w:rPr>
          <w:sz w:val="28"/>
          <w:szCs w:val="28"/>
        </w:rPr>
        <w:t xml:space="preserve">. </w:t>
      </w:r>
      <w:r w:rsidR="00C16743">
        <w:rPr>
          <w:sz w:val="28"/>
          <w:szCs w:val="28"/>
        </w:rPr>
        <w:t>В</w:t>
      </w:r>
      <w:r w:rsidR="00C16743" w:rsidRPr="00C16743">
        <w:rPr>
          <w:sz w:val="28"/>
          <w:szCs w:val="28"/>
        </w:rPr>
        <w:t xml:space="preserve"> разделе 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743">
        <w:rPr>
          <w:sz w:val="28"/>
          <w:szCs w:val="28"/>
        </w:rPr>
        <w:t>»:</w:t>
      </w:r>
    </w:p>
    <w:p w:rsidR="008E3546" w:rsidRDefault="00C16743" w:rsidP="00C1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39E9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8E3546">
        <w:rPr>
          <w:sz w:val="28"/>
          <w:szCs w:val="28"/>
        </w:rPr>
        <w:t xml:space="preserve">Абзац </w:t>
      </w:r>
      <w:r w:rsidR="005F783C">
        <w:rPr>
          <w:sz w:val="28"/>
          <w:szCs w:val="28"/>
        </w:rPr>
        <w:t>седьм</w:t>
      </w:r>
      <w:r w:rsidR="008E3546">
        <w:rPr>
          <w:sz w:val="28"/>
          <w:szCs w:val="28"/>
        </w:rPr>
        <w:t xml:space="preserve">ой подпункта </w:t>
      </w:r>
      <w:r w:rsidR="005F783C">
        <w:rPr>
          <w:sz w:val="28"/>
          <w:szCs w:val="28"/>
        </w:rPr>
        <w:t>«1»</w:t>
      </w:r>
      <w:r w:rsidR="008E3546">
        <w:rPr>
          <w:sz w:val="28"/>
          <w:szCs w:val="28"/>
        </w:rPr>
        <w:t xml:space="preserve"> пункта 3.</w:t>
      </w:r>
      <w:r w:rsidR="005F783C">
        <w:rPr>
          <w:sz w:val="28"/>
          <w:szCs w:val="28"/>
        </w:rPr>
        <w:t>6</w:t>
      </w:r>
      <w:r w:rsidR="008E3546">
        <w:rPr>
          <w:sz w:val="28"/>
          <w:szCs w:val="28"/>
        </w:rPr>
        <w:t xml:space="preserve"> изложить в следующей редакции: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«первая часть </w:t>
      </w:r>
      <w:r w:rsidR="00C73ADB">
        <w:rPr>
          <w:sz w:val="28"/>
          <w:szCs w:val="28"/>
        </w:rPr>
        <w:t>-</w:t>
      </w:r>
      <w:r>
        <w:rPr>
          <w:sz w:val="28"/>
          <w:szCs w:val="28"/>
        </w:rPr>
        <w:t xml:space="preserve">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>новлением администрации города-курорта Железноводска 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контрольных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края»;».</w:t>
      </w:r>
    </w:p>
    <w:p w:rsidR="007F6D64" w:rsidRPr="008E3546" w:rsidRDefault="007F6D64">
      <w:pPr>
        <w:jc w:val="both"/>
        <w:rPr>
          <w:sz w:val="28"/>
          <w:szCs w:val="28"/>
        </w:rPr>
      </w:pPr>
    </w:p>
    <w:p w:rsidR="00703543" w:rsidRDefault="00EA5A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703543">
        <w:rPr>
          <w:bCs/>
          <w:sz w:val="28"/>
          <w:szCs w:val="28"/>
        </w:rPr>
        <w:t xml:space="preserve">Приложение 1 «Образец заявления» к административному регламенту изложить в редакции согласно приложению </w:t>
      </w:r>
      <w:r w:rsidR="00D70856">
        <w:rPr>
          <w:bCs/>
          <w:sz w:val="28"/>
          <w:szCs w:val="28"/>
        </w:rPr>
        <w:t>1</w:t>
      </w:r>
      <w:r w:rsidR="00703543">
        <w:rPr>
          <w:bCs/>
          <w:sz w:val="28"/>
          <w:szCs w:val="28"/>
        </w:rPr>
        <w:t xml:space="preserve"> к настоящим Изменениям.</w:t>
      </w:r>
    </w:p>
    <w:p w:rsidR="007F6D64" w:rsidRDefault="00EA5A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B28B7" w:rsidRDefault="00EA5A31" w:rsidP="00C70B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="00BB28B7">
        <w:rPr>
          <w:bCs/>
          <w:sz w:val="28"/>
          <w:szCs w:val="28"/>
        </w:rPr>
        <w:t>Приложение 5 «Блок-схема с</w:t>
      </w:r>
      <w:r w:rsidR="00BB28B7">
        <w:rPr>
          <w:sz w:val="28"/>
          <w:szCs w:val="28"/>
        </w:rPr>
        <w:t>хема предоставления муниципальной услуги</w:t>
      </w:r>
      <w:r w:rsidR="00BB28B7">
        <w:rPr>
          <w:bCs/>
          <w:sz w:val="28"/>
          <w:szCs w:val="28"/>
        </w:rPr>
        <w:t xml:space="preserve">» к административному регламенту изложить в редакции согласно приложению </w:t>
      </w:r>
      <w:r w:rsidR="00C70BA8">
        <w:rPr>
          <w:bCs/>
          <w:sz w:val="28"/>
          <w:szCs w:val="28"/>
        </w:rPr>
        <w:t>2</w:t>
      </w:r>
      <w:r w:rsidR="00BB28B7">
        <w:rPr>
          <w:bCs/>
          <w:sz w:val="28"/>
          <w:szCs w:val="28"/>
        </w:rPr>
        <w:t xml:space="preserve"> к настоящим Изменениям.</w:t>
      </w:r>
    </w:p>
    <w:p w:rsidR="00BB28B7" w:rsidRDefault="00BB28B7">
      <w:pPr>
        <w:autoSpaceDE w:val="0"/>
        <w:jc w:val="both"/>
        <w:rPr>
          <w:bCs/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  <w:bookmarkStart w:id="0" w:name="_GoBack"/>
      <w:bookmarkEnd w:id="0"/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35228A">
      <w:headerReference w:type="even" r:id="rId15"/>
      <w:headerReference w:type="default" r:id="rId16"/>
      <w:headerReference w:type="first" r:id="rId17"/>
      <w:pgSz w:w="11906" w:h="16838"/>
      <w:pgMar w:top="1276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364CD"/>
    <w:rsid w:val="00037EA0"/>
    <w:rsid w:val="000A6431"/>
    <w:rsid w:val="000C0F0A"/>
    <w:rsid w:val="000C6B42"/>
    <w:rsid w:val="00176D73"/>
    <w:rsid w:val="001F4C99"/>
    <w:rsid w:val="0021118C"/>
    <w:rsid w:val="0025755A"/>
    <w:rsid w:val="002C71C2"/>
    <w:rsid w:val="0035228A"/>
    <w:rsid w:val="00360978"/>
    <w:rsid w:val="00387C79"/>
    <w:rsid w:val="003A5B88"/>
    <w:rsid w:val="00467500"/>
    <w:rsid w:val="00591427"/>
    <w:rsid w:val="005F783C"/>
    <w:rsid w:val="00637990"/>
    <w:rsid w:val="00643B33"/>
    <w:rsid w:val="0065187C"/>
    <w:rsid w:val="006A17F4"/>
    <w:rsid w:val="00703543"/>
    <w:rsid w:val="007056FD"/>
    <w:rsid w:val="00720B96"/>
    <w:rsid w:val="00752814"/>
    <w:rsid w:val="007C49F0"/>
    <w:rsid w:val="007F03ED"/>
    <w:rsid w:val="007F485F"/>
    <w:rsid w:val="007F6D64"/>
    <w:rsid w:val="00824A2B"/>
    <w:rsid w:val="008448CC"/>
    <w:rsid w:val="00872AF6"/>
    <w:rsid w:val="008B390B"/>
    <w:rsid w:val="008E002A"/>
    <w:rsid w:val="008E3546"/>
    <w:rsid w:val="00950A5A"/>
    <w:rsid w:val="00A62918"/>
    <w:rsid w:val="00A717E7"/>
    <w:rsid w:val="00B5487B"/>
    <w:rsid w:val="00B83AED"/>
    <w:rsid w:val="00BB28B7"/>
    <w:rsid w:val="00BB49C0"/>
    <w:rsid w:val="00BE57B4"/>
    <w:rsid w:val="00C16743"/>
    <w:rsid w:val="00C22628"/>
    <w:rsid w:val="00C70BA8"/>
    <w:rsid w:val="00C73ADB"/>
    <w:rsid w:val="00CE74BC"/>
    <w:rsid w:val="00CF315A"/>
    <w:rsid w:val="00CF68D3"/>
    <w:rsid w:val="00D45C87"/>
    <w:rsid w:val="00D50BB1"/>
    <w:rsid w:val="00D70856"/>
    <w:rsid w:val="00D9310D"/>
    <w:rsid w:val="00DD39E9"/>
    <w:rsid w:val="00E63913"/>
    <w:rsid w:val="00E733F3"/>
    <w:rsid w:val="00E866DA"/>
    <w:rsid w:val="00EA3EA5"/>
    <w:rsid w:val="00EA5A31"/>
    <w:rsid w:val="00F826C9"/>
    <w:rsid w:val="00F94C93"/>
    <w:rsid w:val="00FB02F4"/>
    <w:rsid w:val="00FE6F8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0631241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00FF-E217-41D5-AB58-D6BFE9CC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30</cp:revision>
  <cp:lastPrinted>2019-08-21T08:42:00Z</cp:lastPrinted>
  <dcterms:created xsi:type="dcterms:W3CDTF">2020-02-18T13:23:00Z</dcterms:created>
  <dcterms:modified xsi:type="dcterms:W3CDTF">2020-02-19T07:05:00Z</dcterms:modified>
</cp:coreProperties>
</file>