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EA" w:rsidRDefault="000C3A03" w:rsidP="000C3A03">
      <w:pPr>
        <w:contextualSpacing/>
        <w:jc w:val="center"/>
        <w:rPr>
          <w:sz w:val="28"/>
          <w:szCs w:val="28"/>
          <w:shd w:val="clear" w:color="auto" w:fill="FFFFFF"/>
        </w:rPr>
      </w:pPr>
      <w:r w:rsidRPr="000C3A03">
        <w:rPr>
          <w:sz w:val="28"/>
          <w:szCs w:val="28"/>
          <w:shd w:val="clear" w:color="auto" w:fill="FFFFFF"/>
        </w:rPr>
        <w:t>ИНФОРМАЦИЯ</w:t>
      </w:r>
    </w:p>
    <w:p w:rsidR="000C3A03" w:rsidRPr="000C3A03" w:rsidRDefault="000C3A03" w:rsidP="000C3A03">
      <w:pPr>
        <w:spacing w:line="240" w:lineRule="exact"/>
        <w:contextualSpacing/>
        <w:jc w:val="center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о</w:t>
      </w:r>
      <w:r w:rsidRPr="009C425E">
        <w:rPr>
          <w:color w:val="000000"/>
          <w:sz w:val="28"/>
          <w:szCs w:val="28"/>
        </w:rPr>
        <w:t xml:space="preserve"> работе с молодежью города-курорта Железноводска</w:t>
      </w:r>
      <w:r>
        <w:rPr>
          <w:color w:val="000000"/>
          <w:sz w:val="28"/>
          <w:szCs w:val="28"/>
        </w:rPr>
        <w:br/>
      </w:r>
      <w:r w:rsidRPr="009C425E">
        <w:rPr>
          <w:color w:val="000000"/>
          <w:sz w:val="28"/>
          <w:szCs w:val="28"/>
        </w:rPr>
        <w:t>Ставропольского края в рамках реализации м</w:t>
      </w:r>
      <w:r w:rsidRPr="009C425E">
        <w:rPr>
          <w:color w:val="000000"/>
          <w:sz w:val="28"/>
          <w:szCs w:val="28"/>
        </w:rPr>
        <w:t>у</w:t>
      </w:r>
      <w:r w:rsidRPr="009C425E">
        <w:rPr>
          <w:color w:val="000000"/>
          <w:sz w:val="28"/>
          <w:szCs w:val="28"/>
        </w:rPr>
        <w:t>ниципальной программы «Молодежь города-курорта Железноводска Ста</w:t>
      </w:r>
      <w:r w:rsidRPr="009C425E">
        <w:rPr>
          <w:color w:val="000000"/>
          <w:sz w:val="28"/>
          <w:szCs w:val="28"/>
        </w:rPr>
        <w:t>в</w:t>
      </w:r>
      <w:r w:rsidRPr="009C425E">
        <w:rPr>
          <w:color w:val="000000"/>
          <w:sz w:val="28"/>
          <w:szCs w:val="28"/>
        </w:rPr>
        <w:t>ропольского края»</w:t>
      </w:r>
      <w:r>
        <w:rPr>
          <w:color w:val="000000"/>
          <w:sz w:val="28"/>
          <w:szCs w:val="28"/>
        </w:rPr>
        <w:br/>
      </w:r>
      <w:r w:rsidRPr="009C425E">
        <w:rPr>
          <w:color w:val="000000"/>
          <w:sz w:val="28"/>
          <w:szCs w:val="28"/>
        </w:rPr>
        <w:t>за 2020 год</w:t>
      </w:r>
    </w:p>
    <w:p w:rsidR="00365CEA" w:rsidRDefault="00365CEA">
      <w:pPr>
        <w:ind w:firstLine="709"/>
        <w:contextualSpacing/>
        <w:jc w:val="center"/>
        <w:rPr>
          <w:b/>
          <w:sz w:val="28"/>
          <w:szCs w:val="28"/>
          <w:shd w:val="clear" w:color="auto" w:fill="FFFFFF"/>
        </w:rPr>
      </w:pPr>
    </w:p>
    <w:p w:rsidR="000C3A03" w:rsidRPr="009A5DAE" w:rsidRDefault="000C3A03">
      <w:pPr>
        <w:ind w:firstLine="709"/>
        <w:contextualSpacing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365CEA" w:rsidRDefault="00365CEA" w:rsidP="005B7BF5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5B7BF5">
        <w:rPr>
          <w:sz w:val="28"/>
          <w:szCs w:val="28"/>
          <w:shd w:val="clear" w:color="auto" w:fill="FFFFFF"/>
        </w:rPr>
        <w:t>Государственная молодежная политика в городе-курорте Железноводске реализуется в рамках стратегии развития молодежи в Российской Федерации до 2025 года, в соответствии с Федеральным законом о молодежной политике в Российской Федерации, распоряжением правительства РФ «Об утверждении основ государственной  молодёжной политики в Российской Федерации до 2025 года», законом Ставропольского края «О молодёжной политике в Ставропольском крае», постановлением Правительства Ставропольского края «Об утверждении государственной</w:t>
      </w:r>
      <w:proofErr w:type="gramEnd"/>
      <w:r w:rsidRPr="005B7BF5">
        <w:rPr>
          <w:sz w:val="28"/>
          <w:szCs w:val="28"/>
          <w:shd w:val="clear" w:color="auto" w:fill="FFFFFF"/>
        </w:rPr>
        <w:t xml:space="preserve"> программы Ставропольского края «Молодёжная политика» и другими нормативно-правовыми, законодательными актами Российской Федерации.</w:t>
      </w:r>
    </w:p>
    <w:p w:rsidR="00365CEA" w:rsidRDefault="00365CEA" w:rsidP="005B7BF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sz w:val="28"/>
          <w:szCs w:val="28"/>
          <w:shd w:val="clear" w:color="auto" w:fill="FFFFFF"/>
        </w:rPr>
        <w:t>Безусловно, одним из правовых механизмов реализации молодёжной политики на местном уровне является разработка и реализация целевых муниципальных программ. На территории города-курорта Железноводска на протяжении двух лет реализуется программа «Молодёжь города-курорта Железноводска Ставропольского края» (далее – программа «Молодёжь»), утвержденная постановлением администрации от 25 марта 2020 года                    № 212.</w:t>
      </w:r>
    </w:p>
    <w:p w:rsidR="00365CEA" w:rsidRDefault="00365CEA" w:rsidP="005B7BF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sz w:val="28"/>
          <w:szCs w:val="28"/>
          <w:shd w:val="clear" w:color="auto" w:fill="FFFFFF"/>
        </w:rPr>
        <w:t>Программа «Молодежь» состоит из трех подпрограмм:</w:t>
      </w:r>
    </w:p>
    <w:p w:rsidR="00365CEA" w:rsidRDefault="00365CEA" w:rsidP="005B7BF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sz w:val="28"/>
          <w:szCs w:val="28"/>
          <w:shd w:val="clear" w:color="auto" w:fill="FFFFFF"/>
        </w:rPr>
        <w:t xml:space="preserve">1. «Организация и осуществление мероприятий по работе </w:t>
      </w:r>
      <w:proofErr w:type="gramStart"/>
      <w:r w:rsidRPr="005B7BF5">
        <w:rPr>
          <w:sz w:val="28"/>
          <w:szCs w:val="28"/>
          <w:shd w:val="clear" w:color="auto" w:fill="FFFFFF"/>
        </w:rPr>
        <w:t>с</w:t>
      </w:r>
      <w:proofErr w:type="gramEnd"/>
      <w:r w:rsidRPr="005B7BF5">
        <w:rPr>
          <w:sz w:val="28"/>
          <w:szCs w:val="28"/>
          <w:shd w:val="clear" w:color="auto" w:fill="FFFFFF"/>
        </w:rPr>
        <w:t xml:space="preserve"> молодежью»;</w:t>
      </w:r>
    </w:p>
    <w:p w:rsidR="00365CEA" w:rsidRDefault="00365CEA" w:rsidP="005B7BF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sz w:val="28"/>
          <w:szCs w:val="28"/>
          <w:shd w:val="clear" w:color="auto" w:fill="FFFFFF"/>
        </w:rPr>
        <w:t>2. «Комплексные меры по профилактике безнадзорности и правонарушений несовершеннолетних в городе-курорте Железноводске Ставропольского края»;</w:t>
      </w:r>
    </w:p>
    <w:p w:rsidR="00365CEA" w:rsidRDefault="00365CEA" w:rsidP="005B7BF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sz w:val="28"/>
          <w:szCs w:val="28"/>
          <w:shd w:val="clear" w:color="auto" w:fill="FFFFFF"/>
        </w:rPr>
        <w:t>3. «Профилактика наркомании и противодействие злоупотреблению наркотическими средствами и их незаконному обороту в городе-курорте Железноводске Ставропольского края».</w:t>
      </w:r>
    </w:p>
    <w:p w:rsidR="00365CEA" w:rsidRDefault="00365CEA" w:rsidP="005B7BF5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Цель данной программы</w:t>
      </w:r>
      <w:r w:rsidRPr="005B7BF5">
        <w:rPr>
          <w:sz w:val="28"/>
          <w:szCs w:val="28"/>
          <w:shd w:val="clear" w:color="auto" w:fill="FFFFFF"/>
        </w:rPr>
        <w:t>: создание условий для поддержки и развития молодежных инициатив, гражданского патриотического и духовно-нравственного воспитания молодежи, профилактика безнадзорности,  беспризорности и предупреждение правонарушений совершаемых несовершеннолетними, формирование у жителей города-курорта Железноводска Ставропольского края установок и норм</w:t>
      </w:r>
      <w:r>
        <w:rPr>
          <w:sz w:val="28"/>
          <w:szCs w:val="28"/>
          <w:shd w:val="clear" w:color="auto" w:fill="FFFFFF"/>
        </w:rPr>
        <w:t xml:space="preserve"> </w:t>
      </w:r>
      <w:r w:rsidRPr="005B7BF5">
        <w:rPr>
          <w:sz w:val="28"/>
          <w:szCs w:val="28"/>
          <w:shd w:val="clear" w:color="auto" w:fill="FFFFFF"/>
        </w:rPr>
        <w:t xml:space="preserve">на здоровый образ жизни, негативного отношения к вредным привычкам (курение, алкоголь, наркомания). </w:t>
      </w:r>
    </w:p>
    <w:p w:rsidR="00365CEA" w:rsidRDefault="00365CEA" w:rsidP="005B7BF5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5B7BF5">
        <w:rPr>
          <w:sz w:val="28"/>
          <w:szCs w:val="28"/>
          <w:shd w:val="clear" w:color="auto" w:fill="FFFFFF"/>
        </w:rPr>
        <w:t>Финансирование, предусмотренное на реализацию данной программы за счет средств бюджета города-курорта Железноводска составило</w:t>
      </w:r>
      <w:proofErr w:type="gramEnd"/>
      <w:r w:rsidRPr="005B7BF5">
        <w:rPr>
          <w:sz w:val="28"/>
          <w:szCs w:val="28"/>
          <w:shd w:val="clear" w:color="auto" w:fill="FFFFFF"/>
        </w:rPr>
        <w:t xml:space="preserve">                              в </w:t>
      </w:r>
      <w:smartTag w:uri="urn:schemas-microsoft-com:office:smarttags" w:element="metricconverter">
        <w:smartTagPr>
          <w:attr w:name="ProductID" w:val="2020 г"/>
        </w:smartTagPr>
        <w:r w:rsidRPr="005B7BF5">
          <w:rPr>
            <w:sz w:val="28"/>
            <w:szCs w:val="28"/>
            <w:shd w:val="clear" w:color="auto" w:fill="FFFFFF"/>
          </w:rPr>
          <w:t>2020 г</w:t>
        </w:r>
      </w:smartTag>
      <w:r w:rsidRPr="005B7BF5">
        <w:rPr>
          <w:sz w:val="28"/>
          <w:szCs w:val="28"/>
          <w:shd w:val="clear" w:color="auto" w:fill="FFFFFF"/>
        </w:rPr>
        <w:t>.- 849 478,00  руб. (</w:t>
      </w:r>
      <w:smartTag w:uri="urn:schemas-microsoft-com:office:smarttags" w:element="metricconverter">
        <w:smartTagPr>
          <w:attr w:name="ProductID" w:val="2019 г"/>
        </w:smartTagPr>
        <w:r w:rsidRPr="005B7BF5">
          <w:rPr>
            <w:sz w:val="28"/>
            <w:szCs w:val="28"/>
            <w:shd w:val="clear" w:color="auto" w:fill="FFFFFF"/>
          </w:rPr>
          <w:t>2019 г</w:t>
        </w:r>
      </w:smartTag>
      <w:r w:rsidRPr="005B7BF5">
        <w:rPr>
          <w:sz w:val="28"/>
          <w:szCs w:val="28"/>
          <w:shd w:val="clear" w:color="auto" w:fill="FFFFFF"/>
        </w:rPr>
        <w:t xml:space="preserve">. - 856 041,40 руб.). </w:t>
      </w:r>
      <w:proofErr w:type="gramStart"/>
      <w:r w:rsidRPr="005B7BF5">
        <w:rPr>
          <w:sz w:val="28"/>
          <w:szCs w:val="28"/>
          <w:shd w:val="clear" w:color="auto" w:fill="FFFFFF"/>
        </w:rPr>
        <w:t xml:space="preserve">Из них: муниципальному бюджетному учреждению «Центр молодежных проектов» города-курорта Железноводска (далее – МБУ «ЦМП») было выделено - 796 910,00 руб. (Обеспечение деятельности (оказание услуг) в области </w:t>
      </w:r>
      <w:r w:rsidRPr="005B7BF5">
        <w:rPr>
          <w:sz w:val="28"/>
          <w:szCs w:val="28"/>
          <w:shd w:val="clear" w:color="auto" w:fill="FFFFFF"/>
        </w:rPr>
        <w:lastRenderedPageBreak/>
        <w:t xml:space="preserve">организационно-воспитательной работы с молодежью - 625 910,00 руб. Организация и проведение в городе - курорте Железноводске Ставропольского края молодежных мероприятий – 171 000,00 руб.) (В </w:t>
      </w:r>
      <w:smartTag w:uri="urn:schemas-microsoft-com:office:smarttags" w:element="metricconverter">
        <w:smartTagPr>
          <w:attr w:name="ProductID" w:val="2019 г"/>
        </w:smartTagPr>
        <w:r w:rsidRPr="005B7BF5">
          <w:rPr>
            <w:sz w:val="28"/>
            <w:szCs w:val="28"/>
            <w:shd w:val="clear" w:color="auto" w:fill="FFFFFF"/>
          </w:rPr>
          <w:t>2019 г</w:t>
        </w:r>
      </w:smartTag>
      <w:r w:rsidRPr="005B7BF5">
        <w:rPr>
          <w:sz w:val="28"/>
          <w:szCs w:val="28"/>
          <w:shd w:val="clear" w:color="auto" w:fill="FFFFFF"/>
        </w:rPr>
        <w:t>., соответственно – 763 873,40 руб. (592 873,40 руб. – на обеспечение деятельности и 171</w:t>
      </w:r>
      <w:proofErr w:type="gramEnd"/>
      <w:r w:rsidRPr="005B7BF5">
        <w:rPr>
          <w:sz w:val="28"/>
          <w:szCs w:val="28"/>
          <w:shd w:val="clear" w:color="auto" w:fill="FFFFFF"/>
        </w:rPr>
        <w:t> </w:t>
      </w:r>
      <w:proofErr w:type="gramStart"/>
      <w:r w:rsidRPr="005B7BF5">
        <w:rPr>
          <w:sz w:val="28"/>
          <w:szCs w:val="28"/>
          <w:shd w:val="clear" w:color="auto" w:fill="FFFFFF"/>
        </w:rPr>
        <w:t>000,00 руб. – на проведение молодежных мероприятий).</w:t>
      </w:r>
      <w:proofErr w:type="gramEnd"/>
    </w:p>
    <w:p w:rsidR="00365CEA" w:rsidRDefault="00365CEA" w:rsidP="005B7BF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sz w:val="28"/>
          <w:szCs w:val="28"/>
          <w:shd w:val="clear" w:color="auto" w:fill="FFFFFF"/>
        </w:rPr>
        <w:t>На вторую подпрограмму выделены денежные средства на организацию и проведение в городе - курорте Железноводске Ставропольского края мероприятий по профилактике безнадзорности и правонарушений несовершеннолетних - 40 000,00 руб. (денежные средства были потрачены на проведение акции по профилактике поведения в преддверии начала учебного года (раздача буклетов и канцелярских товаров и проведения праздничного мероприятия в рамках предновогодних каникул (раздача буклетов, просмотр роликов, вручение новогодних подарков).</w:t>
      </w:r>
    </w:p>
    <w:p w:rsidR="00365CEA" w:rsidRDefault="00365CEA" w:rsidP="005B7BF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sz w:val="28"/>
          <w:szCs w:val="28"/>
          <w:shd w:val="clear" w:color="auto" w:fill="FFFFFF"/>
        </w:rPr>
        <w:t>На третью подпрограмму было предусмотрено 12 568,00 руб. (денежные средства были освоены на приобретение значков а</w:t>
      </w:r>
      <w:r>
        <w:rPr>
          <w:sz w:val="28"/>
          <w:szCs w:val="28"/>
          <w:shd w:val="clear" w:color="auto" w:fill="FFFFFF"/>
        </w:rPr>
        <w:t>нтинаркотической направленности</w:t>
      </w:r>
      <w:r w:rsidRPr="005B7BF5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.</w:t>
      </w:r>
    </w:p>
    <w:p w:rsidR="00365CEA" w:rsidRDefault="00365CEA" w:rsidP="005B7BF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sz w:val="28"/>
          <w:szCs w:val="28"/>
          <w:shd w:val="clear" w:color="auto" w:fill="FFFFFF"/>
        </w:rPr>
        <w:t>Организационным механизмом достижения поставленных программой задач является стратегический План реализации молодёжной политики в городе-курорте Железноводске на 2020-2023 годы. Во исполнение данного Плана за отчетный период администрацией города-курорта Железноводска Ставропольского края и муниципальным бюджетным учреждением «Центр молодежных проектов» города-курорта при поддержке структурных подразделений городской администрации была проведена определенная работа.</w:t>
      </w:r>
    </w:p>
    <w:p w:rsidR="00365CEA" w:rsidRDefault="00365CEA" w:rsidP="005B7BF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color w:val="000000"/>
          <w:sz w:val="28"/>
          <w:szCs w:val="28"/>
        </w:rPr>
        <w:t>Количество проведенных культурных мероприятий, направленных на создание условий для совершенствования досуга молодежи, профилактики асоциальных явлений в молодежной среде</w:t>
      </w:r>
      <w:r w:rsidRPr="005B7BF5">
        <w:rPr>
          <w:sz w:val="28"/>
          <w:szCs w:val="28"/>
          <w:shd w:val="clear" w:color="auto" w:fill="FFFFFF"/>
        </w:rPr>
        <w:t xml:space="preserve"> в 2020 году составило 115 шт. (</w:t>
      </w:r>
      <w:smartTag w:uri="urn:schemas-microsoft-com:office:smarttags" w:element="metricconverter">
        <w:smartTagPr>
          <w:attr w:name="ProductID" w:val="2019 г"/>
        </w:smartTagPr>
        <w:r w:rsidRPr="005B7BF5">
          <w:rPr>
            <w:sz w:val="28"/>
            <w:szCs w:val="28"/>
            <w:shd w:val="clear" w:color="auto" w:fill="FFFFFF"/>
          </w:rPr>
          <w:t>2019 г</w:t>
        </w:r>
      </w:smartTag>
      <w:r w:rsidRPr="005B7BF5">
        <w:rPr>
          <w:sz w:val="28"/>
          <w:szCs w:val="28"/>
          <w:shd w:val="clear" w:color="auto" w:fill="FFFFFF"/>
        </w:rPr>
        <w:t xml:space="preserve">. - 111 шт.). </w:t>
      </w:r>
    </w:p>
    <w:p w:rsidR="00365CEA" w:rsidRDefault="00365CEA" w:rsidP="005B7BF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sz w:val="28"/>
          <w:szCs w:val="28"/>
          <w:shd w:val="clear" w:color="auto" w:fill="FFFFFF"/>
        </w:rPr>
        <w:t xml:space="preserve">Молодежные мероприятия текущего периода имели в большинстве своем серьезную патриотическую направленность, но также большой упор был сделан на волонтерское направление работы из-за риска распространения новой </w:t>
      </w:r>
      <w:proofErr w:type="spellStart"/>
      <w:r w:rsidRPr="005B7BF5">
        <w:rPr>
          <w:sz w:val="28"/>
          <w:szCs w:val="28"/>
          <w:shd w:val="clear" w:color="auto" w:fill="FFFFFF"/>
        </w:rPr>
        <w:t>коронавирусной</w:t>
      </w:r>
      <w:proofErr w:type="spellEnd"/>
      <w:r w:rsidRPr="005B7BF5">
        <w:rPr>
          <w:sz w:val="28"/>
          <w:szCs w:val="28"/>
          <w:shd w:val="clear" w:color="auto" w:fill="FFFFFF"/>
        </w:rPr>
        <w:t xml:space="preserve"> инфекции (COVID-19), в том числе: </w:t>
      </w:r>
    </w:p>
    <w:p w:rsidR="00365CEA" w:rsidRDefault="00365CEA" w:rsidP="005B7BF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sz w:val="28"/>
          <w:szCs w:val="28"/>
          <w:shd w:val="clear" w:color="auto" w:fill="FFFFFF"/>
        </w:rPr>
        <w:t xml:space="preserve">- участие членов городской молодежной волонтерской организации «Миссия доброй воли» в акции «Мы вместе!» по оказанию помощи гражданам пожилого возраста в доставке продуктов, медикаментов и других видов помощи в связи с риском распространения новой </w:t>
      </w:r>
      <w:proofErr w:type="spellStart"/>
      <w:r w:rsidRPr="005B7BF5">
        <w:rPr>
          <w:sz w:val="28"/>
          <w:szCs w:val="28"/>
          <w:shd w:val="clear" w:color="auto" w:fill="FFFFFF"/>
        </w:rPr>
        <w:t>коронавирусной</w:t>
      </w:r>
      <w:proofErr w:type="spellEnd"/>
      <w:r w:rsidRPr="005B7BF5">
        <w:rPr>
          <w:sz w:val="28"/>
          <w:szCs w:val="28"/>
          <w:shd w:val="clear" w:color="auto" w:fill="FFFFFF"/>
        </w:rPr>
        <w:t xml:space="preserve"> инфекции (COVID-19) в 2020 году (на протяжении всего периода);</w:t>
      </w:r>
    </w:p>
    <w:p w:rsidR="00365CEA" w:rsidRDefault="00365CEA" w:rsidP="005B7BF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sz w:val="28"/>
          <w:szCs w:val="28"/>
          <w:shd w:val="clear" w:color="auto" w:fill="FFFFFF"/>
        </w:rPr>
        <w:t>- проведение акции «Обелиск» - уборка Памятника – места расстрела первых комсомольцев г. Железноводска – Владимира и Николая Михальских, а также возложение цветов к Памятнику. Мероприятие прошло в рамках проведения праздничных мероприятий, посвященных 100-летию со дня образования Ставропольской краевой организации ВЛКСМ (25 июля);</w:t>
      </w:r>
    </w:p>
    <w:p w:rsidR="00365CEA" w:rsidRDefault="00365CEA" w:rsidP="005B7BF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sz w:val="28"/>
          <w:szCs w:val="28"/>
          <w:shd w:val="clear" w:color="auto" w:fill="FFFFFF"/>
        </w:rPr>
        <w:t>- участие активистов молодежных организаций и объединений города во Всероссийской акции «Мой флаг, моя история» (21-22 августа);</w:t>
      </w:r>
    </w:p>
    <w:p w:rsidR="00365CEA" w:rsidRDefault="00365CEA" w:rsidP="005B7BF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sz w:val="28"/>
          <w:szCs w:val="28"/>
          <w:shd w:val="clear" w:color="auto" w:fill="FFFFFF"/>
        </w:rPr>
        <w:t xml:space="preserve">- проведение </w:t>
      </w:r>
      <w:proofErr w:type="spellStart"/>
      <w:r w:rsidRPr="005B7BF5">
        <w:rPr>
          <w:sz w:val="28"/>
          <w:szCs w:val="28"/>
          <w:shd w:val="clear" w:color="auto" w:fill="FFFFFF"/>
        </w:rPr>
        <w:t>челленджа</w:t>
      </w:r>
      <w:proofErr w:type="spellEnd"/>
      <w:r w:rsidRPr="005B7BF5">
        <w:rPr>
          <w:sz w:val="28"/>
          <w:szCs w:val="28"/>
          <w:shd w:val="clear" w:color="auto" w:fill="FFFFFF"/>
        </w:rPr>
        <w:t xml:space="preserve"> «Сладкая история» в рамках празднования дня государственного флага РФ (19 - 22 августа);</w:t>
      </w:r>
    </w:p>
    <w:p w:rsidR="00365CEA" w:rsidRDefault="00365CEA" w:rsidP="005B7BF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sz w:val="28"/>
          <w:szCs w:val="28"/>
          <w:shd w:val="clear" w:color="auto" w:fill="FFFFFF"/>
        </w:rPr>
        <w:lastRenderedPageBreak/>
        <w:t>- проведение акции «</w:t>
      </w:r>
      <w:proofErr w:type="spellStart"/>
      <w:r w:rsidRPr="005B7BF5">
        <w:rPr>
          <w:sz w:val="28"/>
          <w:szCs w:val="28"/>
          <w:shd w:val="clear" w:color="auto" w:fill="FFFFFF"/>
        </w:rPr>
        <w:t>Триколор</w:t>
      </w:r>
      <w:proofErr w:type="spellEnd"/>
      <w:r w:rsidRPr="005B7BF5">
        <w:rPr>
          <w:sz w:val="28"/>
          <w:szCs w:val="28"/>
          <w:shd w:val="clear" w:color="auto" w:fill="FFFFFF"/>
        </w:rPr>
        <w:t>» в рамках празднования дня государственного флага Российской Федерации (22 августа);</w:t>
      </w:r>
    </w:p>
    <w:p w:rsidR="00365CEA" w:rsidRDefault="00365CEA" w:rsidP="005B7BF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sz w:val="28"/>
          <w:szCs w:val="28"/>
          <w:shd w:val="clear" w:color="auto" w:fill="FFFFFF"/>
        </w:rPr>
        <w:t>- проведение акции «Мы – граждане России!» - вручение паспортов юным гражданам, достигши 14 –летнего возраста (22 августа акция была приурочена к Дню флага Российской Федерации, а 12 декабря – Дню конституции Российской Федерации);</w:t>
      </w:r>
    </w:p>
    <w:p w:rsidR="00365CEA" w:rsidRDefault="00365CEA" w:rsidP="005B7BF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sz w:val="28"/>
          <w:szCs w:val="28"/>
          <w:shd w:val="clear" w:color="auto" w:fill="FFFFFF"/>
        </w:rPr>
        <w:t xml:space="preserve">- проведение сотрудниками МБУ «ЦМП» Всероссийского молодежного исторического </w:t>
      </w:r>
      <w:proofErr w:type="spellStart"/>
      <w:r w:rsidRPr="005B7BF5">
        <w:rPr>
          <w:sz w:val="28"/>
          <w:szCs w:val="28"/>
          <w:shd w:val="clear" w:color="auto" w:fill="FFFFFF"/>
        </w:rPr>
        <w:t>квеста</w:t>
      </w:r>
      <w:proofErr w:type="spellEnd"/>
      <w:r w:rsidRPr="005B7BF5">
        <w:rPr>
          <w:sz w:val="28"/>
          <w:szCs w:val="28"/>
          <w:shd w:val="clear" w:color="auto" w:fill="FFFFFF"/>
        </w:rPr>
        <w:t xml:space="preserve"> «Дальневосточная Победа» (03 сентября);</w:t>
      </w:r>
    </w:p>
    <w:p w:rsidR="00365CEA" w:rsidRDefault="00365CEA" w:rsidP="005B7BF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sz w:val="28"/>
          <w:szCs w:val="28"/>
          <w:shd w:val="clear" w:color="auto" w:fill="FFFFFF"/>
        </w:rPr>
        <w:t>- проведение на территории нашего города традиционной ежегодной краевой волонтерской акция по оказанию помощи ветеранам «Успей сказать: «Спасибо!» (на протяжении всего года);</w:t>
      </w:r>
    </w:p>
    <w:p w:rsidR="00365CEA" w:rsidRDefault="00365CEA" w:rsidP="005B7BF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sz w:val="28"/>
          <w:szCs w:val="28"/>
          <w:shd w:val="clear" w:color="auto" w:fill="FFFFFF"/>
        </w:rPr>
        <w:t>- участие активистов молодежных объединений города в митинге «Битва за Кавказ» (09 октября);</w:t>
      </w:r>
    </w:p>
    <w:p w:rsidR="00365CEA" w:rsidRDefault="00365CEA" w:rsidP="005B7BF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sz w:val="28"/>
          <w:szCs w:val="28"/>
          <w:shd w:val="clear" w:color="auto" w:fill="FFFFFF"/>
        </w:rPr>
        <w:t>- проведение сотрудниками МБУ «ЦМП» акции «Георгиевская ленточка» (на протяжении всего года в рамках проведения патриотических мероприятий);</w:t>
      </w:r>
    </w:p>
    <w:p w:rsidR="00365CEA" w:rsidRDefault="00365CEA" w:rsidP="005B7BF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sz w:val="28"/>
          <w:szCs w:val="28"/>
          <w:shd w:val="clear" w:color="auto" w:fill="FFFFFF"/>
        </w:rPr>
        <w:t xml:space="preserve">- участие молодежи нашего города в патриотической акции «Объединим Россию </w:t>
      </w:r>
      <w:proofErr w:type="spellStart"/>
      <w:r w:rsidRPr="005B7BF5">
        <w:rPr>
          <w:sz w:val="28"/>
          <w:szCs w:val="28"/>
          <w:shd w:val="clear" w:color="auto" w:fill="FFFFFF"/>
        </w:rPr>
        <w:t>велотерренкуром</w:t>
      </w:r>
      <w:proofErr w:type="spellEnd"/>
      <w:r w:rsidRPr="005B7BF5">
        <w:rPr>
          <w:sz w:val="28"/>
          <w:szCs w:val="28"/>
          <w:shd w:val="clear" w:color="auto" w:fill="FFFFFF"/>
        </w:rPr>
        <w:t>» (04 ноября);</w:t>
      </w:r>
    </w:p>
    <w:p w:rsidR="00365CEA" w:rsidRDefault="00365CEA" w:rsidP="005B7BF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sz w:val="28"/>
          <w:szCs w:val="28"/>
          <w:shd w:val="clear" w:color="auto" w:fill="FFFFFF"/>
        </w:rPr>
        <w:t>- участие активистов молодежных организаций города в городской акции «Спасибо врачам» (декабрь 2020 года);</w:t>
      </w:r>
    </w:p>
    <w:p w:rsidR="00365CEA" w:rsidRDefault="00365CEA" w:rsidP="005B7BF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sz w:val="28"/>
          <w:szCs w:val="28"/>
          <w:shd w:val="clear" w:color="auto" w:fill="FFFFFF"/>
        </w:rPr>
        <w:t>- проведение специалистами МБУ «ЦМП» акции «Мы помним» в рамках дня неизвестного солдата (03 декабря);</w:t>
      </w:r>
    </w:p>
    <w:p w:rsidR="00365CEA" w:rsidRDefault="00365CEA" w:rsidP="005B7BF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sz w:val="28"/>
          <w:szCs w:val="28"/>
          <w:shd w:val="clear" w:color="auto" w:fill="FFFFFF"/>
        </w:rPr>
        <w:t>- организация и проведение членами Молодежной общественной палаты города-курорта Железноводска совместно со специалистами                  МБУ «ЦМП» Всероссийской патриотической акции «Свеча памяти»                          а также ежегодной патриотической волонтерской акции «Чистая Память»                         (09 декабря);</w:t>
      </w:r>
    </w:p>
    <w:p w:rsidR="00365CEA" w:rsidRDefault="00365CEA" w:rsidP="005B7BF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sz w:val="28"/>
          <w:szCs w:val="28"/>
          <w:shd w:val="clear" w:color="auto" w:fill="FFFFFF"/>
        </w:rPr>
        <w:t>- и др.</w:t>
      </w:r>
    </w:p>
    <w:p w:rsidR="00365CEA" w:rsidRDefault="00365CEA" w:rsidP="00831B8E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color w:val="000000"/>
          <w:sz w:val="28"/>
          <w:szCs w:val="28"/>
        </w:rPr>
        <w:t xml:space="preserve">Проведение рейдовых мероприятий, совместные ярмарки вакансий, мероприятия по профессиональной ориентации, проведение акции                 «Собери ребенка в школу», </w:t>
      </w:r>
      <w:r w:rsidRPr="005B7BF5">
        <w:rPr>
          <w:sz w:val="28"/>
          <w:szCs w:val="28"/>
          <w:shd w:val="clear" w:color="auto" w:fill="FFFFFF"/>
          <w:lang w:val="en-US"/>
        </w:rPr>
        <w:t>IX</w:t>
      </w:r>
      <w:r w:rsidRPr="005B7BF5">
        <w:rPr>
          <w:sz w:val="28"/>
          <w:szCs w:val="28"/>
          <w:shd w:val="clear" w:color="auto" w:fill="FFFFFF"/>
        </w:rPr>
        <w:t xml:space="preserve"> этапа Всероссийской акции «Добровольцы-детям!», приглашение детей из незащищённых семей (опекаемые, семьи находящиеся в социально- опасном положении (СОП), несовершеннолетние состоящие на всех видах учета) на городскую новогоднюю елку. </w:t>
      </w:r>
    </w:p>
    <w:p w:rsidR="00365CEA" w:rsidRDefault="00365CEA" w:rsidP="00831B8E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color w:val="000000"/>
          <w:sz w:val="28"/>
          <w:szCs w:val="28"/>
        </w:rPr>
        <w:t xml:space="preserve">Проводились разноплановые профилактические мероприятия, конкурсы антинаркотической </w:t>
      </w:r>
      <w:proofErr w:type="spellStart"/>
      <w:r w:rsidRPr="005B7BF5">
        <w:rPr>
          <w:color w:val="000000"/>
          <w:sz w:val="28"/>
          <w:szCs w:val="28"/>
        </w:rPr>
        <w:t>тематики:</w:t>
      </w:r>
      <w:r w:rsidRPr="005B7BF5">
        <w:rPr>
          <w:sz w:val="28"/>
          <w:szCs w:val="28"/>
          <w:shd w:val="clear" w:color="auto" w:fill="FFFFFF"/>
        </w:rPr>
        <w:t>акции</w:t>
      </w:r>
      <w:proofErr w:type="spellEnd"/>
      <w:r w:rsidRPr="005B7BF5">
        <w:rPr>
          <w:sz w:val="28"/>
          <w:szCs w:val="28"/>
          <w:shd w:val="clear" w:color="auto" w:fill="FFFFFF"/>
        </w:rPr>
        <w:t xml:space="preserve"> «Сообщи, где торгуют смертью». «</w:t>
      </w:r>
      <w:proofErr w:type="spellStart"/>
      <w:r w:rsidRPr="005B7BF5">
        <w:rPr>
          <w:sz w:val="28"/>
          <w:szCs w:val="28"/>
          <w:shd w:val="clear" w:color="auto" w:fill="FFFFFF"/>
        </w:rPr>
        <w:t>Штрихкод</w:t>
      </w:r>
      <w:proofErr w:type="spellEnd"/>
      <w:r w:rsidRPr="005B7BF5">
        <w:rPr>
          <w:sz w:val="28"/>
          <w:szCs w:val="28"/>
          <w:shd w:val="clear" w:color="auto" w:fill="FFFFFF"/>
        </w:rPr>
        <w:t>», «Меняем сигарету на конфету», беседы по профилактике наркомании в молодежной среде города-курорта Железноводска с участием сотрудников Отдела МВД России по                                               г. Железноводску и т.д.</w:t>
      </w:r>
    </w:p>
    <w:p w:rsidR="00365CEA" w:rsidRDefault="00365CEA" w:rsidP="00831B8E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sz w:val="28"/>
          <w:szCs w:val="28"/>
          <w:shd w:val="clear" w:color="auto" w:fill="FFFFFF"/>
        </w:rPr>
        <w:t xml:space="preserve">Комитетом по физической культуре, спорту и туризму администрации города-курорта Железноводска Ставропольского края в целях профилактики наркомании, зависимости от </w:t>
      </w:r>
      <w:proofErr w:type="spellStart"/>
      <w:r w:rsidRPr="005B7BF5">
        <w:rPr>
          <w:sz w:val="28"/>
          <w:szCs w:val="28"/>
          <w:shd w:val="clear" w:color="auto" w:fill="FFFFFF"/>
        </w:rPr>
        <w:t>психоактивных</w:t>
      </w:r>
      <w:proofErr w:type="spellEnd"/>
      <w:r w:rsidRPr="005B7BF5">
        <w:rPr>
          <w:sz w:val="28"/>
          <w:szCs w:val="28"/>
          <w:shd w:val="clear" w:color="auto" w:fill="FFFFFF"/>
        </w:rPr>
        <w:t xml:space="preserve"> веществ была проведена определенная работа: </w:t>
      </w:r>
      <w:r w:rsidRPr="005B7BF5">
        <w:rPr>
          <w:sz w:val="28"/>
          <w:szCs w:val="28"/>
        </w:rPr>
        <w:t>работают спортивные секции - плавание, шахматы, мини-футбол, фут</w:t>
      </w:r>
      <w:r w:rsidRPr="005B7BF5">
        <w:rPr>
          <w:sz w:val="28"/>
          <w:szCs w:val="28"/>
        </w:rPr>
        <w:softHyphen/>
        <w:t>бол, спортивное ориентирование, самбо, дзюдо, фехтование, спортивная борь</w:t>
      </w:r>
      <w:r w:rsidRPr="005B7BF5">
        <w:rPr>
          <w:sz w:val="28"/>
          <w:szCs w:val="28"/>
        </w:rPr>
        <w:softHyphen/>
        <w:t xml:space="preserve">ба, рукопашный бой, бокс, карате, </w:t>
      </w:r>
      <w:proofErr w:type="spellStart"/>
      <w:r w:rsidRPr="005B7BF5">
        <w:rPr>
          <w:sz w:val="28"/>
          <w:szCs w:val="28"/>
        </w:rPr>
        <w:t>кудо</w:t>
      </w:r>
      <w:proofErr w:type="spellEnd"/>
      <w:r w:rsidRPr="005B7BF5">
        <w:rPr>
          <w:sz w:val="28"/>
          <w:szCs w:val="28"/>
        </w:rPr>
        <w:t xml:space="preserve">, </w:t>
      </w:r>
      <w:r w:rsidRPr="005B7BF5">
        <w:rPr>
          <w:sz w:val="28"/>
          <w:szCs w:val="28"/>
        </w:rPr>
        <w:lastRenderedPageBreak/>
        <w:t>тхэквондо, гимнастика, художествен</w:t>
      </w:r>
      <w:r w:rsidRPr="005B7BF5">
        <w:rPr>
          <w:sz w:val="28"/>
          <w:szCs w:val="28"/>
        </w:rPr>
        <w:softHyphen/>
        <w:t>ная гимнастика, конный спорт, волейбол, баскетбол.</w:t>
      </w:r>
    </w:p>
    <w:p w:rsidR="00365CEA" w:rsidRDefault="00365CEA" w:rsidP="00831B8E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sz w:val="28"/>
          <w:szCs w:val="28"/>
          <w:shd w:val="clear" w:color="auto" w:fill="FFFFFF"/>
        </w:rPr>
        <w:t xml:space="preserve">Спортивно-массовые мероприятия проводятся на базе МБУ                          ДО ДЮСШ, образовательных учреждений, спортивных площадках, парковых зонах. На 2020 год на каникулярный период запланировано проведение городской спартакиады «Спортивный двор» с участием семейных команд на площадках шаговой доступности по месту жительства. </w:t>
      </w:r>
    </w:p>
    <w:p w:rsidR="00365CEA" w:rsidRDefault="00365CEA" w:rsidP="00831B8E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sz w:val="28"/>
          <w:szCs w:val="28"/>
          <w:shd w:val="clear" w:color="auto" w:fill="FFFFFF"/>
        </w:rPr>
        <w:t>Регулярно проводятся соревнования, турниры, спартакиады, спортивные фестивали, товарищеские встречи, спортивные выходные, в том числе приуроченные к знаменательным датам города.</w:t>
      </w:r>
    </w:p>
    <w:p w:rsidR="00365CEA" w:rsidRDefault="00365CEA" w:rsidP="00831B8E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sz w:val="28"/>
          <w:szCs w:val="28"/>
          <w:shd w:val="clear" w:color="auto" w:fill="FFFFFF"/>
        </w:rPr>
        <w:t xml:space="preserve">В отчетном периоде было проведено более 60 спортивно-массовых мероприятий (соревнований, фестивалей, конкурсов, эстафет) для детей и подростков. </w:t>
      </w:r>
    </w:p>
    <w:p w:rsidR="00365CEA" w:rsidRDefault="00365CEA" w:rsidP="00831B8E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sz w:val="28"/>
          <w:szCs w:val="28"/>
          <w:shd w:val="clear" w:color="auto" w:fill="FFFFFF"/>
        </w:rPr>
        <w:t xml:space="preserve">Особое внимание уделяется военно-патриотическому воспитанию подрастающего поколения. Регулярно проходят спортивно-экологические акции по восхождению на г. Железная и Бештау. </w:t>
      </w:r>
    </w:p>
    <w:p w:rsidR="00365CEA" w:rsidRDefault="00365CEA" w:rsidP="00831B8E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sz w:val="28"/>
          <w:szCs w:val="28"/>
          <w:shd w:val="clear" w:color="auto" w:fill="FFFFFF"/>
        </w:rPr>
        <w:t>В связи с проведением Дня солидарности в борьбе с терроризмом на территории города-курорта Железноводска Ставропольского края, проведены физкультурно-массовые и спортивные мероприятия антинаркотической направленности, а также мероприятия под девизом «Спорт против наркотиков!».</w:t>
      </w:r>
    </w:p>
    <w:p w:rsidR="00365CEA" w:rsidRDefault="00365CEA" w:rsidP="00831B8E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sz w:val="28"/>
          <w:szCs w:val="28"/>
          <w:shd w:val="clear" w:color="auto" w:fill="FFFFFF"/>
        </w:rPr>
        <w:t xml:space="preserve">Дети и подростки участвовали в краевых, окружных и Всероссийских соревнованиях по боксу, спортивному ориентированию, плаванию, смешанным единоборствам, боксу, легкой атлетике и др. </w:t>
      </w:r>
    </w:p>
    <w:p w:rsidR="00365CEA" w:rsidRDefault="00365CEA" w:rsidP="00831B8E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sz w:val="28"/>
          <w:szCs w:val="28"/>
          <w:shd w:val="clear" w:color="auto" w:fill="FFFFFF"/>
        </w:rPr>
        <w:t xml:space="preserve">Для гармоничного развития несовершеннолетних, привлечения их к занятиям физической культурой и спортом в учреждениях города имеются стенды, пропагандирующие здоровый образ жизни, а также Всероссийский физкультурно-спортивный комплекс «Готов к труду и обороне» (ГТО) (далее – ГТО). </w:t>
      </w:r>
    </w:p>
    <w:p w:rsidR="00365CEA" w:rsidRDefault="00365CEA" w:rsidP="00831B8E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sz w:val="28"/>
          <w:szCs w:val="28"/>
          <w:shd w:val="clear" w:color="auto" w:fill="FFFFFF"/>
        </w:rPr>
        <w:t xml:space="preserve">Все желающие, прошедшие регистрацию на сайте и получившие врачебный допуск, имеют возможность сдать нормы ГТО в муниципальном центре тестирования ГТО, расположенного по адресу г. Железноводск,                 ул. Калинина, 3., а также на мобильных площадках ВФСК ГТО, действующих еженедельно (суббота-воскресенье) на спортивных площадках в парках им. С. Говорухина и «Комсомольская поляна» (в тестовом режиме с выдачей дипломов и сертификатов). </w:t>
      </w:r>
    </w:p>
    <w:p w:rsidR="00365CEA" w:rsidRDefault="00365CEA" w:rsidP="00831B8E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sz w:val="28"/>
          <w:szCs w:val="28"/>
          <w:shd w:val="clear" w:color="auto" w:fill="FFFFFF"/>
        </w:rPr>
        <w:t xml:space="preserve">За отчетный период нормативы ГТО сдали 213 человек. </w:t>
      </w:r>
    </w:p>
    <w:p w:rsidR="00365CEA" w:rsidRDefault="00365CEA" w:rsidP="00831B8E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sz w:val="28"/>
          <w:szCs w:val="28"/>
          <w:shd w:val="clear" w:color="auto" w:fill="FFFFFF"/>
        </w:rPr>
        <w:t xml:space="preserve">Проведен конкурс видеороликов, акция «Шагаем к Победе», стартовал первый (дистанционный) этап первенства по классическому подтягиванию, победителей в своих возрастных группах наградили на праздновании Дня города-курорта Железноводска, активно размещался контент информационно-пропагандистской направленности (видеосюжеты, ролики- презентации), проводились онлайн-тренировки и зарядки от тренеров и спортсменов города. Продолжается работа муниципального центра тестирования ВФСК ГТО, оказывается помощь по регистрации. Активность на аккаунтах комитета показывает рост заинтересованности среди детей и </w:t>
      </w:r>
      <w:r w:rsidRPr="005B7BF5">
        <w:rPr>
          <w:sz w:val="28"/>
          <w:szCs w:val="28"/>
          <w:shd w:val="clear" w:color="auto" w:fill="FFFFFF"/>
        </w:rPr>
        <w:lastRenderedPageBreak/>
        <w:t xml:space="preserve">молодежи, а также родителей в активном образе жизни, регулярных занятиях физической культурой и спортом, как альтернативе негативным привычкам. </w:t>
      </w:r>
    </w:p>
    <w:p w:rsidR="00365CEA" w:rsidRDefault="00365CEA" w:rsidP="00831B8E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sz w:val="28"/>
          <w:szCs w:val="28"/>
          <w:shd w:val="clear" w:color="auto" w:fill="FFFFFF"/>
        </w:rPr>
        <w:t>В целях рекламы и пропаганды здорового образа жизни на все спортив</w:t>
      </w:r>
      <w:r w:rsidRPr="005B7BF5">
        <w:rPr>
          <w:sz w:val="28"/>
          <w:szCs w:val="28"/>
          <w:shd w:val="clear" w:color="auto" w:fill="FFFFFF"/>
        </w:rPr>
        <w:softHyphen/>
        <w:t>но-массовые мероприятия приглашается местное телевидение.</w:t>
      </w:r>
    </w:p>
    <w:p w:rsidR="00365CEA" w:rsidRDefault="00365CEA" w:rsidP="00831B8E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sz w:val="28"/>
          <w:szCs w:val="28"/>
          <w:shd w:val="clear" w:color="auto" w:fill="FFFFFF"/>
        </w:rPr>
        <w:t>В общественно-политическом еженедельнике «Железноводские ведомости» на официальном сайте Думы города-курорта Железноводска Ставропольского края и администрации города-курорта Железноводска Ставропольского края в сети Интернет, в группах в социальных сетях размещается информация о проведенных спортивных мероприятиях и результатах участия сборных команд в краевых или Всероссийских соревнованиях, публикуются статьи, направленные на привлечение детей и подростков к занятиям физической культурой и спортом, призывающие молодёжь к ведению здорового образа жизни.</w:t>
      </w:r>
    </w:p>
    <w:p w:rsidR="00365CEA" w:rsidRPr="0070688E" w:rsidRDefault="00365CEA" w:rsidP="0070688E">
      <w:pPr>
        <w:ind w:firstLine="709"/>
        <w:jc w:val="both"/>
        <w:rPr>
          <w:sz w:val="28"/>
          <w:szCs w:val="28"/>
          <w:shd w:val="clear" w:color="auto" w:fill="FFFFFF"/>
        </w:rPr>
      </w:pPr>
      <w:r w:rsidRPr="005B7BF5">
        <w:rPr>
          <w:sz w:val="28"/>
          <w:szCs w:val="28"/>
          <w:shd w:val="clear" w:color="auto" w:fill="FFFFFF"/>
        </w:rPr>
        <w:t xml:space="preserve">Информация о проведенных мероприятиях размещается на официальном сайте администрации и Думы города-курорта Железноводска Ставропольского края, в социальных сетях (группа </w:t>
      </w:r>
      <w:proofErr w:type="spellStart"/>
      <w:r w:rsidRPr="005B7BF5">
        <w:rPr>
          <w:sz w:val="28"/>
          <w:szCs w:val="28"/>
          <w:shd w:val="clear" w:color="auto" w:fill="FFFFFF"/>
        </w:rPr>
        <w:t>Вконтакте</w:t>
      </w:r>
      <w:proofErr w:type="spellEnd"/>
      <w:r w:rsidRPr="005B7BF5">
        <w:rPr>
          <w:sz w:val="28"/>
          <w:szCs w:val="28"/>
          <w:shd w:val="clear" w:color="auto" w:fill="FFFFFF"/>
        </w:rPr>
        <w:t xml:space="preserve"> «Молодой Железноводск», «Центр молодежных проектов», страницы </w:t>
      </w:r>
      <w:proofErr w:type="spellStart"/>
      <w:r w:rsidRPr="005B7BF5">
        <w:rPr>
          <w:sz w:val="28"/>
          <w:szCs w:val="28"/>
          <w:shd w:val="clear" w:color="auto" w:fill="FFFFFF"/>
        </w:rPr>
        <w:t>Instagram</w:t>
      </w:r>
      <w:proofErr w:type="spellEnd"/>
      <w:r w:rsidRPr="005B7BF5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5B7BF5">
        <w:rPr>
          <w:sz w:val="28"/>
          <w:szCs w:val="28"/>
          <w:shd w:val="clear" w:color="auto" w:fill="FFFFFF"/>
        </w:rPr>
        <w:t>molodezheleznovodska</w:t>
      </w:r>
      <w:proofErr w:type="spellEnd"/>
      <w:r w:rsidRPr="005B7BF5">
        <w:rPr>
          <w:sz w:val="28"/>
          <w:szCs w:val="28"/>
          <w:shd w:val="clear" w:color="auto" w:fill="FFFFFF"/>
        </w:rPr>
        <w:t>», «</w:t>
      </w:r>
      <w:proofErr w:type="spellStart"/>
      <w:r w:rsidRPr="005B7BF5">
        <w:rPr>
          <w:sz w:val="28"/>
          <w:szCs w:val="28"/>
          <w:shd w:val="clear" w:color="auto" w:fill="FFFFFF"/>
        </w:rPr>
        <w:t>centr_molodej</w:t>
      </w:r>
      <w:proofErr w:type="spellEnd"/>
      <w:r w:rsidRPr="005B7BF5">
        <w:rPr>
          <w:sz w:val="28"/>
          <w:szCs w:val="28"/>
          <w:shd w:val="clear" w:color="auto" w:fill="FFFFFF"/>
        </w:rPr>
        <w:t>»), в газете «Железноводские ведомости», на радио и телевидении.</w:t>
      </w:r>
    </w:p>
    <w:p w:rsidR="00365CEA" w:rsidRDefault="00365CEA">
      <w:pPr>
        <w:spacing w:after="200" w:line="283" w:lineRule="exact"/>
        <w:contextualSpacing/>
        <w:jc w:val="both"/>
        <w:rPr>
          <w:sz w:val="28"/>
          <w:szCs w:val="28"/>
        </w:rPr>
      </w:pPr>
    </w:p>
    <w:p w:rsidR="00365CEA" w:rsidRDefault="00365CEA">
      <w:pPr>
        <w:spacing w:after="200" w:line="283" w:lineRule="exact"/>
        <w:contextualSpacing/>
        <w:jc w:val="both"/>
        <w:rPr>
          <w:sz w:val="28"/>
          <w:szCs w:val="28"/>
        </w:rPr>
      </w:pPr>
    </w:p>
    <w:p w:rsidR="00365CEA" w:rsidRDefault="00365CEA">
      <w:pPr>
        <w:spacing w:after="200" w:line="283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365CEA" w:rsidRDefault="00365CEA">
      <w:pPr>
        <w:spacing w:after="200" w:line="283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Железноводска</w:t>
      </w:r>
    </w:p>
    <w:p w:rsidR="00365CEA" w:rsidRDefault="00365CEA">
      <w:pPr>
        <w:spacing w:after="200" w:line="283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А.С. </w:t>
      </w:r>
      <w:proofErr w:type="spellStart"/>
      <w:r>
        <w:rPr>
          <w:sz w:val="28"/>
          <w:szCs w:val="28"/>
        </w:rPr>
        <w:t>Шумкина</w:t>
      </w:r>
      <w:proofErr w:type="spellEnd"/>
    </w:p>
    <w:p w:rsidR="00365CEA" w:rsidRDefault="00365CEA">
      <w:pPr>
        <w:spacing w:after="200" w:line="283" w:lineRule="exact"/>
        <w:contextualSpacing/>
        <w:jc w:val="both"/>
        <w:rPr>
          <w:sz w:val="28"/>
          <w:szCs w:val="28"/>
        </w:rPr>
      </w:pPr>
    </w:p>
    <w:p w:rsidR="00365CEA" w:rsidRDefault="00365CEA">
      <w:pPr>
        <w:spacing w:after="200" w:line="283" w:lineRule="exact"/>
        <w:contextualSpacing/>
        <w:jc w:val="both"/>
        <w:rPr>
          <w:sz w:val="28"/>
          <w:szCs w:val="28"/>
        </w:rPr>
      </w:pPr>
    </w:p>
    <w:p w:rsidR="00365CEA" w:rsidRDefault="00365CEA">
      <w:pPr>
        <w:spacing w:after="200" w:line="283" w:lineRule="exact"/>
        <w:contextualSpacing/>
        <w:jc w:val="both"/>
        <w:rPr>
          <w:sz w:val="28"/>
          <w:szCs w:val="28"/>
        </w:rPr>
      </w:pPr>
    </w:p>
    <w:p w:rsidR="00365CEA" w:rsidRDefault="00365CEA">
      <w:pPr>
        <w:spacing w:after="200" w:line="283" w:lineRule="exact"/>
        <w:contextualSpacing/>
        <w:jc w:val="both"/>
        <w:rPr>
          <w:sz w:val="28"/>
          <w:szCs w:val="28"/>
        </w:rPr>
      </w:pPr>
    </w:p>
    <w:p w:rsidR="00365CEA" w:rsidRDefault="00365CEA">
      <w:pPr>
        <w:spacing w:after="200" w:line="283" w:lineRule="exact"/>
        <w:contextualSpacing/>
        <w:jc w:val="both"/>
        <w:rPr>
          <w:sz w:val="28"/>
          <w:szCs w:val="28"/>
        </w:rPr>
      </w:pPr>
    </w:p>
    <w:p w:rsidR="00365CEA" w:rsidRDefault="00365CEA">
      <w:pPr>
        <w:spacing w:after="200" w:line="283" w:lineRule="exact"/>
        <w:contextualSpacing/>
        <w:jc w:val="both"/>
        <w:rPr>
          <w:sz w:val="28"/>
          <w:szCs w:val="28"/>
        </w:rPr>
      </w:pPr>
    </w:p>
    <w:p w:rsidR="00365CEA" w:rsidRDefault="00365CEA">
      <w:pPr>
        <w:spacing w:after="200" w:line="283" w:lineRule="exact"/>
        <w:contextualSpacing/>
        <w:jc w:val="both"/>
        <w:rPr>
          <w:sz w:val="28"/>
          <w:szCs w:val="28"/>
        </w:rPr>
      </w:pPr>
    </w:p>
    <w:p w:rsidR="00365CEA" w:rsidRDefault="00365CEA">
      <w:pPr>
        <w:spacing w:after="200" w:line="283" w:lineRule="exact"/>
        <w:contextualSpacing/>
        <w:jc w:val="both"/>
        <w:rPr>
          <w:sz w:val="28"/>
          <w:szCs w:val="28"/>
        </w:rPr>
      </w:pPr>
    </w:p>
    <w:p w:rsidR="00365CEA" w:rsidRDefault="00365CEA">
      <w:pPr>
        <w:spacing w:after="200" w:line="283" w:lineRule="exact"/>
        <w:contextualSpacing/>
        <w:jc w:val="both"/>
        <w:rPr>
          <w:sz w:val="28"/>
          <w:szCs w:val="28"/>
        </w:rPr>
      </w:pPr>
    </w:p>
    <w:p w:rsidR="00365CEA" w:rsidRDefault="00365CEA">
      <w:pPr>
        <w:spacing w:after="200" w:line="283" w:lineRule="exact"/>
        <w:contextualSpacing/>
        <w:jc w:val="both"/>
        <w:rPr>
          <w:sz w:val="28"/>
          <w:szCs w:val="28"/>
        </w:rPr>
      </w:pPr>
    </w:p>
    <w:p w:rsidR="00365CEA" w:rsidRDefault="00365CEA">
      <w:pPr>
        <w:spacing w:after="200" w:line="283" w:lineRule="exact"/>
        <w:contextualSpacing/>
        <w:jc w:val="both"/>
        <w:rPr>
          <w:sz w:val="28"/>
          <w:szCs w:val="28"/>
        </w:rPr>
      </w:pPr>
    </w:p>
    <w:p w:rsidR="00365CEA" w:rsidRDefault="00365CEA">
      <w:pPr>
        <w:spacing w:after="200" w:line="283" w:lineRule="exact"/>
        <w:contextualSpacing/>
        <w:jc w:val="both"/>
        <w:rPr>
          <w:sz w:val="28"/>
          <w:szCs w:val="28"/>
        </w:rPr>
      </w:pPr>
    </w:p>
    <w:p w:rsidR="00365CEA" w:rsidRDefault="00365CEA">
      <w:pPr>
        <w:spacing w:after="200" w:line="283" w:lineRule="exact"/>
        <w:contextualSpacing/>
        <w:jc w:val="both"/>
        <w:rPr>
          <w:sz w:val="28"/>
          <w:szCs w:val="28"/>
        </w:rPr>
      </w:pPr>
    </w:p>
    <w:p w:rsidR="00365CEA" w:rsidRDefault="00365CEA">
      <w:pPr>
        <w:spacing w:after="200" w:line="283" w:lineRule="exact"/>
        <w:contextualSpacing/>
        <w:jc w:val="both"/>
        <w:rPr>
          <w:sz w:val="28"/>
          <w:szCs w:val="28"/>
        </w:rPr>
      </w:pPr>
    </w:p>
    <w:p w:rsidR="00365CEA" w:rsidRDefault="00365CEA">
      <w:pPr>
        <w:spacing w:after="200" w:line="283" w:lineRule="exact"/>
        <w:contextualSpacing/>
        <w:jc w:val="both"/>
        <w:rPr>
          <w:sz w:val="28"/>
          <w:szCs w:val="28"/>
        </w:rPr>
      </w:pPr>
    </w:p>
    <w:p w:rsidR="00365CEA" w:rsidRDefault="00365CEA">
      <w:pPr>
        <w:spacing w:after="200" w:line="283" w:lineRule="exact"/>
        <w:contextualSpacing/>
        <w:jc w:val="both"/>
        <w:rPr>
          <w:sz w:val="28"/>
          <w:szCs w:val="28"/>
        </w:rPr>
      </w:pPr>
    </w:p>
    <w:p w:rsidR="00365CEA" w:rsidRPr="009A5DAE" w:rsidRDefault="00365CEA">
      <w:pPr>
        <w:spacing w:after="200" w:line="283" w:lineRule="exact"/>
        <w:contextualSpacing/>
        <w:jc w:val="both"/>
        <w:rPr>
          <w:sz w:val="28"/>
          <w:szCs w:val="28"/>
        </w:rPr>
      </w:pPr>
    </w:p>
    <w:p w:rsidR="00365CEA" w:rsidRDefault="00365CEA" w:rsidP="001F2600">
      <w:pPr>
        <w:spacing w:line="283" w:lineRule="exact"/>
        <w:contextualSpacing/>
        <w:jc w:val="both"/>
      </w:pPr>
    </w:p>
    <w:p w:rsidR="00365CEA" w:rsidRDefault="00365CEA" w:rsidP="001F2600">
      <w:pPr>
        <w:spacing w:line="283" w:lineRule="exact"/>
        <w:contextualSpacing/>
        <w:jc w:val="both"/>
      </w:pPr>
    </w:p>
    <w:p w:rsidR="00365CEA" w:rsidRDefault="00365CEA" w:rsidP="001F2600">
      <w:pPr>
        <w:spacing w:line="283" w:lineRule="exact"/>
        <w:contextualSpacing/>
        <w:jc w:val="both"/>
      </w:pPr>
    </w:p>
    <w:p w:rsidR="00365CEA" w:rsidRDefault="00365CEA" w:rsidP="001F2600">
      <w:pPr>
        <w:spacing w:line="283" w:lineRule="exact"/>
        <w:contextualSpacing/>
        <w:jc w:val="both"/>
      </w:pPr>
    </w:p>
    <w:p w:rsidR="00365CEA" w:rsidRDefault="00365CEA" w:rsidP="001F2600">
      <w:pPr>
        <w:spacing w:line="283" w:lineRule="exact"/>
        <w:contextualSpacing/>
        <w:jc w:val="both"/>
      </w:pPr>
    </w:p>
    <w:p w:rsidR="00365CEA" w:rsidRDefault="00365CEA" w:rsidP="001F2600">
      <w:pPr>
        <w:spacing w:line="283" w:lineRule="exact"/>
        <w:contextualSpacing/>
        <w:jc w:val="both"/>
      </w:pPr>
      <w:proofErr w:type="spellStart"/>
      <w:r>
        <w:t>Лаврикова</w:t>
      </w:r>
      <w:proofErr w:type="spellEnd"/>
      <w:r>
        <w:t xml:space="preserve"> Елена Владимировна</w:t>
      </w:r>
    </w:p>
    <w:p w:rsidR="00365CEA" w:rsidRPr="009A5DAE" w:rsidRDefault="00365CEA" w:rsidP="001F2600">
      <w:pPr>
        <w:spacing w:line="283" w:lineRule="exact"/>
        <w:contextualSpacing/>
        <w:jc w:val="both"/>
      </w:pPr>
      <w:r>
        <w:t>8(87932)3-26-63</w:t>
      </w:r>
    </w:p>
    <w:sectPr w:rsidR="00365CEA" w:rsidRPr="009A5DAE" w:rsidSect="005C4F49">
      <w:pgSz w:w="11906" w:h="16838"/>
      <w:pgMar w:top="993" w:right="567" w:bottom="851" w:left="1984" w:header="0" w:footer="0" w:gutter="0"/>
      <w:pgNumType w:start="1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A166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24CE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CEA20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FB0CA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02DD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E426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7AC7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C624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DE3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45EB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C6E"/>
    <w:rsid w:val="0003627D"/>
    <w:rsid w:val="000C3A03"/>
    <w:rsid w:val="000F5DDC"/>
    <w:rsid w:val="001460A5"/>
    <w:rsid w:val="00195514"/>
    <w:rsid w:val="001E7D6F"/>
    <w:rsid w:val="001F2600"/>
    <w:rsid w:val="00281744"/>
    <w:rsid w:val="00293D21"/>
    <w:rsid w:val="002F0205"/>
    <w:rsid w:val="00365CEA"/>
    <w:rsid w:val="00366DDF"/>
    <w:rsid w:val="00566860"/>
    <w:rsid w:val="005B7BF5"/>
    <w:rsid w:val="005C4F49"/>
    <w:rsid w:val="00602CCE"/>
    <w:rsid w:val="0070688E"/>
    <w:rsid w:val="00733746"/>
    <w:rsid w:val="00751BF5"/>
    <w:rsid w:val="007D022C"/>
    <w:rsid w:val="0080624B"/>
    <w:rsid w:val="00831B8E"/>
    <w:rsid w:val="00873259"/>
    <w:rsid w:val="008C0565"/>
    <w:rsid w:val="00925F23"/>
    <w:rsid w:val="00930415"/>
    <w:rsid w:val="0097167F"/>
    <w:rsid w:val="009A5DAE"/>
    <w:rsid w:val="00A66A26"/>
    <w:rsid w:val="00BC60CB"/>
    <w:rsid w:val="00C07E0C"/>
    <w:rsid w:val="00C4329E"/>
    <w:rsid w:val="00C70193"/>
    <w:rsid w:val="00CE7384"/>
    <w:rsid w:val="00D357DB"/>
    <w:rsid w:val="00DA0CC9"/>
    <w:rsid w:val="00E31F68"/>
    <w:rsid w:val="00E73C6E"/>
    <w:rsid w:val="00EC153E"/>
    <w:rsid w:val="00F20C6F"/>
    <w:rsid w:val="00FA49B5"/>
    <w:rsid w:val="00FB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3C6E"/>
    <w:pPr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semiHidden/>
    <w:rPr>
      <w:lang w:val="x-none" w:eastAsia="ru-RU"/>
    </w:rPr>
  </w:style>
  <w:style w:type="character" w:customStyle="1" w:styleId="a4">
    <w:name w:val="Красная строка Знак"/>
    <w:uiPriority w:val="99"/>
    <w:semiHidden/>
    <w:rPr>
      <w:lang w:val="x-none" w:eastAsia="ru-RU"/>
    </w:rPr>
  </w:style>
  <w:style w:type="character" w:customStyle="1" w:styleId="a5">
    <w:name w:val="Основной текст с отступом Знак"/>
    <w:uiPriority w:val="99"/>
    <w:semiHidden/>
    <w:rPr>
      <w:lang w:val="x-none" w:eastAsia="ru-RU"/>
    </w:rPr>
  </w:style>
  <w:style w:type="character" w:customStyle="1" w:styleId="a6">
    <w:name w:val="Верхний колонтитул Знак"/>
    <w:uiPriority w:val="99"/>
    <w:rPr>
      <w:lang w:val="x-none" w:eastAsia="ru-RU"/>
    </w:rPr>
  </w:style>
  <w:style w:type="character" w:customStyle="1" w:styleId="a7">
    <w:name w:val="Нижний колонтитул Знак"/>
    <w:uiPriority w:val="99"/>
    <w:rPr>
      <w:lang w:val="x-none" w:eastAsia="ru-RU"/>
    </w:rPr>
  </w:style>
  <w:style w:type="character" w:customStyle="1" w:styleId="a8">
    <w:name w:val="Текст выноски Знак"/>
    <w:uiPriority w:val="99"/>
    <w:semiHidden/>
    <w:rPr>
      <w:rFonts w:ascii="Tahoma" w:hAnsi="Tahoma"/>
      <w:sz w:val="16"/>
      <w:lang w:val="x-none" w:eastAsia="ru-RU"/>
    </w:rPr>
  </w:style>
  <w:style w:type="character" w:customStyle="1" w:styleId="1">
    <w:name w:val="Основной шрифт абзаца1"/>
    <w:uiPriority w:val="99"/>
    <w:rsid w:val="00E73C6E"/>
  </w:style>
  <w:style w:type="character" w:customStyle="1" w:styleId="apple-style-span">
    <w:name w:val="apple-style-span"/>
    <w:uiPriority w:val="99"/>
    <w:rsid w:val="00E73C6E"/>
    <w:rPr>
      <w:rFonts w:cs="Times New Roman"/>
    </w:rPr>
  </w:style>
  <w:style w:type="character" w:customStyle="1" w:styleId="WW8Num2z0">
    <w:name w:val="WW8Num2z0"/>
    <w:uiPriority w:val="99"/>
    <w:rsid w:val="00E73C6E"/>
    <w:rPr>
      <w:sz w:val="28"/>
    </w:rPr>
  </w:style>
  <w:style w:type="character" w:customStyle="1" w:styleId="WW8Num2z1">
    <w:name w:val="WW8Num2z1"/>
    <w:uiPriority w:val="99"/>
    <w:rsid w:val="00E73C6E"/>
  </w:style>
  <w:style w:type="character" w:customStyle="1" w:styleId="WW8Num2z2">
    <w:name w:val="WW8Num2z2"/>
    <w:uiPriority w:val="99"/>
    <w:rsid w:val="00E73C6E"/>
  </w:style>
  <w:style w:type="character" w:customStyle="1" w:styleId="WW8Num2z3">
    <w:name w:val="WW8Num2z3"/>
    <w:uiPriority w:val="99"/>
    <w:rsid w:val="00E73C6E"/>
  </w:style>
  <w:style w:type="character" w:customStyle="1" w:styleId="WW8Num2z4">
    <w:name w:val="WW8Num2z4"/>
    <w:uiPriority w:val="99"/>
    <w:rsid w:val="00E73C6E"/>
  </w:style>
  <w:style w:type="character" w:customStyle="1" w:styleId="WW8Num2z5">
    <w:name w:val="WW8Num2z5"/>
    <w:uiPriority w:val="99"/>
    <w:rsid w:val="00E73C6E"/>
  </w:style>
  <w:style w:type="character" w:customStyle="1" w:styleId="WW8Num2z6">
    <w:name w:val="WW8Num2z6"/>
    <w:uiPriority w:val="99"/>
    <w:rsid w:val="00E73C6E"/>
  </w:style>
  <w:style w:type="character" w:customStyle="1" w:styleId="WW8Num2z7">
    <w:name w:val="WW8Num2z7"/>
    <w:uiPriority w:val="99"/>
    <w:rsid w:val="00E73C6E"/>
  </w:style>
  <w:style w:type="character" w:customStyle="1" w:styleId="WW8Num2z8">
    <w:name w:val="WW8Num2z8"/>
    <w:uiPriority w:val="99"/>
    <w:rsid w:val="00E73C6E"/>
  </w:style>
  <w:style w:type="character" w:styleId="a9">
    <w:name w:val="Emphasis"/>
    <w:uiPriority w:val="99"/>
    <w:qFormat/>
    <w:rsid w:val="00E73C6E"/>
    <w:rPr>
      <w:rFonts w:cs="Times New Roman"/>
      <w:i/>
    </w:rPr>
  </w:style>
  <w:style w:type="character" w:customStyle="1" w:styleId="aa">
    <w:name w:val="Выделение жирным"/>
    <w:uiPriority w:val="99"/>
    <w:rsid w:val="00E73C6E"/>
    <w:rPr>
      <w:b/>
    </w:rPr>
  </w:style>
  <w:style w:type="character" w:customStyle="1" w:styleId="ab">
    <w:name w:val="Основной текст_"/>
    <w:uiPriority w:val="99"/>
    <w:rsid w:val="00E73C6E"/>
    <w:rPr>
      <w:rFonts w:ascii="Times New Roman" w:hAnsi="Times New Roman"/>
      <w:sz w:val="26"/>
      <w:u w:val="none"/>
    </w:rPr>
  </w:style>
  <w:style w:type="character" w:customStyle="1" w:styleId="10">
    <w:name w:val="Основной текст1"/>
    <w:uiPriority w:val="99"/>
    <w:rsid w:val="00E73C6E"/>
    <w:rPr>
      <w:rFonts w:ascii="Times New Roman" w:hAnsi="Times New Roman"/>
      <w:color w:val="000000"/>
      <w:spacing w:val="0"/>
      <w:w w:val="100"/>
      <w:sz w:val="26"/>
      <w:u w:val="none"/>
      <w:lang w:val="ru-RU" w:eastAsia="x-none"/>
    </w:rPr>
  </w:style>
  <w:style w:type="paragraph" w:customStyle="1" w:styleId="11">
    <w:name w:val="Заголовок1"/>
    <w:basedOn w:val="a"/>
    <w:next w:val="ac"/>
    <w:uiPriority w:val="99"/>
    <w:rsid w:val="00E73C6E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c">
    <w:name w:val="Body Text"/>
    <w:basedOn w:val="a"/>
    <w:link w:val="12"/>
    <w:uiPriority w:val="99"/>
    <w:pPr>
      <w:spacing w:after="120" w:line="288" w:lineRule="auto"/>
    </w:pPr>
  </w:style>
  <w:style w:type="character" w:customStyle="1" w:styleId="12">
    <w:name w:val="Основной текст Знак1"/>
    <w:link w:val="ac"/>
    <w:uiPriority w:val="99"/>
    <w:semiHidden/>
    <w:rsid w:val="004E6962"/>
    <w:rPr>
      <w:color w:val="00000A"/>
      <w:sz w:val="20"/>
      <w:szCs w:val="20"/>
    </w:rPr>
  </w:style>
  <w:style w:type="paragraph" w:styleId="ad">
    <w:name w:val="List"/>
    <w:basedOn w:val="ac"/>
    <w:uiPriority w:val="99"/>
    <w:rsid w:val="00E73C6E"/>
    <w:rPr>
      <w:rFonts w:cs="FreeSans"/>
    </w:rPr>
  </w:style>
  <w:style w:type="paragraph" w:styleId="ae">
    <w:name w:val="Title"/>
    <w:basedOn w:val="a"/>
    <w:link w:val="af"/>
    <w:uiPriority w:val="99"/>
    <w:qFormat/>
    <w:rsid w:val="00E73C6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af">
    <w:name w:val="Название Знак"/>
    <w:link w:val="ae"/>
    <w:uiPriority w:val="10"/>
    <w:rsid w:val="004E6962"/>
    <w:rPr>
      <w:rFonts w:ascii="Calibri Light" w:eastAsia="Times New Roman" w:hAnsi="Calibri Light" w:cs="Times New Roman"/>
      <w:b/>
      <w:bCs/>
      <w:color w:val="00000A"/>
      <w:kern w:val="28"/>
      <w:sz w:val="32"/>
      <w:szCs w:val="32"/>
    </w:rPr>
  </w:style>
  <w:style w:type="paragraph" w:styleId="13">
    <w:name w:val="index 1"/>
    <w:basedOn w:val="a"/>
    <w:next w:val="a"/>
    <w:autoRedefine/>
    <w:uiPriority w:val="99"/>
    <w:semiHidden/>
    <w:pPr>
      <w:ind w:left="200" w:hanging="200"/>
    </w:pPr>
  </w:style>
  <w:style w:type="paragraph" w:styleId="af0">
    <w:name w:val="index heading"/>
    <w:basedOn w:val="a"/>
    <w:uiPriority w:val="99"/>
    <w:rsid w:val="00E73C6E"/>
    <w:pPr>
      <w:suppressLineNumbers/>
    </w:pPr>
    <w:rPr>
      <w:rFonts w:cs="FreeSans"/>
    </w:rPr>
  </w:style>
  <w:style w:type="paragraph" w:styleId="af1">
    <w:name w:val="No Spacing"/>
    <w:uiPriority w:val="99"/>
    <w:qFormat/>
    <w:pPr>
      <w:suppressAutoHyphens/>
      <w:jc w:val="both"/>
    </w:pPr>
    <w:rPr>
      <w:color w:val="00000A"/>
      <w:sz w:val="28"/>
      <w:lang w:eastAsia="en-US"/>
    </w:rPr>
  </w:style>
  <w:style w:type="paragraph" w:styleId="af2">
    <w:name w:val="Body Text Indent"/>
    <w:basedOn w:val="a"/>
    <w:link w:val="14"/>
    <w:uiPriority w:val="99"/>
    <w:semiHidden/>
    <w:pPr>
      <w:spacing w:after="120"/>
      <w:ind w:left="283"/>
    </w:pPr>
  </w:style>
  <w:style w:type="character" w:customStyle="1" w:styleId="14">
    <w:name w:val="Основной текст с отступом Знак1"/>
    <w:link w:val="af2"/>
    <w:uiPriority w:val="99"/>
    <w:semiHidden/>
    <w:rsid w:val="004E6962"/>
    <w:rPr>
      <w:color w:val="00000A"/>
      <w:sz w:val="20"/>
      <w:szCs w:val="20"/>
    </w:rPr>
  </w:style>
  <w:style w:type="paragraph" w:styleId="af3">
    <w:name w:val="header"/>
    <w:basedOn w:val="a"/>
    <w:link w:val="15"/>
    <w:uiPriority w:val="99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link w:val="af3"/>
    <w:uiPriority w:val="99"/>
    <w:semiHidden/>
    <w:rsid w:val="004E6962"/>
    <w:rPr>
      <w:color w:val="00000A"/>
      <w:sz w:val="20"/>
      <w:szCs w:val="20"/>
    </w:rPr>
  </w:style>
  <w:style w:type="paragraph" w:styleId="af4">
    <w:name w:val="footer"/>
    <w:basedOn w:val="a"/>
    <w:link w:val="16"/>
    <w:uiPriority w:val="99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link w:val="af4"/>
    <w:uiPriority w:val="99"/>
    <w:semiHidden/>
    <w:rsid w:val="004E6962"/>
    <w:rPr>
      <w:color w:val="00000A"/>
      <w:sz w:val="20"/>
      <w:szCs w:val="20"/>
    </w:rPr>
  </w:style>
  <w:style w:type="paragraph" w:styleId="af5">
    <w:name w:val="caption"/>
    <w:basedOn w:val="a"/>
    <w:uiPriority w:val="99"/>
    <w:qFormat/>
    <w:pPr>
      <w:spacing w:after="200"/>
    </w:pPr>
    <w:rPr>
      <w:b/>
      <w:bCs/>
      <w:color w:val="4F81BD"/>
      <w:sz w:val="18"/>
      <w:szCs w:val="18"/>
    </w:rPr>
  </w:style>
  <w:style w:type="paragraph" w:styleId="af6">
    <w:name w:val="Balloon Text"/>
    <w:basedOn w:val="a"/>
    <w:link w:val="17"/>
    <w:uiPriority w:val="99"/>
    <w:semiHidden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link w:val="af6"/>
    <w:uiPriority w:val="99"/>
    <w:semiHidden/>
    <w:rsid w:val="004E6962"/>
    <w:rPr>
      <w:rFonts w:ascii="Segoe UI" w:hAnsi="Segoe UI" w:cs="Segoe UI"/>
      <w:color w:val="00000A"/>
      <w:sz w:val="18"/>
      <w:szCs w:val="18"/>
    </w:rPr>
  </w:style>
  <w:style w:type="paragraph" w:customStyle="1" w:styleId="2">
    <w:name w:val="Основной текст2"/>
    <w:basedOn w:val="a"/>
    <w:uiPriority w:val="99"/>
    <w:rsid w:val="00E73C6E"/>
    <w:pPr>
      <w:shd w:val="clear" w:color="auto" w:fill="FFFFFF"/>
      <w:spacing w:before="360" w:after="60"/>
    </w:pPr>
    <w:rPr>
      <w:rFonts w:eastAsia="Times New Roman"/>
      <w:sz w:val="26"/>
      <w:szCs w:val="26"/>
    </w:rPr>
  </w:style>
  <w:style w:type="paragraph" w:styleId="af7">
    <w:name w:val="List Paragraph"/>
    <w:basedOn w:val="a"/>
    <w:uiPriority w:val="99"/>
    <w:qFormat/>
    <w:rsid w:val="00E73C6E"/>
    <w:pPr>
      <w:spacing w:after="200"/>
      <w:ind w:left="720"/>
      <w:contextualSpacing/>
    </w:pPr>
  </w:style>
  <w:style w:type="paragraph" w:customStyle="1" w:styleId="af8">
    <w:name w:val="Содержимое таблицы"/>
    <w:basedOn w:val="a"/>
    <w:uiPriority w:val="99"/>
    <w:rsid w:val="009A5DAE"/>
    <w:pPr>
      <w:suppressLineNumbers/>
    </w:pPr>
    <w:rPr>
      <w:color w:val="auto"/>
      <w:lang w:eastAsia="zh-CN"/>
    </w:rPr>
  </w:style>
  <w:style w:type="paragraph" w:styleId="af9">
    <w:name w:val="Normal (Web)"/>
    <w:basedOn w:val="a"/>
    <w:uiPriority w:val="99"/>
    <w:rsid w:val="009A5DAE"/>
    <w:pPr>
      <w:suppressAutoHyphens w:val="0"/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3f3f3f3f3f3f3f3f3f3f3f3f3f3f3f3f3f">
    <w:name w:val="С3fо3fд3fе3fр3fж3fи3fм3fо3fе3f т3fа3fб3fл3fи3fц3fы3f"/>
    <w:basedOn w:val="a"/>
    <w:uiPriority w:val="99"/>
    <w:rsid w:val="00A66A26"/>
    <w:pPr>
      <w:widowControl w:val="0"/>
      <w:suppressLineNumbers/>
      <w:suppressAutoHyphens w:val="0"/>
    </w:pPr>
    <w:rPr>
      <w:rFonts w:ascii="Liberation Serif" w:hAnsi="Liberation Serif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1439</Words>
  <Characters>10839</Characters>
  <Application>Microsoft Office Word</Application>
  <DocSecurity>0</DocSecurity>
  <Lines>240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Катрина</cp:lastModifiedBy>
  <cp:revision>4</cp:revision>
  <cp:lastPrinted>2021-03-18T09:38:00Z</cp:lastPrinted>
  <dcterms:created xsi:type="dcterms:W3CDTF">2021-03-12T12:13:00Z</dcterms:created>
  <dcterms:modified xsi:type="dcterms:W3CDTF">2021-03-18T09:46:00Z</dcterms:modified>
</cp:coreProperties>
</file>