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065" w:rsidRPr="007C15EC" w:rsidRDefault="004F7EBD" w:rsidP="00DE2065">
      <w:pPr>
        <w:pStyle w:val="ConsPlusNormal"/>
        <w:jc w:val="center"/>
      </w:pPr>
      <w:r>
        <w:t xml:space="preserve">ИНФОРМАЦИОННОЕ </w:t>
      </w:r>
      <w:r w:rsidR="00DE2065" w:rsidRPr="007C15EC">
        <w:t>СООБЩЕНИЕ</w:t>
      </w:r>
    </w:p>
    <w:p w:rsidR="00630B68" w:rsidRPr="007C15EC" w:rsidRDefault="00BD67FB" w:rsidP="00630B68">
      <w:pPr>
        <w:pStyle w:val="HTML"/>
        <w:ind w:firstLine="540"/>
        <w:jc w:val="both"/>
        <w:rPr>
          <w:rFonts w:ascii="Verdana" w:hAnsi="Verdana"/>
          <w:sz w:val="28"/>
          <w:szCs w:val="28"/>
        </w:rPr>
      </w:pPr>
      <w:r w:rsidRPr="007C15EC">
        <w:rPr>
          <w:rFonts w:ascii="Times New Roman" w:hAnsi="Times New Roman" w:cs="Times New Roman"/>
          <w:sz w:val="28"/>
          <w:szCs w:val="28"/>
        </w:rPr>
        <w:t xml:space="preserve">о </w:t>
      </w:r>
      <w:r w:rsidR="00881111" w:rsidRPr="007C15EC">
        <w:rPr>
          <w:rFonts w:ascii="Times New Roman" w:hAnsi="Times New Roman" w:cs="Times New Roman"/>
          <w:sz w:val="28"/>
          <w:szCs w:val="28"/>
        </w:rPr>
        <w:t xml:space="preserve">приеме  заявок о </w:t>
      </w:r>
      <w:r w:rsidRPr="00234B60">
        <w:rPr>
          <w:rFonts w:ascii="Times New Roman" w:hAnsi="Times New Roman" w:cs="Times New Roman"/>
          <w:sz w:val="28"/>
          <w:szCs w:val="28"/>
        </w:rPr>
        <w:t>готовности</w:t>
      </w:r>
      <w:r w:rsidR="00630B68" w:rsidRPr="00234B60">
        <w:rPr>
          <w:rFonts w:ascii="Times New Roman" w:hAnsi="Times New Roman" w:cs="Times New Roman"/>
          <w:sz w:val="28"/>
          <w:szCs w:val="28"/>
        </w:rPr>
        <w:t xml:space="preserve"> </w:t>
      </w:r>
      <w:r w:rsidRPr="00234B60">
        <w:rPr>
          <w:rFonts w:ascii="Times New Roman" w:hAnsi="Times New Roman" w:cs="Times New Roman"/>
          <w:sz w:val="28"/>
          <w:szCs w:val="28"/>
        </w:rPr>
        <w:t xml:space="preserve">к участию в конкурсе на заключение концессионного соглашения в отношении </w:t>
      </w:r>
      <w:r w:rsidR="00234B60" w:rsidRPr="00234B60">
        <w:rPr>
          <w:rFonts w:ascii="Times New Roman" w:hAnsi="Times New Roman" w:cs="Times New Roman"/>
          <w:sz w:val="28"/>
          <w:szCs w:val="28"/>
          <w:shd w:val="clear" w:color="auto" w:fill="FFFFFF"/>
        </w:rPr>
        <w:t xml:space="preserve">Набережной, расположенной по адресу: Российская Федерация, Ставропольский край, город Железноводск, Курортное озеро, кадастровый номер: 26:31:010310:859, протяженность 143 м. (далее – объект Соглашения) </w:t>
      </w:r>
      <w:r w:rsidR="00C6266E" w:rsidRPr="00234B60">
        <w:rPr>
          <w:rFonts w:ascii="Times New Roman" w:hAnsi="Times New Roman" w:cs="Times New Roman"/>
          <w:sz w:val="28"/>
          <w:szCs w:val="28"/>
        </w:rPr>
        <w:t>на условиях</w:t>
      </w:r>
      <w:r w:rsidR="00F703B2" w:rsidRPr="00234B60">
        <w:rPr>
          <w:rFonts w:ascii="Times New Roman" w:hAnsi="Times New Roman" w:cs="Times New Roman"/>
          <w:sz w:val="28"/>
          <w:szCs w:val="28"/>
        </w:rPr>
        <w:t>,</w:t>
      </w:r>
      <w:r w:rsidR="00AE4235" w:rsidRPr="00234B60">
        <w:rPr>
          <w:rFonts w:ascii="Times New Roman" w:hAnsi="Times New Roman" w:cs="Times New Roman"/>
          <w:sz w:val="28"/>
          <w:szCs w:val="28"/>
        </w:rPr>
        <w:t xml:space="preserve"> предусмотренных в проекте концессионного соглашения, </w:t>
      </w:r>
      <w:r w:rsidR="00F703B2" w:rsidRPr="00234B60">
        <w:rPr>
          <w:rFonts w:ascii="Times New Roman" w:hAnsi="Times New Roman" w:cs="Times New Roman"/>
          <w:sz w:val="28"/>
          <w:szCs w:val="28"/>
        </w:rPr>
        <w:t xml:space="preserve"> </w:t>
      </w:r>
      <w:r w:rsidR="00C6266E" w:rsidRPr="00234B60">
        <w:rPr>
          <w:rFonts w:ascii="Times New Roman" w:hAnsi="Times New Roman" w:cs="Times New Roman"/>
          <w:sz w:val="28"/>
          <w:szCs w:val="28"/>
        </w:rPr>
        <w:t>в отношении объекта концессионного соглашения, предусмотренного в предложении о заключении концессионного соглашения</w:t>
      </w:r>
      <w:r w:rsidR="00F703B2" w:rsidRPr="00234B60">
        <w:rPr>
          <w:rFonts w:ascii="Times New Roman" w:hAnsi="Times New Roman" w:cs="Times New Roman"/>
          <w:sz w:val="28"/>
          <w:szCs w:val="28"/>
        </w:rPr>
        <w:t>, от иных лиц, отвечающих требованиям, предъявляемым Федеральным законом от 21.07.2005 года</w:t>
      </w:r>
      <w:r w:rsidR="00F703B2" w:rsidRPr="007C15EC">
        <w:rPr>
          <w:rFonts w:ascii="Times New Roman" w:hAnsi="Times New Roman" w:cs="Times New Roman"/>
          <w:sz w:val="28"/>
          <w:szCs w:val="28"/>
        </w:rPr>
        <w:t xml:space="preserve"> № 115-ФЗ «О концессионных соглашениях» к </w:t>
      </w:r>
      <w:r w:rsidR="00630B68" w:rsidRPr="007C15EC">
        <w:rPr>
          <w:rFonts w:ascii="Times New Roman" w:hAnsi="Times New Roman" w:cs="Times New Roman"/>
          <w:sz w:val="28"/>
          <w:szCs w:val="28"/>
        </w:rPr>
        <w:t xml:space="preserve"> лицу, выступающему с инициативой заключения концессионного соглашения.</w:t>
      </w:r>
    </w:p>
    <w:p w:rsidR="00BD67FB" w:rsidRPr="004827FD" w:rsidRDefault="00BD67FB" w:rsidP="00630B68">
      <w:pPr>
        <w:autoSpaceDE w:val="0"/>
        <w:autoSpaceDN w:val="0"/>
        <w:adjustRightInd w:val="0"/>
        <w:spacing w:after="0" w:line="240" w:lineRule="auto"/>
        <w:jc w:val="center"/>
        <w:rPr>
          <w:rFonts w:ascii="Times New Roman" w:hAnsi="Times New Roman" w:cs="Times New Roman"/>
          <w:sz w:val="28"/>
          <w:szCs w:val="28"/>
          <w:highlight w:val="yellow"/>
        </w:rPr>
      </w:pPr>
    </w:p>
    <w:p w:rsidR="006475D1" w:rsidRPr="00356179" w:rsidRDefault="00A16C24" w:rsidP="0021258A">
      <w:pPr>
        <w:pStyle w:val="HTML"/>
        <w:ind w:firstLine="540"/>
        <w:jc w:val="both"/>
        <w:rPr>
          <w:rFonts w:ascii="Times New Roman" w:hAnsi="Times New Roman" w:cs="Times New Roman"/>
          <w:sz w:val="28"/>
          <w:szCs w:val="28"/>
        </w:rPr>
      </w:pPr>
      <w:r w:rsidRPr="007C15EC">
        <w:rPr>
          <w:rFonts w:ascii="Times New Roman" w:hAnsi="Times New Roman" w:cs="Times New Roman"/>
          <w:sz w:val="28"/>
          <w:szCs w:val="28"/>
        </w:rPr>
        <w:t xml:space="preserve">          </w:t>
      </w:r>
      <w:r w:rsidR="00774751" w:rsidRPr="007C15EC">
        <w:rPr>
          <w:rFonts w:ascii="Times New Roman" w:hAnsi="Times New Roman" w:cs="Times New Roman"/>
          <w:sz w:val="28"/>
          <w:szCs w:val="28"/>
        </w:rPr>
        <w:t xml:space="preserve">Администрация </w:t>
      </w:r>
      <w:r w:rsidR="007C15EC" w:rsidRPr="007C15EC">
        <w:rPr>
          <w:rFonts w:ascii="Times New Roman" w:hAnsi="Times New Roman" w:cs="Times New Roman"/>
          <w:sz w:val="28"/>
          <w:szCs w:val="28"/>
        </w:rPr>
        <w:t>города-курорта Железноводска Ставропольского края</w:t>
      </w:r>
      <w:r w:rsidR="009F7702" w:rsidRPr="007C15EC">
        <w:rPr>
          <w:rFonts w:ascii="Times New Roman" w:hAnsi="Times New Roman" w:cs="Times New Roman"/>
          <w:sz w:val="28"/>
          <w:szCs w:val="28"/>
        </w:rPr>
        <w:t xml:space="preserve"> (далее- Администрация)</w:t>
      </w:r>
      <w:r w:rsidR="00774751" w:rsidRPr="007C15EC">
        <w:rPr>
          <w:rFonts w:ascii="Times New Roman" w:hAnsi="Times New Roman" w:cs="Times New Roman"/>
          <w:sz w:val="28"/>
          <w:szCs w:val="28"/>
        </w:rPr>
        <w:t xml:space="preserve">, </w:t>
      </w:r>
      <w:r w:rsidR="001874F6" w:rsidRPr="007C15EC">
        <w:rPr>
          <w:rFonts w:ascii="Times New Roman" w:hAnsi="Times New Roman" w:cs="Times New Roman"/>
          <w:sz w:val="28"/>
          <w:szCs w:val="28"/>
        </w:rPr>
        <w:t xml:space="preserve"> сообщает о </w:t>
      </w:r>
      <w:r w:rsidR="00881111" w:rsidRPr="007C15EC">
        <w:rPr>
          <w:rFonts w:ascii="Times New Roman" w:hAnsi="Times New Roman" w:cs="Times New Roman"/>
          <w:sz w:val="28"/>
          <w:szCs w:val="28"/>
        </w:rPr>
        <w:t xml:space="preserve">приеме заявок о </w:t>
      </w:r>
      <w:r w:rsidR="00DF19A6" w:rsidRPr="007C15EC">
        <w:rPr>
          <w:rFonts w:ascii="Times New Roman" w:hAnsi="Times New Roman" w:cs="Times New Roman"/>
          <w:sz w:val="28"/>
          <w:szCs w:val="28"/>
        </w:rPr>
        <w:t xml:space="preserve">готовности к участию в конкурсе </w:t>
      </w:r>
      <w:r w:rsidR="00DF19A6" w:rsidRPr="00712D8D">
        <w:rPr>
          <w:rFonts w:ascii="Times New Roman" w:hAnsi="Times New Roman" w:cs="Times New Roman"/>
          <w:sz w:val="28"/>
          <w:szCs w:val="28"/>
        </w:rPr>
        <w:t xml:space="preserve">на заключение концессионного соглашения </w:t>
      </w:r>
      <w:r w:rsidR="0021258A" w:rsidRPr="00712D8D">
        <w:rPr>
          <w:rFonts w:ascii="Times New Roman" w:hAnsi="Times New Roman" w:cs="Times New Roman"/>
          <w:sz w:val="28"/>
          <w:szCs w:val="28"/>
        </w:rPr>
        <w:t xml:space="preserve">в отношении </w:t>
      </w:r>
      <w:r w:rsidR="00712D8D" w:rsidRPr="00712D8D">
        <w:rPr>
          <w:rFonts w:ascii="Times New Roman" w:hAnsi="Times New Roman" w:cs="Times New Roman"/>
          <w:sz w:val="28"/>
          <w:szCs w:val="28"/>
          <w:shd w:val="clear" w:color="auto" w:fill="FFFFFF"/>
        </w:rPr>
        <w:t>Набережной, расположенной по адресу: Российская Федерация, Ставропольский край, город Железноводск, Курортное озеро, кадастровый номер: 26:31:010310:859, протяженность 143 м</w:t>
      </w:r>
      <w:r w:rsidR="007C15EC" w:rsidRPr="00712D8D">
        <w:rPr>
          <w:rFonts w:ascii="Times New Roman" w:eastAsiaTheme="minorHAnsi" w:hAnsi="Times New Roman" w:cs="Times New Roman"/>
          <w:sz w:val="28"/>
          <w:szCs w:val="28"/>
          <w:shd w:val="clear" w:color="auto" w:fill="FFFFFF"/>
          <w:lang w:eastAsia="en-US"/>
        </w:rPr>
        <w:t xml:space="preserve"> (далее – объект Соглашения) </w:t>
      </w:r>
      <w:r w:rsidR="0021258A" w:rsidRPr="00712D8D">
        <w:rPr>
          <w:rFonts w:ascii="Times New Roman" w:hAnsi="Times New Roman" w:cs="Times New Roman"/>
          <w:sz w:val="28"/>
          <w:szCs w:val="28"/>
        </w:rPr>
        <w:t>на условиях, предусмотренных в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Федеральным законом от 21.07.2005 года № 115-ФЗ «О концессионных соглашениях» к  лицу, выступающему с инициативой заключения</w:t>
      </w:r>
      <w:r w:rsidR="0021258A" w:rsidRPr="007C15EC">
        <w:rPr>
          <w:rFonts w:ascii="Times New Roman" w:hAnsi="Times New Roman" w:cs="Times New Roman"/>
          <w:sz w:val="28"/>
          <w:szCs w:val="28"/>
        </w:rPr>
        <w:t xml:space="preserve"> концессионного соглашения,</w:t>
      </w:r>
      <w:r w:rsidR="00DF19A6" w:rsidRPr="007C15EC">
        <w:t xml:space="preserve"> </w:t>
      </w:r>
      <w:r w:rsidR="00DF19A6" w:rsidRPr="007C15EC">
        <w:rPr>
          <w:rFonts w:ascii="Times New Roman" w:hAnsi="Times New Roman" w:cs="Times New Roman"/>
          <w:sz w:val="28"/>
          <w:szCs w:val="28"/>
        </w:rPr>
        <w:t xml:space="preserve">а также требованиям, предъявляемым </w:t>
      </w:r>
      <w:hyperlink r:id="rId6" w:history="1">
        <w:r w:rsidR="00DF19A6" w:rsidRPr="007C15EC">
          <w:rPr>
            <w:rFonts w:ascii="Times New Roman" w:hAnsi="Times New Roman" w:cs="Times New Roman"/>
            <w:color w:val="0000FF"/>
            <w:sz w:val="28"/>
            <w:szCs w:val="28"/>
          </w:rPr>
          <w:t>ч. 4.1</w:t>
        </w:r>
      </w:hyperlink>
      <w:r w:rsidR="00DF19A6" w:rsidRPr="007C15EC">
        <w:rPr>
          <w:rFonts w:ascii="Times New Roman" w:hAnsi="Times New Roman" w:cs="Times New Roman"/>
          <w:sz w:val="28"/>
          <w:szCs w:val="28"/>
        </w:rPr>
        <w:t xml:space="preserve"> ст.37 Федеральный закон от 21.07.2005 года № 115-ФЗ «О концессионных соглашениях»</w:t>
      </w:r>
      <w:r w:rsidR="00AE7E53" w:rsidRPr="007C15EC">
        <w:rPr>
          <w:rFonts w:ascii="Times New Roman" w:hAnsi="Times New Roman" w:cs="Times New Roman"/>
          <w:sz w:val="28"/>
          <w:szCs w:val="28"/>
        </w:rPr>
        <w:t xml:space="preserve"> с приложением подтверждающих документов </w:t>
      </w:r>
      <w:r w:rsidR="00137932" w:rsidRPr="007C15EC">
        <w:rPr>
          <w:rFonts w:ascii="Times New Roman" w:hAnsi="Times New Roman" w:cs="Times New Roman"/>
          <w:sz w:val="28"/>
          <w:szCs w:val="28"/>
        </w:rPr>
        <w:t xml:space="preserve"> </w:t>
      </w:r>
      <w:r w:rsidR="006475D1" w:rsidRPr="007C15EC">
        <w:rPr>
          <w:rFonts w:ascii="Times New Roman" w:hAnsi="Times New Roman" w:cs="Times New Roman"/>
          <w:color w:val="000000"/>
          <w:sz w:val="28"/>
          <w:szCs w:val="28"/>
        </w:rPr>
        <w:t xml:space="preserve">принимаются </w:t>
      </w:r>
      <w:r w:rsidR="009F7702" w:rsidRPr="007C15EC">
        <w:rPr>
          <w:rFonts w:ascii="Times New Roman" w:hAnsi="Times New Roman" w:cs="Times New Roman"/>
          <w:color w:val="000000"/>
          <w:sz w:val="28"/>
          <w:szCs w:val="28"/>
        </w:rPr>
        <w:t>А</w:t>
      </w:r>
      <w:r w:rsidR="005A5E03" w:rsidRPr="007C15EC">
        <w:rPr>
          <w:rFonts w:ascii="Times New Roman" w:hAnsi="Times New Roman" w:cs="Times New Roman"/>
          <w:color w:val="000000"/>
          <w:sz w:val="28"/>
          <w:szCs w:val="28"/>
        </w:rPr>
        <w:t xml:space="preserve">дминистрацией </w:t>
      </w:r>
      <w:r w:rsidR="00630B68" w:rsidRPr="007C15EC">
        <w:rPr>
          <w:rFonts w:ascii="Times New Roman" w:hAnsi="Times New Roman" w:cs="Times New Roman"/>
          <w:color w:val="000000"/>
          <w:sz w:val="28"/>
          <w:szCs w:val="28"/>
        </w:rPr>
        <w:t>п</w:t>
      </w:r>
      <w:r w:rsidR="006475D1" w:rsidRPr="007C15EC">
        <w:rPr>
          <w:rFonts w:ascii="Times New Roman" w:hAnsi="Times New Roman" w:cs="Times New Roman"/>
          <w:color w:val="000000"/>
          <w:sz w:val="28"/>
          <w:szCs w:val="28"/>
        </w:rPr>
        <w:t xml:space="preserve">о адресу: </w:t>
      </w:r>
      <w:r w:rsidR="007C15EC" w:rsidRPr="007C15EC">
        <w:rPr>
          <w:rFonts w:ascii="Times New Roman" w:hAnsi="Times New Roman" w:cs="Times New Roman"/>
          <w:color w:val="000000"/>
          <w:sz w:val="28"/>
          <w:szCs w:val="28"/>
        </w:rPr>
        <w:t>Ставропольский край</w:t>
      </w:r>
      <w:r w:rsidR="00630B68" w:rsidRPr="007C15EC">
        <w:rPr>
          <w:rFonts w:ascii="Times New Roman" w:hAnsi="Times New Roman" w:cs="Times New Roman"/>
          <w:color w:val="000000"/>
          <w:sz w:val="28"/>
          <w:szCs w:val="28"/>
        </w:rPr>
        <w:t>,  г.</w:t>
      </w:r>
      <w:r w:rsidR="007C15EC" w:rsidRPr="007C15EC">
        <w:rPr>
          <w:rFonts w:ascii="Times New Roman" w:hAnsi="Times New Roman" w:cs="Times New Roman"/>
          <w:color w:val="000000"/>
          <w:sz w:val="28"/>
          <w:szCs w:val="28"/>
        </w:rPr>
        <w:t xml:space="preserve"> Железноводск</w:t>
      </w:r>
      <w:r w:rsidR="005A5E03" w:rsidRPr="007C15EC">
        <w:rPr>
          <w:rFonts w:ascii="Times New Roman" w:hAnsi="Times New Roman" w:cs="Times New Roman"/>
          <w:color w:val="000000"/>
          <w:sz w:val="28"/>
          <w:szCs w:val="28"/>
        </w:rPr>
        <w:t xml:space="preserve">, </w:t>
      </w:r>
      <w:r w:rsidR="007C15EC" w:rsidRPr="007C15EC">
        <w:rPr>
          <w:rFonts w:ascii="Times New Roman" w:hAnsi="Times New Roman" w:cs="Times New Roman"/>
          <w:color w:val="000000"/>
          <w:sz w:val="28"/>
          <w:szCs w:val="28"/>
        </w:rPr>
        <w:t>ул. Калинина 2</w:t>
      </w:r>
      <w:r w:rsidR="005A5E03" w:rsidRPr="007C15EC">
        <w:rPr>
          <w:rFonts w:ascii="Times New Roman" w:hAnsi="Times New Roman" w:cs="Times New Roman"/>
          <w:color w:val="000000"/>
          <w:sz w:val="28"/>
          <w:szCs w:val="28"/>
        </w:rPr>
        <w:t>,</w:t>
      </w:r>
      <w:r w:rsidR="006475D1" w:rsidRPr="007C15EC">
        <w:rPr>
          <w:rFonts w:ascii="Times New Roman" w:hAnsi="Times New Roman" w:cs="Times New Roman"/>
          <w:color w:val="000000"/>
          <w:sz w:val="28"/>
          <w:szCs w:val="28"/>
        </w:rPr>
        <w:t xml:space="preserve"> </w:t>
      </w:r>
      <w:proofErr w:type="spellStart"/>
      <w:r w:rsidR="00630B68" w:rsidRPr="007C15EC">
        <w:rPr>
          <w:rFonts w:ascii="Times New Roman" w:hAnsi="Times New Roman" w:cs="Times New Roman"/>
          <w:color w:val="000000"/>
          <w:sz w:val="28"/>
          <w:szCs w:val="28"/>
        </w:rPr>
        <w:t>каб</w:t>
      </w:r>
      <w:proofErr w:type="spellEnd"/>
      <w:r w:rsidR="00630B68" w:rsidRPr="007C15EC">
        <w:rPr>
          <w:rFonts w:ascii="Times New Roman" w:hAnsi="Times New Roman" w:cs="Times New Roman"/>
          <w:color w:val="000000"/>
          <w:sz w:val="28"/>
          <w:szCs w:val="28"/>
        </w:rPr>
        <w:t>.</w:t>
      </w:r>
      <w:r w:rsidR="007C15EC" w:rsidRPr="007C15EC">
        <w:rPr>
          <w:rFonts w:ascii="Times New Roman" w:hAnsi="Times New Roman" w:cs="Times New Roman"/>
          <w:color w:val="000000"/>
          <w:sz w:val="28"/>
          <w:szCs w:val="28"/>
        </w:rPr>
        <w:t xml:space="preserve"> 20</w:t>
      </w:r>
      <w:r w:rsidR="00630B68" w:rsidRPr="007C15EC">
        <w:rPr>
          <w:rFonts w:ascii="Times New Roman" w:hAnsi="Times New Roman" w:cs="Times New Roman"/>
          <w:color w:val="000000"/>
          <w:sz w:val="28"/>
          <w:szCs w:val="28"/>
        </w:rPr>
        <w:t xml:space="preserve"> </w:t>
      </w:r>
      <w:r w:rsidR="00137932" w:rsidRPr="007C15EC">
        <w:rPr>
          <w:rFonts w:ascii="Times New Roman" w:hAnsi="Times New Roman" w:cs="Times New Roman"/>
          <w:sz w:val="28"/>
          <w:szCs w:val="28"/>
        </w:rPr>
        <w:t>в рабочие дни</w:t>
      </w:r>
      <w:r w:rsidRPr="007C15EC">
        <w:rPr>
          <w:rFonts w:ascii="Times New Roman" w:hAnsi="Times New Roman" w:cs="Times New Roman"/>
          <w:sz w:val="28"/>
          <w:szCs w:val="28"/>
        </w:rPr>
        <w:t xml:space="preserve"> </w:t>
      </w:r>
      <w:bookmarkStart w:id="0" w:name="_GoBack"/>
      <w:r w:rsidRPr="00356179">
        <w:rPr>
          <w:rFonts w:ascii="Times New Roman" w:hAnsi="Times New Roman" w:cs="Times New Roman"/>
          <w:b/>
          <w:sz w:val="28"/>
          <w:szCs w:val="28"/>
        </w:rPr>
        <w:t xml:space="preserve">с </w:t>
      </w:r>
      <w:r w:rsidR="00356179" w:rsidRPr="00356179">
        <w:rPr>
          <w:rFonts w:ascii="Times New Roman" w:hAnsi="Times New Roman" w:cs="Times New Roman"/>
          <w:b/>
          <w:sz w:val="28"/>
          <w:szCs w:val="28"/>
        </w:rPr>
        <w:t>13</w:t>
      </w:r>
      <w:r w:rsidR="00813323" w:rsidRPr="00356179">
        <w:rPr>
          <w:rFonts w:ascii="Times New Roman" w:hAnsi="Times New Roman" w:cs="Times New Roman"/>
          <w:b/>
          <w:sz w:val="28"/>
          <w:szCs w:val="28"/>
        </w:rPr>
        <w:t>.</w:t>
      </w:r>
      <w:r w:rsidR="0021258A" w:rsidRPr="00356179">
        <w:rPr>
          <w:rFonts w:ascii="Times New Roman" w:hAnsi="Times New Roman" w:cs="Times New Roman"/>
          <w:b/>
          <w:sz w:val="28"/>
          <w:szCs w:val="28"/>
        </w:rPr>
        <w:t>1</w:t>
      </w:r>
      <w:r w:rsidR="00356179" w:rsidRPr="00356179">
        <w:rPr>
          <w:rFonts w:ascii="Times New Roman" w:hAnsi="Times New Roman" w:cs="Times New Roman"/>
          <w:b/>
          <w:sz w:val="28"/>
          <w:szCs w:val="28"/>
        </w:rPr>
        <w:t>2</w:t>
      </w:r>
      <w:r w:rsidR="00813323" w:rsidRPr="00356179">
        <w:rPr>
          <w:rFonts w:ascii="Times New Roman" w:hAnsi="Times New Roman" w:cs="Times New Roman"/>
          <w:b/>
          <w:sz w:val="28"/>
          <w:szCs w:val="28"/>
        </w:rPr>
        <w:t>.2019</w:t>
      </w:r>
      <w:r w:rsidRPr="00356179">
        <w:rPr>
          <w:rFonts w:ascii="Times New Roman" w:hAnsi="Times New Roman" w:cs="Times New Roman"/>
          <w:b/>
          <w:sz w:val="28"/>
          <w:szCs w:val="28"/>
        </w:rPr>
        <w:t xml:space="preserve"> года по </w:t>
      </w:r>
      <w:r w:rsidR="00356179" w:rsidRPr="00356179">
        <w:rPr>
          <w:rFonts w:ascii="Times New Roman" w:hAnsi="Times New Roman" w:cs="Times New Roman"/>
          <w:b/>
          <w:sz w:val="28"/>
          <w:szCs w:val="28"/>
        </w:rPr>
        <w:t>27</w:t>
      </w:r>
      <w:r w:rsidR="00813323" w:rsidRPr="00356179">
        <w:rPr>
          <w:rFonts w:ascii="Times New Roman" w:hAnsi="Times New Roman" w:cs="Times New Roman"/>
          <w:b/>
          <w:sz w:val="28"/>
          <w:szCs w:val="28"/>
        </w:rPr>
        <w:t>.</w:t>
      </w:r>
      <w:r w:rsidR="00356179" w:rsidRPr="00356179">
        <w:rPr>
          <w:rFonts w:ascii="Times New Roman" w:hAnsi="Times New Roman" w:cs="Times New Roman"/>
          <w:b/>
          <w:sz w:val="28"/>
          <w:szCs w:val="28"/>
        </w:rPr>
        <w:t>01</w:t>
      </w:r>
      <w:r w:rsidR="00813323" w:rsidRPr="00356179">
        <w:rPr>
          <w:rFonts w:ascii="Times New Roman" w:hAnsi="Times New Roman" w:cs="Times New Roman"/>
          <w:b/>
          <w:sz w:val="28"/>
          <w:szCs w:val="28"/>
        </w:rPr>
        <w:t>.20</w:t>
      </w:r>
      <w:r w:rsidR="00356179" w:rsidRPr="00356179">
        <w:rPr>
          <w:rFonts w:ascii="Times New Roman" w:hAnsi="Times New Roman" w:cs="Times New Roman"/>
          <w:b/>
          <w:sz w:val="28"/>
          <w:szCs w:val="28"/>
        </w:rPr>
        <w:t>20</w:t>
      </w:r>
      <w:r w:rsidR="005A41B3" w:rsidRPr="00356179">
        <w:rPr>
          <w:rFonts w:ascii="Times New Roman" w:hAnsi="Times New Roman" w:cs="Times New Roman"/>
          <w:b/>
          <w:sz w:val="28"/>
          <w:szCs w:val="28"/>
        </w:rPr>
        <w:t xml:space="preserve"> года</w:t>
      </w:r>
      <w:r w:rsidR="005A41B3" w:rsidRPr="00356179">
        <w:rPr>
          <w:rFonts w:ascii="Times New Roman" w:hAnsi="Times New Roman" w:cs="Times New Roman"/>
          <w:sz w:val="28"/>
          <w:szCs w:val="28"/>
        </w:rPr>
        <w:t xml:space="preserve"> </w:t>
      </w:r>
      <w:proofErr w:type="gramStart"/>
      <w:r w:rsidR="008C4DF4" w:rsidRPr="00356179">
        <w:rPr>
          <w:rFonts w:ascii="Times New Roman" w:hAnsi="Times New Roman" w:cs="Times New Roman"/>
          <w:sz w:val="28"/>
          <w:szCs w:val="28"/>
        </w:rPr>
        <w:t xml:space="preserve">с </w:t>
      </w:r>
      <w:r w:rsidR="00137932" w:rsidRPr="00356179">
        <w:rPr>
          <w:rFonts w:ascii="Times New Roman" w:hAnsi="Times New Roman" w:cs="Times New Roman"/>
          <w:sz w:val="28"/>
          <w:szCs w:val="28"/>
        </w:rPr>
        <w:t xml:space="preserve"> </w:t>
      </w:r>
      <w:r w:rsidR="000D1DF3" w:rsidRPr="00356179">
        <w:rPr>
          <w:rFonts w:ascii="Times New Roman" w:hAnsi="Times New Roman" w:cs="Times New Roman"/>
          <w:sz w:val="28"/>
          <w:szCs w:val="28"/>
        </w:rPr>
        <w:t>9</w:t>
      </w:r>
      <w:proofErr w:type="gramEnd"/>
      <w:r w:rsidR="008C4DF4" w:rsidRPr="00356179">
        <w:rPr>
          <w:rFonts w:ascii="Times New Roman" w:hAnsi="Times New Roman" w:cs="Times New Roman"/>
          <w:sz w:val="28"/>
          <w:szCs w:val="28"/>
        </w:rPr>
        <w:t>:00 часов до 12:00 часов и с 13:00 часов до 1</w:t>
      </w:r>
      <w:r w:rsidR="005A5E03" w:rsidRPr="00356179">
        <w:rPr>
          <w:rFonts w:ascii="Times New Roman" w:hAnsi="Times New Roman" w:cs="Times New Roman"/>
          <w:sz w:val="28"/>
          <w:szCs w:val="28"/>
        </w:rPr>
        <w:t>6</w:t>
      </w:r>
      <w:r w:rsidR="008C4DF4" w:rsidRPr="00356179">
        <w:rPr>
          <w:rFonts w:ascii="Times New Roman" w:hAnsi="Times New Roman" w:cs="Times New Roman"/>
          <w:sz w:val="28"/>
          <w:szCs w:val="28"/>
        </w:rPr>
        <w:t>:00 часов</w:t>
      </w:r>
      <w:r w:rsidR="0018064C" w:rsidRPr="00356179">
        <w:rPr>
          <w:rFonts w:ascii="Times New Roman" w:hAnsi="Times New Roman" w:cs="Times New Roman"/>
          <w:sz w:val="28"/>
          <w:szCs w:val="28"/>
        </w:rPr>
        <w:t>.</w:t>
      </w:r>
    </w:p>
    <w:bookmarkEnd w:id="0"/>
    <w:p w:rsidR="00630B68" w:rsidRPr="007C15EC" w:rsidRDefault="00455C25" w:rsidP="00630B68">
      <w:pPr>
        <w:spacing w:after="0" w:line="240" w:lineRule="auto"/>
        <w:jc w:val="both"/>
        <w:rPr>
          <w:rFonts w:ascii="Times New Roman" w:eastAsia="Times New Roman" w:hAnsi="Times New Roman" w:cs="Times New Roman"/>
          <w:i/>
          <w:sz w:val="28"/>
          <w:szCs w:val="28"/>
        </w:rPr>
      </w:pPr>
      <w:r w:rsidRPr="007C15EC">
        <w:rPr>
          <w:rFonts w:ascii="Times New Roman" w:eastAsia="Times New Roman" w:hAnsi="Times New Roman" w:cs="Times New Roman"/>
          <w:sz w:val="28"/>
          <w:szCs w:val="28"/>
        </w:rPr>
        <w:t xml:space="preserve">          </w:t>
      </w:r>
      <w:r w:rsidR="00311558" w:rsidRPr="007C15EC">
        <w:rPr>
          <w:rFonts w:ascii="Times New Roman" w:eastAsia="Times New Roman" w:hAnsi="Times New Roman" w:cs="Times New Roman"/>
          <w:i/>
          <w:sz w:val="28"/>
          <w:szCs w:val="28"/>
        </w:rPr>
        <w:t>Объект</w:t>
      </w:r>
      <w:r w:rsidR="00630B68" w:rsidRPr="007C15EC">
        <w:rPr>
          <w:rFonts w:ascii="Times New Roman" w:eastAsia="Times New Roman" w:hAnsi="Times New Roman" w:cs="Times New Roman"/>
          <w:i/>
          <w:sz w:val="28"/>
          <w:szCs w:val="28"/>
        </w:rPr>
        <w:t xml:space="preserve"> </w:t>
      </w:r>
      <w:r w:rsidR="00311558" w:rsidRPr="007C15EC">
        <w:rPr>
          <w:rFonts w:ascii="Times New Roman" w:eastAsia="Times New Roman" w:hAnsi="Times New Roman" w:cs="Times New Roman"/>
          <w:i/>
          <w:sz w:val="28"/>
          <w:szCs w:val="28"/>
        </w:rPr>
        <w:t xml:space="preserve"> концессионн</w:t>
      </w:r>
      <w:r w:rsidR="00630B68" w:rsidRPr="007C15EC">
        <w:rPr>
          <w:rFonts w:ascii="Times New Roman" w:eastAsia="Times New Roman" w:hAnsi="Times New Roman" w:cs="Times New Roman"/>
          <w:i/>
          <w:sz w:val="28"/>
          <w:szCs w:val="28"/>
        </w:rPr>
        <w:t>ого</w:t>
      </w:r>
      <w:r w:rsidR="00311558" w:rsidRPr="007C15EC">
        <w:rPr>
          <w:rFonts w:ascii="Times New Roman" w:eastAsia="Times New Roman" w:hAnsi="Times New Roman" w:cs="Times New Roman"/>
          <w:i/>
          <w:sz w:val="28"/>
          <w:szCs w:val="28"/>
        </w:rPr>
        <w:t xml:space="preserve"> соглашени</w:t>
      </w:r>
      <w:r w:rsidR="00630B68" w:rsidRPr="007C15EC">
        <w:rPr>
          <w:rFonts w:ascii="Times New Roman" w:eastAsia="Times New Roman" w:hAnsi="Times New Roman" w:cs="Times New Roman"/>
          <w:i/>
          <w:sz w:val="28"/>
          <w:szCs w:val="28"/>
        </w:rPr>
        <w:t>я</w:t>
      </w:r>
      <w:r w:rsidR="00311558" w:rsidRPr="007C15EC">
        <w:rPr>
          <w:rFonts w:ascii="Times New Roman" w:eastAsia="Times New Roman" w:hAnsi="Times New Roman" w:cs="Times New Roman"/>
          <w:i/>
          <w:sz w:val="28"/>
          <w:szCs w:val="28"/>
        </w:rPr>
        <w:t>:</w:t>
      </w:r>
    </w:p>
    <w:p w:rsidR="007C15EC" w:rsidRDefault="007C15EC" w:rsidP="007C15EC">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Имущество, подлежащее реконструкции </w:t>
      </w:r>
    </w:p>
    <w:p w:rsidR="007C15EC" w:rsidRDefault="007C15EC" w:rsidP="007C15EC">
      <w:pPr>
        <w:spacing w:after="0" w:line="240" w:lineRule="auto"/>
        <w:rPr>
          <w:rFonts w:ascii="Times New Roman" w:hAnsi="Times New Roman" w:cs="Times New Roman"/>
          <w:sz w:val="28"/>
          <w:szCs w:val="28"/>
          <w:shd w:val="clear" w:color="auto" w:fill="FFFFFF"/>
        </w:rPr>
      </w:pPr>
    </w:p>
    <w:tbl>
      <w:tblPr>
        <w:tblW w:w="9356" w:type="dxa"/>
        <w:tblInd w:w="-5" w:type="dxa"/>
        <w:tblLayout w:type="fixed"/>
        <w:tblCellMar>
          <w:left w:w="113" w:type="dxa"/>
        </w:tblCellMar>
        <w:tblLook w:val="0000" w:firstRow="0" w:lastRow="0" w:firstColumn="0" w:lastColumn="0" w:noHBand="0" w:noVBand="0"/>
      </w:tblPr>
      <w:tblGrid>
        <w:gridCol w:w="709"/>
        <w:gridCol w:w="2953"/>
        <w:gridCol w:w="3284"/>
        <w:gridCol w:w="2410"/>
      </w:tblGrid>
      <w:tr w:rsidR="007C15EC" w:rsidTr="00D44EFE">
        <w:tc>
          <w:tcPr>
            <w:tcW w:w="709" w:type="dxa"/>
            <w:tcBorders>
              <w:top w:val="single" w:sz="4" w:space="0" w:color="00000A"/>
              <w:left w:val="single" w:sz="4" w:space="0" w:color="00000A"/>
              <w:bottom w:val="single" w:sz="4" w:space="0" w:color="00000A"/>
            </w:tcBorders>
            <w:shd w:val="clear" w:color="auto" w:fill="auto"/>
          </w:tcPr>
          <w:p w:rsidR="007C15EC" w:rsidRDefault="007C15EC" w:rsidP="00D44EFE">
            <w:pPr>
              <w:spacing w:after="0" w:line="240" w:lineRule="auto"/>
              <w:jc w:val="center"/>
              <w:rPr>
                <w:rFonts w:ascii="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п/п</w:t>
            </w:r>
          </w:p>
        </w:tc>
        <w:tc>
          <w:tcPr>
            <w:tcW w:w="2953" w:type="dxa"/>
            <w:tcBorders>
              <w:top w:val="single" w:sz="4" w:space="0" w:color="00000A"/>
              <w:left w:val="single" w:sz="4" w:space="0" w:color="00000A"/>
              <w:bottom w:val="single" w:sz="4" w:space="0" w:color="00000A"/>
            </w:tcBorders>
            <w:shd w:val="clear" w:color="auto" w:fill="auto"/>
          </w:tcPr>
          <w:p w:rsidR="007C15EC" w:rsidRDefault="007C15EC" w:rsidP="00D44EFE">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Наименование</w:t>
            </w:r>
          </w:p>
        </w:tc>
        <w:tc>
          <w:tcPr>
            <w:tcW w:w="3284" w:type="dxa"/>
            <w:tcBorders>
              <w:top w:val="single" w:sz="4" w:space="0" w:color="00000A"/>
              <w:left w:val="single" w:sz="4" w:space="0" w:color="00000A"/>
              <w:bottom w:val="single" w:sz="4" w:space="0" w:color="00000A"/>
            </w:tcBorders>
            <w:shd w:val="clear" w:color="auto" w:fill="auto"/>
          </w:tcPr>
          <w:p w:rsidR="007C15EC" w:rsidRDefault="007C15EC" w:rsidP="00D44EFE">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Описание</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C15EC" w:rsidRDefault="007C15EC" w:rsidP="00D44EFE">
            <w:pPr>
              <w:spacing w:after="0" w:line="240" w:lineRule="auto"/>
              <w:jc w:val="center"/>
            </w:pPr>
            <w:r>
              <w:rPr>
                <w:rFonts w:ascii="Times New Roman" w:hAnsi="Times New Roman" w:cs="Times New Roman"/>
                <w:sz w:val="28"/>
                <w:szCs w:val="28"/>
                <w:shd w:val="clear" w:color="auto" w:fill="FFFFFF"/>
              </w:rPr>
              <w:t>Источники финансирования</w:t>
            </w:r>
          </w:p>
        </w:tc>
      </w:tr>
      <w:tr w:rsidR="007C15EC" w:rsidTr="00D44EFE">
        <w:tc>
          <w:tcPr>
            <w:tcW w:w="709" w:type="dxa"/>
            <w:tcBorders>
              <w:top w:val="single" w:sz="4" w:space="0" w:color="00000A"/>
              <w:left w:val="single" w:sz="4" w:space="0" w:color="00000A"/>
              <w:bottom w:val="single" w:sz="4" w:space="0" w:color="00000A"/>
            </w:tcBorders>
            <w:shd w:val="clear" w:color="auto" w:fill="auto"/>
          </w:tcPr>
          <w:p w:rsidR="007C15EC" w:rsidRDefault="007C15EC" w:rsidP="00D44EFE">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2953" w:type="dxa"/>
            <w:tcBorders>
              <w:top w:val="single" w:sz="4" w:space="0" w:color="00000A"/>
              <w:left w:val="single" w:sz="4" w:space="0" w:color="00000A"/>
              <w:bottom w:val="single" w:sz="4" w:space="0" w:color="00000A"/>
            </w:tcBorders>
            <w:shd w:val="clear" w:color="auto" w:fill="auto"/>
          </w:tcPr>
          <w:p w:rsidR="007C15EC" w:rsidRDefault="00086EBD" w:rsidP="00D44EFE">
            <w:pPr>
              <w:spacing w:after="0" w:line="240" w:lineRule="auto"/>
              <w:rPr>
                <w:rFonts w:ascii="Times New Roman" w:hAnsi="Times New Roman" w:cs="Times New Roman"/>
                <w:sz w:val="28"/>
                <w:szCs w:val="28"/>
                <w:shd w:val="clear" w:color="auto" w:fill="FFFFFF"/>
              </w:rPr>
            </w:pPr>
            <w:r w:rsidRPr="00234B60">
              <w:rPr>
                <w:rFonts w:ascii="Times New Roman" w:hAnsi="Times New Roman" w:cs="Times New Roman"/>
                <w:sz w:val="28"/>
                <w:szCs w:val="28"/>
                <w:shd w:val="clear" w:color="auto" w:fill="FFFFFF"/>
              </w:rPr>
              <w:t>Набережной, расположенной по адресу: Российская Федерация, Ставропольский край, город Железноводск, Курортное озеро, кадастровый номер: 26:31:010310:859, протяженность 143 м</w:t>
            </w:r>
          </w:p>
        </w:tc>
        <w:tc>
          <w:tcPr>
            <w:tcW w:w="3284" w:type="dxa"/>
            <w:tcBorders>
              <w:top w:val="single" w:sz="4" w:space="0" w:color="00000A"/>
              <w:left w:val="single" w:sz="4" w:space="0" w:color="00000A"/>
              <w:bottom w:val="single" w:sz="4" w:space="0" w:color="00000A"/>
            </w:tcBorders>
            <w:shd w:val="clear" w:color="auto" w:fill="auto"/>
          </w:tcPr>
          <w:p w:rsidR="007C15EC" w:rsidRDefault="007C15EC" w:rsidP="00D44EFE">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Проект предполагает реконструкцию набережной курортного озера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C15EC" w:rsidRDefault="007C15EC" w:rsidP="00D44EFE">
            <w:pPr>
              <w:spacing w:after="0" w:line="240" w:lineRule="auto"/>
              <w:jc w:val="center"/>
            </w:pPr>
            <w:r>
              <w:rPr>
                <w:rFonts w:ascii="Times New Roman" w:hAnsi="Times New Roman" w:cs="Times New Roman"/>
                <w:sz w:val="28"/>
                <w:szCs w:val="28"/>
                <w:shd w:val="clear" w:color="auto" w:fill="FFFFFF"/>
              </w:rPr>
              <w:t>Собственные средства инициатора</w:t>
            </w:r>
          </w:p>
        </w:tc>
      </w:tr>
    </w:tbl>
    <w:p w:rsidR="007C15EC" w:rsidRDefault="007C15EC" w:rsidP="007C15EC">
      <w:pPr>
        <w:spacing w:after="0" w:line="240" w:lineRule="auto"/>
        <w:rPr>
          <w:rFonts w:ascii="Times New Roman" w:hAnsi="Times New Roman" w:cs="Times New Roman"/>
          <w:sz w:val="28"/>
          <w:szCs w:val="28"/>
          <w:shd w:val="clear" w:color="auto" w:fill="FFFFFF"/>
        </w:rPr>
      </w:pPr>
    </w:p>
    <w:p w:rsidR="007C15EC" w:rsidRDefault="007C15EC" w:rsidP="007C15EC">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том числе:</w:t>
      </w:r>
    </w:p>
    <w:p w:rsidR="007C15EC" w:rsidRDefault="007C15EC" w:rsidP="007C15EC">
      <w:pPr>
        <w:spacing w:after="0" w:line="240" w:lineRule="auto"/>
        <w:rPr>
          <w:rFonts w:ascii="Times New Roman" w:hAnsi="Times New Roman" w:cs="Times New Roman"/>
          <w:sz w:val="28"/>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4947"/>
        <w:gridCol w:w="1471"/>
        <w:gridCol w:w="2312"/>
      </w:tblGrid>
      <w:tr w:rsidR="007C15EC" w:rsidRPr="00167F90" w:rsidTr="00D44EFE">
        <w:tc>
          <w:tcPr>
            <w:tcW w:w="9629" w:type="dxa"/>
            <w:gridSpan w:val="4"/>
            <w:shd w:val="clear" w:color="auto" w:fill="auto"/>
          </w:tcPr>
          <w:p w:rsidR="007C15EC" w:rsidRPr="00295AEC" w:rsidRDefault="007C15EC" w:rsidP="00D44EFE">
            <w:pPr>
              <w:spacing w:after="0" w:line="240" w:lineRule="auto"/>
              <w:rPr>
                <w:rFonts w:ascii="Times New Roman" w:hAnsi="Times New Roman" w:cs="Times New Roman"/>
                <w:sz w:val="28"/>
                <w:szCs w:val="28"/>
                <w:shd w:val="clear" w:color="auto" w:fill="FFFFFF"/>
              </w:rPr>
            </w:pPr>
            <w:r w:rsidRPr="00295AEC">
              <w:rPr>
                <w:rFonts w:ascii="Times New Roman" w:hAnsi="Times New Roman" w:cs="Times New Roman"/>
                <w:sz w:val="28"/>
                <w:szCs w:val="28"/>
                <w:shd w:val="clear" w:color="auto" w:fill="FFFFFF"/>
              </w:rPr>
              <w:t>Капитальные сооружения</w:t>
            </w:r>
          </w:p>
          <w:p w:rsidR="007C15EC" w:rsidRPr="00295AEC" w:rsidRDefault="007C15EC" w:rsidP="00D44EFE">
            <w:pPr>
              <w:spacing w:after="0" w:line="240" w:lineRule="auto"/>
              <w:rPr>
                <w:rFonts w:ascii="Times New Roman" w:hAnsi="Times New Roman" w:cs="Times New Roman"/>
                <w:sz w:val="28"/>
                <w:szCs w:val="28"/>
                <w:shd w:val="clear" w:color="auto" w:fill="FFFFFF"/>
              </w:rPr>
            </w:pPr>
          </w:p>
        </w:tc>
      </w:tr>
      <w:tr w:rsidR="007C15EC" w:rsidRPr="00167F90" w:rsidTr="00D44EFE">
        <w:tc>
          <w:tcPr>
            <w:tcW w:w="617" w:type="dxa"/>
            <w:shd w:val="clear" w:color="auto" w:fill="auto"/>
          </w:tcPr>
          <w:p w:rsidR="007C15EC" w:rsidRPr="00295AEC" w:rsidRDefault="007C15EC" w:rsidP="00D44EFE">
            <w:pPr>
              <w:spacing w:after="0" w:line="240" w:lineRule="auto"/>
              <w:rPr>
                <w:rFonts w:ascii="Times New Roman" w:hAnsi="Times New Roman" w:cs="Times New Roman"/>
                <w:sz w:val="28"/>
                <w:szCs w:val="28"/>
                <w:shd w:val="clear" w:color="auto" w:fill="FFFFFF"/>
              </w:rPr>
            </w:pPr>
            <w:r w:rsidRPr="00295AEC">
              <w:rPr>
                <w:rFonts w:ascii="Times New Roman" w:hAnsi="Times New Roman" w:cs="Times New Roman"/>
                <w:sz w:val="28"/>
                <w:szCs w:val="28"/>
                <w:shd w:val="clear" w:color="auto" w:fill="FFFFFF"/>
              </w:rPr>
              <w:t>№ п/п</w:t>
            </w:r>
          </w:p>
        </w:tc>
        <w:tc>
          <w:tcPr>
            <w:tcW w:w="5166" w:type="dxa"/>
            <w:shd w:val="clear" w:color="auto" w:fill="auto"/>
          </w:tcPr>
          <w:p w:rsidR="007C15EC" w:rsidRPr="00295AEC" w:rsidRDefault="007C15EC" w:rsidP="00D44EFE">
            <w:pPr>
              <w:spacing w:after="0" w:line="240" w:lineRule="auto"/>
              <w:rPr>
                <w:rFonts w:ascii="Times New Roman" w:hAnsi="Times New Roman" w:cs="Times New Roman"/>
                <w:sz w:val="28"/>
                <w:szCs w:val="28"/>
                <w:shd w:val="clear" w:color="auto" w:fill="FFFFFF"/>
              </w:rPr>
            </w:pPr>
            <w:r w:rsidRPr="00295AEC">
              <w:rPr>
                <w:rFonts w:ascii="Times New Roman" w:hAnsi="Times New Roman" w:cs="Times New Roman"/>
                <w:sz w:val="28"/>
                <w:szCs w:val="28"/>
                <w:shd w:val="clear" w:color="auto" w:fill="FFFFFF"/>
              </w:rPr>
              <w:t>Наименование</w:t>
            </w:r>
          </w:p>
        </w:tc>
        <w:tc>
          <w:tcPr>
            <w:tcW w:w="1471" w:type="dxa"/>
            <w:shd w:val="clear" w:color="auto" w:fill="auto"/>
          </w:tcPr>
          <w:p w:rsidR="007C15EC" w:rsidRPr="00295AEC" w:rsidRDefault="007C15EC" w:rsidP="00D44EFE">
            <w:pPr>
              <w:spacing w:after="0" w:line="240" w:lineRule="auto"/>
              <w:rPr>
                <w:rFonts w:ascii="Times New Roman" w:hAnsi="Times New Roman" w:cs="Times New Roman"/>
                <w:sz w:val="28"/>
                <w:szCs w:val="28"/>
                <w:shd w:val="clear" w:color="auto" w:fill="FFFFFF"/>
              </w:rPr>
            </w:pPr>
            <w:r w:rsidRPr="00295AEC">
              <w:rPr>
                <w:rFonts w:ascii="Times New Roman" w:hAnsi="Times New Roman" w:cs="Times New Roman"/>
                <w:sz w:val="28"/>
                <w:szCs w:val="28"/>
                <w:shd w:val="clear" w:color="auto" w:fill="FFFFFF"/>
              </w:rPr>
              <w:t>Ед. измерения</w:t>
            </w:r>
          </w:p>
        </w:tc>
        <w:tc>
          <w:tcPr>
            <w:tcW w:w="2375" w:type="dxa"/>
            <w:shd w:val="clear" w:color="auto" w:fill="auto"/>
          </w:tcPr>
          <w:p w:rsidR="007C15EC" w:rsidRPr="00295AEC" w:rsidRDefault="007C15EC" w:rsidP="00D44EFE">
            <w:pPr>
              <w:spacing w:after="0" w:line="240" w:lineRule="auto"/>
              <w:rPr>
                <w:rFonts w:ascii="Times New Roman" w:hAnsi="Times New Roman" w:cs="Times New Roman"/>
                <w:sz w:val="28"/>
                <w:szCs w:val="28"/>
                <w:shd w:val="clear" w:color="auto" w:fill="FFFFFF"/>
              </w:rPr>
            </w:pPr>
            <w:r w:rsidRPr="00295AEC">
              <w:rPr>
                <w:rFonts w:ascii="Times New Roman" w:hAnsi="Times New Roman" w:cs="Times New Roman"/>
                <w:sz w:val="28"/>
                <w:szCs w:val="28"/>
                <w:shd w:val="clear" w:color="auto" w:fill="FFFFFF"/>
              </w:rPr>
              <w:t>Количество</w:t>
            </w:r>
          </w:p>
        </w:tc>
      </w:tr>
      <w:tr w:rsidR="007C15EC" w:rsidRPr="00167F90" w:rsidTr="00D44EFE">
        <w:trPr>
          <w:trHeight w:val="399"/>
        </w:trPr>
        <w:tc>
          <w:tcPr>
            <w:tcW w:w="617" w:type="dxa"/>
            <w:shd w:val="clear" w:color="auto" w:fill="auto"/>
          </w:tcPr>
          <w:p w:rsidR="007C15EC" w:rsidRPr="00295AEC" w:rsidRDefault="007C15EC" w:rsidP="00D44EFE">
            <w:pPr>
              <w:spacing w:after="0" w:line="240" w:lineRule="auto"/>
              <w:rPr>
                <w:rFonts w:ascii="Times New Roman" w:hAnsi="Times New Roman" w:cs="Times New Roman"/>
                <w:sz w:val="28"/>
                <w:szCs w:val="28"/>
                <w:shd w:val="clear" w:color="auto" w:fill="FFFFFF"/>
              </w:rPr>
            </w:pPr>
            <w:r w:rsidRPr="00295AEC">
              <w:rPr>
                <w:rFonts w:ascii="Times New Roman" w:hAnsi="Times New Roman" w:cs="Times New Roman"/>
                <w:sz w:val="28"/>
                <w:szCs w:val="28"/>
                <w:shd w:val="clear" w:color="auto" w:fill="FFFFFF"/>
              </w:rPr>
              <w:t>1.</w:t>
            </w:r>
          </w:p>
        </w:tc>
        <w:tc>
          <w:tcPr>
            <w:tcW w:w="5166" w:type="dxa"/>
            <w:shd w:val="clear" w:color="auto" w:fill="auto"/>
          </w:tcPr>
          <w:p w:rsidR="007C15EC" w:rsidRPr="00295AEC" w:rsidRDefault="007C15EC" w:rsidP="00D44EFE">
            <w:pPr>
              <w:spacing w:after="0" w:line="240" w:lineRule="auto"/>
              <w:rPr>
                <w:rFonts w:ascii="Times New Roman" w:hAnsi="Times New Roman" w:cs="Times New Roman"/>
                <w:sz w:val="28"/>
                <w:szCs w:val="28"/>
                <w:shd w:val="clear" w:color="auto" w:fill="FFFFFF"/>
              </w:rPr>
            </w:pPr>
            <w:r w:rsidRPr="00295AEC">
              <w:rPr>
                <w:rFonts w:ascii="Times New Roman" w:hAnsi="Times New Roman" w:cs="Times New Roman"/>
                <w:sz w:val="28"/>
                <w:szCs w:val="28"/>
                <w:shd w:val="clear" w:color="auto" w:fill="FFFFFF"/>
              </w:rPr>
              <w:t>Набережная</w:t>
            </w:r>
          </w:p>
        </w:tc>
        <w:tc>
          <w:tcPr>
            <w:tcW w:w="1471" w:type="dxa"/>
            <w:shd w:val="clear" w:color="auto" w:fill="auto"/>
          </w:tcPr>
          <w:p w:rsidR="007C15EC" w:rsidRPr="00295AEC" w:rsidRDefault="007C15EC" w:rsidP="00D44EFE">
            <w:pPr>
              <w:spacing w:after="0" w:line="240" w:lineRule="auto"/>
              <w:jc w:val="center"/>
              <w:rPr>
                <w:rFonts w:ascii="Times New Roman" w:hAnsi="Times New Roman" w:cs="Times New Roman"/>
                <w:sz w:val="28"/>
                <w:szCs w:val="28"/>
                <w:shd w:val="clear" w:color="auto" w:fill="FFFFFF"/>
              </w:rPr>
            </w:pPr>
            <w:r w:rsidRPr="00295AEC">
              <w:rPr>
                <w:rFonts w:ascii="Times New Roman" w:hAnsi="Times New Roman" w:cs="Times New Roman"/>
                <w:sz w:val="28"/>
                <w:szCs w:val="28"/>
                <w:shd w:val="clear" w:color="auto" w:fill="FFFFFF"/>
              </w:rPr>
              <w:t>м2</w:t>
            </w:r>
          </w:p>
        </w:tc>
        <w:tc>
          <w:tcPr>
            <w:tcW w:w="2375" w:type="dxa"/>
            <w:shd w:val="clear" w:color="auto" w:fill="auto"/>
          </w:tcPr>
          <w:p w:rsidR="007C15EC" w:rsidRPr="00295AEC" w:rsidRDefault="007C15EC" w:rsidP="00D44EFE">
            <w:pPr>
              <w:spacing w:after="0" w:line="240" w:lineRule="auto"/>
              <w:jc w:val="center"/>
              <w:rPr>
                <w:rFonts w:ascii="Times New Roman" w:hAnsi="Times New Roman" w:cs="Times New Roman"/>
                <w:sz w:val="28"/>
                <w:szCs w:val="28"/>
                <w:shd w:val="clear" w:color="auto" w:fill="FFFFFF"/>
              </w:rPr>
            </w:pPr>
            <w:r w:rsidRPr="00295AEC">
              <w:rPr>
                <w:rFonts w:ascii="Times New Roman" w:hAnsi="Times New Roman" w:cs="Times New Roman"/>
                <w:sz w:val="28"/>
                <w:szCs w:val="28"/>
                <w:shd w:val="clear" w:color="auto" w:fill="FFFFFF"/>
              </w:rPr>
              <w:t>2000</w:t>
            </w:r>
          </w:p>
        </w:tc>
      </w:tr>
      <w:tr w:rsidR="007C15EC" w:rsidRPr="00167F90" w:rsidTr="00D44EFE">
        <w:tc>
          <w:tcPr>
            <w:tcW w:w="617" w:type="dxa"/>
            <w:shd w:val="clear" w:color="auto" w:fill="auto"/>
          </w:tcPr>
          <w:p w:rsidR="007C15EC" w:rsidRPr="00295AEC" w:rsidRDefault="007C15EC" w:rsidP="00D44EFE">
            <w:pPr>
              <w:spacing w:after="0" w:line="240" w:lineRule="auto"/>
              <w:rPr>
                <w:rFonts w:ascii="Times New Roman" w:hAnsi="Times New Roman" w:cs="Times New Roman"/>
                <w:sz w:val="28"/>
                <w:szCs w:val="28"/>
                <w:shd w:val="clear" w:color="auto" w:fill="FFFFFF"/>
              </w:rPr>
            </w:pPr>
            <w:r w:rsidRPr="00295AEC">
              <w:rPr>
                <w:rFonts w:ascii="Times New Roman" w:hAnsi="Times New Roman" w:cs="Times New Roman"/>
                <w:sz w:val="28"/>
                <w:szCs w:val="28"/>
                <w:shd w:val="clear" w:color="auto" w:fill="FFFFFF"/>
              </w:rPr>
              <w:t>2.</w:t>
            </w:r>
          </w:p>
        </w:tc>
        <w:tc>
          <w:tcPr>
            <w:tcW w:w="5166" w:type="dxa"/>
            <w:shd w:val="clear" w:color="auto" w:fill="auto"/>
          </w:tcPr>
          <w:p w:rsidR="007C15EC" w:rsidRPr="00295AEC" w:rsidRDefault="007C15EC" w:rsidP="00D44EFE">
            <w:pPr>
              <w:spacing w:after="0" w:line="240" w:lineRule="auto"/>
              <w:rPr>
                <w:rFonts w:ascii="Times New Roman" w:hAnsi="Times New Roman" w:cs="Times New Roman"/>
                <w:sz w:val="28"/>
                <w:szCs w:val="28"/>
                <w:shd w:val="clear" w:color="auto" w:fill="FFFFFF"/>
              </w:rPr>
            </w:pPr>
            <w:r w:rsidRPr="00295AEC">
              <w:rPr>
                <w:rFonts w:ascii="Times New Roman" w:hAnsi="Times New Roman" w:cs="Times New Roman"/>
                <w:sz w:val="28"/>
                <w:szCs w:val="28"/>
                <w:shd w:val="clear" w:color="auto" w:fill="FFFFFF"/>
              </w:rPr>
              <w:t xml:space="preserve">Спуск к озеру  </w:t>
            </w:r>
          </w:p>
        </w:tc>
        <w:tc>
          <w:tcPr>
            <w:tcW w:w="1471" w:type="dxa"/>
            <w:shd w:val="clear" w:color="auto" w:fill="auto"/>
          </w:tcPr>
          <w:p w:rsidR="007C15EC" w:rsidRPr="00295AEC" w:rsidRDefault="007C15EC" w:rsidP="00D44EFE">
            <w:pPr>
              <w:spacing w:after="0" w:line="240" w:lineRule="auto"/>
              <w:jc w:val="center"/>
              <w:rPr>
                <w:rFonts w:ascii="Times New Roman" w:hAnsi="Times New Roman" w:cs="Times New Roman"/>
                <w:sz w:val="28"/>
                <w:szCs w:val="28"/>
                <w:shd w:val="clear" w:color="auto" w:fill="FFFFFF"/>
              </w:rPr>
            </w:pPr>
            <w:r w:rsidRPr="00295AEC">
              <w:rPr>
                <w:rFonts w:ascii="Times New Roman" w:hAnsi="Times New Roman" w:cs="Times New Roman"/>
                <w:sz w:val="28"/>
                <w:szCs w:val="28"/>
                <w:shd w:val="clear" w:color="auto" w:fill="FFFFFF"/>
              </w:rPr>
              <w:t>м2</w:t>
            </w:r>
          </w:p>
        </w:tc>
        <w:tc>
          <w:tcPr>
            <w:tcW w:w="2375" w:type="dxa"/>
            <w:shd w:val="clear" w:color="auto" w:fill="auto"/>
          </w:tcPr>
          <w:p w:rsidR="007C15EC" w:rsidRPr="00295AEC" w:rsidRDefault="007C15EC" w:rsidP="00D44EFE">
            <w:pPr>
              <w:spacing w:after="0" w:line="240" w:lineRule="auto"/>
              <w:jc w:val="center"/>
              <w:rPr>
                <w:rFonts w:ascii="Times New Roman" w:hAnsi="Times New Roman" w:cs="Times New Roman"/>
                <w:sz w:val="28"/>
                <w:szCs w:val="28"/>
                <w:shd w:val="clear" w:color="auto" w:fill="FFFFFF"/>
              </w:rPr>
            </w:pPr>
            <w:r w:rsidRPr="00295AEC">
              <w:rPr>
                <w:rFonts w:ascii="Times New Roman" w:hAnsi="Times New Roman" w:cs="Times New Roman"/>
                <w:sz w:val="28"/>
                <w:szCs w:val="28"/>
                <w:shd w:val="clear" w:color="auto" w:fill="FFFFFF"/>
              </w:rPr>
              <w:t>436</w:t>
            </w:r>
          </w:p>
        </w:tc>
      </w:tr>
      <w:tr w:rsidR="007C15EC" w:rsidRPr="00167F90" w:rsidTr="00D44EFE">
        <w:tc>
          <w:tcPr>
            <w:tcW w:w="617" w:type="dxa"/>
            <w:shd w:val="clear" w:color="auto" w:fill="auto"/>
          </w:tcPr>
          <w:p w:rsidR="007C15EC" w:rsidRPr="00295AEC" w:rsidRDefault="007C15EC" w:rsidP="00D44EFE">
            <w:pPr>
              <w:spacing w:after="0" w:line="240" w:lineRule="auto"/>
              <w:rPr>
                <w:rFonts w:ascii="Times New Roman" w:hAnsi="Times New Roman" w:cs="Times New Roman"/>
                <w:sz w:val="28"/>
                <w:szCs w:val="28"/>
                <w:shd w:val="clear" w:color="auto" w:fill="FFFFFF"/>
              </w:rPr>
            </w:pPr>
            <w:r w:rsidRPr="00295AEC">
              <w:rPr>
                <w:rFonts w:ascii="Times New Roman" w:hAnsi="Times New Roman" w:cs="Times New Roman"/>
                <w:sz w:val="28"/>
                <w:szCs w:val="28"/>
                <w:shd w:val="clear" w:color="auto" w:fill="FFFFFF"/>
              </w:rPr>
              <w:t>3.</w:t>
            </w:r>
          </w:p>
        </w:tc>
        <w:tc>
          <w:tcPr>
            <w:tcW w:w="5166" w:type="dxa"/>
            <w:shd w:val="clear" w:color="auto" w:fill="auto"/>
          </w:tcPr>
          <w:p w:rsidR="007C15EC" w:rsidRPr="00295AEC" w:rsidRDefault="007C15EC" w:rsidP="00D44EFE">
            <w:pPr>
              <w:spacing w:after="0" w:line="240" w:lineRule="auto"/>
              <w:rPr>
                <w:rFonts w:ascii="Times New Roman" w:hAnsi="Times New Roman" w:cs="Times New Roman"/>
                <w:sz w:val="28"/>
                <w:szCs w:val="28"/>
                <w:shd w:val="clear" w:color="auto" w:fill="FFFFFF"/>
              </w:rPr>
            </w:pPr>
            <w:r w:rsidRPr="00295AEC">
              <w:rPr>
                <w:rFonts w:ascii="Times New Roman" w:hAnsi="Times New Roman" w:cs="Times New Roman"/>
                <w:sz w:val="28"/>
                <w:szCs w:val="28"/>
                <w:shd w:val="clear" w:color="auto" w:fill="FFFFFF"/>
              </w:rPr>
              <w:t>Мостик</w:t>
            </w:r>
          </w:p>
        </w:tc>
        <w:tc>
          <w:tcPr>
            <w:tcW w:w="1471" w:type="dxa"/>
            <w:shd w:val="clear" w:color="auto" w:fill="auto"/>
          </w:tcPr>
          <w:p w:rsidR="007C15EC" w:rsidRPr="00295AEC" w:rsidRDefault="007C15EC" w:rsidP="00D44EFE">
            <w:pPr>
              <w:spacing w:after="0" w:line="240" w:lineRule="auto"/>
              <w:jc w:val="center"/>
              <w:rPr>
                <w:rFonts w:ascii="Times New Roman" w:hAnsi="Times New Roman" w:cs="Times New Roman"/>
                <w:sz w:val="28"/>
                <w:szCs w:val="28"/>
                <w:shd w:val="clear" w:color="auto" w:fill="FFFFFF"/>
              </w:rPr>
            </w:pPr>
            <w:r w:rsidRPr="00295AEC">
              <w:rPr>
                <w:rFonts w:ascii="Times New Roman" w:hAnsi="Times New Roman" w:cs="Times New Roman"/>
                <w:sz w:val="28"/>
                <w:szCs w:val="28"/>
                <w:shd w:val="clear" w:color="auto" w:fill="FFFFFF"/>
              </w:rPr>
              <w:t>м</w:t>
            </w:r>
          </w:p>
        </w:tc>
        <w:tc>
          <w:tcPr>
            <w:tcW w:w="2375" w:type="dxa"/>
            <w:shd w:val="clear" w:color="auto" w:fill="auto"/>
          </w:tcPr>
          <w:p w:rsidR="007C15EC" w:rsidRPr="00295AEC" w:rsidRDefault="007C15EC" w:rsidP="00D44EFE">
            <w:pPr>
              <w:spacing w:after="0" w:line="240" w:lineRule="auto"/>
              <w:jc w:val="center"/>
              <w:rPr>
                <w:rFonts w:ascii="Times New Roman" w:hAnsi="Times New Roman" w:cs="Times New Roman"/>
                <w:sz w:val="28"/>
                <w:szCs w:val="28"/>
                <w:shd w:val="clear" w:color="auto" w:fill="FFFFFF"/>
              </w:rPr>
            </w:pPr>
            <w:r w:rsidRPr="00295AEC">
              <w:rPr>
                <w:rFonts w:ascii="Times New Roman" w:hAnsi="Times New Roman" w:cs="Times New Roman"/>
                <w:sz w:val="28"/>
                <w:szCs w:val="28"/>
                <w:shd w:val="clear" w:color="auto" w:fill="FFFFFF"/>
              </w:rPr>
              <w:t>10</w:t>
            </w:r>
          </w:p>
        </w:tc>
      </w:tr>
      <w:tr w:rsidR="007C15EC" w:rsidRPr="00167F90" w:rsidTr="00D44EFE">
        <w:tc>
          <w:tcPr>
            <w:tcW w:w="9629" w:type="dxa"/>
            <w:gridSpan w:val="4"/>
            <w:shd w:val="clear" w:color="auto" w:fill="auto"/>
          </w:tcPr>
          <w:p w:rsidR="007C15EC" w:rsidRPr="00295AEC" w:rsidRDefault="007C15EC" w:rsidP="00D44EFE">
            <w:pPr>
              <w:spacing w:after="0" w:line="240" w:lineRule="auto"/>
              <w:rPr>
                <w:rFonts w:ascii="Times New Roman" w:hAnsi="Times New Roman" w:cs="Times New Roman"/>
                <w:sz w:val="28"/>
                <w:szCs w:val="28"/>
                <w:shd w:val="clear" w:color="auto" w:fill="FFFFFF"/>
              </w:rPr>
            </w:pPr>
            <w:r w:rsidRPr="00295AEC">
              <w:rPr>
                <w:rFonts w:ascii="Times New Roman" w:hAnsi="Times New Roman" w:cs="Times New Roman"/>
                <w:sz w:val="28"/>
                <w:szCs w:val="28"/>
                <w:shd w:val="clear" w:color="auto" w:fill="FFFFFF"/>
              </w:rPr>
              <w:t>Дорожные покрытия</w:t>
            </w:r>
          </w:p>
          <w:p w:rsidR="007C15EC" w:rsidRPr="00295AEC" w:rsidRDefault="007C15EC" w:rsidP="00D44EFE">
            <w:pPr>
              <w:spacing w:after="0" w:line="240" w:lineRule="auto"/>
              <w:rPr>
                <w:rFonts w:ascii="Times New Roman" w:hAnsi="Times New Roman" w:cs="Times New Roman"/>
                <w:sz w:val="28"/>
                <w:szCs w:val="28"/>
                <w:shd w:val="clear" w:color="auto" w:fill="FFFFFF"/>
              </w:rPr>
            </w:pPr>
          </w:p>
        </w:tc>
      </w:tr>
      <w:tr w:rsidR="007C15EC" w:rsidRPr="00167F90" w:rsidTr="00D44EFE">
        <w:tc>
          <w:tcPr>
            <w:tcW w:w="617" w:type="dxa"/>
            <w:shd w:val="clear" w:color="auto" w:fill="auto"/>
          </w:tcPr>
          <w:p w:rsidR="007C15EC" w:rsidRPr="00295AEC" w:rsidRDefault="007C15EC" w:rsidP="00D44EFE">
            <w:pPr>
              <w:spacing w:after="0" w:line="240" w:lineRule="auto"/>
              <w:rPr>
                <w:rFonts w:ascii="Times New Roman" w:hAnsi="Times New Roman" w:cs="Times New Roman"/>
                <w:sz w:val="28"/>
                <w:szCs w:val="28"/>
                <w:shd w:val="clear" w:color="auto" w:fill="FFFFFF"/>
              </w:rPr>
            </w:pPr>
            <w:r w:rsidRPr="00295AEC">
              <w:rPr>
                <w:rFonts w:ascii="Times New Roman" w:hAnsi="Times New Roman" w:cs="Times New Roman"/>
                <w:sz w:val="28"/>
                <w:szCs w:val="28"/>
                <w:shd w:val="clear" w:color="auto" w:fill="FFFFFF"/>
              </w:rPr>
              <w:t>1.</w:t>
            </w:r>
          </w:p>
        </w:tc>
        <w:tc>
          <w:tcPr>
            <w:tcW w:w="5166" w:type="dxa"/>
            <w:shd w:val="clear" w:color="auto" w:fill="auto"/>
          </w:tcPr>
          <w:p w:rsidR="007C15EC" w:rsidRPr="00295AEC" w:rsidRDefault="007C15EC" w:rsidP="00D44EFE">
            <w:pPr>
              <w:spacing w:after="0" w:line="240" w:lineRule="auto"/>
              <w:rPr>
                <w:rFonts w:ascii="Times New Roman" w:hAnsi="Times New Roman" w:cs="Times New Roman"/>
                <w:sz w:val="28"/>
                <w:szCs w:val="28"/>
                <w:shd w:val="clear" w:color="auto" w:fill="FFFFFF"/>
              </w:rPr>
            </w:pPr>
            <w:r w:rsidRPr="00295AEC">
              <w:rPr>
                <w:rFonts w:ascii="Times New Roman" w:hAnsi="Times New Roman" w:cs="Times New Roman"/>
                <w:sz w:val="28"/>
                <w:szCs w:val="28"/>
                <w:shd w:val="clear" w:color="auto" w:fill="FFFFFF"/>
              </w:rPr>
              <w:t>Покрытие из тротуарной плитки пешеходной аллеи</w:t>
            </w:r>
          </w:p>
        </w:tc>
        <w:tc>
          <w:tcPr>
            <w:tcW w:w="1471" w:type="dxa"/>
            <w:shd w:val="clear" w:color="auto" w:fill="auto"/>
          </w:tcPr>
          <w:p w:rsidR="007C15EC" w:rsidRPr="00295AEC" w:rsidRDefault="007C15EC" w:rsidP="00D44EFE">
            <w:pPr>
              <w:spacing w:after="0" w:line="240" w:lineRule="auto"/>
              <w:jc w:val="center"/>
              <w:rPr>
                <w:rFonts w:ascii="Times New Roman" w:hAnsi="Times New Roman" w:cs="Times New Roman"/>
                <w:sz w:val="28"/>
                <w:szCs w:val="28"/>
                <w:shd w:val="clear" w:color="auto" w:fill="FFFFFF"/>
              </w:rPr>
            </w:pPr>
            <w:r w:rsidRPr="00295AEC">
              <w:rPr>
                <w:rFonts w:ascii="Times New Roman" w:hAnsi="Times New Roman" w:cs="Times New Roman"/>
                <w:sz w:val="28"/>
                <w:szCs w:val="28"/>
                <w:shd w:val="clear" w:color="auto" w:fill="FFFFFF"/>
              </w:rPr>
              <w:t>м2</w:t>
            </w:r>
          </w:p>
        </w:tc>
        <w:tc>
          <w:tcPr>
            <w:tcW w:w="2375" w:type="dxa"/>
            <w:shd w:val="clear" w:color="auto" w:fill="auto"/>
          </w:tcPr>
          <w:p w:rsidR="007C15EC" w:rsidRPr="00295AEC" w:rsidRDefault="007C15EC" w:rsidP="00D44EFE">
            <w:pPr>
              <w:spacing w:after="0" w:line="240" w:lineRule="auto"/>
              <w:jc w:val="center"/>
              <w:rPr>
                <w:rFonts w:ascii="Times New Roman" w:hAnsi="Times New Roman" w:cs="Times New Roman"/>
                <w:sz w:val="28"/>
                <w:szCs w:val="28"/>
                <w:shd w:val="clear" w:color="auto" w:fill="FFFFFF"/>
              </w:rPr>
            </w:pPr>
            <w:r w:rsidRPr="00295AEC">
              <w:rPr>
                <w:rFonts w:ascii="Times New Roman" w:hAnsi="Times New Roman" w:cs="Times New Roman"/>
                <w:sz w:val="28"/>
                <w:szCs w:val="28"/>
                <w:shd w:val="clear" w:color="auto" w:fill="FFFFFF"/>
              </w:rPr>
              <w:t>2000</w:t>
            </w:r>
          </w:p>
        </w:tc>
      </w:tr>
      <w:tr w:rsidR="007C15EC" w:rsidRPr="00167F90" w:rsidTr="00D44EFE">
        <w:tc>
          <w:tcPr>
            <w:tcW w:w="9629" w:type="dxa"/>
            <w:gridSpan w:val="4"/>
            <w:shd w:val="clear" w:color="auto" w:fill="auto"/>
          </w:tcPr>
          <w:p w:rsidR="007C15EC" w:rsidRPr="00295AEC" w:rsidRDefault="007C15EC" w:rsidP="00D44EFE">
            <w:pPr>
              <w:spacing w:after="0" w:line="240" w:lineRule="auto"/>
              <w:rPr>
                <w:rFonts w:ascii="Times New Roman" w:hAnsi="Times New Roman" w:cs="Times New Roman"/>
                <w:sz w:val="28"/>
                <w:szCs w:val="28"/>
                <w:shd w:val="clear" w:color="auto" w:fill="FFFFFF"/>
              </w:rPr>
            </w:pPr>
            <w:r w:rsidRPr="00295AEC">
              <w:rPr>
                <w:rFonts w:ascii="Times New Roman" w:hAnsi="Times New Roman" w:cs="Times New Roman"/>
                <w:sz w:val="28"/>
                <w:szCs w:val="28"/>
                <w:shd w:val="clear" w:color="auto" w:fill="FFFFFF"/>
              </w:rPr>
              <w:t>Малые архитектурные формы</w:t>
            </w:r>
          </w:p>
          <w:p w:rsidR="007C15EC" w:rsidRPr="00295AEC" w:rsidRDefault="007C15EC" w:rsidP="00D44EFE">
            <w:pPr>
              <w:spacing w:after="0" w:line="240" w:lineRule="auto"/>
              <w:rPr>
                <w:rFonts w:ascii="Times New Roman" w:hAnsi="Times New Roman" w:cs="Times New Roman"/>
                <w:sz w:val="28"/>
                <w:szCs w:val="28"/>
                <w:shd w:val="clear" w:color="auto" w:fill="FFFFFF"/>
              </w:rPr>
            </w:pPr>
          </w:p>
        </w:tc>
      </w:tr>
      <w:tr w:rsidR="007C15EC" w:rsidRPr="00167F90" w:rsidTr="00D44EFE">
        <w:tc>
          <w:tcPr>
            <w:tcW w:w="617" w:type="dxa"/>
            <w:shd w:val="clear" w:color="auto" w:fill="auto"/>
          </w:tcPr>
          <w:p w:rsidR="007C15EC" w:rsidRPr="00295AEC" w:rsidRDefault="007C15EC" w:rsidP="00D44EFE">
            <w:pPr>
              <w:spacing w:after="0" w:line="240" w:lineRule="auto"/>
              <w:rPr>
                <w:rFonts w:ascii="Times New Roman" w:hAnsi="Times New Roman" w:cs="Times New Roman"/>
                <w:sz w:val="28"/>
                <w:szCs w:val="28"/>
                <w:shd w:val="clear" w:color="auto" w:fill="FFFFFF"/>
              </w:rPr>
            </w:pPr>
            <w:r w:rsidRPr="00295AEC">
              <w:rPr>
                <w:rFonts w:ascii="Times New Roman" w:hAnsi="Times New Roman" w:cs="Times New Roman"/>
                <w:sz w:val="28"/>
                <w:szCs w:val="28"/>
                <w:shd w:val="clear" w:color="auto" w:fill="FFFFFF"/>
              </w:rPr>
              <w:t>1.</w:t>
            </w:r>
          </w:p>
        </w:tc>
        <w:tc>
          <w:tcPr>
            <w:tcW w:w="5166" w:type="dxa"/>
            <w:shd w:val="clear" w:color="auto" w:fill="auto"/>
          </w:tcPr>
          <w:p w:rsidR="007C15EC" w:rsidRPr="00295AEC" w:rsidRDefault="007C15EC" w:rsidP="00D44EFE">
            <w:pPr>
              <w:spacing w:after="0" w:line="240" w:lineRule="auto"/>
              <w:rPr>
                <w:rFonts w:ascii="Times New Roman" w:hAnsi="Times New Roman" w:cs="Times New Roman"/>
                <w:sz w:val="28"/>
                <w:szCs w:val="28"/>
                <w:shd w:val="clear" w:color="auto" w:fill="FFFFFF"/>
              </w:rPr>
            </w:pPr>
            <w:r w:rsidRPr="00295AEC">
              <w:rPr>
                <w:rFonts w:ascii="Times New Roman" w:hAnsi="Times New Roman" w:cs="Times New Roman"/>
                <w:sz w:val="28"/>
                <w:szCs w:val="28"/>
                <w:shd w:val="clear" w:color="auto" w:fill="FFFFFF"/>
              </w:rPr>
              <w:t>Скамейка "Лавочка с навесом"</w:t>
            </w:r>
          </w:p>
        </w:tc>
        <w:tc>
          <w:tcPr>
            <w:tcW w:w="1471" w:type="dxa"/>
            <w:shd w:val="clear" w:color="auto" w:fill="auto"/>
          </w:tcPr>
          <w:p w:rsidR="007C15EC" w:rsidRPr="00295AEC" w:rsidRDefault="007C15EC" w:rsidP="00D44EFE">
            <w:pPr>
              <w:spacing w:after="0" w:line="240" w:lineRule="auto"/>
              <w:jc w:val="center"/>
              <w:rPr>
                <w:rFonts w:ascii="Times New Roman" w:hAnsi="Times New Roman" w:cs="Times New Roman"/>
                <w:sz w:val="28"/>
                <w:szCs w:val="28"/>
                <w:shd w:val="clear" w:color="auto" w:fill="FFFFFF"/>
              </w:rPr>
            </w:pPr>
            <w:r w:rsidRPr="00295AEC">
              <w:rPr>
                <w:rFonts w:ascii="Times New Roman" w:hAnsi="Times New Roman" w:cs="Times New Roman"/>
                <w:sz w:val="28"/>
                <w:szCs w:val="28"/>
                <w:shd w:val="clear" w:color="auto" w:fill="FFFFFF"/>
              </w:rPr>
              <w:t>шт.</w:t>
            </w:r>
          </w:p>
        </w:tc>
        <w:tc>
          <w:tcPr>
            <w:tcW w:w="2375" w:type="dxa"/>
            <w:shd w:val="clear" w:color="auto" w:fill="auto"/>
          </w:tcPr>
          <w:p w:rsidR="007C15EC" w:rsidRPr="00295AEC" w:rsidRDefault="007C15EC" w:rsidP="00D44EFE">
            <w:pPr>
              <w:spacing w:after="0" w:line="240" w:lineRule="auto"/>
              <w:jc w:val="center"/>
              <w:rPr>
                <w:rFonts w:ascii="Times New Roman" w:hAnsi="Times New Roman" w:cs="Times New Roman"/>
                <w:sz w:val="28"/>
                <w:szCs w:val="28"/>
                <w:shd w:val="clear" w:color="auto" w:fill="FFFFFF"/>
              </w:rPr>
            </w:pPr>
            <w:r w:rsidRPr="00295AEC">
              <w:rPr>
                <w:rFonts w:ascii="Times New Roman" w:hAnsi="Times New Roman" w:cs="Times New Roman"/>
                <w:sz w:val="28"/>
                <w:szCs w:val="28"/>
                <w:shd w:val="clear" w:color="auto" w:fill="FFFFFF"/>
              </w:rPr>
              <w:t>5</w:t>
            </w:r>
          </w:p>
        </w:tc>
      </w:tr>
      <w:tr w:rsidR="007C15EC" w:rsidRPr="00167F90" w:rsidTr="00D44EFE">
        <w:tc>
          <w:tcPr>
            <w:tcW w:w="617" w:type="dxa"/>
            <w:shd w:val="clear" w:color="auto" w:fill="auto"/>
          </w:tcPr>
          <w:p w:rsidR="007C15EC" w:rsidRPr="00295AEC" w:rsidRDefault="007C15EC" w:rsidP="00D44EFE">
            <w:pPr>
              <w:spacing w:after="0" w:line="240" w:lineRule="auto"/>
              <w:rPr>
                <w:rFonts w:ascii="Times New Roman" w:hAnsi="Times New Roman" w:cs="Times New Roman"/>
                <w:sz w:val="28"/>
                <w:szCs w:val="28"/>
                <w:shd w:val="clear" w:color="auto" w:fill="FFFFFF"/>
              </w:rPr>
            </w:pPr>
            <w:r w:rsidRPr="00295AEC">
              <w:rPr>
                <w:rFonts w:ascii="Times New Roman" w:hAnsi="Times New Roman" w:cs="Times New Roman"/>
                <w:sz w:val="28"/>
                <w:szCs w:val="28"/>
                <w:shd w:val="clear" w:color="auto" w:fill="FFFFFF"/>
              </w:rPr>
              <w:t>2.</w:t>
            </w:r>
          </w:p>
        </w:tc>
        <w:tc>
          <w:tcPr>
            <w:tcW w:w="5166" w:type="dxa"/>
            <w:shd w:val="clear" w:color="auto" w:fill="auto"/>
          </w:tcPr>
          <w:p w:rsidR="007C15EC" w:rsidRPr="00295AEC" w:rsidRDefault="007C15EC" w:rsidP="00D44EFE">
            <w:pPr>
              <w:spacing w:after="0" w:line="240" w:lineRule="auto"/>
              <w:rPr>
                <w:rFonts w:ascii="Times New Roman" w:hAnsi="Times New Roman" w:cs="Times New Roman"/>
                <w:sz w:val="28"/>
                <w:szCs w:val="28"/>
                <w:shd w:val="clear" w:color="auto" w:fill="FFFFFF"/>
              </w:rPr>
            </w:pPr>
            <w:r w:rsidRPr="00295AEC">
              <w:rPr>
                <w:rFonts w:ascii="Times New Roman" w:hAnsi="Times New Roman" w:cs="Times New Roman"/>
                <w:sz w:val="28"/>
                <w:szCs w:val="28"/>
                <w:shd w:val="clear" w:color="auto" w:fill="FFFFFF"/>
              </w:rPr>
              <w:t>Скамейка "Лавочка с качелями и навесом"</w:t>
            </w:r>
          </w:p>
        </w:tc>
        <w:tc>
          <w:tcPr>
            <w:tcW w:w="1471" w:type="dxa"/>
            <w:shd w:val="clear" w:color="auto" w:fill="auto"/>
          </w:tcPr>
          <w:p w:rsidR="007C15EC" w:rsidRPr="00295AEC" w:rsidRDefault="007C15EC" w:rsidP="00D44EFE">
            <w:pPr>
              <w:spacing w:after="0" w:line="240" w:lineRule="auto"/>
              <w:jc w:val="center"/>
              <w:rPr>
                <w:rFonts w:ascii="Times New Roman" w:hAnsi="Times New Roman" w:cs="Times New Roman"/>
                <w:sz w:val="28"/>
                <w:szCs w:val="28"/>
                <w:shd w:val="clear" w:color="auto" w:fill="FFFFFF"/>
              </w:rPr>
            </w:pPr>
            <w:r w:rsidRPr="00295AEC">
              <w:rPr>
                <w:rFonts w:ascii="Times New Roman" w:hAnsi="Times New Roman" w:cs="Times New Roman"/>
                <w:sz w:val="28"/>
                <w:szCs w:val="28"/>
                <w:shd w:val="clear" w:color="auto" w:fill="FFFFFF"/>
              </w:rPr>
              <w:t>шт.</w:t>
            </w:r>
          </w:p>
        </w:tc>
        <w:tc>
          <w:tcPr>
            <w:tcW w:w="2375" w:type="dxa"/>
            <w:shd w:val="clear" w:color="auto" w:fill="auto"/>
          </w:tcPr>
          <w:p w:rsidR="007C15EC" w:rsidRPr="00295AEC" w:rsidRDefault="007C15EC" w:rsidP="00D44EFE">
            <w:pPr>
              <w:spacing w:after="0" w:line="240" w:lineRule="auto"/>
              <w:jc w:val="center"/>
              <w:rPr>
                <w:rFonts w:ascii="Times New Roman" w:hAnsi="Times New Roman" w:cs="Times New Roman"/>
                <w:sz w:val="28"/>
                <w:szCs w:val="28"/>
                <w:shd w:val="clear" w:color="auto" w:fill="FFFFFF"/>
              </w:rPr>
            </w:pPr>
            <w:r w:rsidRPr="00295AEC">
              <w:rPr>
                <w:rFonts w:ascii="Times New Roman" w:hAnsi="Times New Roman" w:cs="Times New Roman"/>
                <w:sz w:val="28"/>
                <w:szCs w:val="28"/>
                <w:shd w:val="clear" w:color="auto" w:fill="FFFFFF"/>
              </w:rPr>
              <w:t>5</w:t>
            </w:r>
          </w:p>
        </w:tc>
      </w:tr>
      <w:tr w:rsidR="007C15EC" w:rsidRPr="00167F90" w:rsidTr="00D44EFE">
        <w:tc>
          <w:tcPr>
            <w:tcW w:w="9629" w:type="dxa"/>
            <w:gridSpan w:val="4"/>
            <w:shd w:val="clear" w:color="auto" w:fill="auto"/>
          </w:tcPr>
          <w:p w:rsidR="007C15EC" w:rsidRPr="00295AEC" w:rsidRDefault="007C15EC" w:rsidP="00D44EFE">
            <w:pPr>
              <w:spacing w:after="0" w:line="240" w:lineRule="auto"/>
              <w:rPr>
                <w:rFonts w:ascii="Times New Roman" w:hAnsi="Times New Roman" w:cs="Times New Roman"/>
                <w:sz w:val="28"/>
                <w:szCs w:val="28"/>
                <w:shd w:val="clear" w:color="auto" w:fill="FFFFFF"/>
              </w:rPr>
            </w:pPr>
            <w:r w:rsidRPr="00295AEC">
              <w:rPr>
                <w:rFonts w:ascii="Times New Roman" w:hAnsi="Times New Roman" w:cs="Times New Roman"/>
                <w:sz w:val="28"/>
                <w:szCs w:val="28"/>
                <w:shd w:val="clear" w:color="auto" w:fill="FFFFFF"/>
              </w:rPr>
              <w:t>Строительно-монтажные работы</w:t>
            </w:r>
          </w:p>
          <w:p w:rsidR="007C15EC" w:rsidRPr="00295AEC" w:rsidRDefault="007C15EC" w:rsidP="00D44EFE">
            <w:pPr>
              <w:spacing w:after="0" w:line="240" w:lineRule="auto"/>
              <w:rPr>
                <w:rFonts w:ascii="Times New Roman" w:hAnsi="Times New Roman" w:cs="Times New Roman"/>
                <w:sz w:val="28"/>
                <w:szCs w:val="28"/>
                <w:shd w:val="clear" w:color="auto" w:fill="FFFFFF"/>
              </w:rPr>
            </w:pPr>
          </w:p>
        </w:tc>
      </w:tr>
      <w:tr w:rsidR="007C15EC" w:rsidRPr="00167F90" w:rsidTr="00D44EFE">
        <w:tc>
          <w:tcPr>
            <w:tcW w:w="617" w:type="dxa"/>
            <w:shd w:val="clear" w:color="auto" w:fill="auto"/>
          </w:tcPr>
          <w:p w:rsidR="007C15EC" w:rsidRPr="00295AEC" w:rsidRDefault="007C15EC" w:rsidP="00D44EFE">
            <w:pPr>
              <w:spacing w:after="0" w:line="240" w:lineRule="auto"/>
              <w:rPr>
                <w:rFonts w:ascii="Times New Roman" w:hAnsi="Times New Roman" w:cs="Times New Roman"/>
                <w:sz w:val="28"/>
                <w:szCs w:val="28"/>
                <w:shd w:val="clear" w:color="auto" w:fill="FFFFFF"/>
              </w:rPr>
            </w:pPr>
            <w:r w:rsidRPr="00295AEC">
              <w:rPr>
                <w:rFonts w:ascii="Times New Roman" w:hAnsi="Times New Roman" w:cs="Times New Roman"/>
                <w:sz w:val="28"/>
                <w:szCs w:val="28"/>
                <w:shd w:val="clear" w:color="auto" w:fill="FFFFFF"/>
              </w:rPr>
              <w:t>1.</w:t>
            </w:r>
          </w:p>
        </w:tc>
        <w:tc>
          <w:tcPr>
            <w:tcW w:w="5166" w:type="dxa"/>
            <w:shd w:val="clear" w:color="auto" w:fill="auto"/>
          </w:tcPr>
          <w:p w:rsidR="007C15EC" w:rsidRPr="00295AEC" w:rsidRDefault="007C15EC" w:rsidP="00D44EFE">
            <w:pPr>
              <w:spacing w:after="0" w:line="240" w:lineRule="auto"/>
              <w:rPr>
                <w:rFonts w:ascii="Times New Roman" w:hAnsi="Times New Roman" w:cs="Times New Roman"/>
                <w:sz w:val="28"/>
                <w:szCs w:val="28"/>
                <w:shd w:val="clear" w:color="auto" w:fill="FFFFFF"/>
              </w:rPr>
            </w:pPr>
            <w:r w:rsidRPr="00295AEC">
              <w:rPr>
                <w:rFonts w:ascii="Times New Roman" w:hAnsi="Times New Roman" w:cs="Times New Roman"/>
                <w:sz w:val="28"/>
                <w:szCs w:val="28"/>
                <w:shd w:val="clear" w:color="auto" w:fill="FFFFFF"/>
              </w:rPr>
              <w:t>Устройство бетонного укрепления берега из бетона гидротехнического</w:t>
            </w:r>
          </w:p>
        </w:tc>
        <w:tc>
          <w:tcPr>
            <w:tcW w:w="1471" w:type="dxa"/>
            <w:shd w:val="clear" w:color="auto" w:fill="auto"/>
          </w:tcPr>
          <w:p w:rsidR="007C15EC" w:rsidRPr="00295AEC" w:rsidRDefault="007C15EC" w:rsidP="00D44EFE">
            <w:pPr>
              <w:spacing w:after="0" w:line="240" w:lineRule="auto"/>
              <w:jc w:val="center"/>
              <w:rPr>
                <w:rFonts w:ascii="Times New Roman" w:hAnsi="Times New Roman" w:cs="Times New Roman"/>
                <w:sz w:val="28"/>
                <w:szCs w:val="28"/>
                <w:shd w:val="clear" w:color="auto" w:fill="FFFFFF"/>
              </w:rPr>
            </w:pPr>
            <w:r w:rsidRPr="00295AEC">
              <w:rPr>
                <w:rFonts w:ascii="Times New Roman" w:hAnsi="Times New Roman" w:cs="Times New Roman"/>
                <w:sz w:val="28"/>
                <w:szCs w:val="28"/>
                <w:shd w:val="clear" w:color="auto" w:fill="FFFFFF"/>
              </w:rPr>
              <w:t>м</w:t>
            </w:r>
          </w:p>
        </w:tc>
        <w:tc>
          <w:tcPr>
            <w:tcW w:w="2375" w:type="dxa"/>
            <w:shd w:val="clear" w:color="auto" w:fill="auto"/>
          </w:tcPr>
          <w:p w:rsidR="007C15EC" w:rsidRPr="00295AEC" w:rsidRDefault="007C15EC" w:rsidP="00D44EFE">
            <w:pPr>
              <w:spacing w:after="0" w:line="240" w:lineRule="auto"/>
              <w:jc w:val="center"/>
              <w:rPr>
                <w:rFonts w:ascii="Times New Roman" w:hAnsi="Times New Roman" w:cs="Times New Roman"/>
                <w:sz w:val="28"/>
                <w:szCs w:val="28"/>
                <w:shd w:val="clear" w:color="auto" w:fill="FFFFFF"/>
              </w:rPr>
            </w:pPr>
            <w:r w:rsidRPr="00295AEC">
              <w:rPr>
                <w:rFonts w:ascii="Times New Roman" w:hAnsi="Times New Roman" w:cs="Times New Roman"/>
                <w:sz w:val="28"/>
                <w:szCs w:val="28"/>
                <w:shd w:val="clear" w:color="auto" w:fill="FFFFFF"/>
              </w:rPr>
              <w:t>156</w:t>
            </w:r>
          </w:p>
        </w:tc>
      </w:tr>
      <w:tr w:rsidR="007C15EC" w:rsidRPr="00167F90" w:rsidTr="00D44EFE">
        <w:tc>
          <w:tcPr>
            <w:tcW w:w="617" w:type="dxa"/>
            <w:shd w:val="clear" w:color="auto" w:fill="auto"/>
          </w:tcPr>
          <w:p w:rsidR="007C15EC" w:rsidRPr="00295AEC" w:rsidRDefault="007C15EC" w:rsidP="00D44EFE">
            <w:pPr>
              <w:spacing w:after="0" w:line="240" w:lineRule="auto"/>
              <w:rPr>
                <w:rFonts w:ascii="Times New Roman" w:hAnsi="Times New Roman" w:cs="Times New Roman"/>
                <w:sz w:val="28"/>
                <w:szCs w:val="28"/>
                <w:shd w:val="clear" w:color="auto" w:fill="FFFFFF"/>
              </w:rPr>
            </w:pPr>
            <w:r w:rsidRPr="00295AEC">
              <w:rPr>
                <w:rFonts w:ascii="Times New Roman" w:hAnsi="Times New Roman" w:cs="Times New Roman"/>
                <w:sz w:val="28"/>
                <w:szCs w:val="28"/>
                <w:shd w:val="clear" w:color="auto" w:fill="FFFFFF"/>
              </w:rPr>
              <w:t>2.</w:t>
            </w:r>
          </w:p>
        </w:tc>
        <w:tc>
          <w:tcPr>
            <w:tcW w:w="5166" w:type="dxa"/>
            <w:shd w:val="clear" w:color="auto" w:fill="auto"/>
          </w:tcPr>
          <w:p w:rsidR="007C15EC" w:rsidRPr="00295AEC" w:rsidRDefault="007C15EC" w:rsidP="00D44EFE">
            <w:pPr>
              <w:spacing w:after="0" w:line="240" w:lineRule="auto"/>
              <w:rPr>
                <w:rFonts w:ascii="Times New Roman" w:hAnsi="Times New Roman" w:cs="Times New Roman"/>
                <w:sz w:val="28"/>
                <w:szCs w:val="28"/>
                <w:shd w:val="clear" w:color="auto" w:fill="FFFFFF"/>
              </w:rPr>
            </w:pPr>
            <w:r w:rsidRPr="00295AEC">
              <w:rPr>
                <w:rFonts w:ascii="Times New Roman" w:hAnsi="Times New Roman" w:cs="Times New Roman"/>
                <w:sz w:val="28"/>
                <w:szCs w:val="28"/>
                <w:shd w:val="clear" w:color="auto" w:fill="FFFFFF"/>
              </w:rPr>
              <w:t>Устройство конструктивных слоев дорожных одежд</w:t>
            </w:r>
          </w:p>
        </w:tc>
        <w:tc>
          <w:tcPr>
            <w:tcW w:w="1471" w:type="dxa"/>
            <w:shd w:val="clear" w:color="auto" w:fill="auto"/>
          </w:tcPr>
          <w:p w:rsidR="007C15EC" w:rsidRPr="00295AEC" w:rsidRDefault="007C15EC" w:rsidP="00D44EFE">
            <w:pPr>
              <w:spacing w:after="0" w:line="240" w:lineRule="auto"/>
              <w:jc w:val="center"/>
              <w:rPr>
                <w:rFonts w:ascii="Times New Roman" w:hAnsi="Times New Roman" w:cs="Times New Roman"/>
                <w:sz w:val="28"/>
                <w:szCs w:val="28"/>
                <w:shd w:val="clear" w:color="auto" w:fill="FFFFFF"/>
              </w:rPr>
            </w:pPr>
            <w:r w:rsidRPr="00295AEC">
              <w:rPr>
                <w:rFonts w:ascii="Times New Roman" w:hAnsi="Times New Roman" w:cs="Times New Roman"/>
                <w:sz w:val="28"/>
                <w:szCs w:val="28"/>
                <w:shd w:val="clear" w:color="auto" w:fill="FFFFFF"/>
              </w:rPr>
              <w:t>м2</w:t>
            </w:r>
          </w:p>
        </w:tc>
        <w:tc>
          <w:tcPr>
            <w:tcW w:w="2375" w:type="dxa"/>
            <w:shd w:val="clear" w:color="auto" w:fill="auto"/>
          </w:tcPr>
          <w:p w:rsidR="007C15EC" w:rsidRPr="00295AEC" w:rsidRDefault="007C15EC" w:rsidP="00D44EFE">
            <w:pPr>
              <w:spacing w:after="0" w:line="240" w:lineRule="auto"/>
              <w:jc w:val="center"/>
              <w:rPr>
                <w:rFonts w:ascii="Times New Roman" w:hAnsi="Times New Roman" w:cs="Times New Roman"/>
                <w:sz w:val="28"/>
                <w:szCs w:val="28"/>
                <w:shd w:val="clear" w:color="auto" w:fill="FFFFFF"/>
              </w:rPr>
            </w:pPr>
            <w:r w:rsidRPr="00295AEC">
              <w:rPr>
                <w:rFonts w:ascii="Times New Roman" w:hAnsi="Times New Roman" w:cs="Times New Roman"/>
                <w:sz w:val="28"/>
                <w:szCs w:val="28"/>
                <w:shd w:val="clear" w:color="auto" w:fill="FFFFFF"/>
              </w:rPr>
              <w:t>2000</w:t>
            </w:r>
          </w:p>
        </w:tc>
      </w:tr>
      <w:tr w:rsidR="007C15EC" w:rsidRPr="00167F90" w:rsidTr="00D44EFE">
        <w:tc>
          <w:tcPr>
            <w:tcW w:w="9629" w:type="dxa"/>
            <w:gridSpan w:val="4"/>
            <w:shd w:val="clear" w:color="auto" w:fill="auto"/>
          </w:tcPr>
          <w:p w:rsidR="007C15EC" w:rsidRPr="00295AEC" w:rsidRDefault="007C15EC" w:rsidP="00D44EFE">
            <w:pPr>
              <w:spacing w:after="0" w:line="240" w:lineRule="auto"/>
              <w:rPr>
                <w:rFonts w:ascii="Times New Roman" w:hAnsi="Times New Roman" w:cs="Times New Roman"/>
                <w:sz w:val="28"/>
                <w:szCs w:val="28"/>
                <w:shd w:val="clear" w:color="auto" w:fill="FFFFFF"/>
              </w:rPr>
            </w:pPr>
            <w:r w:rsidRPr="00295AEC">
              <w:rPr>
                <w:rFonts w:ascii="Times New Roman" w:hAnsi="Times New Roman" w:cs="Times New Roman"/>
                <w:sz w:val="28"/>
                <w:szCs w:val="28"/>
                <w:shd w:val="clear" w:color="auto" w:fill="FFFFFF"/>
              </w:rPr>
              <w:t>Озеленение</w:t>
            </w:r>
          </w:p>
          <w:p w:rsidR="007C15EC" w:rsidRPr="00295AEC" w:rsidRDefault="007C15EC" w:rsidP="00D44EFE">
            <w:pPr>
              <w:spacing w:after="0" w:line="240" w:lineRule="auto"/>
              <w:rPr>
                <w:rFonts w:ascii="Times New Roman" w:hAnsi="Times New Roman" w:cs="Times New Roman"/>
                <w:sz w:val="28"/>
                <w:szCs w:val="28"/>
                <w:shd w:val="clear" w:color="auto" w:fill="FFFFFF"/>
              </w:rPr>
            </w:pPr>
          </w:p>
        </w:tc>
      </w:tr>
      <w:tr w:rsidR="007C15EC" w:rsidRPr="00167F90" w:rsidTr="00D44EFE">
        <w:tc>
          <w:tcPr>
            <w:tcW w:w="617" w:type="dxa"/>
            <w:shd w:val="clear" w:color="auto" w:fill="auto"/>
          </w:tcPr>
          <w:p w:rsidR="007C15EC" w:rsidRPr="00295AEC" w:rsidRDefault="007C15EC" w:rsidP="00D44EFE">
            <w:pPr>
              <w:spacing w:after="0" w:line="240" w:lineRule="auto"/>
              <w:rPr>
                <w:rFonts w:ascii="Times New Roman" w:hAnsi="Times New Roman" w:cs="Times New Roman"/>
                <w:sz w:val="28"/>
                <w:szCs w:val="28"/>
                <w:shd w:val="clear" w:color="auto" w:fill="FFFFFF"/>
              </w:rPr>
            </w:pPr>
            <w:r w:rsidRPr="00295AEC">
              <w:rPr>
                <w:rFonts w:ascii="Times New Roman" w:hAnsi="Times New Roman" w:cs="Times New Roman"/>
                <w:sz w:val="28"/>
                <w:szCs w:val="28"/>
                <w:shd w:val="clear" w:color="auto" w:fill="FFFFFF"/>
              </w:rPr>
              <w:t>1.</w:t>
            </w:r>
          </w:p>
        </w:tc>
        <w:tc>
          <w:tcPr>
            <w:tcW w:w="5166" w:type="dxa"/>
            <w:shd w:val="clear" w:color="auto" w:fill="auto"/>
          </w:tcPr>
          <w:p w:rsidR="007C15EC" w:rsidRPr="00295AEC" w:rsidRDefault="007C15EC" w:rsidP="00D44EFE">
            <w:pPr>
              <w:spacing w:after="0" w:line="240" w:lineRule="auto"/>
              <w:rPr>
                <w:rFonts w:ascii="Times New Roman" w:hAnsi="Times New Roman" w:cs="Times New Roman"/>
                <w:sz w:val="28"/>
                <w:szCs w:val="28"/>
                <w:shd w:val="clear" w:color="auto" w:fill="FFFFFF"/>
              </w:rPr>
            </w:pPr>
            <w:r w:rsidRPr="00295AEC">
              <w:rPr>
                <w:rFonts w:ascii="Times New Roman" w:hAnsi="Times New Roman" w:cs="Times New Roman"/>
                <w:sz w:val="28"/>
                <w:szCs w:val="28"/>
                <w:shd w:val="clear" w:color="auto" w:fill="FFFFFF"/>
              </w:rPr>
              <w:t>Устройство газонов и цветников</w:t>
            </w:r>
          </w:p>
        </w:tc>
        <w:tc>
          <w:tcPr>
            <w:tcW w:w="1471" w:type="dxa"/>
            <w:shd w:val="clear" w:color="auto" w:fill="auto"/>
          </w:tcPr>
          <w:p w:rsidR="007C15EC" w:rsidRPr="00295AEC" w:rsidRDefault="007C15EC" w:rsidP="00D44EFE">
            <w:pPr>
              <w:spacing w:after="0" w:line="240" w:lineRule="auto"/>
              <w:jc w:val="center"/>
              <w:rPr>
                <w:rFonts w:ascii="Times New Roman" w:hAnsi="Times New Roman" w:cs="Times New Roman"/>
                <w:sz w:val="28"/>
                <w:szCs w:val="28"/>
                <w:shd w:val="clear" w:color="auto" w:fill="FFFFFF"/>
              </w:rPr>
            </w:pPr>
            <w:r w:rsidRPr="00295AEC">
              <w:rPr>
                <w:rFonts w:ascii="Times New Roman" w:hAnsi="Times New Roman" w:cs="Times New Roman"/>
                <w:sz w:val="28"/>
                <w:szCs w:val="28"/>
                <w:shd w:val="clear" w:color="auto" w:fill="FFFFFF"/>
              </w:rPr>
              <w:t>м2</w:t>
            </w:r>
          </w:p>
        </w:tc>
        <w:tc>
          <w:tcPr>
            <w:tcW w:w="2375" w:type="dxa"/>
            <w:shd w:val="clear" w:color="auto" w:fill="auto"/>
          </w:tcPr>
          <w:p w:rsidR="007C15EC" w:rsidRPr="00295AEC" w:rsidRDefault="007C15EC" w:rsidP="00D44EFE">
            <w:pPr>
              <w:spacing w:after="0" w:line="240" w:lineRule="auto"/>
              <w:jc w:val="center"/>
              <w:rPr>
                <w:rFonts w:ascii="Times New Roman" w:hAnsi="Times New Roman" w:cs="Times New Roman"/>
                <w:sz w:val="28"/>
                <w:szCs w:val="28"/>
                <w:shd w:val="clear" w:color="auto" w:fill="FFFFFF"/>
              </w:rPr>
            </w:pPr>
            <w:r w:rsidRPr="00295AEC">
              <w:rPr>
                <w:rFonts w:ascii="Times New Roman" w:hAnsi="Times New Roman" w:cs="Times New Roman"/>
                <w:sz w:val="28"/>
                <w:szCs w:val="28"/>
                <w:shd w:val="clear" w:color="auto" w:fill="FFFFFF"/>
              </w:rPr>
              <w:t>200</w:t>
            </w:r>
          </w:p>
        </w:tc>
      </w:tr>
    </w:tbl>
    <w:p w:rsidR="007C15EC" w:rsidRDefault="007C15EC" w:rsidP="007C15EC">
      <w:pPr>
        <w:spacing w:after="0" w:line="240" w:lineRule="auto"/>
        <w:jc w:val="both"/>
        <w:rPr>
          <w:rFonts w:ascii="Times New Roman" w:hAnsi="Times New Roman" w:cs="Times New Roman"/>
          <w:sz w:val="28"/>
          <w:szCs w:val="28"/>
          <w:shd w:val="clear" w:color="auto" w:fill="FFFFFF"/>
        </w:rPr>
      </w:pPr>
    </w:p>
    <w:p w:rsidR="007C15EC" w:rsidRPr="0070279A" w:rsidRDefault="007C15EC" w:rsidP="007C15EC">
      <w:pPr>
        <w:pStyle w:val="a8"/>
        <w:numPr>
          <w:ilvl w:val="0"/>
          <w:numId w:val="4"/>
        </w:numPr>
        <w:spacing w:after="0" w:line="240" w:lineRule="auto"/>
        <w:jc w:val="both"/>
        <w:rPr>
          <w:rFonts w:ascii="Times New Roman" w:hAnsi="Times New Roman" w:cs="Times New Roman"/>
          <w:sz w:val="28"/>
          <w:szCs w:val="28"/>
          <w:shd w:val="clear" w:color="auto" w:fill="FFFFFF"/>
        </w:rPr>
      </w:pPr>
      <w:r w:rsidRPr="0070279A">
        <w:rPr>
          <w:rFonts w:ascii="Times New Roman" w:hAnsi="Times New Roman" w:cs="Times New Roman"/>
          <w:sz w:val="28"/>
          <w:szCs w:val="28"/>
          <w:shd w:val="clear" w:color="auto" w:fill="FFFFFF"/>
        </w:rPr>
        <w:t>Требования к архитектурно-планировочному решению.</w:t>
      </w:r>
    </w:p>
    <w:p w:rsidR="007C15EC" w:rsidRPr="0070279A" w:rsidRDefault="007C15EC" w:rsidP="007C15EC">
      <w:pPr>
        <w:pStyle w:val="a8"/>
        <w:spacing w:after="0" w:line="240" w:lineRule="auto"/>
        <w:ind w:left="1069"/>
        <w:jc w:val="both"/>
        <w:rPr>
          <w:rFonts w:ascii="Times New Roman" w:hAnsi="Times New Roman" w:cs="Times New Roman"/>
          <w:sz w:val="28"/>
          <w:szCs w:val="28"/>
          <w:shd w:val="clear" w:color="auto" w:fill="FFFFFF"/>
        </w:rPr>
      </w:pPr>
    </w:p>
    <w:p w:rsidR="007C15EC" w:rsidRDefault="007C15EC" w:rsidP="007C15EC">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1.1.</w:t>
      </w:r>
      <w:r>
        <w:rPr>
          <w:rFonts w:ascii="Times New Roman" w:hAnsi="Times New Roman" w:cs="Times New Roman"/>
          <w:sz w:val="28"/>
          <w:szCs w:val="28"/>
          <w:shd w:val="clear" w:color="auto" w:fill="FFFFFF"/>
        </w:rPr>
        <w:tab/>
        <w:t>Разработку проекта объекта концессионного соглашения Концессионер должен осуществить в соответствии с законодательством Российской Федерации и Ставропольского края, муниципальными правовыми актами города-курорта Железноводска Ставропольского края.</w:t>
      </w:r>
    </w:p>
    <w:p w:rsidR="007C15EC" w:rsidRDefault="007C15EC" w:rsidP="007C15EC">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1.2.</w:t>
      </w:r>
      <w:r>
        <w:rPr>
          <w:rFonts w:ascii="Times New Roman" w:hAnsi="Times New Roman" w:cs="Times New Roman"/>
          <w:sz w:val="28"/>
          <w:szCs w:val="28"/>
          <w:shd w:val="clear" w:color="auto" w:fill="FFFFFF"/>
        </w:rPr>
        <w:tab/>
        <w:t>При создании необходимо учесть градостроительную значимость земельного участка.</w:t>
      </w:r>
    </w:p>
    <w:p w:rsidR="007C15EC" w:rsidRDefault="007C15EC" w:rsidP="007C15EC">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1.3.</w:t>
      </w:r>
      <w:r>
        <w:rPr>
          <w:rFonts w:ascii="Times New Roman" w:hAnsi="Times New Roman" w:cs="Times New Roman"/>
          <w:sz w:val="28"/>
          <w:szCs w:val="28"/>
          <w:shd w:val="clear" w:color="auto" w:fill="FFFFFF"/>
        </w:rPr>
        <w:tab/>
        <w:t>При создании объекта Соглашения и его эксплуатации Концессионер обязан предусмотреть требования законодательства в отношении маломобильных групп населения.</w:t>
      </w:r>
    </w:p>
    <w:p w:rsidR="007C15EC" w:rsidRDefault="007C15EC" w:rsidP="007C15EC">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1.4.</w:t>
      </w:r>
      <w:r>
        <w:rPr>
          <w:rFonts w:ascii="Times New Roman" w:hAnsi="Times New Roman" w:cs="Times New Roman"/>
          <w:sz w:val="28"/>
          <w:szCs w:val="28"/>
          <w:shd w:val="clear" w:color="auto" w:fill="FFFFFF"/>
        </w:rPr>
        <w:tab/>
        <w:t>Необходимо обеспечить организацию пешеходного движения, в том числе подхода и подъезда посетителей, транзитного движения пешеходов.</w:t>
      </w:r>
    </w:p>
    <w:p w:rsidR="007C15EC" w:rsidRDefault="007C15EC" w:rsidP="007C15EC">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1.5.</w:t>
      </w:r>
      <w:r>
        <w:rPr>
          <w:rFonts w:ascii="Times New Roman" w:hAnsi="Times New Roman" w:cs="Times New Roman"/>
          <w:sz w:val="28"/>
          <w:szCs w:val="28"/>
          <w:shd w:val="clear" w:color="auto" w:fill="FFFFFF"/>
        </w:rPr>
        <w:tab/>
        <w:t>В течение срока действия концессионного соглашения проводить обновление зеленых насаждений (кустарников и деревьев) по мере необходимости.</w:t>
      </w:r>
    </w:p>
    <w:p w:rsidR="007C15EC" w:rsidRDefault="007C15EC" w:rsidP="007C15EC">
      <w:pPr>
        <w:spacing w:after="0" w:line="240" w:lineRule="auto"/>
        <w:ind w:firstLine="709"/>
        <w:jc w:val="both"/>
        <w:rPr>
          <w:rFonts w:ascii="Times New Roman" w:hAnsi="Times New Roman" w:cs="Times New Roman"/>
          <w:sz w:val="28"/>
          <w:szCs w:val="28"/>
          <w:shd w:val="clear" w:color="auto" w:fill="FFFFFF"/>
        </w:rPr>
      </w:pPr>
    </w:p>
    <w:p w:rsidR="007C15EC" w:rsidRPr="0070279A" w:rsidRDefault="007C15EC" w:rsidP="007C15EC">
      <w:pPr>
        <w:pStyle w:val="a8"/>
        <w:numPr>
          <w:ilvl w:val="0"/>
          <w:numId w:val="4"/>
        </w:numPr>
        <w:spacing w:after="0" w:line="240" w:lineRule="auto"/>
        <w:jc w:val="both"/>
        <w:rPr>
          <w:rFonts w:ascii="Times New Roman" w:hAnsi="Times New Roman" w:cs="Times New Roman"/>
          <w:sz w:val="28"/>
          <w:szCs w:val="28"/>
          <w:shd w:val="clear" w:color="auto" w:fill="FFFFFF"/>
        </w:rPr>
      </w:pPr>
      <w:r w:rsidRPr="0070279A">
        <w:rPr>
          <w:rFonts w:ascii="Times New Roman" w:hAnsi="Times New Roman" w:cs="Times New Roman"/>
          <w:sz w:val="28"/>
          <w:szCs w:val="28"/>
          <w:shd w:val="clear" w:color="auto" w:fill="FFFFFF"/>
        </w:rPr>
        <w:t>Сроки проведения работ.</w:t>
      </w:r>
    </w:p>
    <w:p w:rsidR="007C15EC" w:rsidRPr="0070279A" w:rsidRDefault="007C15EC" w:rsidP="007C15EC">
      <w:pPr>
        <w:pStyle w:val="a8"/>
        <w:spacing w:after="0" w:line="240" w:lineRule="auto"/>
        <w:ind w:left="1069"/>
        <w:jc w:val="both"/>
        <w:rPr>
          <w:rFonts w:ascii="Times New Roman" w:eastAsia="Times New Roman" w:hAnsi="Times New Roman" w:cs="Times New Roman"/>
          <w:b/>
          <w:sz w:val="23"/>
          <w:szCs w:val="23"/>
          <w:shd w:val="clear" w:color="auto" w:fill="FFFFFF"/>
        </w:rPr>
      </w:pPr>
    </w:p>
    <w:tbl>
      <w:tblPr>
        <w:tblW w:w="0" w:type="auto"/>
        <w:tblInd w:w="-5" w:type="dxa"/>
        <w:tblLayout w:type="fixed"/>
        <w:tblCellMar>
          <w:left w:w="113" w:type="dxa"/>
        </w:tblCellMar>
        <w:tblLook w:val="0000" w:firstRow="0" w:lastRow="0" w:firstColumn="0" w:lastColumn="0" w:noHBand="0" w:noVBand="0"/>
      </w:tblPr>
      <w:tblGrid>
        <w:gridCol w:w="560"/>
        <w:gridCol w:w="1857"/>
        <w:gridCol w:w="1578"/>
        <w:gridCol w:w="2255"/>
        <w:gridCol w:w="1333"/>
        <w:gridCol w:w="2083"/>
      </w:tblGrid>
      <w:tr w:rsidR="007C15EC" w:rsidTr="00D44EFE">
        <w:tc>
          <w:tcPr>
            <w:tcW w:w="560" w:type="dxa"/>
            <w:tcBorders>
              <w:top w:val="single" w:sz="4" w:space="0" w:color="00000A"/>
              <w:left w:val="single" w:sz="4" w:space="0" w:color="00000A"/>
              <w:bottom w:val="single" w:sz="4" w:space="0" w:color="00000A"/>
            </w:tcBorders>
            <w:shd w:val="clear" w:color="auto" w:fill="auto"/>
          </w:tcPr>
          <w:p w:rsidR="007C15EC" w:rsidRDefault="007C15EC" w:rsidP="00D44EFE">
            <w:pPr>
              <w:spacing w:after="0" w:line="240" w:lineRule="auto"/>
              <w:jc w:val="both"/>
              <w:rPr>
                <w:rFonts w:ascii="Times New Roman" w:hAnsi="Times New Roman" w:cs="Times New Roman"/>
                <w:b/>
                <w:sz w:val="23"/>
                <w:szCs w:val="23"/>
                <w:shd w:val="clear" w:color="auto" w:fill="FFFFFF"/>
              </w:rPr>
            </w:pPr>
            <w:r>
              <w:rPr>
                <w:rFonts w:ascii="Times New Roman" w:eastAsia="Times New Roman" w:hAnsi="Times New Roman" w:cs="Times New Roman"/>
                <w:b/>
                <w:sz w:val="23"/>
                <w:szCs w:val="23"/>
                <w:shd w:val="clear" w:color="auto" w:fill="FFFFFF"/>
              </w:rPr>
              <w:t xml:space="preserve">№ </w:t>
            </w:r>
            <w:r>
              <w:rPr>
                <w:rFonts w:ascii="Times New Roman" w:hAnsi="Times New Roman" w:cs="Times New Roman"/>
                <w:b/>
                <w:sz w:val="23"/>
                <w:szCs w:val="23"/>
                <w:shd w:val="clear" w:color="auto" w:fill="FFFFFF"/>
              </w:rPr>
              <w:t>п/п</w:t>
            </w:r>
          </w:p>
        </w:tc>
        <w:tc>
          <w:tcPr>
            <w:tcW w:w="1857" w:type="dxa"/>
            <w:tcBorders>
              <w:top w:val="single" w:sz="4" w:space="0" w:color="00000A"/>
              <w:left w:val="single" w:sz="4" w:space="0" w:color="00000A"/>
              <w:bottom w:val="single" w:sz="4" w:space="0" w:color="00000A"/>
            </w:tcBorders>
            <w:shd w:val="clear" w:color="auto" w:fill="auto"/>
          </w:tcPr>
          <w:p w:rsidR="007C15EC" w:rsidRDefault="007C15EC" w:rsidP="00D44EFE">
            <w:pPr>
              <w:spacing w:after="0" w:line="240" w:lineRule="auto"/>
              <w:jc w:val="both"/>
              <w:rPr>
                <w:rFonts w:ascii="Times New Roman" w:hAnsi="Times New Roman" w:cs="Times New Roman"/>
                <w:b/>
                <w:sz w:val="23"/>
                <w:szCs w:val="23"/>
                <w:shd w:val="clear" w:color="auto" w:fill="FFFFFF"/>
              </w:rPr>
            </w:pPr>
            <w:r>
              <w:rPr>
                <w:rFonts w:ascii="Times New Roman" w:hAnsi="Times New Roman" w:cs="Times New Roman"/>
                <w:b/>
                <w:sz w:val="23"/>
                <w:szCs w:val="23"/>
                <w:shd w:val="clear" w:color="auto" w:fill="FFFFFF"/>
              </w:rPr>
              <w:t>Наименование</w:t>
            </w:r>
          </w:p>
        </w:tc>
        <w:tc>
          <w:tcPr>
            <w:tcW w:w="1578" w:type="dxa"/>
            <w:tcBorders>
              <w:top w:val="single" w:sz="4" w:space="0" w:color="00000A"/>
              <w:left w:val="single" w:sz="4" w:space="0" w:color="00000A"/>
              <w:bottom w:val="single" w:sz="4" w:space="0" w:color="00000A"/>
            </w:tcBorders>
            <w:shd w:val="clear" w:color="auto" w:fill="auto"/>
          </w:tcPr>
          <w:p w:rsidR="007C15EC" w:rsidRDefault="007C15EC" w:rsidP="00D44EFE">
            <w:pPr>
              <w:spacing w:after="0" w:line="240" w:lineRule="auto"/>
              <w:jc w:val="both"/>
              <w:rPr>
                <w:rFonts w:ascii="Times New Roman" w:hAnsi="Times New Roman" w:cs="Times New Roman"/>
                <w:b/>
                <w:sz w:val="23"/>
                <w:szCs w:val="23"/>
                <w:shd w:val="clear" w:color="auto" w:fill="FFFFFF"/>
              </w:rPr>
            </w:pPr>
            <w:r>
              <w:rPr>
                <w:rFonts w:ascii="Times New Roman" w:hAnsi="Times New Roman" w:cs="Times New Roman"/>
                <w:b/>
                <w:sz w:val="23"/>
                <w:szCs w:val="23"/>
                <w:shd w:val="clear" w:color="auto" w:fill="FFFFFF"/>
              </w:rPr>
              <w:t>Срок выполнения</w:t>
            </w:r>
          </w:p>
        </w:tc>
        <w:tc>
          <w:tcPr>
            <w:tcW w:w="2255" w:type="dxa"/>
            <w:tcBorders>
              <w:top w:val="single" w:sz="4" w:space="0" w:color="00000A"/>
              <w:left w:val="single" w:sz="4" w:space="0" w:color="00000A"/>
              <w:bottom w:val="single" w:sz="4" w:space="0" w:color="00000A"/>
            </w:tcBorders>
            <w:shd w:val="clear" w:color="auto" w:fill="auto"/>
          </w:tcPr>
          <w:p w:rsidR="007C15EC" w:rsidRDefault="007C15EC" w:rsidP="00D44EFE">
            <w:pPr>
              <w:spacing w:after="0" w:line="240" w:lineRule="auto"/>
              <w:jc w:val="both"/>
              <w:rPr>
                <w:rFonts w:ascii="Times New Roman" w:hAnsi="Times New Roman" w:cs="Times New Roman"/>
                <w:b/>
                <w:sz w:val="23"/>
                <w:szCs w:val="23"/>
                <w:shd w:val="clear" w:color="auto" w:fill="FFFFFF"/>
              </w:rPr>
            </w:pPr>
            <w:r>
              <w:rPr>
                <w:rFonts w:ascii="Times New Roman" w:hAnsi="Times New Roman" w:cs="Times New Roman"/>
                <w:b/>
                <w:sz w:val="23"/>
                <w:szCs w:val="23"/>
                <w:shd w:val="clear" w:color="auto" w:fill="FFFFFF"/>
              </w:rPr>
              <w:t>Вид материала, объем и количество</w:t>
            </w:r>
          </w:p>
        </w:tc>
        <w:tc>
          <w:tcPr>
            <w:tcW w:w="1333" w:type="dxa"/>
            <w:tcBorders>
              <w:top w:val="single" w:sz="4" w:space="0" w:color="00000A"/>
              <w:left w:val="single" w:sz="4" w:space="0" w:color="00000A"/>
              <w:bottom w:val="single" w:sz="4" w:space="0" w:color="00000A"/>
            </w:tcBorders>
            <w:shd w:val="clear" w:color="auto" w:fill="auto"/>
          </w:tcPr>
          <w:p w:rsidR="007C15EC" w:rsidRDefault="007C15EC" w:rsidP="00D44EFE">
            <w:pPr>
              <w:spacing w:after="0" w:line="240" w:lineRule="auto"/>
              <w:jc w:val="both"/>
              <w:rPr>
                <w:rFonts w:ascii="Times New Roman" w:hAnsi="Times New Roman" w:cs="Times New Roman"/>
                <w:b/>
                <w:sz w:val="23"/>
                <w:szCs w:val="23"/>
                <w:shd w:val="clear" w:color="auto" w:fill="FFFFFF"/>
              </w:rPr>
            </w:pPr>
            <w:r>
              <w:rPr>
                <w:rFonts w:ascii="Times New Roman" w:hAnsi="Times New Roman" w:cs="Times New Roman"/>
                <w:b/>
                <w:sz w:val="23"/>
                <w:szCs w:val="23"/>
                <w:shd w:val="clear" w:color="auto" w:fill="FFFFFF"/>
              </w:rPr>
              <w:t>Сметная стоимость тыс. руб.</w:t>
            </w:r>
          </w:p>
        </w:tc>
        <w:tc>
          <w:tcPr>
            <w:tcW w:w="2083" w:type="dxa"/>
            <w:tcBorders>
              <w:top w:val="single" w:sz="4" w:space="0" w:color="00000A"/>
              <w:left w:val="single" w:sz="4" w:space="0" w:color="00000A"/>
              <w:bottom w:val="single" w:sz="4" w:space="0" w:color="00000A"/>
              <w:right w:val="single" w:sz="4" w:space="0" w:color="00000A"/>
            </w:tcBorders>
            <w:shd w:val="clear" w:color="auto" w:fill="auto"/>
          </w:tcPr>
          <w:p w:rsidR="007C15EC" w:rsidRDefault="007C15EC" w:rsidP="00D44EFE">
            <w:pPr>
              <w:spacing w:after="0" w:line="240" w:lineRule="auto"/>
              <w:jc w:val="both"/>
            </w:pPr>
            <w:r>
              <w:rPr>
                <w:rFonts w:ascii="Times New Roman" w:hAnsi="Times New Roman" w:cs="Times New Roman"/>
                <w:b/>
                <w:sz w:val="23"/>
                <w:szCs w:val="23"/>
                <w:shd w:val="clear" w:color="auto" w:fill="FFFFFF"/>
              </w:rPr>
              <w:t>Источники финансирования</w:t>
            </w:r>
          </w:p>
        </w:tc>
      </w:tr>
      <w:tr w:rsidR="007C15EC" w:rsidTr="00D44EFE">
        <w:tc>
          <w:tcPr>
            <w:tcW w:w="560" w:type="dxa"/>
            <w:tcBorders>
              <w:top w:val="single" w:sz="4" w:space="0" w:color="00000A"/>
              <w:left w:val="single" w:sz="4" w:space="0" w:color="00000A"/>
              <w:bottom w:val="single" w:sz="4" w:space="0" w:color="00000A"/>
            </w:tcBorders>
            <w:shd w:val="clear" w:color="auto" w:fill="auto"/>
          </w:tcPr>
          <w:p w:rsidR="007C15EC" w:rsidRDefault="007C15EC" w:rsidP="00D44EFE">
            <w:pPr>
              <w:spacing w:after="0" w:line="240"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1</w:t>
            </w:r>
          </w:p>
        </w:tc>
        <w:tc>
          <w:tcPr>
            <w:tcW w:w="1857" w:type="dxa"/>
            <w:tcBorders>
              <w:top w:val="single" w:sz="4" w:space="0" w:color="00000A"/>
              <w:left w:val="single" w:sz="4" w:space="0" w:color="00000A"/>
              <w:bottom w:val="single" w:sz="4" w:space="0" w:color="00000A"/>
            </w:tcBorders>
            <w:shd w:val="clear" w:color="auto" w:fill="auto"/>
          </w:tcPr>
          <w:p w:rsidR="007C15EC" w:rsidRPr="001B670E" w:rsidRDefault="007C15EC" w:rsidP="00D44EFE">
            <w:pPr>
              <w:spacing w:after="0" w:line="240" w:lineRule="auto"/>
              <w:rPr>
                <w:rFonts w:ascii="Times New Roman" w:hAnsi="Times New Roman" w:cs="Times New Roman"/>
                <w:sz w:val="23"/>
                <w:szCs w:val="23"/>
                <w:shd w:val="clear" w:color="auto" w:fill="FFFFFF"/>
              </w:rPr>
            </w:pPr>
            <w:r w:rsidRPr="001B670E">
              <w:rPr>
                <w:rFonts w:ascii="Times New Roman" w:hAnsi="Times New Roman" w:cs="Times New Roman"/>
                <w:sz w:val="23"/>
                <w:szCs w:val="23"/>
                <w:shd w:val="clear" w:color="auto" w:fill="FFFFFF"/>
              </w:rPr>
              <w:t xml:space="preserve">Реконструкция набережной курортного озера </w:t>
            </w:r>
          </w:p>
        </w:tc>
        <w:tc>
          <w:tcPr>
            <w:tcW w:w="1578" w:type="dxa"/>
            <w:tcBorders>
              <w:top w:val="single" w:sz="4" w:space="0" w:color="00000A"/>
              <w:left w:val="single" w:sz="4" w:space="0" w:color="00000A"/>
              <w:bottom w:val="single" w:sz="4" w:space="0" w:color="00000A"/>
            </w:tcBorders>
            <w:shd w:val="clear" w:color="auto" w:fill="auto"/>
          </w:tcPr>
          <w:p w:rsidR="007C15EC" w:rsidRPr="001B670E" w:rsidRDefault="001B670E" w:rsidP="001B670E">
            <w:pPr>
              <w:spacing w:after="0" w:line="240" w:lineRule="auto"/>
              <w:jc w:val="both"/>
              <w:rPr>
                <w:rFonts w:ascii="Times New Roman" w:hAnsi="Times New Roman" w:cs="Times New Roman"/>
                <w:sz w:val="23"/>
                <w:szCs w:val="23"/>
                <w:shd w:val="clear" w:color="auto" w:fill="FFFFFF"/>
              </w:rPr>
            </w:pPr>
            <w:r w:rsidRPr="001B670E">
              <w:rPr>
                <w:rFonts w:ascii="Times New Roman" w:hAnsi="Times New Roman" w:cs="Times New Roman"/>
                <w:sz w:val="23"/>
                <w:szCs w:val="23"/>
                <w:shd w:val="clear" w:color="auto" w:fill="FFFFFF"/>
              </w:rPr>
              <w:t>01.04.2020</w:t>
            </w:r>
          </w:p>
        </w:tc>
        <w:tc>
          <w:tcPr>
            <w:tcW w:w="2255" w:type="dxa"/>
            <w:tcBorders>
              <w:top w:val="single" w:sz="4" w:space="0" w:color="00000A"/>
              <w:left w:val="single" w:sz="4" w:space="0" w:color="00000A"/>
              <w:bottom w:val="single" w:sz="4" w:space="0" w:color="00000A"/>
            </w:tcBorders>
            <w:shd w:val="clear" w:color="auto" w:fill="auto"/>
          </w:tcPr>
          <w:p w:rsidR="007C15EC" w:rsidRPr="001B670E" w:rsidRDefault="007C15EC" w:rsidP="00D44EFE">
            <w:pPr>
              <w:spacing w:after="0" w:line="240" w:lineRule="auto"/>
              <w:jc w:val="both"/>
              <w:rPr>
                <w:rFonts w:ascii="Times New Roman" w:hAnsi="Times New Roman" w:cs="Times New Roman"/>
                <w:sz w:val="23"/>
                <w:szCs w:val="23"/>
                <w:shd w:val="clear" w:color="auto" w:fill="FFFFFF"/>
              </w:rPr>
            </w:pPr>
            <w:r w:rsidRPr="001B670E">
              <w:rPr>
                <w:rFonts w:ascii="Times New Roman" w:hAnsi="Times New Roman" w:cs="Times New Roman"/>
                <w:sz w:val="23"/>
                <w:szCs w:val="23"/>
                <w:shd w:val="clear" w:color="auto" w:fill="FFFFFF"/>
              </w:rPr>
              <w:t xml:space="preserve">Тротуарная плитка 1400 м2, асфальтобетон - 300 м2, паркетная доска 300 м2, бетонное </w:t>
            </w:r>
            <w:proofErr w:type="spellStart"/>
            <w:r w:rsidRPr="001B670E">
              <w:rPr>
                <w:rFonts w:ascii="Times New Roman" w:hAnsi="Times New Roman" w:cs="Times New Roman"/>
                <w:sz w:val="23"/>
                <w:szCs w:val="23"/>
                <w:shd w:val="clear" w:color="auto" w:fill="FFFFFF"/>
              </w:rPr>
              <w:t>берегоукрепление</w:t>
            </w:r>
            <w:proofErr w:type="spellEnd"/>
            <w:r w:rsidRPr="001B670E">
              <w:rPr>
                <w:rFonts w:ascii="Times New Roman" w:hAnsi="Times New Roman" w:cs="Times New Roman"/>
                <w:sz w:val="23"/>
                <w:szCs w:val="23"/>
                <w:shd w:val="clear" w:color="auto" w:fill="FFFFFF"/>
              </w:rPr>
              <w:t xml:space="preserve"> - 156 м </w:t>
            </w:r>
          </w:p>
        </w:tc>
        <w:tc>
          <w:tcPr>
            <w:tcW w:w="1333" w:type="dxa"/>
            <w:tcBorders>
              <w:top w:val="single" w:sz="4" w:space="0" w:color="00000A"/>
              <w:left w:val="single" w:sz="4" w:space="0" w:color="00000A"/>
              <w:bottom w:val="single" w:sz="4" w:space="0" w:color="00000A"/>
            </w:tcBorders>
            <w:shd w:val="clear" w:color="auto" w:fill="auto"/>
          </w:tcPr>
          <w:p w:rsidR="007C15EC" w:rsidRPr="001B670E" w:rsidRDefault="00D56C7C" w:rsidP="00D44EFE">
            <w:pPr>
              <w:spacing w:after="0" w:line="240" w:lineRule="auto"/>
              <w:jc w:val="center"/>
              <w:rPr>
                <w:rFonts w:ascii="Times New Roman" w:hAnsi="Times New Roman" w:cs="Times New Roman"/>
                <w:sz w:val="23"/>
                <w:szCs w:val="23"/>
                <w:shd w:val="clear" w:color="auto" w:fill="FFFFFF"/>
              </w:rPr>
            </w:pPr>
            <w:r w:rsidRPr="001B670E">
              <w:rPr>
                <w:rFonts w:ascii="Times New Roman" w:hAnsi="Times New Roman" w:cs="Times New Roman"/>
                <w:sz w:val="23"/>
                <w:szCs w:val="23"/>
                <w:shd w:val="clear" w:color="auto" w:fill="FFFFFF"/>
              </w:rPr>
              <w:t>13 000,00</w:t>
            </w:r>
          </w:p>
        </w:tc>
        <w:tc>
          <w:tcPr>
            <w:tcW w:w="2083" w:type="dxa"/>
            <w:tcBorders>
              <w:top w:val="single" w:sz="4" w:space="0" w:color="00000A"/>
              <w:left w:val="single" w:sz="4" w:space="0" w:color="00000A"/>
              <w:bottom w:val="single" w:sz="4" w:space="0" w:color="00000A"/>
              <w:right w:val="single" w:sz="4" w:space="0" w:color="00000A"/>
            </w:tcBorders>
            <w:shd w:val="clear" w:color="auto" w:fill="auto"/>
          </w:tcPr>
          <w:p w:rsidR="007C15EC" w:rsidRPr="001B670E" w:rsidRDefault="007C15EC" w:rsidP="00D56C7C">
            <w:pPr>
              <w:spacing w:after="0" w:line="240" w:lineRule="auto"/>
              <w:jc w:val="center"/>
            </w:pPr>
            <w:r w:rsidRPr="001B670E">
              <w:rPr>
                <w:rFonts w:ascii="Times New Roman" w:hAnsi="Times New Roman" w:cs="Times New Roman"/>
                <w:sz w:val="23"/>
                <w:szCs w:val="23"/>
                <w:shd w:val="clear" w:color="auto" w:fill="FFFFFF"/>
              </w:rPr>
              <w:t xml:space="preserve">Собственные средства </w:t>
            </w:r>
            <w:r w:rsidR="00D56C7C" w:rsidRPr="001B670E">
              <w:rPr>
                <w:rFonts w:ascii="Times New Roman" w:hAnsi="Times New Roman" w:cs="Times New Roman"/>
                <w:sz w:val="23"/>
                <w:szCs w:val="23"/>
                <w:shd w:val="clear" w:color="auto" w:fill="FFFFFF"/>
              </w:rPr>
              <w:t>инициатора</w:t>
            </w:r>
          </w:p>
        </w:tc>
      </w:tr>
    </w:tbl>
    <w:p w:rsidR="00630B68" w:rsidRPr="004827FD" w:rsidRDefault="00630B68" w:rsidP="00311558">
      <w:pPr>
        <w:spacing w:after="0" w:line="240" w:lineRule="auto"/>
        <w:jc w:val="both"/>
        <w:rPr>
          <w:rFonts w:ascii="Times New Roman" w:eastAsia="Times New Roman" w:hAnsi="Times New Roman" w:cs="Times New Roman"/>
          <w:i/>
          <w:sz w:val="28"/>
          <w:szCs w:val="28"/>
          <w:highlight w:val="yellow"/>
        </w:rPr>
      </w:pPr>
    </w:p>
    <w:p w:rsidR="006475D1" w:rsidRPr="007C15EC" w:rsidRDefault="00A375D4" w:rsidP="006A397E">
      <w:pPr>
        <w:shd w:val="clear" w:color="auto" w:fill="FFFFFF"/>
        <w:spacing w:after="0" w:line="270" w:lineRule="atLeast"/>
        <w:ind w:firstLine="567"/>
        <w:jc w:val="both"/>
        <w:rPr>
          <w:rFonts w:ascii="Times New Roman" w:hAnsi="Times New Roman" w:cs="Times New Roman"/>
          <w:i/>
          <w:sz w:val="28"/>
          <w:szCs w:val="28"/>
        </w:rPr>
      </w:pPr>
      <w:r w:rsidRPr="007C15EC">
        <w:rPr>
          <w:rFonts w:ascii="Times New Roman" w:hAnsi="Times New Roman" w:cs="Times New Roman"/>
          <w:i/>
          <w:sz w:val="28"/>
          <w:szCs w:val="28"/>
        </w:rPr>
        <w:t>Требования</w:t>
      </w:r>
      <w:r w:rsidR="00883075" w:rsidRPr="007C15EC">
        <w:rPr>
          <w:rFonts w:ascii="Times New Roman" w:hAnsi="Times New Roman" w:cs="Times New Roman"/>
          <w:i/>
          <w:sz w:val="28"/>
          <w:szCs w:val="28"/>
        </w:rPr>
        <w:t>,</w:t>
      </w:r>
      <w:r w:rsidRPr="007C15EC">
        <w:rPr>
          <w:rFonts w:ascii="Times New Roman" w:hAnsi="Times New Roman" w:cs="Times New Roman"/>
          <w:i/>
          <w:sz w:val="28"/>
          <w:szCs w:val="28"/>
        </w:rPr>
        <w:t xml:space="preserve"> </w:t>
      </w:r>
      <w:r w:rsidR="005A41B3" w:rsidRPr="007C15EC">
        <w:rPr>
          <w:rFonts w:ascii="Times New Roman" w:hAnsi="Times New Roman" w:cs="Times New Roman"/>
          <w:i/>
          <w:sz w:val="28"/>
          <w:szCs w:val="28"/>
        </w:rPr>
        <w:t>предъявляемые к участникам</w:t>
      </w:r>
      <w:r w:rsidR="00883075" w:rsidRPr="007C15EC">
        <w:rPr>
          <w:rFonts w:ascii="Times New Roman" w:hAnsi="Times New Roman" w:cs="Times New Roman"/>
          <w:i/>
          <w:sz w:val="28"/>
          <w:szCs w:val="28"/>
        </w:rPr>
        <w:t>:</w:t>
      </w:r>
    </w:p>
    <w:p w:rsidR="00883075" w:rsidRPr="007C15EC" w:rsidRDefault="00883075" w:rsidP="00A16C24">
      <w:pPr>
        <w:shd w:val="clear" w:color="auto" w:fill="FFFFFF"/>
        <w:spacing w:after="0" w:line="270" w:lineRule="atLeast"/>
        <w:ind w:firstLine="567"/>
        <w:jc w:val="both"/>
        <w:rPr>
          <w:rFonts w:ascii="Times New Roman" w:hAnsi="Times New Roman" w:cs="Times New Roman"/>
          <w:sz w:val="28"/>
          <w:szCs w:val="28"/>
        </w:rPr>
      </w:pPr>
      <w:r w:rsidRPr="007C15EC">
        <w:rPr>
          <w:rFonts w:ascii="Times New Roman" w:hAnsi="Times New Roman" w:cs="Times New Roman"/>
          <w:sz w:val="28"/>
          <w:szCs w:val="28"/>
        </w:rPr>
        <w:t>1)</w:t>
      </w:r>
      <w:r w:rsidR="00A375D4" w:rsidRPr="007C15EC">
        <w:rPr>
          <w:rFonts w:ascii="Times New Roman" w:hAnsi="Times New Roman" w:cs="Times New Roman"/>
          <w:sz w:val="28"/>
          <w:szCs w:val="28"/>
        </w:rPr>
        <w:t xml:space="preserve"> </w:t>
      </w:r>
      <w:r w:rsidRPr="007C15EC">
        <w:rPr>
          <w:rFonts w:ascii="Times New Roman" w:hAnsi="Times New Roman" w:cs="Times New Roman"/>
          <w:b/>
          <w:sz w:val="28"/>
          <w:szCs w:val="28"/>
        </w:rPr>
        <w:t>п.2 ст. 5 Федерального закона от 21.07.2005 года № 115-ФЗ «О концессионных соглашениях»</w:t>
      </w:r>
      <w:r w:rsidR="00A375D4" w:rsidRPr="007C15EC">
        <w:rPr>
          <w:rFonts w:ascii="Times New Roman" w:hAnsi="Times New Roman" w:cs="Times New Roman"/>
          <w:b/>
          <w:sz w:val="28"/>
          <w:szCs w:val="28"/>
        </w:rPr>
        <w:t>:</w:t>
      </w:r>
      <w:r w:rsidRPr="007C15EC">
        <w:rPr>
          <w:rFonts w:ascii="Times New Roman" w:hAnsi="Times New Roman" w:cs="Times New Roman"/>
          <w:sz w:val="28"/>
          <w:szCs w:val="28"/>
        </w:rPr>
        <w:t xml:space="preserve">  </w:t>
      </w:r>
    </w:p>
    <w:p w:rsidR="00883075" w:rsidRPr="007C15EC" w:rsidRDefault="00A163BD" w:rsidP="00A163BD">
      <w:pPr>
        <w:autoSpaceDE w:val="0"/>
        <w:autoSpaceDN w:val="0"/>
        <w:adjustRightInd w:val="0"/>
        <w:spacing w:after="0" w:line="240" w:lineRule="auto"/>
        <w:jc w:val="both"/>
        <w:rPr>
          <w:rFonts w:ascii="Times New Roman" w:hAnsi="Times New Roman" w:cs="Times New Roman"/>
          <w:sz w:val="28"/>
          <w:szCs w:val="28"/>
        </w:rPr>
      </w:pPr>
      <w:r w:rsidRPr="007C15EC">
        <w:rPr>
          <w:rFonts w:ascii="Times New Roman" w:hAnsi="Times New Roman" w:cs="Times New Roman"/>
          <w:sz w:val="28"/>
          <w:szCs w:val="28"/>
        </w:rPr>
        <w:t xml:space="preserve">         К</w:t>
      </w:r>
      <w:r w:rsidR="00883075" w:rsidRPr="007C15EC">
        <w:rPr>
          <w:rFonts w:ascii="Times New Roman" w:hAnsi="Times New Roman" w:cs="Times New Roman"/>
          <w:sz w:val="28"/>
          <w:szCs w:val="28"/>
        </w:rPr>
        <w:t>онцессионер</w:t>
      </w:r>
      <w:r w:rsidRPr="007C15EC">
        <w:rPr>
          <w:rFonts w:ascii="Times New Roman" w:hAnsi="Times New Roman" w:cs="Times New Roman"/>
          <w:sz w:val="28"/>
          <w:szCs w:val="28"/>
        </w:rPr>
        <w:t xml:space="preserve">ом может </w:t>
      </w:r>
      <w:proofErr w:type="gramStart"/>
      <w:r w:rsidRPr="007C15EC">
        <w:rPr>
          <w:rFonts w:ascii="Times New Roman" w:hAnsi="Times New Roman" w:cs="Times New Roman"/>
          <w:sz w:val="28"/>
          <w:szCs w:val="28"/>
        </w:rPr>
        <w:t xml:space="preserve">быть </w:t>
      </w:r>
      <w:r w:rsidR="00883075" w:rsidRPr="007C15EC">
        <w:rPr>
          <w:rFonts w:ascii="Times New Roman" w:hAnsi="Times New Roman" w:cs="Times New Roman"/>
          <w:sz w:val="28"/>
          <w:szCs w:val="28"/>
        </w:rPr>
        <w:t xml:space="preserve"> индивидуальный</w:t>
      </w:r>
      <w:proofErr w:type="gramEnd"/>
      <w:r w:rsidR="00883075" w:rsidRPr="007C15EC">
        <w:rPr>
          <w:rFonts w:ascii="Times New Roman" w:hAnsi="Times New Roman" w:cs="Times New Roman"/>
          <w:sz w:val="28"/>
          <w:szCs w:val="28"/>
        </w:rPr>
        <w:t xml:space="preserve">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w:t>
      </w:r>
    </w:p>
    <w:p w:rsidR="00883075" w:rsidRPr="00102D17" w:rsidRDefault="00A375D4" w:rsidP="00A163BD">
      <w:pPr>
        <w:shd w:val="clear" w:color="auto" w:fill="FFFFFF"/>
        <w:spacing w:after="0" w:line="270" w:lineRule="atLeast"/>
        <w:ind w:firstLine="567"/>
        <w:jc w:val="both"/>
        <w:rPr>
          <w:rFonts w:ascii="Times New Roman" w:hAnsi="Times New Roman" w:cs="Times New Roman"/>
          <w:b/>
          <w:sz w:val="28"/>
          <w:szCs w:val="28"/>
        </w:rPr>
      </w:pPr>
      <w:r w:rsidRPr="00102D17">
        <w:rPr>
          <w:rFonts w:ascii="Times New Roman" w:hAnsi="Times New Roman" w:cs="Times New Roman"/>
          <w:sz w:val="28"/>
          <w:szCs w:val="28"/>
        </w:rPr>
        <w:t xml:space="preserve">2) </w:t>
      </w:r>
      <w:r w:rsidRPr="00102D17">
        <w:rPr>
          <w:rFonts w:ascii="Times New Roman" w:hAnsi="Times New Roman" w:cs="Times New Roman"/>
          <w:b/>
          <w:sz w:val="28"/>
          <w:szCs w:val="28"/>
        </w:rPr>
        <w:t>п. 4.1. ст. 37 Федерального закона от 21.07.2005 года № 115-ФЗ «О концессионных соглашениях»:</w:t>
      </w:r>
    </w:p>
    <w:p w:rsidR="00A375D4" w:rsidRPr="00102D17" w:rsidRDefault="00A163BD" w:rsidP="00A163BD">
      <w:pPr>
        <w:autoSpaceDE w:val="0"/>
        <w:autoSpaceDN w:val="0"/>
        <w:adjustRightInd w:val="0"/>
        <w:spacing w:after="0" w:line="240" w:lineRule="auto"/>
        <w:jc w:val="both"/>
        <w:rPr>
          <w:rFonts w:ascii="Times New Roman" w:hAnsi="Times New Roman" w:cs="Times New Roman"/>
          <w:sz w:val="28"/>
          <w:szCs w:val="28"/>
        </w:rPr>
      </w:pPr>
      <w:r w:rsidRPr="00102D17">
        <w:rPr>
          <w:rFonts w:ascii="Times New Roman" w:hAnsi="Times New Roman" w:cs="Times New Roman"/>
          <w:sz w:val="28"/>
          <w:szCs w:val="28"/>
        </w:rPr>
        <w:t xml:space="preserve">          </w:t>
      </w:r>
      <w:r w:rsidR="00A375D4" w:rsidRPr="00102D17">
        <w:rPr>
          <w:rFonts w:ascii="Times New Roman" w:hAnsi="Times New Roman" w:cs="Times New Roman"/>
          <w:sz w:val="28"/>
          <w:szCs w:val="28"/>
        </w:rPr>
        <w:t>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A375D4" w:rsidRPr="00102D17" w:rsidRDefault="00A375D4" w:rsidP="00A163BD">
      <w:pPr>
        <w:autoSpaceDE w:val="0"/>
        <w:autoSpaceDN w:val="0"/>
        <w:adjustRightInd w:val="0"/>
        <w:spacing w:after="0" w:line="240" w:lineRule="auto"/>
        <w:ind w:firstLine="540"/>
        <w:jc w:val="both"/>
        <w:rPr>
          <w:rFonts w:ascii="Times New Roman" w:hAnsi="Times New Roman" w:cs="Times New Roman"/>
          <w:sz w:val="28"/>
          <w:szCs w:val="28"/>
        </w:rPr>
      </w:pPr>
      <w:r w:rsidRPr="00102D17">
        <w:rPr>
          <w:rFonts w:ascii="Times New Roman" w:hAnsi="Times New Roman" w:cs="Times New Roman"/>
          <w:sz w:val="28"/>
          <w:szCs w:val="28"/>
        </w:rPr>
        <w:t>1) отс</w:t>
      </w:r>
      <w:r w:rsidR="00A163BD" w:rsidRPr="00102D17">
        <w:rPr>
          <w:rFonts w:ascii="Times New Roman" w:hAnsi="Times New Roman" w:cs="Times New Roman"/>
          <w:sz w:val="28"/>
          <w:szCs w:val="28"/>
        </w:rPr>
        <w:t>у</w:t>
      </w:r>
      <w:r w:rsidRPr="00102D17">
        <w:rPr>
          <w:rFonts w:ascii="Times New Roman" w:hAnsi="Times New Roman" w:cs="Times New Roman"/>
          <w:sz w:val="28"/>
          <w:szCs w:val="28"/>
        </w:rPr>
        <w:t>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A375D4" w:rsidRPr="00102D17" w:rsidRDefault="00A375D4" w:rsidP="00A163BD">
      <w:pPr>
        <w:autoSpaceDE w:val="0"/>
        <w:autoSpaceDN w:val="0"/>
        <w:adjustRightInd w:val="0"/>
        <w:spacing w:after="0" w:line="240" w:lineRule="auto"/>
        <w:ind w:firstLine="540"/>
        <w:jc w:val="both"/>
        <w:rPr>
          <w:rFonts w:ascii="Times New Roman" w:hAnsi="Times New Roman" w:cs="Times New Roman"/>
          <w:sz w:val="28"/>
          <w:szCs w:val="28"/>
        </w:rPr>
      </w:pPr>
      <w:r w:rsidRPr="00102D17">
        <w:rPr>
          <w:rFonts w:ascii="Times New Roman" w:hAnsi="Times New Roman" w:cs="Times New Roman"/>
          <w:sz w:val="28"/>
          <w:szCs w:val="28"/>
        </w:rP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A375D4" w:rsidRPr="00102D17" w:rsidRDefault="00A375D4" w:rsidP="00A163BD">
      <w:pPr>
        <w:autoSpaceDE w:val="0"/>
        <w:autoSpaceDN w:val="0"/>
        <w:adjustRightInd w:val="0"/>
        <w:spacing w:after="0" w:line="240" w:lineRule="auto"/>
        <w:ind w:firstLine="540"/>
        <w:jc w:val="both"/>
        <w:rPr>
          <w:rFonts w:ascii="Times New Roman" w:hAnsi="Times New Roman" w:cs="Times New Roman"/>
          <w:sz w:val="28"/>
          <w:szCs w:val="28"/>
        </w:rPr>
      </w:pPr>
      <w:r w:rsidRPr="00102D17">
        <w:rPr>
          <w:rFonts w:ascii="Times New Roman" w:hAnsi="Times New Roman" w:cs="Times New Roman"/>
          <w:sz w:val="28"/>
          <w:szCs w:val="28"/>
        </w:rP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A375D4" w:rsidRPr="00102D17" w:rsidRDefault="00A375D4" w:rsidP="00A163BD">
      <w:pPr>
        <w:autoSpaceDE w:val="0"/>
        <w:autoSpaceDN w:val="0"/>
        <w:adjustRightInd w:val="0"/>
        <w:spacing w:after="0" w:line="240" w:lineRule="auto"/>
        <w:ind w:firstLine="540"/>
        <w:jc w:val="both"/>
        <w:rPr>
          <w:rFonts w:ascii="Times New Roman" w:hAnsi="Times New Roman" w:cs="Times New Roman"/>
          <w:sz w:val="28"/>
          <w:szCs w:val="28"/>
        </w:rPr>
      </w:pPr>
      <w:r w:rsidRPr="00102D17">
        <w:rPr>
          <w:rFonts w:ascii="Times New Roman" w:hAnsi="Times New Roman" w:cs="Times New Roman"/>
          <w:sz w:val="28"/>
          <w:szCs w:val="28"/>
        </w:rPr>
        <w:t xml:space="preserve">4) наличие средств или возможности их получения в размере не менее пяти процентов от объема заявленных в проекте концессионного соглашения </w:t>
      </w:r>
      <w:r w:rsidRPr="00102D17">
        <w:rPr>
          <w:rFonts w:ascii="Times New Roman" w:hAnsi="Times New Roman" w:cs="Times New Roman"/>
          <w:sz w:val="28"/>
          <w:szCs w:val="28"/>
        </w:rPr>
        <w:lastRenderedPageBreak/>
        <w:t>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6132EC" w:rsidRPr="00102D17" w:rsidRDefault="006132EC" w:rsidP="006132EC">
      <w:pPr>
        <w:autoSpaceDE w:val="0"/>
        <w:autoSpaceDN w:val="0"/>
        <w:adjustRightInd w:val="0"/>
        <w:spacing w:after="0" w:line="240" w:lineRule="auto"/>
        <w:jc w:val="both"/>
        <w:rPr>
          <w:rFonts w:ascii="Times New Roman" w:hAnsi="Times New Roman" w:cs="Times New Roman"/>
          <w:sz w:val="28"/>
          <w:szCs w:val="28"/>
        </w:rPr>
      </w:pPr>
      <w:r w:rsidRPr="00102D17">
        <w:rPr>
          <w:rFonts w:ascii="Times New Roman" w:hAnsi="Times New Roman" w:cs="Times New Roman"/>
          <w:sz w:val="28"/>
          <w:szCs w:val="28"/>
        </w:rPr>
        <w:t xml:space="preserve">      Лица, имеющие намерение подать заявки о готовности к участию в конкурсе на заключение концессионного соглашения в отношении объекта концессионного соглашения представляют документы, подтверждающие соответствие требованиям п.2 ст. 5, п. 4.1. ст. 37  Федерального закона от 21.07.2005 года № 115-ФЗ «О концессионных соглашениях»</w:t>
      </w:r>
      <w:r w:rsidR="002014D1" w:rsidRPr="00102D17">
        <w:rPr>
          <w:rFonts w:ascii="Times New Roman" w:hAnsi="Times New Roman" w:cs="Times New Roman"/>
          <w:sz w:val="28"/>
          <w:szCs w:val="28"/>
        </w:rPr>
        <w:t>:</w:t>
      </w:r>
    </w:p>
    <w:p w:rsidR="0023109C" w:rsidRPr="00102D17" w:rsidRDefault="0023109C" w:rsidP="00C00DE9">
      <w:pPr>
        <w:autoSpaceDE w:val="0"/>
        <w:autoSpaceDN w:val="0"/>
        <w:adjustRightInd w:val="0"/>
        <w:spacing w:after="0" w:line="240" w:lineRule="auto"/>
        <w:jc w:val="both"/>
        <w:rPr>
          <w:rFonts w:cs="Times New Roman"/>
          <w:b/>
          <w:color w:val="000000" w:themeColor="text1"/>
          <w:sz w:val="24"/>
          <w:szCs w:val="24"/>
        </w:rPr>
      </w:pPr>
      <w:r w:rsidRPr="00102D17">
        <w:rPr>
          <w:rFonts w:cs="Times New Roman"/>
          <w:b/>
          <w:color w:val="000000" w:themeColor="text1"/>
          <w:sz w:val="24"/>
          <w:szCs w:val="24"/>
        </w:rPr>
        <w:t xml:space="preserve"> </w:t>
      </w:r>
      <w:r w:rsidR="00C00DE9" w:rsidRPr="00102D17">
        <w:rPr>
          <w:rFonts w:cs="Times New Roman"/>
          <w:b/>
          <w:color w:val="000000" w:themeColor="text1"/>
          <w:sz w:val="24"/>
          <w:szCs w:val="24"/>
        </w:rPr>
        <w:t xml:space="preserve">        </w:t>
      </w:r>
      <w:r w:rsidRPr="00102D17">
        <w:rPr>
          <w:rFonts w:ascii="Times New Roman" w:hAnsi="Times New Roman" w:cs="Times New Roman"/>
          <w:color w:val="000000" w:themeColor="text1"/>
          <w:sz w:val="28"/>
          <w:szCs w:val="28"/>
        </w:rPr>
        <w:t>Ис</w:t>
      </w:r>
      <w:r w:rsidR="00C00DE9" w:rsidRPr="00102D17">
        <w:rPr>
          <w:rFonts w:ascii="Times New Roman" w:hAnsi="Times New Roman" w:cs="Times New Roman"/>
          <w:color w:val="000000" w:themeColor="text1"/>
          <w:sz w:val="28"/>
          <w:szCs w:val="28"/>
        </w:rPr>
        <w:t xml:space="preserve">черпывающий перечень документов </w:t>
      </w:r>
      <w:r w:rsidRPr="00102D17">
        <w:rPr>
          <w:rFonts w:ascii="Times New Roman" w:hAnsi="Times New Roman" w:cs="Times New Roman"/>
          <w:color w:val="000000" w:themeColor="text1"/>
          <w:sz w:val="28"/>
          <w:szCs w:val="28"/>
        </w:rPr>
        <w:t xml:space="preserve">предоставляемых </w:t>
      </w:r>
      <w:r w:rsidR="00C00DE9" w:rsidRPr="00102D17">
        <w:rPr>
          <w:rFonts w:ascii="Times New Roman" w:hAnsi="Times New Roman" w:cs="Times New Roman"/>
          <w:bCs/>
          <w:sz w:val="28"/>
          <w:szCs w:val="28"/>
        </w:rPr>
        <w:t xml:space="preserve">иными лицами, отвечающими требованиям, предъявляемым Федеральным законом  от </w:t>
      </w:r>
      <w:r w:rsidR="00C00DE9" w:rsidRPr="00102D17">
        <w:rPr>
          <w:rFonts w:ascii="Times New Roman" w:hAnsi="Times New Roman" w:cs="Times New Roman"/>
          <w:sz w:val="28"/>
          <w:szCs w:val="28"/>
        </w:rPr>
        <w:t xml:space="preserve">21.07.2005 года № 115-ФЗ «О концессионных соглашениях» </w:t>
      </w:r>
      <w:r w:rsidR="00C00DE9" w:rsidRPr="00102D17">
        <w:rPr>
          <w:rFonts w:ascii="Times New Roman" w:hAnsi="Times New Roman" w:cs="Times New Roman"/>
          <w:bCs/>
          <w:sz w:val="28"/>
          <w:szCs w:val="28"/>
        </w:rPr>
        <w:t>к концессионеру</w:t>
      </w:r>
      <w:r w:rsidR="00C00DE9" w:rsidRPr="00102D17">
        <w:rPr>
          <w:rFonts w:cs="Times New Roman"/>
          <w:b/>
          <w:color w:val="000000" w:themeColor="text1"/>
          <w:sz w:val="24"/>
          <w:szCs w:val="24"/>
        </w:rPr>
        <w:t>:</w:t>
      </w:r>
    </w:p>
    <w:p w:rsidR="00580807" w:rsidRPr="00102D17" w:rsidRDefault="0023109C" w:rsidP="0023109C">
      <w:pPr>
        <w:pStyle w:val="a8"/>
        <w:numPr>
          <w:ilvl w:val="0"/>
          <w:numId w:val="1"/>
        </w:numPr>
        <w:spacing w:after="0" w:line="240" w:lineRule="auto"/>
        <w:ind w:left="0" w:firstLine="992"/>
        <w:jc w:val="both"/>
        <w:rPr>
          <w:rFonts w:ascii="Times New Roman" w:hAnsi="Times New Roman" w:cs="Times New Roman"/>
          <w:bCs/>
          <w:sz w:val="28"/>
          <w:szCs w:val="28"/>
        </w:rPr>
      </w:pPr>
      <w:r w:rsidRPr="00102D17">
        <w:rPr>
          <w:rFonts w:ascii="Times New Roman" w:hAnsi="Times New Roman" w:cs="Times New Roman"/>
          <w:bCs/>
          <w:sz w:val="28"/>
          <w:szCs w:val="28"/>
        </w:rPr>
        <w:t xml:space="preserve">Заявка </w:t>
      </w:r>
      <w:r w:rsidR="00580807" w:rsidRPr="00102D17">
        <w:rPr>
          <w:rFonts w:ascii="Times New Roman" w:hAnsi="Times New Roman" w:cs="Times New Roman"/>
          <w:bCs/>
          <w:sz w:val="28"/>
          <w:szCs w:val="28"/>
        </w:rPr>
        <w:t xml:space="preserve">о готовности </w:t>
      </w:r>
      <w:r w:rsidRPr="00102D17">
        <w:rPr>
          <w:rFonts w:ascii="Times New Roman" w:hAnsi="Times New Roman" w:cs="Times New Roman"/>
          <w:bCs/>
          <w:sz w:val="28"/>
          <w:szCs w:val="28"/>
        </w:rPr>
        <w:t>на участие в конкурсе</w:t>
      </w:r>
      <w:r w:rsidR="00580807" w:rsidRPr="00102D17">
        <w:rPr>
          <w:rFonts w:ascii="Times New Roman" w:hAnsi="Times New Roman" w:cs="Times New Roman"/>
          <w:bCs/>
          <w:sz w:val="28"/>
          <w:szCs w:val="28"/>
        </w:rPr>
        <w:t xml:space="preserve"> по форме, установленной </w:t>
      </w:r>
      <w:r w:rsidR="009F7702" w:rsidRPr="00102D17">
        <w:rPr>
          <w:rFonts w:ascii="Times New Roman" w:hAnsi="Times New Roman" w:cs="Times New Roman"/>
          <w:bCs/>
          <w:sz w:val="28"/>
          <w:szCs w:val="28"/>
        </w:rPr>
        <w:t>Администрацией</w:t>
      </w:r>
      <w:r w:rsidRPr="00102D17">
        <w:rPr>
          <w:rFonts w:ascii="Times New Roman" w:hAnsi="Times New Roman" w:cs="Times New Roman"/>
          <w:bCs/>
          <w:sz w:val="28"/>
          <w:szCs w:val="28"/>
        </w:rPr>
        <w:t xml:space="preserve">, с </w:t>
      </w:r>
      <w:proofErr w:type="gramStart"/>
      <w:r w:rsidRPr="00102D17">
        <w:rPr>
          <w:rFonts w:ascii="Times New Roman" w:hAnsi="Times New Roman" w:cs="Times New Roman"/>
          <w:bCs/>
          <w:sz w:val="28"/>
          <w:szCs w:val="28"/>
        </w:rPr>
        <w:t>указанием  фирменное</w:t>
      </w:r>
      <w:proofErr w:type="gramEnd"/>
      <w:r w:rsidRPr="00102D17">
        <w:rPr>
          <w:rFonts w:ascii="Times New Roman" w:hAnsi="Times New Roman" w:cs="Times New Roman"/>
          <w:bCs/>
          <w:sz w:val="28"/>
          <w:szCs w:val="28"/>
        </w:rPr>
        <w:t xml:space="preserve">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580807" w:rsidRPr="00102D17">
        <w:rPr>
          <w:rFonts w:ascii="Times New Roman" w:hAnsi="Times New Roman" w:cs="Times New Roman"/>
          <w:bCs/>
          <w:sz w:val="28"/>
          <w:szCs w:val="28"/>
        </w:rPr>
        <w:t>.</w:t>
      </w:r>
    </w:p>
    <w:p w:rsidR="0023109C" w:rsidRPr="00102D17" w:rsidRDefault="0023109C" w:rsidP="0023109C">
      <w:pPr>
        <w:pStyle w:val="a8"/>
        <w:numPr>
          <w:ilvl w:val="0"/>
          <w:numId w:val="1"/>
        </w:numPr>
        <w:spacing w:after="0" w:line="240" w:lineRule="auto"/>
        <w:ind w:left="0" w:firstLine="992"/>
        <w:jc w:val="both"/>
        <w:rPr>
          <w:rFonts w:ascii="Times New Roman" w:hAnsi="Times New Roman" w:cs="Times New Roman"/>
          <w:bCs/>
          <w:sz w:val="28"/>
          <w:szCs w:val="28"/>
        </w:rPr>
      </w:pPr>
      <w:r w:rsidRPr="00102D17">
        <w:rPr>
          <w:rFonts w:ascii="Times New Roman" w:hAnsi="Times New Roman" w:cs="Times New Roman"/>
          <w:bCs/>
          <w:sz w:val="28"/>
          <w:szCs w:val="28"/>
        </w:rPr>
        <w:t xml:space="preserve">Выписка из единого государственного реестра юридических лиц или нотариально заверенная копия такой выписки </w:t>
      </w:r>
      <w:r w:rsidRPr="00102D17">
        <w:rPr>
          <w:rFonts w:ascii="Times New Roman" w:hAnsi="Times New Roman" w:cs="Times New Roman"/>
          <w:b/>
          <w:bCs/>
          <w:sz w:val="28"/>
          <w:szCs w:val="28"/>
        </w:rPr>
        <w:t>(для юридических лиц)</w:t>
      </w:r>
      <w:r w:rsidRPr="00102D17">
        <w:rPr>
          <w:rFonts w:ascii="Times New Roman" w:hAnsi="Times New Roman" w:cs="Times New Roman"/>
          <w:bCs/>
          <w:sz w:val="28"/>
          <w:szCs w:val="28"/>
        </w:rPr>
        <w:t>, полученная не ранее чем за шесть месяцев до даты размещения на официальном сайте торгов извещения о проведении конкурса, выписка из единого государственного реестра индивидуальных предпринимателей или нотариально заверенная копия такой выписки (</w:t>
      </w:r>
      <w:r w:rsidRPr="00102D17">
        <w:rPr>
          <w:rFonts w:ascii="Times New Roman" w:hAnsi="Times New Roman" w:cs="Times New Roman"/>
          <w:b/>
          <w:bCs/>
          <w:sz w:val="28"/>
          <w:szCs w:val="28"/>
        </w:rPr>
        <w:t>для индивидуальных предпринимателей)</w:t>
      </w:r>
      <w:r w:rsidRPr="00102D17">
        <w:rPr>
          <w:rFonts w:ascii="Times New Roman" w:hAnsi="Times New Roman" w:cs="Times New Roman"/>
          <w:bCs/>
          <w:sz w:val="28"/>
          <w:szCs w:val="28"/>
        </w:rPr>
        <w:t xml:space="preserve">, полученная не ранее чем за шесть месяцев до даты размещения на официальном сайте торгов извещения о проведении конкурса), копии документов, удостоверяющих личность </w:t>
      </w:r>
      <w:r w:rsidRPr="00102D17">
        <w:rPr>
          <w:rFonts w:ascii="Times New Roman" w:hAnsi="Times New Roman" w:cs="Times New Roman"/>
          <w:b/>
          <w:bCs/>
          <w:sz w:val="28"/>
          <w:szCs w:val="28"/>
        </w:rPr>
        <w:t>(для иных физических лиц)</w:t>
      </w:r>
      <w:r w:rsidRPr="00102D17">
        <w:rPr>
          <w:rFonts w:ascii="Times New Roman" w:hAnsi="Times New Roman" w:cs="Times New Roman"/>
          <w:bCs/>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102D17">
        <w:rPr>
          <w:rFonts w:ascii="Times New Roman" w:hAnsi="Times New Roman" w:cs="Times New Roman"/>
          <w:b/>
          <w:bCs/>
          <w:sz w:val="28"/>
          <w:szCs w:val="28"/>
        </w:rPr>
        <w:t>(для иностранных лиц)</w:t>
      </w:r>
      <w:r w:rsidRPr="00102D17">
        <w:rPr>
          <w:rFonts w:ascii="Times New Roman" w:hAnsi="Times New Roman" w:cs="Times New Roman"/>
          <w:bCs/>
          <w:sz w:val="28"/>
          <w:szCs w:val="28"/>
        </w:rPr>
        <w:t>, полученные не ранее чем за шесть месяцев до даты размещения на официальном сайте торгов извещения о проведении конкурса.</w:t>
      </w:r>
    </w:p>
    <w:p w:rsidR="0023109C" w:rsidRPr="00102D17" w:rsidRDefault="0023109C" w:rsidP="0023109C">
      <w:pPr>
        <w:pStyle w:val="a8"/>
        <w:numPr>
          <w:ilvl w:val="0"/>
          <w:numId w:val="1"/>
        </w:numPr>
        <w:spacing w:after="0" w:line="240" w:lineRule="auto"/>
        <w:ind w:left="0" w:firstLine="992"/>
        <w:jc w:val="both"/>
        <w:rPr>
          <w:rFonts w:ascii="Times New Roman" w:hAnsi="Times New Roman" w:cs="Times New Roman"/>
          <w:bCs/>
          <w:sz w:val="28"/>
          <w:szCs w:val="28"/>
        </w:rPr>
      </w:pPr>
      <w:r w:rsidRPr="00102D17">
        <w:rPr>
          <w:rFonts w:ascii="Times New Roman" w:hAnsi="Times New Roman" w:cs="Times New Roman"/>
          <w:bCs/>
          <w:sz w:val="28"/>
          <w:szCs w:val="28"/>
        </w:rPr>
        <w:t xml:space="preserve">Документ, подтверждающий полномочия лица на осуществление действий от имени заявителя - </w:t>
      </w:r>
      <w:r w:rsidRPr="00102D17">
        <w:rPr>
          <w:rFonts w:ascii="Times New Roman" w:hAnsi="Times New Roman" w:cs="Times New Roman"/>
          <w:b/>
          <w:bCs/>
          <w:sz w:val="28"/>
          <w:szCs w:val="28"/>
        </w:rPr>
        <w:t>юридического лица</w:t>
      </w:r>
      <w:r w:rsidRPr="00102D17">
        <w:rPr>
          <w:rFonts w:ascii="Times New Roman" w:hAnsi="Times New Roman" w:cs="Times New Roman"/>
          <w:bCs/>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w:t>
      </w:r>
      <w:r w:rsidRPr="00102D17">
        <w:rPr>
          <w:rFonts w:ascii="Times New Roman" w:hAnsi="Times New Roman" w:cs="Times New Roman"/>
          <w:bCs/>
          <w:sz w:val="28"/>
          <w:szCs w:val="28"/>
        </w:rPr>
        <w:lastRenderedPageBreak/>
        <w:t>конкурсе должна содержать также документ, подтверждающий полномочия такого лица.</w:t>
      </w:r>
    </w:p>
    <w:p w:rsidR="0023109C" w:rsidRPr="00102D17" w:rsidRDefault="0023109C" w:rsidP="0023109C">
      <w:pPr>
        <w:pStyle w:val="a8"/>
        <w:numPr>
          <w:ilvl w:val="0"/>
          <w:numId w:val="1"/>
        </w:numPr>
        <w:spacing w:after="0" w:line="240" w:lineRule="auto"/>
        <w:ind w:left="0" w:firstLine="992"/>
        <w:jc w:val="both"/>
        <w:rPr>
          <w:rFonts w:ascii="Times New Roman" w:hAnsi="Times New Roman" w:cs="Times New Roman"/>
          <w:bCs/>
          <w:sz w:val="28"/>
          <w:szCs w:val="28"/>
        </w:rPr>
      </w:pPr>
      <w:r w:rsidRPr="00102D17">
        <w:rPr>
          <w:rFonts w:ascii="Times New Roman" w:hAnsi="Times New Roman" w:cs="Times New Roman"/>
          <w:bCs/>
          <w:sz w:val="28"/>
          <w:szCs w:val="28"/>
        </w:rPr>
        <w:t xml:space="preserve">Копии учредительных документов заявителя </w:t>
      </w:r>
      <w:r w:rsidRPr="00102D17">
        <w:rPr>
          <w:rFonts w:ascii="Times New Roman" w:hAnsi="Times New Roman" w:cs="Times New Roman"/>
          <w:b/>
          <w:bCs/>
          <w:sz w:val="28"/>
          <w:szCs w:val="28"/>
        </w:rPr>
        <w:t>(для юридических лиц);</w:t>
      </w:r>
    </w:p>
    <w:p w:rsidR="00A17BA5" w:rsidRPr="00102D17" w:rsidRDefault="00A17BA5" w:rsidP="00A17BA5">
      <w:pPr>
        <w:pStyle w:val="a8"/>
        <w:numPr>
          <w:ilvl w:val="0"/>
          <w:numId w:val="1"/>
        </w:numPr>
        <w:autoSpaceDE w:val="0"/>
        <w:autoSpaceDN w:val="0"/>
        <w:adjustRightInd w:val="0"/>
        <w:spacing w:after="0" w:line="240" w:lineRule="auto"/>
        <w:ind w:left="0" w:firstLine="993"/>
        <w:jc w:val="both"/>
        <w:rPr>
          <w:rFonts w:ascii="Times New Roman" w:hAnsi="Times New Roman" w:cs="Times New Roman"/>
          <w:sz w:val="28"/>
          <w:szCs w:val="28"/>
        </w:rPr>
      </w:pPr>
      <w:r w:rsidRPr="00102D17">
        <w:rPr>
          <w:rFonts w:ascii="Times New Roman" w:hAnsi="Times New Roman" w:cs="Times New Roman"/>
          <w:sz w:val="28"/>
          <w:szCs w:val="28"/>
        </w:rPr>
        <w:t>Документ, подтверждающий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r w:rsidR="00656727" w:rsidRPr="00102D17">
        <w:rPr>
          <w:rFonts w:ascii="Times New Roman" w:hAnsi="Times New Roman" w:cs="Times New Roman"/>
          <w:sz w:val="28"/>
          <w:szCs w:val="28"/>
        </w:rPr>
        <w:t xml:space="preserve"> –</w:t>
      </w:r>
      <w:r w:rsidR="00225B78" w:rsidRPr="00102D17">
        <w:rPr>
          <w:rFonts w:ascii="Times New Roman" w:hAnsi="Times New Roman" w:cs="Times New Roman"/>
          <w:sz w:val="28"/>
          <w:szCs w:val="28"/>
        </w:rPr>
        <w:t xml:space="preserve"> </w:t>
      </w:r>
      <w:r w:rsidR="00F72246" w:rsidRPr="00102D17">
        <w:rPr>
          <w:rFonts w:ascii="Times New Roman" w:hAnsi="Times New Roman" w:cs="Times New Roman"/>
          <w:sz w:val="28"/>
          <w:szCs w:val="28"/>
        </w:rPr>
        <w:t xml:space="preserve">например: </w:t>
      </w:r>
      <w:r w:rsidR="00656727" w:rsidRPr="00102D17">
        <w:rPr>
          <w:rFonts w:ascii="Times New Roman" w:hAnsi="Times New Roman" w:cs="Times New Roman"/>
          <w:sz w:val="28"/>
          <w:szCs w:val="28"/>
        </w:rPr>
        <w:t>выписка из ЕГРЮЛ, ЕГРИП,</w:t>
      </w:r>
      <w:r w:rsidR="00225B78" w:rsidRPr="00102D17">
        <w:rPr>
          <w:rFonts w:ascii="Times New Roman" w:hAnsi="Times New Roman" w:cs="Times New Roman"/>
          <w:sz w:val="28"/>
          <w:szCs w:val="28"/>
        </w:rPr>
        <w:t xml:space="preserve"> и др.</w:t>
      </w:r>
      <w:r w:rsidRPr="00102D17">
        <w:rPr>
          <w:rFonts w:ascii="Times New Roman" w:hAnsi="Times New Roman" w:cs="Times New Roman"/>
          <w:sz w:val="28"/>
          <w:szCs w:val="28"/>
        </w:rPr>
        <w:t>;</w:t>
      </w:r>
    </w:p>
    <w:p w:rsidR="006E381C" w:rsidRPr="00102D17" w:rsidRDefault="00656727" w:rsidP="00A17BA5">
      <w:pPr>
        <w:pStyle w:val="a8"/>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102D17">
        <w:rPr>
          <w:rFonts w:ascii="Times New Roman" w:hAnsi="Times New Roman" w:cs="Times New Roman"/>
          <w:sz w:val="28"/>
          <w:szCs w:val="28"/>
        </w:rPr>
        <w:t xml:space="preserve">Документ, подтверждающий </w:t>
      </w:r>
      <w:r w:rsidR="00A17BA5" w:rsidRPr="00102D17">
        <w:rPr>
          <w:rFonts w:ascii="Times New Roman" w:hAnsi="Times New Roman" w:cs="Times New Roman"/>
          <w:sz w:val="28"/>
          <w:szCs w:val="28"/>
        </w:rPr>
        <w:t>отсутствие определения суда о возбуждении производства по делу о банкротстве в отношении лица, выступающего с инициативой заклю</w:t>
      </w:r>
      <w:r w:rsidR="00427AE9" w:rsidRPr="00102D17">
        <w:rPr>
          <w:rFonts w:ascii="Times New Roman" w:hAnsi="Times New Roman" w:cs="Times New Roman"/>
          <w:sz w:val="28"/>
          <w:szCs w:val="28"/>
        </w:rPr>
        <w:t>чения концессионного соглашения</w:t>
      </w:r>
      <w:r w:rsidR="00F72246" w:rsidRPr="00102D17">
        <w:rPr>
          <w:rFonts w:ascii="Times New Roman" w:hAnsi="Times New Roman" w:cs="Times New Roman"/>
          <w:sz w:val="28"/>
          <w:szCs w:val="28"/>
        </w:rPr>
        <w:t xml:space="preserve"> –например:</w:t>
      </w:r>
      <w:r w:rsidR="00427AE9" w:rsidRPr="00102D17">
        <w:rPr>
          <w:rFonts w:ascii="Times New Roman" w:hAnsi="Times New Roman" w:cs="Times New Roman"/>
          <w:sz w:val="28"/>
          <w:szCs w:val="28"/>
        </w:rPr>
        <w:t xml:space="preserve"> выписки из  Единого Федерального реестра сведений о банкротстве - </w:t>
      </w:r>
      <w:proofErr w:type="spellStart"/>
      <w:r w:rsidR="00427AE9" w:rsidRPr="00102D17">
        <w:rPr>
          <w:rFonts w:ascii="Times New Roman" w:hAnsi="Times New Roman" w:cs="Times New Roman"/>
          <w:sz w:val="28"/>
          <w:szCs w:val="28"/>
          <w:lang w:val="en-US"/>
        </w:rPr>
        <w:t>bankrot</w:t>
      </w:r>
      <w:proofErr w:type="spellEnd"/>
      <w:r w:rsidR="00427AE9" w:rsidRPr="00102D17">
        <w:rPr>
          <w:rFonts w:ascii="Times New Roman" w:hAnsi="Times New Roman" w:cs="Times New Roman"/>
          <w:sz w:val="28"/>
          <w:szCs w:val="28"/>
        </w:rPr>
        <w:t>.</w:t>
      </w:r>
      <w:proofErr w:type="spellStart"/>
      <w:r w:rsidR="00427AE9" w:rsidRPr="00102D17">
        <w:rPr>
          <w:rFonts w:ascii="Times New Roman" w:hAnsi="Times New Roman" w:cs="Times New Roman"/>
          <w:sz w:val="28"/>
          <w:szCs w:val="28"/>
          <w:lang w:val="en-US"/>
        </w:rPr>
        <w:t>fedresurs</w:t>
      </w:r>
      <w:proofErr w:type="spellEnd"/>
      <w:r w:rsidR="00427AE9" w:rsidRPr="00102D17">
        <w:rPr>
          <w:rFonts w:ascii="Times New Roman" w:hAnsi="Times New Roman" w:cs="Times New Roman"/>
          <w:sz w:val="28"/>
          <w:szCs w:val="28"/>
        </w:rPr>
        <w:t>.</w:t>
      </w:r>
      <w:proofErr w:type="spellStart"/>
      <w:r w:rsidR="00427AE9" w:rsidRPr="00102D17">
        <w:rPr>
          <w:rFonts w:ascii="Times New Roman" w:hAnsi="Times New Roman" w:cs="Times New Roman"/>
          <w:sz w:val="28"/>
          <w:szCs w:val="28"/>
          <w:lang w:val="en-US"/>
        </w:rPr>
        <w:t>ru</w:t>
      </w:r>
      <w:proofErr w:type="spellEnd"/>
      <w:r w:rsidR="00F72246" w:rsidRPr="00102D17">
        <w:rPr>
          <w:rFonts w:ascii="Times New Roman" w:hAnsi="Times New Roman" w:cs="Times New Roman"/>
          <w:sz w:val="28"/>
          <w:szCs w:val="28"/>
        </w:rPr>
        <w:t>., выписки из официального сайта Арбитражного суда</w:t>
      </w:r>
      <w:r w:rsidR="006E381C" w:rsidRPr="00102D17">
        <w:rPr>
          <w:rFonts w:ascii="Times New Roman" w:hAnsi="Times New Roman" w:cs="Times New Roman"/>
          <w:sz w:val="28"/>
          <w:szCs w:val="28"/>
        </w:rPr>
        <w:t xml:space="preserve"> - </w:t>
      </w:r>
      <w:hyperlink r:id="rId7" w:history="1">
        <w:r w:rsidR="006E381C" w:rsidRPr="00102D17">
          <w:rPr>
            <w:rStyle w:val="a3"/>
            <w:rFonts w:ascii="Times New Roman" w:hAnsi="Times New Roman" w:cs="Times New Roman"/>
            <w:sz w:val="28"/>
            <w:szCs w:val="28"/>
          </w:rPr>
          <w:t>www.msk.arbitr.ru</w:t>
        </w:r>
      </w:hyperlink>
      <w:r w:rsidR="006E381C" w:rsidRPr="00102D17">
        <w:rPr>
          <w:rFonts w:ascii="Times New Roman" w:hAnsi="Times New Roman" w:cs="Times New Roman"/>
          <w:sz w:val="28"/>
          <w:szCs w:val="28"/>
        </w:rPr>
        <w:t>;</w:t>
      </w:r>
    </w:p>
    <w:p w:rsidR="00A17BA5" w:rsidRPr="00102D17" w:rsidRDefault="00BB6A34" w:rsidP="00BB6A34">
      <w:pPr>
        <w:ind w:firstLine="851"/>
        <w:jc w:val="both"/>
        <w:rPr>
          <w:rFonts w:ascii="Times New Roman" w:hAnsi="Times New Roman" w:cs="Times New Roman"/>
          <w:sz w:val="28"/>
          <w:szCs w:val="28"/>
        </w:rPr>
      </w:pPr>
      <w:r w:rsidRPr="00102D17">
        <w:rPr>
          <w:rFonts w:ascii="Times New Roman" w:hAnsi="Times New Roman" w:cs="Times New Roman"/>
          <w:sz w:val="28"/>
          <w:szCs w:val="28"/>
        </w:rPr>
        <w:t xml:space="preserve">7. </w:t>
      </w:r>
      <w:r w:rsidR="00656727" w:rsidRPr="00102D17">
        <w:rPr>
          <w:rFonts w:ascii="Times New Roman" w:hAnsi="Times New Roman" w:cs="Times New Roman"/>
          <w:sz w:val="28"/>
          <w:szCs w:val="28"/>
        </w:rPr>
        <w:t xml:space="preserve">Документ, подтверждающий </w:t>
      </w:r>
      <w:r w:rsidR="00A17BA5" w:rsidRPr="00102D17">
        <w:rPr>
          <w:rFonts w:ascii="Times New Roman" w:hAnsi="Times New Roman" w:cs="Times New Roman"/>
          <w:sz w:val="28"/>
          <w:szCs w:val="28"/>
        </w:rPr>
        <w:t>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r w:rsidR="00427AE9" w:rsidRPr="00102D17">
        <w:rPr>
          <w:rFonts w:ascii="Times New Roman" w:hAnsi="Times New Roman" w:cs="Times New Roman"/>
          <w:sz w:val="28"/>
          <w:szCs w:val="28"/>
        </w:rPr>
        <w:t xml:space="preserve"> –</w:t>
      </w:r>
      <w:r w:rsidR="00F72246" w:rsidRPr="00102D17">
        <w:rPr>
          <w:rFonts w:ascii="Times New Roman" w:hAnsi="Times New Roman" w:cs="Times New Roman"/>
          <w:sz w:val="28"/>
          <w:szCs w:val="28"/>
        </w:rPr>
        <w:t xml:space="preserve">например: </w:t>
      </w:r>
      <w:r w:rsidR="00427AE9" w:rsidRPr="00102D17">
        <w:rPr>
          <w:rFonts w:ascii="Times New Roman" w:hAnsi="Times New Roman" w:cs="Times New Roman"/>
          <w:sz w:val="28"/>
          <w:szCs w:val="28"/>
        </w:rPr>
        <w:t xml:space="preserve">справка </w:t>
      </w:r>
      <w:r w:rsidRPr="00102D17">
        <w:rPr>
          <w:rFonts w:ascii="Times New Roman" w:hAnsi="Times New Roman" w:cs="Times New Roman"/>
          <w:sz w:val="28"/>
          <w:szCs w:val="28"/>
        </w:rPr>
        <w:t>М</w:t>
      </w:r>
      <w:r w:rsidR="00427AE9" w:rsidRPr="00102D17">
        <w:rPr>
          <w:rFonts w:ascii="Times New Roman" w:hAnsi="Times New Roman" w:cs="Times New Roman"/>
          <w:sz w:val="28"/>
          <w:szCs w:val="28"/>
        </w:rPr>
        <w:t>ИФНС</w:t>
      </w:r>
      <w:r w:rsidR="00A17BA5" w:rsidRPr="00102D17">
        <w:rPr>
          <w:rFonts w:ascii="Times New Roman" w:hAnsi="Times New Roman" w:cs="Times New Roman"/>
          <w:sz w:val="28"/>
          <w:szCs w:val="28"/>
        </w:rPr>
        <w:t>;</w:t>
      </w:r>
    </w:p>
    <w:p w:rsidR="00A17BA5" w:rsidRPr="00102D17" w:rsidRDefault="0013594B" w:rsidP="00BB6A34">
      <w:pPr>
        <w:pStyle w:val="a8"/>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102D17">
        <w:rPr>
          <w:rFonts w:ascii="Times New Roman" w:hAnsi="Times New Roman" w:cs="Times New Roman"/>
          <w:sz w:val="28"/>
          <w:szCs w:val="28"/>
        </w:rPr>
        <w:t xml:space="preserve">Документ, </w:t>
      </w:r>
      <w:proofErr w:type="gramStart"/>
      <w:r w:rsidRPr="00102D17">
        <w:rPr>
          <w:rFonts w:ascii="Times New Roman" w:hAnsi="Times New Roman" w:cs="Times New Roman"/>
          <w:sz w:val="28"/>
          <w:szCs w:val="28"/>
        </w:rPr>
        <w:t xml:space="preserve">подтверждающий </w:t>
      </w:r>
      <w:r w:rsidR="00A17BA5" w:rsidRPr="00102D17">
        <w:rPr>
          <w:rFonts w:ascii="Times New Roman" w:hAnsi="Times New Roman" w:cs="Times New Roman"/>
          <w:sz w:val="28"/>
          <w:szCs w:val="28"/>
        </w:rPr>
        <w:t xml:space="preserve"> наличие</w:t>
      </w:r>
      <w:proofErr w:type="gramEnd"/>
      <w:r w:rsidR="00A17BA5" w:rsidRPr="00102D17">
        <w:rPr>
          <w:rFonts w:ascii="Times New Roman" w:hAnsi="Times New Roman" w:cs="Times New Roman"/>
          <w:sz w:val="28"/>
          <w:szCs w:val="28"/>
        </w:rPr>
        <w:t xml:space="preserve">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r w:rsidR="00F72246" w:rsidRPr="00102D17">
        <w:rPr>
          <w:rFonts w:ascii="Times New Roman" w:hAnsi="Times New Roman" w:cs="Times New Roman"/>
          <w:sz w:val="28"/>
          <w:szCs w:val="28"/>
        </w:rPr>
        <w:t>- например: справка банка о наличии средств на счету, договор займа, кредитный договор и др.</w:t>
      </w:r>
      <w:r w:rsidR="00A17BA5" w:rsidRPr="00102D17">
        <w:rPr>
          <w:rFonts w:ascii="Times New Roman" w:hAnsi="Times New Roman" w:cs="Times New Roman"/>
          <w:sz w:val="28"/>
          <w:szCs w:val="28"/>
        </w:rPr>
        <w:t>.</w:t>
      </w:r>
    </w:p>
    <w:p w:rsidR="00717348" w:rsidRPr="00102D17" w:rsidRDefault="00520D55" w:rsidP="00717348">
      <w:pPr>
        <w:spacing w:after="0" w:line="240" w:lineRule="auto"/>
        <w:jc w:val="both"/>
        <w:rPr>
          <w:rFonts w:ascii="Times New Roman" w:hAnsi="Times New Roman" w:cs="Times New Roman"/>
          <w:color w:val="000000" w:themeColor="text1"/>
          <w:sz w:val="28"/>
          <w:szCs w:val="28"/>
        </w:rPr>
      </w:pPr>
      <w:r w:rsidRPr="00102D17">
        <w:rPr>
          <w:rFonts w:ascii="Times New Roman" w:hAnsi="Times New Roman" w:cs="Times New Roman"/>
          <w:color w:val="000000" w:themeColor="text1"/>
          <w:sz w:val="28"/>
          <w:szCs w:val="28"/>
        </w:rPr>
        <w:t xml:space="preserve">         </w:t>
      </w:r>
      <w:r w:rsidR="00EE09A6" w:rsidRPr="00102D17">
        <w:rPr>
          <w:rFonts w:ascii="Times New Roman" w:hAnsi="Times New Roman" w:cs="Times New Roman"/>
          <w:color w:val="000000" w:themeColor="text1"/>
          <w:sz w:val="28"/>
          <w:szCs w:val="28"/>
        </w:rPr>
        <w:t xml:space="preserve">Долгосрочные параметры и </w:t>
      </w:r>
      <w:r w:rsidR="00717348" w:rsidRPr="00102D17">
        <w:rPr>
          <w:rFonts w:ascii="Times New Roman" w:hAnsi="Times New Roman" w:cs="Times New Roman"/>
          <w:color w:val="000000" w:themeColor="text1"/>
          <w:sz w:val="28"/>
          <w:szCs w:val="28"/>
        </w:rPr>
        <w:t>применение метода индексации установленных тарифов</w:t>
      </w:r>
      <w:r w:rsidR="00EE09A6" w:rsidRPr="00102D17">
        <w:rPr>
          <w:rFonts w:ascii="Times New Roman" w:hAnsi="Times New Roman" w:cs="Times New Roman"/>
          <w:color w:val="000000" w:themeColor="text1"/>
          <w:sz w:val="28"/>
          <w:szCs w:val="28"/>
        </w:rPr>
        <w:t xml:space="preserve"> </w:t>
      </w:r>
      <w:r w:rsidR="00717348" w:rsidRPr="00102D17">
        <w:rPr>
          <w:rFonts w:ascii="Times New Roman" w:hAnsi="Times New Roman" w:cs="Times New Roman"/>
          <w:color w:val="000000" w:themeColor="text1"/>
          <w:sz w:val="28"/>
          <w:szCs w:val="28"/>
        </w:rPr>
        <w:t xml:space="preserve"> согласованы п</w:t>
      </w:r>
      <w:r w:rsidR="00914D59" w:rsidRPr="00102D17">
        <w:rPr>
          <w:rFonts w:ascii="Times New Roman" w:hAnsi="Times New Roman" w:cs="Times New Roman"/>
          <w:color w:val="000000" w:themeColor="text1"/>
          <w:sz w:val="28"/>
          <w:szCs w:val="28"/>
        </w:rPr>
        <w:t>исьмо</w:t>
      </w:r>
      <w:r w:rsidR="00717348" w:rsidRPr="00102D17">
        <w:rPr>
          <w:rFonts w:ascii="Times New Roman" w:hAnsi="Times New Roman" w:cs="Times New Roman"/>
          <w:color w:val="000000" w:themeColor="text1"/>
          <w:sz w:val="28"/>
          <w:szCs w:val="28"/>
        </w:rPr>
        <w:t>м</w:t>
      </w:r>
      <w:r w:rsidR="00914D59" w:rsidRPr="00102D17">
        <w:rPr>
          <w:rFonts w:ascii="Times New Roman" w:hAnsi="Times New Roman" w:cs="Times New Roman"/>
          <w:color w:val="000000" w:themeColor="text1"/>
          <w:sz w:val="28"/>
          <w:szCs w:val="28"/>
        </w:rPr>
        <w:t xml:space="preserve"> </w:t>
      </w:r>
      <w:r w:rsidR="002C4F0C" w:rsidRPr="00102D17">
        <w:rPr>
          <w:rFonts w:ascii="Times New Roman" w:hAnsi="Times New Roman" w:cs="Times New Roman"/>
          <w:color w:val="000000" w:themeColor="text1"/>
          <w:sz w:val="28"/>
          <w:szCs w:val="28"/>
        </w:rPr>
        <w:t xml:space="preserve">Министерства тарифной политики Красноярского  края </w:t>
      </w:r>
      <w:r w:rsidR="009E228B" w:rsidRPr="00102D17">
        <w:rPr>
          <w:sz w:val="28"/>
          <w:szCs w:val="28"/>
        </w:rPr>
        <w:t xml:space="preserve"> </w:t>
      </w:r>
      <w:r w:rsidR="002C4F0C" w:rsidRPr="00102D17">
        <w:rPr>
          <w:sz w:val="28"/>
          <w:szCs w:val="28"/>
        </w:rPr>
        <w:t>30</w:t>
      </w:r>
      <w:r w:rsidR="009E228B" w:rsidRPr="00102D17">
        <w:rPr>
          <w:rFonts w:ascii="Times New Roman" w:hAnsi="Times New Roman" w:cs="Times New Roman"/>
          <w:sz w:val="28"/>
          <w:szCs w:val="28"/>
        </w:rPr>
        <w:t>.0</w:t>
      </w:r>
      <w:r w:rsidR="002C4F0C" w:rsidRPr="00102D17">
        <w:rPr>
          <w:rFonts w:ascii="Times New Roman" w:hAnsi="Times New Roman" w:cs="Times New Roman"/>
          <w:sz w:val="28"/>
          <w:szCs w:val="28"/>
        </w:rPr>
        <w:t>7</w:t>
      </w:r>
      <w:r w:rsidR="009E228B" w:rsidRPr="00102D17">
        <w:rPr>
          <w:rFonts w:ascii="Times New Roman" w:hAnsi="Times New Roman" w:cs="Times New Roman"/>
          <w:sz w:val="28"/>
          <w:szCs w:val="28"/>
        </w:rPr>
        <w:t>.2019</w:t>
      </w:r>
      <w:r w:rsidR="009E228B" w:rsidRPr="00102D17">
        <w:rPr>
          <w:rFonts w:ascii="Times New Roman" w:hAnsi="Times New Roman" w:cs="Times New Roman"/>
        </w:rPr>
        <w:t xml:space="preserve"> </w:t>
      </w:r>
      <w:r w:rsidR="009E228B" w:rsidRPr="00102D17">
        <w:rPr>
          <w:rFonts w:ascii="Times New Roman" w:hAnsi="Times New Roman" w:cs="Times New Roman"/>
          <w:sz w:val="28"/>
          <w:szCs w:val="28"/>
        </w:rPr>
        <w:t>года №</w:t>
      </w:r>
      <w:r w:rsidR="002C4F0C" w:rsidRPr="00102D17">
        <w:rPr>
          <w:rFonts w:ascii="Times New Roman" w:hAnsi="Times New Roman" w:cs="Times New Roman"/>
          <w:sz w:val="28"/>
          <w:szCs w:val="28"/>
        </w:rPr>
        <w:t>72/1808</w:t>
      </w:r>
      <w:r w:rsidR="00894AD7" w:rsidRPr="00102D17">
        <w:rPr>
          <w:rFonts w:ascii="Times New Roman" w:hAnsi="Times New Roman" w:cs="Times New Roman"/>
          <w:color w:val="000000" w:themeColor="text1"/>
          <w:sz w:val="28"/>
          <w:szCs w:val="28"/>
        </w:rPr>
        <w:t>.</w:t>
      </w:r>
      <w:r w:rsidR="009E228B" w:rsidRPr="00102D17">
        <w:rPr>
          <w:rFonts w:ascii="Times New Roman" w:hAnsi="Times New Roman" w:cs="Times New Roman"/>
          <w:color w:val="000000" w:themeColor="text1"/>
          <w:sz w:val="28"/>
          <w:szCs w:val="28"/>
        </w:rPr>
        <w:t xml:space="preserve"> </w:t>
      </w:r>
    </w:p>
    <w:p w:rsidR="00504217" w:rsidRPr="00102D17" w:rsidRDefault="00A70B1A" w:rsidP="00D127EF">
      <w:pPr>
        <w:pStyle w:val="ConsPlusNormal"/>
        <w:jc w:val="both"/>
      </w:pPr>
      <w:r w:rsidRPr="00102D17">
        <w:t xml:space="preserve">        </w:t>
      </w:r>
      <w:r w:rsidR="00504217" w:rsidRPr="00102D17">
        <w:t xml:space="preserve">Информация </w:t>
      </w:r>
      <w:r w:rsidRPr="00102D17">
        <w:t xml:space="preserve"> о </w:t>
      </w:r>
      <w:r w:rsidR="002C4F0C" w:rsidRPr="00102D17">
        <w:t xml:space="preserve">приеме заявок о </w:t>
      </w:r>
      <w:r w:rsidRPr="00102D17">
        <w:t xml:space="preserve">готовности к участию в конкурсе на заключение концессионного соглашения в отношении объекта концессионного соглашения </w:t>
      </w:r>
      <w:r w:rsidR="00D127EF" w:rsidRPr="00102D17">
        <w:t xml:space="preserve">также </w:t>
      </w:r>
      <w:r w:rsidR="00504217" w:rsidRPr="00102D17">
        <w:t>размещ</w:t>
      </w:r>
      <w:r w:rsidR="00D127EF" w:rsidRPr="00102D17">
        <w:t>ена</w:t>
      </w:r>
      <w:r w:rsidR="00504217" w:rsidRPr="00102D17">
        <w:t xml:space="preserve"> на официальном сайте </w:t>
      </w:r>
      <w:r w:rsidR="00E33FA3" w:rsidRPr="00102D17">
        <w:t xml:space="preserve">Думы города-курорта Железноводска Ставропольского края и </w:t>
      </w:r>
      <w:r w:rsidR="00504217" w:rsidRPr="00102D17">
        <w:t xml:space="preserve">администрации </w:t>
      </w:r>
      <w:r w:rsidR="00E33FA3" w:rsidRPr="00102D17">
        <w:t>города-курорта Железноводска Ставропольского края</w:t>
      </w:r>
      <w:r w:rsidR="00F26BFF" w:rsidRPr="00102D17">
        <w:t xml:space="preserve"> </w:t>
      </w:r>
      <w:r w:rsidR="00504217" w:rsidRPr="00102D17">
        <w:t xml:space="preserve"> </w:t>
      </w:r>
      <w:r w:rsidR="006D0354" w:rsidRPr="00102D17">
        <w:t xml:space="preserve">                                          </w:t>
      </w:r>
      <w:r w:rsidR="00F26BFF" w:rsidRPr="00102D17">
        <w:rPr>
          <w:lang w:val="en-US"/>
        </w:rPr>
        <w:lastRenderedPageBreak/>
        <w:t>www</w:t>
      </w:r>
      <w:r w:rsidR="00F26BFF" w:rsidRPr="00102D17">
        <w:t>.</w:t>
      </w:r>
      <w:hyperlink r:id="rId8" w:history="1">
        <w:r w:rsidR="00E33FA3" w:rsidRPr="00102D17">
          <w:t>adm-zheleznovodsk.ru</w:t>
        </w:r>
      </w:hyperlink>
      <w:r w:rsidR="00504217" w:rsidRPr="00102D17">
        <w:t xml:space="preserve"> и на официальном </w:t>
      </w:r>
      <w:r w:rsidR="00F26BFF" w:rsidRPr="00102D17">
        <w:t xml:space="preserve">в информационно-телекоммуникационной сети "Интернет" для размещения информации о проведении торгов </w:t>
      </w:r>
      <w:r w:rsidR="00504217" w:rsidRPr="00102D17">
        <w:t xml:space="preserve"> </w:t>
      </w:r>
      <w:hyperlink r:id="rId9" w:history="1">
        <w:r w:rsidR="00504217" w:rsidRPr="00102D17">
          <w:rPr>
            <w:rStyle w:val="a3"/>
          </w:rPr>
          <w:t>www.torgi.gov.ru</w:t>
        </w:r>
      </w:hyperlink>
      <w:r w:rsidR="00504217" w:rsidRPr="00102D17">
        <w:t xml:space="preserve">. </w:t>
      </w:r>
    </w:p>
    <w:p w:rsidR="006E381C" w:rsidRPr="00102D17" w:rsidRDefault="00EE6466" w:rsidP="006E381C">
      <w:pPr>
        <w:pStyle w:val="5"/>
        <w:spacing w:before="0" w:after="0"/>
        <w:jc w:val="both"/>
        <w:rPr>
          <w:b w:val="0"/>
          <w:i w:val="0"/>
          <w:iCs w:val="0"/>
          <w:color w:val="000000"/>
          <w:sz w:val="28"/>
          <w:szCs w:val="28"/>
        </w:rPr>
      </w:pPr>
      <w:r w:rsidRPr="00102D17">
        <w:rPr>
          <w:i w:val="0"/>
          <w:iCs w:val="0"/>
          <w:sz w:val="24"/>
          <w:szCs w:val="24"/>
        </w:rPr>
        <w:t xml:space="preserve">           </w:t>
      </w:r>
      <w:r w:rsidR="006E381C" w:rsidRPr="00102D17">
        <w:rPr>
          <w:b w:val="0"/>
          <w:i w:val="0"/>
          <w:iCs w:val="0"/>
          <w:sz w:val="28"/>
          <w:szCs w:val="28"/>
        </w:rPr>
        <w:t xml:space="preserve">За дополнительной </w:t>
      </w:r>
      <w:proofErr w:type="gramStart"/>
      <w:r w:rsidR="006E381C" w:rsidRPr="00102D17">
        <w:rPr>
          <w:b w:val="0"/>
          <w:i w:val="0"/>
          <w:iCs w:val="0"/>
          <w:sz w:val="28"/>
          <w:szCs w:val="28"/>
        </w:rPr>
        <w:t>информацией  можно</w:t>
      </w:r>
      <w:proofErr w:type="gramEnd"/>
      <w:r w:rsidR="006E381C" w:rsidRPr="00102D17">
        <w:rPr>
          <w:b w:val="0"/>
          <w:i w:val="0"/>
          <w:iCs w:val="0"/>
          <w:sz w:val="28"/>
          <w:szCs w:val="28"/>
        </w:rPr>
        <w:t xml:space="preserve"> обратиться  </w:t>
      </w:r>
      <w:r w:rsidRPr="00102D17">
        <w:rPr>
          <w:b w:val="0"/>
          <w:i w:val="0"/>
          <w:iCs w:val="0"/>
          <w:sz w:val="28"/>
          <w:szCs w:val="28"/>
        </w:rPr>
        <w:t>в рабочие дни</w:t>
      </w:r>
      <w:r w:rsidR="00AA5786" w:rsidRPr="00102D17">
        <w:rPr>
          <w:b w:val="0"/>
          <w:i w:val="0"/>
          <w:iCs w:val="0"/>
          <w:sz w:val="28"/>
          <w:szCs w:val="28"/>
        </w:rPr>
        <w:t xml:space="preserve"> с </w:t>
      </w:r>
      <w:r w:rsidR="006E381C" w:rsidRPr="00102D17">
        <w:rPr>
          <w:b w:val="0"/>
          <w:i w:val="0"/>
          <w:iCs w:val="0"/>
          <w:sz w:val="28"/>
          <w:szCs w:val="28"/>
        </w:rPr>
        <w:t>9</w:t>
      </w:r>
      <w:r w:rsidR="00AA5786" w:rsidRPr="00102D17">
        <w:rPr>
          <w:b w:val="0"/>
          <w:i w:val="0"/>
          <w:iCs w:val="0"/>
          <w:sz w:val="28"/>
          <w:szCs w:val="28"/>
        </w:rPr>
        <w:t>:00 до 12:00 и с 13:00 до 16</w:t>
      </w:r>
      <w:r w:rsidRPr="00102D17">
        <w:rPr>
          <w:b w:val="0"/>
          <w:i w:val="0"/>
          <w:iCs w:val="0"/>
          <w:sz w:val="28"/>
          <w:szCs w:val="28"/>
        </w:rPr>
        <w:t xml:space="preserve">:00 по адресу: </w:t>
      </w:r>
      <w:r w:rsidR="006D0354" w:rsidRPr="00102D17">
        <w:rPr>
          <w:b w:val="0"/>
          <w:i w:val="0"/>
          <w:sz w:val="28"/>
          <w:szCs w:val="28"/>
        </w:rPr>
        <w:t>Ставропольский край</w:t>
      </w:r>
      <w:r w:rsidR="006E381C" w:rsidRPr="00102D17">
        <w:rPr>
          <w:b w:val="0"/>
          <w:i w:val="0"/>
          <w:sz w:val="28"/>
          <w:szCs w:val="28"/>
        </w:rPr>
        <w:t>, г.</w:t>
      </w:r>
      <w:r w:rsidR="006D0354" w:rsidRPr="00102D17">
        <w:rPr>
          <w:b w:val="0"/>
          <w:i w:val="0"/>
          <w:sz w:val="28"/>
          <w:szCs w:val="28"/>
        </w:rPr>
        <w:t xml:space="preserve"> Железноводск</w:t>
      </w:r>
      <w:r w:rsidR="006E381C" w:rsidRPr="00102D17">
        <w:rPr>
          <w:b w:val="0"/>
          <w:i w:val="0"/>
          <w:sz w:val="28"/>
          <w:szCs w:val="28"/>
        </w:rPr>
        <w:t xml:space="preserve">, </w:t>
      </w:r>
      <w:proofErr w:type="spellStart"/>
      <w:r w:rsidR="006E381C" w:rsidRPr="00102D17">
        <w:rPr>
          <w:b w:val="0"/>
          <w:i w:val="0"/>
          <w:sz w:val="28"/>
          <w:szCs w:val="28"/>
        </w:rPr>
        <w:t>ул.</w:t>
      </w:r>
      <w:r w:rsidR="006D0354" w:rsidRPr="00102D17">
        <w:rPr>
          <w:b w:val="0"/>
          <w:i w:val="0"/>
          <w:sz w:val="28"/>
          <w:szCs w:val="28"/>
        </w:rPr>
        <w:t>Калинина</w:t>
      </w:r>
      <w:proofErr w:type="spellEnd"/>
      <w:r w:rsidR="006D0354" w:rsidRPr="00102D17">
        <w:rPr>
          <w:b w:val="0"/>
          <w:i w:val="0"/>
          <w:sz w:val="28"/>
          <w:szCs w:val="28"/>
        </w:rPr>
        <w:t xml:space="preserve"> 2</w:t>
      </w:r>
      <w:r w:rsidR="006E381C" w:rsidRPr="00102D17">
        <w:rPr>
          <w:b w:val="0"/>
          <w:i w:val="0"/>
          <w:sz w:val="28"/>
          <w:szCs w:val="28"/>
        </w:rPr>
        <w:t>, , каб.2</w:t>
      </w:r>
      <w:r w:rsidR="006D0354" w:rsidRPr="00102D17">
        <w:rPr>
          <w:b w:val="0"/>
          <w:i w:val="0"/>
          <w:sz w:val="28"/>
          <w:szCs w:val="28"/>
        </w:rPr>
        <w:t>0</w:t>
      </w:r>
      <w:r w:rsidRPr="00102D17">
        <w:rPr>
          <w:b w:val="0"/>
          <w:i w:val="0"/>
          <w:sz w:val="28"/>
          <w:szCs w:val="28"/>
        </w:rPr>
        <w:t xml:space="preserve">, </w:t>
      </w:r>
      <w:r w:rsidRPr="00102D17">
        <w:rPr>
          <w:b w:val="0"/>
          <w:i w:val="0"/>
          <w:iCs w:val="0"/>
          <w:sz w:val="28"/>
          <w:szCs w:val="28"/>
        </w:rPr>
        <w:t>тел</w:t>
      </w:r>
      <w:r w:rsidR="00AA5786" w:rsidRPr="00102D17">
        <w:rPr>
          <w:b w:val="0"/>
          <w:i w:val="0"/>
          <w:iCs w:val="0"/>
          <w:color w:val="000000"/>
          <w:sz w:val="28"/>
          <w:szCs w:val="28"/>
        </w:rPr>
        <w:t>: 8 (</w:t>
      </w:r>
      <w:r w:rsidR="006D0354" w:rsidRPr="00102D17">
        <w:rPr>
          <w:b w:val="0"/>
          <w:i w:val="0"/>
          <w:iCs w:val="0"/>
          <w:color w:val="000000"/>
          <w:sz w:val="28"/>
          <w:szCs w:val="28"/>
        </w:rPr>
        <w:t>87932</w:t>
      </w:r>
      <w:r w:rsidR="00AA5786" w:rsidRPr="00102D17">
        <w:rPr>
          <w:b w:val="0"/>
          <w:i w:val="0"/>
          <w:iCs w:val="0"/>
          <w:color w:val="000000"/>
          <w:sz w:val="28"/>
          <w:szCs w:val="28"/>
        </w:rPr>
        <w:t xml:space="preserve">) </w:t>
      </w:r>
      <w:r w:rsidR="006E381C" w:rsidRPr="00102D17">
        <w:rPr>
          <w:b w:val="0"/>
          <w:i w:val="0"/>
          <w:iCs w:val="0"/>
          <w:color w:val="000000"/>
          <w:sz w:val="28"/>
          <w:szCs w:val="28"/>
        </w:rPr>
        <w:t xml:space="preserve"> </w:t>
      </w:r>
      <w:r w:rsidR="006D0354" w:rsidRPr="00102D17">
        <w:rPr>
          <w:b w:val="0"/>
          <w:i w:val="0"/>
          <w:iCs w:val="0"/>
          <w:color w:val="000000"/>
          <w:sz w:val="28"/>
          <w:szCs w:val="28"/>
        </w:rPr>
        <w:t>3 22 67</w:t>
      </w:r>
      <w:r w:rsidR="006E381C" w:rsidRPr="00102D17">
        <w:rPr>
          <w:b w:val="0"/>
          <w:i w:val="0"/>
          <w:iCs w:val="0"/>
          <w:color w:val="000000"/>
          <w:sz w:val="28"/>
          <w:szCs w:val="28"/>
        </w:rPr>
        <w:t>.</w:t>
      </w:r>
    </w:p>
    <w:p w:rsidR="006E381C" w:rsidRPr="00102D17" w:rsidRDefault="006E381C" w:rsidP="006E381C"/>
    <w:sectPr w:rsidR="006E381C" w:rsidRPr="00102D17" w:rsidSect="009753E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27FE8"/>
    <w:multiLevelType w:val="hybridMultilevel"/>
    <w:tmpl w:val="A66E3544"/>
    <w:lvl w:ilvl="0" w:tplc="1FC07B6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82E52FE"/>
    <w:multiLevelType w:val="hybridMultilevel"/>
    <w:tmpl w:val="E990F93A"/>
    <w:lvl w:ilvl="0" w:tplc="C50625DC">
      <w:start w:val="1"/>
      <w:numFmt w:val="decimal"/>
      <w:lvlText w:val="%1."/>
      <w:lvlJc w:val="left"/>
      <w:pPr>
        <w:ind w:left="1729" w:hanging="1020"/>
      </w:pPr>
      <w:rPr>
        <w:rFonts w:hint="default"/>
        <w:b w:val="0"/>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38F069D"/>
    <w:multiLevelType w:val="hybridMultilevel"/>
    <w:tmpl w:val="DC74C928"/>
    <w:lvl w:ilvl="0" w:tplc="DCC4DF2A">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DAF021A"/>
    <w:multiLevelType w:val="hybridMultilevel"/>
    <w:tmpl w:val="5A9ECC66"/>
    <w:lvl w:ilvl="0" w:tplc="40FEC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5D1"/>
    <w:rsid w:val="000061BE"/>
    <w:rsid w:val="0001414A"/>
    <w:rsid w:val="00033C7C"/>
    <w:rsid w:val="0005403A"/>
    <w:rsid w:val="000541C9"/>
    <w:rsid w:val="00054550"/>
    <w:rsid w:val="00056234"/>
    <w:rsid w:val="00086EBD"/>
    <w:rsid w:val="000978D1"/>
    <w:rsid w:val="000A7722"/>
    <w:rsid w:val="000D1DF3"/>
    <w:rsid w:val="000F3158"/>
    <w:rsid w:val="000F3DB7"/>
    <w:rsid w:val="00102783"/>
    <w:rsid w:val="00102D17"/>
    <w:rsid w:val="00120E7B"/>
    <w:rsid w:val="0012190C"/>
    <w:rsid w:val="00126631"/>
    <w:rsid w:val="0013594B"/>
    <w:rsid w:val="00137932"/>
    <w:rsid w:val="00140C13"/>
    <w:rsid w:val="001441E9"/>
    <w:rsid w:val="00146727"/>
    <w:rsid w:val="00152D28"/>
    <w:rsid w:val="00161051"/>
    <w:rsid w:val="0018064C"/>
    <w:rsid w:val="00180F6E"/>
    <w:rsid w:val="001874F6"/>
    <w:rsid w:val="001A3A39"/>
    <w:rsid w:val="001A7399"/>
    <w:rsid w:val="001B4F44"/>
    <w:rsid w:val="001B670E"/>
    <w:rsid w:val="001C3A84"/>
    <w:rsid w:val="002014D1"/>
    <w:rsid w:val="00206F26"/>
    <w:rsid w:val="0021089D"/>
    <w:rsid w:val="0021258A"/>
    <w:rsid w:val="00213012"/>
    <w:rsid w:val="00221128"/>
    <w:rsid w:val="00225078"/>
    <w:rsid w:val="00225B78"/>
    <w:rsid w:val="0023109C"/>
    <w:rsid w:val="00234B60"/>
    <w:rsid w:val="00242CD0"/>
    <w:rsid w:val="00265813"/>
    <w:rsid w:val="00280ABC"/>
    <w:rsid w:val="002823DB"/>
    <w:rsid w:val="002846BC"/>
    <w:rsid w:val="002875E4"/>
    <w:rsid w:val="002C2757"/>
    <w:rsid w:val="002C4F0C"/>
    <w:rsid w:val="002D7620"/>
    <w:rsid w:val="002E6263"/>
    <w:rsid w:val="002F065E"/>
    <w:rsid w:val="002F70EC"/>
    <w:rsid w:val="00300D9E"/>
    <w:rsid w:val="00311558"/>
    <w:rsid w:val="003124DF"/>
    <w:rsid w:val="00312EB6"/>
    <w:rsid w:val="00356179"/>
    <w:rsid w:val="003621CC"/>
    <w:rsid w:val="003C108F"/>
    <w:rsid w:val="003E2F69"/>
    <w:rsid w:val="00420378"/>
    <w:rsid w:val="00427AE9"/>
    <w:rsid w:val="00432F90"/>
    <w:rsid w:val="00433087"/>
    <w:rsid w:val="00435AC1"/>
    <w:rsid w:val="00443FF6"/>
    <w:rsid w:val="00455C25"/>
    <w:rsid w:val="004723D2"/>
    <w:rsid w:val="0048091C"/>
    <w:rsid w:val="004827FD"/>
    <w:rsid w:val="004E5D39"/>
    <w:rsid w:val="004F7EBD"/>
    <w:rsid w:val="00504217"/>
    <w:rsid w:val="00506E83"/>
    <w:rsid w:val="00517DF3"/>
    <w:rsid w:val="00520D55"/>
    <w:rsid w:val="00540496"/>
    <w:rsid w:val="00570D6A"/>
    <w:rsid w:val="00580807"/>
    <w:rsid w:val="00582195"/>
    <w:rsid w:val="00586140"/>
    <w:rsid w:val="005A41B3"/>
    <w:rsid w:val="005A5E03"/>
    <w:rsid w:val="005B30C0"/>
    <w:rsid w:val="005C05E7"/>
    <w:rsid w:val="005C1ADE"/>
    <w:rsid w:val="005D399F"/>
    <w:rsid w:val="005D4D9F"/>
    <w:rsid w:val="005F41F4"/>
    <w:rsid w:val="005F45D7"/>
    <w:rsid w:val="00604068"/>
    <w:rsid w:val="0061090C"/>
    <w:rsid w:val="006132EC"/>
    <w:rsid w:val="0061399B"/>
    <w:rsid w:val="00630B68"/>
    <w:rsid w:val="006330E1"/>
    <w:rsid w:val="006475D1"/>
    <w:rsid w:val="00651D37"/>
    <w:rsid w:val="0065302E"/>
    <w:rsid w:val="00656727"/>
    <w:rsid w:val="006739ED"/>
    <w:rsid w:val="00682A87"/>
    <w:rsid w:val="00683EAD"/>
    <w:rsid w:val="006978D6"/>
    <w:rsid w:val="006A0B81"/>
    <w:rsid w:val="006A397E"/>
    <w:rsid w:val="006A6B4A"/>
    <w:rsid w:val="006C2E45"/>
    <w:rsid w:val="006D0354"/>
    <w:rsid w:val="006D78FB"/>
    <w:rsid w:val="006E381C"/>
    <w:rsid w:val="006F1479"/>
    <w:rsid w:val="0070510A"/>
    <w:rsid w:val="00712D8D"/>
    <w:rsid w:val="00717348"/>
    <w:rsid w:val="007741F2"/>
    <w:rsid w:val="00774751"/>
    <w:rsid w:val="0078243D"/>
    <w:rsid w:val="007A2D29"/>
    <w:rsid w:val="007A5728"/>
    <w:rsid w:val="007B0816"/>
    <w:rsid w:val="007B1A82"/>
    <w:rsid w:val="007C15EC"/>
    <w:rsid w:val="007C4269"/>
    <w:rsid w:val="007D78B0"/>
    <w:rsid w:val="007F6CD7"/>
    <w:rsid w:val="00813323"/>
    <w:rsid w:val="00817BED"/>
    <w:rsid w:val="0082794B"/>
    <w:rsid w:val="008314DB"/>
    <w:rsid w:val="00846722"/>
    <w:rsid w:val="00850022"/>
    <w:rsid w:val="008605B0"/>
    <w:rsid w:val="0086226E"/>
    <w:rsid w:val="008715A7"/>
    <w:rsid w:val="008777E2"/>
    <w:rsid w:val="00881111"/>
    <w:rsid w:val="00883075"/>
    <w:rsid w:val="00885E31"/>
    <w:rsid w:val="00894AD7"/>
    <w:rsid w:val="008C4DF4"/>
    <w:rsid w:val="008C72F5"/>
    <w:rsid w:val="008D7CD6"/>
    <w:rsid w:val="008E748E"/>
    <w:rsid w:val="008E74AC"/>
    <w:rsid w:val="008F557C"/>
    <w:rsid w:val="00906FF5"/>
    <w:rsid w:val="00914D59"/>
    <w:rsid w:val="00927A8A"/>
    <w:rsid w:val="009556B0"/>
    <w:rsid w:val="00956C8B"/>
    <w:rsid w:val="009732C4"/>
    <w:rsid w:val="009753ED"/>
    <w:rsid w:val="00987035"/>
    <w:rsid w:val="00991296"/>
    <w:rsid w:val="009A264E"/>
    <w:rsid w:val="009B25D4"/>
    <w:rsid w:val="009C2861"/>
    <w:rsid w:val="009D2546"/>
    <w:rsid w:val="009E228B"/>
    <w:rsid w:val="009F7702"/>
    <w:rsid w:val="00A03320"/>
    <w:rsid w:val="00A10EEE"/>
    <w:rsid w:val="00A1623E"/>
    <w:rsid w:val="00A163BD"/>
    <w:rsid w:val="00A16C24"/>
    <w:rsid w:val="00A16F75"/>
    <w:rsid w:val="00A17BA5"/>
    <w:rsid w:val="00A27FCA"/>
    <w:rsid w:val="00A35B71"/>
    <w:rsid w:val="00A375D4"/>
    <w:rsid w:val="00A4147A"/>
    <w:rsid w:val="00A70B1A"/>
    <w:rsid w:val="00AA20B6"/>
    <w:rsid w:val="00AA5786"/>
    <w:rsid w:val="00AB3B43"/>
    <w:rsid w:val="00AC7545"/>
    <w:rsid w:val="00AE4235"/>
    <w:rsid w:val="00AE7E53"/>
    <w:rsid w:val="00AF0798"/>
    <w:rsid w:val="00B04912"/>
    <w:rsid w:val="00B17CDD"/>
    <w:rsid w:val="00B269EB"/>
    <w:rsid w:val="00B61D87"/>
    <w:rsid w:val="00B65770"/>
    <w:rsid w:val="00B76A27"/>
    <w:rsid w:val="00BB65F6"/>
    <w:rsid w:val="00BB6A34"/>
    <w:rsid w:val="00BC715D"/>
    <w:rsid w:val="00BD67FB"/>
    <w:rsid w:val="00BE1E10"/>
    <w:rsid w:val="00BE3E45"/>
    <w:rsid w:val="00C00DE9"/>
    <w:rsid w:val="00C03CCC"/>
    <w:rsid w:val="00C23498"/>
    <w:rsid w:val="00C40CF3"/>
    <w:rsid w:val="00C523C6"/>
    <w:rsid w:val="00C6266E"/>
    <w:rsid w:val="00C62D12"/>
    <w:rsid w:val="00C64D31"/>
    <w:rsid w:val="00C840E9"/>
    <w:rsid w:val="00CC4B63"/>
    <w:rsid w:val="00CC6375"/>
    <w:rsid w:val="00CD5543"/>
    <w:rsid w:val="00CD7479"/>
    <w:rsid w:val="00D127EF"/>
    <w:rsid w:val="00D238EE"/>
    <w:rsid w:val="00D47ABC"/>
    <w:rsid w:val="00D56C7C"/>
    <w:rsid w:val="00D60FF0"/>
    <w:rsid w:val="00D63898"/>
    <w:rsid w:val="00D80BA0"/>
    <w:rsid w:val="00D85877"/>
    <w:rsid w:val="00DA57A0"/>
    <w:rsid w:val="00DB2E5D"/>
    <w:rsid w:val="00DC5AEF"/>
    <w:rsid w:val="00DE2065"/>
    <w:rsid w:val="00DE25B6"/>
    <w:rsid w:val="00DF19A6"/>
    <w:rsid w:val="00E03BAD"/>
    <w:rsid w:val="00E16B7C"/>
    <w:rsid w:val="00E1798C"/>
    <w:rsid w:val="00E22DDC"/>
    <w:rsid w:val="00E33FA3"/>
    <w:rsid w:val="00E34D3A"/>
    <w:rsid w:val="00E54028"/>
    <w:rsid w:val="00E6274B"/>
    <w:rsid w:val="00E919F1"/>
    <w:rsid w:val="00EE09A6"/>
    <w:rsid w:val="00EE6466"/>
    <w:rsid w:val="00F03B65"/>
    <w:rsid w:val="00F26BFF"/>
    <w:rsid w:val="00F65BE9"/>
    <w:rsid w:val="00F703B2"/>
    <w:rsid w:val="00F72246"/>
    <w:rsid w:val="00F77830"/>
    <w:rsid w:val="00F825A9"/>
    <w:rsid w:val="00F956EB"/>
    <w:rsid w:val="00FC50EA"/>
    <w:rsid w:val="00FD1CD1"/>
    <w:rsid w:val="00FE41BB"/>
    <w:rsid w:val="00FF5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96FD3"/>
  <w15:docId w15:val="{78536005-7945-456F-8FE1-D6E205C5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08F"/>
  </w:style>
  <w:style w:type="paragraph" w:styleId="5">
    <w:name w:val="heading 5"/>
    <w:basedOn w:val="a"/>
    <w:next w:val="a"/>
    <w:link w:val="50"/>
    <w:qFormat/>
    <w:rsid w:val="00CC6375"/>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CC6375"/>
    <w:pPr>
      <w:keepNext/>
      <w:spacing w:after="0" w:line="240" w:lineRule="auto"/>
      <w:jc w:val="center"/>
      <w:outlineLvl w:val="5"/>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0798"/>
    <w:pPr>
      <w:autoSpaceDE w:val="0"/>
      <w:autoSpaceDN w:val="0"/>
      <w:adjustRightInd w:val="0"/>
      <w:spacing w:after="0" w:line="240" w:lineRule="auto"/>
    </w:pPr>
    <w:rPr>
      <w:rFonts w:ascii="Times New Roman" w:hAnsi="Times New Roman" w:cs="Times New Roman"/>
      <w:sz w:val="28"/>
      <w:szCs w:val="28"/>
    </w:rPr>
  </w:style>
  <w:style w:type="character" w:styleId="a3">
    <w:name w:val="Hyperlink"/>
    <w:basedOn w:val="a0"/>
    <w:unhideWhenUsed/>
    <w:rsid w:val="006330E1"/>
    <w:rPr>
      <w:color w:val="0000FF" w:themeColor="hyperlink"/>
      <w:u w:val="single"/>
    </w:rPr>
  </w:style>
  <w:style w:type="paragraph" w:customStyle="1" w:styleId="ConsPlusNonformat">
    <w:name w:val="ConsPlusNonformat"/>
    <w:rsid w:val="00126631"/>
    <w:pPr>
      <w:widowControl w:val="0"/>
      <w:autoSpaceDE w:val="0"/>
      <w:autoSpaceDN w:val="0"/>
      <w:spacing w:after="0" w:line="240" w:lineRule="auto"/>
    </w:pPr>
    <w:rPr>
      <w:rFonts w:ascii="Courier New" w:eastAsia="Times New Roman" w:hAnsi="Courier New" w:cs="Courier New"/>
      <w:sz w:val="20"/>
      <w:szCs w:val="20"/>
    </w:rPr>
  </w:style>
  <w:style w:type="paragraph" w:styleId="a4">
    <w:name w:val="Body Text"/>
    <w:basedOn w:val="a"/>
    <w:link w:val="a5"/>
    <w:uiPriority w:val="99"/>
    <w:rsid w:val="00B65770"/>
    <w:pPr>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99"/>
    <w:rsid w:val="00B65770"/>
    <w:rPr>
      <w:rFonts w:ascii="Times New Roman" w:eastAsia="Times New Roman" w:hAnsi="Times New Roman" w:cs="Times New Roman"/>
      <w:sz w:val="20"/>
      <w:szCs w:val="20"/>
    </w:rPr>
  </w:style>
  <w:style w:type="character" w:customStyle="1" w:styleId="50">
    <w:name w:val="Заголовок 5 Знак"/>
    <w:basedOn w:val="a0"/>
    <w:link w:val="5"/>
    <w:rsid w:val="00CC6375"/>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CC6375"/>
    <w:rPr>
      <w:rFonts w:ascii="Times New Roman" w:eastAsia="Times New Roman" w:hAnsi="Times New Roman" w:cs="Times New Roman"/>
      <w:sz w:val="28"/>
      <w:szCs w:val="20"/>
    </w:rPr>
  </w:style>
  <w:style w:type="paragraph" w:styleId="a6">
    <w:name w:val="Title"/>
    <w:basedOn w:val="a"/>
    <w:link w:val="a7"/>
    <w:uiPriority w:val="99"/>
    <w:qFormat/>
    <w:rsid w:val="00CC6375"/>
    <w:pPr>
      <w:spacing w:after="0" w:line="240" w:lineRule="auto"/>
      <w:ind w:right="141"/>
      <w:jc w:val="center"/>
    </w:pPr>
    <w:rPr>
      <w:rFonts w:ascii="Times New Roman" w:eastAsia="Times New Roman" w:hAnsi="Times New Roman" w:cs="Times New Roman"/>
      <w:b/>
      <w:sz w:val="40"/>
      <w:szCs w:val="20"/>
    </w:rPr>
  </w:style>
  <w:style w:type="character" w:customStyle="1" w:styleId="a7">
    <w:name w:val="Заголовок Знак"/>
    <w:basedOn w:val="a0"/>
    <w:link w:val="a6"/>
    <w:uiPriority w:val="99"/>
    <w:rsid w:val="00CC6375"/>
    <w:rPr>
      <w:rFonts w:ascii="Times New Roman" w:eastAsia="Times New Roman" w:hAnsi="Times New Roman" w:cs="Times New Roman"/>
      <w:b/>
      <w:sz w:val="40"/>
      <w:szCs w:val="20"/>
    </w:rPr>
  </w:style>
  <w:style w:type="paragraph" w:styleId="a8">
    <w:name w:val="List Paragraph"/>
    <w:basedOn w:val="a"/>
    <w:uiPriority w:val="34"/>
    <w:qFormat/>
    <w:rsid w:val="0023109C"/>
    <w:pPr>
      <w:spacing w:after="160" w:line="259" w:lineRule="auto"/>
      <w:ind w:left="720"/>
      <w:contextualSpacing/>
    </w:pPr>
    <w:rPr>
      <w:rFonts w:eastAsiaTheme="minorHAnsi"/>
      <w:lang w:eastAsia="en-US"/>
    </w:rPr>
  </w:style>
  <w:style w:type="paragraph" w:styleId="a9">
    <w:name w:val="No Spacing"/>
    <w:basedOn w:val="a"/>
    <w:uiPriority w:val="99"/>
    <w:qFormat/>
    <w:rsid w:val="00300D9E"/>
    <w:pPr>
      <w:spacing w:after="0" w:line="240" w:lineRule="auto"/>
    </w:pPr>
    <w:rPr>
      <w:rFonts w:ascii="Cambria" w:eastAsia="Times New Roman" w:hAnsi="Cambria" w:cs="Times New Roman"/>
      <w:lang w:val="en-US" w:eastAsia="en-US" w:bidi="en-US"/>
    </w:rPr>
  </w:style>
  <w:style w:type="table" w:styleId="aa">
    <w:name w:val="Table Grid"/>
    <w:basedOn w:val="a1"/>
    <w:uiPriority w:val="59"/>
    <w:rsid w:val="00DE2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BB65F6"/>
    <w:pPr>
      <w:spacing w:after="120" w:line="480" w:lineRule="auto"/>
      <w:ind w:left="283"/>
    </w:pPr>
  </w:style>
  <w:style w:type="character" w:customStyle="1" w:styleId="20">
    <w:name w:val="Основной текст с отступом 2 Знак"/>
    <w:basedOn w:val="a0"/>
    <w:link w:val="2"/>
    <w:uiPriority w:val="99"/>
    <w:semiHidden/>
    <w:rsid w:val="00BB65F6"/>
  </w:style>
  <w:style w:type="paragraph" w:styleId="HTML">
    <w:name w:val="HTML Preformatted"/>
    <w:basedOn w:val="a"/>
    <w:link w:val="HTML0"/>
    <w:uiPriority w:val="99"/>
    <w:unhideWhenUsed/>
    <w:rsid w:val="00C62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6266E"/>
    <w:rPr>
      <w:rFonts w:ascii="Courier New" w:eastAsia="Times New Roman" w:hAnsi="Courier New" w:cs="Courier New"/>
      <w:sz w:val="20"/>
      <w:szCs w:val="20"/>
    </w:rPr>
  </w:style>
  <w:style w:type="character" w:styleId="ab">
    <w:name w:val="FollowedHyperlink"/>
    <w:basedOn w:val="a0"/>
    <w:uiPriority w:val="99"/>
    <w:semiHidden/>
    <w:unhideWhenUsed/>
    <w:rsid w:val="006E38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42">
      <w:bodyDiv w:val="1"/>
      <w:marLeft w:val="0"/>
      <w:marRight w:val="0"/>
      <w:marTop w:val="0"/>
      <w:marBottom w:val="0"/>
      <w:divBdr>
        <w:top w:val="none" w:sz="0" w:space="0" w:color="auto"/>
        <w:left w:val="none" w:sz="0" w:space="0" w:color="auto"/>
        <w:bottom w:val="none" w:sz="0" w:space="0" w:color="auto"/>
        <w:right w:val="none" w:sz="0" w:space="0" w:color="auto"/>
      </w:divBdr>
    </w:div>
    <w:div w:id="398987390">
      <w:bodyDiv w:val="1"/>
      <w:marLeft w:val="0"/>
      <w:marRight w:val="0"/>
      <w:marTop w:val="0"/>
      <w:marBottom w:val="0"/>
      <w:divBdr>
        <w:top w:val="none" w:sz="0" w:space="0" w:color="auto"/>
        <w:left w:val="none" w:sz="0" w:space="0" w:color="auto"/>
        <w:bottom w:val="none" w:sz="0" w:space="0" w:color="auto"/>
        <w:right w:val="none" w:sz="0" w:space="0" w:color="auto"/>
      </w:divBdr>
    </w:div>
    <w:div w:id="466049200">
      <w:bodyDiv w:val="1"/>
      <w:marLeft w:val="0"/>
      <w:marRight w:val="0"/>
      <w:marTop w:val="0"/>
      <w:marBottom w:val="0"/>
      <w:divBdr>
        <w:top w:val="none" w:sz="0" w:space="0" w:color="auto"/>
        <w:left w:val="none" w:sz="0" w:space="0" w:color="auto"/>
        <w:bottom w:val="none" w:sz="0" w:space="0" w:color="auto"/>
        <w:right w:val="none" w:sz="0" w:space="0" w:color="auto"/>
      </w:divBdr>
    </w:div>
    <w:div w:id="1119910054">
      <w:bodyDiv w:val="1"/>
      <w:marLeft w:val="0"/>
      <w:marRight w:val="0"/>
      <w:marTop w:val="0"/>
      <w:marBottom w:val="0"/>
      <w:divBdr>
        <w:top w:val="none" w:sz="0" w:space="0" w:color="auto"/>
        <w:left w:val="none" w:sz="0" w:space="0" w:color="auto"/>
        <w:bottom w:val="none" w:sz="0" w:space="0" w:color="auto"/>
        <w:right w:val="none" w:sz="0" w:space="0" w:color="auto"/>
      </w:divBdr>
    </w:div>
    <w:div w:id="1437864302">
      <w:bodyDiv w:val="1"/>
      <w:marLeft w:val="0"/>
      <w:marRight w:val="0"/>
      <w:marTop w:val="0"/>
      <w:marBottom w:val="0"/>
      <w:divBdr>
        <w:top w:val="none" w:sz="0" w:space="0" w:color="auto"/>
        <w:left w:val="none" w:sz="0" w:space="0" w:color="auto"/>
        <w:bottom w:val="none" w:sz="0" w:space="0" w:color="auto"/>
        <w:right w:val="none" w:sz="0" w:space="0" w:color="auto"/>
      </w:divBdr>
    </w:div>
    <w:div w:id="195882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zheleznovodsk.ru/" TargetMode="External"/><Relationship Id="rId3" Type="http://schemas.openxmlformats.org/officeDocument/2006/relationships/styles" Target="styles.xml"/><Relationship Id="rId7" Type="http://schemas.openxmlformats.org/officeDocument/2006/relationships/hyperlink" Target="http://www.msk.arbi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8FB94B751581D605472DC4530F5FAD310F6135917C73DEC984F3A55016CEDD725A5900601V7t6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5E4EF-83B4-4472-9CBA-AC8ADA8A5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1831</Words>
  <Characters>10441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Polina</dc:creator>
  <cp:lastModifiedBy>User</cp:lastModifiedBy>
  <cp:revision>15</cp:revision>
  <cp:lastPrinted>2019-09-26T02:23:00Z</cp:lastPrinted>
  <dcterms:created xsi:type="dcterms:W3CDTF">2019-11-26T06:46:00Z</dcterms:created>
  <dcterms:modified xsi:type="dcterms:W3CDTF">2019-12-12T13:36:00Z</dcterms:modified>
</cp:coreProperties>
</file>