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F969" w14:textId="77777777" w:rsidR="005A57D4" w:rsidRDefault="005A57D4" w:rsidP="0042542E">
      <w:pPr>
        <w:pStyle w:val="ConsPlusTitle"/>
        <w:widowControl/>
        <w:tabs>
          <w:tab w:val="left" w:pos="1134"/>
          <w:tab w:val="left" w:pos="5103"/>
        </w:tabs>
        <w:spacing w:line="240" w:lineRule="exact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7D4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14:paraId="40EA0D4E" w14:textId="77777777" w:rsidR="005A57D4" w:rsidRPr="005A57D4" w:rsidRDefault="005A57D4" w:rsidP="00705870">
      <w:pPr>
        <w:pStyle w:val="ConsPlusTitle"/>
        <w:widowControl/>
        <w:tabs>
          <w:tab w:val="left" w:pos="5103"/>
        </w:tabs>
        <w:spacing w:line="240" w:lineRule="exact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0D5335" w14:textId="77777777" w:rsidR="00BF68D9" w:rsidRDefault="00BF68D9" w:rsidP="00705870">
      <w:pPr>
        <w:pStyle w:val="ConsPlusNormal"/>
        <w:tabs>
          <w:tab w:val="left" w:pos="5103"/>
          <w:tab w:val="left" w:pos="5529"/>
        </w:tabs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Изменениям, которые  вносятся в порядок проведения рейтингового голосования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в первоочередном порядке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среды», предусматривающей мероприятия по формированию современной городской среды в городе-курорте Железноводске Ставропольского края, утвержденный постановлением администрации города-курорта Железноводска Ставропольского края от </w:t>
      </w:r>
      <w:r w:rsidR="008E21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13 августа 2019 г. № 604 «О п</w:t>
      </w:r>
      <w:r w:rsidR="006E194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рядке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рейтингового голосования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в первоочередном порядке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среды», предусматривающей мероприятия по формированию современной городской среды в городе-курорте Железноводске Ставропольского края»</w:t>
      </w:r>
    </w:p>
    <w:p w14:paraId="103E0B59" w14:textId="77777777" w:rsidR="005A57D4" w:rsidRDefault="005A57D4" w:rsidP="005A57D4">
      <w:pPr>
        <w:pStyle w:val="ConsPlusTitle"/>
        <w:widowControl/>
        <w:tabs>
          <w:tab w:val="left" w:pos="5400"/>
        </w:tabs>
        <w:spacing w:line="240" w:lineRule="exact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14:paraId="374608CF" w14:textId="77777777" w:rsidR="005A57D4" w:rsidRDefault="005A57D4" w:rsidP="00504ACC">
      <w:pPr>
        <w:pStyle w:val="ConsPlusTitle"/>
        <w:widowControl/>
        <w:tabs>
          <w:tab w:val="left" w:pos="5400"/>
        </w:tabs>
        <w:spacing w:line="240" w:lineRule="exact"/>
        <w:ind w:firstLine="5387"/>
        <w:rPr>
          <w:rFonts w:ascii="Times New Roman" w:hAnsi="Times New Roman" w:cs="Times New Roman"/>
          <w:b w:val="0"/>
          <w:sz w:val="28"/>
          <w:szCs w:val="28"/>
        </w:rPr>
      </w:pPr>
    </w:p>
    <w:p w14:paraId="14CCBEE0" w14:textId="77777777" w:rsidR="00DB2A59" w:rsidRPr="008343BB" w:rsidRDefault="00DB2A59" w:rsidP="008E2E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C34A68" w14:textId="77777777" w:rsidR="00E86D83" w:rsidRPr="008343BB" w:rsidRDefault="005A57D4" w:rsidP="008E2E1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7749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180A1FA5" w14:textId="77777777" w:rsidR="00517741" w:rsidRPr="00640517" w:rsidRDefault="00517741" w:rsidP="0051774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40517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Pr="00640517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благоустройства</w:t>
      </w:r>
      <w:r w:rsidRPr="00640517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Железноводска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40517">
        <w:rPr>
          <w:rFonts w:ascii="Times New Roman" w:hAnsi="Times New Roman" w:cs="Times New Roman"/>
          <w:sz w:val="28"/>
          <w:szCs w:val="28"/>
        </w:rPr>
        <w:t xml:space="preserve">, подлежащих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в первоочередном порядке в соответствии с </w:t>
      </w:r>
      <w:r w:rsidRPr="006405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E000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Железноводска Ставропольского края</w:t>
      </w:r>
      <w:r w:rsidRPr="000E0004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», предусматривающей мероприятия по формированию современной городской среды в городе-курорте Железноводске Ставропольского края</w:t>
      </w:r>
    </w:p>
    <w:p w14:paraId="576CC8B1" w14:textId="77777777" w:rsidR="00E86D83" w:rsidRPr="008343BB" w:rsidRDefault="00E86D83" w:rsidP="0051774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C20A5" w14:textId="77777777" w:rsidR="00BC2E75" w:rsidRDefault="00BC2E75" w:rsidP="0051774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05D1477" w14:textId="77777777" w:rsidR="00481B29" w:rsidRPr="008343BB" w:rsidRDefault="00481B29" w:rsidP="0051774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E6C764" w14:textId="5C97449D" w:rsidR="00677491" w:rsidRPr="00201208" w:rsidRDefault="00677491" w:rsidP="006774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20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201208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рейтингового голосования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</w:t>
      </w:r>
      <w:r w:rsidRPr="00201208">
        <w:rPr>
          <w:rFonts w:ascii="Times New Roman" w:hAnsi="Times New Roman" w:cs="Times New Roman"/>
          <w:color w:val="000000"/>
          <w:sz w:val="28"/>
          <w:szCs w:val="28"/>
        </w:rPr>
        <w:t>благоустройству в первоочередном порядке в соответствии с муниципальной программой города-курорта Железноводска Ставропольского края  «Формирование современной городской среды»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предусматривающей мероприятия по формированию современной городской среды в городе-курорте Железноводске Ставропольского края </w:t>
      </w:r>
      <w:r w:rsidRPr="00201208">
        <w:rPr>
          <w:rFonts w:ascii="Times New Roman" w:hAnsi="Times New Roman" w:cs="Times New Roman"/>
          <w:sz w:val="28"/>
          <w:szCs w:val="28"/>
        </w:rPr>
        <w:t>(далее - Порядок)</w:t>
      </w:r>
      <w:r w:rsidR="00B155E9">
        <w:rPr>
          <w:rFonts w:ascii="Times New Roman" w:hAnsi="Times New Roman" w:cs="Times New Roman"/>
          <w:sz w:val="28"/>
          <w:szCs w:val="28"/>
        </w:rPr>
        <w:t>,</w:t>
      </w:r>
      <w:r w:rsidRPr="00201208">
        <w:rPr>
          <w:rFonts w:ascii="Times New Roman" w:hAnsi="Times New Roman" w:cs="Times New Roman"/>
          <w:sz w:val="28"/>
          <w:szCs w:val="28"/>
        </w:rPr>
        <w:t xml:space="preserve"> определяет процедуру проведения рейтингового голосования по выбору проектов благоустройства общественных территорий</w:t>
      </w:r>
      <w:proofErr w:type="gramEnd"/>
      <w:r w:rsidRPr="00201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208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Железноводска Ставропольского края, подлежащих благоустройству в первоочередном порядке в соответствии с муниципальной программой города-курорта Железноводска Ставропольского края «Формирование современной городской среды», предусматривающей мероприятия по формированию современной городской среды в городе-курорте Железноводске Ставропольского края (далее соответственно – голосование, общественная территория, проект благоустройства общественных  территорий, муниципальное образование, муниципальная программа), в целях отбора общественных территорий, подлежащих благоустройству в рамках реализации муниципальной</w:t>
      </w:r>
      <w:proofErr w:type="gramEnd"/>
      <w:r w:rsidRPr="00201208">
        <w:rPr>
          <w:rFonts w:ascii="Times New Roman" w:hAnsi="Times New Roman" w:cs="Times New Roman"/>
          <w:sz w:val="28"/>
          <w:szCs w:val="28"/>
        </w:rPr>
        <w:t xml:space="preserve"> программы в первоочередном порядке.</w:t>
      </w:r>
    </w:p>
    <w:p w14:paraId="697BF69B" w14:textId="77777777" w:rsidR="00402473" w:rsidRDefault="0052331F" w:rsidP="0052331F">
      <w:pPr>
        <w:ind w:firstLine="709"/>
        <w:jc w:val="both"/>
      </w:pPr>
      <w:r w:rsidRPr="0052331F">
        <w:rPr>
          <w:szCs w:val="28"/>
        </w:rPr>
        <w:t>1.1</w:t>
      </w:r>
      <w:r w:rsidR="00E01BE7">
        <w:rPr>
          <w:szCs w:val="28"/>
        </w:rPr>
        <w:t>.</w:t>
      </w:r>
      <w:r w:rsidRPr="0052331F">
        <w:rPr>
          <w:szCs w:val="28"/>
        </w:rPr>
        <w:t xml:space="preserve"> </w:t>
      </w:r>
      <w:r w:rsidR="00402473">
        <w:t xml:space="preserve">Голосование проводится </w:t>
      </w:r>
      <w:r w:rsidR="000C7147">
        <w:t>в следующих формах</w:t>
      </w:r>
      <w:r w:rsidR="00402473">
        <w:t>:</w:t>
      </w:r>
    </w:p>
    <w:p w14:paraId="53B0981E" w14:textId="77777777" w:rsidR="00441AB7" w:rsidRDefault="0052331F" w:rsidP="0052331F">
      <w:pPr>
        <w:ind w:firstLine="709"/>
        <w:jc w:val="both"/>
      </w:pPr>
      <w:r>
        <w:t>1)</w:t>
      </w:r>
      <w:r w:rsidR="00441AB7">
        <w:tab/>
        <w:t xml:space="preserve"> </w:t>
      </w:r>
      <w:r w:rsidR="00402473">
        <w:t>голосование на территориальных счетных участка</w:t>
      </w:r>
      <w:r w:rsidR="000C7147">
        <w:t xml:space="preserve">х, расположенных на территории </w:t>
      </w:r>
      <w:r w:rsidR="00402473">
        <w:t>города-курорта Железноводска Ставропольского края (далее – территориальный счетный участок);</w:t>
      </w:r>
    </w:p>
    <w:p w14:paraId="38C893F6" w14:textId="77777777" w:rsidR="00402473" w:rsidRDefault="0052331F" w:rsidP="0052331F">
      <w:pPr>
        <w:ind w:firstLine="709"/>
        <w:jc w:val="both"/>
      </w:pPr>
      <w:r w:rsidRPr="0052331F">
        <w:t>2)</w:t>
      </w:r>
      <w:r w:rsidR="00441AB7">
        <w:tab/>
      </w:r>
      <w:r w:rsidR="000C7147">
        <w:t xml:space="preserve">голосование </w:t>
      </w:r>
      <w:r w:rsidR="002011E6">
        <w:t>в электронной форме</w:t>
      </w:r>
      <w:r w:rsidR="00402473">
        <w:t xml:space="preserve"> (на интернет-порталах, официальном сайте Думы города-курорта Железноводска Ставропольского края и администрации города-курорта Железноводска Ставропольского края в информационно-телекоммуникационной сети </w:t>
      </w:r>
      <w:r w:rsidR="007F227C">
        <w:t>Интернет (далее – официальный сайт), в социальных сетях и пр</w:t>
      </w:r>
      <w:r w:rsidR="00A96D9E">
        <w:t>очее</w:t>
      </w:r>
      <w:r w:rsidR="007F227C">
        <w:t>).</w:t>
      </w:r>
    </w:p>
    <w:p w14:paraId="01E10EC6" w14:textId="77777777" w:rsidR="00441AB7" w:rsidRDefault="0052331F" w:rsidP="0052331F">
      <w:pPr>
        <w:ind w:firstLine="709"/>
        <w:jc w:val="both"/>
      </w:pPr>
      <w:r w:rsidRPr="0052331F">
        <w:t>1.2</w:t>
      </w:r>
      <w:r w:rsidR="00E01BE7">
        <w:t>.</w:t>
      </w:r>
      <w:r w:rsidR="00441AB7">
        <w:t xml:space="preserve"> Допускается проведение голосован</w:t>
      </w:r>
      <w:r>
        <w:t>ия одновременно в двух формах.</w:t>
      </w:r>
    </w:p>
    <w:p w14:paraId="32008391" w14:textId="77777777" w:rsidR="00B8764E" w:rsidRPr="0052331F" w:rsidRDefault="00B8764E" w:rsidP="0052331F">
      <w:pPr>
        <w:ind w:firstLine="709"/>
        <w:jc w:val="both"/>
      </w:pPr>
      <w:r>
        <w:t>Голосование в электронной форме проводится в обязательном порядке.</w:t>
      </w:r>
    </w:p>
    <w:p w14:paraId="58C43003" w14:textId="77777777" w:rsidR="007F227C" w:rsidRDefault="007F227C" w:rsidP="00677491">
      <w:pPr>
        <w:ind w:firstLine="709"/>
        <w:jc w:val="both"/>
      </w:pPr>
    </w:p>
    <w:p w14:paraId="7972C7DD" w14:textId="77777777" w:rsidR="00677491" w:rsidRDefault="00C1394E" w:rsidP="00CF004B">
      <w:pPr>
        <w:tabs>
          <w:tab w:val="left" w:pos="0"/>
        </w:tabs>
        <w:ind w:firstLine="709"/>
        <w:jc w:val="both"/>
      </w:pPr>
      <w:r>
        <w:t xml:space="preserve">2. </w:t>
      </w:r>
      <w:r w:rsidR="00677491" w:rsidRPr="00201208">
        <w:t>Голосование проводится в отношении не более 3 проектов благоустройства общественных территорий, перечень которых определяется общественной комиссией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городской среды», утвержденной постановлением администрации города-курорта Железноводска Ставропольского края от 29 декабря 2017 г. № 1383,</w:t>
      </w:r>
      <w:r w:rsidR="00677491">
        <w:t xml:space="preserve"> состав которой </w:t>
      </w:r>
      <w:r w:rsidR="00677491" w:rsidRPr="00201208">
        <w:t xml:space="preserve">утвержден постановлением администрации города-курорта Железноводска Ставропольского края от </w:t>
      </w:r>
      <w:r w:rsidR="00677491">
        <w:t>03</w:t>
      </w:r>
      <w:r w:rsidR="00677491" w:rsidRPr="00201208">
        <w:t xml:space="preserve"> марта 2017 г. №</w:t>
      </w:r>
      <w:r w:rsidR="00A96D9E">
        <w:t xml:space="preserve"> </w:t>
      </w:r>
      <w:r w:rsidR="00677491" w:rsidRPr="00201208">
        <w:t>174</w:t>
      </w:r>
      <w:r w:rsidR="00CF004B">
        <w:t xml:space="preserve"> (далее</w:t>
      </w:r>
      <w:r w:rsidR="00677491">
        <w:t xml:space="preserve"> - общественная комиссия)</w:t>
      </w:r>
      <w:r w:rsidR="00677491" w:rsidRPr="00201208">
        <w:t>.</w:t>
      </w:r>
    </w:p>
    <w:p w14:paraId="436A7540" w14:textId="77777777" w:rsidR="00632445" w:rsidRPr="00201208" w:rsidRDefault="00632445" w:rsidP="00E01BE7">
      <w:pPr>
        <w:ind w:firstLine="709"/>
        <w:jc w:val="both"/>
      </w:pPr>
      <w:r>
        <w:lastRenderedPageBreak/>
        <w:t xml:space="preserve"> Информация о составе общественной комиссии, графики и протоколы заседаний общественной комиссии подлежат </w:t>
      </w:r>
      <w:r w:rsidR="00684C05">
        <w:t>размещению на официальном сайте.</w:t>
      </w:r>
    </w:p>
    <w:p w14:paraId="6620FDC7" w14:textId="77777777" w:rsidR="00677491" w:rsidRPr="00201208" w:rsidRDefault="00677491" w:rsidP="00677491">
      <w:pPr>
        <w:ind w:firstLine="709"/>
        <w:jc w:val="both"/>
      </w:pPr>
    </w:p>
    <w:p w14:paraId="1AB499DB" w14:textId="77777777" w:rsidR="00677491" w:rsidRPr="00201208" w:rsidRDefault="00441AB7" w:rsidP="00677491">
      <w:pPr>
        <w:ind w:firstLine="709"/>
        <w:jc w:val="both"/>
      </w:pPr>
      <w:r>
        <w:t>3</w:t>
      </w:r>
      <w:r w:rsidR="00677491" w:rsidRPr="00201208">
        <w:t>. В перечень проектов благоустройства общественных территорий включаются проекты благоустройства общественных территорий, соответствующие следующим критериям:</w:t>
      </w:r>
    </w:p>
    <w:p w14:paraId="1D7F22E1" w14:textId="77777777" w:rsidR="00677491" w:rsidRPr="00201208" w:rsidRDefault="00677491" w:rsidP="00677491">
      <w:pPr>
        <w:numPr>
          <w:ilvl w:val="0"/>
          <w:numId w:val="34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 w:rsidRPr="00201208">
        <w:t xml:space="preserve">расположение общественной территории в границах муниципального образования </w:t>
      </w:r>
      <w:r>
        <w:t>города-курорта Железноводска Ставропольского края</w:t>
      </w:r>
      <w:r w:rsidRPr="00201208">
        <w:t>;</w:t>
      </w:r>
    </w:p>
    <w:p w14:paraId="3169CDAF" w14:textId="77777777" w:rsidR="00677491" w:rsidRPr="00201208" w:rsidRDefault="00677491" w:rsidP="00677491">
      <w:pPr>
        <w:numPr>
          <w:ilvl w:val="0"/>
          <w:numId w:val="34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 w:rsidRPr="00201208">
        <w:t>расположение общественной территории на земельном участке, находящемся в муниципальной собственности муниципального образования города-курорта Железноводска</w:t>
      </w:r>
      <w:r>
        <w:t xml:space="preserve"> Ставропольского края</w:t>
      </w:r>
      <w:r w:rsidRPr="00201208">
        <w:t xml:space="preserve">, либо на земельном участке, расположенном на территории </w:t>
      </w:r>
      <w:r w:rsidR="00A96D9E">
        <w:t xml:space="preserve">муниципального образования </w:t>
      </w:r>
      <w:r w:rsidRPr="00201208">
        <w:t>города-курорта Железноводска Ставропольского края, государственная собственность на который не разграничена;</w:t>
      </w:r>
    </w:p>
    <w:p w14:paraId="4304720A" w14:textId="77777777" w:rsidR="00677491" w:rsidRPr="00201208" w:rsidRDefault="00677491" w:rsidP="00677491">
      <w:pPr>
        <w:numPr>
          <w:ilvl w:val="0"/>
          <w:numId w:val="34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 w:rsidRPr="00201208">
        <w:t xml:space="preserve">соответствие общественной территории (площади, набережной, улицы, пешеходной зоны, сквера, парка и </w:t>
      </w:r>
      <w:r w:rsidR="00A96D9E">
        <w:t>так далее</w:t>
      </w:r>
      <w:r w:rsidRPr="00201208">
        <w:t>) ее функциональному назначению.</w:t>
      </w:r>
    </w:p>
    <w:p w14:paraId="1C97BDB4" w14:textId="77777777" w:rsidR="00677491" w:rsidRPr="00201208" w:rsidRDefault="00677491" w:rsidP="00677491">
      <w:pPr>
        <w:ind w:firstLine="709"/>
        <w:jc w:val="both"/>
      </w:pPr>
    </w:p>
    <w:p w14:paraId="04557497" w14:textId="77777777" w:rsidR="00677491" w:rsidRPr="00201208" w:rsidRDefault="004059D2" w:rsidP="004059D2">
      <w:pPr>
        <w:tabs>
          <w:tab w:val="left" w:pos="1134"/>
        </w:tabs>
        <w:suppressAutoHyphens/>
        <w:jc w:val="both"/>
      </w:pPr>
      <w:r>
        <w:t xml:space="preserve">         4. </w:t>
      </w:r>
      <w:r w:rsidR="00677491" w:rsidRPr="00201208">
        <w:t>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проживающие на территории муниципального образования города-курорта Железноводска Ставропольского края (далее – граждане).</w:t>
      </w:r>
    </w:p>
    <w:p w14:paraId="5D66824C" w14:textId="77777777" w:rsidR="00677491" w:rsidRPr="00201208" w:rsidRDefault="00677491" w:rsidP="00677491">
      <w:pPr>
        <w:tabs>
          <w:tab w:val="left" w:pos="1134"/>
        </w:tabs>
        <w:ind w:left="709"/>
        <w:jc w:val="both"/>
      </w:pPr>
    </w:p>
    <w:p w14:paraId="40A1755A" w14:textId="77777777" w:rsidR="00677491" w:rsidRPr="00201208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 xml:space="preserve">Решение о проведении голосования принимается администрацией </w:t>
      </w:r>
      <w:r w:rsidRPr="00957EA8">
        <w:t>города-курорта Железноводска Ставропольского края в срок не ранее чем за</w:t>
      </w:r>
      <w:r w:rsidRPr="00201208">
        <w:t xml:space="preserve"> 60 календарных дней до дня его проведения, в этот же срок подлежит опубликованию (обнародованию) в порядке, установленном </w:t>
      </w:r>
      <w:r>
        <w:t>У</w:t>
      </w:r>
      <w:r w:rsidRPr="00201208">
        <w:t>ставом города-курорта Железноводска Ставропольского края для официального опубликования (обнародования) муниципальных правовых актов, и размещению на официальном сайте.</w:t>
      </w:r>
    </w:p>
    <w:p w14:paraId="0D1FCC13" w14:textId="77777777" w:rsidR="00677491" w:rsidRPr="00201208" w:rsidRDefault="00677491" w:rsidP="00677491">
      <w:pPr>
        <w:pStyle w:val="afb"/>
      </w:pPr>
    </w:p>
    <w:p w14:paraId="17E4A83B" w14:textId="77777777" w:rsidR="00677491" w:rsidRPr="00201208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В постановлении администрации города-курорта Железноводска Ставропольского края о проведении голосования должны быть указаны:</w:t>
      </w:r>
    </w:p>
    <w:p w14:paraId="3A16A32B" w14:textId="77777777" w:rsidR="007F227C" w:rsidRPr="00957EA8" w:rsidRDefault="007F227C" w:rsidP="00677491">
      <w:pPr>
        <w:numPr>
          <w:ilvl w:val="0"/>
          <w:numId w:val="36"/>
        </w:numPr>
        <w:tabs>
          <w:tab w:val="left" w:pos="1134"/>
        </w:tabs>
        <w:suppressAutoHyphens/>
        <w:ind w:left="0" w:firstLine="709"/>
        <w:jc w:val="both"/>
      </w:pPr>
      <w:r w:rsidRPr="00957EA8">
        <w:t>формат голосования;</w:t>
      </w:r>
    </w:p>
    <w:p w14:paraId="117E8A41" w14:textId="77777777" w:rsidR="00677491" w:rsidRDefault="00E11B9B" w:rsidP="00677491">
      <w:pPr>
        <w:numPr>
          <w:ilvl w:val="0"/>
          <w:numId w:val="36"/>
        </w:numPr>
        <w:tabs>
          <w:tab w:val="left" w:pos="1134"/>
        </w:tabs>
        <w:suppressAutoHyphens/>
        <w:ind w:left="0" w:firstLine="709"/>
        <w:jc w:val="both"/>
      </w:pPr>
      <w:r>
        <w:t>период проведения голосования в электронной форме;</w:t>
      </w:r>
    </w:p>
    <w:p w14:paraId="3E8AAD17" w14:textId="77777777" w:rsidR="007F227C" w:rsidRPr="00201208" w:rsidRDefault="00E11B9B" w:rsidP="00677491">
      <w:pPr>
        <w:numPr>
          <w:ilvl w:val="0"/>
          <w:numId w:val="36"/>
        </w:numPr>
        <w:tabs>
          <w:tab w:val="left" w:pos="1134"/>
        </w:tabs>
        <w:suppressAutoHyphens/>
        <w:ind w:left="0" w:firstLine="709"/>
        <w:jc w:val="both"/>
      </w:pPr>
      <w:r w:rsidRPr="00957EA8">
        <w:t>дата и время проведения голосования на территориальных счетных</w:t>
      </w:r>
      <w:r>
        <w:t xml:space="preserve"> участках</w:t>
      </w:r>
      <w:r w:rsidRPr="00201208">
        <w:t>;</w:t>
      </w:r>
    </w:p>
    <w:p w14:paraId="691F1E26" w14:textId="77777777" w:rsidR="00677491" w:rsidRDefault="007F227C" w:rsidP="00677491">
      <w:pPr>
        <w:numPr>
          <w:ilvl w:val="0"/>
          <w:numId w:val="36"/>
        </w:numPr>
        <w:tabs>
          <w:tab w:val="left" w:pos="1134"/>
        </w:tabs>
        <w:suppressAutoHyphens/>
        <w:ind w:left="0" w:firstLine="709"/>
        <w:jc w:val="both"/>
      </w:pPr>
      <w:r>
        <w:t>места проведения голосования (</w:t>
      </w:r>
      <w:r w:rsidR="00677491" w:rsidRPr="00201208">
        <w:t>адреса территориальных счетных участков</w:t>
      </w:r>
      <w:r>
        <w:t xml:space="preserve"> </w:t>
      </w:r>
      <w:r w:rsidRPr="00201208">
        <w:t>(далее – территориальный счетный участок)</w:t>
      </w:r>
      <w:r w:rsidR="00632445">
        <w:t xml:space="preserve"> и (или) адреса И</w:t>
      </w:r>
      <w:r>
        <w:t>нтернет</w:t>
      </w:r>
      <w:r w:rsidR="00CF004B">
        <w:t>-ресурсов для голосования в электронной форме</w:t>
      </w:r>
      <w:r w:rsidR="00BC12CF">
        <w:t>;</w:t>
      </w:r>
    </w:p>
    <w:p w14:paraId="69D48CFE" w14:textId="77777777" w:rsidR="001822C8" w:rsidRPr="00201208" w:rsidRDefault="001822C8" w:rsidP="001822C8">
      <w:pPr>
        <w:tabs>
          <w:tab w:val="left" w:pos="1134"/>
        </w:tabs>
        <w:suppressAutoHyphens/>
        <w:ind w:left="709"/>
        <w:jc w:val="both"/>
      </w:pPr>
    </w:p>
    <w:p w14:paraId="1A31C969" w14:textId="77777777" w:rsidR="00677491" w:rsidRDefault="00677491" w:rsidP="00677491">
      <w:pPr>
        <w:numPr>
          <w:ilvl w:val="0"/>
          <w:numId w:val="36"/>
        </w:numPr>
        <w:tabs>
          <w:tab w:val="left" w:pos="1134"/>
        </w:tabs>
        <w:suppressAutoHyphens/>
        <w:ind w:left="0" w:firstLine="709"/>
        <w:jc w:val="both"/>
      </w:pPr>
      <w:r w:rsidRPr="00201208">
        <w:lastRenderedPageBreak/>
        <w:t>перечень проектов благоустройства общественных территорий, сформированный для голосования</w:t>
      </w:r>
      <w:r w:rsidR="007F227C">
        <w:t xml:space="preserve"> (далее – перечень проектов для голосования)</w:t>
      </w:r>
      <w:r w:rsidRPr="00201208">
        <w:t>.</w:t>
      </w:r>
    </w:p>
    <w:p w14:paraId="03089285" w14:textId="77777777" w:rsidR="00BC12CF" w:rsidRDefault="00BC12CF" w:rsidP="00BC12CF">
      <w:pPr>
        <w:tabs>
          <w:tab w:val="left" w:pos="1134"/>
        </w:tabs>
        <w:suppressAutoHyphens/>
        <w:jc w:val="both"/>
      </w:pPr>
    </w:p>
    <w:p w14:paraId="7AE9B5D4" w14:textId="77777777" w:rsidR="00677491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Проведение голосования организует и обеспечивает общественная комиссия.</w:t>
      </w:r>
    </w:p>
    <w:p w14:paraId="72F18B16" w14:textId="77777777" w:rsidR="00677491" w:rsidRPr="00201208" w:rsidRDefault="00677491" w:rsidP="00677491">
      <w:pPr>
        <w:tabs>
          <w:tab w:val="left" w:pos="1134"/>
        </w:tabs>
        <w:ind w:left="709"/>
        <w:jc w:val="both"/>
      </w:pPr>
    </w:p>
    <w:p w14:paraId="3771D2B0" w14:textId="77777777" w:rsidR="00677491" w:rsidRPr="00201208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Общественная комиссия:</w:t>
      </w:r>
    </w:p>
    <w:p w14:paraId="24AC81FB" w14:textId="77777777" w:rsidR="00677491" w:rsidRPr="00201208" w:rsidRDefault="00677491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 xml:space="preserve">определяет форму бюллетеня для голосования </w:t>
      </w:r>
      <w:r w:rsidR="00A03069">
        <w:t>на территориальных счетных уча</w:t>
      </w:r>
      <w:r w:rsidRPr="00201208">
        <w:t>с</w:t>
      </w:r>
      <w:r w:rsidR="00A03069">
        <w:t>тках</w:t>
      </w:r>
      <w:r w:rsidR="0052331F" w:rsidRPr="0052331F">
        <w:t xml:space="preserve"> </w:t>
      </w:r>
      <w:r w:rsidR="0052331F">
        <w:rPr>
          <w:lang w:val="en-US"/>
        </w:rPr>
        <w:t>c</w:t>
      </w:r>
      <w:r w:rsidRPr="00201208">
        <w:t xml:space="preserve">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территорий, кратким описанием таких проектов (далее –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алфавитном порядке);</w:t>
      </w:r>
    </w:p>
    <w:p w14:paraId="09033E13" w14:textId="77777777" w:rsidR="00677491" w:rsidRPr="00201208" w:rsidRDefault="00677491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территорий, а также подведения итогов голосования</w:t>
      </w:r>
      <w:r w:rsidR="0052331F" w:rsidRPr="0052331F">
        <w:t xml:space="preserve"> </w:t>
      </w:r>
      <w:r w:rsidR="0052331F">
        <w:t>на территориальных счетных уча</w:t>
      </w:r>
      <w:r w:rsidR="0052331F" w:rsidRPr="00201208">
        <w:t>с</w:t>
      </w:r>
      <w:r w:rsidR="0052331F">
        <w:t>тках</w:t>
      </w:r>
      <w:r w:rsidRPr="00201208">
        <w:t xml:space="preserve"> (далее – территориальная счетная комиссия) и обнародует территориальные счетные участки;</w:t>
      </w:r>
    </w:p>
    <w:p w14:paraId="5C7101BE" w14:textId="77777777" w:rsidR="00677491" w:rsidRDefault="00677491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рассматривает жалобы и (или) обращения граждан по вопросам, связанным с проведением голосования;</w:t>
      </w:r>
    </w:p>
    <w:p w14:paraId="765CC19E" w14:textId="77777777" w:rsidR="00DD7599" w:rsidRPr="00201208" w:rsidRDefault="00396BE7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>
        <w:t>обеспечивает работу И</w:t>
      </w:r>
      <w:r w:rsidR="00DD7599">
        <w:t>нтернет-ресурсов</w:t>
      </w:r>
      <w:r w:rsidR="00B1557C">
        <w:t xml:space="preserve"> при проведении голосования в электронной форме</w:t>
      </w:r>
      <w:r w:rsidR="00DD7599">
        <w:t>;</w:t>
      </w:r>
    </w:p>
    <w:p w14:paraId="5F7CC44E" w14:textId="77777777" w:rsidR="00677491" w:rsidRPr="00201208" w:rsidRDefault="00677491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осуществляет иные полномочия, определенные правовым</w:t>
      </w:r>
      <w:r w:rsidR="00A96D9E">
        <w:t>и</w:t>
      </w:r>
      <w:r w:rsidRPr="00201208">
        <w:t xml:space="preserve"> акт</w:t>
      </w:r>
      <w:r w:rsidR="00A96D9E">
        <w:t>а</w:t>
      </w:r>
      <w:r w:rsidRPr="00201208">
        <w:t>м</w:t>
      </w:r>
      <w:r w:rsidR="00A96D9E">
        <w:t>и</w:t>
      </w:r>
      <w:r w:rsidRPr="00201208">
        <w:t xml:space="preserve"> </w:t>
      </w:r>
      <w:r>
        <w:t xml:space="preserve">города-курорта Железноводска Ставропольского </w:t>
      </w:r>
      <w:r w:rsidRPr="00201208">
        <w:t>края.</w:t>
      </w:r>
    </w:p>
    <w:p w14:paraId="5083D28E" w14:textId="77777777" w:rsidR="00677491" w:rsidRPr="00201208" w:rsidRDefault="00677491" w:rsidP="00677491">
      <w:pPr>
        <w:tabs>
          <w:tab w:val="left" w:pos="1134"/>
        </w:tabs>
        <w:ind w:left="349"/>
        <w:jc w:val="both"/>
      </w:pPr>
    </w:p>
    <w:p w14:paraId="6C3172D7" w14:textId="0884B854" w:rsidR="00677491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 xml:space="preserve">Территориальная счетная комиссия формируется </w:t>
      </w:r>
      <w:proofErr w:type="gramStart"/>
      <w:r w:rsidR="00974001">
        <w:t>из членов общественной комиссии с</w:t>
      </w:r>
      <w:r w:rsidR="00C71E7B">
        <w:t xml:space="preserve"> учетом предложения о кандидатурах для включения в ее состав</w:t>
      </w:r>
      <w:proofErr w:type="gramEnd"/>
      <w:r w:rsidR="00C71E7B">
        <w:t xml:space="preserve"> региональных отделений политических партий</w:t>
      </w:r>
      <w:r w:rsidR="00974001">
        <w:t>, иных общественных объединений</w:t>
      </w:r>
      <w:r w:rsidR="00C71E7B">
        <w:t>, осуществляющих деятельность на территории муниципального образования города-курорта Железноводска Ставропольского края, а также собраний граждан.</w:t>
      </w:r>
    </w:p>
    <w:p w14:paraId="400F9977" w14:textId="77777777" w:rsidR="00DD7599" w:rsidRPr="00201208" w:rsidRDefault="00DD7599" w:rsidP="00DD7599">
      <w:pPr>
        <w:tabs>
          <w:tab w:val="left" w:pos="1134"/>
        </w:tabs>
        <w:suppressAutoHyphens/>
        <w:ind w:left="709"/>
        <w:jc w:val="both"/>
      </w:pPr>
    </w:p>
    <w:p w14:paraId="7C6E60AC" w14:textId="3DF01883" w:rsidR="00677491" w:rsidRPr="00201208" w:rsidRDefault="00677491" w:rsidP="00677491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201208"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14:paraId="317F911C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  <w:r w:rsidRPr="00201208">
        <w:t>Количественный состав территориальной счетной комиссии определяется общественной комиссией и должен быть не ме</w:t>
      </w:r>
      <w:r w:rsidR="00E11B9B">
        <w:t>нее 3 человек. П</w:t>
      </w:r>
      <w:r w:rsidRPr="00201208">
        <w:t>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14:paraId="05EEA4EF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  <w:r w:rsidRPr="00201208">
        <w:lastRenderedPageBreak/>
        <w:t>Полномочия территориальной счетной комиссии прекращаются после опубликования (обнародования) итогов голосования</w:t>
      </w:r>
      <w:r w:rsidR="0052331F" w:rsidRPr="0052331F">
        <w:t xml:space="preserve"> </w:t>
      </w:r>
      <w:r w:rsidR="0052331F">
        <w:t>на территориальных счетных уча</w:t>
      </w:r>
      <w:r w:rsidR="0052331F" w:rsidRPr="00201208">
        <w:t>с</w:t>
      </w:r>
      <w:r w:rsidR="0052331F">
        <w:t>тках</w:t>
      </w:r>
      <w:r w:rsidRPr="00201208">
        <w:t>.</w:t>
      </w:r>
    </w:p>
    <w:p w14:paraId="2F3A1C6C" w14:textId="77777777" w:rsidR="00677491" w:rsidRPr="00201208" w:rsidRDefault="00677491" w:rsidP="00677491">
      <w:pPr>
        <w:tabs>
          <w:tab w:val="left" w:pos="1134"/>
        </w:tabs>
        <w:ind w:left="349"/>
        <w:jc w:val="both"/>
      </w:pPr>
    </w:p>
    <w:p w14:paraId="63612C88" w14:textId="77777777" w:rsidR="00677491" w:rsidRDefault="00677491" w:rsidP="00DD7599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Бюллетени и иную документацию, связанную с организацией и проведением голосования, общественная комиссия передает в территориальные счетные комиссии</w:t>
      </w:r>
      <w:r w:rsidR="00DD7599">
        <w:t xml:space="preserve"> не позднее чем за один день до дня голосования по акту, составляемому в двух экземплярах, в котором указываются дата и время его составления, а также число передаваемых бюллетеней.</w:t>
      </w:r>
    </w:p>
    <w:p w14:paraId="21F63A52" w14:textId="77777777" w:rsidR="00D27E25" w:rsidRDefault="00D27E25" w:rsidP="00D27E25">
      <w:pPr>
        <w:tabs>
          <w:tab w:val="left" w:pos="1134"/>
        </w:tabs>
        <w:suppressAutoHyphens/>
        <w:ind w:left="709"/>
        <w:jc w:val="both"/>
      </w:pPr>
    </w:p>
    <w:p w14:paraId="7E281841" w14:textId="77777777" w:rsidR="00677491" w:rsidRPr="00201208" w:rsidRDefault="00C2442B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contextualSpacing/>
        <w:jc w:val="both"/>
      </w:pPr>
      <w:r>
        <w:t>При проведении голосования на территориальных счетных участках ч</w:t>
      </w:r>
      <w:r w:rsidR="00677491" w:rsidRPr="00201208">
        <w:t>лены территориальной счетной комиссии составляют список граждан, пришедших на территориальный счетный участок дл</w:t>
      </w:r>
      <w:r w:rsidR="00677491">
        <w:t>я участия в голосовании</w:t>
      </w:r>
      <w:r w:rsidR="007E7411" w:rsidRPr="007E7411">
        <w:t xml:space="preserve"> </w:t>
      </w:r>
      <w:r w:rsidR="007E7411">
        <w:t>на территориальном счетном участке</w:t>
      </w:r>
      <w:r w:rsidR="00677491">
        <w:t xml:space="preserve"> (далее </w:t>
      </w:r>
      <w:r w:rsidR="00677491" w:rsidRPr="00201208">
        <w:t>соответственно – список участников голосования</w:t>
      </w:r>
      <w:r w:rsidR="007E7411">
        <w:t xml:space="preserve"> на территориальном счетном участке</w:t>
      </w:r>
      <w:r w:rsidR="00677491" w:rsidRPr="00201208">
        <w:t>, участники голосования</w:t>
      </w:r>
      <w:r w:rsidR="007E7411">
        <w:t xml:space="preserve"> на территориальном счетном уча</w:t>
      </w:r>
      <w:r w:rsidR="007E7411" w:rsidRPr="00201208">
        <w:t>с</w:t>
      </w:r>
      <w:r w:rsidR="007E7411">
        <w:t>тке</w:t>
      </w:r>
      <w:r w:rsidR="00677491" w:rsidRPr="00201208">
        <w:t>).</w:t>
      </w:r>
    </w:p>
    <w:p w14:paraId="633765DB" w14:textId="77777777" w:rsidR="00677491" w:rsidRPr="00201208" w:rsidRDefault="00677491" w:rsidP="00677491">
      <w:pPr>
        <w:pStyle w:val="afb"/>
        <w:ind w:left="0" w:firstLine="720"/>
        <w:jc w:val="both"/>
      </w:pPr>
      <w:r>
        <w:t>В</w:t>
      </w:r>
      <w:r w:rsidRPr="00201208">
        <w:t xml:space="preserve"> списке участников голосования</w:t>
      </w:r>
      <w:r w:rsidR="007E7411">
        <w:t xml:space="preserve"> на территориальных счетных уча</w:t>
      </w:r>
      <w:r w:rsidR="007E7411" w:rsidRPr="00201208">
        <w:t>с</w:t>
      </w:r>
      <w:r w:rsidR="007E7411">
        <w:t>тках</w:t>
      </w:r>
      <w:r w:rsidRPr="00201208">
        <w:t xml:space="preserve"> указываются:</w:t>
      </w:r>
    </w:p>
    <w:p w14:paraId="5F4B604B" w14:textId="0377C445" w:rsidR="00677491" w:rsidRPr="00201208" w:rsidRDefault="00677491" w:rsidP="00677491">
      <w:pPr>
        <w:pStyle w:val="afb"/>
        <w:ind w:left="0" w:firstLine="720"/>
        <w:jc w:val="both"/>
      </w:pPr>
      <w:r w:rsidRPr="00201208">
        <w:t>фамилия, имя и отчество (при наличии) участника голосования</w:t>
      </w:r>
      <w:r w:rsidR="007E7411">
        <w:t xml:space="preserve"> на территориальном счетном уча</w:t>
      </w:r>
      <w:r w:rsidR="007E7411" w:rsidRPr="00201208">
        <w:t>с</w:t>
      </w:r>
      <w:r w:rsidR="007E7411">
        <w:t>тке</w:t>
      </w:r>
      <w:r w:rsidRPr="00201208">
        <w:t>;</w:t>
      </w:r>
    </w:p>
    <w:p w14:paraId="69BA0000" w14:textId="2513CBA2" w:rsidR="00677491" w:rsidRPr="00201208" w:rsidRDefault="00677491" w:rsidP="00677491">
      <w:pPr>
        <w:pStyle w:val="afb"/>
        <w:ind w:left="0" w:firstLine="720"/>
        <w:jc w:val="both"/>
      </w:pPr>
      <w:r w:rsidRPr="00201208">
        <w:t>серия и номер паспорта участника голосования</w:t>
      </w:r>
      <w:r w:rsidR="007E7411">
        <w:t xml:space="preserve"> на территориальном счетном уча</w:t>
      </w:r>
      <w:r w:rsidR="007E7411" w:rsidRPr="00201208">
        <w:t>с</w:t>
      </w:r>
      <w:r w:rsidR="007E7411">
        <w:t>тке</w:t>
      </w:r>
      <w:r w:rsidRPr="00201208">
        <w:t xml:space="preserve"> или реквизиты иного документа, удостоверяющего личность в соответствии с требованиями законодательства Российской Федерации.</w:t>
      </w:r>
    </w:p>
    <w:p w14:paraId="1F9EE947" w14:textId="77777777" w:rsidR="00677491" w:rsidRPr="00201208" w:rsidRDefault="00677491" w:rsidP="00677491">
      <w:pPr>
        <w:pStyle w:val="afb"/>
        <w:ind w:left="0" w:firstLine="720"/>
        <w:jc w:val="both"/>
      </w:pPr>
      <w:r w:rsidRPr="00201208">
        <w:t>Формой списка участников голосования</w:t>
      </w:r>
      <w:r w:rsidR="007E7411" w:rsidRPr="007E7411">
        <w:t xml:space="preserve"> </w:t>
      </w:r>
      <w:r w:rsidR="007E7411">
        <w:t>на территориальных счетных уча</w:t>
      </w:r>
      <w:r w:rsidR="007E7411" w:rsidRPr="00201208">
        <w:t>с</w:t>
      </w:r>
      <w:r w:rsidR="007E7411">
        <w:t>тках</w:t>
      </w:r>
      <w:r w:rsidRPr="00201208">
        <w:t xml:space="preserve"> также предусматриваются:</w:t>
      </w:r>
    </w:p>
    <w:p w14:paraId="2E680423" w14:textId="77777777" w:rsidR="00677491" w:rsidRPr="00201208" w:rsidRDefault="00677491" w:rsidP="00677491">
      <w:pPr>
        <w:pStyle w:val="afb"/>
        <w:ind w:left="0" w:firstLine="720"/>
        <w:jc w:val="both"/>
      </w:pPr>
      <w:r w:rsidRPr="00201208">
        <w:t>графа для проставления участником голосования подписи за полученный им бюллетень;</w:t>
      </w:r>
    </w:p>
    <w:p w14:paraId="67738728" w14:textId="77777777" w:rsidR="00677491" w:rsidRPr="00201208" w:rsidRDefault="00677491" w:rsidP="00677491">
      <w:pPr>
        <w:pStyle w:val="afb"/>
        <w:ind w:left="0" w:firstLine="720"/>
        <w:jc w:val="both"/>
      </w:pPr>
      <w:r w:rsidRPr="00201208">
        <w:t xml:space="preserve">графа «Согласие на обработку персональных данных» - для проставления участником голосования подписи о его согласии на обработку его персональных данных в соответствии с Федеральным законом </w:t>
      </w:r>
      <w:r w:rsidR="00E11B9B">
        <w:t xml:space="preserve">от                   </w:t>
      </w:r>
      <w:r>
        <w:t xml:space="preserve">27 июля 2006 г. № 152-ФЗ </w:t>
      </w:r>
      <w:r w:rsidRPr="00201208">
        <w:t>«О персональных данных»;</w:t>
      </w:r>
    </w:p>
    <w:p w14:paraId="5614FE91" w14:textId="77777777" w:rsidR="00677491" w:rsidRPr="00201208" w:rsidRDefault="00677491" w:rsidP="00677491">
      <w:pPr>
        <w:pStyle w:val="afb"/>
        <w:ind w:left="0" w:firstLine="720"/>
        <w:jc w:val="both"/>
      </w:pPr>
      <w:r w:rsidRPr="00201208">
        <w:t>графа</w:t>
      </w:r>
      <w:r>
        <w:t xml:space="preserve"> </w:t>
      </w:r>
      <w:r w:rsidRPr="00201208">
        <w:t>для проставления подписи члена территориальной счетной комиссии, выдавшего бюллетень участнику голосования</w:t>
      </w:r>
      <w:r w:rsidR="007E7411">
        <w:t xml:space="preserve"> территориальном счетном уча</w:t>
      </w:r>
      <w:r w:rsidR="007E7411" w:rsidRPr="00201208">
        <w:t>с</w:t>
      </w:r>
      <w:r w:rsidR="007E7411">
        <w:t>тке</w:t>
      </w:r>
      <w:r w:rsidRPr="00201208">
        <w:t>.</w:t>
      </w:r>
    </w:p>
    <w:p w14:paraId="7E76F63C" w14:textId="77777777" w:rsidR="007E7411" w:rsidRDefault="007E7411" w:rsidP="00D276CC">
      <w:pPr>
        <w:pStyle w:val="afb"/>
        <w:ind w:left="0"/>
      </w:pPr>
    </w:p>
    <w:p w14:paraId="34D15BC7" w14:textId="4CA34D0C" w:rsidR="00677491" w:rsidRPr="00201208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Для получения бюллетеня участник голосования</w:t>
      </w:r>
      <w:r w:rsidR="00B155E9">
        <w:t xml:space="preserve"> на </w:t>
      </w:r>
      <w:r w:rsidR="007E7411">
        <w:t>территориальном счетном уча</w:t>
      </w:r>
      <w:r w:rsidR="007E7411" w:rsidRPr="00201208">
        <w:t>с</w:t>
      </w:r>
      <w:r w:rsidR="007E7411">
        <w:t>тке</w:t>
      </w:r>
      <w:r w:rsidRPr="00201208">
        <w:t xml:space="preserve"> предъявляет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14:paraId="5EBA9E0F" w14:textId="77777777" w:rsidR="00677491" w:rsidRPr="00201208" w:rsidRDefault="00677491" w:rsidP="00677491">
      <w:pPr>
        <w:pStyle w:val="afb"/>
        <w:ind w:left="0" w:firstLine="709"/>
        <w:jc w:val="both"/>
      </w:pPr>
      <w:r w:rsidRPr="00201208">
        <w:t xml:space="preserve">После этого член территориальной счетной комиссии, выдавший участнику голосования бюллетень, в соответствующей графе списка </w:t>
      </w:r>
      <w:r w:rsidRPr="00201208">
        <w:lastRenderedPageBreak/>
        <w:t>участников голосования ставит подпись и разъясняет участнику голосования порядок заполнения бюллетеня.</w:t>
      </w:r>
    </w:p>
    <w:p w14:paraId="384E8B34" w14:textId="77777777" w:rsidR="00677491" w:rsidRPr="00201208" w:rsidRDefault="00677491" w:rsidP="00677491">
      <w:pPr>
        <w:pStyle w:val="afb"/>
        <w:ind w:left="0" w:firstLine="709"/>
        <w:jc w:val="both"/>
      </w:pPr>
      <w:r w:rsidRPr="00201208">
        <w:t>Голосование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14:paraId="383F16FE" w14:textId="77777777" w:rsidR="00677491" w:rsidRPr="00201208" w:rsidRDefault="00677491" w:rsidP="00677491">
      <w:pPr>
        <w:pStyle w:val="afb"/>
        <w:ind w:left="0" w:firstLine="709"/>
        <w:jc w:val="both"/>
      </w:pPr>
      <w:r w:rsidRPr="00201208"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</w:t>
      </w:r>
      <w:r w:rsidR="00A96D9E">
        <w:t>.</w:t>
      </w:r>
    </w:p>
    <w:p w14:paraId="6761E497" w14:textId="77777777" w:rsidR="00677491" w:rsidRPr="00201208" w:rsidRDefault="00677491" w:rsidP="00677491">
      <w:pPr>
        <w:pStyle w:val="afb"/>
        <w:ind w:left="0" w:firstLine="709"/>
      </w:pPr>
    </w:p>
    <w:p w14:paraId="318B5849" w14:textId="470BB8B2" w:rsidR="00D276CC" w:rsidRDefault="00D276CC" w:rsidP="00913E2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proofErr w:type="gramStart"/>
      <w:r>
        <w:t>При проведении голосования на территориально</w:t>
      </w:r>
      <w:r w:rsidR="0039358A">
        <w:t>м</w:t>
      </w:r>
      <w:r>
        <w:t xml:space="preserve"> счетном участке, при получении бюллетеня участник голосования на территориальном счетном уча</w:t>
      </w:r>
      <w:r w:rsidRPr="00201208">
        <w:t>с</w:t>
      </w:r>
      <w:r>
        <w:t>тке предъявляет паспорт гражданина Российской Федерации или иной документ, удостоверяющий личность</w:t>
      </w:r>
      <w:r w:rsidR="00E11B9B">
        <w:t>, в</w:t>
      </w:r>
      <w:r>
        <w:t xml:space="preserve">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 на территориальном счетном участке</w:t>
      </w:r>
      <w:r w:rsidR="00F55286">
        <w:t>.</w:t>
      </w:r>
      <w:proofErr w:type="gramEnd"/>
    </w:p>
    <w:p w14:paraId="49C6C3C8" w14:textId="3AF2DD15" w:rsidR="00C2442B" w:rsidRDefault="0039358A" w:rsidP="00913E21">
      <w:pPr>
        <w:tabs>
          <w:tab w:val="left" w:pos="567"/>
        </w:tabs>
        <w:suppressAutoHyphens/>
        <w:ind w:firstLine="709"/>
        <w:jc w:val="both"/>
      </w:pPr>
      <w:r>
        <w:t>После этого член</w:t>
      </w:r>
      <w:r w:rsidR="00D276CC">
        <w:t xml:space="preserve"> территориальной счетной комиссии</w:t>
      </w:r>
      <w:r>
        <w:t>, выдавший</w:t>
      </w:r>
      <w:r w:rsidR="00D276CC">
        <w:t xml:space="preserve"> участнику голосования на территориальном счетном уча</w:t>
      </w:r>
      <w:r w:rsidR="00D276CC" w:rsidRPr="00201208">
        <w:t>с</w:t>
      </w:r>
      <w:r w:rsidR="00D276CC">
        <w:t>тке бюллетень, в соответствующей графе списка участников голосования ставит подпись и разъясняет участнику голосования порядок заполнения бюллетеня</w:t>
      </w:r>
      <w:r w:rsidR="00183BD8">
        <w:t>.</w:t>
      </w:r>
    </w:p>
    <w:p w14:paraId="6951B2A2" w14:textId="44730635" w:rsidR="00C2442B" w:rsidRDefault="00D276CC" w:rsidP="00913E21">
      <w:pPr>
        <w:tabs>
          <w:tab w:val="left" w:pos="567"/>
        </w:tabs>
        <w:suppressAutoHyphens/>
        <w:ind w:firstLine="709"/>
        <w:jc w:val="both"/>
      </w:pPr>
      <w:r>
        <w:t>Голосовани</w:t>
      </w:r>
      <w:r w:rsidR="0039358A">
        <w:t>е</w:t>
      </w:r>
      <w:r>
        <w:t xml:space="preserve"> на территориальном счетном участке про</w:t>
      </w:r>
      <w:r w:rsidR="0039358A">
        <w:t>водится путем внесения участнико</w:t>
      </w:r>
      <w:r>
        <w:t xml:space="preserve">м голосования на территориальном счетном участке в бюллетень любого знака </w:t>
      </w:r>
      <w:r w:rsidR="00913E21">
        <w:t>напротив</w:t>
      </w:r>
      <w:r>
        <w:t xml:space="preserve"> наименований соответствующих проектов благоустройства общественной территории, в пользу которых им сделан выбор</w:t>
      </w:r>
      <w:r w:rsidR="00BA3C69">
        <w:t>.</w:t>
      </w:r>
    </w:p>
    <w:p w14:paraId="7E3EEF07" w14:textId="2FCFAC76" w:rsidR="00BA3C69" w:rsidRDefault="001A6294" w:rsidP="00913E21">
      <w:pPr>
        <w:tabs>
          <w:tab w:val="left" w:pos="567"/>
        </w:tabs>
        <w:suppressAutoHyphens/>
        <w:ind w:firstLine="709"/>
        <w:jc w:val="both"/>
      </w:pPr>
      <w:r>
        <w:t xml:space="preserve">После заполнения бюллетеня </w:t>
      </w:r>
      <w:r w:rsidR="00740FE1">
        <w:t xml:space="preserve">участник голосования </w:t>
      </w:r>
      <w:r>
        <w:t>на территориальном счетном участке отдает заполненный бюллетень члену территориальной счетной комис</w:t>
      </w:r>
      <w:r w:rsidR="0039358A">
        <w:t>сии, у которого</w:t>
      </w:r>
      <w:r>
        <w:t xml:space="preserve"> он получил данный бюллетень.</w:t>
      </w:r>
    </w:p>
    <w:p w14:paraId="4F64DB40" w14:textId="77777777" w:rsidR="00BA3C69" w:rsidRDefault="00BA3C69" w:rsidP="00913E21">
      <w:pPr>
        <w:tabs>
          <w:tab w:val="left" w:pos="1134"/>
        </w:tabs>
        <w:suppressAutoHyphens/>
        <w:ind w:firstLine="709"/>
        <w:jc w:val="both"/>
      </w:pPr>
    </w:p>
    <w:p w14:paraId="6B3BFBE4" w14:textId="77777777" w:rsidR="00677491" w:rsidRPr="00201208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Подсчет голосов участников голосования осуществляется в день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Pr="00201208">
        <w:t xml:space="preserve"> открыто и гласно.</w:t>
      </w:r>
    </w:p>
    <w:p w14:paraId="773B4B44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  <w:r w:rsidRPr="00201208">
        <w:t>По истечении времени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Pr="00201208">
        <w:t>.</w:t>
      </w:r>
    </w:p>
    <w:p w14:paraId="38C37035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  <w:r w:rsidRPr="00201208">
        <w:t>При подсчете голосов участников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Pr="00201208">
        <w:t xml:space="preserve"> имеют право присутствовать представители органов государственной власти Ставропольского края, органов местного самоуправления города-курорта Железноводска Ставропольского края, региональных отделений политических партий, общественных объединений, осуществляющих деятельность на территории муниципального образования </w:t>
      </w:r>
      <w:r w:rsidRPr="00201208">
        <w:lastRenderedPageBreak/>
        <w:t>города-курорта Железноводска Ставропольского края, средств массовой информации, иные лица, определенные общественной комиссией.</w:t>
      </w:r>
    </w:p>
    <w:p w14:paraId="3CB46883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  <w:r w:rsidRPr="00201208">
        <w:t>Председатель территориальной счетной комиссии обеспечивает соблюдение порядка при подсчете голосов участников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Pr="00201208">
        <w:t>.</w:t>
      </w:r>
    </w:p>
    <w:p w14:paraId="701A3976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</w:p>
    <w:p w14:paraId="391B55D5" w14:textId="77777777" w:rsidR="00677491" w:rsidRPr="00201208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Перед непосредственным подсчетом голосов участников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Pr="00201208">
        <w:t xml:space="preserve">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</w:t>
      </w:r>
      <w:r>
        <w:t>и</w:t>
      </w:r>
      <w:r w:rsidRPr="00201208">
        <w:t>руется общее число участников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Pr="00201208">
        <w:t>.</w:t>
      </w:r>
    </w:p>
    <w:p w14:paraId="68B8B0DB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  <w:r w:rsidRPr="00201208">
        <w:t>Неиспользованные бюллетени погашаются членами территориальной счетной комиссии путем отрезания нижнего левого угла. Число неиспользованных бюллетеней фиксируется в итоговом проток</w:t>
      </w:r>
      <w:r>
        <w:t>о</w:t>
      </w:r>
      <w:r w:rsidRPr="00201208">
        <w:t>ле территориальной счетной комиссии о рез</w:t>
      </w:r>
      <w:r>
        <w:t>ультатах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>
        <w:t>, составлен</w:t>
      </w:r>
      <w:r w:rsidRPr="00201208">
        <w:t>но</w:t>
      </w:r>
      <w:r>
        <w:t>м</w:t>
      </w:r>
      <w:r w:rsidRPr="00201208">
        <w:t xml:space="preserve"> по форме согласно приложению 1 к настоящему Порядку (далее – итоговый протокол территориальной счетной комиссии).</w:t>
      </w:r>
    </w:p>
    <w:p w14:paraId="1065B1A8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  <w:r w:rsidRPr="00201208">
        <w:t>При непосредственно</w:t>
      </w:r>
      <w:r>
        <w:t>м</w:t>
      </w:r>
      <w:r w:rsidRPr="00201208">
        <w:t xml:space="preserve">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14:paraId="285D2352" w14:textId="1D963674" w:rsidR="00677491" w:rsidRPr="00201208" w:rsidRDefault="00677491" w:rsidP="00677491">
      <w:pPr>
        <w:tabs>
          <w:tab w:val="left" w:pos="1134"/>
        </w:tabs>
        <w:ind w:firstLine="709"/>
        <w:jc w:val="both"/>
      </w:pPr>
      <w:r w:rsidRPr="00201208">
        <w:t xml:space="preserve">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проектов благоустройства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членами </w:t>
      </w:r>
      <w:r w:rsidR="00D85D54">
        <w:t xml:space="preserve">территориальной счетной </w:t>
      </w:r>
      <w:r w:rsidRPr="00201208">
        <w:t>комиссии отдельно.</w:t>
      </w:r>
    </w:p>
    <w:p w14:paraId="1820B77D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  <w:r w:rsidRPr="00201208">
        <w:t xml:space="preserve">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</w:t>
      </w:r>
      <w:r w:rsidR="007F627D">
        <w:t xml:space="preserve">действительным или </w:t>
      </w:r>
      <w:r w:rsidRPr="00201208">
        <w:t>недействительным, что подтверждается подписью председателя территориальной счетной комиссии.</w:t>
      </w:r>
    </w:p>
    <w:p w14:paraId="3A2C00D1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</w:p>
    <w:p w14:paraId="45281390" w14:textId="77777777" w:rsidR="00677491" w:rsidRPr="00201208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В итоговом протоколе территориальной счетной комиссии указываются:</w:t>
      </w:r>
    </w:p>
    <w:p w14:paraId="2D8359A6" w14:textId="77777777" w:rsidR="00677491" w:rsidRPr="00201208" w:rsidRDefault="00677491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число участников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Pr="00201208">
        <w:t>;</w:t>
      </w:r>
    </w:p>
    <w:p w14:paraId="23130315" w14:textId="77777777" w:rsidR="00677491" w:rsidRPr="00201208" w:rsidRDefault="001A6294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>
        <w:lastRenderedPageBreak/>
        <w:t>общее число бюллетеней, выданных территориальной счетной комиссией участникам голосования на территориальном счетном уча</w:t>
      </w:r>
      <w:r w:rsidRPr="00201208">
        <w:t>с</w:t>
      </w:r>
      <w:r>
        <w:t>тке в день проведения голосования на территориальном счетном уча</w:t>
      </w:r>
      <w:r w:rsidRPr="00201208">
        <w:t>с</w:t>
      </w:r>
      <w:r>
        <w:t>тке</w:t>
      </w:r>
      <w:r w:rsidR="00677491" w:rsidRPr="00201208">
        <w:t>;</w:t>
      </w:r>
    </w:p>
    <w:p w14:paraId="2B6A04F0" w14:textId="77777777" w:rsidR="00677491" w:rsidRPr="00201208" w:rsidRDefault="00677491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число погашенных бюллетеней;</w:t>
      </w:r>
    </w:p>
    <w:p w14:paraId="1D4C2988" w14:textId="77777777" w:rsidR="00677491" w:rsidRPr="00201208" w:rsidRDefault="00677491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число заполненных бюллетеней, полученных членами территориальной счетной комиссии;</w:t>
      </w:r>
    </w:p>
    <w:p w14:paraId="0DE1FEAE" w14:textId="77777777" w:rsidR="00677491" w:rsidRPr="00201208" w:rsidRDefault="00677491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число недействительных бюллетеней;</w:t>
      </w:r>
    </w:p>
    <w:p w14:paraId="31F41C7F" w14:textId="77777777" w:rsidR="00677491" w:rsidRPr="00201208" w:rsidRDefault="00677491" w:rsidP="00677491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число действительных бюллетеней;</w:t>
      </w:r>
    </w:p>
    <w:p w14:paraId="7CF61251" w14:textId="77777777" w:rsidR="001A6294" w:rsidRDefault="00677491" w:rsidP="001A6294">
      <w:pPr>
        <w:numPr>
          <w:ilvl w:val="1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результаты голосования</w:t>
      </w:r>
      <w:r w:rsidR="006376E3">
        <w:t xml:space="preserve"> на территориальном счетном участке</w:t>
      </w:r>
      <w:r w:rsidRPr="00201208">
        <w:t>.</w:t>
      </w:r>
    </w:p>
    <w:p w14:paraId="0729B9FF" w14:textId="77777777" w:rsidR="001A6294" w:rsidRPr="00201208" w:rsidRDefault="00E11B9B" w:rsidP="00183BD8">
      <w:pPr>
        <w:tabs>
          <w:tab w:val="left" w:pos="1134"/>
        </w:tabs>
        <w:suppressAutoHyphens/>
        <w:ind w:left="709"/>
        <w:jc w:val="both"/>
      </w:pPr>
      <w:r w:rsidRPr="005F389C">
        <w:t xml:space="preserve"> </w:t>
      </w:r>
    </w:p>
    <w:p w14:paraId="66D115D2" w14:textId="77777777" w:rsidR="00677491" w:rsidRPr="00201208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После завершения</w:t>
      </w:r>
      <w:r w:rsidR="003151D6">
        <w:t xml:space="preserve"> </w:t>
      </w:r>
      <w:r w:rsidRPr="00201208">
        <w:t>подсчета голосов участников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="001A6294" w:rsidRPr="00201208">
        <w:t xml:space="preserve"> действительные</w:t>
      </w:r>
      <w:r w:rsidRPr="00201208">
        <w:t xml:space="preserve"> и недействительные бюллетени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коробки) с бюллетенями скрепляются подписью председателя территориальной счетной комиссии.</w:t>
      </w:r>
    </w:p>
    <w:p w14:paraId="7E3EFD3D" w14:textId="77777777" w:rsidR="00677491" w:rsidRPr="00201208" w:rsidRDefault="00677491" w:rsidP="00677491">
      <w:pPr>
        <w:tabs>
          <w:tab w:val="left" w:pos="1134"/>
        </w:tabs>
        <w:ind w:left="349"/>
        <w:jc w:val="both"/>
      </w:pPr>
    </w:p>
    <w:p w14:paraId="51861933" w14:textId="77777777" w:rsidR="00677491" w:rsidRPr="00201208" w:rsidRDefault="00677491" w:rsidP="00677491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 w:rsidRPr="00201208">
        <w:t>После завершения подсчета голосов участников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Pr="00201208">
        <w:t xml:space="preserve"> территориальная счетная комиссия устанавливает результаты голосования на своем территориальном счетном участке, которые указываются в итоговом проток</w:t>
      </w:r>
      <w:r>
        <w:t>о</w:t>
      </w:r>
      <w:r w:rsidRPr="00201208">
        <w:t>ле территориальной счетной комиссии.</w:t>
      </w:r>
    </w:p>
    <w:p w14:paraId="2081A61A" w14:textId="77777777" w:rsidR="00677491" w:rsidRPr="00201208" w:rsidRDefault="00677491" w:rsidP="00677491">
      <w:pPr>
        <w:pStyle w:val="afb"/>
        <w:ind w:left="0" w:firstLine="720"/>
        <w:jc w:val="both"/>
      </w:pPr>
      <w:r w:rsidRPr="00201208"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14:paraId="28CDEE7E" w14:textId="77777777" w:rsidR="00677491" w:rsidRPr="00201208" w:rsidRDefault="00677491" w:rsidP="00677491">
      <w:pPr>
        <w:pStyle w:val="afb"/>
        <w:ind w:left="0" w:firstLine="720"/>
      </w:pPr>
      <w:r w:rsidRPr="00201208"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14:paraId="7F431057" w14:textId="77777777" w:rsidR="00677491" w:rsidRPr="00201208" w:rsidRDefault="00677491" w:rsidP="00677491">
      <w:pPr>
        <w:pStyle w:val="afb"/>
        <w:ind w:left="0" w:firstLine="720"/>
        <w:jc w:val="both"/>
      </w:pPr>
      <w:r w:rsidRPr="00201208">
        <w:t>Списки участников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Pr="00201208">
        <w:t>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14:paraId="4AD6DF21" w14:textId="77777777" w:rsidR="00677491" w:rsidRPr="00201208" w:rsidRDefault="00677491" w:rsidP="00677491">
      <w:pPr>
        <w:pStyle w:val="afb"/>
      </w:pPr>
    </w:p>
    <w:p w14:paraId="303AC2D7" w14:textId="77777777" w:rsidR="00582796" w:rsidRDefault="008C1B71" w:rsidP="00582796">
      <w:pPr>
        <w:numPr>
          <w:ilvl w:val="0"/>
          <w:numId w:val="35"/>
        </w:numPr>
        <w:tabs>
          <w:tab w:val="left" w:pos="1134"/>
        </w:tabs>
        <w:suppressAutoHyphens/>
        <w:ind w:left="0" w:firstLine="709"/>
        <w:jc w:val="both"/>
      </w:pPr>
      <w:r>
        <w:t xml:space="preserve"> </w:t>
      </w:r>
      <w:r w:rsidR="001C554E" w:rsidRPr="00201208">
        <w:t>По решению общественной комиссии подсчет голосов участников голосования</w:t>
      </w:r>
      <w:r w:rsidR="001A6294">
        <w:t xml:space="preserve"> на территориальном счетном уча</w:t>
      </w:r>
      <w:r w:rsidR="001A6294" w:rsidRPr="00201208">
        <w:t>с</w:t>
      </w:r>
      <w:r w:rsidR="001A6294">
        <w:t>тке</w:t>
      </w:r>
      <w:r w:rsidR="001C554E" w:rsidRPr="00201208">
        <w:t xml:space="preserve"> может осуществляться в общественной комиссии</w:t>
      </w:r>
      <w:r w:rsidR="001C554E">
        <w:t>.</w:t>
      </w:r>
    </w:p>
    <w:p w14:paraId="59518161" w14:textId="1F76B8A2" w:rsidR="008C1B71" w:rsidRDefault="006E5304" w:rsidP="004C04C3">
      <w:pPr>
        <w:tabs>
          <w:tab w:val="left" w:pos="1134"/>
        </w:tabs>
        <w:suppressAutoHyphens/>
        <w:ind w:firstLine="709"/>
        <w:jc w:val="both"/>
      </w:pPr>
      <w:r>
        <w:t>20</w:t>
      </w:r>
      <w:r w:rsidR="001A6294">
        <w:t>.1</w:t>
      </w:r>
      <w:r w:rsidR="00EF1A4B">
        <w:t>.</w:t>
      </w:r>
      <w:r w:rsidR="008C1B71">
        <w:t xml:space="preserve"> </w:t>
      </w:r>
      <w:r w:rsidR="001A6294">
        <w:t xml:space="preserve">Для проведения голосования </w:t>
      </w:r>
      <w:r w:rsidR="007D6A5B">
        <w:t xml:space="preserve">в электронной форме </w:t>
      </w:r>
      <w:r w:rsidR="001A6294">
        <w:t xml:space="preserve">органом местного самоуправления муниципального образования </w:t>
      </w:r>
      <w:r w:rsidR="00054BB3">
        <w:t>города-курорта Железноводска Ставропольского края</w:t>
      </w:r>
      <w:r w:rsidR="001A6294">
        <w:t xml:space="preserve"> с учетом возможно</w:t>
      </w:r>
      <w:r w:rsidR="00054BB3">
        <w:t>сти официального сайта</w:t>
      </w:r>
      <w:r w:rsidR="00240157">
        <w:t xml:space="preserve">, </w:t>
      </w:r>
      <w:r w:rsidR="007D6A5B">
        <w:t>Интернет-</w:t>
      </w:r>
      <w:r w:rsidR="008C1B71">
        <w:t xml:space="preserve">ресурсов и с соблюдением требований Федерального закона </w:t>
      </w:r>
      <w:r w:rsidR="004C04C3">
        <w:t xml:space="preserve"> от 27 июля </w:t>
      </w:r>
      <w:r w:rsidR="0042542E">
        <w:t xml:space="preserve">2006 </w:t>
      </w:r>
      <w:r w:rsidR="003104F5">
        <w:t xml:space="preserve">г. </w:t>
      </w:r>
      <w:r w:rsidR="0042542E">
        <w:t>№ 152</w:t>
      </w:r>
      <w:r w:rsidR="004C04C3">
        <w:t>-ФЗ</w:t>
      </w:r>
      <w:r w:rsidR="0042542E">
        <w:t xml:space="preserve"> </w:t>
      </w:r>
      <w:r w:rsidR="008C1B71">
        <w:t>«О персональны</w:t>
      </w:r>
      <w:r w:rsidR="00054BB3">
        <w:t>х данных» обеспечивается доступ</w:t>
      </w:r>
      <w:r w:rsidR="007D6A5B">
        <w:t xml:space="preserve"> граждан </w:t>
      </w:r>
      <w:r w:rsidR="008C1B71">
        <w:t>к регистрации (идентификации и аутентификации) н</w:t>
      </w:r>
      <w:r w:rsidR="004C04C3">
        <w:t>а официальном сайте</w:t>
      </w:r>
      <w:r w:rsidR="005A2EF3">
        <w:t xml:space="preserve"> и Интернет-ресурсах для участия</w:t>
      </w:r>
      <w:r w:rsidR="008C1B71">
        <w:t xml:space="preserve"> в голосовании </w:t>
      </w:r>
      <w:r w:rsidR="007D6A5B">
        <w:t>в электронной форме</w:t>
      </w:r>
      <w:r w:rsidR="008C1B71">
        <w:t xml:space="preserve"> (далее</w:t>
      </w:r>
      <w:r w:rsidR="00054BB3">
        <w:t xml:space="preserve"> </w:t>
      </w:r>
      <w:r w:rsidR="008C1B71">
        <w:t>- участн</w:t>
      </w:r>
      <w:r w:rsidR="00901113">
        <w:t>ики голосования в электронной форме</w:t>
      </w:r>
      <w:r w:rsidR="008C1B71">
        <w:t>)</w:t>
      </w:r>
      <w:r w:rsidR="00054BB3">
        <w:t>.</w:t>
      </w:r>
    </w:p>
    <w:p w14:paraId="26DD46D3" w14:textId="664D1502" w:rsidR="00833DFE" w:rsidRDefault="006E5304" w:rsidP="00833DFE">
      <w:pPr>
        <w:tabs>
          <w:tab w:val="left" w:pos="1134"/>
        </w:tabs>
        <w:suppressAutoHyphens/>
        <w:ind w:firstLine="709"/>
        <w:jc w:val="both"/>
      </w:pPr>
      <w:r>
        <w:lastRenderedPageBreak/>
        <w:t>20</w:t>
      </w:r>
      <w:r w:rsidR="00EF1A4B">
        <w:t xml:space="preserve">.2. </w:t>
      </w:r>
      <w:r w:rsidR="00B155E9">
        <w:t>Органо</w:t>
      </w:r>
      <w:r w:rsidR="008C1B71">
        <w:t xml:space="preserve">м местного </w:t>
      </w:r>
      <w:proofErr w:type="gramStart"/>
      <w:r w:rsidR="008C1B71">
        <w:t xml:space="preserve">самоуправления муниципального образования </w:t>
      </w:r>
      <w:r w:rsidR="00EF1A4B">
        <w:t>города-курорта Железноводска Ставропольского края</w:t>
      </w:r>
      <w:proofErr w:type="gramEnd"/>
      <w:r w:rsidR="00EF1A4B">
        <w:t xml:space="preserve"> </w:t>
      </w:r>
      <w:r w:rsidR="008C1B71">
        <w:t xml:space="preserve">на официальном сайте </w:t>
      </w:r>
      <w:r w:rsidR="00EF1A4B">
        <w:t xml:space="preserve">и Интернет-ресурсах </w:t>
      </w:r>
      <w:r w:rsidR="008C1B71">
        <w:t xml:space="preserve">участникам голосования </w:t>
      </w:r>
      <w:r w:rsidR="00901113">
        <w:t>в электронной форме</w:t>
      </w:r>
      <w:r w:rsidR="005A2EF3">
        <w:t xml:space="preserve"> предоставляется возможность:</w:t>
      </w:r>
    </w:p>
    <w:p w14:paraId="11F2C54D" w14:textId="2CEC38DD" w:rsidR="00833DFE" w:rsidRDefault="008C1B71" w:rsidP="00833DFE">
      <w:pPr>
        <w:tabs>
          <w:tab w:val="left" w:pos="1134"/>
        </w:tabs>
        <w:suppressAutoHyphens/>
        <w:ind w:firstLine="709"/>
        <w:jc w:val="both"/>
      </w:pPr>
      <w:r>
        <w:t>1) ознакомиться с перечнем проектов благоустройства общественных территорий</w:t>
      </w:r>
      <w:r w:rsidR="00B155E9">
        <w:t>,</w:t>
      </w:r>
      <w:r>
        <w:t xml:space="preserve"> кратким описанием таких проектов</w:t>
      </w:r>
      <w:r w:rsidR="0097416A">
        <w:t>;</w:t>
      </w:r>
    </w:p>
    <w:p w14:paraId="2987DABD" w14:textId="77777777" w:rsidR="00833DFE" w:rsidRDefault="008C1B71" w:rsidP="00833DFE">
      <w:pPr>
        <w:tabs>
          <w:tab w:val="left" w:pos="1134"/>
        </w:tabs>
        <w:suppressAutoHyphens/>
        <w:ind w:firstLine="709"/>
        <w:jc w:val="both"/>
      </w:pPr>
      <w:r>
        <w:t xml:space="preserve">2) проголосовать за любое количество проектов благоустройства общественных территорий, но не более представленных на официальном </w:t>
      </w:r>
      <w:r w:rsidR="0097416A">
        <w:t xml:space="preserve">сайте и на Интернет - </w:t>
      </w:r>
      <w:r>
        <w:t xml:space="preserve">ресурсах, </w:t>
      </w:r>
      <w:r w:rsidR="00D03AEF">
        <w:t>с использованием персональных стационарных, мобильных аппаратных средств и иных телекоммуникационных средств выхода на официальный сайт и Интернет-ресурсы</w:t>
      </w:r>
      <w:r w:rsidR="00833DFE">
        <w:t>.</w:t>
      </w:r>
    </w:p>
    <w:p w14:paraId="5BDF4E3D" w14:textId="760CB443" w:rsidR="00D03AEF" w:rsidRDefault="0097416A" w:rsidP="00833DFE">
      <w:pPr>
        <w:tabs>
          <w:tab w:val="left" w:pos="1134"/>
        </w:tabs>
        <w:suppressAutoHyphens/>
        <w:ind w:firstLine="709"/>
        <w:jc w:val="both"/>
      </w:pPr>
      <w:r>
        <w:t>20</w:t>
      </w:r>
      <w:r w:rsidR="006A3734">
        <w:t>.3</w:t>
      </w:r>
      <w:r w:rsidR="0042542E">
        <w:t>.</w:t>
      </w:r>
      <w:r w:rsidR="006A3734">
        <w:t xml:space="preserve"> Результаты голосования в</w:t>
      </w:r>
      <w:r w:rsidR="00901113">
        <w:t xml:space="preserve"> электронной форме</w:t>
      </w:r>
      <w:r w:rsidR="00B155E9">
        <w:t xml:space="preserve"> в течение</w:t>
      </w:r>
      <w:r>
        <w:t xml:space="preserve"> </w:t>
      </w:r>
      <w:r w:rsidR="0079182F">
        <w:t xml:space="preserve">                 </w:t>
      </w:r>
      <w:r>
        <w:t>1</w:t>
      </w:r>
      <w:r w:rsidR="00D03AEF">
        <w:t xml:space="preserve"> календарного дня после окончания вре</w:t>
      </w:r>
      <w:r w:rsidR="00901113">
        <w:t>мени проведения голосования в электронной форме</w:t>
      </w:r>
      <w:r w:rsidR="00D03AEF">
        <w:t xml:space="preserve"> предоставляются органом местного </w:t>
      </w:r>
      <w:proofErr w:type="gramStart"/>
      <w:r w:rsidR="00D03AEF">
        <w:t>самоуправ</w:t>
      </w:r>
      <w:r>
        <w:t xml:space="preserve">ления </w:t>
      </w:r>
      <w:r w:rsidR="0079182F">
        <w:t xml:space="preserve">муниципального образования </w:t>
      </w:r>
      <w:r>
        <w:t>города-курорта Железноводска Ставропольского</w:t>
      </w:r>
      <w:r w:rsidR="00D03AEF">
        <w:t xml:space="preserve"> края</w:t>
      </w:r>
      <w:proofErr w:type="gramEnd"/>
      <w:r w:rsidR="00D03AEF">
        <w:t xml:space="preserve"> в общественную комиссию</w:t>
      </w:r>
      <w:r w:rsidR="00833DFE">
        <w:t>.</w:t>
      </w:r>
    </w:p>
    <w:p w14:paraId="20C9623D" w14:textId="77777777" w:rsidR="00C51A88" w:rsidRDefault="00C51A88" w:rsidP="001E5745">
      <w:pPr>
        <w:tabs>
          <w:tab w:val="left" w:pos="1134"/>
        </w:tabs>
        <w:suppressAutoHyphens/>
        <w:ind w:left="709"/>
        <w:jc w:val="both"/>
      </w:pPr>
    </w:p>
    <w:p w14:paraId="68CA7D19" w14:textId="606C756F" w:rsidR="00677491" w:rsidRPr="00201208" w:rsidRDefault="0097416A" w:rsidP="00E11B9B">
      <w:pPr>
        <w:tabs>
          <w:tab w:val="left" w:pos="0"/>
        </w:tabs>
        <w:suppressAutoHyphens/>
        <w:jc w:val="both"/>
      </w:pPr>
      <w:r>
        <w:tab/>
        <w:t>21</w:t>
      </w:r>
      <w:r w:rsidR="00E11B9B">
        <w:t xml:space="preserve">. </w:t>
      </w:r>
      <w:r w:rsidR="00677491" w:rsidRPr="00201208">
        <w:t>Жалобы и (или) обращения, связанные с проведением голосования</w:t>
      </w:r>
      <w:r w:rsidR="00B155E9">
        <w:t>,</w:t>
      </w:r>
      <w:r w:rsidR="00677491" w:rsidRPr="00201208">
        <w:t xml:space="preserve"> подаются в общественную комиссию, которая регистрирует и рассматривает их на своем заседании в течение 5 рабочих дней со дня их регистрации – в период подготовки к голосованию, а в случае если такие жалобы и (</w:t>
      </w:r>
      <w:proofErr w:type="gramStart"/>
      <w:r w:rsidR="00677491" w:rsidRPr="00201208">
        <w:t xml:space="preserve">или) </w:t>
      </w:r>
      <w:proofErr w:type="gramEnd"/>
      <w:r w:rsidR="00677491" w:rsidRPr="00201208">
        <w:t>обращения поданы в день голосования – в этот же день.</w:t>
      </w:r>
    </w:p>
    <w:p w14:paraId="3B2E181A" w14:textId="77777777" w:rsidR="00677491" w:rsidRPr="00201208" w:rsidRDefault="00677491" w:rsidP="00677491">
      <w:pPr>
        <w:pStyle w:val="afb"/>
        <w:ind w:left="0" w:firstLine="720"/>
        <w:jc w:val="both"/>
      </w:pPr>
      <w:r w:rsidRPr="00201208">
        <w:t>По итогам рассмотрения жалобы и (или) 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14:paraId="725F661F" w14:textId="77777777" w:rsidR="00677491" w:rsidRPr="00201208" w:rsidRDefault="00677491" w:rsidP="0070153F">
      <w:pPr>
        <w:pStyle w:val="afb"/>
        <w:ind w:left="0" w:firstLine="720"/>
      </w:pPr>
    </w:p>
    <w:p w14:paraId="50DDBACE" w14:textId="77777777" w:rsidR="00677491" w:rsidRPr="00201208" w:rsidRDefault="0097416A" w:rsidP="0070153F">
      <w:pPr>
        <w:tabs>
          <w:tab w:val="left" w:pos="1134"/>
        </w:tabs>
        <w:suppressAutoHyphens/>
        <w:ind w:firstLine="720"/>
        <w:jc w:val="both"/>
      </w:pPr>
      <w:r>
        <w:t>22</w:t>
      </w:r>
      <w:r w:rsidR="00307BBF">
        <w:t>.</w:t>
      </w:r>
      <w:r w:rsidR="00307BBF">
        <w:tab/>
      </w:r>
      <w:r w:rsidR="00677491" w:rsidRPr="00201208">
        <w:t>Установление итогов голосования производится общественной комиссией в течение 5 рабочих дней со дня проведения голосования на основании итоговых протоколов территориальных счетных комиссий и</w:t>
      </w:r>
      <w:r w:rsidR="00901113">
        <w:t xml:space="preserve"> результатов голосования в электронной форме</w:t>
      </w:r>
      <w:r w:rsidR="00D03AEF">
        <w:t xml:space="preserve"> и</w:t>
      </w:r>
      <w:r w:rsidR="00677491" w:rsidRPr="00201208">
        <w:t xml:space="preserve"> оформляется итоговым протоколом общественной комиссии об итогах голосования, составленным по форме согласно приложению 2 к настоящему порядку (далее – итоговый протокол общественной комиссии).</w:t>
      </w:r>
    </w:p>
    <w:p w14:paraId="6554614D" w14:textId="77777777" w:rsidR="00677491" w:rsidRPr="00201208" w:rsidRDefault="00677491" w:rsidP="00307BBF">
      <w:pPr>
        <w:tabs>
          <w:tab w:val="left" w:pos="1134"/>
        </w:tabs>
        <w:ind w:left="349" w:firstLine="360"/>
        <w:jc w:val="both"/>
      </w:pPr>
    </w:p>
    <w:p w14:paraId="7125B976" w14:textId="77777777" w:rsidR="00677491" w:rsidRPr="00201208" w:rsidRDefault="0097416A" w:rsidP="0070153F">
      <w:pPr>
        <w:tabs>
          <w:tab w:val="left" w:pos="1134"/>
        </w:tabs>
        <w:suppressAutoHyphens/>
        <w:ind w:firstLine="709"/>
        <w:jc w:val="both"/>
      </w:pPr>
      <w:r>
        <w:t>23</w:t>
      </w:r>
      <w:r w:rsidR="0070153F">
        <w:t>.</w:t>
      </w:r>
      <w:r>
        <w:t xml:space="preserve"> </w:t>
      </w:r>
      <w:r w:rsidR="00677491" w:rsidRPr="00201208">
        <w:t>В итоговом протоколе общественной комиссии указываются:</w:t>
      </w:r>
    </w:p>
    <w:p w14:paraId="4F48D2AF" w14:textId="77777777" w:rsidR="00677491" w:rsidRPr="00201208" w:rsidRDefault="00677491" w:rsidP="002C3AFA">
      <w:pPr>
        <w:pStyle w:val="afb"/>
        <w:numPr>
          <w:ilvl w:val="1"/>
          <w:numId w:val="43"/>
        </w:numPr>
        <w:tabs>
          <w:tab w:val="left" w:pos="1134"/>
        </w:tabs>
        <w:suppressAutoHyphens/>
        <w:ind w:left="0" w:firstLine="709"/>
        <w:jc w:val="both"/>
      </w:pPr>
      <w:r w:rsidRPr="00201208">
        <w:t>число участников голосования</w:t>
      </w:r>
      <w:r w:rsidR="00FB4811">
        <w:t xml:space="preserve"> на территориальных счетных участках</w:t>
      </w:r>
      <w:r w:rsidRPr="00201208">
        <w:t>;</w:t>
      </w:r>
    </w:p>
    <w:p w14:paraId="37C7764A" w14:textId="77777777" w:rsidR="00677491" w:rsidRPr="00201208" w:rsidRDefault="00677491" w:rsidP="002C3AFA">
      <w:pPr>
        <w:pStyle w:val="afb"/>
        <w:numPr>
          <w:ilvl w:val="1"/>
          <w:numId w:val="43"/>
        </w:numPr>
        <w:tabs>
          <w:tab w:val="left" w:pos="1134"/>
        </w:tabs>
        <w:suppressAutoHyphens/>
        <w:ind w:left="0" w:firstLine="709"/>
        <w:jc w:val="both"/>
      </w:pPr>
      <w:r w:rsidRPr="00201208">
        <w:t>общее число бюллетеней, выданных территориальными счетными комиссиями участникам голосования</w:t>
      </w:r>
      <w:r w:rsidR="00D03AEF">
        <w:t xml:space="preserve"> на территориальном счетном уча</w:t>
      </w:r>
      <w:r w:rsidR="00D03AEF" w:rsidRPr="00201208">
        <w:t>с</w:t>
      </w:r>
      <w:r w:rsidR="00D03AEF">
        <w:t>тке</w:t>
      </w:r>
      <w:r w:rsidRPr="00201208">
        <w:t xml:space="preserve"> в день голосования;</w:t>
      </w:r>
    </w:p>
    <w:p w14:paraId="7A11D23E" w14:textId="77777777" w:rsidR="00677491" w:rsidRPr="00201208" w:rsidRDefault="00677491" w:rsidP="002C3AFA">
      <w:pPr>
        <w:pStyle w:val="afb"/>
        <w:numPr>
          <w:ilvl w:val="1"/>
          <w:numId w:val="43"/>
        </w:numPr>
        <w:tabs>
          <w:tab w:val="left" w:pos="1134"/>
        </w:tabs>
        <w:suppressAutoHyphens/>
        <w:ind w:left="0" w:firstLine="709"/>
        <w:jc w:val="both"/>
      </w:pPr>
      <w:r w:rsidRPr="00201208">
        <w:t>число погашенных бюллетеней;</w:t>
      </w:r>
    </w:p>
    <w:p w14:paraId="18BB7ACE" w14:textId="77777777" w:rsidR="00677491" w:rsidRPr="00201208" w:rsidRDefault="00677491" w:rsidP="002C3AFA">
      <w:pPr>
        <w:pStyle w:val="afb"/>
        <w:numPr>
          <w:ilvl w:val="1"/>
          <w:numId w:val="43"/>
        </w:numPr>
        <w:tabs>
          <w:tab w:val="left" w:pos="1134"/>
        </w:tabs>
        <w:suppressAutoHyphens/>
        <w:ind w:left="0" w:firstLine="709"/>
        <w:jc w:val="both"/>
      </w:pPr>
      <w:r w:rsidRPr="00201208">
        <w:t>число заполненных бюллетеней, полученных членами территориальных счетных комиссий;</w:t>
      </w:r>
    </w:p>
    <w:p w14:paraId="6B62E210" w14:textId="77777777" w:rsidR="00677491" w:rsidRPr="00201208" w:rsidRDefault="00677491" w:rsidP="002C3AFA">
      <w:pPr>
        <w:pStyle w:val="afb"/>
        <w:numPr>
          <w:ilvl w:val="1"/>
          <w:numId w:val="43"/>
        </w:numPr>
        <w:tabs>
          <w:tab w:val="left" w:pos="1134"/>
        </w:tabs>
        <w:suppressAutoHyphens/>
        <w:ind w:left="0" w:firstLine="709"/>
        <w:jc w:val="both"/>
      </w:pPr>
      <w:r w:rsidRPr="00201208">
        <w:t>число недействительных бюллетеней;</w:t>
      </w:r>
    </w:p>
    <w:p w14:paraId="4B87669D" w14:textId="77777777" w:rsidR="00677491" w:rsidRDefault="0097416A" w:rsidP="002C3AFA">
      <w:pPr>
        <w:pStyle w:val="afb"/>
        <w:numPr>
          <w:ilvl w:val="1"/>
          <w:numId w:val="43"/>
        </w:numPr>
        <w:tabs>
          <w:tab w:val="left" w:pos="1134"/>
        </w:tabs>
        <w:suppressAutoHyphens/>
        <w:ind w:left="0" w:firstLine="709"/>
        <w:jc w:val="both"/>
      </w:pPr>
      <w:r>
        <w:lastRenderedPageBreak/>
        <w:t>число действительных бюллетеней:</w:t>
      </w:r>
    </w:p>
    <w:p w14:paraId="247876F8" w14:textId="77777777" w:rsidR="00D03AEF" w:rsidRDefault="00AA765B" w:rsidP="00AA765B">
      <w:pPr>
        <w:pStyle w:val="afb"/>
        <w:tabs>
          <w:tab w:val="left" w:pos="1134"/>
        </w:tabs>
        <w:suppressAutoHyphens/>
        <w:ind w:left="709"/>
        <w:jc w:val="both"/>
      </w:pPr>
      <w:r>
        <w:t xml:space="preserve"> числ</w:t>
      </w:r>
      <w:r w:rsidR="006A3734">
        <w:t>о участников голосования в электронной форме</w:t>
      </w:r>
      <w:r w:rsidR="00816D2D">
        <w:t>;</w:t>
      </w:r>
    </w:p>
    <w:p w14:paraId="3C78CB15" w14:textId="77777777" w:rsidR="00AA765B" w:rsidRPr="00201208" w:rsidRDefault="00AA765B" w:rsidP="00AA765B">
      <w:pPr>
        <w:pStyle w:val="afb"/>
        <w:tabs>
          <w:tab w:val="left" w:pos="1134"/>
        </w:tabs>
        <w:suppressAutoHyphens/>
        <w:ind w:left="709"/>
        <w:jc w:val="both"/>
      </w:pPr>
      <w:r>
        <w:t xml:space="preserve"> общее число участников голосования</w:t>
      </w:r>
      <w:r w:rsidR="00816D2D">
        <w:t>;</w:t>
      </w:r>
    </w:p>
    <w:p w14:paraId="0113A6F2" w14:textId="77777777" w:rsidR="00853A35" w:rsidRPr="00201208" w:rsidRDefault="00FB4811" w:rsidP="00AA765B">
      <w:pPr>
        <w:pStyle w:val="afb"/>
        <w:numPr>
          <w:ilvl w:val="1"/>
          <w:numId w:val="43"/>
        </w:numPr>
        <w:tabs>
          <w:tab w:val="left" w:pos="1134"/>
        </w:tabs>
        <w:suppressAutoHyphens/>
        <w:ind w:left="0" w:firstLine="709"/>
        <w:jc w:val="both"/>
      </w:pPr>
      <w:r>
        <w:t>общие итоги голосования</w:t>
      </w:r>
      <w:r w:rsidR="00816D2D">
        <w:t>.</w:t>
      </w:r>
    </w:p>
    <w:p w14:paraId="69F83BDF" w14:textId="77777777" w:rsidR="00677491" w:rsidRPr="00201208" w:rsidRDefault="00677491" w:rsidP="00677491">
      <w:pPr>
        <w:tabs>
          <w:tab w:val="left" w:pos="1134"/>
        </w:tabs>
        <w:ind w:firstLine="709"/>
        <w:jc w:val="both"/>
      </w:pPr>
    </w:p>
    <w:p w14:paraId="731DCF6C" w14:textId="77777777" w:rsidR="00677491" w:rsidRDefault="0097416A" w:rsidP="00833DFE">
      <w:pPr>
        <w:tabs>
          <w:tab w:val="left" w:pos="1134"/>
        </w:tabs>
        <w:suppressAutoHyphens/>
        <w:ind w:firstLine="709"/>
        <w:jc w:val="both"/>
      </w:pPr>
      <w:r>
        <w:t>24</w:t>
      </w:r>
      <w:r w:rsidR="00AA765B">
        <w:t>.</w:t>
      </w:r>
      <w:r>
        <w:t xml:space="preserve"> </w:t>
      </w:r>
      <w:r w:rsidR="00677491" w:rsidRPr="00201208">
        <w:t>После оформления итогов голосования общес</w:t>
      </w:r>
      <w:r w:rsidR="00677491">
        <w:t xml:space="preserve">твенная комиссия представляет главе </w:t>
      </w:r>
      <w:r w:rsidR="00677491" w:rsidRPr="00201208">
        <w:t>города-курорта Железноводска Ставропольского края итоговый протокол общественной комиссии.</w:t>
      </w:r>
    </w:p>
    <w:p w14:paraId="59AB5FBD" w14:textId="71371EDF" w:rsidR="00AA765B" w:rsidRDefault="0097416A" w:rsidP="00833DFE">
      <w:pPr>
        <w:tabs>
          <w:tab w:val="left" w:pos="1134"/>
        </w:tabs>
        <w:suppressAutoHyphens/>
        <w:ind w:firstLine="709"/>
        <w:jc w:val="both"/>
      </w:pPr>
      <w:r>
        <w:t>24</w:t>
      </w:r>
      <w:r w:rsidR="00AA765B">
        <w:t>.1</w:t>
      </w:r>
      <w:r w:rsidR="00833DFE">
        <w:t>.</w:t>
      </w:r>
      <w:r w:rsidR="00AA765B">
        <w:t xml:space="preserve"> Победителем голосования признается проект благоустройства общественной территории </w:t>
      </w:r>
      <w:r w:rsidR="00094F80">
        <w:t>в сумме,</w:t>
      </w:r>
      <w:r w:rsidR="00AA765B">
        <w:t xml:space="preserve"> набравший наибольшее количество голосов участников голосования на территориальных счетных участках и участников голосования </w:t>
      </w:r>
      <w:r w:rsidR="006A3734">
        <w:t>в электронной форме.</w:t>
      </w:r>
    </w:p>
    <w:p w14:paraId="1E84B918" w14:textId="77777777" w:rsidR="00833DFE" w:rsidRDefault="00AA765B" w:rsidP="00833DFE">
      <w:pPr>
        <w:tabs>
          <w:tab w:val="left" w:pos="709"/>
        </w:tabs>
        <w:suppressAutoHyphens/>
        <w:ind w:firstLine="709"/>
        <w:jc w:val="both"/>
      </w:pPr>
      <w:r>
        <w:tab/>
        <w:t xml:space="preserve">При равенстве количество голосов, отданных участниками голосования на территориальных счетных участках и участниками голосования </w:t>
      </w:r>
      <w:r w:rsidR="006A3734">
        <w:t>в электронной форме</w:t>
      </w:r>
      <w:r>
        <w:t xml:space="preserve"> более чем за один проект благоустройства общественной территории, решение об определении победителя голосования принимается общественной комиссией</w:t>
      </w:r>
      <w:r w:rsidR="0097416A">
        <w:t>.</w:t>
      </w:r>
    </w:p>
    <w:p w14:paraId="64BD829E" w14:textId="77777777" w:rsidR="00833DFE" w:rsidRDefault="00833DFE" w:rsidP="00833DFE">
      <w:pPr>
        <w:tabs>
          <w:tab w:val="left" w:pos="709"/>
        </w:tabs>
        <w:suppressAutoHyphens/>
        <w:ind w:firstLine="709"/>
        <w:jc w:val="both"/>
      </w:pPr>
    </w:p>
    <w:p w14:paraId="5548CA61" w14:textId="77777777" w:rsidR="00677491" w:rsidRPr="00201208" w:rsidRDefault="0097416A" w:rsidP="00833DFE">
      <w:pPr>
        <w:tabs>
          <w:tab w:val="left" w:pos="709"/>
        </w:tabs>
        <w:suppressAutoHyphens/>
        <w:ind w:firstLine="709"/>
        <w:jc w:val="both"/>
      </w:pPr>
      <w:r>
        <w:t>25</w:t>
      </w:r>
      <w:r w:rsidR="00AA765B">
        <w:t>.</w:t>
      </w:r>
      <w:r w:rsidR="00582796">
        <w:t xml:space="preserve"> </w:t>
      </w:r>
      <w:r w:rsidR="00677491" w:rsidRPr="00201208">
        <w:t>Каждый лист итогового протокола общественной комиссии должен быть пронумерован, подписан всеми присутствующими членами обще</w:t>
      </w:r>
      <w:r w:rsidR="00677491">
        <w:t>ст</w:t>
      </w:r>
      <w:r w:rsidR="00677491" w:rsidRPr="00201208">
        <w:t>в</w:t>
      </w:r>
      <w:r w:rsidR="00677491">
        <w:t>е</w:t>
      </w:r>
      <w:r w:rsidR="00677491" w:rsidRPr="00201208">
        <w:t xml:space="preserve">нной комиссии, заверен печатью администрации города-курорта Железноводска Ставропольского края, в также </w:t>
      </w:r>
      <w:r w:rsidR="00677491">
        <w:t xml:space="preserve">должен </w:t>
      </w:r>
      <w:r w:rsidR="00677491" w:rsidRPr="00201208">
        <w:t>содержать дату и время его подписания.</w:t>
      </w:r>
    </w:p>
    <w:p w14:paraId="6488C30D" w14:textId="77777777" w:rsidR="00677491" w:rsidRPr="00201208" w:rsidRDefault="00677491" w:rsidP="00063585">
      <w:pPr>
        <w:pStyle w:val="afb"/>
        <w:tabs>
          <w:tab w:val="left" w:pos="1134"/>
        </w:tabs>
        <w:ind w:left="0" w:firstLine="709"/>
        <w:jc w:val="both"/>
      </w:pPr>
      <w:r w:rsidRPr="00201208">
        <w:t>Итоговый протокол общественной комиссии составляется в одном экземпляре. Дата и время подписания итогового протокола обще</w:t>
      </w:r>
      <w:r>
        <w:t>ст</w:t>
      </w:r>
      <w:r w:rsidRPr="00201208">
        <w:t>венной комиссии, указанные на лицевой стороне каждого листа итогового протокола общественной комиссии, должны быть</w:t>
      </w:r>
      <w:r w:rsidR="0006386C">
        <w:t xml:space="preserve"> </w:t>
      </w:r>
      <w:r w:rsidRPr="00201208">
        <w:t>одинаковыми.</w:t>
      </w:r>
    </w:p>
    <w:p w14:paraId="6DAFC56D" w14:textId="77777777" w:rsidR="00833DFE" w:rsidRDefault="00677491" w:rsidP="00833DFE">
      <w:pPr>
        <w:pStyle w:val="afb"/>
        <w:tabs>
          <w:tab w:val="left" w:pos="1134"/>
        </w:tabs>
        <w:ind w:left="0" w:firstLine="709"/>
        <w:jc w:val="both"/>
      </w:pPr>
      <w:r w:rsidRPr="00201208">
        <w:t>Списки участников голосования</w:t>
      </w:r>
      <w:r w:rsidR="00063585">
        <w:t xml:space="preserve"> на территориальных счетных участках,</w:t>
      </w:r>
      <w:r w:rsidRPr="00201208">
        <w:t xml:space="preserve"> бюллетени и итоговые протоколы территориальных счетных комиссий передаются общественной комиссией на ответственное хранение в Управление городского хозяйства администрации города-курорта Железноводска Ставропольского края.</w:t>
      </w:r>
    </w:p>
    <w:p w14:paraId="0B35E288" w14:textId="77777777" w:rsidR="00833DFE" w:rsidRDefault="00833DFE" w:rsidP="00833DFE">
      <w:pPr>
        <w:pStyle w:val="afb"/>
        <w:tabs>
          <w:tab w:val="left" w:pos="1134"/>
        </w:tabs>
        <w:ind w:left="0" w:firstLine="709"/>
        <w:jc w:val="both"/>
      </w:pPr>
    </w:p>
    <w:p w14:paraId="2D403FAB" w14:textId="081D9987" w:rsidR="00833DFE" w:rsidRDefault="0097416A" w:rsidP="00833DFE">
      <w:pPr>
        <w:pStyle w:val="afb"/>
        <w:tabs>
          <w:tab w:val="left" w:pos="1134"/>
        </w:tabs>
        <w:ind w:left="0" w:firstLine="709"/>
        <w:jc w:val="both"/>
      </w:pPr>
      <w:r>
        <w:t>26</w:t>
      </w:r>
      <w:r w:rsidR="00AA765B">
        <w:t xml:space="preserve">. </w:t>
      </w:r>
      <w:r w:rsidR="00677491" w:rsidRPr="00201208">
        <w:t>Итоги голосования</w:t>
      </w:r>
      <w:r w:rsidR="00442542">
        <w:t>,</w:t>
      </w:r>
      <w:bookmarkStart w:id="0" w:name="_GoBack"/>
      <w:bookmarkEnd w:id="0"/>
      <w:r w:rsidR="00F67884">
        <w:t xml:space="preserve"> </w:t>
      </w:r>
      <w:r w:rsidR="00677491" w:rsidRPr="00201208">
        <w:t xml:space="preserve">указанные в итоговом протоколе общественной комиссии, подлежат официальному опубликованию (обнародованию) в порядке, установленном </w:t>
      </w:r>
      <w:r w:rsidR="00677491">
        <w:t>У</w:t>
      </w:r>
      <w:r w:rsidR="00677491" w:rsidRPr="00201208">
        <w:t>ставом города-курорта Железноводска Ставропольского края для официального опубликовании (обнародования) муниципальных правовых актов, и разм</w:t>
      </w:r>
      <w:r w:rsidR="0036680D">
        <w:t>ещению на официальном сайте и в</w:t>
      </w:r>
      <w:r w:rsidR="00677491">
        <w:t xml:space="preserve"> сети Интернет</w:t>
      </w:r>
      <w:r w:rsidR="00677491" w:rsidRPr="00201208">
        <w:t>.</w:t>
      </w:r>
    </w:p>
    <w:p w14:paraId="14D748CF" w14:textId="77777777" w:rsidR="00833DFE" w:rsidRDefault="00833DFE" w:rsidP="00833DFE">
      <w:pPr>
        <w:pStyle w:val="afb"/>
        <w:tabs>
          <w:tab w:val="left" w:pos="1134"/>
        </w:tabs>
        <w:ind w:left="0" w:firstLine="709"/>
        <w:jc w:val="both"/>
      </w:pPr>
    </w:p>
    <w:p w14:paraId="2210DDD4" w14:textId="77777777" w:rsidR="00677491" w:rsidRPr="00201208" w:rsidRDefault="0097416A" w:rsidP="00833DFE">
      <w:pPr>
        <w:pStyle w:val="afb"/>
        <w:tabs>
          <w:tab w:val="left" w:pos="1134"/>
        </w:tabs>
        <w:ind w:left="0" w:firstLine="709"/>
        <w:jc w:val="both"/>
      </w:pPr>
      <w:r>
        <w:t>27</w:t>
      </w:r>
      <w:r w:rsidR="001B5ED4">
        <w:t xml:space="preserve">. </w:t>
      </w:r>
      <w:r w:rsidR="00677491" w:rsidRPr="00201208">
        <w:t>Документация, связанная с проведением голосования</w:t>
      </w:r>
      <w:r w:rsidR="001B5ED4">
        <w:t xml:space="preserve"> на территориальных счетных участках</w:t>
      </w:r>
      <w:r w:rsidR="00677491">
        <w:t>,</w:t>
      </w:r>
      <w:r w:rsidR="0006386C">
        <w:t xml:space="preserve"> </w:t>
      </w:r>
      <w:r w:rsidR="00677491">
        <w:t>в</w:t>
      </w:r>
      <w:r w:rsidR="00677491" w:rsidRPr="00201208">
        <w:t xml:space="preserve"> том числ</w:t>
      </w:r>
      <w:r w:rsidR="001B5ED4">
        <w:t>е списки участников голосования</w:t>
      </w:r>
      <w:r w:rsidR="00FC3946">
        <w:t xml:space="preserve"> на территориальных счетных участках</w:t>
      </w:r>
      <w:r w:rsidR="001B5ED4">
        <w:t>,</w:t>
      </w:r>
      <w:r w:rsidR="00677491" w:rsidRPr="00201208">
        <w:t xml:space="preserve"> бюллетени, итоговые протоколы территориальных счетных комиссий, итоговый протокол общественной комиссии в течение одного года хранятся в Управлении </w:t>
      </w:r>
      <w:r w:rsidR="00677491" w:rsidRPr="00201208">
        <w:lastRenderedPageBreak/>
        <w:t>городского хозяйства администрации города-курорта Железноводска в специально приспособленном для хранения документов месте, исключающем доступ к ним посторонних лиц.</w:t>
      </w:r>
    </w:p>
    <w:p w14:paraId="7C1AE36E" w14:textId="77777777" w:rsidR="00677491" w:rsidRPr="00201208" w:rsidRDefault="00677491" w:rsidP="00677491">
      <w:pPr>
        <w:pStyle w:val="afb"/>
        <w:ind w:left="0" w:firstLine="720"/>
        <w:jc w:val="both"/>
      </w:pPr>
      <w:r w:rsidRPr="00201208">
        <w:t xml:space="preserve">По истечении срока хранения вышеуказанных документов, предусмотренного абзацем первым настоящего пункта, такие документы подлежат уничтожению </w:t>
      </w:r>
      <w:r w:rsidRPr="009414EC">
        <w:t>в порядке, установленном действующим законодательством Российской Федерации.</w:t>
      </w:r>
    </w:p>
    <w:p w14:paraId="2E93F5DD" w14:textId="77777777" w:rsidR="00677491" w:rsidRPr="00201208" w:rsidRDefault="00677491" w:rsidP="00677491">
      <w:pPr>
        <w:pStyle w:val="afb"/>
      </w:pPr>
    </w:p>
    <w:p w14:paraId="7D4BDF58" w14:textId="77777777" w:rsidR="00677491" w:rsidRPr="00201208" w:rsidRDefault="0097416A" w:rsidP="001B5ED4">
      <w:pPr>
        <w:tabs>
          <w:tab w:val="left" w:pos="1134"/>
        </w:tabs>
        <w:suppressAutoHyphens/>
        <w:jc w:val="both"/>
      </w:pPr>
      <w:r>
        <w:t xml:space="preserve">          28</w:t>
      </w:r>
      <w:r w:rsidR="001B5ED4">
        <w:t xml:space="preserve">. </w:t>
      </w:r>
      <w:r w:rsidR="00677491" w:rsidRPr="00201208">
        <w:t xml:space="preserve">Материально-техническое </w:t>
      </w:r>
      <w:r w:rsidR="00677491">
        <w:t xml:space="preserve">и документационное </w:t>
      </w:r>
      <w:r w:rsidR="00677491" w:rsidRPr="00201208">
        <w:t xml:space="preserve">обеспечение деятельности общественной комиссии и территориальных счетных комиссий осуществляет </w:t>
      </w:r>
      <w:r w:rsidR="00677491">
        <w:t xml:space="preserve">Управление городского хозяйства </w:t>
      </w:r>
      <w:r w:rsidR="00677491" w:rsidRPr="00201208">
        <w:t>администраци</w:t>
      </w:r>
      <w:r w:rsidR="00677491">
        <w:t>и</w:t>
      </w:r>
      <w:r w:rsidR="00677491" w:rsidRPr="00201208">
        <w:t xml:space="preserve"> города-курорта Железноводска Ставропольского края.</w:t>
      </w:r>
      <w:r w:rsidR="005A57D4">
        <w:t>».</w:t>
      </w:r>
    </w:p>
    <w:p w14:paraId="62C43EC8" w14:textId="77777777" w:rsidR="00677491" w:rsidRDefault="00677491" w:rsidP="00677491">
      <w:pPr>
        <w:tabs>
          <w:tab w:val="left" w:pos="1134"/>
        </w:tabs>
        <w:ind w:firstLine="709"/>
        <w:jc w:val="both"/>
      </w:pPr>
    </w:p>
    <w:p w14:paraId="1DA97CC3" w14:textId="77777777" w:rsidR="000A0DE0" w:rsidRPr="008343BB" w:rsidRDefault="000A0DE0" w:rsidP="000A0DE0">
      <w:pPr>
        <w:pStyle w:val="afb"/>
        <w:ind w:left="0" w:firstLine="709"/>
        <w:jc w:val="right"/>
        <w:rPr>
          <w:iCs/>
          <w:szCs w:val="28"/>
        </w:rPr>
      </w:pPr>
      <w:r w:rsidRPr="008343BB">
        <w:rPr>
          <w:iCs/>
          <w:szCs w:val="28"/>
        </w:rPr>
        <w:t xml:space="preserve">                     </w:t>
      </w:r>
    </w:p>
    <w:p w14:paraId="0A241338" w14:textId="77777777" w:rsidR="008F1811" w:rsidRPr="008343BB" w:rsidRDefault="008F1811" w:rsidP="008F1811">
      <w:pPr>
        <w:pStyle w:val="afb"/>
        <w:rPr>
          <w:iCs/>
          <w:szCs w:val="28"/>
        </w:rPr>
      </w:pPr>
    </w:p>
    <w:p w14:paraId="2501FEAC" w14:textId="77777777" w:rsidR="00727EDA" w:rsidRPr="008343BB" w:rsidRDefault="00727EDA" w:rsidP="00E51E2B">
      <w:pPr>
        <w:pStyle w:val="afb"/>
        <w:tabs>
          <w:tab w:val="left" w:pos="1276"/>
        </w:tabs>
        <w:ind w:left="0" w:firstLine="709"/>
        <w:rPr>
          <w:iCs/>
          <w:szCs w:val="28"/>
        </w:rPr>
      </w:pPr>
    </w:p>
    <w:sectPr w:rsidR="00727EDA" w:rsidRPr="008343BB" w:rsidSect="00E51E2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E7520" w14:textId="77777777" w:rsidR="00A049CB" w:rsidRDefault="00A049CB">
      <w:r>
        <w:separator/>
      </w:r>
    </w:p>
  </w:endnote>
  <w:endnote w:type="continuationSeparator" w:id="0">
    <w:p w14:paraId="7E20D652" w14:textId="77777777" w:rsidR="00A049CB" w:rsidRDefault="00A0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8F875" w14:textId="77777777" w:rsidR="00A049CB" w:rsidRDefault="00A049CB">
      <w:r>
        <w:separator/>
      </w:r>
    </w:p>
  </w:footnote>
  <w:footnote w:type="continuationSeparator" w:id="0">
    <w:p w14:paraId="2A7958C2" w14:textId="77777777" w:rsidR="00A049CB" w:rsidRDefault="00A0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3AFA3" w14:textId="77777777" w:rsidR="00E86D83" w:rsidRDefault="00076BF9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05B5DD" w14:textId="77777777" w:rsidR="00E86D83" w:rsidRDefault="00E86D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5A25" w14:textId="77777777" w:rsidR="00E86D83" w:rsidRDefault="00076BF9" w:rsidP="008A0D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6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2542">
      <w:rPr>
        <w:rStyle w:val="a8"/>
        <w:noProof/>
      </w:rPr>
      <w:t>10</w:t>
    </w:r>
    <w:r>
      <w:rPr>
        <w:rStyle w:val="a8"/>
      </w:rPr>
      <w:fldChar w:fldCharType="end"/>
    </w:r>
  </w:p>
  <w:p w14:paraId="36EBE83A" w14:textId="77777777" w:rsidR="00E86D83" w:rsidRDefault="00E86D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712"/>
    <w:multiLevelType w:val="multilevel"/>
    <w:tmpl w:val="76F62EE8"/>
    <w:lvl w:ilvl="0">
      <w:start w:val="1"/>
      <w:numFmt w:val="decimal"/>
      <w:lvlText w:val="%1."/>
      <w:lvlJc w:val="left"/>
      <w:pPr>
        <w:ind w:left="-42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7" w:hanging="2160"/>
      </w:pPr>
      <w:rPr>
        <w:rFonts w:hint="default"/>
      </w:rPr>
    </w:lvl>
  </w:abstractNum>
  <w:abstractNum w:abstractNumId="1">
    <w:nsid w:val="08B238F7"/>
    <w:multiLevelType w:val="hybridMultilevel"/>
    <w:tmpl w:val="5726C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109D8"/>
    <w:multiLevelType w:val="hybridMultilevel"/>
    <w:tmpl w:val="4672D79E"/>
    <w:lvl w:ilvl="0" w:tplc="71FE79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6623DA"/>
    <w:multiLevelType w:val="hybridMultilevel"/>
    <w:tmpl w:val="54C6B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A73EA"/>
    <w:multiLevelType w:val="multilevel"/>
    <w:tmpl w:val="31D6278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3E44262"/>
    <w:multiLevelType w:val="multilevel"/>
    <w:tmpl w:val="C6BA50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43278A9"/>
    <w:multiLevelType w:val="multilevel"/>
    <w:tmpl w:val="2F3EE4B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AB67951"/>
    <w:multiLevelType w:val="multilevel"/>
    <w:tmpl w:val="C4DA6FD6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2FB38CC"/>
    <w:multiLevelType w:val="hybridMultilevel"/>
    <w:tmpl w:val="55C6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9A1"/>
    <w:multiLevelType w:val="hybridMultilevel"/>
    <w:tmpl w:val="01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253A"/>
    <w:multiLevelType w:val="hybridMultilevel"/>
    <w:tmpl w:val="F4060A38"/>
    <w:lvl w:ilvl="0" w:tplc="48BA99B0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956025"/>
    <w:multiLevelType w:val="hybridMultilevel"/>
    <w:tmpl w:val="10CEED46"/>
    <w:lvl w:ilvl="0" w:tplc="851C1FA8">
      <w:start w:val="2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F24357"/>
    <w:multiLevelType w:val="hybridMultilevel"/>
    <w:tmpl w:val="23003062"/>
    <w:lvl w:ilvl="0" w:tplc="BBFC4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740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5374C51"/>
    <w:multiLevelType w:val="hybridMultilevel"/>
    <w:tmpl w:val="9464538A"/>
    <w:lvl w:ilvl="0" w:tplc="BB789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7FF7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ACA23A3"/>
    <w:multiLevelType w:val="hybridMultilevel"/>
    <w:tmpl w:val="A6F0B960"/>
    <w:lvl w:ilvl="0" w:tplc="D8E0CAFA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8">
    <w:nsid w:val="3D2D27B7"/>
    <w:multiLevelType w:val="hybridMultilevel"/>
    <w:tmpl w:val="9E525674"/>
    <w:lvl w:ilvl="0" w:tplc="FB326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FE1494"/>
    <w:multiLevelType w:val="hybridMultilevel"/>
    <w:tmpl w:val="44D63144"/>
    <w:lvl w:ilvl="0" w:tplc="64465D4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48F2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AB54E03"/>
    <w:multiLevelType w:val="hybridMultilevel"/>
    <w:tmpl w:val="BE545184"/>
    <w:lvl w:ilvl="0" w:tplc="6E24E57E">
      <w:start w:val="1"/>
      <w:numFmt w:val="decimal"/>
      <w:lvlText w:val="%1."/>
      <w:lvlJc w:val="left"/>
      <w:pPr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22">
    <w:nsid w:val="50144445"/>
    <w:multiLevelType w:val="singleLevel"/>
    <w:tmpl w:val="868C250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23">
    <w:nsid w:val="59695540"/>
    <w:multiLevelType w:val="multilevel"/>
    <w:tmpl w:val="788ACD74"/>
    <w:lvl w:ilvl="0">
      <w:start w:val="1"/>
      <w:numFmt w:val="decimal"/>
      <w:lvlText w:val="%1.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3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9CD628C"/>
    <w:multiLevelType w:val="hybridMultilevel"/>
    <w:tmpl w:val="AA2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57603"/>
    <w:multiLevelType w:val="hybridMultilevel"/>
    <w:tmpl w:val="BE44C08E"/>
    <w:lvl w:ilvl="0" w:tplc="D1D69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14706A"/>
    <w:multiLevelType w:val="hybridMultilevel"/>
    <w:tmpl w:val="63345C58"/>
    <w:lvl w:ilvl="0" w:tplc="3C6C53CE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A4E1B10"/>
    <w:multiLevelType w:val="hybridMultilevel"/>
    <w:tmpl w:val="069E39E4"/>
    <w:lvl w:ilvl="0" w:tplc="DFE61F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801B25"/>
    <w:multiLevelType w:val="multilevel"/>
    <w:tmpl w:val="29DC4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B837688"/>
    <w:multiLevelType w:val="hybridMultilevel"/>
    <w:tmpl w:val="1CC4158A"/>
    <w:lvl w:ilvl="0" w:tplc="27D43BC0">
      <w:start w:val="2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C1F"/>
    <w:multiLevelType w:val="hybridMultilevel"/>
    <w:tmpl w:val="5BF685CE"/>
    <w:lvl w:ilvl="0" w:tplc="2CCAA1A4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EF5E22"/>
    <w:multiLevelType w:val="multilevel"/>
    <w:tmpl w:val="185860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E5401E0"/>
    <w:multiLevelType w:val="hybridMultilevel"/>
    <w:tmpl w:val="D27C757C"/>
    <w:lvl w:ilvl="0" w:tplc="44981144">
      <w:start w:val="2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6614F7"/>
    <w:multiLevelType w:val="hybridMultilevel"/>
    <w:tmpl w:val="60F631E0"/>
    <w:lvl w:ilvl="0" w:tplc="C6880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43CA6"/>
    <w:multiLevelType w:val="hybridMultilevel"/>
    <w:tmpl w:val="D6C60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6B7C66"/>
    <w:multiLevelType w:val="hybridMultilevel"/>
    <w:tmpl w:val="141A9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A3FE1"/>
    <w:multiLevelType w:val="hybridMultilevel"/>
    <w:tmpl w:val="0004D07E"/>
    <w:lvl w:ilvl="0" w:tplc="D4DCBE1E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D51F03"/>
    <w:multiLevelType w:val="multilevel"/>
    <w:tmpl w:val="CFEC27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73624D74"/>
    <w:multiLevelType w:val="hybridMultilevel"/>
    <w:tmpl w:val="80B65F9C"/>
    <w:lvl w:ilvl="0" w:tplc="F87A27A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9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63E0779"/>
    <w:multiLevelType w:val="hybridMultilevel"/>
    <w:tmpl w:val="2EBE9FCC"/>
    <w:lvl w:ilvl="0" w:tplc="0972A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7E2234"/>
    <w:multiLevelType w:val="multilevel"/>
    <w:tmpl w:val="F5EE4B6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AE0271A"/>
    <w:multiLevelType w:val="hybridMultilevel"/>
    <w:tmpl w:val="6F3E2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D23ED8"/>
    <w:multiLevelType w:val="hybridMultilevel"/>
    <w:tmpl w:val="3E1C2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F2745B"/>
    <w:multiLevelType w:val="hybridMultilevel"/>
    <w:tmpl w:val="180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38"/>
  </w:num>
  <w:num w:numId="5">
    <w:abstractNumId w:val="14"/>
  </w:num>
  <w:num w:numId="6">
    <w:abstractNumId w:val="12"/>
  </w:num>
  <w:num w:numId="7">
    <w:abstractNumId w:val="21"/>
  </w:num>
  <w:num w:numId="8">
    <w:abstractNumId w:val="22"/>
  </w:num>
  <w:num w:numId="9">
    <w:abstractNumId w:val="37"/>
  </w:num>
  <w:num w:numId="10">
    <w:abstractNumId w:val="27"/>
  </w:num>
  <w:num w:numId="11">
    <w:abstractNumId w:val="17"/>
  </w:num>
  <w:num w:numId="12">
    <w:abstractNumId w:val="39"/>
  </w:num>
  <w:num w:numId="13">
    <w:abstractNumId w:val="9"/>
  </w:num>
  <w:num w:numId="14">
    <w:abstractNumId w:val="3"/>
  </w:num>
  <w:num w:numId="15">
    <w:abstractNumId w:val="44"/>
  </w:num>
  <w:num w:numId="16">
    <w:abstractNumId w:val="5"/>
  </w:num>
  <w:num w:numId="17">
    <w:abstractNumId w:val="16"/>
  </w:num>
  <w:num w:numId="18">
    <w:abstractNumId w:val="40"/>
  </w:num>
  <w:num w:numId="19">
    <w:abstractNumId w:val="43"/>
  </w:num>
  <w:num w:numId="20">
    <w:abstractNumId w:val="18"/>
  </w:num>
  <w:num w:numId="21">
    <w:abstractNumId w:val="6"/>
  </w:num>
  <w:num w:numId="22">
    <w:abstractNumId w:val="34"/>
  </w:num>
  <w:num w:numId="23">
    <w:abstractNumId w:val="42"/>
  </w:num>
  <w:num w:numId="24">
    <w:abstractNumId w:val="8"/>
  </w:num>
  <w:num w:numId="25">
    <w:abstractNumId w:val="4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4"/>
  </w:num>
  <w:num w:numId="30">
    <w:abstractNumId w:val="1"/>
  </w:num>
  <w:num w:numId="31">
    <w:abstractNumId w:val="0"/>
  </w:num>
  <w:num w:numId="32">
    <w:abstractNumId w:val="33"/>
  </w:num>
  <w:num w:numId="33">
    <w:abstractNumId w:val="28"/>
  </w:num>
  <w:num w:numId="34">
    <w:abstractNumId w:val="30"/>
  </w:num>
  <w:num w:numId="35">
    <w:abstractNumId w:val="41"/>
  </w:num>
  <w:num w:numId="36">
    <w:abstractNumId w:val="19"/>
  </w:num>
  <w:num w:numId="37">
    <w:abstractNumId w:val="2"/>
  </w:num>
  <w:num w:numId="38">
    <w:abstractNumId w:val="25"/>
  </w:num>
  <w:num w:numId="39">
    <w:abstractNumId w:val="35"/>
  </w:num>
  <w:num w:numId="40">
    <w:abstractNumId w:val="36"/>
  </w:num>
  <w:num w:numId="41">
    <w:abstractNumId w:val="10"/>
  </w:num>
  <w:num w:numId="42">
    <w:abstractNumId w:val="11"/>
  </w:num>
  <w:num w:numId="43">
    <w:abstractNumId w:val="32"/>
  </w:num>
  <w:num w:numId="44">
    <w:abstractNumId w:val="26"/>
  </w:num>
  <w:num w:numId="45">
    <w:abstractNumId w:val="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F5"/>
    <w:rsid w:val="00004F0D"/>
    <w:rsid w:val="00006589"/>
    <w:rsid w:val="0000682D"/>
    <w:rsid w:val="00015CB3"/>
    <w:rsid w:val="00016762"/>
    <w:rsid w:val="00020FB5"/>
    <w:rsid w:val="00021884"/>
    <w:rsid w:val="0002210C"/>
    <w:rsid w:val="00022B66"/>
    <w:rsid w:val="000230B4"/>
    <w:rsid w:val="00024019"/>
    <w:rsid w:val="00026C20"/>
    <w:rsid w:val="0002702C"/>
    <w:rsid w:val="00030125"/>
    <w:rsid w:val="0003032D"/>
    <w:rsid w:val="000310BD"/>
    <w:rsid w:val="0003321B"/>
    <w:rsid w:val="00034894"/>
    <w:rsid w:val="00034E53"/>
    <w:rsid w:val="00035F33"/>
    <w:rsid w:val="000409EA"/>
    <w:rsid w:val="00041D8E"/>
    <w:rsid w:val="00042283"/>
    <w:rsid w:val="000426D0"/>
    <w:rsid w:val="000432D3"/>
    <w:rsid w:val="00043954"/>
    <w:rsid w:val="00050D1D"/>
    <w:rsid w:val="00050F61"/>
    <w:rsid w:val="00051AC6"/>
    <w:rsid w:val="00051E8E"/>
    <w:rsid w:val="00052D04"/>
    <w:rsid w:val="00053CD9"/>
    <w:rsid w:val="00054BB3"/>
    <w:rsid w:val="00063585"/>
    <w:rsid w:val="0006386C"/>
    <w:rsid w:val="00064229"/>
    <w:rsid w:val="00066C21"/>
    <w:rsid w:val="00070E74"/>
    <w:rsid w:val="0007316A"/>
    <w:rsid w:val="00074219"/>
    <w:rsid w:val="00076BF9"/>
    <w:rsid w:val="00076CF9"/>
    <w:rsid w:val="00080CA1"/>
    <w:rsid w:val="0008139B"/>
    <w:rsid w:val="00081E5E"/>
    <w:rsid w:val="000820C4"/>
    <w:rsid w:val="00085546"/>
    <w:rsid w:val="0009032A"/>
    <w:rsid w:val="000934EF"/>
    <w:rsid w:val="00094322"/>
    <w:rsid w:val="00094F80"/>
    <w:rsid w:val="00097A82"/>
    <w:rsid w:val="000A0DE0"/>
    <w:rsid w:val="000A5164"/>
    <w:rsid w:val="000A5899"/>
    <w:rsid w:val="000B16E9"/>
    <w:rsid w:val="000B22EC"/>
    <w:rsid w:val="000B39BA"/>
    <w:rsid w:val="000B5132"/>
    <w:rsid w:val="000B59E5"/>
    <w:rsid w:val="000B7DD1"/>
    <w:rsid w:val="000C02C8"/>
    <w:rsid w:val="000C10AE"/>
    <w:rsid w:val="000C110D"/>
    <w:rsid w:val="000C161E"/>
    <w:rsid w:val="000C1850"/>
    <w:rsid w:val="000C1D95"/>
    <w:rsid w:val="000C6F68"/>
    <w:rsid w:val="000C7147"/>
    <w:rsid w:val="000C7570"/>
    <w:rsid w:val="000D0023"/>
    <w:rsid w:val="000D3544"/>
    <w:rsid w:val="000D5586"/>
    <w:rsid w:val="000E025D"/>
    <w:rsid w:val="000E421A"/>
    <w:rsid w:val="000E5C44"/>
    <w:rsid w:val="000F1313"/>
    <w:rsid w:val="000F1D6C"/>
    <w:rsid w:val="000F327B"/>
    <w:rsid w:val="000F4EF9"/>
    <w:rsid w:val="001004D2"/>
    <w:rsid w:val="00101A44"/>
    <w:rsid w:val="001039C9"/>
    <w:rsid w:val="00104BB3"/>
    <w:rsid w:val="00106539"/>
    <w:rsid w:val="00111A9B"/>
    <w:rsid w:val="00113E61"/>
    <w:rsid w:val="0011603D"/>
    <w:rsid w:val="00117422"/>
    <w:rsid w:val="00122820"/>
    <w:rsid w:val="001238F9"/>
    <w:rsid w:val="001309AE"/>
    <w:rsid w:val="00130E5C"/>
    <w:rsid w:val="00131D52"/>
    <w:rsid w:val="00132CE2"/>
    <w:rsid w:val="00133FFE"/>
    <w:rsid w:val="00136382"/>
    <w:rsid w:val="0013718E"/>
    <w:rsid w:val="00140940"/>
    <w:rsid w:val="00140A23"/>
    <w:rsid w:val="00140E9B"/>
    <w:rsid w:val="00147966"/>
    <w:rsid w:val="001519BE"/>
    <w:rsid w:val="001533CF"/>
    <w:rsid w:val="00156E82"/>
    <w:rsid w:val="00161763"/>
    <w:rsid w:val="00162CA1"/>
    <w:rsid w:val="00163033"/>
    <w:rsid w:val="00165221"/>
    <w:rsid w:val="00167811"/>
    <w:rsid w:val="00167B0B"/>
    <w:rsid w:val="00167E77"/>
    <w:rsid w:val="00170FAE"/>
    <w:rsid w:val="00172F5A"/>
    <w:rsid w:val="0017737E"/>
    <w:rsid w:val="001818DF"/>
    <w:rsid w:val="00182123"/>
    <w:rsid w:val="001822C8"/>
    <w:rsid w:val="0018258A"/>
    <w:rsid w:val="001830D3"/>
    <w:rsid w:val="00183353"/>
    <w:rsid w:val="00183BD8"/>
    <w:rsid w:val="0018463E"/>
    <w:rsid w:val="00184C82"/>
    <w:rsid w:val="00186AD7"/>
    <w:rsid w:val="00187E1A"/>
    <w:rsid w:val="001A104C"/>
    <w:rsid w:val="001A1819"/>
    <w:rsid w:val="001A6294"/>
    <w:rsid w:val="001A6FC2"/>
    <w:rsid w:val="001A7CE1"/>
    <w:rsid w:val="001B29E7"/>
    <w:rsid w:val="001B335D"/>
    <w:rsid w:val="001B401F"/>
    <w:rsid w:val="001B5ED4"/>
    <w:rsid w:val="001B6A43"/>
    <w:rsid w:val="001B6A44"/>
    <w:rsid w:val="001C1726"/>
    <w:rsid w:val="001C2078"/>
    <w:rsid w:val="001C2E7B"/>
    <w:rsid w:val="001C3562"/>
    <w:rsid w:val="001C4F2B"/>
    <w:rsid w:val="001C554E"/>
    <w:rsid w:val="001C68F1"/>
    <w:rsid w:val="001C7709"/>
    <w:rsid w:val="001C7D07"/>
    <w:rsid w:val="001D0A0E"/>
    <w:rsid w:val="001D0C83"/>
    <w:rsid w:val="001D3ABF"/>
    <w:rsid w:val="001D7465"/>
    <w:rsid w:val="001D7D75"/>
    <w:rsid w:val="001E07B6"/>
    <w:rsid w:val="001E3779"/>
    <w:rsid w:val="001E5745"/>
    <w:rsid w:val="001E792F"/>
    <w:rsid w:val="001E7D0C"/>
    <w:rsid w:val="001F52C5"/>
    <w:rsid w:val="001F5799"/>
    <w:rsid w:val="002011E6"/>
    <w:rsid w:val="00205BDE"/>
    <w:rsid w:val="00207C2C"/>
    <w:rsid w:val="0021020D"/>
    <w:rsid w:val="00211759"/>
    <w:rsid w:val="00212510"/>
    <w:rsid w:val="00212877"/>
    <w:rsid w:val="00212DC6"/>
    <w:rsid w:val="0021350E"/>
    <w:rsid w:val="00220F5E"/>
    <w:rsid w:val="00221417"/>
    <w:rsid w:val="00227090"/>
    <w:rsid w:val="0022792D"/>
    <w:rsid w:val="00230B3E"/>
    <w:rsid w:val="00232F74"/>
    <w:rsid w:val="002332D3"/>
    <w:rsid w:val="00234379"/>
    <w:rsid w:val="0023537F"/>
    <w:rsid w:val="0023681A"/>
    <w:rsid w:val="002368A4"/>
    <w:rsid w:val="0023711F"/>
    <w:rsid w:val="00240157"/>
    <w:rsid w:val="0024219F"/>
    <w:rsid w:val="00244AA5"/>
    <w:rsid w:val="0024786F"/>
    <w:rsid w:val="00247FCD"/>
    <w:rsid w:val="00250F4A"/>
    <w:rsid w:val="00252301"/>
    <w:rsid w:val="002523E2"/>
    <w:rsid w:val="00257B33"/>
    <w:rsid w:val="00265A1D"/>
    <w:rsid w:val="00265B24"/>
    <w:rsid w:val="00265DBE"/>
    <w:rsid w:val="00266752"/>
    <w:rsid w:val="0027305F"/>
    <w:rsid w:val="002730C8"/>
    <w:rsid w:val="0027777B"/>
    <w:rsid w:val="00280D98"/>
    <w:rsid w:val="002830BE"/>
    <w:rsid w:val="0028605A"/>
    <w:rsid w:val="0029022B"/>
    <w:rsid w:val="00291BC6"/>
    <w:rsid w:val="002931E1"/>
    <w:rsid w:val="0029739B"/>
    <w:rsid w:val="00297684"/>
    <w:rsid w:val="002A0B19"/>
    <w:rsid w:val="002A1276"/>
    <w:rsid w:val="002A2221"/>
    <w:rsid w:val="002A2BCF"/>
    <w:rsid w:val="002B2CD3"/>
    <w:rsid w:val="002B472F"/>
    <w:rsid w:val="002B511E"/>
    <w:rsid w:val="002B5F19"/>
    <w:rsid w:val="002B6E1E"/>
    <w:rsid w:val="002B7ACC"/>
    <w:rsid w:val="002C24B7"/>
    <w:rsid w:val="002C3AFA"/>
    <w:rsid w:val="002C4F56"/>
    <w:rsid w:val="002D0031"/>
    <w:rsid w:val="002D2D81"/>
    <w:rsid w:val="002D33F3"/>
    <w:rsid w:val="002D343E"/>
    <w:rsid w:val="002D4C47"/>
    <w:rsid w:val="002D5B96"/>
    <w:rsid w:val="002E309E"/>
    <w:rsid w:val="002E4E8E"/>
    <w:rsid w:val="002E5EC0"/>
    <w:rsid w:val="002E708E"/>
    <w:rsid w:val="002E766D"/>
    <w:rsid w:val="002F0746"/>
    <w:rsid w:val="002F7ACC"/>
    <w:rsid w:val="0030579B"/>
    <w:rsid w:val="003065D3"/>
    <w:rsid w:val="00306CCE"/>
    <w:rsid w:val="00306DC4"/>
    <w:rsid w:val="00307BBF"/>
    <w:rsid w:val="00307C5B"/>
    <w:rsid w:val="003104F5"/>
    <w:rsid w:val="003115EC"/>
    <w:rsid w:val="00314511"/>
    <w:rsid w:val="003151D6"/>
    <w:rsid w:val="00317230"/>
    <w:rsid w:val="003176B4"/>
    <w:rsid w:val="003177ED"/>
    <w:rsid w:val="003178F5"/>
    <w:rsid w:val="00317D3C"/>
    <w:rsid w:val="00317E11"/>
    <w:rsid w:val="0032069B"/>
    <w:rsid w:val="0032397D"/>
    <w:rsid w:val="00326959"/>
    <w:rsid w:val="0032700D"/>
    <w:rsid w:val="00331DBC"/>
    <w:rsid w:val="00340496"/>
    <w:rsid w:val="00341487"/>
    <w:rsid w:val="00342353"/>
    <w:rsid w:val="00343AB2"/>
    <w:rsid w:val="00344F98"/>
    <w:rsid w:val="00346074"/>
    <w:rsid w:val="003461E2"/>
    <w:rsid w:val="00352482"/>
    <w:rsid w:val="00354457"/>
    <w:rsid w:val="00362BFD"/>
    <w:rsid w:val="00363FA2"/>
    <w:rsid w:val="0036680D"/>
    <w:rsid w:val="00367111"/>
    <w:rsid w:val="00367461"/>
    <w:rsid w:val="00371D2C"/>
    <w:rsid w:val="003742C7"/>
    <w:rsid w:val="00377041"/>
    <w:rsid w:val="00380244"/>
    <w:rsid w:val="00385C5A"/>
    <w:rsid w:val="00385CBE"/>
    <w:rsid w:val="00387AAF"/>
    <w:rsid w:val="00392C8A"/>
    <w:rsid w:val="0039358A"/>
    <w:rsid w:val="00394727"/>
    <w:rsid w:val="00395480"/>
    <w:rsid w:val="00395530"/>
    <w:rsid w:val="00396BE7"/>
    <w:rsid w:val="003A1BEF"/>
    <w:rsid w:val="003A1C20"/>
    <w:rsid w:val="003A371F"/>
    <w:rsid w:val="003A566A"/>
    <w:rsid w:val="003A5987"/>
    <w:rsid w:val="003A6D3A"/>
    <w:rsid w:val="003A7007"/>
    <w:rsid w:val="003A76EC"/>
    <w:rsid w:val="003B0F54"/>
    <w:rsid w:val="003B449B"/>
    <w:rsid w:val="003B464A"/>
    <w:rsid w:val="003B4F45"/>
    <w:rsid w:val="003B5846"/>
    <w:rsid w:val="003B6313"/>
    <w:rsid w:val="003C0EDC"/>
    <w:rsid w:val="003C39F5"/>
    <w:rsid w:val="003C5EB9"/>
    <w:rsid w:val="003C6C77"/>
    <w:rsid w:val="003C7FC3"/>
    <w:rsid w:val="003D0C94"/>
    <w:rsid w:val="003D15E9"/>
    <w:rsid w:val="003D4361"/>
    <w:rsid w:val="003D4CB3"/>
    <w:rsid w:val="003D57DF"/>
    <w:rsid w:val="003E0631"/>
    <w:rsid w:val="003F307C"/>
    <w:rsid w:val="003F311C"/>
    <w:rsid w:val="003F3D2B"/>
    <w:rsid w:val="003F6606"/>
    <w:rsid w:val="00402473"/>
    <w:rsid w:val="004024E0"/>
    <w:rsid w:val="004059D2"/>
    <w:rsid w:val="00405D45"/>
    <w:rsid w:val="00411383"/>
    <w:rsid w:val="00412776"/>
    <w:rsid w:val="004128F5"/>
    <w:rsid w:val="0041290E"/>
    <w:rsid w:val="004170E9"/>
    <w:rsid w:val="0042031F"/>
    <w:rsid w:val="00422544"/>
    <w:rsid w:val="00424C41"/>
    <w:rsid w:val="00425091"/>
    <w:rsid w:val="0042542E"/>
    <w:rsid w:val="004317D5"/>
    <w:rsid w:val="0043227B"/>
    <w:rsid w:val="00435310"/>
    <w:rsid w:val="0043661C"/>
    <w:rsid w:val="004371EF"/>
    <w:rsid w:val="004375FF"/>
    <w:rsid w:val="00437F4D"/>
    <w:rsid w:val="00440253"/>
    <w:rsid w:val="00441AB7"/>
    <w:rsid w:val="00442542"/>
    <w:rsid w:val="00445E83"/>
    <w:rsid w:val="00453B2E"/>
    <w:rsid w:val="00454EA6"/>
    <w:rsid w:val="00455A6E"/>
    <w:rsid w:val="00457821"/>
    <w:rsid w:val="00460057"/>
    <w:rsid w:val="00460D14"/>
    <w:rsid w:val="00465838"/>
    <w:rsid w:val="00466BF4"/>
    <w:rsid w:val="00467AC8"/>
    <w:rsid w:val="00467BB0"/>
    <w:rsid w:val="00475DE4"/>
    <w:rsid w:val="00481894"/>
    <w:rsid w:val="00481B29"/>
    <w:rsid w:val="00482F75"/>
    <w:rsid w:val="0048440E"/>
    <w:rsid w:val="00484C82"/>
    <w:rsid w:val="00485528"/>
    <w:rsid w:val="00487074"/>
    <w:rsid w:val="004900A6"/>
    <w:rsid w:val="004909F7"/>
    <w:rsid w:val="00490FAD"/>
    <w:rsid w:val="0049171C"/>
    <w:rsid w:val="0049237D"/>
    <w:rsid w:val="004940BF"/>
    <w:rsid w:val="00495AD6"/>
    <w:rsid w:val="00497E58"/>
    <w:rsid w:val="004A2BB1"/>
    <w:rsid w:val="004A3B33"/>
    <w:rsid w:val="004A3DF3"/>
    <w:rsid w:val="004A453D"/>
    <w:rsid w:val="004A7B91"/>
    <w:rsid w:val="004B3219"/>
    <w:rsid w:val="004B32D2"/>
    <w:rsid w:val="004B4B71"/>
    <w:rsid w:val="004B584B"/>
    <w:rsid w:val="004B64B7"/>
    <w:rsid w:val="004B72E2"/>
    <w:rsid w:val="004C04C3"/>
    <w:rsid w:val="004C18F7"/>
    <w:rsid w:val="004C3F54"/>
    <w:rsid w:val="004C6231"/>
    <w:rsid w:val="004C718E"/>
    <w:rsid w:val="004C7C20"/>
    <w:rsid w:val="004D20CF"/>
    <w:rsid w:val="004D3677"/>
    <w:rsid w:val="004D6B8F"/>
    <w:rsid w:val="004D7CF8"/>
    <w:rsid w:val="004E17AC"/>
    <w:rsid w:val="004E30B7"/>
    <w:rsid w:val="004E7108"/>
    <w:rsid w:val="004F0450"/>
    <w:rsid w:val="004F4042"/>
    <w:rsid w:val="004F6994"/>
    <w:rsid w:val="004F6A09"/>
    <w:rsid w:val="00500EA6"/>
    <w:rsid w:val="005024CE"/>
    <w:rsid w:val="00503402"/>
    <w:rsid w:val="005049B7"/>
    <w:rsid w:val="00504ACC"/>
    <w:rsid w:val="00504DC4"/>
    <w:rsid w:val="005057C2"/>
    <w:rsid w:val="00514261"/>
    <w:rsid w:val="00517741"/>
    <w:rsid w:val="0052064C"/>
    <w:rsid w:val="00520845"/>
    <w:rsid w:val="0052207F"/>
    <w:rsid w:val="0052331F"/>
    <w:rsid w:val="00524CB3"/>
    <w:rsid w:val="0052560C"/>
    <w:rsid w:val="00525B88"/>
    <w:rsid w:val="00525F7F"/>
    <w:rsid w:val="005269C8"/>
    <w:rsid w:val="00527ECF"/>
    <w:rsid w:val="005304E6"/>
    <w:rsid w:val="005305FC"/>
    <w:rsid w:val="00531D45"/>
    <w:rsid w:val="00532A1E"/>
    <w:rsid w:val="005361F9"/>
    <w:rsid w:val="005369CC"/>
    <w:rsid w:val="00537712"/>
    <w:rsid w:val="005405AE"/>
    <w:rsid w:val="005418CD"/>
    <w:rsid w:val="0054248F"/>
    <w:rsid w:val="00543FEF"/>
    <w:rsid w:val="005446A8"/>
    <w:rsid w:val="00546389"/>
    <w:rsid w:val="00546856"/>
    <w:rsid w:val="00552470"/>
    <w:rsid w:val="00553154"/>
    <w:rsid w:val="00555573"/>
    <w:rsid w:val="00557CDE"/>
    <w:rsid w:val="00560606"/>
    <w:rsid w:val="00560FC1"/>
    <w:rsid w:val="0056279B"/>
    <w:rsid w:val="0056380B"/>
    <w:rsid w:val="005657B5"/>
    <w:rsid w:val="0056711D"/>
    <w:rsid w:val="00567A7A"/>
    <w:rsid w:val="005740A2"/>
    <w:rsid w:val="00575385"/>
    <w:rsid w:val="005808B0"/>
    <w:rsid w:val="00580C23"/>
    <w:rsid w:val="005818B8"/>
    <w:rsid w:val="00581996"/>
    <w:rsid w:val="00582796"/>
    <w:rsid w:val="00582F28"/>
    <w:rsid w:val="005833D4"/>
    <w:rsid w:val="005847CB"/>
    <w:rsid w:val="00585DA7"/>
    <w:rsid w:val="00595081"/>
    <w:rsid w:val="00595806"/>
    <w:rsid w:val="00596913"/>
    <w:rsid w:val="005A07AD"/>
    <w:rsid w:val="005A2E7C"/>
    <w:rsid w:val="005A2EF3"/>
    <w:rsid w:val="005A478B"/>
    <w:rsid w:val="005A47D2"/>
    <w:rsid w:val="005A57D4"/>
    <w:rsid w:val="005B3834"/>
    <w:rsid w:val="005B6D5C"/>
    <w:rsid w:val="005B757A"/>
    <w:rsid w:val="005C1BF2"/>
    <w:rsid w:val="005C2924"/>
    <w:rsid w:val="005C3C16"/>
    <w:rsid w:val="005C3EBA"/>
    <w:rsid w:val="005C410A"/>
    <w:rsid w:val="005C6A43"/>
    <w:rsid w:val="005D00F5"/>
    <w:rsid w:val="005D0846"/>
    <w:rsid w:val="005D22C4"/>
    <w:rsid w:val="005D2CEF"/>
    <w:rsid w:val="005D2F7A"/>
    <w:rsid w:val="005D4EE9"/>
    <w:rsid w:val="005E038E"/>
    <w:rsid w:val="005E0447"/>
    <w:rsid w:val="005E10A0"/>
    <w:rsid w:val="005E18E8"/>
    <w:rsid w:val="005E2F56"/>
    <w:rsid w:val="005E5871"/>
    <w:rsid w:val="005F1986"/>
    <w:rsid w:val="005F1BD7"/>
    <w:rsid w:val="005F2D1C"/>
    <w:rsid w:val="005F31E7"/>
    <w:rsid w:val="005F389C"/>
    <w:rsid w:val="005F480F"/>
    <w:rsid w:val="005F568C"/>
    <w:rsid w:val="005F5740"/>
    <w:rsid w:val="005F7776"/>
    <w:rsid w:val="00600421"/>
    <w:rsid w:val="00602E6E"/>
    <w:rsid w:val="0060492D"/>
    <w:rsid w:val="00606886"/>
    <w:rsid w:val="00606E06"/>
    <w:rsid w:val="00612427"/>
    <w:rsid w:val="006124C4"/>
    <w:rsid w:val="006171F8"/>
    <w:rsid w:val="00617FEC"/>
    <w:rsid w:val="00623736"/>
    <w:rsid w:val="00623A50"/>
    <w:rsid w:val="00624738"/>
    <w:rsid w:val="006305A9"/>
    <w:rsid w:val="00632445"/>
    <w:rsid w:val="006348E1"/>
    <w:rsid w:val="006356B1"/>
    <w:rsid w:val="00636872"/>
    <w:rsid w:val="006376E3"/>
    <w:rsid w:val="00641844"/>
    <w:rsid w:val="00642DCE"/>
    <w:rsid w:val="00643E23"/>
    <w:rsid w:val="00644A6C"/>
    <w:rsid w:val="00644BCD"/>
    <w:rsid w:val="00644E45"/>
    <w:rsid w:val="00646A7F"/>
    <w:rsid w:val="00646D25"/>
    <w:rsid w:val="00647CF3"/>
    <w:rsid w:val="00650718"/>
    <w:rsid w:val="0065139F"/>
    <w:rsid w:val="006517F7"/>
    <w:rsid w:val="00653EAB"/>
    <w:rsid w:val="00654A7D"/>
    <w:rsid w:val="00660EF7"/>
    <w:rsid w:val="00661511"/>
    <w:rsid w:val="0066187B"/>
    <w:rsid w:val="0066667C"/>
    <w:rsid w:val="006667FC"/>
    <w:rsid w:val="0066774D"/>
    <w:rsid w:val="00670838"/>
    <w:rsid w:val="00673950"/>
    <w:rsid w:val="00677490"/>
    <w:rsid w:val="00677491"/>
    <w:rsid w:val="00677BA2"/>
    <w:rsid w:val="006803A2"/>
    <w:rsid w:val="00681CFE"/>
    <w:rsid w:val="00684C05"/>
    <w:rsid w:val="00685951"/>
    <w:rsid w:val="00685A66"/>
    <w:rsid w:val="00685D12"/>
    <w:rsid w:val="00690C52"/>
    <w:rsid w:val="00690F18"/>
    <w:rsid w:val="0069161F"/>
    <w:rsid w:val="00692472"/>
    <w:rsid w:val="0069325D"/>
    <w:rsid w:val="006955C9"/>
    <w:rsid w:val="0069563A"/>
    <w:rsid w:val="006956DC"/>
    <w:rsid w:val="00695BF7"/>
    <w:rsid w:val="00695F99"/>
    <w:rsid w:val="006976F0"/>
    <w:rsid w:val="006A0208"/>
    <w:rsid w:val="006A03EB"/>
    <w:rsid w:val="006A0426"/>
    <w:rsid w:val="006A0B44"/>
    <w:rsid w:val="006A1B66"/>
    <w:rsid w:val="006A3525"/>
    <w:rsid w:val="006A3734"/>
    <w:rsid w:val="006A41FA"/>
    <w:rsid w:val="006A7B60"/>
    <w:rsid w:val="006B10DC"/>
    <w:rsid w:val="006B3C54"/>
    <w:rsid w:val="006B5B01"/>
    <w:rsid w:val="006B6198"/>
    <w:rsid w:val="006C1791"/>
    <w:rsid w:val="006C37B4"/>
    <w:rsid w:val="006C3D73"/>
    <w:rsid w:val="006C4B3B"/>
    <w:rsid w:val="006D0C5F"/>
    <w:rsid w:val="006D1030"/>
    <w:rsid w:val="006D1BDB"/>
    <w:rsid w:val="006D414B"/>
    <w:rsid w:val="006D438A"/>
    <w:rsid w:val="006D44CE"/>
    <w:rsid w:val="006D56F8"/>
    <w:rsid w:val="006E1942"/>
    <w:rsid w:val="006E38B0"/>
    <w:rsid w:val="006E3C0D"/>
    <w:rsid w:val="006E489E"/>
    <w:rsid w:val="006E5304"/>
    <w:rsid w:val="006E7A1F"/>
    <w:rsid w:val="006E7B12"/>
    <w:rsid w:val="006F258A"/>
    <w:rsid w:val="006F459A"/>
    <w:rsid w:val="00701075"/>
    <w:rsid w:val="0070153F"/>
    <w:rsid w:val="00704F2E"/>
    <w:rsid w:val="00705870"/>
    <w:rsid w:val="00706BD9"/>
    <w:rsid w:val="007103DD"/>
    <w:rsid w:val="00714FC4"/>
    <w:rsid w:val="00715DCC"/>
    <w:rsid w:val="0071657D"/>
    <w:rsid w:val="00721D1A"/>
    <w:rsid w:val="007220B9"/>
    <w:rsid w:val="00722F6C"/>
    <w:rsid w:val="007259BA"/>
    <w:rsid w:val="00727EDA"/>
    <w:rsid w:val="00731AEE"/>
    <w:rsid w:val="00732C76"/>
    <w:rsid w:val="00732D89"/>
    <w:rsid w:val="00733F53"/>
    <w:rsid w:val="00735A84"/>
    <w:rsid w:val="0073651F"/>
    <w:rsid w:val="00736ECD"/>
    <w:rsid w:val="00740FE1"/>
    <w:rsid w:val="00741C66"/>
    <w:rsid w:val="00743BD6"/>
    <w:rsid w:val="0074486A"/>
    <w:rsid w:val="00746924"/>
    <w:rsid w:val="00751E65"/>
    <w:rsid w:val="0075719A"/>
    <w:rsid w:val="00760091"/>
    <w:rsid w:val="00760651"/>
    <w:rsid w:val="00761C30"/>
    <w:rsid w:val="007620C6"/>
    <w:rsid w:val="007628B4"/>
    <w:rsid w:val="007657F3"/>
    <w:rsid w:val="007714DA"/>
    <w:rsid w:val="007721E8"/>
    <w:rsid w:val="00781E39"/>
    <w:rsid w:val="0078243D"/>
    <w:rsid w:val="00782546"/>
    <w:rsid w:val="007842C4"/>
    <w:rsid w:val="00784628"/>
    <w:rsid w:val="007860B6"/>
    <w:rsid w:val="007915AB"/>
    <w:rsid w:val="0079182F"/>
    <w:rsid w:val="0079691A"/>
    <w:rsid w:val="0079729D"/>
    <w:rsid w:val="007978A8"/>
    <w:rsid w:val="007A3C6F"/>
    <w:rsid w:val="007A3D96"/>
    <w:rsid w:val="007A4B0B"/>
    <w:rsid w:val="007A73E2"/>
    <w:rsid w:val="007B24E3"/>
    <w:rsid w:val="007B5B02"/>
    <w:rsid w:val="007C116F"/>
    <w:rsid w:val="007C1B2F"/>
    <w:rsid w:val="007C2461"/>
    <w:rsid w:val="007C3B09"/>
    <w:rsid w:val="007C77DE"/>
    <w:rsid w:val="007D2B6E"/>
    <w:rsid w:val="007D4409"/>
    <w:rsid w:val="007D524B"/>
    <w:rsid w:val="007D5EFE"/>
    <w:rsid w:val="007D64B2"/>
    <w:rsid w:val="007D6A5B"/>
    <w:rsid w:val="007D6D9F"/>
    <w:rsid w:val="007D7B15"/>
    <w:rsid w:val="007E0423"/>
    <w:rsid w:val="007E189A"/>
    <w:rsid w:val="007E1CD0"/>
    <w:rsid w:val="007E2744"/>
    <w:rsid w:val="007E2CF9"/>
    <w:rsid w:val="007E7411"/>
    <w:rsid w:val="007F227C"/>
    <w:rsid w:val="007F28B0"/>
    <w:rsid w:val="007F3793"/>
    <w:rsid w:val="007F627D"/>
    <w:rsid w:val="007F674C"/>
    <w:rsid w:val="007F6754"/>
    <w:rsid w:val="007F6C3F"/>
    <w:rsid w:val="007F7A4A"/>
    <w:rsid w:val="0080025D"/>
    <w:rsid w:val="00801D80"/>
    <w:rsid w:val="008030F7"/>
    <w:rsid w:val="0080423F"/>
    <w:rsid w:val="0080773D"/>
    <w:rsid w:val="008153B8"/>
    <w:rsid w:val="00816D2D"/>
    <w:rsid w:val="00816D83"/>
    <w:rsid w:val="0082189A"/>
    <w:rsid w:val="00826D15"/>
    <w:rsid w:val="0082766A"/>
    <w:rsid w:val="00827BEB"/>
    <w:rsid w:val="00827ECF"/>
    <w:rsid w:val="00832717"/>
    <w:rsid w:val="00833DFE"/>
    <w:rsid w:val="008343BB"/>
    <w:rsid w:val="00836A2C"/>
    <w:rsid w:val="00840200"/>
    <w:rsid w:val="00841F66"/>
    <w:rsid w:val="008424CF"/>
    <w:rsid w:val="00845015"/>
    <w:rsid w:val="00846BF2"/>
    <w:rsid w:val="00846F9B"/>
    <w:rsid w:val="0085055D"/>
    <w:rsid w:val="00852947"/>
    <w:rsid w:val="00853A35"/>
    <w:rsid w:val="00855843"/>
    <w:rsid w:val="0085736B"/>
    <w:rsid w:val="0086297A"/>
    <w:rsid w:val="00863591"/>
    <w:rsid w:val="008660E1"/>
    <w:rsid w:val="00870661"/>
    <w:rsid w:val="008707F1"/>
    <w:rsid w:val="008714B3"/>
    <w:rsid w:val="00873CE1"/>
    <w:rsid w:val="00876722"/>
    <w:rsid w:val="00880C03"/>
    <w:rsid w:val="00885398"/>
    <w:rsid w:val="00890004"/>
    <w:rsid w:val="008926AF"/>
    <w:rsid w:val="008947A6"/>
    <w:rsid w:val="008962E9"/>
    <w:rsid w:val="00896677"/>
    <w:rsid w:val="0089668B"/>
    <w:rsid w:val="008974D9"/>
    <w:rsid w:val="008A06C8"/>
    <w:rsid w:val="008A0D68"/>
    <w:rsid w:val="008A11A2"/>
    <w:rsid w:val="008A1763"/>
    <w:rsid w:val="008A19BF"/>
    <w:rsid w:val="008A34B8"/>
    <w:rsid w:val="008A4178"/>
    <w:rsid w:val="008A57AC"/>
    <w:rsid w:val="008A5DF7"/>
    <w:rsid w:val="008A6711"/>
    <w:rsid w:val="008B1038"/>
    <w:rsid w:val="008B5083"/>
    <w:rsid w:val="008B53E9"/>
    <w:rsid w:val="008C02FD"/>
    <w:rsid w:val="008C1B71"/>
    <w:rsid w:val="008C573A"/>
    <w:rsid w:val="008C73F4"/>
    <w:rsid w:val="008D042A"/>
    <w:rsid w:val="008D236E"/>
    <w:rsid w:val="008D3E02"/>
    <w:rsid w:val="008D7E4F"/>
    <w:rsid w:val="008E21E9"/>
    <w:rsid w:val="008E268A"/>
    <w:rsid w:val="008E2E1F"/>
    <w:rsid w:val="008E7B28"/>
    <w:rsid w:val="008F0DFF"/>
    <w:rsid w:val="008F1811"/>
    <w:rsid w:val="008F389C"/>
    <w:rsid w:val="008F644C"/>
    <w:rsid w:val="009008DC"/>
    <w:rsid w:val="00901113"/>
    <w:rsid w:val="0090372A"/>
    <w:rsid w:val="0090564B"/>
    <w:rsid w:val="0090619B"/>
    <w:rsid w:val="00910651"/>
    <w:rsid w:val="0091099A"/>
    <w:rsid w:val="009130D7"/>
    <w:rsid w:val="009132EB"/>
    <w:rsid w:val="00913E21"/>
    <w:rsid w:val="00913FDA"/>
    <w:rsid w:val="0091497A"/>
    <w:rsid w:val="00923E74"/>
    <w:rsid w:val="00927B91"/>
    <w:rsid w:val="009325FA"/>
    <w:rsid w:val="0093268A"/>
    <w:rsid w:val="009340A9"/>
    <w:rsid w:val="009343E5"/>
    <w:rsid w:val="009347F9"/>
    <w:rsid w:val="0093594B"/>
    <w:rsid w:val="00935B78"/>
    <w:rsid w:val="00937021"/>
    <w:rsid w:val="00944ACF"/>
    <w:rsid w:val="00947DFC"/>
    <w:rsid w:val="00947FA1"/>
    <w:rsid w:val="00950FF3"/>
    <w:rsid w:val="009513E7"/>
    <w:rsid w:val="00951B44"/>
    <w:rsid w:val="00952350"/>
    <w:rsid w:val="00954E2F"/>
    <w:rsid w:val="00957E30"/>
    <w:rsid w:val="00957EA8"/>
    <w:rsid w:val="00960C45"/>
    <w:rsid w:val="009627F7"/>
    <w:rsid w:val="00962C85"/>
    <w:rsid w:val="00964AD3"/>
    <w:rsid w:val="00965691"/>
    <w:rsid w:val="009722E0"/>
    <w:rsid w:val="00973B16"/>
    <w:rsid w:val="00974001"/>
    <w:rsid w:val="0097416A"/>
    <w:rsid w:val="009747B3"/>
    <w:rsid w:val="00976376"/>
    <w:rsid w:val="00977538"/>
    <w:rsid w:val="00977B52"/>
    <w:rsid w:val="00980409"/>
    <w:rsid w:val="00980422"/>
    <w:rsid w:val="009833A6"/>
    <w:rsid w:val="00985F25"/>
    <w:rsid w:val="00986872"/>
    <w:rsid w:val="00990893"/>
    <w:rsid w:val="00990A0E"/>
    <w:rsid w:val="00991226"/>
    <w:rsid w:val="009927B0"/>
    <w:rsid w:val="00992FC7"/>
    <w:rsid w:val="009938A8"/>
    <w:rsid w:val="00994D19"/>
    <w:rsid w:val="00996AB8"/>
    <w:rsid w:val="00996F75"/>
    <w:rsid w:val="0099784E"/>
    <w:rsid w:val="009A0564"/>
    <w:rsid w:val="009A0F37"/>
    <w:rsid w:val="009A0F57"/>
    <w:rsid w:val="009A214E"/>
    <w:rsid w:val="009A37FE"/>
    <w:rsid w:val="009A5852"/>
    <w:rsid w:val="009A79AB"/>
    <w:rsid w:val="009B219A"/>
    <w:rsid w:val="009B6F2C"/>
    <w:rsid w:val="009B7C47"/>
    <w:rsid w:val="009C17CD"/>
    <w:rsid w:val="009C1D00"/>
    <w:rsid w:val="009C26B8"/>
    <w:rsid w:val="009C2896"/>
    <w:rsid w:val="009C3062"/>
    <w:rsid w:val="009C3DB7"/>
    <w:rsid w:val="009C3F19"/>
    <w:rsid w:val="009C68BB"/>
    <w:rsid w:val="009D1040"/>
    <w:rsid w:val="009D261A"/>
    <w:rsid w:val="009D2E20"/>
    <w:rsid w:val="009D6A43"/>
    <w:rsid w:val="009E2668"/>
    <w:rsid w:val="009E328C"/>
    <w:rsid w:val="009E44EF"/>
    <w:rsid w:val="009F240F"/>
    <w:rsid w:val="009F2F59"/>
    <w:rsid w:val="00A00C59"/>
    <w:rsid w:val="00A03069"/>
    <w:rsid w:val="00A044BA"/>
    <w:rsid w:val="00A046DC"/>
    <w:rsid w:val="00A049CB"/>
    <w:rsid w:val="00A056AE"/>
    <w:rsid w:val="00A1258D"/>
    <w:rsid w:val="00A134DB"/>
    <w:rsid w:val="00A134F5"/>
    <w:rsid w:val="00A15B2D"/>
    <w:rsid w:val="00A17A9C"/>
    <w:rsid w:val="00A211DD"/>
    <w:rsid w:val="00A30208"/>
    <w:rsid w:val="00A30AF3"/>
    <w:rsid w:val="00A31D08"/>
    <w:rsid w:val="00A32428"/>
    <w:rsid w:val="00A32AD1"/>
    <w:rsid w:val="00A347E5"/>
    <w:rsid w:val="00A349E3"/>
    <w:rsid w:val="00A40E23"/>
    <w:rsid w:val="00A42672"/>
    <w:rsid w:val="00A460CB"/>
    <w:rsid w:val="00A4665D"/>
    <w:rsid w:val="00A46B36"/>
    <w:rsid w:val="00A4754C"/>
    <w:rsid w:val="00A47F61"/>
    <w:rsid w:val="00A53F45"/>
    <w:rsid w:val="00A553FF"/>
    <w:rsid w:val="00A61A29"/>
    <w:rsid w:val="00A6278B"/>
    <w:rsid w:val="00A649BD"/>
    <w:rsid w:val="00A67514"/>
    <w:rsid w:val="00A7071A"/>
    <w:rsid w:val="00A71507"/>
    <w:rsid w:val="00A745E9"/>
    <w:rsid w:val="00A75AF1"/>
    <w:rsid w:val="00A76D8C"/>
    <w:rsid w:val="00A80F8F"/>
    <w:rsid w:val="00A81590"/>
    <w:rsid w:val="00A82F5E"/>
    <w:rsid w:val="00A85C96"/>
    <w:rsid w:val="00A87691"/>
    <w:rsid w:val="00A876E7"/>
    <w:rsid w:val="00A92422"/>
    <w:rsid w:val="00A93436"/>
    <w:rsid w:val="00A952EF"/>
    <w:rsid w:val="00A96722"/>
    <w:rsid w:val="00A96D9E"/>
    <w:rsid w:val="00A97F04"/>
    <w:rsid w:val="00AA20FC"/>
    <w:rsid w:val="00AA3192"/>
    <w:rsid w:val="00AA765B"/>
    <w:rsid w:val="00AB167F"/>
    <w:rsid w:val="00AB2C83"/>
    <w:rsid w:val="00AC0A0C"/>
    <w:rsid w:val="00AD1699"/>
    <w:rsid w:val="00AD2656"/>
    <w:rsid w:val="00AD2951"/>
    <w:rsid w:val="00AD369E"/>
    <w:rsid w:val="00AD46DD"/>
    <w:rsid w:val="00AD4D84"/>
    <w:rsid w:val="00AD687D"/>
    <w:rsid w:val="00AD7EC3"/>
    <w:rsid w:val="00AE0020"/>
    <w:rsid w:val="00AE38DF"/>
    <w:rsid w:val="00AE528A"/>
    <w:rsid w:val="00AE5579"/>
    <w:rsid w:val="00AF02D1"/>
    <w:rsid w:val="00AF04F0"/>
    <w:rsid w:val="00AF067F"/>
    <w:rsid w:val="00AF0B33"/>
    <w:rsid w:val="00AF194F"/>
    <w:rsid w:val="00AF1F7B"/>
    <w:rsid w:val="00AF2DE3"/>
    <w:rsid w:val="00AF51B5"/>
    <w:rsid w:val="00AF5458"/>
    <w:rsid w:val="00AF5B8C"/>
    <w:rsid w:val="00AF7816"/>
    <w:rsid w:val="00B000F0"/>
    <w:rsid w:val="00B024F4"/>
    <w:rsid w:val="00B06929"/>
    <w:rsid w:val="00B11E1F"/>
    <w:rsid w:val="00B13321"/>
    <w:rsid w:val="00B13D97"/>
    <w:rsid w:val="00B1557C"/>
    <w:rsid w:val="00B155E9"/>
    <w:rsid w:val="00B15726"/>
    <w:rsid w:val="00B1632A"/>
    <w:rsid w:val="00B2584B"/>
    <w:rsid w:val="00B30204"/>
    <w:rsid w:val="00B309A0"/>
    <w:rsid w:val="00B31069"/>
    <w:rsid w:val="00B31C93"/>
    <w:rsid w:val="00B32AF5"/>
    <w:rsid w:val="00B35FD7"/>
    <w:rsid w:val="00B41067"/>
    <w:rsid w:val="00B43182"/>
    <w:rsid w:val="00B436DA"/>
    <w:rsid w:val="00B440A7"/>
    <w:rsid w:val="00B44378"/>
    <w:rsid w:val="00B4592D"/>
    <w:rsid w:val="00B462A3"/>
    <w:rsid w:val="00B47471"/>
    <w:rsid w:val="00B519CB"/>
    <w:rsid w:val="00B5287E"/>
    <w:rsid w:val="00B57E32"/>
    <w:rsid w:val="00B63138"/>
    <w:rsid w:val="00B64DB0"/>
    <w:rsid w:val="00B67165"/>
    <w:rsid w:val="00B754B4"/>
    <w:rsid w:val="00B763A7"/>
    <w:rsid w:val="00B76F44"/>
    <w:rsid w:val="00B855BE"/>
    <w:rsid w:val="00B866C3"/>
    <w:rsid w:val="00B8764E"/>
    <w:rsid w:val="00B878C8"/>
    <w:rsid w:val="00B93ABB"/>
    <w:rsid w:val="00B951AC"/>
    <w:rsid w:val="00B95979"/>
    <w:rsid w:val="00B95EF6"/>
    <w:rsid w:val="00B95FAE"/>
    <w:rsid w:val="00B96721"/>
    <w:rsid w:val="00BA2EB4"/>
    <w:rsid w:val="00BA3C69"/>
    <w:rsid w:val="00BA5667"/>
    <w:rsid w:val="00BA58C3"/>
    <w:rsid w:val="00BA5F4D"/>
    <w:rsid w:val="00BA740E"/>
    <w:rsid w:val="00BB109C"/>
    <w:rsid w:val="00BB203A"/>
    <w:rsid w:val="00BB3ED4"/>
    <w:rsid w:val="00BB4306"/>
    <w:rsid w:val="00BB4356"/>
    <w:rsid w:val="00BB6CBD"/>
    <w:rsid w:val="00BB7894"/>
    <w:rsid w:val="00BC12CF"/>
    <w:rsid w:val="00BC1866"/>
    <w:rsid w:val="00BC196D"/>
    <w:rsid w:val="00BC2168"/>
    <w:rsid w:val="00BC2C3F"/>
    <w:rsid w:val="00BC2E75"/>
    <w:rsid w:val="00BC349A"/>
    <w:rsid w:val="00BC34E5"/>
    <w:rsid w:val="00BC4719"/>
    <w:rsid w:val="00BD0D78"/>
    <w:rsid w:val="00BD49B0"/>
    <w:rsid w:val="00BD53DB"/>
    <w:rsid w:val="00BD5F9B"/>
    <w:rsid w:val="00BE44E9"/>
    <w:rsid w:val="00BE590A"/>
    <w:rsid w:val="00BE7C26"/>
    <w:rsid w:val="00BF3192"/>
    <w:rsid w:val="00BF4271"/>
    <w:rsid w:val="00BF4FB6"/>
    <w:rsid w:val="00BF60C3"/>
    <w:rsid w:val="00BF68C2"/>
    <w:rsid w:val="00BF68D9"/>
    <w:rsid w:val="00BF6EBD"/>
    <w:rsid w:val="00C00C7E"/>
    <w:rsid w:val="00C02658"/>
    <w:rsid w:val="00C04BE9"/>
    <w:rsid w:val="00C04DF3"/>
    <w:rsid w:val="00C12322"/>
    <w:rsid w:val="00C12A5F"/>
    <w:rsid w:val="00C1394E"/>
    <w:rsid w:val="00C1418F"/>
    <w:rsid w:val="00C15B10"/>
    <w:rsid w:val="00C15C1A"/>
    <w:rsid w:val="00C177C9"/>
    <w:rsid w:val="00C206AC"/>
    <w:rsid w:val="00C21B27"/>
    <w:rsid w:val="00C2414B"/>
    <w:rsid w:val="00C2442B"/>
    <w:rsid w:val="00C24CFA"/>
    <w:rsid w:val="00C24D92"/>
    <w:rsid w:val="00C24EE6"/>
    <w:rsid w:val="00C25116"/>
    <w:rsid w:val="00C25DAD"/>
    <w:rsid w:val="00C27270"/>
    <w:rsid w:val="00C304EB"/>
    <w:rsid w:val="00C3102B"/>
    <w:rsid w:val="00C3208B"/>
    <w:rsid w:val="00C321E7"/>
    <w:rsid w:val="00C346EE"/>
    <w:rsid w:val="00C35D9F"/>
    <w:rsid w:val="00C37F42"/>
    <w:rsid w:val="00C468E0"/>
    <w:rsid w:val="00C471A1"/>
    <w:rsid w:val="00C479FF"/>
    <w:rsid w:val="00C50AEE"/>
    <w:rsid w:val="00C51A88"/>
    <w:rsid w:val="00C535C0"/>
    <w:rsid w:val="00C54283"/>
    <w:rsid w:val="00C56101"/>
    <w:rsid w:val="00C62D94"/>
    <w:rsid w:val="00C702FF"/>
    <w:rsid w:val="00C70338"/>
    <w:rsid w:val="00C70DFC"/>
    <w:rsid w:val="00C71E7B"/>
    <w:rsid w:val="00C7268D"/>
    <w:rsid w:val="00C727F6"/>
    <w:rsid w:val="00C741E7"/>
    <w:rsid w:val="00C74E63"/>
    <w:rsid w:val="00C75107"/>
    <w:rsid w:val="00C802C9"/>
    <w:rsid w:val="00C815B5"/>
    <w:rsid w:val="00C81B2F"/>
    <w:rsid w:val="00C87AA0"/>
    <w:rsid w:val="00C93F84"/>
    <w:rsid w:val="00C96119"/>
    <w:rsid w:val="00C96E36"/>
    <w:rsid w:val="00C972A8"/>
    <w:rsid w:val="00CA21DF"/>
    <w:rsid w:val="00CA333E"/>
    <w:rsid w:val="00CA3F1B"/>
    <w:rsid w:val="00CA4F72"/>
    <w:rsid w:val="00CA572F"/>
    <w:rsid w:val="00CA5B3B"/>
    <w:rsid w:val="00CB1828"/>
    <w:rsid w:val="00CB65CF"/>
    <w:rsid w:val="00CC0501"/>
    <w:rsid w:val="00CC259D"/>
    <w:rsid w:val="00CC2E52"/>
    <w:rsid w:val="00CC423C"/>
    <w:rsid w:val="00CC4FBE"/>
    <w:rsid w:val="00CC5301"/>
    <w:rsid w:val="00CC66B7"/>
    <w:rsid w:val="00CD1F9E"/>
    <w:rsid w:val="00CD5D9C"/>
    <w:rsid w:val="00CD70FE"/>
    <w:rsid w:val="00CD713E"/>
    <w:rsid w:val="00CE32A6"/>
    <w:rsid w:val="00CE5E09"/>
    <w:rsid w:val="00CF004B"/>
    <w:rsid w:val="00CF036B"/>
    <w:rsid w:val="00CF1C71"/>
    <w:rsid w:val="00CF470C"/>
    <w:rsid w:val="00CF47F9"/>
    <w:rsid w:val="00CF48CF"/>
    <w:rsid w:val="00CF4A2C"/>
    <w:rsid w:val="00CF5255"/>
    <w:rsid w:val="00CF5F3E"/>
    <w:rsid w:val="00D0159E"/>
    <w:rsid w:val="00D03851"/>
    <w:rsid w:val="00D03AEF"/>
    <w:rsid w:val="00D047C2"/>
    <w:rsid w:val="00D053CA"/>
    <w:rsid w:val="00D063DC"/>
    <w:rsid w:val="00D06C75"/>
    <w:rsid w:val="00D105F0"/>
    <w:rsid w:val="00D126F5"/>
    <w:rsid w:val="00D141B8"/>
    <w:rsid w:val="00D14E2E"/>
    <w:rsid w:val="00D15B6C"/>
    <w:rsid w:val="00D219C9"/>
    <w:rsid w:val="00D24EFF"/>
    <w:rsid w:val="00D276CC"/>
    <w:rsid w:val="00D27E25"/>
    <w:rsid w:val="00D30695"/>
    <w:rsid w:val="00D31444"/>
    <w:rsid w:val="00D317A8"/>
    <w:rsid w:val="00D3398A"/>
    <w:rsid w:val="00D36A35"/>
    <w:rsid w:val="00D37FDF"/>
    <w:rsid w:val="00D42084"/>
    <w:rsid w:val="00D43CAA"/>
    <w:rsid w:val="00D447F1"/>
    <w:rsid w:val="00D452BE"/>
    <w:rsid w:val="00D527A0"/>
    <w:rsid w:val="00D528B9"/>
    <w:rsid w:val="00D54953"/>
    <w:rsid w:val="00D56832"/>
    <w:rsid w:val="00D61AEC"/>
    <w:rsid w:val="00D61C63"/>
    <w:rsid w:val="00D624EC"/>
    <w:rsid w:val="00D62F76"/>
    <w:rsid w:val="00D65CBC"/>
    <w:rsid w:val="00D70961"/>
    <w:rsid w:val="00D714FB"/>
    <w:rsid w:val="00D760CF"/>
    <w:rsid w:val="00D84FCD"/>
    <w:rsid w:val="00D857AA"/>
    <w:rsid w:val="00D85D54"/>
    <w:rsid w:val="00D9350C"/>
    <w:rsid w:val="00D93D0A"/>
    <w:rsid w:val="00D943E3"/>
    <w:rsid w:val="00D971F1"/>
    <w:rsid w:val="00DA727F"/>
    <w:rsid w:val="00DA7B26"/>
    <w:rsid w:val="00DB089E"/>
    <w:rsid w:val="00DB15E8"/>
    <w:rsid w:val="00DB2A59"/>
    <w:rsid w:val="00DB347F"/>
    <w:rsid w:val="00DB4055"/>
    <w:rsid w:val="00DB4248"/>
    <w:rsid w:val="00DB50BC"/>
    <w:rsid w:val="00DB5A42"/>
    <w:rsid w:val="00DB7FCB"/>
    <w:rsid w:val="00DC3257"/>
    <w:rsid w:val="00DD198A"/>
    <w:rsid w:val="00DD472B"/>
    <w:rsid w:val="00DD4B8B"/>
    <w:rsid w:val="00DD56C2"/>
    <w:rsid w:val="00DD7599"/>
    <w:rsid w:val="00DE3544"/>
    <w:rsid w:val="00DE5A03"/>
    <w:rsid w:val="00DE5BBF"/>
    <w:rsid w:val="00DE6A5E"/>
    <w:rsid w:val="00DF033C"/>
    <w:rsid w:val="00DF14AE"/>
    <w:rsid w:val="00DF3EB5"/>
    <w:rsid w:val="00DF40AD"/>
    <w:rsid w:val="00DF460A"/>
    <w:rsid w:val="00DF7C48"/>
    <w:rsid w:val="00E01BE7"/>
    <w:rsid w:val="00E0639B"/>
    <w:rsid w:val="00E06469"/>
    <w:rsid w:val="00E11B9B"/>
    <w:rsid w:val="00E11C6A"/>
    <w:rsid w:val="00E127A2"/>
    <w:rsid w:val="00E159D3"/>
    <w:rsid w:val="00E16201"/>
    <w:rsid w:val="00E17401"/>
    <w:rsid w:val="00E211AB"/>
    <w:rsid w:val="00E22C5C"/>
    <w:rsid w:val="00E23816"/>
    <w:rsid w:val="00E23E56"/>
    <w:rsid w:val="00E245BF"/>
    <w:rsid w:val="00E25AC1"/>
    <w:rsid w:val="00E26089"/>
    <w:rsid w:val="00E32039"/>
    <w:rsid w:val="00E33695"/>
    <w:rsid w:val="00E33C53"/>
    <w:rsid w:val="00E357F2"/>
    <w:rsid w:val="00E4295E"/>
    <w:rsid w:val="00E43A36"/>
    <w:rsid w:val="00E43F7A"/>
    <w:rsid w:val="00E44808"/>
    <w:rsid w:val="00E449FE"/>
    <w:rsid w:val="00E5082A"/>
    <w:rsid w:val="00E51E2B"/>
    <w:rsid w:val="00E53EB2"/>
    <w:rsid w:val="00E54ECE"/>
    <w:rsid w:val="00E55665"/>
    <w:rsid w:val="00E562E8"/>
    <w:rsid w:val="00E61CFC"/>
    <w:rsid w:val="00E62BD2"/>
    <w:rsid w:val="00E633EF"/>
    <w:rsid w:val="00E63596"/>
    <w:rsid w:val="00E64822"/>
    <w:rsid w:val="00E64C8B"/>
    <w:rsid w:val="00E666E1"/>
    <w:rsid w:val="00E70107"/>
    <w:rsid w:val="00E704C1"/>
    <w:rsid w:val="00E7240B"/>
    <w:rsid w:val="00E742D8"/>
    <w:rsid w:val="00E743A8"/>
    <w:rsid w:val="00E7670F"/>
    <w:rsid w:val="00E7748A"/>
    <w:rsid w:val="00E808CD"/>
    <w:rsid w:val="00E81F40"/>
    <w:rsid w:val="00E83648"/>
    <w:rsid w:val="00E83650"/>
    <w:rsid w:val="00E85487"/>
    <w:rsid w:val="00E861A0"/>
    <w:rsid w:val="00E86D83"/>
    <w:rsid w:val="00E86EC2"/>
    <w:rsid w:val="00E87432"/>
    <w:rsid w:val="00E9517D"/>
    <w:rsid w:val="00E9685E"/>
    <w:rsid w:val="00E97EC6"/>
    <w:rsid w:val="00EA0A2A"/>
    <w:rsid w:val="00EA1C12"/>
    <w:rsid w:val="00EA2559"/>
    <w:rsid w:val="00EA3537"/>
    <w:rsid w:val="00EA4531"/>
    <w:rsid w:val="00EA6386"/>
    <w:rsid w:val="00EB2CEA"/>
    <w:rsid w:val="00EB60D1"/>
    <w:rsid w:val="00EB6C57"/>
    <w:rsid w:val="00EC0657"/>
    <w:rsid w:val="00EC27F1"/>
    <w:rsid w:val="00EC4240"/>
    <w:rsid w:val="00EC6C46"/>
    <w:rsid w:val="00EC7BB8"/>
    <w:rsid w:val="00ED1D79"/>
    <w:rsid w:val="00ED2BDE"/>
    <w:rsid w:val="00ED2DFE"/>
    <w:rsid w:val="00ED626F"/>
    <w:rsid w:val="00ED6B44"/>
    <w:rsid w:val="00EE3983"/>
    <w:rsid w:val="00EE7367"/>
    <w:rsid w:val="00EE74CB"/>
    <w:rsid w:val="00EE7F7A"/>
    <w:rsid w:val="00EF1A4B"/>
    <w:rsid w:val="00EF32B2"/>
    <w:rsid w:val="00EF451F"/>
    <w:rsid w:val="00EF531E"/>
    <w:rsid w:val="00EF6B32"/>
    <w:rsid w:val="00EF74D0"/>
    <w:rsid w:val="00F0136C"/>
    <w:rsid w:val="00F02FAC"/>
    <w:rsid w:val="00F032AE"/>
    <w:rsid w:val="00F05625"/>
    <w:rsid w:val="00F05F40"/>
    <w:rsid w:val="00F06085"/>
    <w:rsid w:val="00F21029"/>
    <w:rsid w:val="00F21A5C"/>
    <w:rsid w:val="00F257EF"/>
    <w:rsid w:val="00F27979"/>
    <w:rsid w:val="00F27CB8"/>
    <w:rsid w:val="00F27F28"/>
    <w:rsid w:val="00F32874"/>
    <w:rsid w:val="00F33914"/>
    <w:rsid w:val="00F34477"/>
    <w:rsid w:val="00F36013"/>
    <w:rsid w:val="00F36D95"/>
    <w:rsid w:val="00F40552"/>
    <w:rsid w:val="00F44A55"/>
    <w:rsid w:val="00F45542"/>
    <w:rsid w:val="00F47F9B"/>
    <w:rsid w:val="00F50554"/>
    <w:rsid w:val="00F511D5"/>
    <w:rsid w:val="00F53C8A"/>
    <w:rsid w:val="00F543D7"/>
    <w:rsid w:val="00F55286"/>
    <w:rsid w:val="00F56F33"/>
    <w:rsid w:val="00F57418"/>
    <w:rsid w:val="00F63BC6"/>
    <w:rsid w:val="00F63F26"/>
    <w:rsid w:val="00F65082"/>
    <w:rsid w:val="00F65B53"/>
    <w:rsid w:val="00F66680"/>
    <w:rsid w:val="00F670C5"/>
    <w:rsid w:val="00F67884"/>
    <w:rsid w:val="00F70585"/>
    <w:rsid w:val="00F759AC"/>
    <w:rsid w:val="00F80791"/>
    <w:rsid w:val="00F86BFD"/>
    <w:rsid w:val="00F87E54"/>
    <w:rsid w:val="00F90829"/>
    <w:rsid w:val="00F909D0"/>
    <w:rsid w:val="00F91BCD"/>
    <w:rsid w:val="00F91C9E"/>
    <w:rsid w:val="00F96B4C"/>
    <w:rsid w:val="00FA03C3"/>
    <w:rsid w:val="00FA261B"/>
    <w:rsid w:val="00FA2DCE"/>
    <w:rsid w:val="00FA31B4"/>
    <w:rsid w:val="00FA621C"/>
    <w:rsid w:val="00FA76A0"/>
    <w:rsid w:val="00FB0118"/>
    <w:rsid w:val="00FB1469"/>
    <w:rsid w:val="00FB2166"/>
    <w:rsid w:val="00FB2EED"/>
    <w:rsid w:val="00FB4811"/>
    <w:rsid w:val="00FB4EA9"/>
    <w:rsid w:val="00FB5DBF"/>
    <w:rsid w:val="00FC1506"/>
    <w:rsid w:val="00FC2822"/>
    <w:rsid w:val="00FC3946"/>
    <w:rsid w:val="00FC6238"/>
    <w:rsid w:val="00FC7516"/>
    <w:rsid w:val="00FD0319"/>
    <w:rsid w:val="00FD13F5"/>
    <w:rsid w:val="00FD19CD"/>
    <w:rsid w:val="00FD2E9D"/>
    <w:rsid w:val="00FD48CD"/>
    <w:rsid w:val="00FD7D77"/>
    <w:rsid w:val="00FE1D59"/>
    <w:rsid w:val="00FE5D70"/>
    <w:rsid w:val="00FE79B7"/>
    <w:rsid w:val="00FF2B6D"/>
    <w:rsid w:val="00FF59C2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F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C410A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2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3C39F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0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0C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KGK9">
    <w:name w:val="1KG=K9"/>
    <w:uiPriority w:val="99"/>
    <w:rsid w:val="001D0C83"/>
    <w:rPr>
      <w:rFonts w:ascii="MS Sans Serif" w:hAnsi="MS Sans Serif"/>
      <w:sz w:val="24"/>
    </w:rPr>
  </w:style>
  <w:style w:type="character" w:customStyle="1" w:styleId="HTML">
    <w:name w:val="Разметка HTML"/>
    <w:uiPriority w:val="99"/>
    <w:rsid w:val="001D0C83"/>
    <w:rPr>
      <w:vanish/>
      <w:color w:val="FF0000"/>
      <w:sz w:val="20"/>
    </w:rPr>
  </w:style>
  <w:style w:type="paragraph" w:styleId="a4">
    <w:name w:val="Body Text"/>
    <w:basedOn w:val="a"/>
    <w:link w:val="a5"/>
    <w:uiPriority w:val="99"/>
    <w:rsid w:val="001D0C83"/>
    <w:pPr>
      <w:widowControl w:val="0"/>
      <w:jc w:val="both"/>
    </w:pPr>
  </w:style>
  <w:style w:type="character" w:customStyle="1" w:styleId="a5">
    <w:name w:val="Основной текст Знак"/>
    <w:link w:val="a4"/>
    <w:uiPriority w:val="99"/>
    <w:locked/>
    <w:rsid w:val="001D0C83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1D0C83"/>
    <w:pPr>
      <w:widowControl w:val="0"/>
      <w:ind w:firstLine="567"/>
      <w:jc w:val="both"/>
    </w:pPr>
  </w:style>
  <w:style w:type="paragraph" w:customStyle="1" w:styleId="2">
    <w:name w:val="заголовок 2"/>
    <w:basedOn w:val="a"/>
    <w:next w:val="a"/>
    <w:uiPriority w:val="99"/>
    <w:rsid w:val="001D0C83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766A"/>
    <w:rPr>
      <w:rFonts w:cs="Times New Roman"/>
      <w:sz w:val="28"/>
    </w:rPr>
  </w:style>
  <w:style w:type="character" w:styleId="a8">
    <w:name w:val="page number"/>
    <w:uiPriority w:val="99"/>
    <w:rsid w:val="008A0D68"/>
    <w:rPr>
      <w:rFonts w:cs="Times New Roman"/>
    </w:rPr>
  </w:style>
  <w:style w:type="paragraph" w:styleId="a9">
    <w:name w:val="footer"/>
    <w:basedOn w:val="a"/>
    <w:link w:val="aa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9325D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5C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61AEC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61AEC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D61AEC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61A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DD4B8B"/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69325D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4B8B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E063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9325D"/>
    <w:rPr>
      <w:rFonts w:cs="Times New Roman"/>
      <w:sz w:val="2"/>
    </w:rPr>
  </w:style>
  <w:style w:type="paragraph" w:styleId="20">
    <w:name w:val="Body Text 2"/>
    <w:basedOn w:val="a"/>
    <w:link w:val="22"/>
    <w:uiPriority w:val="99"/>
    <w:rsid w:val="00227090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0"/>
    <w:uiPriority w:val="99"/>
    <w:locked/>
    <w:rsid w:val="00227090"/>
    <w:rPr>
      <w:rFonts w:cs="Times New Roman"/>
      <w:sz w:val="24"/>
    </w:rPr>
  </w:style>
  <w:style w:type="paragraph" w:customStyle="1" w:styleId="ConsPlusCell">
    <w:name w:val="ConsPlusCell"/>
    <w:uiPriority w:val="99"/>
    <w:rsid w:val="00113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CE5E09"/>
    <w:pPr>
      <w:widowControl w:val="0"/>
      <w:jc w:val="center"/>
    </w:pPr>
    <w:rPr>
      <w:lang w:eastAsia="ar-SA"/>
    </w:rPr>
  </w:style>
  <w:style w:type="paragraph" w:customStyle="1" w:styleId="11">
    <w:name w:val="Знак1"/>
    <w:basedOn w:val="a"/>
    <w:uiPriority w:val="99"/>
    <w:rsid w:val="0082766A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 Знак Знак Знак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link">
    <w:name w:val="link"/>
    <w:uiPriority w:val="99"/>
    <w:rsid w:val="0082766A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82766A"/>
    <w:rPr>
      <w:rFonts w:ascii="Courier New" w:hAnsi="Courier New"/>
      <w:sz w:val="20"/>
    </w:rPr>
  </w:style>
  <w:style w:type="paragraph" w:customStyle="1" w:styleId="ConsNonformat">
    <w:name w:val="ConsNonformat"/>
    <w:uiPriority w:val="99"/>
    <w:rsid w:val="0082766A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82766A"/>
    <w:pPr>
      <w:spacing w:line="240" w:lineRule="exact"/>
      <w:ind w:left="4320" w:hanging="4320"/>
    </w:pPr>
  </w:style>
  <w:style w:type="character" w:customStyle="1" w:styleId="af4">
    <w:name w:val="Основной текст с отступом Знак"/>
    <w:link w:val="af3"/>
    <w:uiPriority w:val="99"/>
    <w:locked/>
    <w:rsid w:val="0082766A"/>
    <w:rPr>
      <w:rFonts w:cs="Times New Roman"/>
      <w:sz w:val="28"/>
    </w:rPr>
  </w:style>
  <w:style w:type="paragraph" w:styleId="af5">
    <w:name w:val="caption"/>
    <w:basedOn w:val="a"/>
    <w:uiPriority w:val="99"/>
    <w:qFormat/>
    <w:rsid w:val="0082766A"/>
    <w:pPr>
      <w:jc w:val="center"/>
    </w:pPr>
    <w:rPr>
      <w:b/>
      <w:sz w:val="3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82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Hyperlink"/>
    <w:uiPriority w:val="99"/>
    <w:rsid w:val="0082766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2766A"/>
    <w:pPr>
      <w:widowControl w:val="0"/>
      <w:ind w:left="-142"/>
      <w:jc w:val="both"/>
    </w:pPr>
  </w:style>
  <w:style w:type="paragraph" w:customStyle="1" w:styleId="14">
    <w:name w:val="Знак Знак Знак1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Обычный1"/>
    <w:uiPriority w:val="99"/>
    <w:rsid w:val="0082766A"/>
    <w:pPr>
      <w:widowControl w:val="0"/>
      <w:snapToGrid w:val="0"/>
      <w:ind w:left="520"/>
      <w:jc w:val="both"/>
    </w:pPr>
    <w:rPr>
      <w:sz w:val="24"/>
    </w:rPr>
  </w:style>
  <w:style w:type="character" w:customStyle="1" w:styleId="FontStyle14">
    <w:name w:val="Font Style14"/>
    <w:uiPriority w:val="99"/>
    <w:rsid w:val="0082766A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rsid w:val="0082766A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2766A"/>
    <w:rPr>
      <w:rFonts w:cs="Times New Roman"/>
      <w:sz w:val="24"/>
    </w:rPr>
  </w:style>
  <w:style w:type="character" w:customStyle="1" w:styleId="af8">
    <w:name w:val="Цветовое выделение"/>
    <w:uiPriority w:val="99"/>
    <w:rsid w:val="0082766A"/>
    <w:rPr>
      <w:b/>
      <w:color w:val="000080"/>
    </w:rPr>
  </w:style>
  <w:style w:type="paragraph" w:customStyle="1" w:styleId="s1">
    <w:name w:val="s_1"/>
    <w:basedOn w:val="a"/>
    <w:uiPriority w:val="99"/>
    <w:rsid w:val="008276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2766A"/>
    <w:rPr>
      <w:rFonts w:cs="Times New Roman"/>
    </w:rPr>
  </w:style>
  <w:style w:type="paragraph" w:customStyle="1" w:styleId="Style2">
    <w:name w:val="Style2"/>
    <w:basedOn w:val="a"/>
    <w:uiPriority w:val="99"/>
    <w:rsid w:val="0082766A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9">
    <w:name w:val="???????"/>
    <w:uiPriority w:val="99"/>
    <w:rsid w:val="008276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8276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hAnsi="Arial" w:cs="Arial"/>
      <w:color w:val="000000"/>
      <w:sz w:val="64"/>
      <w:szCs w:val="64"/>
    </w:rPr>
  </w:style>
  <w:style w:type="paragraph" w:customStyle="1" w:styleId="afa">
    <w:name w:val="Таблицы (моноширинный)"/>
    <w:basedOn w:val="a"/>
    <w:next w:val="a"/>
    <w:uiPriority w:val="99"/>
    <w:rsid w:val="00F32874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fb">
    <w:name w:val="List Paragraph"/>
    <w:basedOn w:val="a"/>
    <w:uiPriority w:val="34"/>
    <w:qFormat/>
    <w:rsid w:val="00C2414B"/>
    <w:pPr>
      <w:ind w:left="720"/>
      <w:contextualSpacing/>
    </w:pPr>
  </w:style>
  <w:style w:type="paragraph" w:customStyle="1" w:styleId="Standard">
    <w:name w:val="Standard"/>
    <w:rsid w:val="009938A8"/>
    <w:pPr>
      <w:suppressAutoHyphens/>
      <w:textAlignment w:val="baseline"/>
    </w:pPr>
    <w:rPr>
      <w:rFonts w:ascii="Georgia" w:hAnsi="Georgia" w:cs="Georgia"/>
      <w:kern w:val="1"/>
      <w:sz w:val="25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C410A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25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3C39F5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0C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0C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KGK9">
    <w:name w:val="1KG=K9"/>
    <w:uiPriority w:val="99"/>
    <w:rsid w:val="001D0C83"/>
    <w:rPr>
      <w:rFonts w:ascii="MS Sans Serif" w:hAnsi="MS Sans Serif"/>
      <w:sz w:val="24"/>
    </w:rPr>
  </w:style>
  <w:style w:type="character" w:customStyle="1" w:styleId="HTML">
    <w:name w:val="Разметка HTML"/>
    <w:uiPriority w:val="99"/>
    <w:rsid w:val="001D0C83"/>
    <w:rPr>
      <w:vanish/>
      <w:color w:val="FF0000"/>
      <w:sz w:val="20"/>
    </w:rPr>
  </w:style>
  <w:style w:type="paragraph" w:styleId="a4">
    <w:name w:val="Body Text"/>
    <w:basedOn w:val="a"/>
    <w:link w:val="a5"/>
    <w:uiPriority w:val="99"/>
    <w:rsid w:val="001D0C83"/>
    <w:pPr>
      <w:widowControl w:val="0"/>
      <w:jc w:val="both"/>
    </w:pPr>
  </w:style>
  <w:style w:type="character" w:customStyle="1" w:styleId="a5">
    <w:name w:val="Основной текст Знак"/>
    <w:link w:val="a4"/>
    <w:uiPriority w:val="99"/>
    <w:locked/>
    <w:rsid w:val="001D0C83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1D0C83"/>
    <w:pPr>
      <w:widowControl w:val="0"/>
      <w:ind w:firstLine="567"/>
      <w:jc w:val="both"/>
    </w:pPr>
  </w:style>
  <w:style w:type="paragraph" w:customStyle="1" w:styleId="2">
    <w:name w:val="заголовок 2"/>
    <w:basedOn w:val="a"/>
    <w:next w:val="a"/>
    <w:uiPriority w:val="99"/>
    <w:rsid w:val="001D0C83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D0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766A"/>
    <w:rPr>
      <w:rFonts w:cs="Times New Roman"/>
      <w:sz w:val="28"/>
    </w:rPr>
  </w:style>
  <w:style w:type="character" w:styleId="a8">
    <w:name w:val="page number"/>
    <w:uiPriority w:val="99"/>
    <w:rsid w:val="008A0D68"/>
    <w:rPr>
      <w:rFonts w:cs="Times New Roman"/>
    </w:rPr>
  </w:style>
  <w:style w:type="paragraph" w:styleId="a9">
    <w:name w:val="footer"/>
    <w:basedOn w:val="a"/>
    <w:link w:val="aa"/>
    <w:uiPriority w:val="99"/>
    <w:rsid w:val="008A0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9325D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5C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61AEC"/>
    <w:pPr>
      <w:widowControl w:val="0"/>
      <w:autoSpaceDE w:val="0"/>
      <w:autoSpaceDN w:val="0"/>
      <w:adjustRightInd w:val="0"/>
      <w:spacing w:line="331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61AEC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D61AEC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D61A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DD4B8B"/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69325D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DD4B8B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E063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9325D"/>
    <w:rPr>
      <w:rFonts w:cs="Times New Roman"/>
      <w:sz w:val="2"/>
    </w:rPr>
  </w:style>
  <w:style w:type="paragraph" w:styleId="20">
    <w:name w:val="Body Text 2"/>
    <w:basedOn w:val="a"/>
    <w:link w:val="22"/>
    <w:uiPriority w:val="99"/>
    <w:rsid w:val="00227090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link w:val="20"/>
    <w:uiPriority w:val="99"/>
    <w:locked/>
    <w:rsid w:val="00227090"/>
    <w:rPr>
      <w:rFonts w:cs="Times New Roman"/>
      <w:sz w:val="24"/>
    </w:rPr>
  </w:style>
  <w:style w:type="paragraph" w:customStyle="1" w:styleId="ConsPlusCell">
    <w:name w:val="ConsPlusCell"/>
    <w:uiPriority w:val="99"/>
    <w:rsid w:val="00113E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CE5E09"/>
    <w:pPr>
      <w:widowControl w:val="0"/>
      <w:jc w:val="center"/>
    </w:pPr>
    <w:rPr>
      <w:lang w:eastAsia="ar-SA"/>
    </w:rPr>
  </w:style>
  <w:style w:type="paragraph" w:customStyle="1" w:styleId="11">
    <w:name w:val="Знак1"/>
    <w:basedOn w:val="a"/>
    <w:uiPriority w:val="99"/>
    <w:rsid w:val="0082766A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1 Знак Знак Знак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link">
    <w:name w:val="link"/>
    <w:uiPriority w:val="99"/>
    <w:rsid w:val="0082766A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82766A"/>
    <w:rPr>
      <w:rFonts w:ascii="Courier New" w:hAnsi="Courier New"/>
      <w:sz w:val="20"/>
    </w:rPr>
  </w:style>
  <w:style w:type="paragraph" w:customStyle="1" w:styleId="ConsNonformat">
    <w:name w:val="ConsNonformat"/>
    <w:uiPriority w:val="99"/>
    <w:rsid w:val="0082766A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82766A"/>
    <w:pPr>
      <w:spacing w:line="240" w:lineRule="exact"/>
      <w:ind w:left="4320" w:hanging="4320"/>
    </w:pPr>
  </w:style>
  <w:style w:type="character" w:customStyle="1" w:styleId="af4">
    <w:name w:val="Основной текст с отступом Знак"/>
    <w:link w:val="af3"/>
    <w:uiPriority w:val="99"/>
    <w:locked/>
    <w:rsid w:val="0082766A"/>
    <w:rPr>
      <w:rFonts w:cs="Times New Roman"/>
      <w:sz w:val="28"/>
    </w:rPr>
  </w:style>
  <w:style w:type="paragraph" w:styleId="af5">
    <w:name w:val="caption"/>
    <w:basedOn w:val="a"/>
    <w:uiPriority w:val="99"/>
    <w:qFormat/>
    <w:rsid w:val="0082766A"/>
    <w:pPr>
      <w:jc w:val="center"/>
    </w:pPr>
    <w:rPr>
      <w:b/>
      <w:sz w:val="32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uiPriority w:val="99"/>
    <w:rsid w:val="0082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7">
    <w:name w:val="Hyperlink"/>
    <w:uiPriority w:val="99"/>
    <w:rsid w:val="0082766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82766A"/>
    <w:pPr>
      <w:widowControl w:val="0"/>
      <w:ind w:left="-142"/>
      <w:jc w:val="both"/>
    </w:pPr>
  </w:style>
  <w:style w:type="paragraph" w:customStyle="1" w:styleId="14">
    <w:name w:val="Знак Знак Знак1 Знак"/>
    <w:basedOn w:val="a"/>
    <w:uiPriority w:val="99"/>
    <w:rsid w:val="008276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5">
    <w:name w:val="Обычный1"/>
    <w:uiPriority w:val="99"/>
    <w:rsid w:val="0082766A"/>
    <w:pPr>
      <w:widowControl w:val="0"/>
      <w:snapToGrid w:val="0"/>
      <w:ind w:left="520"/>
      <w:jc w:val="both"/>
    </w:pPr>
    <w:rPr>
      <w:sz w:val="24"/>
    </w:rPr>
  </w:style>
  <w:style w:type="character" w:customStyle="1" w:styleId="FontStyle14">
    <w:name w:val="Font Style14"/>
    <w:uiPriority w:val="99"/>
    <w:rsid w:val="0082766A"/>
    <w:rPr>
      <w:rFonts w:ascii="Times New Roman" w:hAnsi="Times New Roman"/>
      <w:sz w:val="26"/>
    </w:rPr>
  </w:style>
  <w:style w:type="paragraph" w:styleId="23">
    <w:name w:val="Body Text Indent 2"/>
    <w:basedOn w:val="a"/>
    <w:link w:val="24"/>
    <w:uiPriority w:val="99"/>
    <w:rsid w:val="0082766A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82766A"/>
    <w:rPr>
      <w:rFonts w:cs="Times New Roman"/>
      <w:sz w:val="24"/>
    </w:rPr>
  </w:style>
  <w:style w:type="character" w:customStyle="1" w:styleId="af8">
    <w:name w:val="Цветовое выделение"/>
    <w:uiPriority w:val="99"/>
    <w:rsid w:val="0082766A"/>
    <w:rPr>
      <w:b/>
      <w:color w:val="000080"/>
    </w:rPr>
  </w:style>
  <w:style w:type="paragraph" w:customStyle="1" w:styleId="s1">
    <w:name w:val="s_1"/>
    <w:basedOn w:val="a"/>
    <w:uiPriority w:val="99"/>
    <w:rsid w:val="008276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2766A"/>
    <w:rPr>
      <w:rFonts w:cs="Times New Roman"/>
    </w:rPr>
  </w:style>
  <w:style w:type="paragraph" w:customStyle="1" w:styleId="Style2">
    <w:name w:val="Style2"/>
    <w:basedOn w:val="a"/>
    <w:uiPriority w:val="99"/>
    <w:rsid w:val="0082766A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9">
    <w:name w:val="???????"/>
    <w:uiPriority w:val="99"/>
    <w:rsid w:val="008276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customStyle="1" w:styleId="LTGliederung1">
    <w:name w:val="???????~LT~Gliederung 1"/>
    <w:uiPriority w:val="99"/>
    <w:rsid w:val="0082766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</w:pPr>
    <w:rPr>
      <w:rFonts w:ascii="Arial" w:hAnsi="Arial" w:cs="Arial"/>
      <w:color w:val="000000"/>
      <w:sz w:val="64"/>
      <w:szCs w:val="64"/>
    </w:rPr>
  </w:style>
  <w:style w:type="paragraph" w:customStyle="1" w:styleId="afa">
    <w:name w:val="Таблицы (моноширинный)"/>
    <w:basedOn w:val="a"/>
    <w:next w:val="a"/>
    <w:uiPriority w:val="99"/>
    <w:rsid w:val="00F32874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fb">
    <w:name w:val="List Paragraph"/>
    <w:basedOn w:val="a"/>
    <w:uiPriority w:val="34"/>
    <w:qFormat/>
    <w:rsid w:val="00C2414B"/>
    <w:pPr>
      <w:ind w:left="720"/>
      <w:contextualSpacing/>
    </w:pPr>
  </w:style>
  <w:style w:type="paragraph" w:customStyle="1" w:styleId="Standard">
    <w:name w:val="Standard"/>
    <w:rsid w:val="009938A8"/>
    <w:pPr>
      <w:suppressAutoHyphens/>
      <w:textAlignment w:val="baseline"/>
    </w:pPr>
    <w:rPr>
      <w:rFonts w:ascii="Georgia" w:hAnsi="Georgia" w:cs="Georgia"/>
      <w:kern w:val="1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D285-DBBB-4AEF-A09D-856F1463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2568</Words>
  <Characters>20935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"Развитие малого предпри-нимательства в городе-курорте Железноводске на 2006-2008 годы"</vt:lpstr>
    </vt:vector>
  </TitlesOfParts>
  <Company>AKLab</Company>
  <LinksUpToDate>false</LinksUpToDate>
  <CharactersWithSpaces>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"Развитие малого предпри-нимательства в городе-курорте Железноводске на 2006-2008 годы"</dc:title>
  <dc:subject/>
  <dc:creator>Vader</dc:creator>
  <cp:keywords/>
  <dc:description/>
  <cp:lastModifiedBy>user</cp:lastModifiedBy>
  <cp:revision>54</cp:revision>
  <cp:lastPrinted>2021-03-23T05:46:00Z</cp:lastPrinted>
  <dcterms:created xsi:type="dcterms:W3CDTF">2021-03-06T14:37:00Z</dcterms:created>
  <dcterms:modified xsi:type="dcterms:W3CDTF">2021-03-23T13:02:00Z</dcterms:modified>
</cp:coreProperties>
</file>