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0B" w:rsidRPr="0087595D" w:rsidRDefault="00A6120B" w:rsidP="00A6120B">
      <w:pPr>
        <w:shd w:val="clear" w:color="auto" w:fill="FFFFFF"/>
        <w:spacing w:line="240" w:lineRule="exact"/>
        <w:ind w:left="3828" w:firstLine="708"/>
        <w:textAlignment w:val="baseline"/>
        <w:rPr>
          <w:spacing w:val="2"/>
          <w:sz w:val="28"/>
          <w:szCs w:val="28"/>
        </w:rPr>
      </w:pPr>
      <w:r w:rsidRPr="0087595D">
        <w:rPr>
          <w:spacing w:val="2"/>
          <w:sz w:val="28"/>
          <w:szCs w:val="28"/>
        </w:rPr>
        <w:t xml:space="preserve">Приложение </w:t>
      </w:r>
      <w:r>
        <w:rPr>
          <w:spacing w:val="2"/>
          <w:sz w:val="28"/>
          <w:szCs w:val="28"/>
        </w:rPr>
        <w:t>3</w:t>
      </w:r>
      <w:bookmarkStart w:id="0" w:name="_GoBack"/>
      <w:bookmarkEnd w:id="0"/>
    </w:p>
    <w:p w:rsidR="00A6120B" w:rsidRPr="0087595D" w:rsidRDefault="00A6120B" w:rsidP="00A6120B">
      <w:pPr>
        <w:pStyle w:val="a3"/>
        <w:spacing w:before="0" w:beforeAutospacing="0" w:after="0" w:afterAutospacing="0" w:line="240" w:lineRule="exact"/>
        <w:ind w:left="4536"/>
        <w:jc w:val="both"/>
        <w:rPr>
          <w:sz w:val="28"/>
          <w:szCs w:val="28"/>
        </w:rPr>
      </w:pPr>
      <w:r w:rsidRPr="0087595D">
        <w:rPr>
          <w:sz w:val="28"/>
          <w:szCs w:val="28"/>
        </w:rPr>
        <w:t>к Административному регламенту предоставления управлением образования администрации города–курорта Железноводска Ставропольского края  и муниципальными дошкольными образовательными учреждениями города-курорта Железноводска Ставропольского края государственной услуги</w:t>
      </w:r>
      <w:r w:rsidRPr="0087595D">
        <w:rPr>
          <w:b/>
          <w:sz w:val="28"/>
          <w:szCs w:val="28"/>
        </w:rPr>
        <w:t xml:space="preserve"> </w:t>
      </w:r>
      <w:r w:rsidRPr="0087595D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8E728E" w:rsidRDefault="008E728E"/>
    <w:p w:rsidR="00A6120B" w:rsidRDefault="00A6120B"/>
    <w:p w:rsidR="00A6120B" w:rsidRDefault="00A6120B" w:rsidP="00A6120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A6120B" w:rsidRDefault="00A6120B" w:rsidP="00A6120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отказа в постановке на учет</w:t>
      </w:r>
    </w:p>
    <w:p w:rsidR="00A6120B" w:rsidRDefault="00A6120B" w:rsidP="00A6120B">
      <w:pPr>
        <w:jc w:val="both"/>
      </w:pPr>
      <w:r>
        <w:rPr>
          <w:sz w:val="28"/>
          <w:szCs w:val="28"/>
        </w:rPr>
        <w:t xml:space="preserve">     </w:t>
      </w:r>
      <w:r>
        <w:t xml:space="preserve">                     </w:t>
      </w:r>
    </w:p>
    <w:p w:rsidR="00A6120B" w:rsidRDefault="00A6120B" w:rsidP="00A6120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7"/>
        <w:gridCol w:w="4756"/>
      </w:tblGrid>
      <w:tr w:rsidR="00A6120B" w:rsidTr="00A6120B">
        <w:trPr>
          <w:trHeight w:val="47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B" w:rsidRDefault="00A6120B">
            <w:pPr>
              <w:jc w:val="center"/>
              <w:rPr>
                <w:sz w:val="28"/>
                <w:szCs w:val="28"/>
              </w:rPr>
            </w:pPr>
          </w:p>
          <w:p w:rsidR="00A6120B" w:rsidRDefault="00A6120B">
            <w:pPr>
              <w:jc w:val="center"/>
              <w:rPr>
                <w:sz w:val="28"/>
                <w:szCs w:val="28"/>
              </w:rPr>
            </w:pPr>
          </w:p>
          <w:p w:rsidR="00A6120B" w:rsidRDefault="00A6120B">
            <w:pPr>
              <w:jc w:val="center"/>
              <w:rPr>
                <w:sz w:val="28"/>
                <w:szCs w:val="28"/>
              </w:rPr>
            </w:pPr>
          </w:p>
          <w:p w:rsidR="00A6120B" w:rsidRDefault="00A6120B">
            <w:pPr>
              <w:jc w:val="center"/>
              <w:rPr>
                <w:sz w:val="28"/>
                <w:szCs w:val="28"/>
              </w:rPr>
            </w:pPr>
          </w:p>
          <w:p w:rsidR="00A6120B" w:rsidRDefault="00A6120B">
            <w:pPr>
              <w:jc w:val="center"/>
              <w:rPr>
                <w:sz w:val="28"/>
                <w:szCs w:val="28"/>
              </w:rPr>
            </w:pPr>
          </w:p>
          <w:p w:rsidR="00A6120B" w:rsidRDefault="00A61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исходящий бланк</w:t>
            </w:r>
          </w:p>
          <w:p w:rsidR="00A6120B" w:rsidRDefault="00A6120B">
            <w:pPr>
              <w:jc w:val="center"/>
              <w:rPr>
                <w:sz w:val="28"/>
                <w:szCs w:val="28"/>
              </w:rPr>
            </w:pPr>
          </w:p>
          <w:p w:rsidR="00A6120B" w:rsidRDefault="00A6120B">
            <w:pPr>
              <w:rPr>
                <w:sz w:val="28"/>
                <w:szCs w:val="28"/>
              </w:rPr>
            </w:pPr>
          </w:p>
          <w:p w:rsidR="00A6120B" w:rsidRDefault="00A6120B">
            <w:pPr>
              <w:jc w:val="center"/>
              <w:rPr>
                <w:sz w:val="28"/>
                <w:szCs w:val="28"/>
              </w:rPr>
            </w:pPr>
          </w:p>
          <w:p w:rsidR="00A6120B" w:rsidRDefault="00A61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20B" w:rsidRDefault="00A6120B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6120B" w:rsidRDefault="00A6120B" w:rsidP="00A6120B">
      <w:pPr>
        <w:jc w:val="both"/>
      </w:pPr>
    </w:p>
    <w:p w:rsidR="00A6120B" w:rsidRDefault="00A6120B" w:rsidP="00A6120B">
      <w:pPr>
        <w:jc w:val="both"/>
      </w:pPr>
    </w:p>
    <w:p w:rsidR="00A6120B" w:rsidRDefault="00A6120B" w:rsidP="00A6120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Управление образования администрации города-курорта Железноводска Ставропольского края сообщает, что текст заявления, направленного Вами для постановки  на учет и зачисление ребенка в дошкольное образовательное  учреждение не поддается прочтению, в связи с этим для предоставления муниципальной услуги Вам необходимо исправить указанные недостатки. </w:t>
      </w:r>
    </w:p>
    <w:p w:rsidR="00A6120B" w:rsidRDefault="00A6120B" w:rsidP="00A6120B">
      <w:pPr>
        <w:jc w:val="both"/>
        <w:rPr>
          <w:sz w:val="28"/>
          <w:szCs w:val="28"/>
        </w:rPr>
      </w:pPr>
    </w:p>
    <w:p w:rsidR="00A6120B" w:rsidRDefault="00A6120B" w:rsidP="00A6120B">
      <w:pPr>
        <w:jc w:val="both"/>
        <w:rPr>
          <w:sz w:val="28"/>
          <w:szCs w:val="28"/>
        </w:rPr>
      </w:pPr>
    </w:p>
    <w:p w:rsidR="00A6120B" w:rsidRDefault="00A6120B" w:rsidP="00A6120B">
      <w:pPr>
        <w:jc w:val="both"/>
        <w:rPr>
          <w:sz w:val="28"/>
          <w:szCs w:val="28"/>
        </w:rPr>
      </w:pPr>
    </w:p>
    <w:p w:rsidR="00A6120B" w:rsidRDefault="00A6120B" w:rsidP="00A612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A6120B" w:rsidRDefault="00A6120B" w:rsidP="00A612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A6120B" w:rsidRDefault="00A6120B" w:rsidP="00A612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края____________    ______________</w:t>
      </w:r>
    </w:p>
    <w:p w:rsidR="00A6120B" w:rsidRDefault="00A6120B" w:rsidP="00A6120B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(подпись)                  (инициалы, фамилия)                 </w:t>
      </w:r>
    </w:p>
    <w:p w:rsidR="00A6120B" w:rsidRDefault="00A6120B"/>
    <w:sectPr w:rsidR="00A6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76"/>
    <w:rsid w:val="00095276"/>
    <w:rsid w:val="008E728E"/>
    <w:rsid w:val="00A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20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2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2015-05-13T13:29:00Z</dcterms:created>
  <dcterms:modified xsi:type="dcterms:W3CDTF">2015-05-13T13:29:00Z</dcterms:modified>
</cp:coreProperties>
</file>