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07" w:rsidRDefault="00E16C07" w:rsidP="00700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0BC2" w:rsidRDefault="00700BC2" w:rsidP="00700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</w:p>
    <w:p w:rsidR="00700BC2" w:rsidRDefault="00700BC2" w:rsidP="00700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</w:p>
    <w:p w:rsidR="00700BC2" w:rsidRDefault="00700BC2" w:rsidP="00700BC2">
      <w:pPr>
        <w:rPr>
          <w:b/>
          <w:bCs/>
          <w:color w:val="000000"/>
          <w:sz w:val="28"/>
          <w:szCs w:val="28"/>
        </w:rPr>
      </w:pPr>
    </w:p>
    <w:p w:rsidR="00700BC2" w:rsidRDefault="00700BC2" w:rsidP="00700BC2">
      <w:pPr>
        <w:rPr>
          <w:b/>
          <w:bCs/>
          <w:color w:val="000000"/>
          <w:sz w:val="28"/>
          <w:szCs w:val="28"/>
        </w:rPr>
      </w:pPr>
    </w:p>
    <w:p w:rsidR="00700BC2" w:rsidRDefault="00700BC2" w:rsidP="00B127DF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УТВЕРЖДАЮ</w:t>
      </w:r>
    </w:p>
    <w:p w:rsidR="00700BC2" w:rsidRDefault="00700BC2" w:rsidP="00B127D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00BC2" w:rsidRDefault="00700BC2" w:rsidP="00B127D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Контрольно-счетной палаты </w:t>
      </w:r>
    </w:p>
    <w:p w:rsidR="00700BC2" w:rsidRDefault="00700BC2" w:rsidP="00B127DF">
      <w:pPr>
        <w:pStyle w:val="ConsPlusNonformat"/>
        <w:tabs>
          <w:tab w:val="left" w:pos="5580"/>
          <w:tab w:val="right" w:pos="935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города-курорта Железноводска </w:t>
      </w:r>
    </w:p>
    <w:p w:rsidR="00700BC2" w:rsidRDefault="00700BC2" w:rsidP="00B127D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Ставропольского края</w:t>
      </w:r>
    </w:p>
    <w:p w:rsidR="00700BC2" w:rsidRDefault="00700BC2" w:rsidP="00B127DF">
      <w:pPr>
        <w:pStyle w:val="ConsPlusNonformat"/>
        <w:tabs>
          <w:tab w:val="left" w:pos="5625"/>
        </w:tabs>
        <w:spacing w:line="240" w:lineRule="exact"/>
        <w:rPr>
          <w:rFonts w:ascii="Times New Roman" w:hAnsi="Times New Roman" w:cs="Times New Roman"/>
          <w:b/>
          <w:bCs/>
          <w:color w:val="000000"/>
        </w:rPr>
      </w:pPr>
      <w: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А.А. Рудаков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:rsidR="00700BC2" w:rsidRDefault="00700BC2" w:rsidP="00B127DF">
      <w:pPr>
        <w:tabs>
          <w:tab w:val="left" w:pos="5625"/>
        </w:tabs>
        <w:spacing w:line="24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700BC2" w:rsidRDefault="00700BC2" w:rsidP="00B127DF">
      <w:pPr>
        <w:tabs>
          <w:tab w:val="left" w:pos="5625"/>
        </w:tabs>
        <w:spacing w:line="240" w:lineRule="exac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="00244D09">
        <w:rPr>
          <w:bCs/>
          <w:color w:val="000000"/>
          <w:sz w:val="28"/>
          <w:szCs w:val="28"/>
        </w:rPr>
        <w:t>26 марта 2015</w:t>
      </w:r>
      <w:r>
        <w:rPr>
          <w:bCs/>
          <w:color w:val="000000"/>
          <w:sz w:val="28"/>
          <w:szCs w:val="28"/>
        </w:rPr>
        <w:t>г.</w:t>
      </w:r>
    </w:p>
    <w:p w:rsidR="00700BC2" w:rsidRDefault="00700BC2" w:rsidP="00B127DF">
      <w:pPr>
        <w:tabs>
          <w:tab w:val="left" w:pos="3435"/>
        </w:tabs>
        <w:spacing w:line="24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662E54" w:rsidRDefault="00700BC2" w:rsidP="009557D6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</w:t>
      </w:r>
      <w:r>
        <w:rPr>
          <w:bCs/>
          <w:color w:val="000000"/>
          <w:sz w:val="28"/>
          <w:szCs w:val="28"/>
        </w:rPr>
        <w:t xml:space="preserve">                                                 </w:t>
      </w:r>
    </w:p>
    <w:p w:rsidR="00700BC2" w:rsidRDefault="00662E54" w:rsidP="00700BC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</w:t>
      </w:r>
      <w:r w:rsidR="00700BC2">
        <w:rPr>
          <w:bCs/>
          <w:color w:val="000000"/>
          <w:sz w:val="28"/>
          <w:szCs w:val="28"/>
        </w:rPr>
        <w:t xml:space="preserve"> ЗАКЛЮЧЕНИЕ</w:t>
      </w:r>
    </w:p>
    <w:p w:rsidR="00700BC2" w:rsidRDefault="00700BC2" w:rsidP="00700BC2">
      <w:pPr>
        <w:jc w:val="both"/>
        <w:rPr>
          <w:bCs/>
          <w:color w:val="000000"/>
          <w:sz w:val="28"/>
          <w:szCs w:val="28"/>
        </w:rPr>
      </w:pPr>
    </w:p>
    <w:p w:rsidR="003451E3" w:rsidRPr="003451E3" w:rsidRDefault="00700BC2" w:rsidP="00FB2035">
      <w:pPr>
        <w:spacing w:line="240" w:lineRule="exact"/>
        <w:ind w:firstLine="709"/>
        <w:jc w:val="both"/>
        <w:rPr>
          <w:b/>
          <w:lang w:eastAsia="ru-RU"/>
        </w:rPr>
      </w:pPr>
      <w:r w:rsidRPr="000C41F8">
        <w:rPr>
          <w:sz w:val="28"/>
          <w:szCs w:val="28"/>
        </w:rPr>
        <w:t xml:space="preserve">на проект  </w:t>
      </w:r>
      <w:proofErr w:type="gramStart"/>
      <w:r w:rsidRPr="000C41F8">
        <w:rPr>
          <w:sz w:val="28"/>
          <w:szCs w:val="28"/>
        </w:rPr>
        <w:t>постановления администрации города-курорта Железноводска Ставропольского края</w:t>
      </w:r>
      <w:proofErr w:type="gramEnd"/>
      <w:r w:rsidR="00D82FA9" w:rsidRPr="000C41F8">
        <w:rPr>
          <w:sz w:val="28"/>
          <w:szCs w:val="28"/>
        </w:rPr>
        <w:t xml:space="preserve"> </w:t>
      </w:r>
      <w:r w:rsidR="000C41F8">
        <w:rPr>
          <w:sz w:val="28"/>
          <w:szCs w:val="28"/>
        </w:rPr>
        <w:t xml:space="preserve"> о</w:t>
      </w:r>
      <w:r w:rsidR="000C41F8" w:rsidRPr="000C41F8">
        <w:rPr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3451E3" w:rsidRPr="003451E3">
        <w:rPr>
          <w:sz w:val="28"/>
          <w:szCs w:val="28"/>
          <w:lang w:eastAsia="ru-RU"/>
        </w:rPr>
        <w:t xml:space="preserve">«Молодежь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</w:t>
      </w:r>
      <w:r w:rsidR="003451E3" w:rsidRPr="003451E3">
        <w:rPr>
          <w:sz w:val="28"/>
          <w:szCs w:val="28"/>
          <w:lang w:eastAsia="ru-RU"/>
        </w:rPr>
        <w:br/>
        <w:t>16 октября 2013 г. № 1095</w:t>
      </w:r>
    </w:p>
    <w:p w:rsidR="00D0028D" w:rsidRDefault="00D0028D" w:rsidP="003451E3">
      <w:pPr>
        <w:pStyle w:val="1"/>
        <w:ind w:firstLine="709"/>
        <w:jc w:val="both"/>
        <w:rPr>
          <w:szCs w:val="28"/>
        </w:rPr>
      </w:pPr>
    </w:p>
    <w:p w:rsidR="000C41F8" w:rsidRDefault="000C41F8" w:rsidP="003451E3">
      <w:pPr>
        <w:pStyle w:val="1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Экспертиза  проведена    в  соответствии  с  пунктом 2 статьи  157  Бюджетного  кодекса Российской  Федерации,  пунктом 2 статьи 7  Положения о  бюджетном  процессе  в городе-курорте Железноводске Ставропольского края, </w:t>
      </w:r>
      <w:r w:rsidRPr="00426549">
        <w:rPr>
          <w:szCs w:val="28"/>
        </w:rPr>
        <w:t>пункт</w:t>
      </w:r>
      <w:r>
        <w:rPr>
          <w:szCs w:val="28"/>
        </w:rPr>
        <w:t>ом</w:t>
      </w:r>
      <w:r w:rsidRPr="00426549">
        <w:rPr>
          <w:szCs w:val="28"/>
        </w:rPr>
        <w:t xml:space="preserve"> 7 части 1 статьи 11 Положения о Контрольно-счетной палате города-курорта Железноводска Ставропольского края</w:t>
      </w:r>
      <w:r>
        <w:rPr>
          <w:szCs w:val="28"/>
        </w:rPr>
        <w:t xml:space="preserve">, распоряжением Контрольно-счетной палаты города-курорта Железноводска Ставропольского края от </w:t>
      </w:r>
      <w:r w:rsidR="007660D8">
        <w:rPr>
          <w:szCs w:val="28"/>
        </w:rPr>
        <w:t>20 марта 2015</w:t>
      </w:r>
      <w:r w:rsidRPr="0067543C">
        <w:rPr>
          <w:szCs w:val="28"/>
        </w:rPr>
        <w:t xml:space="preserve">г. № </w:t>
      </w:r>
      <w:r w:rsidR="007660D8">
        <w:rPr>
          <w:szCs w:val="28"/>
        </w:rPr>
        <w:t>14</w:t>
      </w:r>
      <w:r>
        <w:rPr>
          <w:szCs w:val="28"/>
        </w:rPr>
        <w:t xml:space="preserve">, </w:t>
      </w:r>
      <w:r w:rsidRPr="00426549">
        <w:rPr>
          <w:szCs w:val="28"/>
        </w:rPr>
        <w:t>с  целью  установления   соответствия</w:t>
      </w:r>
      <w:proofErr w:type="gramEnd"/>
      <w:r w:rsidRPr="00426549">
        <w:rPr>
          <w:szCs w:val="28"/>
        </w:rPr>
        <w:t xml:space="preserve">  представленного   на  экспертизу  </w:t>
      </w:r>
      <w:proofErr w:type="gramStart"/>
      <w:r w:rsidRPr="00426549">
        <w:rPr>
          <w:szCs w:val="28"/>
        </w:rPr>
        <w:t>проекта  постановления  администрации   города-курорта Железноводска Ставропольского края</w:t>
      </w:r>
      <w:proofErr w:type="gramEnd"/>
      <w:r w:rsidRPr="00426549">
        <w:rPr>
          <w:szCs w:val="28"/>
        </w:rPr>
        <w:t xml:space="preserve"> </w:t>
      </w:r>
      <w:r>
        <w:rPr>
          <w:szCs w:val="28"/>
        </w:rPr>
        <w:t>о</w:t>
      </w:r>
      <w:r w:rsidRPr="000C41F8">
        <w:rPr>
          <w:szCs w:val="28"/>
        </w:rPr>
        <w:t xml:space="preserve"> внесении изменений в муниципальную программу </w:t>
      </w:r>
      <w:r w:rsidR="003451E3" w:rsidRPr="003451E3">
        <w:rPr>
          <w:szCs w:val="28"/>
        </w:rPr>
        <w:t>«Молодежь города-курорта Железноводска Ставропольского края»</w:t>
      </w:r>
      <w:r w:rsidR="003451E3">
        <w:rPr>
          <w:szCs w:val="28"/>
        </w:rPr>
        <w:t xml:space="preserve"> </w:t>
      </w:r>
      <w:r w:rsidR="003451E3" w:rsidRPr="003451E3">
        <w:rPr>
          <w:szCs w:val="28"/>
        </w:rPr>
        <w:t xml:space="preserve">(далее -  Программа), утвержденную постановлением администрации города-курорта Железноводска Ставропольского края от 16 октября 2013 г. № 1095 </w:t>
      </w:r>
      <w:r w:rsidRPr="000E23CB">
        <w:rPr>
          <w:szCs w:val="28"/>
        </w:rPr>
        <w:t xml:space="preserve">(далее </w:t>
      </w:r>
      <w:r>
        <w:rPr>
          <w:szCs w:val="28"/>
        </w:rPr>
        <w:t>–</w:t>
      </w:r>
      <w:r w:rsidRPr="000E23CB">
        <w:rPr>
          <w:szCs w:val="28"/>
        </w:rPr>
        <w:t xml:space="preserve"> </w:t>
      </w:r>
      <w:r w:rsidR="00EA67E0">
        <w:rPr>
          <w:szCs w:val="28"/>
        </w:rPr>
        <w:t>П</w:t>
      </w:r>
      <w:r w:rsidRPr="000E23CB">
        <w:rPr>
          <w:szCs w:val="28"/>
        </w:rPr>
        <w:t>роект</w:t>
      </w:r>
      <w:r>
        <w:rPr>
          <w:szCs w:val="28"/>
        </w:rPr>
        <w:t xml:space="preserve"> </w:t>
      </w:r>
      <w:r w:rsidR="00EA67E0">
        <w:rPr>
          <w:szCs w:val="28"/>
        </w:rPr>
        <w:t>п</w:t>
      </w:r>
      <w:r>
        <w:rPr>
          <w:szCs w:val="28"/>
        </w:rPr>
        <w:t>остановления</w:t>
      </w:r>
      <w:r w:rsidRPr="000E23CB">
        <w:rPr>
          <w:szCs w:val="28"/>
        </w:rPr>
        <w:t>), действующему  законодательству</w:t>
      </w:r>
      <w:r>
        <w:rPr>
          <w:szCs w:val="28"/>
        </w:rPr>
        <w:t>.</w:t>
      </w:r>
    </w:p>
    <w:p w:rsidR="000C41F8" w:rsidRDefault="000C41F8" w:rsidP="000C41F8">
      <w:pPr>
        <w:ind w:firstLine="709"/>
        <w:jc w:val="both"/>
        <w:rPr>
          <w:sz w:val="28"/>
          <w:szCs w:val="28"/>
          <w:lang w:eastAsia="ru-RU"/>
        </w:rPr>
      </w:pPr>
      <w:r w:rsidRPr="00145BB3">
        <w:rPr>
          <w:sz w:val="28"/>
          <w:szCs w:val="28"/>
          <w:lang w:eastAsia="ru-RU"/>
        </w:rPr>
        <w:t xml:space="preserve">Представленный на экспертизу </w:t>
      </w:r>
      <w:r w:rsidR="00B64A0F"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роект </w:t>
      </w:r>
      <w:r w:rsidR="00B64A0F"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остановления подготовлен </w:t>
      </w:r>
      <w:r>
        <w:rPr>
          <w:sz w:val="28"/>
          <w:szCs w:val="28"/>
          <w:lang w:eastAsia="ru-RU"/>
        </w:rPr>
        <w:t>администраци</w:t>
      </w:r>
      <w:r w:rsidR="00B64A0F">
        <w:rPr>
          <w:sz w:val="28"/>
          <w:szCs w:val="28"/>
          <w:lang w:eastAsia="ru-RU"/>
        </w:rPr>
        <w:t>ей</w:t>
      </w:r>
      <w:r>
        <w:rPr>
          <w:sz w:val="28"/>
          <w:szCs w:val="28"/>
          <w:lang w:eastAsia="ru-RU"/>
        </w:rPr>
        <w:t xml:space="preserve"> города-курорта Железноводска</w:t>
      </w:r>
      <w:r w:rsidR="00B64A0F">
        <w:rPr>
          <w:sz w:val="28"/>
          <w:szCs w:val="28"/>
          <w:lang w:eastAsia="ru-RU"/>
        </w:rPr>
        <w:t xml:space="preserve"> Ставропольского края</w:t>
      </w:r>
      <w:r>
        <w:rPr>
          <w:sz w:val="28"/>
          <w:szCs w:val="28"/>
          <w:lang w:eastAsia="ru-RU"/>
        </w:rPr>
        <w:t xml:space="preserve"> </w:t>
      </w:r>
      <w:r w:rsidRPr="00145BB3">
        <w:rPr>
          <w:sz w:val="28"/>
          <w:szCs w:val="28"/>
          <w:lang w:eastAsia="ru-RU"/>
        </w:rPr>
        <w:t>и направлен в адрес Контрольно-счетной палаты города</w:t>
      </w:r>
      <w:r w:rsidR="00A5338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 курорта Железноводска Ставропольского края</w:t>
      </w:r>
      <w:r w:rsidRPr="00145BB3">
        <w:rPr>
          <w:sz w:val="28"/>
          <w:szCs w:val="28"/>
          <w:lang w:eastAsia="ru-RU"/>
        </w:rPr>
        <w:t xml:space="preserve"> для проведения финансово-экономической экспертизы (письмо от </w:t>
      </w:r>
      <w:r w:rsidR="00244D09">
        <w:rPr>
          <w:sz w:val="28"/>
          <w:szCs w:val="28"/>
          <w:lang w:eastAsia="ru-RU"/>
        </w:rPr>
        <w:t>20.03.2015г.</w:t>
      </w:r>
      <w:r w:rsidRPr="00145BB3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</w:t>
      </w:r>
      <w:r w:rsidR="00244D09">
        <w:rPr>
          <w:sz w:val="28"/>
          <w:szCs w:val="28"/>
          <w:lang w:eastAsia="ru-RU"/>
        </w:rPr>
        <w:t>603/1502</w:t>
      </w:r>
      <w:r w:rsidRPr="00145BB3">
        <w:rPr>
          <w:sz w:val="28"/>
          <w:szCs w:val="28"/>
          <w:lang w:eastAsia="ru-RU"/>
        </w:rPr>
        <w:t xml:space="preserve">). </w:t>
      </w:r>
    </w:p>
    <w:p w:rsidR="00244D09" w:rsidRDefault="00244D09" w:rsidP="00244D0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74">
        <w:rPr>
          <w:rFonts w:ascii="Times New Roman" w:hAnsi="Times New Roman" w:cs="Times New Roman"/>
          <w:sz w:val="28"/>
          <w:szCs w:val="28"/>
        </w:rPr>
        <w:t xml:space="preserve">В результате экспертизы представленного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3274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3274">
        <w:rPr>
          <w:rFonts w:ascii="Times New Roman" w:hAnsi="Times New Roman" w:cs="Times New Roman"/>
          <w:sz w:val="28"/>
          <w:szCs w:val="28"/>
        </w:rPr>
        <w:t>остановления установлено:</w:t>
      </w:r>
    </w:p>
    <w:p w:rsidR="00244D09" w:rsidRPr="00FA062D" w:rsidRDefault="00244D09" w:rsidP="00244D09">
      <w:pPr>
        <w:pStyle w:val="ConsNonformat"/>
        <w:widowControl/>
        <w:ind w:firstLine="709"/>
        <w:jc w:val="both"/>
        <w:rPr>
          <w:sz w:val="28"/>
          <w:szCs w:val="28"/>
        </w:rPr>
      </w:pPr>
      <w:r w:rsidRPr="001D5219">
        <w:rPr>
          <w:rFonts w:ascii="Times New Roman" w:hAnsi="Times New Roman" w:cs="Times New Roman"/>
          <w:sz w:val="28"/>
          <w:szCs w:val="28"/>
        </w:rPr>
        <w:t xml:space="preserve">В силу ч.2 ст.179 Бюджетного кодекса РФ муниципальные программы подлежат приведению в соответствие с решением о бюджете не позднее трех месяцев со дня вступления его в силу. Изменения </w:t>
      </w:r>
      <w:r>
        <w:rPr>
          <w:rFonts w:ascii="Times New Roman" w:hAnsi="Times New Roman" w:cs="Times New Roman"/>
          <w:sz w:val="28"/>
          <w:szCs w:val="28"/>
        </w:rPr>
        <w:t xml:space="preserve">в Программу  </w:t>
      </w:r>
      <w:r w:rsidRPr="001D5219">
        <w:rPr>
          <w:rFonts w:ascii="Times New Roman" w:hAnsi="Times New Roman" w:cs="Times New Roman"/>
          <w:sz w:val="28"/>
          <w:szCs w:val="28"/>
        </w:rPr>
        <w:t xml:space="preserve">вносятся в установленный срок. </w:t>
      </w:r>
    </w:p>
    <w:p w:rsidR="00244D09" w:rsidRDefault="00244D09" w:rsidP="000C41F8">
      <w:pPr>
        <w:ind w:firstLine="709"/>
        <w:jc w:val="both"/>
        <w:rPr>
          <w:sz w:val="28"/>
          <w:szCs w:val="28"/>
          <w:lang w:eastAsia="ru-RU"/>
        </w:rPr>
      </w:pPr>
    </w:p>
    <w:p w:rsidR="00A5338D" w:rsidRPr="00426549" w:rsidRDefault="00A5338D" w:rsidP="000C41F8">
      <w:pPr>
        <w:ind w:firstLine="709"/>
        <w:jc w:val="both"/>
        <w:rPr>
          <w:sz w:val="28"/>
          <w:szCs w:val="28"/>
          <w:lang w:eastAsia="ru-RU"/>
        </w:rPr>
      </w:pPr>
    </w:p>
    <w:p w:rsidR="007D2D75" w:rsidRDefault="007D2D75" w:rsidP="007D2D75">
      <w:pPr>
        <w:shd w:val="clear" w:color="auto" w:fill="FFFFFF"/>
        <w:suppressAutoHyphens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proofErr w:type="gramStart"/>
      <w:r w:rsidRPr="003F1B4B">
        <w:rPr>
          <w:sz w:val="28"/>
          <w:szCs w:val="28"/>
          <w:lang w:eastAsia="ru-RU"/>
        </w:rPr>
        <w:t xml:space="preserve">В ходе экспертизы </w:t>
      </w:r>
      <w:r>
        <w:rPr>
          <w:sz w:val="28"/>
          <w:szCs w:val="28"/>
          <w:lang w:eastAsia="ru-RU"/>
        </w:rPr>
        <w:t>Проекта постановления</w:t>
      </w:r>
      <w:r w:rsidRPr="003F1B4B">
        <w:rPr>
          <w:sz w:val="28"/>
          <w:szCs w:val="28"/>
          <w:lang w:eastAsia="ru-RU"/>
        </w:rPr>
        <w:t xml:space="preserve"> проведена оценка вносимых изменений на соответствие Бюджетному кодексу РФ, Порядку разработки, реализации и оценки эффективности муниципальных программ города-курорта Железноводска Ставропольского края в соответствующей сфере деятельности, (далее — Порядок), утвержденному постановлением администрации города-курорта Железноводска Ставропольского края  от 18.06.2013 года № 469, </w:t>
      </w:r>
      <w:r w:rsidRPr="003F1B4B">
        <w:rPr>
          <w:rFonts w:eastAsia="Calibri"/>
          <w:sz w:val="28"/>
          <w:szCs w:val="28"/>
          <w:lang w:eastAsia="ar-SA"/>
        </w:rPr>
        <w:t>распоряжению администрации города-курорта Железноводска Ставропольского края от 11 октября 2013 г. № 206-р «Об утверждении Методических рекомендаций по</w:t>
      </w:r>
      <w:proofErr w:type="gramEnd"/>
      <w:r w:rsidRPr="003F1B4B">
        <w:rPr>
          <w:rFonts w:eastAsia="Calibri"/>
          <w:sz w:val="28"/>
          <w:szCs w:val="28"/>
          <w:lang w:eastAsia="ar-SA"/>
        </w:rPr>
        <w:t xml:space="preserve"> разработке и реализации муниципальных программ города-курорта Железноводска Ставропольского края в соответствующей сфере деятельности».</w:t>
      </w:r>
    </w:p>
    <w:p w:rsidR="00244D09" w:rsidRPr="003F1B4B" w:rsidRDefault="00244D09" w:rsidP="007D2D75">
      <w:pPr>
        <w:shd w:val="clear" w:color="auto" w:fill="FFFFFF"/>
        <w:suppressAutoHyphens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244D09" w:rsidRPr="00265280" w:rsidRDefault="00244D09" w:rsidP="00244D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65280">
        <w:rPr>
          <w:sz w:val="28"/>
          <w:szCs w:val="28"/>
        </w:rPr>
        <w:t>Основные изменения Программы, отраженные в Проекте</w:t>
      </w:r>
      <w:r>
        <w:rPr>
          <w:sz w:val="28"/>
          <w:szCs w:val="28"/>
        </w:rPr>
        <w:t xml:space="preserve"> постановления</w:t>
      </w:r>
      <w:proofErr w:type="gramStart"/>
      <w:r>
        <w:rPr>
          <w:sz w:val="28"/>
          <w:szCs w:val="28"/>
        </w:rPr>
        <w:t xml:space="preserve"> </w:t>
      </w:r>
      <w:r w:rsidRPr="00265280">
        <w:rPr>
          <w:sz w:val="28"/>
          <w:szCs w:val="28"/>
        </w:rPr>
        <w:t>,</w:t>
      </w:r>
      <w:proofErr w:type="gramEnd"/>
      <w:r w:rsidRPr="00265280">
        <w:rPr>
          <w:sz w:val="28"/>
          <w:szCs w:val="28"/>
        </w:rPr>
        <w:t xml:space="preserve"> затрагивают объемы ее финансового обеспечения</w:t>
      </w:r>
      <w:r>
        <w:rPr>
          <w:sz w:val="28"/>
          <w:szCs w:val="28"/>
        </w:rPr>
        <w:t>,</w:t>
      </w:r>
      <w:r w:rsidRPr="00265280">
        <w:rPr>
          <w:sz w:val="28"/>
          <w:szCs w:val="28"/>
        </w:rPr>
        <w:t xml:space="preserve"> перечень и состав мероприятий Программы, соответствующие целевые показатели (индикаторы) подпрограмм, входящих в нее.</w:t>
      </w:r>
    </w:p>
    <w:p w:rsidR="00244D09" w:rsidRPr="00D25F4B" w:rsidRDefault="00244D09" w:rsidP="00244D09">
      <w:pPr>
        <w:ind w:firstLine="708"/>
        <w:jc w:val="both"/>
        <w:rPr>
          <w:bCs/>
          <w:color w:val="000000"/>
          <w:sz w:val="28"/>
          <w:szCs w:val="28"/>
        </w:rPr>
      </w:pPr>
      <w:r w:rsidRPr="00193AFD">
        <w:rPr>
          <w:sz w:val="28"/>
          <w:szCs w:val="28"/>
          <w:lang w:eastAsia="ru-RU"/>
        </w:rPr>
        <w:t xml:space="preserve">Проектом </w:t>
      </w:r>
      <w:r>
        <w:rPr>
          <w:sz w:val="28"/>
          <w:szCs w:val="28"/>
          <w:lang w:eastAsia="ru-RU"/>
        </w:rPr>
        <w:t xml:space="preserve"> постановления </w:t>
      </w:r>
      <w:r w:rsidRPr="00193AFD">
        <w:rPr>
          <w:sz w:val="28"/>
          <w:szCs w:val="28"/>
          <w:lang w:eastAsia="ru-RU"/>
        </w:rPr>
        <w:t xml:space="preserve">предлагается внесение изменений в </w:t>
      </w:r>
      <w:r w:rsidRPr="008E45C1">
        <w:rPr>
          <w:sz w:val="28"/>
          <w:szCs w:val="28"/>
          <w:lang w:eastAsia="ru-RU"/>
        </w:rPr>
        <w:t>Программу с целью приведения объемов финансирования в соответствие с решени</w:t>
      </w:r>
      <w:r>
        <w:rPr>
          <w:sz w:val="28"/>
          <w:szCs w:val="28"/>
          <w:lang w:eastAsia="ru-RU"/>
        </w:rPr>
        <w:t>ем</w:t>
      </w:r>
      <w:r w:rsidRPr="008E45C1">
        <w:rPr>
          <w:sz w:val="28"/>
          <w:szCs w:val="28"/>
          <w:lang w:eastAsia="ru-RU"/>
        </w:rPr>
        <w:t xml:space="preserve"> Думы </w:t>
      </w:r>
      <w:r w:rsidRPr="00DC508C">
        <w:rPr>
          <w:sz w:val="28"/>
          <w:szCs w:val="28"/>
        </w:rPr>
        <w:t xml:space="preserve">города-курорта Железноводска Ставропольского края от </w:t>
      </w:r>
      <w:r>
        <w:rPr>
          <w:sz w:val="28"/>
          <w:szCs w:val="28"/>
        </w:rPr>
        <w:t>22</w:t>
      </w:r>
      <w:r w:rsidRPr="00DC508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C508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DC508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C508C">
        <w:rPr>
          <w:sz w:val="28"/>
          <w:szCs w:val="28"/>
        </w:rPr>
        <w:t>№ 4</w:t>
      </w:r>
      <w:r>
        <w:rPr>
          <w:sz w:val="28"/>
          <w:szCs w:val="28"/>
        </w:rPr>
        <w:t>21</w:t>
      </w:r>
      <w:r w:rsidRPr="00DC508C">
        <w:rPr>
          <w:sz w:val="28"/>
          <w:szCs w:val="28"/>
        </w:rPr>
        <w:t>-</w:t>
      </w:r>
      <w:r w:rsidRPr="00DC508C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DC508C">
        <w:rPr>
          <w:sz w:val="28"/>
          <w:szCs w:val="28"/>
        </w:rPr>
        <w:t xml:space="preserve"> </w:t>
      </w:r>
      <w:r w:rsidRPr="00D25F4B">
        <w:rPr>
          <w:bCs/>
          <w:color w:val="000000"/>
          <w:sz w:val="28"/>
          <w:szCs w:val="28"/>
        </w:rPr>
        <w:t>«О бюджете города-курорта Железноводска Ставропольского края на 2015 год и  плановый период 2016 и 2017 годов».</w:t>
      </w:r>
    </w:p>
    <w:p w:rsidR="00244D09" w:rsidRDefault="00244D09" w:rsidP="00244D09">
      <w:pPr>
        <w:ind w:firstLine="708"/>
        <w:jc w:val="both"/>
        <w:rPr>
          <w:sz w:val="28"/>
          <w:szCs w:val="28"/>
          <w:lang w:eastAsia="ru-RU"/>
        </w:rPr>
      </w:pPr>
      <w:r w:rsidRPr="00193AFD">
        <w:rPr>
          <w:sz w:val="28"/>
          <w:szCs w:val="28"/>
          <w:lang w:eastAsia="ru-RU"/>
        </w:rPr>
        <w:t>Проект</w:t>
      </w:r>
      <w:r>
        <w:rPr>
          <w:sz w:val="28"/>
          <w:szCs w:val="28"/>
          <w:lang w:eastAsia="ru-RU"/>
        </w:rPr>
        <w:t xml:space="preserve"> постановления</w:t>
      </w:r>
      <w:r w:rsidRPr="00193AFD">
        <w:rPr>
          <w:sz w:val="28"/>
          <w:szCs w:val="28"/>
          <w:lang w:eastAsia="ru-RU"/>
        </w:rPr>
        <w:t>, в отличие от действующей редакции Программы, содержит следующие изменения:</w:t>
      </w:r>
    </w:p>
    <w:p w:rsidR="00244D09" w:rsidRPr="00C84A6B" w:rsidRDefault="00244D09" w:rsidP="00244D0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04614D">
        <w:rPr>
          <w:sz w:val="28"/>
          <w:szCs w:val="28"/>
          <w:lang w:eastAsia="ru-RU"/>
        </w:rPr>
        <w:t xml:space="preserve"> паспорте Программы уточняется объем </w:t>
      </w:r>
      <w:r>
        <w:rPr>
          <w:sz w:val="28"/>
          <w:szCs w:val="28"/>
          <w:lang w:eastAsia="ru-RU"/>
        </w:rPr>
        <w:t xml:space="preserve">и источники финансового обеспечения </w:t>
      </w:r>
      <w:r w:rsidRPr="0004614D">
        <w:rPr>
          <w:sz w:val="28"/>
          <w:szCs w:val="28"/>
          <w:lang w:eastAsia="ru-RU"/>
        </w:rPr>
        <w:t>Программы в целом</w:t>
      </w:r>
      <w:r>
        <w:rPr>
          <w:sz w:val="28"/>
          <w:szCs w:val="28"/>
          <w:lang w:eastAsia="ru-RU"/>
        </w:rPr>
        <w:t>. О</w:t>
      </w:r>
      <w:r w:rsidRPr="00C84A6B">
        <w:rPr>
          <w:sz w:val="28"/>
          <w:szCs w:val="28"/>
          <w:lang w:eastAsia="ru-RU"/>
        </w:rPr>
        <w:t>бщий объем финансирования Программы на весь срок ее реализации</w:t>
      </w:r>
      <w:r>
        <w:rPr>
          <w:sz w:val="28"/>
          <w:szCs w:val="28"/>
          <w:lang w:eastAsia="ru-RU"/>
        </w:rPr>
        <w:t xml:space="preserve"> уменьшен</w:t>
      </w:r>
      <w:r w:rsidRPr="00C84A6B">
        <w:rPr>
          <w:sz w:val="28"/>
          <w:szCs w:val="28"/>
          <w:lang w:eastAsia="ru-RU"/>
        </w:rPr>
        <w:t xml:space="preserve"> на </w:t>
      </w:r>
      <w:r>
        <w:rPr>
          <w:sz w:val="28"/>
          <w:szCs w:val="28"/>
          <w:lang w:eastAsia="ru-RU"/>
        </w:rPr>
        <w:t> </w:t>
      </w:r>
      <w:r w:rsidR="00CB0C2D">
        <w:rPr>
          <w:sz w:val="28"/>
          <w:szCs w:val="28"/>
          <w:lang w:eastAsia="ru-RU"/>
        </w:rPr>
        <w:t>106,95</w:t>
      </w:r>
      <w:r>
        <w:rPr>
          <w:sz w:val="28"/>
          <w:szCs w:val="28"/>
          <w:lang w:eastAsia="ru-RU"/>
        </w:rPr>
        <w:t xml:space="preserve"> </w:t>
      </w:r>
      <w:r w:rsidRPr="00C84A6B">
        <w:rPr>
          <w:sz w:val="28"/>
          <w:szCs w:val="28"/>
          <w:lang w:eastAsia="ru-RU"/>
        </w:rPr>
        <w:t>тыс. рублей</w:t>
      </w:r>
      <w:r>
        <w:rPr>
          <w:sz w:val="28"/>
          <w:szCs w:val="28"/>
          <w:lang w:eastAsia="ru-RU"/>
        </w:rPr>
        <w:t xml:space="preserve"> или </w:t>
      </w:r>
      <w:r w:rsidR="00B5551E">
        <w:rPr>
          <w:sz w:val="28"/>
          <w:szCs w:val="28"/>
          <w:lang w:eastAsia="ru-RU"/>
        </w:rPr>
        <w:t>2,8</w:t>
      </w:r>
      <w:r>
        <w:rPr>
          <w:sz w:val="28"/>
          <w:szCs w:val="28"/>
          <w:lang w:eastAsia="ru-RU"/>
        </w:rPr>
        <w:t>%</w:t>
      </w:r>
      <w:r w:rsidRPr="00C84A6B">
        <w:rPr>
          <w:sz w:val="28"/>
          <w:szCs w:val="28"/>
          <w:lang w:eastAsia="ru-RU"/>
        </w:rPr>
        <w:t xml:space="preserve"> и составил </w:t>
      </w:r>
      <w:r w:rsidR="00B5551E">
        <w:rPr>
          <w:sz w:val="28"/>
          <w:szCs w:val="28"/>
          <w:lang w:eastAsia="ru-RU"/>
        </w:rPr>
        <w:t>3 659,38</w:t>
      </w:r>
      <w:r w:rsidRPr="00C84A6B">
        <w:rPr>
          <w:sz w:val="28"/>
          <w:szCs w:val="28"/>
          <w:lang w:eastAsia="ru-RU"/>
        </w:rPr>
        <w:t xml:space="preserve"> тыс. рублей</w:t>
      </w:r>
      <w:r>
        <w:rPr>
          <w:sz w:val="28"/>
          <w:szCs w:val="28"/>
          <w:lang w:eastAsia="ru-RU"/>
        </w:rPr>
        <w:t xml:space="preserve">. </w:t>
      </w:r>
    </w:p>
    <w:p w:rsidR="001221F3" w:rsidRPr="00D24B96" w:rsidRDefault="00244D09" w:rsidP="00B5551E">
      <w:pPr>
        <w:suppressAutoHyphens w:val="0"/>
        <w:jc w:val="both"/>
        <w:rPr>
          <w:bCs/>
          <w:color w:val="000000"/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</w:r>
      <w:r w:rsidR="001221F3" w:rsidRPr="00D24B96">
        <w:rPr>
          <w:sz w:val="28"/>
          <w:szCs w:val="28"/>
          <w:lang w:eastAsia="ru-RU"/>
        </w:rPr>
        <w:t xml:space="preserve">В соответствии с </w:t>
      </w:r>
      <w:r w:rsidR="001221F3">
        <w:rPr>
          <w:sz w:val="28"/>
          <w:szCs w:val="28"/>
          <w:lang w:eastAsia="ru-RU"/>
        </w:rPr>
        <w:t>п</w:t>
      </w:r>
      <w:r w:rsidR="001221F3" w:rsidRPr="00D24B96">
        <w:rPr>
          <w:sz w:val="28"/>
          <w:szCs w:val="28"/>
          <w:lang w:eastAsia="ru-RU"/>
        </w:rPr>
        <w:t>роектом</w:t>
      </w:r>
      <w:r w:rsidR="001221F3">
        <w:rPr>
          <w:sz w:val="28"/>
          <w:szCs w:val="28"/>
          <w:lang w:eastAsia="ru-RU"/>
        </w:rPr>
        <w:t xml:space="preserve"> Постановления</w:t>
      </w:r>
      <w:r w:rsidR="001221F3" w:rsidRPr="00D24B96">
        <w:rPr>
          <w:sz w:val="28"/>
          <w:szCs w:val="28"/>
          <w:lang w:eastAsia="ru-RU"/>
        </w:rPr>
        <w:t xml:space="preserve"> источниками финансирования по годам реализации программы являются:</w:t>
      </w:r>
    </w:p>
    <w:p w:rsidR="001221F3" w:rsidRPr="00C84A6B" w:rsidRDefault="001221F3" w:rsidP="001221F3">
      <w:pPr>
        <w:suppressAutoHyphens w:val="0"/>
        <w:ind w:firstLine="709"/>
        <w:jc w:val="both"/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1221F3" w:rsidRPr="00C84A6B" w:rsidTr="00F75DD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F3" w:rsidRPr="00F9668B" w:rsidRDefault="001221F3" w:rsidP="00F75DD0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Предыдущая редакция</w:t>
            </w:r>
          </w:p>
          <w:p w:rsidR="001221F3" w:rsidRPr="00F9668B" w:rsidRDefault="001221F3" w:rsidP="00AA6FE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F3" w:rsidRPr="00F9668B" w:rsidRDefault="001221F3" w:rsidP="00F75DD0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Предлагаемая редакция</w:t>
            </w:r>
          </w:p>
          <w:p w:rsidR="001221F3" w:rsidRPr="00F9668B" w:rsidRDefault="001221F3" w:rsidP="00FF06C5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(</w:t>
            </w:r>
            <w:r w:rsidR="00FF06C5">
              <w:rPr>
                <w:lang w:eastAsia="ru-RU"/>
              </w:rPr>
              <w:t>П</w:t>
            </w:r>
            <w:r w:rsidRPr="00F9668B">
              <w:rPr>
                <w:lang w:eastAsia="ru-RU"/>
              </w:rPr>
              <w:t xml:space="preserve">роект </w:t>
            </w:r>
            <w:r w:rsidR="00FF06C5">
              <w:rPr>
                <w:lang w:eastAsia="ru-RU"/>
              </w:rPr>
              <w:t>п</w:t>
            </w:r>
            <w:r w:rsidRPr="00F9668B">
              <w:rPr>
                <w:lang w:eastAsia="ru-RU"/>
              </w:rPr>
              <w:t>остановления)</w:t>
            </w:r>
          </w:p>
        </w:tc>
      </w:tr>
      <w:tr w:rsidR="001221F3" w:rsidRPr="00C84A6B" w:rsidTr="00F75DD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объемы финансового обеспечения Программы составляют всего 3766,33 тыс. рублей, в том числе по годам: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2014 год - 936,97 тыс. рублей;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2015 год – 943,12 тыс. рублей;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– 943,12 тыс. рублей;</w:t>
            </w:r>
          </w:p>
          <w:p w:rsidR="00951179" w:rsidRDefault="00951179" w:rsidP="00951179">
            <w:pPr>
              <w:tabs>
                <w:tab w:val="left" w:pos="1168"/>
                <w:tab w:val="left" w:pos="1392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2017 год -  943,12 тыс. рублей;</w:t>
            </w:r>
          </w:p>
          <w:p w:rsidR="00951179" w:rsidRDefault="00951179" w:rsidP="00951179">
            <w:pPr>
              <w:tabs>
                <w:tab w:val="left" w:pos="1168"/>
                <w:tab w:val="left" w:pos="1392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 счет средств бюджета Ставропольского края составляют всего 114,12 тыс. рублей, в том числе по годам: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2014 год – 28,53 тыс. рублей;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2015 год – 28,53 тыс. рублей;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– 28,53 тыс. рублей;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2017 год – 28,53 тыс. рублей</w:t>
            </w:r>
            <w:r w:rsidR="00D23D41">
              <w:rPr>
                <w:lang w:eastAsia="ru-RU"/>
              </w:rPr>
              <w:t>,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  счет  </w:t>
            </w:r>
            <w:proofErr w:type="gramStart"/>
            <w:r>
              <w:rPr>
                <w:lang w:eastAsia="ru-RU"/>
              </w:rPr>
              <w:t>средств  бюджета города-курорта Железноводска Ставропольского края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3 652,21 тыс. рублей, в том числе по годам: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2014 год – 908,44 тыс. рублей;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2015 год – 914,59 тыс. рублей;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– 914,59 тыс. рублей;</w:t>
            </w:r>
          </w:p>
          <w:p w:rsidR="00B5551E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2017 год – 914,59 тыс. рублей.</w:t>
            </w:r>
          </w:p>
          <w:p w:rsidR="00B5551E" w:rsidRPr="00F9668B" w:rsidRDefault="00B5551E" w:rsidP="00430931">
            <w:pPr>
              <w:suppressAutoHyphens w:val="0"/>
              <w:jc w:val="both"/>
              <w:rPr>
                <w:lang w:eastAsia="ru-RU"/>
              </w:rPr>
            </w:pPr>
          </w:p>
          <w:p w:rsidR="00FF06C5" w:rsidRPr="00F9668B" w:rsidRDefault="00FF06C5" w:rsidP="00F75DD0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объемы финансового обеспечения Программы составят всего 3659,38 тыс. рублей, в том числе по годам: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2014 год - 936,97 тыс. рублей;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2015 год - 907,47 тыс. рублей;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- 907,47 тыс. рублей;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2017 год - 907,47 тыс. рублей;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 счет средств бюджета Ставропольского края составят всего 111,63 тыс. рублей, в том числе по годам: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2014 год - 28,53 тыс. рублей;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2015 год - 27,7 тыс. рублей;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- 27,7 тыс. рублей;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2017 год - 27,7 тыс. рублей</w:t>
            </w:r>
            <w:r w:rsidR="00D23D41">
              <w:rPr>
                <w:lang w:eastAsia="ru-RU"/>
              </w:rPr>
              <w:t>,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 счет </w:t>
            </w:r>
            <w:proofErr w:type="gramStart"/>
            <w:r>
              <w:rPr>
                <w:lang w:eastAsia="ru-RU"/>
              </w:rPr>
              <w:t>средств бюджета города-курорта Железноводска Ставропольского края</w:t>
            </w:r>
            <w:proofErr w:type="gramEnd"/>
            <w:r>
              <w:rPr>
                <w:lang w:eastAsia="ru-RU"/>
              </w:rPr>
              <w:t xml:space="preserve"> 3547,75 тыс. рублей, в том числе по годам: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2014 год - 908,44 тыс. рублей;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2015 год - 879,77 тыс. рублей;</w:t>
            </w:r>
          </w:p>
          <w:p w:rsidR="00951179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- 879,77 тыс. рублей;</w:t>
            </w:r>
          </w:p>
          <w:p w:rsidR="00695D3A" w:rsidRDefault="00951179" w:rsidP="0095117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2017 год - 879,77 тыс. рублей</w:t>
            </w:r>
          </w:p>
          <w:p w:rsidR="001221F3" w:rsidRPr="00F9668B" w:rsidRDefault="001221F3" w:rsidP="00951179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695D3A" w:rsidRDefault="00695D3A" w:rsidP="001221F3">
      <w:pPr>
        <w:ind w:firstLine="709"/>
        <w:jc w:val="both"/>
        <w:rPr>
          <w:sz w:val="28"/>
          <w:szCs w:val="28"/>
        </w:rPr>
      </w:pPr>
    </w:p>
    <w:p w:rsidR="00B50BEE" w:rsidRDefault="00B50BEE" w:rsidP="00B50BE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AE">
        <w:rPr>
          <w:rFonts w:ascii="Times New Roman" w:hAnsi="Times New Roman" w:cs="Times New Roman"/>
          <w:sz w:val="28"/>
          <w:szCs w:val="28"/>
        </w:rPr>
        <w:t xml:space="preserve">Основные 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D4EA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 произведены в рамках распределения  объемов бюджетных ассигнований на 2015 год и плановый период 2016 и 2017 годов, в том числе:</w:t>
      </w:r>
      <w:r w:rsidRPr="000D4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BEE" w:rsidRDefault="00B50BEE" w:rsidP="00B50BE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Pr="002D2D54">
        <w:rPr>
          <w:sz w:val="28"/>
          <w:szCs w:val="28"/>
          <w:lang w:eastAsia="ru-RU"/>
        </w:rPr>
        <w:t>бъем финансового обеспечения</w:t>
      </w:r>
      <w:r>
        <w:rPr>
          <w:sz w:val="28"/>
          <w:szCs w:val="28"/>
          <w:lang w:eastAsia="ru-RU"/>
        </w:rPr>
        <w:t xml:space="preserve"> Программы </w:t>
      </w:r>
      <w:r w:rsidRPr="002D2D54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 xml:space="preserve">целом уменьшился на 106,95 </w:t>
      </w:r>
      <w:r w:rsidRPr="00C84A6B">
        <w:rPr>
          <w:sz w:val="28"/>
          <w:szCs w:val="28"/>
          <w:lang w:eastAsia="ru-RU"/>
        </w:rPr>
        <w:t>тыс. рублей</w:t>
      </w:r>
      <w:r>
        <w:rPr>
          <w:sz w:val="28"/>
          <w:szCs w:val="28"/>
          <w:lang w:eastAsia="ru-RU"/>
        </w:rPr>
        <w:t xml:space="preserve">   в том числе,  </w:t>
      </w:r>
      <w:r w:rsidRPr="00286E9D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Подпрограмм:</w:t>
      </w:r>
    </w:p>
    <w:p w:rsidR="005405F2" w:rsidRDefault="005405F2" w:rsidP="005405F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405F2">
        <w:rPr>
          <w:sz w:val="28"/>
          <w:szCs w:val="28"/>
        </w:rPr>
        <w:t xml:space="preserve">«Организация и осуществление мероприятий по работе с молодежью» </w:t>
      </w:r>
      <w:r>
        <w:rPr>
          <w:sz w:val="28"/>
          <w:szCs w:val="28"/>
        </w:rPr>
        <w:t xml:space="preserve">бюджетные ассигнования уменьшились на </w:t>
      </w:r>
      <w:r w:rsidR="00644C46">
        <w:rPr>
          <w:sz w:val="28"/>
          <w:szCs w:val="28"/>
        </w:rPr>
        <w:t>69,30</w:t>
      </w:r>
      <w:r>
        <w:rPr>
          <w:sz w:val="28"/>
          <w:szCs w:val="28"/>
        </w:rPr>
        <w:t xml:space="preserve"> тыс. рублей;</w:t>
      </w:r>
    </w:p>
    <w:p w:rsidR="005405F2" w:rsidRDefault="00644C46" w:rsidP="001221F3">
      <w:pPr>
        <w:ind w:firstLine="709"/>
        <w:jc w:val="both"/>
        <w:rPr>
          <w:sz w:val="28"/>
          <w:szCs w:val="28"/>
        </w:rPr>
      </w:pPr>
      <w:r w:rsidRPr="00644C46">
        <w:rPr>
          <w:sz w:val="28"/>
          <w:szCs w:val="28"/>
        </w:rPr>
        <w:t>«Комплексные меры по профилактике безнадзорности и правонарушений несовершеннолетних в городе-курорте Железноводске Ставропольского края</w:t>
      </w:r>
      <w:r>
        <w:rPr>
          <w:sz w:val="28"/>
          <w:szCs w:val="28"/>
        </w:rPr>
        <w:t>»</w:t>
      </w:r>
      <w:r w:rsidR="005405F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ассигнования уменьшились на 17,49 тыс. рублей;</w:t>
      </w:r>
    </w:p>
    <w:p w:rsidR="00644C46" w:rsidRDefault="00644C46" w:rsidP="00644C46">
      <w:pPr>
        <w:ind w:firstLine="709"/>
        <w:jc w:val="both"/>
        <w:rPr>
          <w:sz w:val="28"/>
          <w:szCs w:val="28"/>
        </w:rPr>
      </w:pPr>
      <w:r w:rsidRPr="00644C46">
        <w:rPr>
          <w:sz w:val="28"/>
          <w:szCs w:val="28"/>
        </w:rPr>
        <w:t>«О профилактике наркомании и противодействии злоупотреблению наркотическими средствами и их незаконному обороту в городе-курорте Железноводске Ставропольского края»</w:t>
      </w:r>
      <w:r>
        <w:rPr>
          <w:sz w:val="28"/>
          <w:szCs w:val="28"/>
        </w:rPr>
        <w:t xml:space="preserve"> бюджетные ассигнования уменьшились на 20,16 тыс. рублей.</w:t>
      </w:r>
    </w:p>
    <w:p w:rsidR="005405F2" w:rsidRDefault="005405F2" w:rsidP="001221F3">
      <w:pPr>
        <w:ind w:firstLine="709"/>
        <w:jc w:val="both"/>
        <w:rPr>
          <w:sz w:val="28"/>
          <w:szCs w:val="28"/>
        </w:rPr>
      </w:pPr>
    </w:p>
    <w:p w:rsidR="00CA33DC" w:rsidRPr="00CA33DC" w:rsidRDefault="00CA33DC" w:rsidP="006A68E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CA33DC">
        <w:rPr>
          <w:sz w:val="28"/>
          <w:szCs w:val="28"/>
          <w:lang w:eastAsia="ru-RU"/>
        </w:rPr>
        <w:t xml:space="preserve">несены изменения в приложения к Программе (№№ </w:t>
      </w:r>
      <w:r w:rsidR="006A68E5">
        <w:rPr>
          <w:sz w:val="28"/>
          <w:szCs w:val="28"/>
          <w:lang w:eastAsia="ru-RU"/>
        </w:rPr>
        <w:t>1,</w:t>
      </w:r>
      <w:r w:rsidRPr="00CA33DC">
        <w:rPr>
          <w:sz w:val="28"/>
          <w:szCs w:val="28"/>
          <w:lang w:eastAsia="ru-RU"/>
        </w:rPr>
        <w:t xml:space="preserve"> 4), которые приведены в соответствие с нормативными требованиями. </w:t>
      </w:r>
    </w:p>
    <w:p w:rsidR="00695D3A" w:rsidRDefault="00695D3A" w:rsidP="0038528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D0028D" w:rsidRDefault="00D0028D" w:rsidP="00E25543">
      <w:pPr>
        <w:suppressAutoHyphens w:val="0"/>
        <w:ind w:firstLine="709"/>
        <w:jc w:val="both"/>
        <w:rPr>
          <w:sz w:val="28"/>
          <w:szCs w:val="28"/>
        </w:rPr>
      </w:pPr>
    </w:p>
    <w:p w:rsidR="002D2A60" w:rsidRPr="00E25543" w:rsidRDefault="00EE4B65" w:rsidP="00E25543">
      <w:pPr>
        <w:suppressAutoHyphens w:val="0"/>
        <w:ind w:firstLine="709"/>
        <w:jc w:val="both"/>
        <w:rPr>
          <w:sz w:val="28"/>
          <w:szCs w:val="28"/>
        </w:rPr>
      </w:pPr>
      <w:r w:rsidRPr="005A58CD">
        <w:rPr>
          <w:sz w:val="28"/>
          <w:szCs w:val="28"/>
        </w:rPr>
        <w:t>Контрольно-счетная палата</w:t>
      </w:r>
      <w:r w:rsidR="00DB00D5">
        <w:rPr>
          <w:sz w:val="28"/>
          <w:szCs w:val="28"/>
        </w:rPr>
        <w:t xml:space="preserve"> города-курорта Железноводска Ставропольского края</w:t>
      </w:r>
      <w:r w:rsidRPr="005A58CD">
        <w:rPr>
          <w:sz w:val="28"/>
          <w:szCs w:val="28"/>
        </w:rPr>
        <w:t xml:space="preserve"> считает возможным внести изменения</w:t>
      </w:r>
      <w:r w:rsidR="002D2A60">
        <w:rPr>
          <w:sz w:val="28"/>
          <w:szCs w:val="28"/>
        </w:rPr>
        <w:t xml:space="preserve"> в </w:t>
      </w:r>
      <w:r w:rsidR="005A58CD" w:rsidRPr="005A58CD">
        <w:rPr>
          <w:sz w:val="28"/>
          <w:szCs w:val="28"/>
        </w:rPr>
        <w:t xml:space="preserve"> </w:t>
      </w:r>
      <w:r w:rsidR="00B71160" w:rsidRPr="00B71160">
        <w:rPr>
          <w:sz w:val="28"/>
          <w:szCs w:val="28"/>
          <w:lang w:eastAsia="ru-RU"/>
        </w:rPr>
        <w:t>муниципальн</w:t>
      </w:r>
      <w:r w:rsidR="002D2A60">
        <w:rPr>
          <w:sz w:val="28"/>
          <w:szCs w:val="28"/>
          <w:lang w:eastAsia="ru-RU"/>
        </w:rPr>
        <w:t>ую</w:t>
      </w:r>
      <w:r w:rsidR="00B71160" w:rsidRPr="00B71160">
        <w:rPr>
          <w:sz w:val="28"/>
          <w:szCs w:val="28"/>
          <w:lang w:eastAsia="ru-RU"/>
        </w:rPr>
        <w:t xml:space="preserve"> программ</w:t>
      </w:r>
      <w:r w:rsidR="002D2A60">
        <w:rPr>
          <w:sz w:val="28"/>
          <w:szCs w:val="28"/>
          <w:lang w:eastAsia="ru-RU"/>
        </w:rPr>
        <w:t>у</w:t>
      </w:r>
      <w:r w:rsidR="00B71160" w:rsidRPr="00B71160">
        <w:rPr>
          <w:sz w:val="28"/>
          <w:szCs w:val="28"/>
          <w:lang w:eastAsia="ru-RU"/>
        </w:rPr>
        <w:t xml:space="preserve"> </w:t>
      </w:r>
      <w:r w:rsidR="003C0D8A" w:rsidRPr="00AA6FE5">
        <w:rPr>
          <w:sz w:val="28"/>
          <w:szCs w:val="28"/>
        </w:rPr>
        <w:t>«Молодежь города-курорта Железноводска Ставропольского края» утвержден</w:t>
      </w:r>
      <w:r w:rsidR="003C0D8A">
        <w:rPr>
          <w:sz w:val="28"/>
          <w:szCs w:val="28"/>
        </w:rPr>
        <w:t>ную</w:t>
      </w:r>
      <w:r w:rsidR="003C0D8A" w:rsidRPr="00AA6FE5">
        <w:rPr>
          <w:sz w:val="28"/>
          <w:szCs w:val="28"/>
        </w:rPr>
        <w:t xml:space="preserve"> постановлением администрации города-курорта Железноводска Ставропольского края от 16 октября 2013 г. № 1095</w:t>
      </w:r>
      <w:r w:rsidR="006A68E5">
        <w:rPr>
          <w:sz w:val="28"/>
          <w:szCs w:val="28"/>
        </w:rPr>
        <w:t>.</w:t>
      </w:r>
      <w:r w:rsidR="003C0D8A" w:rsidRPr="00AA6FE5">
        <w:rPr>
          <w:sz w:val="28"/>
          <w:szCs w:val="28"/>
        </w:rPr>
        <w:t xml:space="preserve"> </w:t>
      </w:r>
    </w:p>
    <w:p w:rsidR="00E25543" w:rsidRDefault="00E25543" w:rsidP="00EE4B65">
      <w:pPr>
        <w:ind w:firstLine="708"/>
        <w:jc w:val="both"/>
        <w:rPr>
          <w:sz w:val="28"/>
          <w:szCs w:val="28"/>
        </w:rPr>
      </w:pPr>
    </w:p>
    <w:p w:rsidR="00EE4B65" w:rsidRDefault="00EE4B65" w:rsidP="00D00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D0028D" w:rsidRDefault="00D0028D" w:rsidP="00D0028D">
      <w:pPr>
        <w:ind w:firstLine="708"/>
        <w:jc w:val="both"/>
        <w:rPr>
          <w:sz w:val="28"/>
          <w:szCs w:val="28"/>
        </w:rPr>
      </w:pPr>
    </w:p>
    <w:p w:rsidR="006A68E5" w:rsidRPr="00854AE4" w:rsidRDefault="006A68E5" w:rsidP="006A68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уменьшении </w:t>
      </w:r>
      <w:r w:rsidRPr="00854AE4">
        <w:rPr>
          <w:sz w:val="28"/>
          <w:szCs w:val="28"/>
        </w:rPr>
        <w:t xml:space="preserve">объемов финансового обеспечения </w:t>
      </w:r>
      <w:r>
        <w:rPr>
          <w:sz w:val="28"/>
          <w:szCs w:val="28"/>
        </w:rPr>
        <w:t>П</w:t>
      </w:r>
      <w:r w:rsidRPr="00854AE4">
        <w:rPr>
          <w:sz w:val="28"/>
          <w:szCs w:val="28"/>
        </w:rPr>
        <w:t xml:space="preserve">рограммы существует </w:t>
      </w:r>
      <w:proofErr w:type="gramStart"/>
      <w:r w:rsidRPr="00854AE4">
        <w:rPr>
          <w:sz w:val="28"/>
          <w:szCs w:val="28"/>
        </w:rPr>
        <w:t>риск не достичь</w:t>
      </w:r>
      <w:proofErr w:type="gramEnd"/>
      <w:r w:rsidRPr="00854AE4">
        <w:rPr>
          <w:sz w:val="28"/>
          <w:szCs w:val="28"/>
        </w:rPr>
        <w:t xml:space="preserve"> ожидаемых результатов и целевых показателей при ее реализации. </w:t>
      </w:r>
      <w:r>
        <w:rPr>
          <w:sz w:val="28"/>
          <w:szCs w:val="28"/>
        </w:rPr>
        <w:t>О</w:t>
      </w:r>
      <w:r w:rsidRPr="00854AE4">
        <w:rPr>
          <w:sz w:val="28"/>
          <w:szCs w:val="28"/>
        </w:rPr>
        <w:t>тветственн</w:t>
      </w:r>
      <w:r>
        <w:rPr>
          <w:sz w:val="28"/>
          <w:szCs w:val="28"/>
        </w:rPr>
        <w:t>ому</w:t>
      </w:r>
      <w:r w:rsidRPr="00854AE4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ю</w:t>
      </w:r>
      <w:r w:rsidRPr="00854A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54AE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проанализировать</w:t>
      </w:r>
      <w:r w:rsidRPr="00854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Pr="00854AE4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с целью</w:t>
      </w:r>
      <w:r w:rsidRPr="00854AE4">
        <w:rPr>
          <w:sz w:val="28"/>
          <w:szCs w:val="28"/>
        </w:rPr>
        <w:t xml:space="preserve"> качественно</w:t>
      </w:r>
      <w:r>
        <w:rPr>
          <w:sz w:val="28"/>
          <w:szCs w:val="28"/>
        </w:rPr>
        <w:t>го</w:t>
      </w:r>
      <w:r w:rsidRPr="00854AE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54AE4">
        <w:rPr>
          <w:sz w:val="28"/>
          <w:szCs w:val="28"/>
        </w:rPr>
        <w:t xml:space="preserve"> задач </w:t>
      </w:r>
      <w:r>
        <w:rPr>
          <w:sz w:val="28"/>
          <w:szCs w:val="28"/>
        </w:rPr>
        <w:t>П</w:t>
      </w:r>
      <w:r w:rsidRPr="00854AE4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  <w:r w:rsidRPr="00854AE4">
        <w:rPr>
          <w:sz w:val="28"/>
          <w:szCs w:val="28"/>
        </w:rPr>
        <w:t xml:space="preserve"> </w:t>
      </w:r>
    </w:p>
    <w:p w:rsidR="006A68E5" w:rsidRPr="00FA062D" w:rsidRDefault="006A68E5" w:rsidP="006A68E5">
      <w:pPr>
        <w:ind w:firstLine="708"/>
        <w:jc w:val="both"/>
        <w:rPr>
          <w:sz w:val="28"/>
          <w:szCs w:val="28"/>
        </w:rPr>
      </w:pPr>
      <w:r w:rsidRPr="00FA062D">
        <w:rPr>
          <w:sz w:val="28"/>
          <w:szCs w:val="28"/>
        </w:rPr>
        <w:lastRenderedPageBreak/>
        <w:t>Контрольно-счётная палата обращает внимание на ответственность исполнител</w:t>
      </w:r>
      <w:r>
        <w:rPr>
          <w:sz w:val="28"/>
          <w:szCs w:val="28"/>
        </w:rPr>
        <w:t>ей</w:t>
      </w:r>
      <w:r w:rsidRPr="00FA062D">
        <w:rPr>
          <w:sz w:val="28"/>
          <w:szCs w:val="28"/>
        </w:rPr>
        <w:t xml:space="preserve"> Программы за целевое использование средств, достижение показателей  её реализации, а также на необходимость усиления  </w:t>
      </w:r>
      <w:proofErr w:type="gramStart"/>
      <w:r w:rsidRPr="00FA062D">
        <w:rPr>
          <w:sz w:val="28"/>
          <w:szCs w:val="28"/>
        </w:rPr>
        <w:t>контроля за</w:t>
      </w:r>
      <w:proofErr w:type="gramEnd"/>
      <w:r w:rsidRPr="00FA062D">
        <w:rPr>
          <w:sz w:val="28"/>
          <w:szCs w:val="28"/>
        </w:rPr>
        <w:t xml:space="preserve"> реализацией  и ходом ее выполнения.</w:t>
      </w:r>
    </w:p>
    <w:p w:rsidR="00EE4B65" w:rsidRDefault="00EE4B65" w:rsidP="00D0028D">
      <w:pPr>
        <w:rPr>
          <w:sz w:val="28"/>
          <w:szCs w:val="28"/>
        </w:rPr>
      </w:pPr>
    </w:p>
    <w:p w:rsidR="009557D6" w:rsidRDefault="009557D6" w:rsidP="00D0028D">
      <w:pPr>
        <w:rPr>
          <w:sz w:val="28"/>
          <w:szCs w:val="28"/>
        </w:rPr>
      </w:pPr>
    </w:p>
    <w:p w:rsidR="009557D6" w:rsidRDefault="009557D6" w:rsidP="00D929D3">
      <w:pPr>
        <w:spacing w:line="240" w:lineRule="exact"/>
        <w:rPr>
          <w:sz w:val="28"/>
          <w:szCs w:val="28"/>
        </w:rPr>
      </w:pPr>
    </w:p>
    <w:p w:rsidR="00D929D3" w:rsidRPr="00D929D3" w:rsidRDefault="00D929D3" w:rsidP="00D929D3">
      <w:pPr>
        <w:spacing w:line="240" w:lineRule="exact"/>
        <w:rPr>
          <w:sz w:val="28"/>
          <w:szCs w:val="28"/>
        </w:rPr>
      </w:pPr>
      <w:r w:rsidRPr="00D929D3">
        <w:rPr>
          <w:sz w:val="28"/>
          <w:szCs w:val="28"/>
        </w:rPr>
        <w:t>Аудитор</w:t>
      </w:r>
    </w:p>
    <w:p w:rsidR="00D929D3" w:rsidRPr="00D929D3" w:rsidRDefault="00D929D3" w:rsidP="00D929D3">
      <w:pPr>
        <w:spacing w:line="240" w:lineRule="exact"/>
        <w:rPr>
          <w:sz w:val="28"/>
          <w:szCs w:val="28"/>
        </w:rPr>
      </w:pPr>
      <w:r w:rsidRPr="00D929D3">
        <w:rPr>
          <w:sz w:val="28"/>
          <w:szCs w:val="28"/>
        </w:rPr>
        <w:t>Контрольно-счетной палаты</w:t>
      </w:r>
    </w:p>
    <w:p w:rsidR="00D929D3" w:rsidRPr="00D929D3" w:rsidRDefault="00D929D3" w:rsidP="00D929D3">
      <w:pPr>
        <w:spacing w:line="240" w:lineRule="exact"/>
        <w:rPr>
          <w:sz w:val="28"/>
          <w:szCs w:val="28"/>
        </w:rPr>
      </w:pPr>
      <w:r w:rsidRPr="00D929D3">
        <w:rPr>
          <w:sz w:val="28"/>
          <w:szCs w:val="28"/>
        </w:rPr>
        <w:t>города-курорта Железноводска</w:t>
      </w:r>
    </w:p>
    <w:p w:rsidR="00D929D3" w:rsidRPr="00D929D3" w:rsidRDefault="00D929D3" w:rsidP="00D929D3">
      <w:pPr>
        <w:spacing w:line="240" w:lineRule="exact"/>
        <w:rPr>
          <w:sz w:val="28"/>
          <w:szCs w:val="28"/>
        </w:rPr>
      </w:pPr>
      <w:r w:rsidRPr="00D929D3">
        <w:rPr>
          <w:sz w:val="28"/>
          <w:szCs w:val="28"/>
        </w:rPr>
        <w:t xml:space="preserve">Ставропольского края                                                             </w:t>
      </w:r>
      <w:r w:rsidR="00D0028D">
        <w:rPr>
          <w:sz w:val="28"/>
          <w:szCs w:val="28"/>
        </w:rPr>
        <w:t xml:space="preserve">              </w:t>
      </w:r>
      <w:r w:rsidRPr="00D929D3">
        <w:rPr>
          <w:sz w:val="28"/>
          <w:szCs w:val="28"/>
        </w:rPr>
        <w:t xml:space="preserve">Н.В. </w:t>
      </w:r>
      <w:proofErr w:type="gramStart"/>
      <w:r w:rsidRPr="00D929D3">
        <w:rPr>
          <w:sz w:val="28"/>
          <w:szCs w:val="28"/>
        </w:rPr>
        <w:t>Великая</w:t>
      </w:r>
      <w:proofErr w:type="gramEnd"/>
    </w:p>
    <w:sectPr w:rsidR="00D929D3" w:rsidRPr="00D929D3" w:rsidSect="00B71160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BE" w:rsidRDefault="000A45BE" w:rsidP="00D929D3">
      <w:r>
        <w:separator/>
      </w:r>
    </w:p>
  </w:endnote>
  <w:endnote w:type="continuationSeparator" w:id="0">
    <w:p w:rsidR="000A45BE" w:rsidRDefault="000A45BE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BE" w:rsidRDefault="000A45BE" w:rsidP="00D929D3">
      <w:r>
        <w:separator/>
      </w:r>
    </w:p>
  </w:footnote>
  <w:footnote w:type="continuationSeparator" w:id="0">
    <w:p w:rsidR="000A45BE" w:rsidRDefault="000A45BE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8BC">
          <w:rPr>
            <w:noProof/>
          </w:rPr>
          <w:t>4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03DBF"/>
    <w:rsid w:val="00013FBD"/>
    <w:rsid w:val="0004667D"/>
    <w:rsid w:val="00055BC3"/>
    <w:rsid w:val="00061CE3"/>
    <w:rsid w:val="000704E7"/>
    <w:rsid w:val="00072446"/>
    <w:rsid w:val="00075668"/>
    <w:rsid w:val="000A45BE"/>
    <w:rsid w:val="000C41F8"/>
    <w:rsid w:val="000C60F1"/>
    <w:rsid w:val="000D1929"/>
    <w:rsid w:val="000D2BA0"/>
    <w:rsid w:val="000D4EAE"/>
    <w:rsid w:val="000D6B10"/>
    <w:rsid w:val="000D6B7E"/>
    <w:rsid w:val="000F0AB9"/>
    <w:rsid w:val="00101290"/>
    <w:rsid w:val="001221F3"/>
    <w:rsid w:val="0017229D"/>
    <w:rsid w:val="00172840"/>
    <w:rsid w:val="001735AB"/>
    <w:rsid w:val="001778CF"/>
    <w:rsid w:val="001848BC"/>
    <w:rsid w:val="001912F7"/>
    <w:rsid w:val="001B2361"/>
    <w:rsid w:val="001B6351"/>
    <w:rsid w:val="001B6880"/>
    <w:rsid w:val="001C5629"/>
    <w:rsid w:val="001F1DDA"/>
    <w:rsid w:val="001F3412"/>
    <w:rsid w:val="002256F9"/>
    <w:rsid w:val="00244D09"/>
    <w:rsid w:val="002573E4"/>
    <w:rsid w:val="002669FB"/>
    <w:rsid w:val="00276788"/>
    <w:rsid w:val="00284DA5"/>
    <w:rsid w:val="00285354"/>
    <w:rsid w:val="002A0901"/>
    <w:rsid w:val="002C0D07"/>
    <w:rsid w:val="002D2A60"/>
    <w:rsid w:val="002D3BB5"/>
    <w:rsid w:val="002D5BC0"/>
    <w:rsid w:val="002F38F3"/>
    <w:rsid w:val="003037C4"/>
    <w:rsid w:val="003349A4"/>
    <w:rsid w:val="00335878"/>
    <w:rsid w:val="003367BB"/>
    <w:rsid w:val="003451E3"/>
    <w:rsid w:val="003827AA"/>
    <w:rsid w:val="00385282"/>
    <w:rsid w:val="00386B3C"/>
    <w:rsid w:val="003A54E6"/>
    <w:rsid w:val="003C0D8A"/>
    <w:rsid w:val="003C24DB"/>
    <w:rsid w:val="003D47B5"/>
    <w:rsid w:val="003F5A2E"/>
    <w:rsid w:val="00400A66"/>
    <w:rsid w:val="0040601A"/>
    <w:rsid w:val="004234AC"/>
    <w:rsid w:val="00426549"/>
    <w:rsid w:val="00430931"/>
    <w:rsid w:val="00455862"/>
    <w:rsid w:val="00460A1C"/>
    <w:rsid w:val="004611AD"/>
    <w:rsid w:val="004615BF"/>
    <w:rsid w:val="00477955"/>
    <w:rsid w:val="00483391"/>
    <w:rsid w:val="004834B6"/>
    <w:rsid w:val="004B6B7E"/>
    <w:rsid w:val="004C3FD2"/>
    <w:rsid w:val="004E0D14"/>
    <w:rsid w:val="004E4FB6"/>
    <w:rsid w:val="004F2C5C"/>
    <w:rsid w:val="004F3670"/>
    <w:rsid w:val="00510E7D"/>
    <w:rsid w:val="00514003"/>
    <w:rsid w:val="005405F2"/>
    <w:rsid w:val="00542289"/>
    <w:rsid w:val="00543934"/>
    <w:rsid w:val="0056756E"/>
    <w:rsid w:val="0058773E"/>
    <w:rsid w:val="005A2101"/>
    <w:rsid w:val="005A58CD"/>
    <w:rsid w:val="005A6484"/>
    <w:rsid w:val="005B2EA4"/>
    <w:rsid w:val="005B5E37"/>
    <w:rsid w:val="005D68FA"/>
    <w:rsid w:val="005E21DF"/>
    <w:rsid w:val="005F36FD"/>
    <w:rsid w:val="00602220"/>
    <w:rsid w:val="00625871"/>
    <w:rsid w:val="00644C46"/>
    <w:rsid w:val="00645D4E"/>
    <w:rsid w:val="0065054E"/>
    <w:rsid w:val="00651BB5"/>
    <w:rsid w:val="00662E54"/>
    <w:rsid w:val="00666238"/>
    <w:rsid w:val="0067543C"/>
    <w:rsid w:val="00677235"/>
    <w:rsid w:val="0069001F"/>
    <w:rsid w:val="00692AC9"/>
    <w:rsid w:val="00695D3A"/>
    <w:rsid w:val="006A2B9B"/>
    <w:rsid w:val="006A2FBA"/>
    <w:rsid w:val="006A68E5"/>
    <w:rsid w:val="006D0ADA"/>
    <w:rsid w:val="006E2524"/>
    <w:rsid w:val="006E4345"/>
    <w:rsid w:val="006E5B8F"/>
    <w:rsid w:val="00700BC2"/>
    <w:rsid w:val="00711350"/>
    <w:rsid w:val="007139C0"/>
    <w:rsid w:val="00732753"/>
    <w:rsid w:val="007332EC"/>
    <w:rsid w:val="00742D8D"/>
    <w:rsid w:val="007660D8"/>
    <w:rsid w:val="007671FC"/>
    <w:rsid w:val="00780F02"/>
    <w:rsid w:val="007868AF"/>
    <w:rsid w:val="00787165"/>
    <w:rsid w:val="007C2B35"/>
    <w:rsid w:val="007C535F"/>
    <w:rsid w:val="007D2D75"/>
    <w:rsid w:val="007D5A3D"/>
    <w:rsid w:val="007E2477"/>
    <w:rsid w:val="00830546"/>
    <w:rsid w:val="008403F7"/>
    <w:rsid w:val="00855D6E"/>
    <w:rsid w:val="00860C97"/>
    <w:rsid w:val="00875F8D"/>
    <w:rsid w:val="008800C9"/>
    <w:rsid w:val="0090391E"/>
    <w:rsid w:val="00911A87"/>
    <w:rsid w:val="009413C9"/>
    <w:rsid w:val="00942D64"/>
    <w:rsid w:val="00944C5D"/>
    <w:rsid w:val="00951179"/>
    <w:rsid w:val="009557D6"/>
    <w:rsid w:val="009824C2"/>
    <w:rsid w:val="0099428A"/>
    <w:rsid w:val="009A57CD"/>
    <w:rsid w:val="009D03D2"/>
    <w:rsid w:val="009D25ED"/>
    <w:rsid w:val="009D6A86"/>
    <w:rsid w:val="009E4FD6"/>
    <w:rsid w:val="009E5F85"/>
    <w:rsid w:val="009F0A80"/>
    <w:rsid w:val="009F25DA"/>
    <w:rsid w:val="00A05C68"/>
    <w:rsid w:val="00A5338D"/>
    <w:rsid w:val="00A57460"/>
    <w:rsid w:val="00A61861"/>
    <w:rsid w:val="00A6499E"/>
    <w:rsid w:val="00A92AB3"/>
    <w:rsid w:val="00AA6FE5"/>
    <w:rsid w:val="00AA7EEB"/>
    <w:rsid w:val="00AB2F8F"/>
    <w:rsid w:val="00AC76C4"/>
    <w:rsid w:val="00AD2F82"/>
    <w:rsid w:val="00AD71BF"/>
    <w:rsid w:val="00AD7FF9"/>
    <w:rsid w:val="00AE2559"/>
    <w:rsid w:val="00AE3DA1"/>
    <w:rsid w:val="00AF1633"/>
    <w:rsid w:val="00B0159E"/>
    <w:rsid w:val="00B06020"/>
    <w:rsid w:val="00B127DF"/>
    <w:rsid w:val="00B175FB"/>
    <w:rsid w:val="00B34429"/>
    <w:rsid w:val="00B36B06"/>
    <w:rsid w:val="00B50AF9"/>
    <w:rsid w:val="00B50BEE"/>
    <w:rsid w:val="00B533F8"/>
    <w:rsid w:val="00B5551E"/>
    <w:rsid w:val="00B64A0F"/>
    <w:rsid w:val="00B71160"/>
    <w:rsid w:val="00B740C5"/>
    <w:rsid w:val="00B76BB6"/>
    <w:rsid w:val="00B77A4C"/>
    <w:rsid w:val="00B90CA6"/>
    <w:rsid w:val="00BA191B"/>
    <w:rsid w:val="00BE1B5C"/>
    <w:rsid w:val="00BF4135"/>
    <w:rsid w:val="00BF70CB"/>
    <w:rsid w:val="00BF7225"/>
    <w:rsid w:val="00C12710"/>
    <w:rsid w:val="00C22951"/>
    <w:rsid w:val="00C230A6"/>
    <w:rsid w:val="00C37B4B"/>
    <w:rsid w:val="00C47B54"/>
    <w:rsid w:val="00C568DC"/>
    <w:rsid w:val="00C66DD8"/>
    <w:rsid w:val="00C71B01"/>
    <w:rsid w:val="00C75441"/>
    <w:rsid w:val="00C80281"/>
    <w:rsid w:val="00CA33DC"/>
    <w:rsid w:val="00CB0414"/>
    <w:rsid w:val="00CB0C2D"/>
    <w:rsid w:val="00CD7A05"/>
    <w:rsid w:val="00CE5B0B"/>
    <w:rsid w:val="00CE6355"/>
    <w:rsid w:val="00CF264B"/>
    <w:rsid w:val="00D0028D"/>
    <w:rsid w:val="00D13D9D"/>
    <w:rsid w:val="00D14384"/>
    <w:rsid w:val="00D21367"/>
    <w:rsid w:val="00D23D41"/>
    <w:rsid w:val="00D30549"/>
    <w:rsid w:val="00D501C0"/>
    <w:rsid w:val="00D51D94"/>
    <w:rsid w:val="00D66646"/>
    <w:rsid w:val="00D70DA4"/>
    <w:rsid w:val="00D76969"/>
    <w:rsid w:val="00D76983"/>
    <w:rsid w:val="00D82FA9"/>
    <w:rsid w:val="00D928AB"/>
    <w:rsid w:val="00D929D3"/>
    <w:rsid w:val="00D93DB1"/>
    <w:rsid w:val="00DA33FC"/>
    <w:rsid w:val="00DA5FD6"/>
    <w:rsid w:val="00DB00D5"/>
    <w:rsid w:val="00DE2D23"/>
    <w:rsid w:val="00DE7300"/>
    <w:rsid w:val="00DF4D16"/>
    <w:rsid w:val="00E16C07"/>
    <w:rsid w:val="00E229A0"/>
    <w:rsid w:val="00E24327"/>
    <w:rsid w:val="00E25543"/>
    <w:rsid w:val="00E31D51"/>
    <w:rsid w:val="00E521CA"/>
    <w:rsid w:val="00E55DA1"/>
    <w:rsid w:val="00E631D5"/>
    <w:rsid w:val="00E63417"/>
    <w:rsid w:val="00E862F9"/>
    <w:rsid w:val="00EA67E0"/>
    <w:rsid w:val="00EB6F89"/>
    <w:rsid w:val="00ED4B75"/>
    <w:rsid w:val="00EE4B65"/>
    <w:rsid w:val="00EE69BC"/>
    <w:rsid w:val="00F112B3"/>
    <w:rsid w:val="00F14093"/>
    <w:rsid w:val="00F1532D"/>
    <w:rsid w:val="00F52352"/>
    <w:rsid w:val="00F7522F"/>
    <w:rsid w:val="00F812C7"/>
    <w:rsid w:val="00F9630A"/>
    <w:rsid w:val="00FB2035"/>
    <w:rsid w:val="00FC38BC"/>
    <w:rsid w:val="00FD4E9B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403B-C2AF-44FF-804C-0A9540C7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SHPL</cp:lastModifiedBy>
  <cp:revision>2</cp:revision>
  <cp:lastPrinted>2015-03-27T06:12:00Z</cp:lastPrinted>
  <dcterms:created xsi:type="dcterms:W3CDTF">2015-04-06T10:26:00Z</dcterms:created>
  <dcterms:modified xsi:type="dcterms:W3CDTF">2015-04-06T10:26:00Z</dcterms:modified>
</cp:coreProperties>
</file>