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BA" w:rsidRDefault="00C04058" w:rsidP="00CD40F7">
      <w:pPr>
        <w:jc w:val="center"/>
        <w:rPr>
          <w:b/>
        </w:rPr>
      </w:pPr>
      <w:r>
        <w:rPr>
          <w:b/>
        </w:rPr>
        <w:t>ОТЧЕТ ГЛАВЫ СП «КАЖЫМ» ЗА 2016-17 год</w:t>
      </w:r>
    </w:p>
    <w:p w:rsidR="003F2FBA" w:rsidRDefault="003F2FBA" w:rsidP="003F2FBA"/>
    <w:p w:rsidR="00E22F2D" w:rsidRDefault="003F2FBA" w:rsidP="003F2FBA">
      <w:pPr>
        <w:jc w:val="both"/>
      </w:pPr>
      <w:r>
        <w:t xml:space="preserve">      Сельское поселение «Кажым»- один из десяти сельских поселений МР «Койгородский». Земли поселения находятся в восточной части района и граничат с тремя поселениями </w:t>
      </w:r>
      <w:proofErr w:type="gramStart"/>
      <w:r>
        <w:t>:н</w:t>
      </w:r>
      <w:proofErr w:type="gramEnd"/>
      <w:r>
        <w:t>а западе с СП «</w:t>
      </w:r>
      <w:proofErr w:type="spellStart"/>
      <w:r>
        <w:t>Койгородок»,на</w:t>
      </w:r>
      <w:proofErr w:type="spellEnd"/>
      <w:r>
        <w:t xml:space="preserve"> севере, востоке и юго-</w:t>
      </w:r>
      <w:r w:rsidR="00CA35F9">
        <w:t xml:space="preserve"> востоке – с Пермским краем и Кировской областью</w:t>
      </w:r>
      <w:r>
        <w:t>, на юго-западе –с СП «Ком». Количество прописанных жителей -11</w:t>
      </w:r>
      <w:r w:rsidR="00C04058">
        <w:t>9</w:t>
      </w:r>
      <w:r w:rsidR="00E20C74">
        <w:t>2</w:t>
      </w:r>
      <w:r>
        <w:t xml:space="preserve"> человек</w:t>
      </w:r>
      <w:r w:rsidR="00C04058">
        <w:t>а</w:t>
      </w:r>
      <w:r>
        <w:t xml:space="preserve">, постоянно проживающих </w:t>
      </w:r>
      <w:r w:rsidR="00CA35F9">
        <w:t>1050</w:t>
      </w:r>
      <w:r>
        <w:t xml:space="preserve"> человек.</w:t>
      </w:r>
      <w:r w:rsidR="00BA580F">
        <w:t xml:space="preserve"> Географическое расположение поселка уникально: </w:t>
      </w:r>
      <w:r w:rsidR="00BA580F" w:rsidRPr="00BA580F">
        <w:t xml:space="preserve">неповторимый </w:t>
      </w:r>
      <w:r w:rsidR="00BA580F">
        <w:t xml:space="preserve">природный   ландшафт, красивейшее </w:t>
      </w:r>
      <w:proofErr w:type="spellStart"/>
      <w:r w:rsidR="00BA580F">
        <w:t>кажымское</w:t>
      </w:r>
      <w:proofErr w:type="spellEnd"/>
      <w:r w:rsidR="00BA580F">
        <w:t xml:space="preserve"> водохранилище</w:t>
      </w:r>
      <w:r w:rsidR="006D7B7E">
        <w:t xml:space="preserve"> и все это</w:t>
      </w:r>
      <w:r w:rsidR="00BA580F">
        <w:t xml:space="preserve"> </w:t>
      </w:r>
      <w:r w:rsidR="00BA580F" w:rsidRPr="00BA580F">
        <w:t xml:space="preserve">дополняет </w:t>
      </w:r>
      <w:r w:rsidR="00BA580F">
        <w:t>выстроенный в первые годы образования поселка  архитектурный ансамбль чугунолитейного завода</w:t>
      </w:r>
      <w:r w:rsidR="00E22F2D">
        <w:t xml:space="preserve">, в состав которого входят </w:t>
      </w:r>
      <w:proofErr w:type="spellStart"/>
      <w:r w:rsidR="00E22F2D">
        <w:t>кажымская</w:t>
      </w:r>
      <w:proofErr w:type="spellEnd"/>
      <w:r w:rsidR="00E22F2D">
        <w:t xml:space="preserve"> Дмитриевская церковь, заводоуправление и чугунолитейный завод</w:t>
      </w:r>
      <w:r w:rsidR="00BA580F">
        <w:t>.</w:t>
      </w:r>
      <w:r w:rsidR="00E22F2D">
        <w:t xml:space="preserve"> Нашему поселку в этом году исполняется 261 год.</w:t>
      </w:r>
      <w:r w:rsidR="006D7B7E">
        <w:t xml:space="preserve"> На территории поселения  развита сеть социальной инфраструктуры: детский сад, средняя школа, ГУ «Детский противотуберкулезный санаторий «Кажым», Дом культуры, библиотека, ФАП, ГУ «Кажымское лесничество»</w:t>
      </w:r>
      <w:proofErr w:type="gramStart"/>
      <w:r w:rsidR="006D7B7E">
        <w:t>,</w:t>
      </w:r>
      <w:r w:rsidR="00744BA2">
        <w:t>П</w:t>
      </w:r>
      <w:proofErr w:type="gramEnd"/>
      <w:r w:rsidR="00744BA2">
        <w:t>Ч-133,</w:t>
      </w:r>
      <w:r w:rsidR="006D7B7E">
        <w:t xml:space="preserve"> администрация СП «Кажым»</w:t>
      </w:r>
      <w:r w:rsidR="00747D57">
        <w:t xml:space="preserve">, почтовое отделение, парикмахерская. Промышленную инфраструктуру представляют ООО «Комплекс» (лесопиление), </w:t>
      </w:r>
      <w:proofErr w:type="spellStart"/>
      <w:r w:rsidR="00747D57">
        <w:t>ОО</w:t>
      </w:r>
      <w:proofErr w:type="gramStart"/>
      <w:r w:rsidR="00747D57">
        <w:t>О»</w:t>
      </w:r>
      <w:proofErr w:type="gramEnd"/>
      <w:r w:rsidR="00747D57">
        <w:t>Кажымлес</w:t>
      </w:r>
      <w:proofErr w:type="spellEnd"/>
      <w:r w:rsidR="00747D57">
        <w:t>»(лесопиление)</w:t>
      </w:r>
      <w:r w:rsidR="007D23B4">
        <w:t>,ИП «Харитонов А.В.» (</w:t>
      </w:r>
      <w:r w:rsidR="0011590D">
        <w:t>фермерское хозяйство</w:t>
      </w:r>
      <w:r w:rsidR="007D23B4">
        <w:t>),ИП «Мешайкин А.Ю.»</w:t>
      </w:r>
      <w:r w:rsidR="00234EB1">
        <w:t xml:space="preserve"> (заготовка дров для населения),ИП «Шестаков С.Н.» (заготовка древесины)</w:t>
      </w:r>
      <w:r w:rsidR="00E20C74">
        <w:t>, ИП «Грязных А.В.» ( заготовка дров).</w:t>
      </w:r>
      <w:r w:rsidR="007D23B4">
        <w:t xml:space="preserve"> Развита  и торговая сеть, в поселке</w:t>
      </w:r>
      <w:r w:rsidR="006D7B7E">
        <w:t xml:space="preserve"> </w:t>
      </w:r>
      <w:r w:rsidR="007D23B4">
        <w:t xml:space="preserve"> имеется </w:t>
      </w:r>
      <w:r w:rsidR="00234EB1">
        <w:t>четыре</w:t>
      </w:r>
      <w:r w:rsidR="007D23B4">
        <w:t xml:space="preserve"> продуктовых и </w:t>
      </w:r>
      <w:r w:rsidR="00234EB1">
        <w:t>пять</w:t>
      </w:r>
      <w:r w:rsidR="007D23B4">
        <w:t xml:space="preserve"> промышленно-хозяйственных магазин</w:t>
      </w:r>
      <w:r w:rsidR="00A4131C">
        <w:t>ов</w:t>
      </w:r>
      <w:r w:rsidR="007D23B4">
        <w:t>, что полностью удовлетворяет потребности жителей и гостей поселка.</w:t>
      </w:r>
      <w:r w:rsidR="00A4131C">
        <w:t xml:space="preserve"> </w:t>
      </w:r>
      <w:r w:rsidR="00234EB1">
        <w:t>Имеются</w:t>
      </w:r>
      <w:r w:rsidR="00A4131C">
        <w:t xml:space="preserve"> </w:t>
      </w:r>
      <w:r w:rsidR="00234EB1">
        <w:t>три детские площадки,</w:t>
      </w:r>
      <w:r w:rsidR="00A4131C">
        <w:t xml:space="preserve"> одна спортивная</w:t>
      </w:r>
      <w:r w:rsidR="00234EB1">
        <w:t>, тренажерный комплекс под открытым небом</w:t>
      </w:r>
      <w:r w:rsidR="00A4131C">
        <w:t xml:space="preserve">, </w:t>
      </w:r>
      <w:r w:rsidR="00234EB1">
        <w:t>а также две</w:t>
      </w:r>
      <w:r w:rsidR="00A4131C">
        <w:t xml:space="preserve"> </w:t>
      </w:r>
      <w:r w:rsidR="00234EB1">
        <w:t>зоны семейного отдыха</w:t>
      </w:r>
      <w:r w:rsidR="00A4131C">
        <w:t xml:space="preserve"> </w:t>
      </w:r>
      <w:r w:rsidR="00234EB1">
        <w:t>«</w:t>
      </w:r>
      <w:r w:rsidR="00A4131C">
        <w:t>Устарчуж</w:t>
      </w:r>
      <w:r w:rsidR="00234EB1">
        <w:t>» и «</w:t>
      </w:r>
      <w:proofErr w:type="spellStart"/>
      <w:r w:rsidR="00234EB1">
        <w:t>Логановка</w:t>
      </w:r>
      <w:proofErr w:type="spellEnd"/>
      <w:r w:rsidR="00234EB1">
        <w:t>»</w:t>
      </w:r>
      <w:r w:rsidR="00A4131C">
        <w:t>.</w:t>
      </w:r>
      <w:r w:rsidR="00234EB1">
        <w:t xml:space="preserve"> </w:t>
      </w:r>
    </w:p>
    <w:p w:rsidR="00CD40F7" w:rsidRDefault="00234EB1" w:rsidP="003F2FBA">
      <w:pPr>
        <w:jc w:val="both"/>
      </w:pPr>
      <w:r>
        <w:t xml:space="preserve"> </w:t>
      </w:r>
      <w:r w:rsidR="00CD40F7">
        <w:t xml:space="preserve"> Но вместе с тем демографическая ситуация за последние десять лет является не утешительной. Такая же ситуация сложилась и в 2016 году (родилось 11 человек, умерло 16 человек), за 10 месяцев 2017 года родилось 3 человека, умерло 10 человек.</w:t>
      </w:r>
    </w:p>
    <w:tbl>
      <w:tblPr>
        <w:tblW w:w="1474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8"/>
        <w:gridCol w:w="12394"/>
      </w:tblGrid>
      <w:tr w:rsidR="00CD40F7" w:rsidRPr="00CD40F7" w:rsidTr="00CD40F7">
        <w:trPr>
          <w:trHeight w:val="59"/>
        </w:trPr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СВЕДЕНИЯ</w:t>
            </w:r>
          </w:p>
        </w:tc>
      </w:tr>
      <w:tr w:rsidR="00CD40F7" w:rsidRPr="00CD40F7" w:rsidTr="00CD40F7">
        <w:trPr>
          <w:trHeight w:val="59"/>
        </w:trPr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о распределении населения по возрасту</w:t>
            </w:r>
          </w:p>
        </w:tc>
      </w:tr>
      <w:tr w:rsidR="00CD40F7" w:rsidRPr="00CD40F7" w:rsidTr="00CD40F7">
        <w:trPr>
          <w:trHeight w:val="59"/>
        </w:trPr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 31.10.2017</w:t>
            </w:r>
          </w:p>
        </w:tc>
      </w:tr>
      <w:tr w:rsidR="00CD40F7" w:rsidRPr="00CD40F7" w:rsidTr="00CD40F7">
        <w:trPr>
          <w:trHeight w:val="59"/>
        </w:trPr>
        <w:tc>
          <w:tcPr>
            <w:tcW w:w="2348" w:type="dxa"/>
            <w:tcBorders>
              <w:top w:val="nil"/>
              <w:left w:val="nil"/>
              <w:right w:val="nil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</w:t>
            </w:r>
          </w:p>
        </w:tc>
        <w:tc>
          <w:tcPr>
            <w:tcW w:w="12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Администрация сельского поселения "Кажым"</w:t>
            </w:r>
          </w:p>
        </w:tc>
      </w:tr>
      <w:tr w:rsidR="00CD40F7" w:rsidRPr="00CD40F7" w:rsidTr="00CD40F7">
        <w:trPr>
          <w:trHeight w:val="59"/>
        </w:trPr>
        <w:tc>
          <w:tcPr>
            <w:tcW w:w="2348" w:type="dxa"/>
            <w:tcBorders>
              <w:top w:val="nil"/>
              <w:left w:val="nil"/>
              <w:right w:val="nil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Регистрация</w:t>
            </w:r>
          </w:p>
        </w:tc>
        <w:tc>
          <w:tcPr>
            <w:tcW w:w="1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Постоянно и Временно </w:t>
            </w:r>
            <w:proofErr w:type="gramStart"/>
            <w:r w:rsidRPr="00CD40F7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Зарегистрированные</w:t>
            </w:r>
            <w:proofErr w:type="gramEnd"/>
            <w:r w:rsidRPr="00CD40F7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 с учетом Временно Снятых</w:t>
            </w:r>
          </w:p>
        </w:tc>
      </w:tr>
    </w:tbl>
    <w:p w:rsidR="00CD40F7" w:rsidRPr="00CD40F7" w:rsidRDefault="00CD40F7" w:rsidP="00CD40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tbl>
      <w:tblPr>
        <w:tblW w:w="14772" w:type="dxa"/>
        <w:tblInd w:w="-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0"/>
        <w:gridCol w:w="1955"/>
        <w:gridCol w:w="1527"/>
        <w:gridCol w:w="1560"/>
        <w:gridCol w:w="1134"/>
        <w:gridCol w:w="156"/>
        <w:gridCol w:w="706"/>
        <w:gridCol w:w="413"/>
        <w:gridCol w:w="293"/>
        <w:gridCol w:w="705"/>
        <w:gridCol w:w="136"/>
        <w:gridCol w:w="1418"/>
        <w:gridCol w:w="1276"/>
        <w:gridCol w:w="1134"/>
        <w:gridCol w:w="1134"/>
        <w:gridCol w:w="1195"/>
      </w:tblGrid>
      <w:tr w:rsidR="00CD40F7" w:rsidRPr="00CD40F7" w:rsidTr="00477676">
        <w:trPr>
          <w:gridBefore w:val="1"/>
          <w:wBefore w:w="30" w:type="dxa"/>
          <w:trHeight w:val="300"/>
        </w:trPr>
        <w:tc>
          <w:tcPr>
            <w:tcW w:w="3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Численность населения</w:t>
            </w:r>
          </w:p>
        </w:tc>
        <w:tc>
          <w:tcPr>
            <w:tcW w:w="97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Распределение населения по возрасту</w:t>
            </w:r>
          </w:p>
        </w:tc>
      </w:tr>
      <w:tr w:rsidR="00CD40F7" w:rsidRPr="00CD40F7" w:rsidTr="00477676">
        <w:trPr>
          <w:gridBefore w:val="1"/>
          <w:wBefore w:w="30" w:type="dxa"/>
          <w:trHeight w:val="49"/>
        </w:trPr>
        <w:tc>
          <w:tcPr>
            <w:tcW w:w="3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мужчины</w:t>
            </w:r>
          </w:p>
        </w:tc>
        <w:tc>
          <w:tcPr>
            <w:tcW w:w="4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женщины</w:t>
            </w:r>
          </w:p>
        </w:tc>
      </w:tr>
      <w:tr w:rsidR="00CD40F7" w:rsidRPr="00CD40F7" w:rsidTr="00477676">
        <w:trPr>
          <w:gridBefore w:val="1"/>
          <w:wBefore w:w="30" w:type="dxa"/>
          <w:trHeight w:val="394"/>
        </w:trPr>
        <w:tc>
          <w:tcPr>
            <w:tcW w:w="3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0-15 лет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16-59 лет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60 лет и старше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Итого мужчины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0-15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16-54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55 лет и старше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Итого женщины</w:t>
            </w:r>
          </w:p>
        </w:tc>
      </w:tr>
      <w:tr w:rsidR="00CD40F7" w:rsidRPr="00CD40F7" w:rsidTr="00477676">
        <w:trPr>
          <w:gridBefore w:val="1"/>
          <w:wBefore w:w="30" w:type="dxa"/>
          <w:trHeight w:val="59"/>
        </w:trPr>
        <w:tc>
          <w:tcPr>
            <w:tcW w:w="3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Всего по сельскому поселению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596</w:t>
            </w:r>
          </w:p>
        </w:tc>
      </w:tr>
      <w:tr w:rsidR="00CD40F7" w:rsidRPr="00CD40F7" w:rsidTr="00477676">
        <w:trPr>
          <w:gridBefore w:val="1"/>
          <w:wBefore w:w="30" w:type="dxa"/>
          <w:trHeight w:val="59"/>
        </w:trPr>
        <w:tc>
          <w:tcPr>
            <w:tcW w:w="3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CD40F7" w:rsidRPr="00CD40F7" w:rsidTr="00477676">
        <w:trPr>
          <w:gridBefore w:val="1"/>
          <w:wBefore w:w="30" w:type="dxa"/>
          <w:trHeight w:val="59"/>
        </w:trPr>
        <w:tc>
          <w:tcPr>
            <w:tcW w:w="3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Верхний Турунъю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</w:t>
            </w:r>
          </w:p>
        </w:tc>
      </w:tr>
      <w:tr w:rsidR="00CD40F7" w:rsidRPr="00CD40F7" w:rsidTr="00477676">
        <w:trPr>
          <w:gridBefore w:val="1"/>
          <w:wBefore w:w="30" w:type="dxa"/>
          <w:trHeight w:val="59"/>
        </w:trPr>
        <w:tc>
          <w:tcPr>
            <w:tcW w:w="3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Нижний Турунъю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</w:t>
            </w:r>
          </w:p>
        </w:tc>
      </w:tr>
      <w:tr w:rsidR="00CD40F7" w:rsidRPr="00CD40F7" w:rsidTr="00477676">
        <w:trPr>
          <w:gridBefore w:val="1"/>
          <w:wBefore w:w="30" w:type="dxa"/>
          <w:trHeight w:val="59"/>
        </w:trPr>
        <w:tc>
          <w:tcPr>
            <w:tcW w:w="3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п. Гуж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CD40F7" w:rsidRPr="00CD40F7" w:rsidTr="00477676">
        <w:trPr>
          <w:gridBefore w:val="1"/>
          <w:wBefore w:w="30" w:type="dxa"/>
          <w:trHeight w:val="59"/>
        </w:trPr>
        <w:tc>
          <w:tcPr>
            <w:tcW w:w="3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пос</w:t>
            </w:r>
            <w:proofErr w:type="spellEnd"/>
            <w:proofErr w:type="gramStart"/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.</w:t>
            </w:r>
            <w:proofErr w:type="gramEnd"/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Кажым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377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0F7" w:rsidRPr="00CD40F7" w:rsidRDefault="00CD40F7" w:rsidP="00CD40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560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34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676" w:rsidRPr="00477676" w:rsidRDefault="00477676" w:rsidP="00477676">
            <w:pPr>
              <w:tabs>
                <w:tab w:val="right" w:pos="1925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                         </w:t>
            </w:r>
            <w:r w:rsidRPr="00477676">
              <w:rPr>
                <w:b/>
                <w:sz w:val="20"/>
              </w:rPr>
              <w:t>Отчет</w:t>
            </w:r>
          </w:p>
        </w:tc>
        <w:tc>
          <w:tcPr>
            <w:tcW w:w="64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об исполнении бюджета СП Кажым на 1 октября 2017 г.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39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43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214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43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 xml:space="preserve">в </w:t>
            </w:r>
            <w:proofErr w:type="spellStart"/>
            <w:r w:rsidRPr="00477676">
              <w:rPr>
                <w:sz w:val="20"/>
              </w:rPr>
              <w:t>тыс</w:t>
            </w:r>
            <w:proofErr w:type="gramStart"/>
            <w:r w:rsidRPr="00477676">
              <w:rPr>
                <w:sz w:val="20"/>
              </w:rPr>
              <w:t>.р</w:t>
            </w:r>
            <w:proofErr w:type="gramEnd"/>
            <w:r w:rsidRPr="00477676">
              <w:rPr>
                <w:sz w:val="20"/>
              </w:rPr>
              <w:t>уб</w:t>
            </w:r>
            <w:proofErr w:type="spellEnd"/>
            <w:r w:rsidRPr="00477676">
              <w:rPr>
                <w:sz w:val="20"/>
              </w:rPr>
              <w:t>.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290"/>
        </w:trPr>
        <w:tc>
          <w:tcPr>
            <w:tcW w:w="6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Код по бюджетной классификации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План на 2017 год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  <w:proofErr w:type="spellStart"/>
            <w:r w:rsidRPr="00477676">
              <w:rPr>
                <w:sz w:val="20"/>
              </w:rPr>
              <w:t>Исполн</w:t>
            </w:r>
            <w:proofErr w:type="spellEnd"/>
            <w:r w:rsidRPr="00477676">
              <w:rPr>
                <w:sz w:val="20"/>
              </w:rPr>
              <w:t>. на 01.10.17 г.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 xml:space="preserve">% </w:t>
            </w:r>
            <w:proofErr w:type="spellStart"/>
            <w:r w:rsidRPr="00477676">
              <w:rPr>
                <w:sz w:val="20"/>
              </w:rPr>
              <w:t>испол</w:t>
            </w:r>
            <w:proofErr w:type="spellEnd"/>
            <w:r w:rsidRPr="00477676">
              <w:rPr>
                <w:sz w:val="20"/>
              </w:rPr>
              <w:t xml:space="preserve">. к </w:t>
            </w:r>
            <w:proofErr w:type="spellStart"/>
            <w:r w:rsidRPr="00477676">
              <w:rPr>
                <w:sz w:val="20"/>
              </w:rPr>
              <w:t>год</w:t>
            </w:r>
            <w:proofErr w:type="gramStart"/>
            <w:r w:rsidRPr="00477676">
              <w:rPr>
                <w:sz w:val="20"/>
              </w:rPr>
              <w:t>.п</w:t>
            </w:r>
            <w:proofErr w:type="gramEnd"/>
            <w:r w:rsidRPr="00477676">
              <w:rPr>
                <w:sz w:val="20"/>
              </w:rPr>
              <w:t>лану</w:t>
            </w:r>
            <w:proofErr w:type="spellEnd"/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44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214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688,1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482,2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70,1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44"/>
        </w:trPr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437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44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000 1 01 00000 00 0000 000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235,0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174,7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74,3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44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000 1 01 02000 01 0000 110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Налог на доходы физических лиц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235,0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174,7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74,3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581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000 1 01 02010 01 0000 110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налогов осуществляется в </w:t>
            </w:r>
            <w:r w:rsidRPr="00477676">
              <w:rPr>
                <w:b/>
                <w:bCs/>
                <w:sz w:val="20"/>
              </w:rPr>
              <w:lastRenderedPageBreak/>
              <w:t>соответствии со статьями 227, 2271 и 228 Налогового кодекса Российской Федерации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lastRenderedPageBreak/>
              <w:t>234,1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170,4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72,8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586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lastRenderedPageBreak/>
              <w:t>000 1 01 02010 01 1000 110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2271 и 228 Налогового кодекса Российской Федерации (сумма платежа)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234,1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170,1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72,7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586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000 1 01 02010 01 2100 110</w:t>
            </w:r>
          </w:p>
        </w:tc>
        <w:tc>
          <w:tcPr>
            <w:tcW w:w="50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2271 и 228 Налогового кодекса Российской Федерации (пени)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0,1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586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000 1 01 02010 01 31000 110</w:t>
            </w:r>
          </w:p>
        </w:tc>
        <w:tc>
          <w:tcPr>
            <w:tcW w:w="50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2271 и 228 Налогового кодекса Российской Федерации (штраф)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0,2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434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000 1 01 02 030 01 0000 110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0,9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4,3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481,1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434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000 1 01 02030 01 1000 110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 w:rsidRPr="00477676">
              <w:rPr>
                <w:i/>
                <w:iCs/>
                <w:sz w:val="20"/>
              </w:rPr>
              <w:lastRenderedPageBreak/>
              <w:t>Кодекса Российской Федерации (сумма платежа)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lastRenderedPageBreak/>
              <w:t>0,9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4,3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44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lastRenderedPageBreak/>
              <w:t>000 1 05 00 000 00 0000 000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56,9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434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000 1 05 03 010 01 1000 110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proofErr w:type="gramStart"/>
            <w:r w:rsidRPr="00477676">
              <w:rPr>
                <w:i/>
                <w:iCs/>
                <w:sz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56,9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44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000 1 06 00000 00 0000 000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239,0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111,2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46,5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44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000 1 06 01000 00 0000 000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Налог на имущество физических лиц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103,0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15,0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14,6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434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000 1 06 01030 10 1000 000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103,0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14,2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13,8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290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000 1 06 01030 10 2100 000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0,8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44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000 1 06 06000 00 0000 000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136,0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96,2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70,7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290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000 1 06 06043 10 1000 110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29,7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5,0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16,9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290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 xml:space="preserve">000 1 06 06043 10 </w:t>
            </w:r>
            <w:r w:rsidRPr="00477676">
              <w:rPr>
                <w:i/>
                <w:iCs/>
                <w:sz w:val="20"/>
              </w:rPr>
              <w:lastRenderedPageBreak/>
              <w:t>2100 110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lastRenderedPageBreak/>
              <w:t xml:space="preserve">Земельный налог с физических лиц, обладающих земельным участком, расположенным в </w:t>
            </w:r>
            <w:r w:rsidRPr="00477676">
              <w:rPr>
                <w:i/>
                <w:iCs/>
                <w:sz w:val="20"/>
              </w:rPr>
              <w:lastRenderedPageBreak/>
              <w:t>границах сельских поселений (пени)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0,2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290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lastRenderedPageBreak/>
              <w:t>000 1 06 06033 10 1000 000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Земельный налог с организацией, обладающих земельным участком, расположенным в границах сельских поселений (сумма платежа)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106,3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91,0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85,6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290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000 1 06 06033 10 2100 000</w:t>
            </w:r>
          </w:p>
        </w:tc>
        <w:tc>
          <w:tcPr>
            <w:tcW w:w="64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Земельный налог с организацией, обладающих земельным участком, расположенным в границах сельских поселений (пени)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290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000 1 06 06033 10 3000 000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Земельный налог с организацией, обладающих земельным участком, расположенным в границах сельских поселений (штраф)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0,1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44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000 1 08 00000 00 0000 000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ГОСУДАРСТВЕННАЯ ПОШЛИНА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10,0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12,4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123,7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581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000 1 08 04020 01 1000 110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 с законодательными актами РФ на совершение нотариальных действий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10,0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12,4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123,7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290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000 1 11 00000 00 0000 000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80,9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84,5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104,4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725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000 1 11 05000 00 0000 120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477676">
              <w:rPr>
                <w:b/>
                <w:bCs/>
                <w:sz w:val="20"/>
              </w:rPr>
              <w:lastRenderedPageBreak/>
              <w:t>предприятий, в том числе казенных)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lastRenderedPageBreak/>
              <w:t>21,0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41,5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197,4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581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lastRenderedPageBreak/>
              <w:t>000 1 11 05013 10 0000 120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581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000 1 11 05 035 10 0000 120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21,0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41,5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197,4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725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000 1 11 09000 00 0000 120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59,9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43,0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71,9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725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000 1 11 09045 10 0000 120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59,9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43,0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71,9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290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lastRenderedPageBreak/>
              <w:t>000 1 13 00 000 00 0000 000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48,8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45,0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92,2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290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000 1 13 01 995 10 0000 130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48,8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45,0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92,2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290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000 1 14 00 000 00 0000 000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54,5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725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000 1 14 02 053 10 0000 410</w:t>
            </w:r>
          </w:p>
        </w:tc>
        <w:tc>
          <w:tcPr>
            <w:tcW w:w="50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54,5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44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000 1 16 00000 00 0000 000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ШТРАФЫ, САНКЦИИ, ВОЗМЕЩЕНИЕ УЩЕРБА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15,0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869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000 1 16 33 050 10 6000 140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8,7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290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000 1 16 90050 10 0000 140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 xml:space="preserve">Прочие поступления от денежных взысканий (штрафов) и иных сумм в возмещение ущерба, </w:t>
            </w:r>
            <w:r w:rsidRPr="00477676">
              <w:rPr>
                <w:i/>
                <w:iCs/>
                <w:sz w:val="20"/>
              </w:rPr>
              <w:lastRenderedPageBreak/>
              <w:t>зачисляемые в бюджеты поселений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lastRenderedPageBreak/>
              <w:t>6,3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44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lastRenderedPageBreak/>
              <w:t>000 1 17 00000 00 0000 000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ПРОЧИЕ НЕНАЛОГОВЫЕ ДОХОДЫ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2,5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44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000 1 17 05050 10 0000 180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Прочие неналоговые доходы бюджетов поселений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2,5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44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73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000 2 00 00000 00 0000 000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3 550,4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3 073,4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86,6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290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000 2 02 00000 00 0000 000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3 550,4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3 073,4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86,6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44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000 2 02 10000 00 0000 151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Дотации бюджетам бюджетной системы РФ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3 311,4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2 898,4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87,5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290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000 2 02 15001 10 0000 151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31,1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23,3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75,0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290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000 2 02 15002 10 0000 151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3 280,3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2 875,1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87,6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44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000 2 02 30000 00 0000 151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Субвенции бюджетам бюджетной системы РФ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176,0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132,0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75,0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290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000 2 02 35930 10 0000 151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 xml:space="preserve">Субвенция бюджетам поселений на государственную регистрацию актов </w:t>
            </w:r>
            <w:proofErr w:type="spellStart"/>
            <w:r w:rsidRPr="00477676">
              <w:rPr>
                <w:i/>
                <w:iCs/>
                <w:sz w:val="20"/>
              </w:rPr>
              <w:t>гражд</w:t>
            </w:r>
            <w:proofErr w:type="spellEnd"/>
            <w:r w:rsidRPr="00477676">
              <w:rPr>
                <w:i/>
                <w:iCs/>
                <w:sz w:val="20"/>
              </w:rPr>
              <w:t xml:space="preserve">. состояния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10,3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7,7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75,0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290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lastRenderedPageBreak/>
              <w:t>000 2 02 35118 10 0000 151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139,8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104,8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75,0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607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000 2 02 30024 10 0000 151</w:t>
            </w:r>
          </w:p>
        </w:tc>
        <w:tc>
          <w:tcPr>
            <w:tcW w:w="43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Субвенции бюджетам МР на осуществление гос. полномочий РК по определению перечня должностных лиц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26,0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19,5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75,0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44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000 2 02 40000 00 0000 151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63,0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43,0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68,3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434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000 2 02 45 160 10 0000 151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8,0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8,0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100,0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725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000 2 02 49999 10 0000 151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 xml:space="preserve">Иные МБТ передаваемые бюджетам поселений на организацию и проведение мероприятий по содействию в </w:t>
            </w:r>
            <w:proofErr w:type="spellStart"/>
            <w:r w:rsidRPr="00477676">
              <w:rPr>
                <w:i/>
                <w:iCs/>
                <w:sz w:val="20"/>
              </w:rPr>
              <w:t>трудоустроцстве</w:t>
            </w:r>
            <w:proofErr w:type="spellEnd"/>
            <w:r w:rsidRPr="00477676">
              <w:rPr>
                <w:i/>
                <w:iCs/>
                <w:sz w:val="20"/>
              </w:rPr>
              <w:t xml:space="preserve"> несовершеннолетних в каникулярный период, поиске рабочих мест и занятости молодых людей, в том числе оказавшихся в трудной жизненной ситуации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35,0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35,0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100,0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434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000 2 02 4999 10 0000 151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Предоставление грантов муниципальным образованиям сельских поселений, достигших наилучших результатов по увеличению налоговых и неналоговых доходов местного бюджета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20,0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44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lastRenderedPageBreak/>
              <w:t>000 2 07 05000 00 0000 180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Прочие безвозмездные поступления в бюджеты поселений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44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000 2 07 05030 10 0000 180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  <w:r w:rsidRPr="00477676">
              <w:rPr>
                <w:i/>
                <w:iCs/>
                <w:sz w:val="20"/>
              </w:rPr>
              <w:t>Прочие безвозмездные поступления в бюджеты поселений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i/>
                <w:iCs/>
                <w:sz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73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4 238,5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3 555,6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83,9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73"/>
        </w:trPr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437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73"/>
        </w:trPr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CCC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РАСХОДЫ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44"/>
        </w:trPr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4377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44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0100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2 616,8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1 903,5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72,7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305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0102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566,4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448,3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79,2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518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0104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 xml:space="preserve">Функционирование Правительства Российской Федерации, высших органов исполнительной власти субъектов Российской </w:t>
            </w:r>
            <w:proofErr w:type="spellStart"/>
            <w:r w:rsidRPr="00477676">
              <w:rPr>
                <w:sz w:val="20"/>
              </w:rPr>
              <w:t>Федерациии</w:t>
            </w:r>
            <w:proofErr w:type="spellEnd"/>
            <w:r w:rsidRPr="00477676">
              <w:rPr>
                <w:sz w:val="20"/>
              </w:rPr>
              <w:t>, местных администраций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1 844,1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1 284,9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69,7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331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0106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39,0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29,3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75,0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214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0107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51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0111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"Резервные фонды"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1,0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51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0113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166,3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141,0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84,8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94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lastRenderedPageBreak/>
              <w:t>0300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71,7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66,2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92,3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51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0310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Обеспечение пожарной безопасности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71,7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66,2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92,3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51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0500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1 285,9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1 127,4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87,7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51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0501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Жилищное хозяйство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51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0502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Коммунальное хозяйство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51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0503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Благоустройство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1 285,9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1 127,4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87,7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51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0800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22,4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2,8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12,5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51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0801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Культура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22,4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2,8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12,5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51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1000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317,2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232,9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73,4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51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1001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Пенсионное обеспечение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309,2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224,9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72,7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51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1003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8,0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8,0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100,0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51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1100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1,9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1,9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99,0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254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1101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Физическая культура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1,9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1,9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99,0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73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4 315,9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3 334,5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77,3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44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43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44"/>
        </w:trPr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Превышение доходов над расходами (профицит)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-77,4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221,1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44"/>
        </w:trPr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43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73"/>
        </w:trPr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Источники финансирования дефицита бюджета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77,4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-221,1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44"/>
        </w:trPr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43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44"/>
        </w:trPr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Остатки средств бюджетов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77,4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-221,1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44"/>
        </w:trPr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43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44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000 01 05 00 00 00 0000 500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4 238,5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3 555,6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83,9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44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000 01 05 02 00 00 0000 500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4 238,5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3 555,6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44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000 01 05 02 01 00 0000 510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4 238,5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3 555,6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44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000 01 05 02 01 10 0000 510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4 238,5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3 555,6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51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000 01 05 00 00 00 0000 600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4 315,9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3 334,5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77,3</w:t>
            </w: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51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000 01 05 02 00 00 0000 600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4 315,9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3 334,5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44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000 01 05 02 01 00 0000 610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4 315,9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3 334,5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44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000 01 05 02 01 10 0000 610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4 315,9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3 334,5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</w:tr>
      <w:tr w:rsidR="00477676" w:rsidRPr="00477676" w:rsidTr="00477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6"/>
          <w:wAfter w:w="6293" w:type="dxa"/>
          <w:trHeight w:val="144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000 05 00 00 00 00 0000 000</w:t>
            </w:r>
          </w:p>
        </w:tc>
        <w:tc>
          <w:tcPr>
            <w:tcW w:w="4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sz w:val="20"/>
              </w:rPr>
            </w:pPr>
            <w:r w:rsidRPr="00477676">
              <w:rPr>
                <w:sz w:val="20"/>
              </w:rPr>
              <w:t>Итого источников внутреннего финансирования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77,4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77676" w:rsidRPr="00477676" w:rsidRDefault="00477676" w:rsidP="00477676">
            <w:pPr>
              <w:rPr>
                <w:b/>
                <w:bCs/>
                <w:sz w:val="20"/>
              </w:rPr>
            </w:pPr>
            <w:r w:rsidRPr="00477676">
              <w:rPr>
                <w:b/>
                <w:bCs/>
                <w:sz w:val="20"/>
              </w:rPr>
              <w:t>-221,1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7676" w:rsidRPr="00477676" w:rsidRDefault="00477676" w:rsidP="00477676">
            <w:pPr>
              <w:rPr>
                <w:sz w:val="20"/>
              </w:rPr>
            </w:pPr>
          </w:p>
        </w:tc>
      </w:tr>
    </w:tbl>
    <w:p w:rsidR="00120F9B" w:rsidRDefault="00120F9B" w:rsidP="00234EB1">
      <w:pPr>
        <w:jc w:val="both"/>
      </w:pPr>
      <w:r>
        <w:t xml:space="preserve"> </w:t>
      </w:r>
    </w:p>
    <w:p w:rsidR="004076EF" w:rsidRDefault="00E22F2D" w:rsidP="00234EB1">
      <w:pPr>
        <w:jc w:val="both"/>
      </w:pPr>
      <w:r>
        <w:t xml:space="preserve">    </w:t>
      </w:r>
      <w:r w:rsidR="008E0FCF">
        <w:t xml:space="preserve"> </w:t>
      </w:r>
      <w:r>
        <w:t xml:space="preserve"> </w:t>
      </w:r>
      <w:r w:rsidR="00234EB1">
        <w:t xml:space="preserve"> </w:t>
      </w:r>
    </w:p>
    <w:p w:rsidR="00B219F3" w:rsidRDefault="00D62E43" w:rsidP="00477676">
      <w:pPr>
        <w:jc w:val="both"/>
        <w:rPr>
          <w:b/>
          <w:u w:val="single"/>
        </w:rPr>
      </w:pPr>
      <w:r w:rsidRPr="00B219F3">
        <w:lastRenderedPageBreak/>
        <w:t xml:space="preserve">    </w:t>
      </w:r>
      <w:r w:rsidR="00477676" w:rsidRPr="00B219F3">
        <w:t xml:space="preserve"> </w:t>
      </w:r>
      <w:r w:rsidR="00A846F1" w:rsidRPr="00B219F3">
        <w:t xml:space="preserve">     </w:t>
      </w:r>
      <w:r w:rsidR="00AE58BB" w:rsidRPr="00B219F3">
        <w:t xml:space="preserve"> </w:t>
      </w:r>
      <w:proofErr w:type="spellStart"/>
      <w:r w:rsidR="00B219F3" w:rsidRPr="00B219F3">
        <w:rPr>
          <w:b/>
          <w:u w:val="single"/>
        </w:rPr>
        <w:t>Улично</w:t>
      </w:r>
      <w:proofErr w:type="spellEnd"/>
      <w:r w:rsidR="00B219F3" w:rsidRPr="00B219F3">
        <w:rPr>
          <w:b/>
          <w:u w:val="single"/>
        </w:rPr>
        <w:t xml:space="preserve"> </w:t>
      </w:r>
      <w:proofErr w:type="gramStart"/>
      <w:r w:rsidR="00B219F3" w:rsidRPr="00B219F3">
        <w:rPr>
          <w:b/>
          <w:u w:val="single"/>
        </w:rPr>
        <w:t>–д</w:t>
      </w:r>
      <w:proofErr w:type="gramEnd"/>
      <w:r w:rsidR="00B219F3" w:rsidRPr="00B219F3">
        <w:rPr>
          <w:b/>
          <w:u w:val="single"/>
        </w:rPr>
        <w:t>орожная сеть</w:t>
      </w:r>
    </w:p>
    <w:p w:rsidR="00D62E43" w:rsidRDefault="00B219F3" w:rsidP="00BC6661">
      <w:pPr>
        <w:ind w:firstLine="708"/>
        <w:jc w:val="both"/>
      </w:pPr>
      <w:r>
        <w:t>Улично-дорожная сеть</w:t>
      </w:r>
      <w:proofErr w:type="gramStart"/>
      <w:r w:rsidR="00537E25">
        <w:t xml:space="preserve"> </w:t>
      </w:r>
      <w:r>
        <w:t>,</w:t>
      </w:r>
      <w:proofErr w:type="gramEnd"/>
      <w:r>
        <w:t xml:space="preserve"> расположенная на территории поселка находится в удовлетворительном состоянии</w:t>
      </w:r>
      <w:r w:rsidR="00BC6661">
        <w:t xml:space="preserve"> (17 улиц)</w:t>
      </w:r>
      <w:r>
        <w:t>.  Но вместе с тем  она требует ежегодных финансовых вливаний на текущий ямочный ремонт</w:t>
      </w:r>
      <w:r w:rsidR="004101DB">
        <w:t xml:space="preserve"> дорожного</w:t>
      </w:r>
      <w:r>
        <w:t xml:space="preserve"> полотна, обустройства дренажных канав вдоль дорог, приобретение и укладку водосточных труб. Отсутствие финансирования осложняет процесс содержания улично-дорожной сети в нормативном состоянии</w:t>
      </w:r>
      <w:proofErr w:type="gramStart"/>
      <w:r>
        <w:t xml:space="preserve"> .</w:t>
      </w:r>
      <w:proofErr w:type="gramEnd"/>
      <w:r>
        <w:t xml:space="preserve"> В 2016 году </w:t>
      </w:r>
      <w:proofErr w:type="spellStart"/>
      <w:r>
        <w:t>ппроизводился</w:t>
      </w:r>
      <w:proofErr w:type="spellEnd"/>
      <w:r>
        <w:t xml:space="preserve"> ямочный ремонт улиц: Куйбышева,</w:t>
      </w:r>
      <w:r w:rsidR="004101DB">
        <w:t xml:space="preserve"> </w:t>
      </w:r>
      <w:proofErr w:type="gramStart"/>
      <w:r>
        <w:t>Луговая</w:t>
      </w:r>
      <w:proofErr w:type="gramEnd"/>
      <w:r>
        <w:t>,</w:t>
      </w:r>
      <w:r w:rsidR="004101DB">
        <w:t xml:space="preserve"> </w:t>
      </w:r>
      <w:r>
        <w:t>Шутова,</w:t>
      </w:r>
      <w:r w:rsidR="004101DB">
        <w:t xml:space="preserve"> </w:t>
      </w:r>
      <w:r>
        <w:t>Октябрьская, Кооперативная на сумму 236000,00 рублей.</w:t>
      </w:r>
      <w:r w:rsidR="004101DB">
        <w:t xml:space="preserve"> </w:t>
      </w:r>
      <w:r>
        <w:t>Производилась планировка улично-дорожной сети в поселке весной и осенью 2016 года, затраты составили 63000,00 руб. Аналогичная работа проделана и в 2017 году</w:t>
      </w:r>
      <w:r w:rsidR="004101DB">
        <w:t>, затраты составили 45000,00 рублей.</w:t>
      </w:r>
      <w:r w:rsidR="00BC6661">
        <w:t xml:space="preserve"> Очистка улично-дорожной сети  от снега за 2016 год составила 343000,00 рублей, за 2017 год 383000,00 руб</w:t>
      </w:r>
      <w:proofErr w:type="gramStart"/>
      <w:r w:rsidR="00BC6661">
        <w:t>.</w:t>
      </w:r>
      <w:r w:rsidR="0037505B">
        <w:t>(</w:t>
      </w:r>
      <w:proofErr w:type="gramEnd"/>
      <w:r w:rsidR="0037505B">
        <w:t xml:space="preserve"> увеличение произошло с учетом чистки улиц поселков Верхний и Нижний </w:t>
      </w:r>
      <w:proofErr w:type="spellStart"/>
      <w:r w:rsidR="0037505B">
        <w:t>Турунью</w:t>
      </w:r>
      <w:proofErr w:type="spellEnd"/>
      <w:r w:rsidR="0037505B">
        <w:t>.</w:t>
      </w:r>
    </w:p>
    <w:p w:rsidR="00BC6661" w:rsidRPr="00BC6661" w:rsidRDefault="00BC6661" w:rsidP="00BC6661">
      <w:pPr>
        <w:jc w:val="both"/>
        <w:rPr>
          <w:b/>
          <w:u w:val="single"/>
        </w:rPr>
      </w:pPr>
      <w:r w:rsidRPr="00BC6661">
        <w:rPr>
          <w:b/>
          <w:u w:val="single"/>
        </w:rPr>
        <w:t xml:space="preserve">          Водоснабжение</w:t>
      </w:r>
    </w:p>
    <w:p w:rsidR="0037505B" w:rsidRDefault="000467A4">
      <w:pPr>
        <w:ind w:firstLine="708"/>
        <w:jc w:val="both"/>
      </w:pPr>
      <w:r>
        <w:t>Водоснабжение населения осуществляется от нового водозабора</w:t>
      </w:r>
      <w:r w:rsidR="003F60A1">
        <w:t xml:space="preserve"> </w:t>
      </w:r>
      <w:proofErr w:type="gramStart"/>
      <w:r w:rsidR="003F60A1">
        <w:t xml:space="preserve">( </w:t>
      </w:r>
      <w:proofErr w:type="gramEnd"/>
      <w:r w:rsidR="003F60A1">
        <w:t>эксплуатирующая о</w:t>
      </w:r>
      <w:r w:rsidR="00C56DD4">
        <w:t xml:space="preserve">рганизация Койгородский филиал </w:t>
      </w:r>
      <w:r w:rsidR="003F60A1">
        <w:t>АО «</w:t>
      </w:r>
      <w:r w:rsidR="00C56DD4">
        <w:t>КТК»)</w:t>
      </w:r>
      <w:r>
        <w:t>, открытие которого состоялось в октябре 2014 года и 14 общественных колодцев. Ежегодно</w:t>
      </w:r>
      <w:proofErr w:type="gramStart"/>
      <w:r>
        <w:t xml:space="preserve"> ,</w:t>
      </w:r>
      <w:proofErr w:type="gramEnd"/>
      <w:r>
        <w:t xml:space="preserve"> два раза в год весной и осенью, проводилась дезинфекция колодцев в 2016 году сумма составила 8800,00 </w:t>
      </w:r>
      <w:proofErr w:type="spellStart"/>
      <w:r>
        <w:t>руб</w:t>
      </w:r>
      <w:proofErr w:type="spellEnd"/>
      <w:r>
        <w:t>, в 2017 году 17558,40 руб.</w:t>
      </w:r>
      <w:r w:rsidR="002F49DA">
        <w:t xml:space="preserve"> На территории поселения имеется два проблемных колодца ( ул. Койгородская и ул. Школьная), деревянные шахты сгнили и требуется замена на бетонные кольца. В 2017 году был представлен проект по линии народного бюджетирования «Строительство двух колодцев из бетонных колец», предварительный отбор мы прошли, но в итоге нас по какой-то причине отклонили. На 2018 год нами снова заявлен данный проект, надеемся, что Минстрой Республики оценит  важность данного вопроса.</w:t>
      </w:r>
      <w:r w:rsidR="0037505B">
        <w:t xml:space="preserve"> На территории поселков </w:t>
      </w:r>
      <w:proofErr w:type="gramStart"/>
      <w:r w:rsidR="0037505B">
        <w:t>Верхний</w:t>
      </w:r>
      <w:proofErr w:type="gramEnd"/>
      <w:r w:rsidR="0037505B">
        <w:t xml:space="preserve"> и Нижний Турунъю функционируют скважины с питьевой водой.</w:t>
      </w:r>
    </w:p>
    <w:p w:rsidR="0037505B" w:rsidRDefault="0037505B">
      <w:pPr>
        <w:ind w:firstLine="708"/>
        <w:jc w:val="both"/>
        <w:rPr>
          <w:b/>
          <w:u w:val="single"/>
        </w:rPr>
      </w:pPr>
      <w:r w:rsidRPr="0037505B">
        <w:rPr>
          <w:b/>
          <w:u w:val="single"/>
        </w:rPr>
        <w:t>Уличное освещение</w:t>
      </w:r>
    </w:p>
    <w:p w:rsidR="000E1526" w:rsidRDefault="0037505B">
      <w:pPr>
        <w:ind w:firstLine="708"/>
        <w:jc w:val="both"/>
      </w:pPr>
      <w:r>
        <w:rPr>
          <w:b/>
          <w:u w:val="single"/>
        </w:rPr>
        <w:t xml:space="preserve"> </w:t>
      </w:r>
      <w:r w:rsidR="00855281">
        <w:t>На территории поселка эксплуатируется 115 уличных светильников с лампами ДРЛ</w:t>
      </w:r>
      <w:r w:rsidR="00ED0A59">
        <w:t xml:space="preserve">. В </w:t>
      </w:r>
      <w:proofErr w:type="spellStart"/>
      <w:r w:rsidR="00ED0A59">
        <w:t>п</w:t>
      </w:r>
      <w:proofErr w:type="gramStart"/>
      <w:r w:rsidR="00ED0A59">
        <w:t>.В</w:t>
      </w:r>
      <w:proofErr w:type="gramEnd"/>
      <w:r w:rsidR="00ED0A59">
        <w:t>ерхний</w:t>
      </w:r>
      <w:proofErr w:type="spellEnd"/>
      <w:r w:rsidR="00ED0A59">
        <w:t xml:space="preserve"> и Нижний Турунъю 15 светильников . Расходы на уличное освещение составили в 2016 году 232600,00 </w:t>
      </w:r>
      <w:proofErr w:type="spellStart"/>
      <w:r w:rsidR="00ED0A59">
        <w:t>руб</w:t>
      </w:r>
      <w:proofErr w:type="spellEnd"/>
      <w:r w:rsidR="00ED0A59">
        <w:t>, за 9 месяцев 2017 года 235802,87 рублей.</w:t>
      </w:r>
      <w:r w:rsidR="000E1526">
        <w:t xml:space="preserve"> Заработная плата электрика составила 37450,00 рублей, приобретение ламп уличного освещения 12300,00 рублей.</w:t>
      </w:r>
      <w:r w:rsidR="00ED0A59">
        <w:t xml:space="preserve"> Необходимо провести модернизацию уличного освещения</w:t>
      </w:r>
      <w:r>
        <w:t xml:space="preserve"> </w:t>
      </w:r>
      <w:r w:rsidR="00ED0A59">
        <w:t xml:space="preserve"> с заменой на энергосберегающие светильники. </w:t>
      </w:r>
      <w:r w:rsidR="00D60937">
        <w:t>В связи с недостаточным  бюджетным финансированием данные виды работ сделать п</w:t>
      </w:r>
      <w:r w:rsidR="000E1526">
        <w:t>ока не представляется возможным.</w:t>
      </w:r>
    </w:p>
    <w:p w:rsidR="000E1526" w:rsidRDefault="000E1526">
      <w:pPr>
        <w:ind w:firstLine="708"/>
        <w:jc w:val="both"/>
      </w:pPr>
    </w:p>
    <w:p w:rsidR="000E1526" w:rsidRDefault="000E1526">
      <w:pPr>
        <w:ind w:firstLine="708"/>
        <w:jc w:val="both"/>
      </w:pPr>
    </w:p>
    <w:p w:rsidR="000E1526" w:rsidRDefault="000E1526">
      <w:pPr>
        <w:ind w:firstLine="708"/>
        <w:jc w:val="both"/>
      </w:pPr>
    </w:p>
    <w:p w:rsidR="00D60937" w:rsidRDefault="00D60937">
      <w:pPr>
        <w:ind w:firstLine="708"/>
        <w:jc w:val="both"/>
        <w:rPr>
          <w:b/>
          <w:u w:val="single"/>
        </w:rPr>
      </w:pPr>
      <w:r w:rsidRPr="00D60937">
        <w:rPr>
          <w:b/>
          <w:u w:val="single"/>
        </w:rPr>
        <w:lastRenderedPageBreak/>
        <w:t>Благоустройство</w:t>
      </w:r>
    </w:p>
    <w:p w:rsidR="00D60937" w:rsidRDefault="00D60937">
      <w:pPr>
        <w:ind w:firstLine="708"/>
        <w:jc w:val="both"/>
      </w:pPr>
      <w:proofErr w:type="gramStart"/>
      <w:r>
        <w:t>На территории поселка Кажым располагается 22 контейнерных площадки, на которых располагается 44 металлических контейнера.</w:t>
      </w:r>
      <w:proofErr w:type="gramEnd"/>
      <w:r>
        <w:t xml:space="preserve"> Вывоз мусора осуществляется ООО «Жилфонд», финансирование осуществляется через заключенные договора с населением, т.е. находится на самоокупаемости.</w:t>
      </w:r>
      <w:r w:rsidR="0039138F">
        <w:t xml:space="preserve"> Чистота в поселке поддерживается на протяжении всего года  силами самих жителей, </w:t>
      </w:r>
      <w:r w:rsidR="000E1526">
        <w:t>депутатов Совета, дворника (</w:t>
      </w:r>
      <w:proofErr w:type="spellStart"/>
      <w:r w:rsidR="000E1526">
        <w:t>Почивалова</w:t>
      </w:r>
      <w:proofErr w:type="spellEnd"/>
      <w:r w:rsidR="000E1526">
        <w:t xml:space="preserve"> Т.Д.). Проблема ТКО является актуальной и в настоящее время. На вывоз ТКО заключен</w:t>
      </w:r>
      <w:r w:rsidR="008A1966">
        <w:t xml:space="preserve">о с ООО «Жилфонд» 218 договоров, что составляет 62,3%  от общего количества хозяйств. Необходимо и в дальнейшем проводить работу по заключению договоров. </w:t>
      </w:r>
      <w:r w:rsidR="00B5308D">
        <w:t xml:space="preserve">В  осенне-зимний период производится очистка </w:t>
      </w:r>
      <w:proofErr w:type="gramStart"/>
      <w:r w:rsidR="00B5308D">
        <w:t>от</w:t>
      </w:r>
      <w:proofErr w:type="gramEnd"/>
      <w:r w:rsidR="00B5308D">
        <w:t xml:space="preserve"> льда и снега пешеходной лестницы на дамбу плотины и тротуары, соединяющие улицы Школьная и Первомайская. Расходы на содержание в 2016 -2017 году составили  25000,00 рублей.</w:t>
      </w:r>
    </w:p>
    <w:p w:rsidR="008A1966" w:rsidRDefault="00850F3B">
      <w:pPr>
        <w:ind w:firstLine="708"/>
        <w:jc w:val="both"/>
      </w:pPr>
      <w:r>
        <w:t xml:space="preserve">Ежегодно проводится  </w:t>
      </w:r>
      <w:proofErr w:type="spellStart"/>
      <w:r>
        <w:t>бакарицидная</w:t>
      </w:r>
      <w:proofErr w:type="spellEnd"/>
      <w:r>
        <w:t xml:space="preserve"> обработка  от клещей мест массового пребывания населения</w:t>
      </w:r>
      <w:proofErr w:type="gramStart"/>
      <w:r>
        <w:t xml:space="preserve">  :</w:t>
      </w:r>
      <w:proofErr w:type="gramEnd"/>
      <w:r>
        <w:t xml:space="preserve"> две  детские площадки, спортивная площадка, место отдыха «Устарчуж» и «</w:t>
      </w:r>
      <w:proofErr w:type="spellStart"/>
      <w:r>
        <w:t>Логановка</w:t>
      </w:r>
      <w:proofErr w:type="spellEnd"/>
      <w:r>
        <w:t xml:space="preserve">», расходы за 2016 год  составили 7325,00 рублей, в 2017 году 30459,34 руб. Увеличение финансирования произошло из-за </w:t>
      </w:r>
      <w:proofErr w:type="spellStart"/>
      <w:r>
        <w:t>повашения</w:t>
      </w:r>
      <w:proofErr w:type="spellEnd"/>
      <w:r>
        <w:t xml:space="preserve"> тарифов и  введения контроля эффективности </w:t>
      </w:r>
      <w:proofErr w:type="spellStart"/>
      <w:r>
        <w:t>бакарицидной</w:t>
      </w:r>
      <w:proofErr w:type="spellEnd"/>
      <w:r>
        <w:t xml:space="preserve"> обработки. Проводится также </w:t>
      </w:r>
      <w:proofErr w:type="spellStart"/>
      <w:r>
        <w:t>бакарицидная</w:t>
      </w:r>
      <w:proofErr w:type="spellEnd"/>
      <w:r>
        <w:t xml:space="preserve"> обработка кладбища, расходы за 2016 год составили 6867,00 рублей, в 2017 году 18372,60 руб.</w:t>
      </w:r>
    </w:p>
    <w:p w:rsidR="00B5308D" w:rsidRDefault="00BA791B">
      <w:pPr>
        <w:ind w:firstLine="708"/>
        <w:jc w:val="both"/>
      </w:pPr>
      <w:r>
        <w:t xml:space="preserve">Ежегодно с мая по октябрь по договору гражданско-правового характера на территории поселка работает дворник. Расходы за 2017 год </w:t>
      </w:r>
      <w:r w:rsidR="00B5308D">
        <w:t>составили</w:t>
      </w:r>
      <w:r>
        <w:t xml:space="preserve"> 42600,00 руб. Каждый год  в весенн</w:t>
      </w:r>
      <w:proofErr w:type="gramStart"/>
      <w:r>
        <w:t>е-</w:t>
      </w:r>
      <w:proofErr w:type="gramEnd"/>
      <w:r>
        <w:t xml:space="preserve"> летний период на работы по благоустройству</w:t>
      </w:r>
      <w:r w:rsidR="00B5308D">
        <w:t xml:space="preserve"> по трехстороннему договору привлекаются безработные граждане в 2016 году привлекалось 8 человек, расходы составили 30000,00 </w:t>
      </w:r>
      <w:proofErr w:type="spellStart"/>
      <w:r w:rsidR="00B5308D">
        <w:t>руб</w:t>
      </w:r>
      <w:proofErr w:type="spellEnd"/>
      <w:r w:rsidR="00B5308D">
        <w:t xml:space="preserve">, в 2017 году привлекалось 8 человек, расходы составили 40550,00 рублей. Всего </w:t>
      </w:r>
      <w:proofErr w:type="gramStart"/>
      <w:r w:rsidR="00B5308D">
        <w:t>стоит на учете</w:t>
      </w:r>
      <w:proofErr w:type="gramEnd"/>
      <w:r w:rsidR="00B5308D">
        <w:t xml:space="preserve"> безработных по состоянию на 01.11.2017 года 14 человек,</w:t>
      </w:r>
      <w:r w:rsidR="008368D3">
        <w:t xml:space="preserve"> что составляет </w:t>
      </w:r>
      <w:r w:rsidR="00B5308D">
        <w:t>1</w:t>
      </w:r>
      <w:r w:rsidR="008368D3">
        <w:t xml:space="preserve">,0 </w:t>
      </w:r>
      <w:r w:rsidR="00B5308D">
        <w:t>% от общего количества  населения.</w:t>
      </w:r>
    </w:p>
    <w:p w:rsidR="00B5308D" w:rsidRDefault="00B5308D">
      <w:pPr>
        <w:ind w:firstLine="708"/>
        <w:jc w:val="both"/>
      </w:pPr>
      <w:r>
        <w:t>Ежегодно в июне-июле месяце на работу по благоустройству принимаются подростки в возрасте с 14 лет и старше. В состав трудовой бригады включаются 10 подростков, которые занимаются в основном  покрасочными работами по обновлению сооружений на детских площадках и местах отдыха населения. Расходы за 2016 год составили 33440,00 рублей, в 2017 год 40550</w:t>
      </w:r>
      <w:r w:rsidR="00574DAC">
        <w:t>,00 рублей</w:t>
      </w:r>
    </w:p>
    <w:p w:rsidR="00574DAC" w:rsidRDefault="00574DAC">
      <w:pPr>
        <w:ind w:firstLine="708"/>
        <w:jc w:val="both"/>
      </w:pPr>
      <w:r>
        <w:t xml:space="preserve">На протяжении </w:t>
      </w:r>
      <w:proofErr w:type="spellStart"/>
      <w:r>
        <w:t>всесенне</w:t>
      </w:r>
      <w:proofErr w:type="spellEnd"/>
      <w:r>
        <w:t xml:space="preserve">-осеннего периода в нашем поселке проводятся различные субботники и акции. Самые активные участники </w:t>
      </w:r>
      <w:proofErr w:type="gramStart"/>
      <w:r>
        <w:t>–э</w:t>
      </w:r>
      <w:proofErr w:type="gramEnd"/>
      <w:r>
        <w:t>то депутаты СП «Кажым», женсовет, Совет ветеранов, общественники поселка. Так в этом году были проведены такие акции как</w:t>
      </w:r>
      <w:proofErr w:type="gramStart"/>
      <w:r>
        <w:t xml:space="preserve"> :</w:t>
      </w:r>
      <w:proofErr w:type="gramEnd"/>
      <w:r>
        <w:t xml:space="preserve"> «Речная лента», «Зеленая Россия» и др. Были проведены экологические субботники и по благоустройству поселка.</w:t>
      </w:r>
    </w:p>
    <w:p w:rsidR="00B5308D" w:rsidRDefault="00B5308D">
      <w:pPr>
        <w:ind w:firstLine="708"/>
        <w:jc w:val="both"/>
        <w:rPr>
          <w:b/>
          <w:u w:val="single"/>
        </w:rPr>
      </w:pPr>
      <w:r w:rsidRPr="00B5308D">
        <w:rPr>
          <w:b/>
          <w:u w:val="single"/>
        </w:rPr>
        <w:t>Пожарная безопасность</w:t>
      </w:r>
    </w:p>
    <w:p w:rsidR="00B5308D" w:rsidRPr="00152164" w:rsidRDefault="008368D3">
      <w:pPr>
        <w:ind w:firstLine="708"/>
        <w:jc w:val="both"/>
      </w:pPr>
      <w:r w:rsidRPr="008368D3">
        <w:t>На территории сельского поселения</w:t>
      </w:r>
      <w:r>
        <w:t xml:space="preserve"> имеется 17 </w:t>
      </w:r>
      <w:r w:rsidR="00CA257F">
        <w:t>пожарных</w:t>
      </w:r>
      <w:r>
        <w:t xml:space="preserve"> водоемов</w:t>
      </w:r>
      <w:proofErr w:type="gramStart"/>
      <w:r>
        <w:t xml:space="preserve"> :</w:t>
      </w:r>
      <w:proofErr w:type="gramEnd"/>
      <w:r>
        <w:t xml:space="preserve"> в  п. Кажым -13, п. Верхний Турунъю – 3, п. Нижний Турунъю -1. Все водоемы находятся в рабочем состоянии, на всех имеются </w:t>
      </w:r>
      <w:proofErr w:type="spellStart"/>
      <w:r>
        <w:t>гостированные</w:t>
      </w:r>
      <w:proofErr w:type="spellEnd"/>
      <w:r>
        <w:t xml:space="preserve"> знаки об объемах водоемов, а также указатели к месторасположению </w:t>
      </w:r>
      <w:r>
        <w:lastRenderedPageBreak/>
        <w:t xml:space="preserve">водоемов. Осенью производится утепление горловин водоемов и на протяжении всего зимнего периода осуществляется их обслуживание. Расходы в 2016 году составили </w:t>
      </w:r>
      <w:r w:rsidR="00BC7C49">
        <w:t xml:space="preserve">37800,00 </w:t>
      </w:r>
      <w:proofErr w:type="spellStart"/>
      <w:r w:rsidR="00BC7C49">
        <w:t>руб</w:t>
      </w:r>
      <w:proofErr w:type="spellEnd"/>
      <w:r w:rsidR="00BC7C49">
        <w:t>, в 2017 году 35200,00 руб. В администрации сельского поселения  имеется в наличии  таборное имущество для тушения лесных пожаров в количестве 5 комплектов. Создано ДПЗ в количестве 15 человек. Ежегодно проводится инструктаж по пожарной безопасности с неработающим населением (ведется журнал учета проинструктированных</w:t>
      </w:r>
      <w:proofErr w:type="gramStart"/>
      <w:r w:rsidR="00BC7C49">
        <w:t>)с</w:t>
      </w:r>
      <w:proofErr w:type="gramEnd"/>
      <w:r w:rsidR="00BC7C49">
        <w:t xml:space="preserve"> вручением памяток. Два раза  в год проводятся собрания жителей с участием представителей ОНД Койгородского района. Организовано дежурство </w:t>
      </w:r>
      <w:r w:rsidR="00CA257F">
        <w:t xml:space="preserve">руководящего состава в выходные и праздничные дни   в администрации сельского поселения и </w:t>
      </w:r>
      <w:r w:rsidR="00CA257F" w:rsidRPr="00CA257F">
        <w:t>учреждениях и организациях, расположенных на территории поселка</w:t>
      </w:r>
      <w:r w:rsidR="00CA257F" w:rsidRPr="00152164">
        <w:t>.</w:t>
      </w:r>
      <w:r w:rsidRPr="00152164">
        <w:t xml:space="preserve"> </w:t>
      </w:r>
      <w:r w:rsidR="00152164" w:rsidRPr="00152164">
        <w:t>Налажена взаимос</w:t>
      </w:r>
      <w:r w:rsidR="00152164">
        <w:t xml:space="preserve">вязь между администрацией СП «Кажым» и </w:t>
      </w:r>
      <w:proofErr w:type="spellStart"/>
      <w:r w:rsidR="00152164">
        <w:t>Пч</w:t>
      </w:r>
      <w:proofErr w:type="spellEnd"/>
      <w:r w:rsidR="00152164">
        <w:t xml:space="preserve"> №133 (начальник </w:t>
      </w:r>
      <w:proofErr w:type="spellStart"/>
      <w:r w:rsidR="00152164">
        <w:t>С.В.Митин</w:t>
      </w:r>
      <w:proofErr w:type="spellEnd"/>
      <w:r w:rsidR="00152164">
        <w:t xml:space="preserve">), ежегодно проводятся </w:t>
      </w:r>
      <w:r w:rsidR="00661B88">
        <w:t xml:space="preserve">рейды на предмет проверки соблюдения пожарной безопасности асоциальными жителями поселка. Большое спасибо </w:t>
      </w:r>
      <w:proofErr w:type="spellStart"/>
      <w:r w:rsidR="00661B88">
        <w:t>С.В.Митину</w:t>
      </w:r>
      <w:proofErr w:type="spellEnd"/>
      <w:proofErr w:type="gramStart"/>
      <w:r w:rsidR="00661B88">
        <w:t xml:space="preserve"> ,</w:t>
      </w:r>
      <w:proofErr w:type="gramEnd"/>
      <w:r w:rsidR="00661B88">
        <w:t xml:space="preserve"> П.Н. Косареву и всему коллективу </w:t>
      </w:r>
      <w:proofErr w:type="spellStart"/>
      <w:r w:rsidR="00661B88">
        <w:t>Пч</w:t>
      </w:r>
      <w:proofErr w:type="spellEnd"/>
      <w:r w:rsidR="00661B88">
        <w:t xml:space="preserve"> №133 за взаимопонимание и помощь в поддержании в исправном состоянии пожарных водоемов, а также за участие в общественных делах поселка.</w:t>
      </w:r>
    </w:p>
    <w:p w:rsidR="00CA257F" w:rsidRDefault="00CA257F">
      <w:pPr>
        <w:ind w:firstLine="708"/>
        <w:jc w:val="both"/>
        <w:rPr>
          <w:b/>
          <w:u w:val="single"/>
        </w:rPr>
      </w:pPr>
      <w:r w:rsidRPr="00CA257F">
        <w:rPr>
          <w:b/>
          <w:u w:val="single"/>
        </w:rPr>
        <w:t>Теплоснабжение</w:t>
      </w:r>
    </w:p>
    <w:p w:rsidR="00CA257F" w:rsidRDefault="00CA257F">
      <w:pPr>
        <w:ind w:firstLine="708"/>
        <w:jc w:val="both"/>
      </w:pPr>
      <w:r w:rsidRPr="00CA257F">
        <w:t>На территории сельского поселения</w:t>
      </w:r>
      <w:r>
        <w:t xml:space="preserve"> имеется две котельные: </w:t>
      </w:r>
      <w:r w:rsidR="003F60A1">
        <w:t xml:space="preserve"> Квартальная и Школьная. </w:t>
      </w:r>
      <w:r w:rsidR="00C56DD4">
        <w:t xml:space="preserve">Услуги по теплоснабжению предоставляет Койгородский филиал АО «КТК». В 2014 году Решением Совета СП «Кажым» утверждена схема теплоснабжения на период до 2028 года. В данной схеме  предусматривается поэтапная модернизация котельных и теплосетей. Так в 2016 году </w:t>
      </w:r>
      <w:r w:rsidR="001248C1">
        <w:t xml:space="preserve"> Койгородский филиал АО «КТК» </w:t>
      </w:r>
      <w:r w:rsidR="00C56DD4">
        <w:t>полностью модернизирова</w:t>
      </w:r>
      <w:r w:rsidR="001248C1">
        <w:t xml:space="preserve">ли </w:t>
      </w:r>
      <w:r w:rsidR="00C56DD4">
        <w:t>Квартальн</w:t>
      </w:r>
      <w:r w:rsidR="001248C1">
        <w:t>ую</w:t>
      </w:r>
      <w:r w:rsidR="00C56DD4">
        <w:t xml:space="preserve"> котельн</w:t>
      </w:r>
      <w:r w:rsidR="001248C1">
        <w:t>ую</w:t>
      </w:r>
      <w:r w:rsidR="00C56DD4">
        <w:t xml:space="preserve">, </w:t>
      </w:r>
      <w:r w:rsidR="001248C1">
        <w:t xml:space="preserve">где сейчас </w:t>
      </w:r>
      <w:r w:rsidR="00C56DD4">
        <w:t>отопление производится топливными брикетами. Здание котельной внутри полностью соответствует современным требованиям, созданы благоприятные условия для работников. Оборудование котельной</w:t>
      </w:r>
      <w:r w:rsidR="001248C1">
        <w:t xml:space="preserve"> заменено </w:t>
      </w:r>
      <w:proofErr w:type="gramStart"/>
      <w:r w:rsidR="001248C1">
        <w:t>на</w:t>
      </w:r>
      <w:proofErr w:type="gramEnd"/>
      <w:r w:rsidR="001248C1">
        <w:t xml:space="preserve"> современное. В 2017 году Школьная котельная также перешла на </w:t>
      </w:r>
      <w:proofErr w:type="gramStart"/>
      <w:r w:rsidR="001248C1">
        <w:t>топливные</w:t>
      </w:r>
      <w:proofErr w:type="gramEnd"/>
      <w:r w:rsidR="001248C1">
        <w:t xml:space="preserve"> </w:t>
      </w:r>
      <w:proofErr w:type="spellStart"/>
      <w:r w:rsidR="001248C1">
        <w:t>брикаты</w:t>
      </w:r>
      <w:proofErr w:type="spellEnd"/>
      <w:r w:rsidR="001248C1">
        <w:t>, данное топливо считается более экономичным и с большей теплоотдачей. За все эти позитивные новшества мы говорим большое спасибо директору  Койгородского филиала АО «КТК» Данилову М.В. и его коллективу.</w:t>
      </w:r>
      <w:r w:rsidR="00813B18">
        <w:t xml:space="preserve"> Ежегодно происходит    замена </w:t>
      </w:r>
      <w:r w:rsidR="00936203">
        <w:t>изноше</w:t>
      </w:r>
      <w:r w:rsidR="00813B18">
        <w:t>нных участков</w:t>
      </w:r>
      <w:r w:rsidR="00936203">
        <w:t xml:space="preserve"> теплосети и делается все возможное для бесперебойной подачи тепла. Коллектив </w:t>
      </w:r>
      <w:proofErr w:type="spellStart"/>
      <w:r w:rsidR="00936203">
        <w:t>кажымского</w:t>
      </w:r>
      <w:proofErr w:type="spellEnd"/>
      <w:r w:rsidR="00936203">
        <w:t xml:space="preserve"> участка во главе с мастером Костровой Т.И. очень ответственно относится к выполнению данных работ.</w:t>
      </w:r>
    </w:p>
    <w:p w:rsidR="00936203" w:rsidRDefault="00936203">
      <w:pPr>
        <w:ind w:firstLine="708"/>
        <w:jc w:val="both"/>
        <w:rPr>
          <w:b/>
          <w:u w:val="single"/>
        </w:rPr>
      </w:pPr>
      <w:r w:rsidRPr="00936203">
        <w:rPr>
          <w:b/>
          <w:u w:val="single"/>
        </w:rPr>
        <w:t>Развитие туристического кластера</w:t>
      </w:r>
    </w:p>
    <w:p w:rsidR="00936203" w:rsidRDefault="00936203">
      <w:pPr>
        <w:ind w:firstLine="708"/>
        <w:jc w:val="both"/>
      </w:pPr>
      <w:r w:rsidRPr="00936203">
        <w:t>В 2016 год</w:t>
      </w:r>
      <w:proofErr w:type="gramStart"/>
      <w:r w:rsidRPr="00936203">
        <w:t xml:space="preserve">у </w:t>
      </w:r>
      <w:r>
        <w:t xml:space="preserve"> ООО</w:t>
      </w:r>
      <w:proofErr w:type="gramEnd"/>
      <w:r>
        <w:t xml:space="preserve"> «</w:t>
      </w:r>
      <w:proofErr w:type="spellStart"/>
      <w:r>
        <w:t>Татаур</w:t>
      </w:r>
      <w:proofErr w:type="spellEnd"/>
      <w:r>
        <w:t xml:space="preserve">»  получил </w:t>
      </w:r>
      <w:proofErr w:type="spellStart"/>
      <w:r>
        <w:t>грантовую</w:t>
      </w:r>
      <w:proofErr w:type="spellEnd"/>
      <w:r>
        <w:t xml:space="preserve"> поддержку в объеме 500000,00 рублей в рамках социального партнерства между МР «Койгородский и </w:t>
      </w:r>
      <w:proofErr w:type="spellStart"/>
      <w:r>
        <w:t>Монди</w:t>
      </w:r>
      <w:proofErr w:type="spellEnd"/>
      <w:r>
        <w:t xml:space="preserve"> СЛПК на строительство гостевого домика. В 2017 году они же получили </w:t>
      </w:r>
      <w:proofErr w:type="spellStart"/>
      <w:r>
        <w:t>грантовую</w:t>
      </w:r>
      <w:proofErr w:type="spellEnd"/>
      <w:r>
        <w:t xml:space="preserve"> поддержку в сумме 400000,00 рублей от Министерства  культуры  на строительство бани. В настоящее время закуплены и завезены все необходимые строи</w:t>
      </w:r>
      <w:r w:rsidR="00611597">
        <w:t xml:space="preserve">тельные </w:t>
      </w:r>
      <w:r>
        <w:t>материалы для реализации первого этапа строительства туристического комплекса. В ноябре 2017 год</w:t>
      </w:r>
      <w:proofErr w:type="gramStart"/>
      <w:r>
        <w:t>а ООО</w:t>
      </w:r>
      <w:proofErr w:type="gramEnd"/>
      <w:r>
        <w:t xml:space="preserve"> «</w:t>
      </w:r>
      <w:proofErr w:type="spellStart"/>
      <w:r>
        <w:t>Татаур</w:t>
      </w:r>
      <w:proofErr w:type="spellEnd"/>
      <w:r>
        <w:t xml:space="preserve">» приступает к строительству данных объектов. Большую работу по привлечению </w:t>
      </w:r>
      <w:r w:rsidR="00574DAC">
        <w:t xml:space="preserve">туристов и гостей поселка проводят сотрудники  библиотеки </w:t>
      </w:r>
      <w:proofErr w:type="spellStart"/>
      <w:r w:rsidR="00574DAC">
        <w:t>С.Н.Филева</w:t>
      </w:r>
      <w:proofErr w:type="spellEnd"/>
      <w:r w:rsidR="00574DAC">
        <w:t xml:space="preserve"> и </w:t>
      </w:r>
      <w:proofErr w:type="spellStart"/>
      <w:r w:rsidR="00574DAC">
        <w:t>И.в</w:t>
      </w:r>
      <w:proofErr w:type="gramStart"/>
      <w:r w:rsidR="00574DAC">
        <w:t>.Х</w:t>
      </w:r>
      <w:proofErr w:type="gramEnd"/>
      <w:r w:rsidR="00574DAC">
        <w:t>мельницкая</w:t>
      </w:r>
      <w:proofErr w:type="spellEnd"/>
      <w:r w:rsidR="00574DAC">
        <w:t xml:space="preserve">, а также коллектив дома культуры во главе с </w:t>
      </w:r>
      <w:proofErr w:type="spellStart"/>
      <w:r w:rsidR="00574DAC">
        <w:t>Г.Н.Коханенко</w:t>
      </w:r>
      <w:proofErr w:type="spellEnd"/>
      <w:r w:rsidR="00574DAC">
        <w:t xml:space="preserve"> и специалистом </w:t>
      </w:r>
      <w:proofErr w:type="spellStart"/>
      <w:r w:rsidR="00574DAC">
        <w:t>киновидеоцентра</w:t>
      </w:r>
      <w:proofErr w:type="spellEnd"/>
      <w:r w:rsidR="00574DAC">
        <w:t xml:space="preserve"> </w:t>
      </w:r>
      <w:proofErr w:type="spellStart"/>
      <w:r w:rsidR="00574DAC">
        <w:t>С.Н.Кувардиной</w:t>
      </w:r>
      <w:proofErr w:type="spellEnd"/>
      <w:r w:rsidR="00574DAC">
        <w:t xml:space="preserve">. Всем коллективам гостей, которые приезжают полюбоваться красотами </w:t>
      </w:r>
      <w:proofErr w:type="spellStart"/>
      <w:r w:rsidR="00574DAC">
        <w:t>Кажыма</w:t>
      </w:r>
      <w:proofErr w:type="spellEnd"/>
      <w:r w:rsidR="00574DAC">
        <w:t xml:space="preserve"> </w:t>
      </w:r>
      <w:proofErr w:type="spellStart"/>
      <w:r w:rsidR="00574DAC">
        <w:lastRenderedPageBreak/>
        <w:t>проводся</w:t>
      </w:r>
      <w:proofErr w:type="spellEnd"/>
      <w:r w:rsidR="00574DAC">
        <w:t xml:space="preserve"> экскурсии по нашим достопримечательным местам. Центральной библиотекой </w:t>
      </w:r>
      <w:proofErr w:type="gramStart"/>
      <w:r w:rsidR="00574DAC">
        <w:t xml:space="preserve">( </w:t>
      </w:r>
      <w:proofErr w:type="gramEnd"/>
      <w:r w:rsidR="00574DAC">
        <w:t xml:space="preserve">руководитель </w:t>
      </w:r>
      <w:proofErr w:type="spellStart"/>
      <w:r w:rsidR="00574DAC">
        <w:t>Хмурковская</w:t>
      </w:r>
      <w:proofErr w:type="spellEnd"/>
      <w:r w:rsidR="00574DAC">
        <w:t xml:space="preserve"> Т.Б.) изданы подарочные наборы открыток с историческими местами </w:t>
      </w:r>
      <w:proofErr w:type="spellStart"/>
      <w:r w:rsidR="00574DAC">
        <w:t>Кажыма</w:t>
      </w:r>
      <w:proofErr w:type="spellEnd"/>
      <w:r w:rsidR="00574DAC">
        <w:t>, которые и по сей день реализуются в наше библиотеке. Всем желающим рекомендуем приобрести</w:t>
      </w:r>
      <w:proofErr w:type="gramStart"/>
      <w:r w:rsidR="00574DAC">
        <w:t xml:space="preserve"> </w:t>
      </w:r>
      <w:r w:rsidR="00611597">
        <w:t>.</w:t>
      </w:r>
      <w:proofErr w:type="gramEnd"/>
    </w:p>
    <w:p w:rsidR="00611597" w:rsidRPr="00611597" w:rsidRDefault="00611597">
      <w:pPr>
        <w:ind w:firstLine="708"/>
        <w:jc w:val="both"/>
        <w:rPr>
          <w:b/>
          <w:u w:val="single"/>
        </w:rPr>
      </w:pPr>
      <w:r w:rsidRPr="00611597">
        <w:rPr>
          <w:b/>
          <w:u w:val="single"/>
        </w:rPr>
        <w:t>Культура</w:t>
      </w:r>
    </w:p>
    <w:p w:rsidR="00B5308D" w:rsidRDefault="00611597">
      <w:pPr>
        <w:ind w:firstLine="708"/>
        <w:jc w:val="both"/>
      </w:pPr>
      <w:r>
        <w:t>На территории поселка функционируют два учреждения: библиотека и Дом культуры. Сотрудники данных учреждений высоко держат знамя культуры и по результатам их деятельности они занимают лидирующее положение на районном небосклоне культуры. 2017 год для культурных учреждений нашего поселка выдался очень удачным:</w:t>
      </w:r>
    </w:p>
    <w:p w:rsidR="00611597" w:rsidRDefault="00611597">
      <w:pPr>
        <w:ind w:firstLine="708"/>
        <w:jc w:val="both"/>
      </w:pPr>
      <w:r>
        <w:t xml:space="preserve"> В библиотеке проведен капитальный ремонт здания: заменена кровля, построено новое крыльцо, отремонтирован пол в одном и</w:t>
      </w:r>
      <w:r w:rsidR="003569B1">
        <w:t xml:space="preserve">з залов и покрыт </w:t>
      </w:r>
      <w:proofErr w:type="spellStart"/>
      <w:r w:rsidR="003569B1">
        <w:t>линоле</w:t>
      </w:r>
      <w:r>
        <w:t>умом</w:t>
      </w:r>
      <w:proofErr w:type="gramStart"/>
      <w:r>
        <w:t>,б</w:t>
      </w:r>
      <w:proofErr w:type="gramEnd"/>
      <w:r>
        <w:t>удут</w:t>
      </w:r>
      <w:proofErr w:type="spellEnd"/>
      <w:r>
        <w:t xml:space="preserve"> отреставрированы и стены в этом же зале. Большое спасибо </w:t>
      </w:r>
      <w:r w:rsidR="009D1F95">
        <w:t xml:space="preserve"> начальнику ОКФС </w:t>
      </w:r>
      <w:proofErr w:type="spellStart"/>
      <w:r w:rsidR="009D1F95">
        <w:t>Бурылову</w:t>
      </w:r>
      <w:proofErr w:type="spellEnd"/>
      <w:r w:rsidR="009D1F95">
        <w:t xml:space="preserve"> О.А. и директору ЦБС </w:t>
      </w:r>
      <w:proofErr w:type="spellStart"/>
      <w:r w:rsidR="009D1F95">
        <w:t>Хмурковской</w:t>
      </w:r>
      <w:proofErr w:type="spellEnd"/>
      <w:r w:rsidR="009D1F95">
        <w:t xml:space="preserve"> Т.Б.</w:t>
      </w:r>
    </w:p>
    <w:p w:rsidR="009D1F95" w:rsidRDefault="009D1F95">
      <w:pPr>
        <w:ind w:firstLine="708"/>
        <w:jc w:val="both"/>
      </w:pPr>
      <w:r>
        <w:t>Ви Доме культуры в этом году реализовано два проекта</w:t>
      </w:r>
      <w:proofErr w:type="gramStart"/>
      <w:r>
        <w:t xml:space="preserve"> :</w:t>
      </w:r>
      <w:proofErr w:type="gramEnd"/>
    </w:p>
    <w:p w:rsidR="009D1F95" w:rsidRDefault="009D1F95">
      <w:pPr>
        <w:ind w:firstLine="708"/>
        <w:jc w:val="both"/>
      </w:pPr>
      <w:r>
        <w:t>1.Реализован проект ВПП «Единая Россия» «Сельский клуб»</w:t>
      </w:r>
      <w:proofErr w:type="gramStart"/>
      <w:r>
        <w:t xml:space="preserve"> ,</w:t>
      </w:r>
      <w:proofErr w:type="gramEnd"/>
      <w:r>
        <w:t xml:space="preserve"> приобретена современная  музыкальная аппаратура</w:t>
      </w:r>
      <w:r w:rsidR="003569B1">
        <w:t xml:space="preserve"> на сумму более 500000,00 </w:t>
      </w:r>
      <w:proofErr w:type="spellStart"/>
      <w:r w:rsidR="003569B1">
        <w:t>руб</w:t>
      </w:r>
      <w:proofErr w:type="spellEnd"/>
      <w:r>
        <w:t>, которая позволит населению пользоваться услугами культуры как  в лучших городских центрах и с большим удовольствием наслаждаться звучанием музыкальных произведений и просмотром видеоклипов.</w:t>
      </w:r>
    </w:p>
    <w:p w:rsidR="009D1F95" w:rsidRDefault="009D1F95">
      <w:pPr>
        <w:ind w:firstLine="708"/>
        <w:jc w:val="both"/>
      </w:pPr>
      <w:r>
        <w:t>2.В рамках социального партнерства между МР «Койгородский»</w:t>
      </w:r>
      <w:r w:rsidR="003569B1">
        <w:t xml:space="preserve"> и</w:t>
      </w:r>
      <w:r>
        <w:t xml:space="preserve"> </w:t>
      </w:r>
      <w:r w:rsidR="003569B1">
        <w:t xml:space="preserve">« </w:t>
      </w:r>
      <w:proofErr w:type="spellStart"/>
      <w:r>
        <w:t>Монди</w:t>
      </w:r>
      <w:proofErr w:type="spellEnd"/>
      <w:r>
        <w:t xml:space="preserve"> </w:t>
      </w:r>
      <w:r w:rsidR="003569B1">
        <w:t>СЛПК» приобретена новая одежда сцены</w:t>
      </w:r>
      <w:proofErr w:type="gramStart"/>
      <w:r w:rsidR="003569B1">
        <w:t xml:space="preserve"> .</w:t>
      </w:r>
      <w:proofErr w:type="gramEnd"/>
      <w:r w:rsidR="003569B1">
        <w:t xml:space="preserve"> Стоимость такого подарка 300000,00 рублей. За все эти позитивные изменения  мы говорим большое спасибо руководителю МР «Койгородский» Ушаковой Л.Ю.</w:t>
      </w:r>
    </w:p>
    <w:p w:rsidR="003569B1" w:rsidRPr="003569B1" w:rsidRDefault="003569B1">
      <w:pPr>
        <w:ind w:firstLine="708"/>
        <w:jc w:val="both"/>
        <w:rPr>
          <w:b/>
          <w:u w:val="single"/>
        </w:rPr>
      </w:pPr>
      <w:r w:rsidRPr="003569B1">
        <w:rPr>
          <w:b/>
          <w:u w:val="single"/>
        </w:rPr>
        <w:t>Жилищное строительство</w:t>
      </w:r>
    </w:p>
    <w:p w:rsidR="003569B1" w:rsidRDefault="003569B1">
      <w:pPr>
        <w:ind w:firstLine="708"/>
        <w:jc w:val="both"/>
      </w:pPr>
      <w:r>
        <w:t xml:space="preserve">Как и в любом населенном </w:t>
      </w:r>
      <w:proofErr w:type="gramStart"/>
      <w:r>
        <w:t>пункте</w:t>
      </w:r>
      <w:proofErr w:type="gramEnd"/>
      <w:r>
        <w:t xml:space="preserve"> приоритетными направлениями являются</w:t>
      </w:r>
      <w:r w:rsidR="006D2F85">
        <w:t xml:space="preserve">: новое строительство индивидуальных жилых домов усадебного типа; реконструкция существующего жилья; переселение из ветхого и аварийного жилого фонда. В настоящее время идет строительство двух жилых домов усадебного типа </w:t>
      </w:r>
      <w:proofErr w:type="gramStart"/>
      <w:r w:rsidR="006D2F85">
        <w:t xml:space="preserve">( </w:t>
      </w:r>
      <w:proofErr w:type="gramEnd"/>
      <w:r w:rsidR="006D2F85">
        <w:t xml:space="preserve">Шадрин А.А. и </w:t>
      </w:r>
      <w:proofErr w:type="spellStart"/>
      <w:r w:rsidR="006D2F85">
        <w:t>Дуркина</w:t>
      </w:r>
      <w:proofErr w:type="spellEnd"/>
      <w:r w:rsidR="006D2F85">
        <w:t xml:space="preserve"> А.В.). В последние годы очень оживилась реконструкция существующего жилья в частном секторе: идет замена простых оконных рам на пластиковые, перекрывают шиферные кровли на цветной </w:t>
      </w:r>
      <w:proofErr w:type="spellStart"/>
      <w:r w:rsidR="006D2F85">
        <w:t>металлопрофиль</w:t>
      </w:r>
      <w:proofErr w:type="spellEnd"/>
      <w:r w:rsidR="006D2F85">
        <w:t xml:space="preserve"> или </w:t>
      </w:r>
      <w:proofErr w:type="spellStart"/>
      <w:r w:rsidR="006D2F85">
        <w:t>металлочерепицу</w:t>
      </w:r>
      <w:proofErr w:type="spellEnd"/>
      <w:r w:rsidR="006D2F85">
        <w:t xml:space="preserve"> или </w:t>
      </w:r>
      <w:proofErr w:type="spellStart"/>
      <w:r w:rsidR="006D2F85">
        <w:t>ондулином</w:t>
      </w:r>
      <w:proofErr w:type="spellEnd"/>
      <w:r w:rsidR="006D2F85">
        <w:t xml:space="preserve">, обшивают дома </w:t>
      </w:r>
      <w:proofErr w:type="spellStart"/>
      <w:r w:rsidR="006D2F85">
        <w:t>евровагонкои</w:t>
      </w:r>
      <w:proofErr w:type="spellEnd"/>
      <w:r w:rsidR="006D2F85">
        <w:t xml:space="preserve"> и </w:t>
      </w:r>
      <w:proofErr w:type="spellStart"/>
      <w:r w:rsidR="006D2F85">
        <w:t>сайдингом</w:t>
      </w:r>
      <w:proofErr w:type="spellEnd"/>
      <w:r w:rsidR="006D2F85">
        <w:t>. Во дворах жители строят беседки и усовершенствуют ландшафтный дизайн.</w:t>
      </w:r>
      <w:r w:rsidR="00152164">
        <w:t xml:space="preserve"> Все эти старания жителей не проходят </w:t>
      </w:r>
      <w:proofErr w:type="gramStart"/>
      <w:r w:rsidR="00152164">
        <w:t>бесследно</w:t>
      </w:r>
      <w:proofErr w:type="gramEnd"/>
      <w:r w:rsidR="00152164">
        <w:t xml:space="preserve"> и наш поселок становится краше год от года. Спасибо всем жителям! </w:t>
      </w:r>
      <w:r w:rsidR="006D2F85">
        <w:t xml:space="preserve"> Главным событием 2017 года является завершение строительства 23-х квартирного жилого дома. 8 июня 2017 года на открытие дома к нам в поселок приезжал Глава Республики Коми </w:t>
      </w:r>
      <w:proofErr w:type="spellStart"/>
      <w:r w:rsidR="006D2F85">
        <w:t>С.А.Гапликов</w:t>
      </w:r>
      <w:proofErr w:type="spellEnd"/>
      <w:r w:rsidR="006D2F85">
        <w:t xml:space="preserve">. </w:t>
      </w:r>
      <w:r w:rsidR="00152164">
        <w:t>По заключению специалистов</w:t>
      </w:r>
      <w:r w:rsidR="006D2F85">
        <w:t xml:space="preserve"> </w:t>
      </w:r>
      <w:proofErr w:type="spellStart"/>
      <w:r w:rsidR="006D2F85">
        <w:t>стройнадзора</w:t>
      </w:r>
      <w:proofErr w:type="spellEnd"/>
      <w:r w:rsidR="00152164">
        <w:t xml:space="preserve"> видно, что дом построен качественно</w:t>
      </w:r>
      <w:proofErr w:type="gramStart"/>
      <w:r w:rsidR="00152164">
        <w:t xml:space="preserve"> </w:t>
      </w:r>
      <w:r w:rsidR="006D2F85">
        <w:t>,</w:t>
      </w:r>
      <w:proofErr w:type="gramEnd"/>
      <w:r w:rsidR="006D2F85">
        <w:t>но имеются некоторые проблемы с канализационной системой, которые решаются в настоящее время.</w:t>
      </w:r>
    </w:p>
    <w:p w:rsidR="00152164" w:rsidRDefault="00152164">
      <w:pPr>
        <w:ind w:firstLine="708"/>
        <w:jc w:val="both"/>
        <w:rPr>
          <w:b/>
          <w:u w:val="single"/>
        </w:rPr>
      </w:pPr>
      <w:r w:rsidRPr="00152164">
        <w:rPr>
          <w:b/>
          <w:u w:val="single"/>
        </w:rPr>
        <w:lastRenderedPageBreak/>
        <w:t>Лесная отрасль</w:t>
      </w:r>
    </w:p>
    <w:p w:rsidR="00152164" w:rsidRDefault="00152164">
      <w:pPr>
        <w:ind w:firstLine="708"/>
        <w:jc w:val="both"/>
      </w:pPr>
      <w:r w:rsidRPr="00152164">
        <w:t xml:space="preserve">Лесная отрасль </w:t>
      </w:r>
      <w:r w:rsidR="00661B88">
        <w:t>на территории поселка представлена ГУ «Кажымское лесничество» (главный лесничий  Фадеев И.М.) , а также ООО «</w:t>
      </w:r>
      <w:proofErr w:type="spellStart"/>
      <w:r w:rsidR="00661B88">
        <w:t>Кажымлес</w:t>
      </w:r>
      <w:proofErr w:type="spellEnd"/>
      <w:r w:rsidR="00661B88">
        <w:t>» (заготовка и переработка древесины), ООО «Комплекс» (лесопиление)</w:t>
      </w:r>
      <w:proofErr w:type="gramStart"/>
      <w:r w:rsidR="00661B88">
        <w:t>,И</w:t>
      </w:r>
      <w:proofErr w:type="gramEnd"/>
      <w:r w:rsidR="00661B88">
        <w:t>П «Мешайкин А.Ю.» ( заготовка дров), ИП «Шестаков С.Н.» (заготовка древесины), ИП «Грязных А.В.» (заготовка дров), ИП «Харитонов А.В.» (заготовка дров)</w:t>
      </w:r>
      <w:r w:rsidR="00CD58F0">
        <w:t>.</w:t>
      </w:r>
    </w:p>
    <w:p w:rsidR="00CD58F0" w:rsidRDefault="00CD58F0">
      <w:pPr>
        <w:ind w:firstLine="708"/>
        <w:jc w:val="both"/>
        <w:rPr>
          <w:b/>
          <w:u w:val="single"/>
        </w:rPr>
      </w:pPr>
      <w:r w:rsidRPr="00CD58F0">
        <w:rPr>
          <w:b/>
          <w:u w:val="single"/>
        </w:rPr>
        <w:t>Сельское хозяйство</w:t>
      </w:r>
    </w:p>
    <w:p w:rsidR="00CD58F0" w:rsidRDefault="00CD58F0">
      <w:pPr>
        <w:ind w:firstLine="708"/>
        <w:jc w:val="both"/>
      </w:pPr>
      <w:r w:rsidRPr="00CD58F0">
        <w:t>Сельское хозяйство на тер</w:t>
      </w:r>
      <w:r>
        <w:t>ритории поселения развито слабо. По состоянию на 01.10.2017 года в личных подворьях содержится КРС всего 25 голов, в</w:t>
      </w:r>
      <w:r w:rsidR="00352972">
        <w:t xml:space="preserve"> </w:t>
      </w:r>
      <w:proofErr w:type="spellStart"/>
      <w:r>
        <w:t>т.ч</w:t>
      </w:r>
      <w:proofErr w:type="spellEnd"/>
      <w:r>
        <w:t>. коров 10 голов</w:t>
      </w:r>
      <w:proofErr w:type="gramStart"/>
      <w:r>
        <w:t xml:space="preserve"> ,</w:t>
      </w:r>
      <w:proofErr w:type="gramEnd"/>
      <w:r>
        <w:t xml:space="preserve"> нетель и бычки  м 15 голов. Мелкий рогатый скот </w:t>
      </w:r>
      <w:r w:rsidR="00352972">
        <w:t>53 головы, свиньи 4 головы, птицы 160 голов, кролики 159 голов.</w:t>
      </w:r>
    </w:p>
    <w:p w:rsidR="00352972" w:rsidRDefault="00352972">
      <w:pPr>
        <w:ind w:firstLine="708"/>
        <w:jc w:val="both"/>
      </w:pPr>
      <w:r>
        <w:t>По состоянию на 01.01.2017 года у нас в поселке числится 152 собаки, кошек 163.</w:t>
      </w:r>
    </w:p>
    <w:p w:rsidR="00352972" w:rsidRDefault="00352972">
      <w:pPr>
        <w:ind w:firstLine="708"/>
        <w:jc w:val="both"/>
      </w:pPr>
      <w:r>
        <w:t>В 2017 году ИП «Харитонов А.В.» взяли на откорм три головы КРС.</w:t>
      </w:r>
    </w:p>
    <w:p w:rsidR="00352972" w:rsidRDefault="00352972">
      <w:pPr>
        <w:ind w:firstLine="708"/>
        <w:jc w:val="both"/>
        <w:rPr>
          <w:b/>
          <w:u w:val="single"/>
        </w:rPr>
      </w:pPr>
      <w:r w:rsidRPr="00352972">
        <w:rPr>
          <w:b/>
          <w:u w:val="single"/>
        </w:rPr>
        <w:t>Здравоохранение</w:t>
      </w:r>
    </w:p>
    <w:p w:rsidR="000E1526" w:rsidRDefault="00352972">
      <w:pPr>
        <w:ind w:firstLine="708"/>
        <w:jc w:val="both"/>
      </w:pPr>
      <w:r w:rsidRPr="00352972">
        <w:t>На территории</w:t>
      </w:r>
      <w:r>
        <w:t xml:space="preserve"> сельского поселения функционирует три учреждения здравоохранения: </w:t>
      </w:r>
      <w:proofErr w:type="spellStart"/>
      <w:r>
        <w:t>кажымская</w:t>
      </w:r>
      <w:proofErr w:type="spellEnd"/>
      <w:r>
        <w:t xml:space="preserve"> врачебная амбулатория (заведующая </w:t>
      </w:r>
      <w:proofErr w:type="spellStart"/>
      <w:r>
        <w:t>Г.Б.Макарова</w:t>
      </w:r>
      <w:proofErr w:type="spellEnd"/>
      <w:r>
        <w:t xml:space="preserve">), ФАП </w:t>
      </w:r>
      <w:proofErr w:type="spellStart"/>
      <w:r>
        <w:t>п</w:t>
      </w:r>
      <w:proofErr w:type="gramStart"/>
      <w:r>
        <w:t>.Н</w:t>
      </w:r>
      <w:proofErr w:type="gramEnd"/>
      <w:r>
        <w:t>ижний</w:t>
      </w:r>
      <w:proofErr w:type="spellEnd"/>
      <w:r>
        <w:t xml:space="preserve"> Турунъю (заведующая О.Л. </w:t>
      </w:r>
      <w:proofErr w:type="spellStart"/>
      <w:r>
        <w:t>Момотова</w:t>
      </w:r>
      <w:proofErr w:type="spellEnd"/>
      <w:r>
        <w:t>) и ГУ РК « Детский противотуберкулезный санаторий «Кажым»». Все коллективы учреж</w:t>
      </w:r>
      <w:r w:rsidR="0014113A">
        <w:t>дений работают с полной отдачей</w:t>
      </w:r>
      <w:proofErr w:type="gramStart"/>
      <w:r w:rsidR="0014113A">
        <w:t xml:space="preserve"> .</w:t>
      </w:r>
      <w:proofErr w:type="gramEnd"/>
      <w:r w:rsidR="0014113A">
        <w:t>О показателях</w:t>
      </w:r>
      <w:r w:rsidR="0014113A" w:rsidRPr="0014113A">
        <w:t xml:space="preserve"> деятельности </w:t>
      </w:r>
      <w:r w:rsidR="0014113A">
        <w:t>амбулатории и ФАП  мы узнаем из ежегодного отчета главного врача</w:t>
      </w:r>
      <w:r w:rsidR="00BA791B" w:rsidRPr="00CD58F0">
        <w:t xml:space="preserve"> </w:t>
      </w:r>
      <w:r w:rsidR="0014113A">
        <w:t xml:space="preserve">ГУЗ «Койгородская ЦРБ» </w:t>
      </w:r>
      <w:proofErr w:type="spellStart"/>
      <w:r w:rsidR="0014113A">
        <w:t>В.С.Мечетина</w:t>
      </w:r>
      <w:proofErr w:type="spellEnd"/>
      <w:r w:rsidR="0014113A">
        <w:t xml:space="preserve"> и они говорят о том  что у нас работают высокопрофессиональные </w:t>
      </w:r>
      <w:proofErr w:type="spellStart"/>
      <w:r w:rsidR="0014113A">
        <w:t>специалисты,которые</w:t>
      </w:r>
      <w:proofErr w:type="spellEnd"/>
      <w:r w:rsidR="0014113A">
        <w:t xml:space="preserve"> стоят на страже нашего здоровья.</w:t>
      </w:r>
    </w:p>
    <w:p w:rsidR="0014113A" w:rsidRDefault="0014113A">
      <w:pPr>
        <w:ind w:firstLine="708"/>
        <w:jc w:val="both"/>
      </w:pPr>
      <w:r>
        <w:t xml:space="preserve"> В ГУ РК «Детский противотуберкулезный санаторий «Кажым»» по состоянию на 01.11.2017 года проходят реабилитацию 36 детей. Персонал санатория делает все от них зависящее, чтобы </w:t>
      </w:r>
      <w:proofErr w:type="gramStart"/>
      <w:r>
        <w:t>дети</w:t>
      </w:r>
      <w:proofErr w:type="gramEnd"/>
      <w:r>
        <w:t xml:space="preserve"> которые побывали здесь один раз приезжали снова и снова. И многие дети уже не </w:t>
      </w:r>
      <w:proofErr w:type="spellStart"/>
      <w:r>
        <w:t>ипо</w:t>
      </w:r>
      <w:proofErr w:type="spellEnd"/>
      <w:r>
        <w:t xml:space="preserve"> одному разу побывали на лечении в нашем санатории. И мы говорим большое спасибо всему коллективу работников и так держать и в дальнейшем!</w:t>
      </w:r>
    </w:p>
    <w:p w:rsidR="0014113A" w:rsidRDefault="0014113A">
      <w:pPr>
        <w:ind w:firstLine="708"/>
        <w:jc w:val="both"/>
        <w:rPr>
          <w:b/>
          <w:u w:val="single"/>
        </w:rPr>
      </w:pPr>
      <w:r w:rsidRPr="0014113A">
        <w:rPr>
          <w:b/>
          <w:u w:val="single"/>
        </w:rPr>
        <w:t>Образование</w:t>
      </w:r>
    </w:p>
    <w:p w:rsidR="00E70935" w:rsidRDefault="00E70935">
      <w:pPr>
        <w:ind w:firstLine="708"/>
        <w:jc w:val="both"/>
      </w:pPr>
      <w:r w:rsidRPr="00E70935">
        <w:t xml:space="preserve">В нашем поселке </w:t>
      </w:r>
      <w:r>
        <w:t>функционирует два учреждения образования: МОУ «СОШ пст.Кажым» и МБДОУ «Детский сад пст.Кажым»</w:t>
      </w:r>
    </w:p>
    <w:p w:rsidR="00E70935" w:rsidRDefault="00E70935">
      <w:pPr>
        <w:ind w:firstLine="708"/>
        <w:jc w:val="both"/>
      </w:pPr>
      <w:r>
        <w:t>По состоянию на 01.11.2017 года детский сад посещают 43 дошкольника: от 1 года до 4 лет- 18 детей, от 4 лет до 7 лет – 25 детей. Неорганизованных детей в возрасте до 2-х лет 4 человека. Количество персонала 12 человек.</w:t>
      </w:r>
      <w:r w:rsidR="00CA35F9">
        <w:t xml:space="preserve"> Коллектив сотрудников детского сада </w:t>
      </w:r>
      <w:proofErr w:type="gramStart"/>
      <w:r w:rsidR="00CA35F9">
        <w:t>очень творческий</w:t>
      </w:r>
      <w:proofErr w:type="gramEnd"/>
      <w:r w:rsidR="00CA35F9">
        <w:t>. Принимают активное участие в районных конкурсах и общественной жизни поселка. Большое спасибо за взаимопонимание и сотрудничество.</w:t>
      </w:r>
      <w:bookmarkStart w:id="0" w:name="_GoBack"/>
      <w:bookmarkEnd w:id="0"/>
    </w:p>
    <w:p w:rsidR="00E70935" w:rsidRDefault="00E70935">
      <w:pPr>
        <w:ind w:firstLine="708"/>
        <w:jc w:val="both"/>
      </w:pPr>
      <w:r>
        <w:lastRenderedPageBreak/>
        <w:t xml:space="preserve">Очень остро стоит вопрос начала строительства школы с дошкольными группами на 120 мест. Руководителем МР «Койгородский» </w:t>
      </w:r>
      <w:proofErr w:type="spellStart"/>
      <w:r>
        <w:t>Л.Ю.Ушаковой</w:t>
      </w:r>
      <w:proofErr w:type="spellEnd"/>
      <w:r>
        <w:t xml:space="preserve"> и зам. руководителя администрации </w:t>
      </w:r>
      <w:proofErr w:type="gramStart"/>
      <w:r>
        <w:t>–н</w:t>
      </w:r>
      <w:proofErr w:type="gramEnd"/>
      <w:r>
        <w:t xml:space="preserve">ачальником управления образования </w:t>
      </w:r>
      <w:proofErr w:type="spellStart"/>
      <w:r>
        <w:t>А.А.Василевской</w:t>
      </w:r>
      <w:proofErr w:type="spellEnd"/>
      <w:r>
        <w:t xml:space="preserve"> принимаются самые решительные меры по перенесению начала срока строительства с 2020 года на 2018 год.</w:t>
      </w:r>
    </w:p>
    <w:p w:rsidR="00E70935" w:rsidRPr="00E70935" w:rsidRDefault="00E70935">
      <w:pPr>
        <w:ind w:firstLine="708"/>
        <w:jc w:val="both"/>
      </w:pPr>
      <w:r>
        <w:t>МОУ «СОШ пст.Кажым»</w:t>
      </w:r>
      <w:r w:rsidR="002D3468">
        <w:t xml:space="preserve"> по состоянию на 01.11.2017 года посещают 79 учащихся, педагогический коллектив состоит из 19 человек. Коллектив школы принимает самое активное участие во всевозможных олимпиадах, занимая призовые места. Выпускники школы поступают в престижные российские ВУЗы. И в этом немалая заслуга </w:t>
      </w:r>
      <w:proofErr w:type="spellStart"/>
      <w:r w:rsidR="002D3468">
        <w:t>преподаватей</w:t>
      </w:r>
      <w:proofErr w:type="spellEnd"/>
      <w:r w:rsidR="002D3468">
        <w:t xml:space="preserve"> нашей школы. Ежегодно при школе в летнее время работает детская площадка и экологический лагерь, функционирует школьное лесничество. Кроме этого на высоте и спортивная жизнь школы! Жизнь в школе кипит и хочется</w:t>
      </w:r>
      <w:proofErr w:type="gramStart"/>
      <w:r w:rsidR="002D3468">
        <w:t xml:space="preserve"> ,</w:t>
      </w:r>
      <w:proofErr w:type="gramEnd"/>
      <w:r w:rsidR="002D3468">
        <w:t xml:space="preserve"> чтобы наше сотрудничество с ними  стало еще более тесным и разнообразным! </w:t>
      </w:r>
    </w:p>
    <w:p w:rsidR="002D3468" w:rsidRDefault="002D3468">
      <w:pPr>
        <w:ind w:firstLine="708"/>
        <w:jc w:val="both"/>
      </w:pPr>
    </w:p>
    <w:p w:rsidR="002D3468" w:rsidRDefault="002D3468" w:rsidP="002D3468">
      <w:pPr>
        <w:tabs>
          <w:tab w:val="left" w:pos="3607"/>
        </w:tabs>
      </w:pPr>
      <w:r>
        <w:tab/>
        <w:t xml:space="preserve">Глава СП «Кажым» -                                   </w:t>
      </w:r>
      <w:proofErr w:type="spellStart"/>
      <w:r>
        <w:t>И.А.Безносикова</w:t>
      </w:r>
      <w:proofErr w:type="spellEnd"/>
    </w:p>
    <w:p w:rsidR="0014113A" w:rsidRPr="002D3468" w:rsidRDefault="002D3468" w:rsidP="002D3468">
      <w:pPr>
        <w:tabs>
          <w:tab w:val="left" w:pos="11549"/>
        </w:tabs>
      </w:pPr>
      <w:r>
        <w:tab/>
        <w:t>03.11.2017г.</w:t>
      </w:r>
    </w:p>
    <w:sectPr w:rsidR="0014113A" w:rsidRPr="002D3468" w:rsidSect="00CD40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F85" w:rsidRDefault="006D2F85" w:rsidP="00120F9B">
      <w:pPr>
        <w:spacing w:after="0" w:line="240" w:lineRule="auto"/>
      </w:pPr>
      <w:r>
        <w:separator/>
      </w:r>
    </w:p>
  </w:endnote>
  <w:endnote w:type="continuationSeparator" w:id="0">
    <w:p w:rsidR="006D2F85" w:rsidRDefault="006D2F85" w:rsidP="0012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F85" w:rsidRDefault="006D2F85" w:rsidP="00120F9B">
      <w:pPr>
        <w:spacing w:after="0" w:line="240" w:lineRule="auto"/>
      </w:pPr>
      <w:r>
        <w:separator/>
      </w:r>
    </w:p>
  </w:footnote>
  <w:footnote w:type="continuationSeparator" w:id="0">
    <w:p w:rsidR="006D2F85" w:rsidRDefault="006D2F85" w:rsidP="00120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BA"/>
    <w:rsid w:val="00005EB7"/>
    <w:rsid w:val="000467A4"/>
    <w:rsid w:val="00072946"/>
    <w:rsid w:val="000E1526"/>
    <w:rsid w:val="0011590D"/>
    <w:rsid w:val="00120F9B"/>
    <w:rsid w:val="001248C1"/>
    <w:rsid w:val="0014113A"/>
    <w:rsid w:val="00152164"/>
    <w:rsid w:val="00211FD1"/>
    <w:rsid w:val="00234EB1"/>
    <w:rsid w:val="002D3468"/>
    <w:rsid w:val="002F49DA"/>
    <w:rsid w:val="00352972"/>
    <w:rsid w:val="003569B1"/>
    <w:rsid w:val="0037505B"/>
    <w:rsid w:val="0039138F"/>
    <w:rsid w:val="003F2FBA"/>
    <w:rsid w:val="003F60A1"/>
    <w:rsid w:val="004076EF"/>
    <w:rsid w:val="004101DB"/>
    <w:rsid w:val="00477676"/>
    <w:rsid w:val="004C0800"/>
    <w:rsid w:val="00537E25"/>
    <w:rsid w:val="00561635"/>
    <w:rsid w:val="00574DAC"/>
    <w:rsid w:val="00611597"/>
    <w:rsid w:val="00661B88"/>
    <w:rsid w:val="006D2F85"/>
    <w:rsid w:val="006D7B7E"/>
    <w:rsid w:val="00744BA2"/>
    <w:rsid w:val="00747D57"/>
    <w:rsid w:val="0075528A"/>
    <w:rsid w:val="007A0AD1"/>
    <w:rsid w:val="007D23B4"/>
    <w:rsid w:val="00813B18"/>
    <w:rsid w:val="008368D3"/>
    <w:rsid w:val="00850F3B"/>
    <w:rsid w:val="00855281"/>
    <w:rsid w:val="008A1966"/>
    <w:rsid w:val="008E0FCF"/>
    <w:rsid w:val="00936203"/>
    <w:rsid w:val="009D1F95"/>
    <w:rsid w:val="00A4131C"/>
    <w:rsid w:val="00A846F1"/>
    <w:rsid w:val="00AE58BB"/>
    <w:rsid w:val="00B219F3"/>
    <w:rsid w:val="00B5308D"/>
    <w:rsid w:val="00BA580F"/>
    <w:rsid w:val="00BA791B"/>
    <w:rsid w:val="00BC6661"/>
    <w:rsid w:val="00BC7C49"/>
    <w:rsid w:val="00C04058"/>
    <w:rsid w:val="00C56DD4"/>
    <w:rsid w:val="00C7497A"/>
    <w:rsid w:val="00C74E0F"/>
    <w:rsid w:val="00CA257F"/>
    <w:rsid w:val="00CA35F9"/>
    <w:rsid w:val="00CD40F7"/>
    <w:rsid w:val="00CD58F0"/>
    <w:rsid w:val="00D60937"/>
    <w:rsid w:val="00D62E43"/>
    <w:rsid w:val="00DA0641"/>
    <w:rsid w:val="00DF0F73"/>
    <w:rsid w:val="00E20C74"/>
    <w:rsid w:val="00E22F2D"/>
    <w:rsid w:val="00E2393F"/>
    <w:rsid w:val="00E70935"/>
    <w:rsid w:val="00ED0A59"/>
    <w:rsid w:val="00F0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0F9B"/>
  </w:style>
  <w:style w:type="paragraph" w:styleId="a5">
    <w:name w:val="footer"/>
    <w:basedOn w:val="a"/>
    <w:link w:val="a6"/>
    <w:uiPriority w:val="99"/>
    <w:unhideWhenUsed/>
    <w:rsid w:val="00120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0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0F9B"/>
  </w:style>
  <w:style w:type="paragraph" w:styleId="a5">
    <w:name w:val="footer"/>
    <w:basedOn w:val="a"/>
    <w:link w:val="a6"/>
    <w:uiPriority w:val="99"/>
    <w:unhideWhenUsed/>
    <w:rsid w:val="00120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0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2525</TotalTime>
  <Pages>18</Pages>
  <Words>4254</Words>
  <Characters>24254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И.А.Безносикова</dc:creator>
  <cp:lastModifiedBy>User</cp:lastModifiedBy>
  <cp:revision>13</cp:revision>
  <cp:lastPrinted>2017-11-03T10:58:00Z</cp:lastPrinted>
  <dcterms:created xsi:type="dcterms:W3CDTF">2016-06-14T06:46:00Z</dcterms:created>
  <dcterms:modified xsi:type="dcterms:W3CDTF">2017-11-07T06:26:00Z</dcterms:modified>
</cp:coreProperties>
</file>