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2F564F" w:rsidRDefault="00BF1779" w:rsidP="00BF1779">
      <w:pPr>
        <w:jc w:val="both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ПРОЕКТА  ПРАВИЛ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5D6F61">
        <w:rPr>
          <w:rFonts w:ascii="Times New Roman" w:hAnsi="Times New Roman" w:cs="Times New Roman"/>
          <w:b/>
          <w:sz w:val="28"/>
        </w:rPr>
        <w:t xml:space="preserve">З </w:t>
      </w:r>
      <w:r w:rsidRPr="002F564F">
        <w:rPr>
          <w:rFonts w:ascii="Times New Roman" w:hAnsi="Times New Roman" w:cs="Times New Roman"/>
          <w:b/>
          <w:sz w:val="28"/>
        </w:rPr>
        <w:t>2</w:t>
      </w:r>
      <w:r w:rsidR="005D6F61">
        <w:rPr>
          <w:rFonts w:ascii="Times New Roman" w:hAnsi="Times New Roman" w:cs="Times New Roman"/>
          <w:b/>
          <w:sz w:val="28"/>
        </w:rPr>
        <w:t>-</w:t>
      </w:r>
      <w:r w:rsidR="00C5280E">
        <w:rPr>
          <w:rFonts w:ascii="Times New Roman" w:hAnsi="Times New Roman" w:cs="Times New Roman"/>
          <w:b/>
          <w:sz w:val="28"/>
        </w:rPr>
        <w:t>Х</w:t>
      </w:r>
      <w:r w:rsidR="00196FC5">
        <w:rPr>
          <w:rFonts w:ascii="Times New Roman" w:hAnsi="Times New Roman" w:cs="Times New Roman"/>
          <w:b/>
          <w:sz w:val="28"/>
        </w:rPr>
        <w:t xml:space="preserve"> ЧАСТЕЙ: №1 АДМИНИСТРАЦИЯ </w:t>
      </w:r>
      <w:r w:rsidR="00196FC5">
        <w:rPr>
          <w:rFonts w:ascii="Times New Roman" w:hAnsi="Times New Roman" w:cs="Times New Roman"/>
          <w:b/>
          <w:sz w:val="28"/>
          <w:szCs w:val="28"/>
        </w:rPr>
        <w:t>СП</w:t>
      </w:r>
      <w:r w:rsidRPr="002F564F">
        <w:rPr>
          <w:rFonts w:ascii="Times New Roman" w:hAnsi="Times New Roman" w:cs="Times New Roman"/>
          <w:b/>
          <w:sz w:val="28"/>
        </w:rPr>
        <w:t xml:space="preserve"> «КАЖЫМ», №2 АДМИНИСТРАЦИЯ СП «НИЖНИЙ ТУРУНЪЮ»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F278A2" w:rsidRDefault="00F278A2" w:rsidP="00F278A2">
      <w:pPr>
        <w:jc w:val="center"/>
        <w:rPr>
          <w:rFonts w:ascii="Times New Roman" w:hAnsi="Times New Roman" w:cs="Times New Roman"/>
          <w:sz w:val="44"/>
        </w:rPr>
      </w:pPr>
      <w:r w:rsidRPr="00F278A2">
        <w:rPr>
          <w:rFonts w:ascii="Times New Roman" w:hAnsi="Times New Roman" w:cs="Times New Roman"/>
          <w:sz w:val="44"/>
        </w:rPr>
        <w:t>14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DF788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«Койгородский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C514C" wp14:editId="3CE79C7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роекта 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="00F278A2" w:rsidRPr="00F278A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, </w:t>
      </w:r>
      <w:r w:rsidR="00F278A2" w:rsidRPr="00F27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состоящего и</w:t>
      </w:r>
      <w:r w:rsidR="004B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F278A2" w:rsidRPr="00F27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4B4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</w:t>
      </w:r>
      <w:r w:rsidR="00F278A2" w:rsidRPr="00F27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частей</w:t>
      </w:r>
      <w:r w:rsidR="006E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6E7B28" w:rsidRPr="006E7B28">
        <w:t xml:space="preserve"> </w:t>
      </w:r>
      <w:r w:rsidR="006E7B28" w:rsidRPr="006E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 администрация СП «Кажым», №2 администрация СП «Нижний Турунъю»</w:t>
      </w:r>
      <w:r w:rsidRPr="00F278A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4AC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.Кажым</w:t>
      </w:r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</w:r>
      <w:r w:rsidR="004B4AC4">
        <w:rPr>
          <w:rFonts w:ascii="Times New Roman" w:hAnsi="Times New Roman" w:cs="Times New Roman"/>
          <w:sz w:val="28"/>
          <w:szCs w:val="28"/>
        </w:rPr>
        <w:tab/>
        <w:t xml:space="preserve">            14 м</w:t>
      </w:r>
      <w:r>
        <w:rPr>
          <w:rFonts w:ascii="Times New Roman" w:hAnsi="Times New Roman" w:cs="Times New Roman"/>
          <w:sz w:val="28"/>
          <w:szCs w:val="28"/>
        </w:rPr>
        <w:t>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10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C34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МР « Койгородский»-          начальник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C342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C342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5E7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Pr="00220C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E75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Pr="003E4AEC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E06E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06E5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F3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Pr="00220CE3" w:rsidRDefault="00220CE3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E28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А.Ю. 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</w:t>
      </w:r>
      <w:r w:rsidR="0019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Градостроительным кодексом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 </w:t>
      </w:r>
      <w:r w:rsidR="00E5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5902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9028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частей: №1 администрация СП</w:t>
      </w:r>
      <w:proofErr w:type="gram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«Кажым», №2 ад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СП «</w:t>
      </w:r>
      <w:proofErr w:type="gramStart"/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Турунъю».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B5FB0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</w:t>
      </w:r>
      <w:r w:rsidR="00E5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D510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510F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1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3B3B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 w:rsidR="001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B3B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A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</w:t>
      </w:r>
      <w:r w:rsidR="00A03341">
        <w:rPr>
          <w:rFonts w:ascii="Times New Roman" w:eastAsia="Times New Roman" w:hAnsi="Times New Roman" w:cs="Times New Roman"/>
          <w:sz w:val="28"/>
          <w:szCs w:val="28"/>
          <w:lang w:eastAsia="ru-RU"/>
        </w:rPr>
        <w:t>й» Республики Коми, состоящего из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03341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173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3B3B" w:rsidRPr="00173B3B">
        <w:t xml:space="preserve"> </w:t>
      </w:r>
      <w:r w:rsidR="00173B3B" w:rsidRPr="00173B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«Кажым», №2 администрация СП «Нижний Турунъю»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D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C0CC8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 администрации МР « Койгородский»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 отдела строительства и жилищно-коммунального хозяйства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«Кажым»: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81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муниципального образования сельского поселения «Кажым» муниципального района «Койгородский» Республики Коми,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E487A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учета предложений граждан по проектам </w:t>
      </w:r>
      <w:r w:rsidR="005B0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"Койгородский"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 </w:t>
      </w:r>
      <w:r w:rsidR="00C81C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6726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2654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й: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4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9704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70445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7F1C"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1C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 w:rsid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1C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0667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667B7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203BC" w:rsidRDefault="005203BC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«за»</w:t>
      </w: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</w:t>
      </w:r>
      <w:proofErr w:type="gramStart"/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F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«Против»- 0 голосов</w:t>
      </w:r>
    </w:p>
    <w:p w:rsidR="0093088D" w:rsidRPr="0093088D" w:rsidRDefault="00275091" w:rsidP="009308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93088D" w:rsidRPr="0093088D" w:rsidRDefault="0093088D" w:rsidP="0093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8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09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90C8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7569"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56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«Койгородский» об утверждении 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1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1B49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B49F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B0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413088" w:rsidRDefault="00533E2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Default="003E4AEC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36723" w:rsidRDefault="00F36723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36723" w:rsidRDefault="00F36723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91078" w:rsidRDefault="0089107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91078" w:rsidRDefault="0089107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ПРАВИЛ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1D3700">
        <w:rPr>
          <w:rFonts w:ascii="Times New Roman" w:eastAsia="Times New Roman" w:hAnsi="Times New Roman" w:cs="Times New Roman"/>
          <w:b/>
          <w:lang w:eastAsia="ru-RU"/>
        </w:rPr>
        <w:t>З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1D3700">
        <w:rPr>
          <w:rFonts w:ascii="Times New Roman" w:eastAsia="Times New Roman" w:hAnsi="Times New Roman" w:cs="Times New Roman"/>
          <w:b/>
          <w:lang w:eastAsia="ru-RU"/>
        </w:rPr>
        <w:t>-</w:t>
      </w:r>
      <w:r w:rsidR="00111E27">
        <w:rPr>
          <w:rFonts w:ascii="Times New Roman" w:eastAsia="Times New Roman" w:hAnsi="Times New Roman" w:cs="Times New Roman"/>
          <w:b/>
          <w:lang w:eastAsia="ru-RU"/>
        </w:rPr>
        <w:t>Х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ЧАСТЕЙ: №1 АДМИНИСТРАЦИЯ СП «КАЖЫМ»,№2 АДМИНИСТРАЦИЯ СП «НИЖНИЙ ТУРУНЪЮ»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«Кажым»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Безносикова И.А.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Харитонова И.С.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Сорвачева Н.А.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«Кажым»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Аршинкина Л.Ю.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Кудряшова О.В.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Коханенко Г.Н.</w:t>
      </w:r>
    </w:p>
    <w:p w:rsidR="008927D1" w:rsidRDefault="008927D1" w:rsidP="00F3520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Кувардина С.Н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Гуляева </w:t>
      </w:r>
      <w:r w:rsidR="00F7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8927D1" w:rsidRPr="00A37C1A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7C1A" w:rsidRPr="00A37C1A" w:rsidRDefault="00A37C1A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P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37C1A" w:rsidRPr="00F3520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F352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5201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75CF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01"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 И.М</w:t>
      </w:r>
      <w:r w:rsidRP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27D1" w:rsidRDefault="008927D1" w:rsidP="00F3520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Комышева М.А</w:t>
      </w:r>
    </w:p>
    <w:p w:rsidR="00F73941" w:rsidRDefault="00F7394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Антонова Н.Н. </w:t>
      </w:r>
    </w:p>
    <w:p w:rsidR="00CA75CF" w:rsidRDefault="00CA75CF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.Ко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сарев П.Н.</w:t>
      </w:r>
    </w:p>
    <w:p w:rsidR="00F35201" w:rsidRDefault="00CA75CF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520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 С.Н.</w:t>
      </w:r>
    </w:p>
    <w:p w:rsidR="00F35201" w:rsidRDefault="00F3520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14. Черняева Д.Г.</w:t>
      </w:r>
    </w:p>
    <w:p w:rsidR="00E32D09" w:rsidRDefault="00E32D09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15.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</w:t>
      </w:r>
    </w:p>
    <w:p w:rsidR="00CA75CF" w:rsidRDefault="00F3520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927D1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E7569" w:rsidRPr="00A37C1A" w:rsidRDefault="008927D1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21.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22.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 А.Ю.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23.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Рублев В.В.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24.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Викторенкова Л.И.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25.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Турубанова О.В.</w:t>
      </w:r>
    </w:p>
    <w:p w:rsidR="005E7569" w:rsidRPr="00A37C1A" w:rsidRDefault="005E7569" w:rsidP="005E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1A" w:rsidRPr="00A37C1A" w:rsidRDefault="00A37C1A" w:rsidP="008927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B6370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FD426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FD4268">
        <w:rPr>
          <w:rFonts w:ascii="Times New Roman" w:eastAsia="Calibri" w:hAnsi="Times New Roman" w:cs="Times New Roman"/>
          <w:b/>
          <w:sz w:val="28"/>
          <w:szCs w:val="28"/>
        </w:rPr>
        <w:t>-х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частей: №1 администрация СП «Кажым», №2 администрация СП «Нижний Турунъю»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14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DF788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537BB" w:rsidRDefault="00C537B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537BB" w:rsidRDefault="00C537BB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 ПРАВИЛ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4944D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4944DC">
        <w:rPr>
          <w:rFonts w:ascii="Times New Roman" w:eastAsia="Calibri" w:hAnsi="Times New Roman" w:cs="Times New Roman"/>
          <w:b/>
          <w:sz w:val="24"/>
          <w:szCs w:val="24"/>
        </w:rPr>
        <w:t>-Х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 xml:space="preserve"> ЧАСТЕЙ: №1 АДМИНИСТРАЦИЯ СП «КАЖЫМ»,</w:t>
      </w:r>
      <w:r w:rsidR="009B5B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№2 АДМИНИСТРАЦИЯ СП «НИЖНИЙ ТУРУНЪЮ»</w:t>
      </w:r>
      <w:r w:rsidRPr="00B67C88">
        <w:rPr>
          <w:rFonts w:ascii="Calibri" w:eastAsia="Calibri" w:hAnsi="Calibri" w:cs="Times New Roman"/>
        </w:rPr>
        <w:t>          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r w:rsidR="008A618E">
        <w:rPr>
          <w:rFonts w:ascii="Calibri" w:eastAsia="Calibri" w:hAnsi="Calibri" w:cs="Times New Roman"/>
        </w:rPr>
        <w:t>п</w:t>
      </w:r>
      <w:r w:rsidR="008A618E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>Кажым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>14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A430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4303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«Койгородский»,</w:t>
      </w:r>
      <w:r w:rsidR="00196FC5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proofErr w:type="gramEnd"/>
      <w:r w:rsidR="00196FC5">
        <w:rPr>
          <w:rFonts w:ascii="Times New Roman" w:eastAsia="Calibri" w:hAnsi="Times New Roman" w:cs="Times New Roman"/>
          <w:sz w:val="28"/>
          <w:szCs w:val="28"/>
        </w:rPr>
        <w:t xml:space="preserve">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решению организационного</w:t>
      </w:r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9E3" w:rsidRDefault="00B67C88" w:rsidP="0014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ПРАВИЛ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4649FF">
        <w:rPr>
          <w:rFonts w:ascii="Times New Roman" w:eastAsia="Times New Roman" w:hAnsi="Times New Roman" w:cs="Times New Roman"/>
          <w:b/>
          <w:lang w:eastAsia="ru-RU"/>
        </w:rPr>
        <w:t>З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4649FF">
        <w:rPr>
          <w:rFonts w:ascii="Times New Roman" w:eastAsia="Times New Roman" w:hAnsi="Times New Roman" w:cs="Times New Roman"/>
          <w:b/>
          <w:lang w:eastAsia="ru-RU"/>
        </w:rPr>
        <w:t>-Х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 ЧАСТЕЙ: №1 АДМИНИСТРАЦИЯ СП «КАЖЫМ»,</w:t>
      </w:r>
      <w:r w:rsidR="004649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№2 АДМИНИСТРАЦИЯ СП «НИЖНИЙ ТУРУНЪЮ»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 w:rsidR="00BF1779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BF1779">
        <w:rPr>
          <w:rFonts w:ascii="Times New Roman" w:hAnsi="Times New Roman" w:cs="Times New Roman"/>
          <w:sz w:val="28"/>
          <w:szCs w:val="28"/>
        </w:rPr>
        <w:t xml:space="preserve"> А.Ю. </w:t>
      </w:r>
      <w:r w:rsidR="00BF1779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0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18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85AD9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5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</w:t>
      </w:r>
      <w:r w:rsidR="004E238E">
        <w:rPr>
          <w:rFonts w:ascii="Times New Roman" w:eastAsia="Calibri" w:hAnsi="Times New Roman" w:cs="Times New Roman"/>
          <w:sz w:val="28"/>
          <w:szCs w:val="28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454C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54C4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руководствуюсь Федеральным законом от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 и проведения публичных слушаний в муниципальном образовании муниципального района «Койгородский»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8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«Кажым» муниципального района «Койгородский» Республики Коми, состоящего и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F084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«Койгородский» об утверждении</w:t>
      </w:r>
      <w:r w:rsidR="0011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муниципального образования сельского поселения «Кажым» муниципального района «Койгородский»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Коми, состоящего и</w:t>
      </w:r>
      <w:r w:rsidR="00BF50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F500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администрация СП «Кажым»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№2 администрация СП «Нижний Турунъю»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A37C1A" w:rsidRPr="00360D76" w:rsidRDefault="008927D1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61117"/>
    <w:rsid w:val="000667B7"/>
    <w:rsid w:val="00071829"/>
    <w:rsid w:val="00090C82"/>
    <w:rsid w:val="000A090F"/>
    <w:rsid w:val="000D60EB"/>
    <w:rsid w:val="00111E27"/>
    <w:rsid w:val="00115EDB"/>
    <w:rsid w:val="00127A6F"/>
    <w:rsid w:val="001429E3"/>
    <w:rsid w:val="00173B3B"/>
    <w:rsid w:val="00185AD9"/>
    <w:rsid w:val="001929B9"/>
    <w:rsid w:val="00196FC5"/>
    <w:rsid w:val="001B49F9"/>
    <w:rsid w:val="001D2743"/>
    <w:rsid w:val="001D3700"/>
    <w:rsid w:val="00220CE3"/>
    <w:rsid w:val="00244FCF"/>
    <w:rsid w:val="00275091"/>
    <w:rsid w:val="002A454B"/>
    <w:rsid w:val="002F564F"/>
    <w:rsid w:val="00344812"/>
    <w:rsid w:val="00357F1C"/>
    <w:rsid w:val="00360D76"/>
    <w:rsid w:val="00382E1F"/>
    <w:rsid w:val="003A4E24"/>
    <w:rsid w:val="003C70B6"/>
    <w:rsid w:val="003E4AEC"/>
    <w:rsid w:val="003F1DCA"/>
    <w:rsid w:val="003F5C5F"/>
    <w:rsid w:val="00403453"/>
    <w:rsid w:val="00413088"/>
    <w:rsid w:val="00424418"/>
    <w:rsid w:val="00433C9A"/>
    <w:rsid w:val="00454C43"/>
    <w:rsid w:val="004649FF"/>
    <w:rsid w:val="00475F90"/>
    <w:rsid w:val="00485EE6"/>
    <w:rsid w:val="004944DC"/>
    <w:rsid w:val="004A67A8"/>
    <w:rsid w:val="004B4AC4"/>
    <w:rsid w:val="004E238E"/>
    <w:rsid w:val="00511BD5"/>
    <w:rsid w:val="005203BC"/>
    <w:rsid w:val="00524109"/>
    <w:rsid w:val="00533E28"/>
    <w:rsid w:val="005741C9"/>
    <w:rsid w:val="0057736E"/>
    <w:rsid w:val="00590283"/>
    <w:rsid w:val="005A2733"/>
    <w:rsid w:val="005B0551"/>
    <w:rsid w:val="005C0CC8"/>
    <w:rsid w:val="005D6F61"/>
    <w:rsid w:val="005E7569"/>
    <w:rsid w:val="005F003C"/>
    <w:rsid w:val="005F084E"/>
    <w:rsid w:val="006130E4"/>
    <w:rsid w:val="00672654"/>
    <w:rsid w:val="006B5FB0"/>
    <w:rsid w:val="006E7B28"/>
    <w:rsid w:val="006F4F57"/>
    <w:rsid w:val="007569DB"/>
    <w:rsid w:val="0076750F"/>
    <w:rsid w:val="007D74EF"/>
    <w:rsid w:val="007F16B0"/>
    <w:rsid w:val="008348F9"/>
    <w:rsid w:val="0085717F"/>
    <w:rsid w:val="00860DA8"/>
    <w:rsid w:val="00891078"/>
    <w:rsid w:val="008927D1"/>
    <w:rsid w:val="008A618E"/>
    <w:rsid w:val="008D2BA1"/>
    <w:rsid w:val="00907F40"/>
    <w:rsid w:val="009212B0"/>
    <w:rsid w:val="00923946"/>
    <w:rsid w:val="0093088D"/>
    <w:rsid w:val="00945949"/>
    <w:rsid w:val="00970445"/>
    <w:rsid w:val="009871D9"/>
    <w:rsid w:val="009B376F"/>
    <w:rsid w:val="009B5BF6"/>
    <w:rsid w:val="00A03341"/>
    <w:rsid w:val="00A37C1A"/>
    <w:rsid w:val="00A425B1"/>
    <w:rsid w:val="00A43030"/>
    <w:rsid w:val="00A555E8"/>
    <w:rsid w:val="00AA0BC5"/>
    <w:rsid w:val="00AD0944"/>
    <w:rsid w:val="00AF068C"/>
    <w:rsid w:val="00AF6F66"/>
    <w:rsid w:val="00B04CDB"/>
    <w:rsid w:val="00B06AEE"/>
    <w:rsid w:val="00B1221D"/>
    <w:rsid w:val="00B55A0D"/>
    <w:rsid w:val="00B6370F"/>
    <w:rsid w:val="00B67C88"/>
    <w:rsid w:val="00B87D61"/>
    <w:rsid w:val="00BD2341"/>
    <w:rsid w:val="00BF1779"/>
    <w:rsid w:val="00BF500F"/>
    <w:rsid w:val="00C05422"/>
    <w:rsid w:val="00C33D86"/>
    <w:rsid w:val="00C342E8"/>
    <w:rsid w:val="00C5280E"/>
    <w:rsid w:val="00C537BB"/>
    <w:rsid w:val="00C612B0"/>
    <w:rsid w:val="00C74F38"/>
    <w:rsid w:val="00C81C13"/>
    <w:rsid w:val="00C850BB"/>
    <w:rsid w:val="00CA75CF"/>
    <w:rsid w:val="00CD6422"/>
    <w:rsid w:val="00D0130B"/>
    <w:rsid w:val="00D17EEC"/>
    <w:rsid w:val="00D43C41"/>
    <w:rsid w:val="00D510F8"/>
    <w:rsid w:val="00D74380"/>
    <w:rsid w:val="00DC627E"/>
    <w:rsid w:val="00DF25D7"/>
    <w:rsid w:val="00DF7880"/>
    <w:rsid w:val="00E06E57"/>
    <w:rsid w:val="00E32D09"/>
    <w:rsid w:val="00E50421"/>
    <w:rsid w:val="00E51ABB"/>
    <w:rsid w:val="00EF4BDE"/>
    <w:rsid w:val="00F12FA0"/>
    <w:rsid w:val="00F278A2"/>
    <w:rsid w:val="00F35201"/>
    <w:rsid w:val="00F36723"/>
    <w:rsid w:val="00F73941"/>
    <w:rsid w:val="00F869D0"/>
    <w:rsid w:val="00FA159C"/>
    <w:rsid w:val="00FC49EC"/>
    <w:rsid w:val="00FD4268"/>
    <w:rsid w:val="00FE1D05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2016-11-10T13:36:00Z</cp:lastPrinted>
  <dcterms:created xsi:type="dcterms:W3CDTF">2017-12-06T06:11:00Z</dcterms:created>
  <dcterms:modified xsi:type="dcterms:W3CDTF">2017-12-06T06:11:00Z</dcterms:modified>
</cp:coreProperties>
</file>