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912F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992374" cy="4084320"/>
            <wp:effectExtent l="19050" t="0" r="0" b="0"/>
            <wp:wrapNone/>
            <wp:docPr id="2" name="Рисунок 1" descr="Певцов Василий Ильич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Василий Ильич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74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>
        <w:rPr>
          <w:noProof/>
          <w:szCs w:val="28"/>
        </w:rPr>
        <w:t xml:space="preserve">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>Певцов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Василий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>Ильич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912F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3912F8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</w:p>
    <w:p w:rsidR="00810370" w:rsidRPr="00EE5981" w:rsidRDefault="003912F8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19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3912F8">
        <w:rPr>
          <w:rFonts w:ascii="Monotype Corsiva" w:hAnsi="Monotype Corsiva" w:cs="Times New Roman"/>
          <w:b/>
          <w:sz w:val="44"/>
          <w:szCs w:val="44"/>
        </w:rPr>
        <w:t>боях в составе 642 стрелкового полка – помощник ком. Взвода разведки. Второй Белорусский фронт. Трижды был ранен.</w:t>
      </w:r>
    </w:p>
    <w:p w:rsidR="00810370" w:rsidRPr="00EE5981" w:rsidRDefault="003912F8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994410</wp:posOffset>
            </wp:positionV>
            <wp:extent cx="5137785" cy="3437890"/>
            <wp:effectExtent l="19050" t="0" r="571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>
        <w:rPr>
          <w:rFonts w:ascii="Monotype Corsiva" w:hAnsi="Monotype Corsiva" w:cs="Times New Roman"/>
          <w:b/>
          <w:sz w:val="44"/>
          <w:szCs w:val="44"/>
        </w:rPr>
        <w:t xml:space="preserve">: орден «Отечественная война </w:t>
      </w:r>
      <w:r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>
        <w:rPr>
          <w:rFonts w:ascii="Monotype Corsiva" w:hAnsi="Monotype Corsiva" w:cs="Times New Roman"/>
          <w:b/>
          <w:sz w:val="44"/>
          <w:szCs w:val="44"/>
        </w:rPr>
        <w:t xml:space="preserve"> ст.», двумя орденами «Красная Звезда»,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Германией», «</w:t>
      </w:r>
      <w:r>
        <w:rPr>
          <w:rFonts w:ascii="Monotype Corsiva" w:hAnsi="Monotype Corsiva" w:cs="Times New Roman"/>
          <w:b/>
          <w:sz w:val="44"/>
          <w:szCs w:val="44"/>
        </w:rPr>
        <w:t xml:space="preserve">Ветеран труда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» и </w:t>
      </w:r>
      <w:r>
        <w:rPr>
          <w:rFonts w:ascii="Monotype Corsiva" w:hAnsi="Monotype Corsiva" w:cs="Times New Roman"/>
          <w:b/>
          <w:sz w:val="44"/>
          <w:szCs w:val="44"/>
        </w:rPr>
        <w:t>юбилейные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2123D1"/>
    <w:rsid w:val="00261B07"/>
    <w:rsid w:val="00295611"/>
    <w:rsid w:val="003912F8"/>
    <w:rsid w:val="00397E97"/>
    <w:rsid w:val="004A66D8"/>
    <w:rsid w:val="0054379D"/>
    <w:rsid w:val="00810370"/>
    <w:rsid w:val="008312C4"/>
    <w:rsid w:val="008E74A3"/>
    <w:rsid w:val="00924AB2"/>
    <w:rsid w:val="0096264E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2015-04-06T10:30:00Z</dcterms:created>
  <dcterms:modified xsi:type="dcterms:W3CDTF">2015-04-06T10:30:00Z</dcterms:modified>
</cp:coreProperties>
</file>