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A0" w:rsidRDefault="005B70A0" w:rsidP="005B70A0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7720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A0" w:rsidRPr="00CF53F0" w:rsidRDefault="005B70A0" w:rsidP="005B70A0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5B70A0" w:rsidRDefault="005B70A0" w:rsidP="005B70A0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5B70A0" w:rsidRPr="00CF53F0" w:rsidRDefault="005B70A0" w:rsidP="005B70A0">
      <w:pPr>
        <w:jc w:val="center"/>
        <w:rPr>
          <w:b/>
        </w:rPr>
      </w:pPr>
      <w:r>
        <w:rPr>
          <w:b/>
        </w:rPr>
        <w:t>СВЕРДЛОВСКОЙ ОБЛАСТИ</w:t>
      </w:r>
    </w:p>
    <w:p w:rsidR="005B70A0" w:rsidRPr="00CF53F0" w:rsidRDefault="005B70A0" w:rsidP="005B70A0">
      <w:pPr>
        <w:jc w:val="center"/>
        <w:rPr>
          <w:b/>
        </w:rPr>
      </w:pPr>
    </w:p>
    <w:p w:rsidR="005B70A0" w:rsidRPr="00C76863" w:rsidRDefault="005B70A0" w:rsidP="005B70A0">
      <w:pPr>
        <w:pBdr>
          <w:bottom w:val="single" w:sz="12" w:space="1" w:color="auto"/>
        </w:pBdr>
        <w:jc w:val="center"/>
      </w:pPr>
      <w:r w:rsidRPr="00C76863">
        <w:rPr>
          <w:b/>
        </w:rPr>
        <w:t>ПОСТАНОВЛЕНИЕ</w:t>
      </w:r>
    </w:p>
    <w:p w:rsidR="005B70A0" w:rsidRPr="00CF53F0" w:rsidRDefault="005B70A0" w:rsidP="005B70A0">
      <w:r w:rsidRPr="001C7D6C">
        <w:rPr>
          <w:sz w:val="28"/>
          <w:szCs w:val="28"/>
        </w:rPr>
        <w:t xml:space="preserve">от </w:t>
      </w:r>
      <w:proofErr w:type="gramStart"/>
      <w:r w:rsidR="00A87D64">
        <w:rPr>
          <w:sz w:val="28"/>
          <w:szCs w:val="28"/>
        </w:rPr>
        <w:t>09.02</w:t>
      </w:r>
      <w:r w:rsidR="005A1A7E">
        <w:rPr>
          <w:sz w:val="28"/>
          <w:szCs w:val="28"/>
        </w:rPr>
        <w:t>.202</w:t>
      </w:r>
      <w:r w:rsidR="00C76863">
        <w:rPr>
          <w:sz w:val="28"/>
          <w:szCs w:val="28"/>
        </w:rPr>
        <w:t>1</w:t>
      </w:r>
      <w:r w:rsidR="005A1A7E">
        <w:rPr>
          <w:sz w:val="28"/>
          <w:szCs w:val="28"/>
        </w:rPr>
        <w:t xml:space="preserve">  №</w:t>
      </w:r>
      <w:proofErr w:type="gramEnd"/>
      <w:r w:rsidR="005A1A7E">
        <w:rPr>
          <w:sz w:val="28"/>
          <w:szCs w:val="28"/>
        </w:rPr>
        <w:t xml:space="preserve"> </w:t>
      </w:r>
      <w:r w:rsidR="00A87D64">
        <w:rPr>
          <w:sz w:val="28"/>
          <w:szCs w:val="28"/>
        </w:rPr>
        <w:t>39</w:t>
      </w:r>
    </w:p>
    <w:p w:rsidR="005B70A0" w:rsidRPr="009A19CE" w:rsidRDefault="005B70A0" w:rsidP="005B70A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0A7CB4">
        <w:rPr>
          <w:sz w:val="28"/>
          <w:szCs w:val="28"/>
        </w:rPr>
        <w:t xml:space="preserve"> </w:t>
      </w:r>
      <w:r w:rsidRPr="009A19CE">
        <w:rPr>
          <w:sz w:val="28"/>
          <w:szCs w:val="28"/>
        </w:rPr>
        <w:t>Атиг</w:t>
      </w:r>
    </w:p>
    <w:p w:rsidR="00DE1385" w:rsidRDefault="00DE1385" w:rsidP="00FF21DB">
      <w:pPr>
        <w:rPr>
          <w:sz w:val="28"/>
          <w:szCs w:val="28"/>
        </w:rPr>
      </w:pPr>
      <w:bookmarkStart w:id="0" w:name="_GoBack"/>
      <w:bookmarkEnd w:id="0"/>
    </w:p>
    <w:p w:rsidR="00A87D64" w:rsidRPr="00A87D64" w:rsidRDefault="000A7CB4" w:rsidP="00A87D64">
      <w:pPr>
        <w:jc w:val="center"/>
        <w:rPr>
          <w:b/>
          <w:i/>
          <w:sz w:val="28"/>
          <w:szCs w:val="28"/>
        </w:rPr>
      </w:pPr>
      <w:r w:rsidRPr="00A87D64">
        <w:rPr>
          <w:b/>
          <w:i/>
          <w:sz w:val="28"/>
          <w:szCs w:val="28"/>
        </w:rPr>
        <w:t xml:space="preserve">Об утверждении </w:t>
      </w:r>
      <w:r w:rsidR="00A87D64" w:rsidRPr="00A87D64">
        <w:rPr>
          <w:b/>
          <w:i/>
          <w:sz w:val="28"/>
          <w:szCs w:val="28"/>
        </w:rPr>
        <w:t xml:space="preserve">Плана мероприятий по противодействию коррупции </w:t>
      </w:r>
    </w:p>
    <w:p w:rsidR="00A87D64" w:rsidRPr="00A87D64" w:rsidRDefault="00A87D64" w:rsidP="00A87D6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D64">
        <w:rPr>
          <w:b/>
          <w:i/>
          <w:sz w:val="28"/>
          <w:szCs w:val="28"/>
        </w:rPr>
        <w:t>в администрации городского поселения Атиг Нижнесергинского                                                                                             муниципального района Свердловской области</w:t>
      </w:r>
      <w:r>
        <w:rPr>
          <w:b/>
          <w:i/>
          <w:sz w:val="28"/>
          <w:szCs w:val="28"/>
        </w:rPr>
        <w:t xml:space="preserve"> </w:t>
      </w:r>
      <w:r w:rsidRPr="00A87D64">
        <w:rPr>
          <w:b/>
          <w:i/>
          <w:sz w:val="28"/>
          <w:szCs w:val="28"/>
        </w:rPr>
        <w:t xml:space="preserve">на 2021-2023 годы </w:t>
      </w:r>
      <w:r w:rsidRPr="00A87D64">
        <w:rPr>
          <w:rFonts w:eastAsia="Calibri" w:cs="Liberation Serif"/>
          <w:b/>
          <w:bCs/>
          <w:i/>
          <w:sz w:val="28"/>
          <w:szCs w:val="28"/>
          <w:lang w:eastAsia="en-US"/>
        </w:rPr>
        <w:t>и Перечня целевых показателей реализации</w:t>
      </w:r>
      <w:r w:rsidR="005B436F">
        <w:rPr>
          <w:rFonts w:eastAsia="Calibri" w:cs="Liberation Serif"/>
          <w:b/>
          <w:bCs/>
          <w:i/>
          <w:sz w:val="28"/>
          <w:szCs w:val="28"/>
          <w:lang w:eastAsia="en-US"/>
        </w:rPr>
        <w:t xml:space="preserve"> </w:t>
      </w:r>
      <w:r w:rsidRPr="00A87D64">
        <w:rPr>
          <w:b/>
          <w:i/>
          <w:sz w:val="28"/>
          <w:szCs w:val="28"/>
        </w:rPr>
        <w:t>Плана мероприятий по противодействию коррупции в администрации городского поселения Атиг Нижнесергинского</w:t>
      </w:r>
      <w:r>
        <w:rPr>
          <w:b/>
          <w:i/>
          <w:sz w:val="28"/>
          <w:szCs w:val="28"/>
        </w:rPr>
        <w:t xml:space="preserve"> </w:t>
      </w:r>
      <w:r w:rsidRPr="00A87D64">
        <w:rPr>
          <w:b/>
          <w:i/>
          <w:sz w:val="28"/>
          <w:szCs w:val="28"/>
        </w:rPr>
        <w:t>муниципального района Свердловской области</w:t>
      </w:r>
    </w:p>
    <w:p w:rsidR="00A87D64" w:rsidRPr="00A87D64" w:rsidRDefault="00A87D64" w:rsidP="00A87D64">
      <w:pPr>
        <w:widowControl w:val="0"/>
        <w:tabs>
          <w:tab w:val="left" w:pos="2018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D64">
        <w:rPr>
          <w:b/>
          <w:i/>
          <w:sz w:val="28"/>
          <w:szCs w:val="28"/>
        </w:rPr>
        <w:t>на 2021-2023 годы</w:t>
      </w:r>
    </w:p>
    <w:p w:rsidR="000A7CB4" w:rsidRDefault="000A7CB4" w:rsidP="00A87D64">
      <w:pPr>
        <w:jc w:val="center"/>
        <w:rPr>
          <w:b/>
          <w:sz w:val="28"/>
          <w:szCs w:val="28"/>
        </w:rPr>
      </w:pPr>
    </w:p>
    <w:p w:rsidR="00A87D64" w:rsidRPr="00A87D64" w:rsidRDefault="00A87D64" w:rsidP="00A87D64">
      <w:pPr>
        <w:keepNext/>
        <w:widowControl w:val="0"/>
        <w:autoSpaceDE w:val="0"/>
        <w:autoSpaceDN w:val="0"/>
        <w:adjustRightInd w:val="0"/>
        <w:ind w:firstLine="284"/>
        <w:jc w:val="both"/>
        <w:outlineLvl w:val="0"/>
        <w:rPr>
          <w:bCs/>
          <w:kern w:val="32"/>
          <w:sz w:val="28"/>
          <w:szCs w:val="28"/>
        </w:rPr>
      </w:pPr>
      <w:r w:rsidRPr="00A87D64">
        <w:rPr>
          <w:bCs/>
          <w:kern w:val="32"/>
          <w:sz w:val="28"/>
          <w:szCs w:val="28"/>
        </w:rPr>
        <w:t xml:space="preserve">В соответствии с </w:t>
      </w:r>
      <w:r>
        <w:rPr>
          <w:bCs/>
          <w:kern w:val="32"/>
          <w:sz w:val="28"/>
          <w:szCs w:val="28"/>
        </w:rPr>
        <w:t>Федеральным законом</w:t>
      </w:r>
      <w:r w:rsidRPr="00A87D64">
        <w:rPr>
          <w:bCs/>
          <w:kern w:val="3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cs="Liberation Serif"/>
          <w:sz w:val="28"/>
          <w:szCs w:val="20"/>
        </w:rPr>
        <w:t>в целях реализации положений законодательства Российской Федерации и Свердловской области по вопросам противодействия коррупции</w:t>
      </w:r>
      <w:r w:rsidRPr="00A87D64">
        <w:rPr>
          <w:bCs/>
          <w:kern w:val="32"/>
          <w:sz w:val="28"/>
          <w:szCs w:val="28"/>
        </w:rPr>
        <w:t xml:space="preserve">, </w:t>
      </w:r>
      <w:r w:rsidRPr="00CE61ED">
        <w:rPr>
          <w:sz w:val="28"/>
          <w:szCs w:val="28"/>
        </w:rPr>
        <w:t xml:space="preserve">повышения эффективности деятельности администрации </w:t>
      </w:r>
      <w:r>
        <w:rPr>
          <w:sz w:val="28"/>
          <w:szCs w:val="28"/>
        </w:rPr>
        <w:t>городского поселения Атиг Нижнесергинского муниципального района Свердловской области</w:t>
      </w:r>
      <w:r w:rsidRPr="00CE61ED">
        <w:rPr>
          <w:sz w:val="28"/>
          <w:szCs w:val="28"/>
        </w:rPr>
        <w:t xml:space="preserve"> по профилактике коррупционных правонарушений</w:t>
      </w:r>
      <w:r w:rsidRPr="00A87D64">
        <w:rPr>
          <w:bCs/>
          <w:kern w:val="32"/>
          <w:sz w:val="28"/>
          <w:szCs w:val="28"/>
        </w:rPr>
        <w:t xml:space="preserve"> руководствуясь Уставом  </w:t>
      </w:r>
      <w:r w:rsidR="005C3480">
        <w:rPr>
          <w:sz w:val="28"/>
          <w:szCs w:val="28"/>
        </w:rPr>
        <w:t>городского поселения Атиг Нижнесергинского муниципального района Свердловской области</w:t>
      </w:r>
      <w:r w:rsidRPr="00A87D64">
        <w:rPr>
          <w:bCs/>
          <w:kern w:val="32"/>
          <w:sz w:val="28"/>
          <w:szCs w:val="28"/>
        </w:rPr>
        <w:t xml:space="preserve">, </w:t>
      </w:r>
    </w:p>
    <w:p w:rsidR="000A7CB4" w:rsidRPr="000A7CB4" w:rsidRDefault="000A7CB4" w:rsidP="000A7CB4">
      <w:pPr>
        <w:jc w:val="both"/>
        <w:rPr>
          <w:b/>
          <w:sz w:val="28"/>
          <w:szCs w:val="28"/>
        </w:rPr>
      </w:pPr>
      <w:r w:rsidRPr="000A7CB4">
        <w:rPr>
          <w:b/>
          <w:sz w:val="28"/>
          <w:szCs w:val="28"/>
        </w:rPr>
        <w:t>ПОСТАНОВЛЯЮ:</w:t>
      </w:r>
    </w:p>
    <w:p w:rsidR="000A7CB4" w:rsidRPr="005C3480" w:rsidRDefault="005C3480" w:rsidP="005C3480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5C3480">
        <w:rPr>
          <w:sz w:val="28"/>
          <w:szCs w:val="28"/>
        </w:rPr>
        <w:t xml:space="preserve">Утвердить План мероприятий по противодействию коррупции в администрации городского поселения Атиг Нижнесергинского муниципального района Свердловской области </w:t>
      </w:r>
      <w:r>
        <w:rPr>
          <w:sz w:val="28"/>
          <w:szCs w:val="28"/>
        </w:rPr>
        <w:t xml:space="preserve">(далее - План) </w:t>
      </w:r>
      <w:r>
        <w:rPr>
          <w:rFonts w:eastAsia="Calibri" w:cs="Liberation Serif"/>
          <w:sz w:val="28"/>
          <w:szCs w:val="22"/>
          <w:lang w:eastAsia="en-US"/>
        </w:rPr>
        <w:t>и Перечень целевых показателей реализации Плана (прилагаются).</w:t>
      </w:r>
    </w:p>
    <w:p w:rsidR="005C3480" w:rsidRPr="005C3480" w:rsidRDefault="005C3480" w:rsidP="005C3480">
      <w:pPr>
        <w:pStyle w:val="af"/>
        <w:widowControl w:val="0"/>
        <w:numPr>
          <w:ilvl w:val="0"/>
          <w:numId w:val="16"/>
        </w:numPr>
        <w:autoSpaceDE w:val="0"/>
        <w:autoSpaceDN w:val="0"/>
        <w:ind w:left="0" w:firstLine="284"/>
        <w:jc w:val="both"/>
        <w:outlineLvl w:val="0"/>
        <w:rPr>
          <w:sz w:val="28"/>
          <w:szCs w:val="28"/>
        </w:rPr>
      </w:pPr>
      <w:r w:rsidRPr="005C3480">
        <w:rPr>
          <w:sz w:val="28"/>
          <w:szCs w:val="28"/>
        </w:rPr>
        <w:t>Постановление администрации муниципального образования рабочий поселок Атиг от 17.09.2018 № 303 «</w:t>
      </w:r>
      <w:r w:rsidRPr="005C3480">
        <w:rPr>
          <w:bCs/>
          <w:sz w:val="28"/>
          <w:szCs w:val="28"/>
        </w:rPr>
        <w:t>Об утверждении муниципальной программы</w:t>
      </w:r>
      <w:r w:rsidRPr="005C3480">
        <w:rPr>
          <w:sz w:val="28"/>
          <w:szCs w:val="28"/>
        </w:rPr>
        <w:t xml:space="preserve"> «Противодействие коррупции в муниципальном образовании рабочий поселок Атиг на 2018-2020 годы» считать утратившими силу.</w:t>
      </w:r>
    </w:p>
    <w:p w:rsidR="00AC4369" w:rsidRDefault="00AC4369" w:rsidP="00AC4369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AC4369">
        <w:rPr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полного текста через сеть «Интернет» на официальном сайте </w:t>
      </w:r>
      <w:r>
        <w:rPr>
          <w:sz w:val="28"/>
          <w:szCs w:val="28"/>
        </w:rPr>
        <w:t>городского поселения Атиг Нижнесергинского муниципального района Свердловской области</w:t>
      </w:r>
      <w:r w:rsidRPr="00AC4369">
        <w:rPr>
          <w:sz w:val="28"/>
          <w:szCs w:val="28"/>
        </w:rPr>
        <w:t>.</w:t>
      </w:r>
    </w:p>
    <w:p w:rsidR="00AC4369" w:rsidRPr="00652289" w:rsidRDefault="00AC4369" w:rsidP="00AC4369">
      <w:pPr>
        <w:pStyle w:val="af"/>
        <w:numPr>
          <w:ilvl w:val="0"/>
          <w:numId w:val="16"/>
        </w:numPr>
        <w:autoSpaceDE w:val="0"/>
        <w:ind w:left="0" w:firstLine="284"/>
        <w:jc w:val="both"/>
      </w:pPr>
      <w:r w:rsidRPr="00AC4369">
        <w:rPr>
          <w:rFonts w:eastAsia="Calibri" w:cs="Liberation Serif"/>
          <w:sz w:val="28"/>
          <w:szCs w:val="22"/>
          <w:lang w:eastAsia="en-US"/>
        </w:rPr>
        <w:t>Ответственным исполнителям организовать выполнение мероприятий Плана и обеспечить достижение целевых показателей реализации Плана.</w:t>
      </w:r>
    </w:p>
    <w:p w:rsidR="00C76863" w:rsidRPr="00C76863" w:rsidRDefault="00AC4369" w:rsidP="00AC43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6863" w:rsidRPr="00C7686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C4369" w:rsidRDefault="00AC4369" w:rsidP="00AC4369">
      <w:pPr>
        <w:rPr>
          <w:color w:val="000000"/>
          <w:spacing w:val="-1"/>
          <w:sz w:val="28"/>
          <w:szCs w:val="28"/>
        </w:rPr>
      </w:pPr>
    </w:p>
    <w:p w:rsidR="00AC4369" w:rsidRDefault="00AC4369" w:rsidP="00AC4369">
      <w:pPr>
        <w:rPr>
          <w:color w:val="000000"/>
          <w:spacing w:val="-1"/>
          <w:sz w:val="28"/>
          <w:szCs w:val="28"/>
        </w:rPr>
      </w:pPr>
    </w:p>
    <w:p w:rsidR="00A8494E" w:rsidRPr="00C76863" w:rsidRDefault="00354432" w:rsidP="00AC4369">
      <w:pPr>
        <w:rPr>
          <w:iCs/>
          <w:sz w:val="28"/>
          <w:szCs w:val="28"/>
        </w:rPr>
      </w:pPr>
      <w:r w:rsidRPr="00C76863">
        <w:rPr>
          <w:color w:val="000000"/>
          <w:spacing w:val="-1"/>
          <w:sz w:val="28"/>
          <w:szCs w:val="28"/>
        </w:rPr>
        <w:t xml:space="preserve">Глава </w:t>
      </w:r>
    </w:p>
    <w:p w:rsidR="005B70A0" w:rsidRDefault="00407476" w:rsidP="00AC4369">
      <w:pPr>
        <w:shd w:val="clear" w:color="auto" w:fill="FFFFFF"/>
      </w:pPr>
      <w:r w:rsidRPr="00C76863">
        <w:rPr>
          <w:iCs/>
          <w:sz w:val="28"/>
          <w:szCs w:val="28"/>
        </w:rPr>
        <w:t>г</w:t>
      </w:r>
      <w:r w:rsidR="000A0406" w:rsidRPr="00C76863">
        <w:rPr>
          <w:iCs/>
          <w:sz w:val="28"/>
          <w:szCs w:val="28"/>
        </w:rPr>
        <w:t>ородского</w:t>
      </w:r>
      <w:r w:rsidRPr="00C76863">
        <w:rPr>
          <w:iCs/>
          <w:sz w:val="28"/>
          <w:szCs w:val="28"/>
        </w:rPr>
        <w:t xml:space="preserve"> п</w:t>
      </w:r>
      <w:r w:rsidR="000A0406" w:rsidRPr="00C76863">
        <w:rPr>
          <w:iCs/>
          <w:sz w:val="28"/>
          <w:szCs w:val="28"/>
        </w:rPr>
        <w:t xml:space="preserve">оселения </w:t>
      </w:r>
      <w:r w:rsidR="001B59C1" w:rsidRPr="00C76863">
        <w:rPr>
          <w:bCs/>
          <w:color w:val="000000"/>
          <w:sz w:val="28"/>
          <w:szCs w:val="28"/>
        </w:rPr>
        <w:t>Атиг</w:t>
      </w:r>
      <w:r w:rsidRPr="00C76863">
        <w:rPr>
          <w:bCs/>
          <w:color w:val="000000"/>
          <w:sz w:val="28"/>
          <w:szCs w:val="28"/>
        </w:rPr>
        <w:t xml:space="preserve"> </w:t>
      </w:r>
      <w:r w:rsidR="001B59C1" w:rsidRPr="00C76863">
        <w:rPr>
          <w:bCs/>
          <w:color w:val="000000"/>
          <w:sz w:val="28"/>
          <w:szCs w:val="28"/>
        </w:rPr>
        <w:t xml:space="preserve">                        </w:t>
      </w:r>
      <w:r w:rsidRPr="00C76863">
        <w:rPr>
          <w:bCs/>
          <w:color w:val="000000"/>
          <w:sz w:val="28"/>
          <w:szCs w:val="28"/>
        </w:rPr>
        <w:t xml:space="preserve">              </w:t>
      </w:r>
      <w:r w:rsidR="001B59C1" w:rsidRPr="00C76863">
        <w:rPr>
          <w:bCs/>
          <w:color w:val="000000"/>
          <w:sz w:val="28"/>
          <w:szCs w:val="28"/>
        </w:rPr>
        <w:t xml:space="preserve">                   </w:t>
      </w:r>
      <w:r w:rsidR="005A1A7E" w:rsidRPr="00C76863">
        <w:rPr>
          <w:bCs/>
          <w:color w:val="000000"/>
          <w:sz w:val="28"/>
          <w:szCs w:val="28"/>
        </w:rPr>
        <w:t xml:space="preserve">        </w:t>
      </w:r>
      <w:r w:rsidR="001B59C1" w:rsidRPr="00C76863">
        <w:rPr>
          <w:bCs/>
          <w:color w:val="000000"/>
          <w:sz w:val="28"/>
          <w:szCs w:val="28"/>
        </w:rPr>
        <w:t xml:space="preserve"> </w:t>
      </w:r>
      <w:proofErr w:type="spellStart"/>
      <w:r w:rsidR="000A0406" w:rsidRPr="00C76863">
        <w:rPr>
          <w:bCs/>
          <w:color w:val="000000"/>
          <w:sz w:val="28"/>
          <w:szCs w:val="28"/>
        </w:rPr>
        <w:t>Т.В.Горнова</w:t>
      </w:r>
      <w:proofErr w:type="spellEnd"/>
    </w:p>
    <w:p w:rsidR="005B70A0" w:rsidRDefault="005B70A0" w:rsidP="00A70FAC">
      <w:pPr>
        <w:tabs>
          <w:tab w:val="left" w:pos="7590"/>
        </w:tabs>
        <w:jc w:val="right"/>
      </w:pPr>
    </w:p>
    <w:tbl>
      <w:tblPr>
        <w:tblStyle w:val="a4"/>
        <w:tblW w:w="7229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678"/>
      </w:tblGrid>
      <w:tr w:rsidR="00897EE6" w:rsidTr="005B436F">
        <w:tc>
          <w:tcPr>
            <w:tcW w:w="2551" w:type="dxa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5B436F" w:rsidRPr="00897EE6" w:rsidRDefault="005B436F" w:rsidP="005B436F">
            <w:pPr>
              <w:widowControl w:val="0"/>
              <w:autoSpaceDE w:val="0"/>
              <w:autoSpaceDN w:val="0"/>
              <w:adjustRightInd w:val="0"/>
              <w:ind w:left="4395" w:hanging="4395"/>
              <w:jc w:val="both"/>
            </w:pPr>
            <w:r w:rsidRPr="00897EE6">
              <w:t xml:space="preserve">Утвержден </w:t>
            </w:r>
          </w:p>
          <w:p w:rsidR="00897EE6" w:rsidRPr="00897EE6" w:rsidRDefault="005B436F" w:rsidP="00844F20">
            <w:pPr>
              <w:jc w:val="both"/>
            </w:pPr>
            <w:r w:rsidRPr="00897EE6">
              <w:t xml:space="preserve">постановлением администрации                                                                                                                                    городского поселения Атиг Нижнесергинского </w:t>
            </w:r>
            <w:r w:rsidRPr="005B436F">
              <w:t>м</w:t>
            </w:r>
            <w:r w:rsidRPr="00897EE6">
              <w:t xml:space="preserve">униципального района Свердловской области </w:t>
            </w:r>
            <w:r w:rsidRPr="00897EE6">
              <w:rPr>
                <w:lang w:eastAsia="en-US"/>
              </w:rPr>
              <w:t>от 09.02.2021 № 39</w:t>
            </w:r>
            <w:r w:rsidRPr="005B436F">
              <w:rPr>
                <w:lang w:eastAsia="en-US"/>
              </w:rPr>
              <w:t xml:space="preserve"> «</w:t>
            </w:r>
            <w:r w:rsidRPr="005B436F">
              <w:t xml:space="preserve">Об утверждении Плана </w:t>
            </w:r>
            <w:r w:rsidRPr="00A87D64">
              <w:t xml:space="preserve">мероприятий по противодействию коррупции в администрации городского поселения Атиг Нижнесергинского     муниципального района </w:t>
            </w:r>
            <w:r w:rsidRPr="005B436F">
              <w:t>С</w:t>
            </w:r>
            <w:r w:rsidRPr="00A87D64">
              <w:t>вердловской области</w:t>
            </w:r>
            <w:r w:rsidRPr="005B436F">
              <w:t xml:space="preserve"> </w:t>
            </w:r>
            <w:r w:rsidRPr="00A87D64">
              <w:t>на 2021-2023 годы</w:t>
            </w:r>
            <w:r w:rsidRPr="005B436F">
              <w:t xml:space="preserve"> </w:t>
            </w:r>
            <w:r w:rsidRPr="005B436F">
              <w:rPr>
                <w:rFonts w:eastAsia="Calibri" w:cs="Liberation Serif"/>
                <w:bCs/>
                <w:lang w:eastAsia="en-US"/>
              </w:rPr>
              <w:t xml:space="preserve">и Перечня целевых показателей реализации </w:t>
            </w:r>
            <w:r w:rsidRPr="005B436F">
              <w:t xml:space="preserve">Плана </w:t>
            </w:r>
            <w:r w:rsidRPr="00A87D64">
              <w:t>мероприятий по противодействию коррупции в администрации городского поселения Атиг Нижнесергинского</w:t>
            </w:r>
            <w:r w:rsidRPr="005B436F">
              <w:t xml:space="preserve"> </w:t>
            </w:r>
            <w:r w:rsidRPr="00A87D64">
              <w:t>муниципального района Свердловской области</w:t>
            </w:r>
            <w:r>
              <w:t xml:space="preserve"> </w:t>
            </w:r>
            <w:r w:rsidRPr="00A87D64">
              <w:t>на 2021-2023 годы</w:t>
            </w:r>
            <w:r w:rsidRPr="005B436F">
              <w:t>»</w:t>
            </w:r>
          </w:p>
        </w:tc>
      </w:tr>
    </w:tbl>
    <w:p w:rsidR="00897EE6" w:rsidRDefault="00897EE6" w:rsidP="00897EE6">
      <w:pPr>
        <w:widowControl w:val="0"/>
        <w:autoSpaceDE w:val="0"/>
        <w:autoSpaceDN w:val="0"/>
        <w:adjustRightInd w:val="0"/>
        <w:ind w:left="4395" w:firstLine="850"/>
        <w:jc w:val="both"/>
        <w:rPr>
          <w:sz w:val="28"/>
          <w:szCs w:val="28"/>
        </w:rPr>
      </w:pPr>
    </w:p>
    <w:p w:rsidR="00897EE6" w:rsidRPr="00897EE6" w:rsidRDefault="00897EE6" w:rsidP="00897E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7EE6">
        <w:rPr>
          <w:b/>
          <w:sz w:val="28"/>
          <w:szCs w:val="28"/>
        </w:rPr>
        <w:t>План</w:t>
      </w:r>
    </w:p>
    <w:p w:rsidR="00897EE6" w:rsidRPr="00897EE6" w:rsidRDefault="00897EE6" w:rsidP="00897EE6">
      <w:pPr>
        <w:widowControl w:val="0"/>
        <w:tabs>
          <w:tab w:val="left" w:pos="20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7EE6">
        <w:rPr>
          <w:b/>
          <w:sz w:val="28"/>
          <w:szCs w:val="28"/>
        </w:rPr>
        <w:t xml:space="preserve">мероприятий по противодействию коррупции </w:t>
      </w:r>
    </w:p>
    <w:p w:rsidR="00897EE6" w:rsidRPr="00897EE6" w:rsidRDefault="00897EE6" w:rsidP="00897EE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7EE6">
        <w:rPr>
          <w:b/>
          <w:sz w:val="28"/>
          <w:szCs w:val="28"/>
        </w:rPr>
        <w:t>в администрации городского поселения Атиг Нижнесергинского                                                                                             муниципального района Свердловской области</w:t>
      </w:r>
    </w:p>
    <w:p w:rsidR="00897EE6" w:rsidRPr="00897EE6" w:rsidRDefault="00897EE6" w:rsidP="00897EE6">
      <w:pPr>
        <w:widowControl w:val="0"/>
        <w:tabs>
          <w:tab w:val="left" w:pos="20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7EE6">
        <w:rPr>
          <w:b/>
          <w:sz w:val="28"/>
          <w:szCs w:val="28"/>
        </w:rPr>
        <w:t>на 2021-2023 годы</w:t>
      </w:r>
    </w:p>
    <w:p w:rsidR="00897EE6" w:rsidRPr="00897EE6" w:rsidRDefault="00897EE6" w:rsidP="00897EE6">
      <w:pPr>
        <w:widowControl w:val="0"/>
        <w:autoSpaceDE w:val="0"/>
        <w:autoSpaceDN w:val="0"/>
        <w:adjustRightInd w:val="0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04"/>
        <w:gridCol w:w="3668"/>
        <w:gridCol w:w="357"/>
        <w:gridCol w:w="2837"/>
        <w:gridCol w:w="34"/>
        <w:gridCol w:w="2211"/>
        <w:gridCol w:w="34"/>
      </w:tblGrid>
      <w:tr w:rsidR="00897EE6" w:rsidRPr="00897EE6" w:rsidTr="00004FDF">
        <w:tc>
          <w:tcPr>
            <w:tcW w:w="678" w:type="dxa"/>
            <w:shd w:val="clear" w:color="auto" w:fill="auto"/>
            <w:vAlign w:val="center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EE6">
              <w:rPr>
                <w:b/>
                <w:i/>
              </w:rPr>
              <w:t>№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EE6">
              <w:rPr>
                <w:b/>
                <w:i/>
              </w:rPr>
              <w:t>п/п</w:t>
            </w:r>
          </w:p>
        </w:tc>
        <w:tc>
          <w:tcPr>
            <w:tcW w:w="4129" w:type="dxa"/>
            <w:gridSpan w:val="3"/>
            <w:shd w:val="clear" w:color="auto" w:fill="auto"/>
            <w:vAlign w:val="center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EE6">
              <w:rPr>
                <w:b/>
                <w:i/>
              </w:rPr>
              <w:t>Содержание мероприятий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EE6">
              <w:rPr>
                <w:b/>
                <w:i/>
              </w:rPr>
              <w:t>Ответственные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EE6">
              <w:rPr>
                <w:b/>
                <w:i/>
              </w:rPr>
              <w:t xml:space="preserve"> исполнители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EE6">
              <w:rPr>
                <w:b/>
                <w:i/>
              </w:rPr>
              <w:t>Сроки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EE6">
              <w:rPr>
                <w:b/>
                <w:i/>
              </w:rPr>
              <w:t>исполнения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EE6">
              <w:rPr>
                <w:rFonts w:cs="Arial"/>
                <w:b/>
              </w:rPr>
              <w:t>I. Совершенствование нормативного правового обеспечения деятельности по противодействию коррупции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t>Мониторинг изменений законодательства Российской Федерации и законодательства Свердловской области в сфере противодействия коррупции в пределах полномочий Администрации городского поселения Атиг Нижнесергинского муниципального района Свердловской области (далее – Администрация)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 xml:space="preserve">срока действия плана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7EE6">
              <w:t>Анализ нормативных актов Администрации в сфере противодействия коррупции в целях приведения их в соответствие законодательству Российской Федерации, Свердловской области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 xml:space="preserve">срока действия плана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3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Подготовка и принятие необходимых нормативных правовых актов органов местного самоуправления городского поселения Атиг, направленных на противодействие коррупции 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 xml:space="preserve">срока действия плана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4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t xml:space="preserve">Размещение проектов нормативных правовых актов Администрации на официальном сайте городского </w:t>
            </w:r>
            <w:r w:rsidRPr="00897EE6">
              <w:lastRenderedPageBreak/>
              <w:t>поселения Атиг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lastRenderedPageBreak/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 xml:space="preserve">срока действия плана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lastRenderedPageBreak/>
              <w:t>5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Направление в прокуратуру Нижнесергинского района муниципальных нормативных правовых актов и их проектов для проведения правовой и антикоррупционной экспертизы 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ежемесячно в течение 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E8614A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t>Создание и поддержание в актуальном состоянии реестра муниципальных правовых актов Администрации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>срока действия плана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</w:rPr>
            </w:pP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97EE6">
              <w:rPr>
                <w:rFonts w:cs="Arial"/>
                <w:b/>
              </w:rPr>
              <w:t xml:space="preserve">II. Внедрение антикоррупционных механизмов в систему кадровой работы 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0962E9">
            <w:pPr>
              <w:suppressAutoHyphens/>
              <w:autoSpaceDN w:val="0"/>
              <w:ind w:right="-36"/>
              <w:jc w:val="both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897EE6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Организация приема сведений </w:t>
            </w:r>
            <w:r w:rsidRPr="00897EE6">
              <w:rPr>
                <w:rFonts w:eastAsia="SimSun"/>
                <w:color w:val="000000" w:themeColor="text1"/>
                <w:kern w:val="3"/>
                <w:lang w:eastAsia="zh-CN" w:bidi="hi-IN"/>
              </w:rPr>
              <w:br/>
              <w:t>о доходах, расходах, об имуществе и обязательствах имущественного характера муниципальных служащих Администрации, обязанных представлять сведения о доходах своих, супруги (супру</w:t>
            </w:r>
            <w:r w:rsidR="000962E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га) </w:t>
            </w:r>
            <w:r w:rsidR="000962E9">
              <w:rPr>
                <w:rFonts w:eastAsia="SimSun"/>
                <w:color w:val="000000" w:themeColor="text1"/>
                <w:kern w:val="3"/>
                <w:lang w:eastAsia="zh-CN" w:bidi="hi-IN"/>
              </w:rPr>
              <w:br/>
              <w:t>и несовершеннолетних детей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97EE6">
              <w:rPr>
                <w:rFonts w:cs="Arial"/>
                <w:color w:val="000000" w:themeColor="text1"/>
              </w:rPr>
              <w:t>ежегодно, до 30 апреля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городского поселения Атиг в порядке, установленном законодательством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97EE6">
              <w:rPr>
                <w:color w:val="000000" w:themeColor="text1"/>
              </w:rPr>
              <w:t>В течение 14 рабочих дней со дня истечения срока установленного для представления сведений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3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информацией имеющейся  в личном деле)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97EE6">
              <w:rPr>
                <w:color w:val="000000" w:themeColor="text1"/>
              </w:rPr>
              <w:t>до 15 августа 2021 года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4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97EE6">
              <w:rPr>
                <w:color w:val="000000" w:themeColor="text1"/>
              </w:rPr>
              <w:t>до 01 сентября 2021 года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>5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118" w:right="115"/>
              <w:jc w:val="both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 xml:space="preserve">Проведение в установленном </w:t>
            </w:r>
            <w:r w:rsidRPr="00897EE6">
              <w:rPr>
                <w:color w:val="000000" w:themeColor="text1"/>
              </w:rPr>
              <w:lastRenderedPageBreak/>
              <w:t xml:space="preserve">законом </w:t>
            </w:r>
            <w:proofErr w:type="gramStart"/>
            <w:r w:rsidRPr="00897EE6">
              <w:rPr>
                <w:color w:val="000000" w:themeColor="text1"/>
              </w:rPr>
              <w:t>порядке  проверок</w:t>
            </w:r>
            <w:proofErr w:type="gramEnd"/>
            <w:r w:rsidRPr="00897EE6">
              <w:rPr>
                <w:color w:val="000000" w:themeColor="text1"/>
              </w:rPr>
              <w:t>: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118" w:right="115"/>
              <w:jc w:val="both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</w:t>
            </w:r>
            <w:proofErr w:type="gramStart"/>
            <w:r w:rsidRPr="00897EE6">
              <w:rPr>
                <w:color w:val="000000" w:themeColor="text1"/>
              </w:rPr>
              <w:t>несовершеннолетних детей</w:t>
            </w:r>
            <w:proofErr w:type="gramEnd"/>
            <w:r w:rsidRPr="00897EE6">
              <w:rPr>
                <w:color w:val="000000" w:themeColor="text1"/>
              </w:rPr>
              <w:t xml:space="preserve">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lastRenderedPageBreak/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97EE6">
              <w:rPr>
                <w:color w:val="000000" w:themeColor="text1"/>
              </w:rPr>
              <w:t xml:space="preserve">На основании </w:t>
            </w:r>
            <w:r w:rsidRPr="00897EE6">
              <w:rPr>
                <w:color w:val="000000" w:themeColor="text1"/>
              </w:rPr>
              <w:lastRenderedPageBreak/>
              <w:t>поступившей информации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97EE6">
              <w:rPr>
                <w:color w:val="000000" w:themeColor="text1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97EE6">
              <w:rPr>
                <w:color w:val="000000" w:themeColor="text1"/>
              </w:rPr>
              <w:t>При поступлении на муниципальную службу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7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897EE6">
              <w:rPr>
                <w:rFonts w:cs="Arial"/>
                <w:color w:val="000000" w:themeColor="text1"/>
              </w:rPr>
              <w:t>Оказание методической и консультативной помощи муниципальным служащим, а так же руководителям подведомственных учреждений и предприятий Администрации по вопросам противодействия коррупции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>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8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897EE6">
              <w:rPr>
                <w:rFonts w:cs="Arial"/>
                <w:color w:val="000000" w:themeColor="text1"/>
              </w:rPr>
              <w:t>Повышение квалификации муниципальных служащих по антикоррупционной тематике, в том числе по программам дополнительного профессионального образования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ежегодно</w:t>
            </w:r>
          </w:p>
        </w:tc>
      </w:tr>
      <w:tr w:rsidR="00897EE6" w:rsidRPr="00897EE6" w:rsidTr="00004FDF">
        <w:trPr>
          <w:trHeight w:val="70"/>
        </w:trPr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9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Проведение работы по выявлению несоблюдения запретов и ограничений, требований к служебному поведению, мер по </w:t>
            </w:r>
            <w:r w:rsidRPr="00897EE6">
              <w:rPr>
                <w:rFonts w:cs="Arial"/>
              </w:rPr>
              <w:lastRenderedPageBreak/>
              <w:t>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- осуществление мониторинга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</w:t>
            </w:r>
            <w:r w:rsidRPr="00897EE6">
              <w:rPr>
                <w:rFonts w:cs="Arial"/>
              </w:rPr>
              <w:br/>
              <w:t>и оценке подарка, реализации (выкупа) и зачислении в доход бюджета средств, вырученных от его реализации;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- 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работы;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- осуществление контроля исполнения муниципальными служащими обязанности по уведомлению представителя нанимателя о факте обращения в целях склонения </w:t>
            </w:r>
            <w:r w:rsidRPr="00897EE6">
              <w:rPr>
                <w:rFonts w:cs="Arial"/>
              </w:rPr>
              <w:br/>
              <w:t>к совершению коррупционных правонарушений;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- осуществление контроля исполнения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lastRenderedPageBreak/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>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lastRenderedPageBreak/>
              <w:t>10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t xml:space="preserve">Мониторинг соблюдения гражданами, замещавшими в Администрации должности муниципальной службы, ограничений при заключении ими после увольнения </w:t>
            </w:r>
            <w:r w:rsidRPr="00897EE6">
              <w:br/>
              <w:t>с муниципальной службы трудового договора и (или) гражданского правового договора</w:t>
            </w:r>
          </w:p>
          <w:p w:rsidR="008616CB" w:rsidRPr="00897EE6" w:rsidRDefault="008616CB" w:rsidP="00897E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>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11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 xml:space="preserve">срока действия плана 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12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Проведение мониторинга средств массовой информации, социальных </w:t>
            </w:r>
            <w:r w:rsidRPr="00897EE6">
              <w:rPr>
                <w:rFonts w:cs="Arial"/>
              </w:rPr>
              <w:lastRenderedPageBreak/>
              <w:t xml:space="preserve">сетей на наличие публикаций о фактах коррупции и иных неправомерных действиях муниципальных служащих 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lastRenderedPageBreak/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 xml:space="preserve">срока действия плана 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</w:rPr>
            </w:pP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97EE6">
              <w:rPr>
                <w:rFonts w:cs="Arial"/>
                <w:b/>
                <w:lang w:val="en-US"/>
              </w:rPr>
              <w:t>III</w:t>
            </w:r>
            <w:r w:rsidRPr="00897EE6">
              <w:rPr>
                <w:rFonts w:cs="Arial"/>
                <w:b/>
              </w:rPr>
              <w:t>. Совершенствование взаимодействия с институтами гражданского общества и гражданами и обеспечение доступности информации о деятельности в сфере противодействия коррупции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Привлечение представителей институтов гражданского общества к участию в публичных слушаниях, общественных обсуждениях, по вопросам, предусмотренным законодательством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Л.В. Баранникова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По мере организации публичных слушаний, общественных обсуждений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Привлечение представителей институтов гражданского общества к участию в работе комиссий, советов, созданных в органах местного самоуправления городского поселения Атиг в целях противодействия коррупции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Л.В. Баранникова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Ежеквартально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3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t>Организация и проведение социологического опроса об уровне восприятия коррупции в городском поселении Атиг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Л.В. Баранникова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 xml:space="preserve">Ежегодно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октябрь - ноябрь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lang w:val="en-US"/>
              </w:rPr>
            </w:pP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97EE6">
              <w:rPr>
                <w:rFonts w:cs="Arial"/>
                <w:b/>
                <w:lang w:val="en-US"/>
              </w:rPr>
              <w:t>IV</w:t>
            </w:r>
            <w:r w:rsidRPr="00897EE6">
              <w:rPr>
                <w:rFonts w:cs="Arial"/>
                <w:b/>
              </w:rPr>
              <w:t>. Антикоррупционное просвещение граждан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t>Подготовка и размещение материалов в разделах, посвященных вопросам противодействия коррупции, на официальном сайте Администрации в сети «Интернет»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Л.В. Баранникова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t>Л.В. Карпова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>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Размещение в подразделе «Противодействие коррупции» официального сайта городского поселения Атиг просветительских материалов (видеоролики, плакаты, буклеты, памятки)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Л.В. Баранникова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t>Л.В. Карпова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 xml:space="preserve">срока действия плана 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3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E20F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t>Разработка и размещение в помещениях Администрации и М</w:t>
            </w:r>
            <w:r w:rsidR="00E20F1B">
              <w:t>Б</w:t>
            </w:r>
            <w:r w:rsidRPr="00897EE6">
              <w:t>У «АЦД</w:t>
            </w:r>
            <w:r w:rsidR="00E20F1B">
              <w:t>И</w:t>
            </w:r>
            <w:r w:rsidRPr="00897EE6">
              <w:t>С»  информации по вопросам профилактики коррупционных проявлений (памятки, буклеты и т.д.)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t>Л.В. Карпова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</w:t>
            </w:r>
            <w:r w:rsidRPr="00897EE6">
              <w:rPr>
                <w:rFonts w:cs="Arial"/>
              </w:rPr>
              <w:br/>
              <w:t>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4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Организация и проведение                     9 декабря (международный день борьбы с коррупцией) антикоррупционных мероприятий 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Л.В. Баранникова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E6">
              <w:t>Н.С. Суровцева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t>Л.В. Карпова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ежегодно</w:t>
            </w:r>
            <w:r w:rsidRPr="00897EE6">
              <w:rPr>
                <w:rFonts w:cs="Arial"/>
              </w:rPr>
              <w:br/>
              <w:t xml:space="preserve">ноябрь - декабрь 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</w:rPr>
            </w:pP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97EE6">
              <w:rPr>
                <w:rFonts w:cs="Arial"/>
                <w:b/>
              </w:rPr>
              <w:t>V. Обеспечение мер по противодействию коррупции в организациях,</w:t>
            </w:r>
            <w:r w:rsidRPr="00897EE6">
              <w:rPr>
                <w:rFonts w:cs="Arial"/>
                <w:b/>
              </w:rPr>
              <w:br/>
              <w:t xml:space="preserve">подведомственных Администрации 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С учетом специфики деятельности подведомственных организаций </w:t>
            </w:r>
            <w:r w:rsidRPr="00897EE6">
              <w:rPr>
                <w:rFonts w:cs="Arial"/>
              </w:rPr>
              <w:br/>
              <w:t xml:space="preserve">обеспечение реализации ежегодных планов работы по противодействию коррупции в подведомственных </w:t>
            </w:r>
            <w:r w:rsidRPr="00897EE6">
              <w:rPr>
                <w:rFonts w:cs="Arial"/>
              </w:rPr>
              <w:lastRenderedPageBreak/>
              <w:t xml:space="preserve">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 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lastRenderedPageBreak/>
              <w:t>руководители подведомственных учреждений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lastRenderedPageBreak/>
              <w:t>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Организация проведения совещаний (обучающих мероприятий) с руководителями (заместителями руководителей) и работниками подведомственных организаций </w:t>
            </w:r>
            <w:r w:rsidRPr="00897EE6">
              <w:rPr>
                <w:rFonts w:cs="Arial"/>
              </w:rPr>
              <w:br/>
              <w:t xml:space="preserve">по вопросам организации работы по противодействию коррупции 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Н.С. Суровцева, руководители подведомственных учреждений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в течение срока действия плана 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4770EF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Организация и проведение работы по своевременному представлению лицами, замещающими должности руководителей муниципальных учреждений, полных </w:t>
            </w:r>
            <w:r w:rsidRPr="00897EE6">
              <w:rPr>
                <w:rFonts w:cs="Arial"/>
              </w:rPr>
              <w:br/>
              <w:t>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Н.С. Суровцева, руководители подведомственных учреждений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B4558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ежегодно, до 30 апреля</w:t>
            </w:r>
            <w:r w:rsidR="00897EE6" w:rsidRPr="00897EE6">
              <w:rPr>
                <w:rFonts w:cs="Arial"/>
              </w:rPr>
              <w:t xml:space="preserve"> 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4770EF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4770EF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</w:t>
            </w:r>
            <w:r w:rsidRPr="00897EE6">
              <w:rPr>
                <w:rFonts w:cs="Arial"/>
              </w:rPr>
              <w:br/>
              <w:t>а также членов их семей в целях выявления возможных нарушений законодательства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4770EF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>Организация работы по опубликованию сведений о доходах, об имуществе</w:t>
            </w:r>
            <w:r w:rsidRPr="00897EE6">
              <w:rPr>
                <w:rFonts w:cs="Arial"/>
              </w:rPr>
              <w:br/>
              <w:t>и обязательствах имущественного характера, представленных руководителями муниципальных учреждений, на официальном сайте городского поселения Атиг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Н.С. Суровцева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в течение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14 рабочих дней со дня истечения срока установленного для подачи сведений о доходах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4770EF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97EE6">
              <w:rPr>
                <w:rFonts w:cs="Arial"/>
              </w:rPr>
              <w:t xml:space="preserve">Обеспечение осуществления финансового контроля за деятельностью подведомственных организаций 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Ю.А. </w:t>
            </w:r>
            <w:proofErr w:type="spellStart"/>
            <w:r w:rsidRPr="00897EE6">
              <w:rPr>
                <w:rFonts w:cs="Arial"/>
              </w:rPr>
              <w:t>Барабанова</w:t>
            </w:r>
            <w:proofErr w:type="spellEnd"/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897EE6" w:rsidRDefault="00897EE6" w:rsidP="00897EE6">
            <w:pPr>
              <w:suppressAutoHyphens/>
              <w:autoSpaceDN w:val="0"/>
              <w:ind w:right="-36"/>
              <w:jc w:val="center"/>
              <w:rPr>
                <w:rFonts w:eastAsia="SimSun"/>
                <w:b/>
                <w:i/>
                <w:kern w:val="3"/>
                <w:lang w:eastAsia="zh-CN" w:bidi="hi-IN"/>
              </w:rPr>
            </w:pPr>
          </w:p>
          <w:p w:rsidR="00897EE6" w:rsidRPr="00897EE6" w:rsidRDefault="00897EE6" w:rsidP="00897EE6">
            <w:pPr>
              <w:suppressAutoHyphens/>
              <w:autoSpaceDN w:val="0"/>
              <w:ind w:right="-36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 w:rsidRPr="00897EE6">
              <w:rPr>
                <w:rFonts w:eastAsia="SimSun"/>
                <w:b/>
                <w:kern w:val="3"/>
                <w:lang w:val="en-US" w:eastAsia="zh-CN" w:bidi="hi-IN"/>
              </w:rPr>
              <w:t>VI</w:t>
            </w:r>
            <w:r w:rsidRPr="00897EE6">
              <w:rPr>
                <w:rFonts w:eastAsia="SimSun"/>
                <w:b/>
                <w:kern w:val="3"/>
                <w:lang w:eastAsia="zh-CN" w:bidi="hi-IN"/>
              </w:rPr>
              <w:t xml:space="preserve">. Противодействие коррупции в сфере закупок товаров, работ, услуг для обеспечения </w:t>
            </w: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</w:rPr>
            </w:pPr>
            <w:r w:rsidRPr="00897EE6">
              <w:rPr>
                <w:b/>
              </w:rPr>
              <w:t>муниципальных нужд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rPr>
                <w:rFonts w:cs="Arial"/>
              </w:rPr>
              <w:t>Проведение мониторинга осуществления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средств при проведении закупок для муниципальных нужд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Р.Ю. Трубецких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7EE6">
              <w:rPr>
                <w:rFonts w:eastAsia="Calibri"/>
                <w:lang w:eastAsia="en-US"/>
              </w:rPr>
              <w:t xml:space="preserve">Проведение работы, направленной на выявление личной заинтересованности муниципальных при осуществлении закупок для обеспечения нужд Администрации в соответствии с Федеральным законом от 5 апреля 2013 года </w:t>
            </w:r>
            <w:r w:rsidRPr="00897EE6">
              <w:rPr>
                <w:rFonts w:eastAsia="Calibri"/>
                <w:lang w:eastAsia="en-US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Р.Ю. Трубецких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  <w:b/>
                <w:i/>
              </w:rPr>
            </w:pP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  <w:b/>
              </w:rPr>
            </w:pPr>
            <w:r w:rsidRPr="00897EE6">
              <w:rPr>
                <w:rFonts w:cs="Arial"/>
                <w:b/>
                <w:lang w:val="en-US"/>
              </w:rPr>
              <w:t>VII</w:t>
            </w:r>
            <w:r w:rsidRPr="00897EE6">
              <w:rPr>
                <w:rFonts w:cs="Arial"/>
                <w:b/>
              </w:rPr>
              <w:t>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rPr>
                <w:rFonts w:cs="Arial"/>
              </w:rPr>
              <w:t>Осуществление контроля за использованием муниципального имущества, в том числе переданного</w:t>
            </w:r>
            <w:r w:rsidR="008B4558">
              <w:rPr>
                <w:rFonts w:cs="Arial"/>
              </w:rPr>
              <w:t xml:space="preserve"> в аренду</w:t>
            </w:r>
            <w:r w:rsidRPr="00897EE6">
              <w:rPr>
                <w:rFonts w:cs="Arial"/>
              </w:rPr>
              <w:t xml:space="preserve">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Т.Н. Сухих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 раз в квартал</w:t>
            </w:r>
          </w:p>
        </w:tc>
      </w:tr>
      <w:tr w:rsidR="00897EE6" w:rsidRPr="00897EE6" w:rsidTr="00004FDF">
        <w:tc>
          <w:tcPr>
            <w:tcW w:w="9923" w:type="dxa"/>
            <w:gridSpan w:val="8"/>
            <w:shd w:val="clear" w:color="auto" w:fill="auto"/>
          </w:tcPr>
          <w:p w:rsidR="00897EE6" w:rsidRPr="000962E9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  <w:b/>
                <w:i/>
              </w:rPr>
            </w:pPr>
          </w:p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  <w:b/>
              </w:rPr>
            </w:pPr>
            <w:r w:rsidRPr="00897EE6">
              <w:rPr>
                <w:rFonts w:cs="Arial"/>
                <w:b/>
                <w:lang w:val="en-US"/>
              </w:rPr>
              <w:t>VIII</w:t>
            </w:r>
            <w:r w:rsidRPr="00897EE6">
              <w:rPr>
                <w:rFonts w:cs="Arial"/>
                <w:b/>
              </w:rPr>
              <w:t>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t>Обеспечение проведения заседаний комиссии по координации работы по противодействию коррупции в городском поселении Атиг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Т.В. </w:t>
            </w:r>
            <w:proofErr w:type="spellStart"/>
            <w:r w:rsidRPr="00897EE6">
              <w:rPr>
                <w:rFonts w:cs="Arial"/>
              </w:rPr>
              <w:t>Горнова</w:t>
            </w:r>
            <w:proofErr w:type="spellEnd"/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1 раз в квартал</w:t>
            </w:r>
          </w:p>
        </w:tc>
      </w:tr>
      <w:tr w:rsidR="00897EE6" w:rsidRPr="00897EE6" w:rsidTr="00004FDF">
        <w:tc>
          <w:tcPr>
            <w:tcW w:w="678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2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EE6">
              <w:t>Обеспечение проведения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7" w:type="dxa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Р.Ю. Трубецких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897EE6" w:rsidRPr="00897EE6" w:rsidRDefault="00897EE6" w:rsidP="00897EE6">
            <w:pPr>
              <w:widowControl w:val="0"/>
              <w:autoSpaceDE w:val="0"/>
              <w:autoSpaceDN w:val="0"/>
              <w:adjustRightInd w:val="0"/>
              <w:ind w:left="-68" w:right="-88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>по мере возникновения оснований для проведения комиссии</w:t>
            </w:r>
          </w:p>
        </w:tc>
      </w:tr>
      <w:tr w:rsidR="00897EE6" w:rsidRPr="00897EE6" w:rsidTr="00004FD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9889" w:type="dxa"/>
            <w:gridSpan w:val="7"/>
          </w:tcPr>
          <w:p w:rsidR="00897EE6" w:rsidRPr="00897EE6" w:rsidRDefault="00897EE6" w:rsidP="00897E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lang w:eastAsia="zh-CN"/>
              </w:rPr>
            </w:pPr>
          </w:p>
          <w:p w:rsidR="00897EE6" w:rsidRPr="00897EE6" w:rsidRDefault="00897EE6" w:rsidP="00F335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b/>
                <w:lang w:val="en-US" w:eastAsia="zh-CN"/>
              </w:rPr>
              <w:t>IX</w:t>
            </w:r>
            <w:r w:rsidRPr="00897EE6">
              <w:rPr>
                <w:b/>
                <w:lang w:eastAsia="zh-CN"/>
              </w:rPr>
              <w:t>. Обеспечение открытости и доступности деятельности</w:t>
            </w:r>
            <w:r w:rsidR="00F335ED">
              <w:rPr>
                <w:b/>
                <w:lang w:eastAsia="zh-CN"/>
              </w:rPr>
              <w:t xml:space="preserve"> </w:t>
            </w:r>
            <w:r w:rsidRPr="00897EE6">
              <w:rPr>
                <w:b/>
                <w:lang w:eastAsia="zh-CN"/>
              </w:rPr>
              <w:t>Администрации</w:t>
            </w:r>
            <w:r w:rsidRPr="00897EE6">
              <w:rPr>
                <w:b/>
                <w:i/>
                <w:lang w:eastAsia="zh-CN"/>
              </w:rPr>
              <w:t xml:space="preserve"> </w:t>
            </w:r>
          </w:p>
        </w:tc>
      </w:tr>
      <w:tr w:rsidR="00897EE6" w:rsidRPr="00897EE6" w:rsidTr="00004FD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782" w:type="dxa"/>
            <w:gridSpan w:val="2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7EE6">
              <w:rPr>
                <w:rFonts w:ascii="Liberation Serif" w:hAnsi="Liberation Serif" w:cs="Liberation Serif"/>
              </w:rPr>
              <w:lastRenderedPageBreak/>
              <w:t xml:space="preserve">    1</w:t>
            </w:r>
          </w:p>
        </w:tc>
        <w:tc>
          <w:tcPr>
            <w:tcW w:w="3668" w:type="dxa"/>
          </w:tcPr>
          <w:p w:rsidR="00897EE6" w:rsidRPr="00897EE6" w:rsidRDefault="00897EE6" w:rsidP="00897E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97EE6">
              <w:rPr>
                <w:lang w:eastAsia="zh-CN"/>
              </w:rPr>
              <w:t>Обеспечение своевременности и полноты размещения информации о деятельности Администрации на официальном сайте городского поселения Атиг</w:t>
            </w:r>
          </w:p>
        </w:tc>
        <w:tc>
          <w:tcPr>
            <w:tcW w:w="3228" w:type="dxa"/>
            <w:gridSpan w:val="3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cs="Arial"/>
              </w:rPr>
              <w:t xml:space="preserve">Т.В. </w:t>
            </w:r>
            <w:proofErr w:type="spellStart"/>
            <w:r w:rsidRPr="00897EE6">
              <w:rPr>
                <w:rFonts w:cs="Arial"/>
              </w:rPr>
              <w:t>Горнова</w:t>
            </w:r>
            <w:proofErr w:type="spellEnd"/>
          </w:p>
        </w:tc>
        <w:tc>
          <w:tcPr>
            <w:tcW w:w="2211" w:type="dxa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782" w:type="dxa"/>
            <w:gridSpan w:val="2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</w:pPr>
            <w:r w:rsidRPr="00897EE6">
              <w:t xml:space="preserve">    2</w:t>
            </w:r>
          </w:p>
        </w:tc>
        <w:tc>
          <w:tcPr>
            <w:tcW w:w="3668" w:type="dxa"/>
          </w:tcPr>
          <w:p w:rsidR="00897EE6" w:rsidRPr="00897EE6" w:rsidRDefault="00897EE6" w:rsidP="00897E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897EE6">
              <w:rPr>
                <w:lang w:eastAsia="zh-CN"/>
              </w:rPr>
              <w:t>Организация предоставления населению информации о бюджетном процессе в Администрации на официальном сайте городского поселения Атиг</w:t>
            </w:r>
          </w:p>
        </w:tc>
        <w:tc>
          <w:tcPr>
            <w:tcW w:w="3228" w:type="dxa"/>
            <w:gridSpan w:val="3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cs="Arial"/>
              </w:rPr>
              <w:t xml:space="preserve">Т.В. </w:t>
            </w:r>
            <w:proofErr w:type="spellStart"/>
            <w:r w:rsidRPr="00897EE6">
              <w:rPr>
                <w:rFonts w:cs="Arial"/>
              </w:rPr>
              <w:t>Горнова</w:t>
            </w:r>
            <w:proofErr w:type="spellEnd"/>
          </w:p>
        </w:tc>
        <w:tc>
          <w:tcPr>
            <w:tcW w:w="2211" w:type="dxa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782" w:type="dxa"/>
            <w:gridSpan w:val="2"/>
          </w:tcPr>
          <w:p w:rsidR="00897EE6" w:rsidRPr="00897EE6" w:rsidRDefault="004770EF" w:rsidP="00897E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68" w:type="dxa"/>
          </w:tcPr>
          <w:p w:rsidR="00897EE6" w:rsidRPr="00897EE6" w:rsidRDefault="00897EE6" w:rsidP="00897E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897EE6">
              <w:rPr>
                <w:lang w:eastAsia="zh-CN"/>
              </w:rPr>
              <w:t xml:space="preserve">Организация информирования  населения через социальные сети об основных направлениях деятельности Администрации </w:t>
            </w:r>
          </w:p>
        </w:tc>
        <w:tc>
          <w:tcPr>
            <w:tcW w:w="3228" w:type="dxa"/>
            <w:gridSpan w:val="3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ind w:firstLine="14"/>
              <w:jc w:val="center"/>
              <w:rPr>
                <w:rFonts w:cs="Arial"/>
              </w:rPr>
            </w:pPr>
            <w:r w:rsidRPr="00897EE6">
              <w:rPr>
                <w:rFonts w:cs="Arial"/>
              </w:rPr>
              <w:t xml:space="preserve">Т.В. </w:t>
            </w:r>
            <w:proofErr w:type="spellStart"/>
            <w:r w:rsidRPr="00897EE6">
              <w:rPr>
                <w:rFonts w:cs="Arial"/>
              </w:rPr>
              <w:t>Горнова</w:t>
            </w:r>
            <w:proofErr w:type="spellEnd"/>
          </w:p>
          <w:p w:rsidR="00897EE6" w:rsidRPr="00897EE6" w:rsidRDefault="00897EE6" w:rsidP="00897EE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cs="Arial"/>
              </w:rPr>
              <w:t>Л.В. Карпова</w:t>
            </w:r>
          </w:p>
        </w:tc>
        <w:tc>
          <w:tcPr>
            <w:tcW w:w="2211" w:type="dxa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  <w:tr w:rsidR="00897EE6" w:rsidRPr="00897EE6" w:rsidTr="00004FD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782" w:type="dxa"/>
            <w:gridSpan w:val="2"/>
          </w:tcPr>
          <w:p w:rsidR="00897EE6" w:rsidRPr="00897EE6" w:rsidRDefault="004770EF" w:rsidP="00897E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68" w:type="dxa"/>
          </w:tcPr>
          <w:p w:rsidR="00897EE6" w:rsidRPr="00897EE6" w:rsidRDefault="00897EE6" w:rsidP="00897E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897EE6"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</w:p>
        </w:tc>
        <w:tc>
          <w:tcPr>
            <w:tcW w:w="3228" w:type="dxa"/>
            <w:gridSpan w:val="3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ascii="Liberation Serif" w:hAnsi="Liberation Serif" w:cs="Liberation Serif"/>
              </w:rPr>
              <w:t>Н.С. Суровцева</w:t>
            </w:r>
          </w:p>
        </w:tc>
        <w:tc>
          <w:tcPr>
            <w:tcW w:w="2211" w:type="dxa"/>
          </w:tcPr>
          <w:p w:rsidR="00897EE6" w:rsidRPr="00897EE6" w:rsidRDefault="00897EE6" w:rsidP="00897E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97EE6">
              <w:rPr>
                <w:rFonts w:cs="Arial"/>
              </w:rPr>
              <w:t>в течение срока действия плана</w:t>
            </w:r>
          </w:p>
        </w:tc>
      </w:tr>
    </w:tbl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077B0E" w:rsidRDefault="000A7CB4" w:rsidP="000A7C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F335ED" w:rsidRDefault="00F335ED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8616CB" w:rsidRDefault="008616CB" w:rsidP="00A70FAC">
      <w:pPr>
        <w:tabs>
          <w:tab w:val="left" w:pos="7590"/>
        </w:tabs>
        <w:jc w:val="right"/>
      </w:pPr>
    </w:p>
    <w:p w:rsidR="008616CB" w:rsidRDefault="008616CB" w:rsidP="00A70FAC">
      <w:pPr>
        <w:tabs>
          <w:tab w:val="left" w:pos="7590"/>
        </w:tabs>
        <w:jc w:val="right"/>
      </w:pPr>
    </w:p>
    <w:p w:rsidR="008616CB" w:rsidRDefault="008616CB" w:rsidP="00A70FAC">
      <w:pPr>
        <w:tabs>
          <w:tab w:val="left" w:pos="7590"/>
        </w:tabs>
        <w:jc w:val="right"/>
      </w:pPr>
    </w:p>
    <w:p w:rsidR="008616CB" w:rsidRDefault="008616CB" w:rsidP="00A70FAC">
      <w:pPr>
        <w:tabs>
          <w:tab w:val="left" w:pos="7590"/>
        </w:tabs>
        <w:jc w:val="right"/>
      </w:pPr>
    </w:p>
    <w:p w:rsidR="008616CB" w:rsidRDefault="008616CB" w:rsidP="00A70FAC">
      <w:pPr>
        <w:tabs>
          <w:tab w:val="left" w:pos="7590"/>
        </w:tabs>
        <w:jc w:val="right"/>
      </w:pPr>
    </w:p>
    <w:p w:rsidR="008616CB" w:rsidRDefault="008616CB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p w:rsidR="00F2156F" w:rsidRDefault="00F2156F" w:rsidP="00A70FAC">
      <w:pPr>
        <w:tabs>
          <w:tab w:val="left" w:pos="7590"/>
        </w:tabs>
        <w:jc w:val="right"/>
      </w:pPr>
    </w:p>
    <w:tbl>
      <w:tblPr>
        <w:tblStyle w:val="a4"/>
        <w:tblW w:w="7229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678"/>
      </w:tblGrid>
      <w:tr w:rsidR="005B436F" w:rsidRPr="00897EE6" w:rsidTr="005B436F">
        <w:tc>
          <w:tcPr>
            <w:tcW w:w="2551" w:type="dxa"/>
          </w:tcPr>
          <w:p w:rsidR="005B436F" w:rsidRPr="00897EE6" w:rsidRDefault="005B436F" w:rsidP="00004F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5B436F" w:rsidRPr="00897EE6" w:rsidRDefault="005B436F" w:rsidP="00004FDF">
            <w:pPr>
              <w:widowControl w:val="0"/>
              <w:autoSpaceDE w:val="0"/>
              <w:autoSpaceDN w:val="0"/>
              <w:adjustRightInd w:val="0"/>
              <w:ind w:left="4395" w:hanging="4395"/>
              <w:jc w:val="both"/>
            </w:pPr>
            <w:r w:rsidRPr="00897EE6">
              <w:t xml:space="preserve">Утвержден </w:t>
            </w:r>
          </w:p>
          <w:p w:rsidR="005B436F" w:rsidRPr="00897EE6" w:rsidRDefault="005B436F" w:rsidP="00844F20">
            <w:pPr>
              <w:jc w:val="both"/>
            </w:pPr>
            <w:r w:rsidRPr="00897EE6">
              <w:t xml:space="preserve">постановлением администрации                                                                                                                                    городского поселения Атиг Нижнесергинского </w:t>
            </w:r>
            <w:r w:rsidRPr="005B436F">
              <w:t>м</w:t>
            </w:r>
            <w:r w:rsidRPr="00897EE6">
              <w:t xml:space="preserve">униципального района Свердловской области </w:t>
            </w:r>
            <w:r w:rsidRPr="00897EE6">
              <w:rPr>
                <w:lang w:eastAsia="en-US"/>
              </w:rPr>
              <w:t>от 09.02.2021 № 39</w:t>
            </w:r>
            <w:r w:rsidRPr="005B436F">
              <w:rPr>
                <w:lang w:eastAsia="en-US"/>
              </w:rPr>
              <w:t xml:space="preserve"> «</w:t>
            </w:r>
            <w:r w:rsidRPr="005B436F">
              <w:t xml:space="preserve">Об утверждении Плана </w:t>
            </w:r>
            <w:r w:rsidRPr="00A87D64">
              <w:t xml:space="preserve">мероприятий по противодействию коррупции в администрации городского поселения Атиг Нижнесергинского      </w:t>
            </w:r>
            <w:r w:rsidR="00844F20">
              <w:t>м</w:t>
            </w:r>
            <w:r w:rsidRPr="00A87D64">
              <w:t xml:space="preserve">униципального района </w:t>
            </w:r>
            <w:r w:rsidRPr="005B436F">
              <w:t>С</w:t>
            </w:r>
            <w:r w:rsidRPr="00A87D64">
              <w:t>вердловской области</w:t>
            </w:r>
            <w:r w:rsidRPr="005B436F">
              <w:t xml:space="preserve"> </w:t>
            </w:r>
            <w:r w:rsidRPr="00A87D64">
              <w:t>на 2021-2023 годы</w:t>
            </w:r>
            <w:r w:rsidRPr="005B436F">
              <w:t xml:space="preserve"> </w:t>
            </w:r>
            <w:r w:rsidRPr="005B436F">
              <w:rPr>
                <w:rFonts w:eastAsia="Calibri" w:cs="Liberation Serif"/>
                <w:bCs/>
                <w:lang w:eastAsia="en-US"/>
              </w:rPr>
              <w:t xml:space="preserve">и Перечня целевых показателей реализации </w:t>
            </w:r>
            <w:r w:rsidRPr="005B436F">
              <w:t xml:space="preserve">Плана </w:t>
            </w:r>
            <w:r w:rsidRPr="00A87D64">
              <w:t>мероприятий по противодействию коррупции в администрации городского поселения Атиг Нижнесергинского</w:t>
            </w:r>
            <w:r w:rsidRPr="005B436F">
              <w:t xml:space="preserve"> </w:t>
            </w:r>
            <w:r w:rsidRPr="00A87D64">
              <w:t>муниципального района Свердловской области</w:t>
            </w:r>
            <w:r>
              <w:t xml:space="preserve"> </w:t>
            </w:r>
            <w:r w:rsidRPr="00A87D64">
              <w:t>на 2021-2023 годы</w:t>
            </w:r>
            <w:r w:rsidRPr="005B436F">
              <w:t>»</w:t>
            </w:r>
          </w:p>
        </w:tc>
      </w:tr>
    </w:tbl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5B436F" w:rsidRPr="00A87D64" w:rsidRDefault="005B436F" w:rsidP="005B43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D64">
        <w:rPr>
          <w:rFonts w:eastAsia="Calibri" w:cs="Liberation Serif"/>
          <w:b/>
          <w:bCs/>
          <w:i/>
          <w:sz w:val="28"/>
          <w:szCs w:val="28"/>
          <w:lang w:eastAsia="en-US"/>
        </w:rPr>
        <w:t>Переч</w:t>
      </w:r>
      <w:r>
        <w:rPr>
          <w:rFonts w:eastAsia="Calibri" w:cs="Liberation Serif"/>
          <w:b/>
          <w:bCs/>
          <w:i/>
          <w:sz w:val="28"/>
          <w:szCs w:val="28"/>
          <w:lang w:eastAsia="en-US"/>
        </w:rPr>
        <w:t>е</w:t>
      </w:r>
      <w:r w:rsidRPr="00A87D64">
        <w:rPr>
          <w:rFonts w:eastAsia="Calibri" w:cs="Liberation Serif"/>
          <w:b/>
          <w:bCs/>
          <w:i/>
          <w:sz w:val="28"/>
          <w:szCs w:val="28"/>
          <w:lang w:eastAsia="en-US"/>
        </w:rPr>
        <w:t>н</w:t>
      </w:r>
      <w:r>
        <w:rPr>
          <w:rFonts w:eastAsia="Calibri" w:cs="Liberation Serif"/>
          <w:b/>
          <w:bCs/>
          <w:i/>
          <w:sz w:val="28"/>
          <w:szCs w:val="28"/>
          <w:lang w:eastAsia="en-US"/>
        </w:rPr>
        <w:t>ь</w:t>
      </w:r>
      <w:r w:rsidRPr="00A87D64">
        <w:rPr>
          <w:rFonts w:eastAsia="Calibri" w:cs="Liberation Serif"/>
          <w:b/>
          <w:bCs/>
          <w:i/>
          <w:sz w:val="28"/>
          <w:szCs w:val="28"/>
          <w:lang w:eastAsia="en-US"/>
        </w:rPr>
        <w:t xml:space="preserve"> целевых показателей реализации</w:t>
      </w:r>
      <w:r>
        <w:rPr>
          <w:rFonts w:eastAsia="Calibri" w:cs="Liberation Serif"/>
          <w:b/>
          <w:bCs/>
          <w:i/>
          <w:sz w:val="28"/>
          <w:szCs w:val="28"/>
          <w:lang w:eastAsia="en-US"/>
        </w:rPr>
        <w:t xml:space="preserve"> </w:t>
      </w:r>
      <w:r w:rsidRPr="00A87D64">
        <w:rPr>
          <w:b/>
          <w:i/>
          <w:sz w:val="28"/>
          <w:szCs w:val="28"/>
        </w:rPr>
        <w:t>Плана мероприятий по противодействию коррупции в администрации городского поселения Атиг Нижнесергинского</w:t>
      </w:r>
      <w:r>
        <w:rPr>
          <w:b/>
          <w:i/>
          <w:sz w:val="28"/>
          <w:szCs w:val="28"/>
        </w:rPr>
        <w:t xml:space="preserve"> </w:t>
      </w:r>
      <w:r w:rsidRPr="00A87D64">
        <w:rPr>
          <w:b/>
          <w:i/>
          <w:sz w:val="28"/>
          <w:szCs w:val="28"/>
        </w:rPr>
        <w:t>муниципального района Свердловской области</w:t>
      </w:r>
    </w:p>
    <w:p w:rsidR="005B436F" w:rsidRPr="00A87D64" w:rsidRDefault="005B436F" w:rsidP="005B436F">
      <w:pPr>
        <w:widowControl w:val="0"/>
        <w:tabs>
          <w:tab w:val="left" w:pos="2018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D64">
        <w:rPr>
          <w:b/>
          <w:i/>
          <w:sz w:val="28"/>
          <w:szCs w:val="28"/>
        </w:rPr>
        <w:t>на 2021-2023 годы</w:t>
      </w:r>
    </w:p>
    <w:p w:rsidR="00897EE6" w:rsidRDefault="00897EE6" w:rsidP="00A70FAC">
      <w:pPr>
        <w:tabs>
          <w:tab w:val="left" w:pos="7590"/>
        </w:tabs>
        <w:jc w:val="right"/>
      </w:pPr>
    </w:p>
    <w:tbl>
      <w:tblPr>
        <w:tblW w:w="9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72"/>
        <w:gridCol w:w="1362"/>
        <w:gridCol w:w="1331"/>
        <w:gridCol w:w="1321"/>
        <w:gridCol w:w="1321"/>
      </w:tblGrid>
      <w:tr w:rsidR="00926199" w:rsidRPr="00926199" w:rsidTr="007D2D3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7D2D3B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№ п/п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Наименование целевого показателя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Единица измерения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Значение целевого показателя на 2021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Значение целевого показателя на 2022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Значение целевого показателя на 2023 год</w:t>
            </w:r>
          </w:p>
        </w:tc>
      </w:tr>
      <w:tr w:rsidR="00926199" w:rsidRPr="00926199" w:rsidTr="007D2D3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99" w:rsidRPr="00926199" w:rsidRDefault="00926199" w:rsidP="00926199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26199">
              <w:rPr>
                <w:rFonts w:eastAsia="SimSun"/>
                <w:kern w:val="3"/>
                <w:lang w:eastAsia="zh-CN" w:bidi="hi-IN"/>
              </w:rPr>
              <w:t>6</w:t>
            </w:r>
          </w:p>
        </w:tc>
      </w:tr>
      <w:tr w:rsidR="00F335ED" w:rsidRPr="00926199" w:rsidTr="007D2D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F335ED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A33F06" w:rsidRDefault="00F335ED" w:rsidP="00F335ED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3F06">
              <w:rPr>
                <w:rFonts w:ascii="Liberation Serif" w:hAnsi="Liberation Serif"/>
                <w:sz w:val="24"/>
                <w:szCs w:val="24"/>
              </w:rPr>
              <w:t>Доля 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Default="00F335ED" w:rsidP="00F335E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Default="00F335ED" w:rsidP="00F335E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F335ED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F335ED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</w:tr>
      <w:tr w:rsidR="00F335ED" w:rsidRPr="00670321" w:rsidTr="007D2D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670321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670321" w:rsidP="00A33F06">
            <w:pPr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A33F06">
              <w:rPr>
                <w:rFonts w:ascii="Liberation Serif" w:hAnsi="Liberation Serif"/>
              </w:rPr>
              <w:t xml:space="preserve">Проведение заседаний комиссии по координации работы по противодействию коррупции в городском </w:t>
            </w:r>
            <w:r w:rsidR="00A33F06" w:rsidRPr="00A33F06">
              <w:rPr>
                <w:rFonts w:ascii="Liberation Serif" w:hAnsi="Liberation Serif"/>
              </w:rPr>
              <w:t xml:space="preserve">поселении Атиг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670321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количество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670321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не менее 4 (1 раз в квартал)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670321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не менее 4 (1 раз в квартал)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670321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не менее 4 (1 раз в квартал)</w:t>
            </w:r>
          </w:p>
        </w:tc>
      </w:tr>
      <w:tr w:rsidR="00F335ED" w:rsidRPr="00670321" w:rsidTr="007D2D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D10EED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D10EED" w:rsidP="00D10EED">
            <w:pPr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A33F06">
              <w:t>Доля обращений (сообщений) граждан о фактах коррупции или коррупционных проявлениях от общего количества обращений (сообщений) граждан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D10EED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процент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D10EED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D10EED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D10EED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0</w:t>
            </w:r>
          </w:p>
        </w:tc>
      </w:tr>
      <w:tr w:rsidR="00F335ED" w:rsidRPr="00670321" w:rsidTr="007D2D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A33F06" w:rsidRDefault="007D2D3B" w:rsidP="00A33F06">
            <w:pPr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A33F06">
              <w:t>Отсутствие м</w:t>
            </w:r>
            <w:r w:rsidR="00A33F06">
              <w:t>униципальных служащих в А</w:t>
            </w:r>
            <w:r w:rsidRPr="00A33F06">
              <w:t>дминистрации, допустивших нарушения требований антикоррупционного законодательства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процент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0</w:t>
            </w:r>
          </w:p>
        </w:tc>
      </w:tr>
      <w:tr w:rsidR="00F335ED" w:rsidRPr="00670321" w:rsidTr="007D2D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lastRenderedPageBreak/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A33F06" w:rsidRDefault="007D2D3B" w:rsidP="007D2D3B">
            <w:pPr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A33F06">
              <w:rPr>
                <w:rFonts w:cs="Liberation Serif"/>
              </w:rPr>
              <w:t xml:space="preserve">Доля муниципальных служащих Администрации, обязанных представлять сведения о доходах, расходах, об имуществе и обязательствах имущественного характера (далее – сведения о доходах) и представивших сведения </w:t>
            </w:r>
            <w:r w:rsidRPr="00A33F06">
              <w:rPr>
                <w:rFonts w:cs="Liberation Serif"/>
              </w:rPr>
              <w:br/>
              <w:t>о доходах не позднее 30 апреля года, следующего за отчетным годом, от общего количества муниципальных служащих Администрации, обязанных представлять сведения о доходах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процент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7D2D3B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</w:tr>
      <w:tr w:rsidR="00F335ED" w:rsidRPr="00670321" w:rsidTr="007D2D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A33F06" w:rsidP="00844F20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A33F06" w:rsidRDefault="00A33F06" w:rsidP="00682116">
            <w:pPr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A33F06">
              <w:t xml:space="preserve">Доля заседаний Комиссии по соблюдению требований к служебному поведению </w:t>
            </w:r>
            <w:r w:rsidR="00682116">
              <w:t xml:space="preserve">муниципальных </w:t>
            </w:r>
            <w:r w:rsidRPr="00A33F06">
              <w:t>служащих</w:t>
            </w:r>
            <w:r w:rsidR="00682116">
              <w:t>,</w:t>
            </w:r>
            <w:r w:rsidRPr="00A33F06">
              <w:t xml:space="preserve"> </w:t>
            </w:r>
            <w:r w:rsidR="00682116">
              <w:t>замещающих должности муниципальной службы в органах местного самоуправления городского поселения Атиг Нижнесергинского муниципального района Свердловской области</w:t>
            </w:r>
            <w:r w:rsidRPr="00A33F06">
              <w:t xml:space="preserve"> и урегулированию </w:t>
            </w:r>
            <w:r w:rsidR="00682116">
              <w:t xml:space="preserve">конфликта интересов, </w:t>
            </w:r>
            <w:r w:rsidRPr="00A33F06">
              <w:t xml:space="preserve">информация о которых размещена на официальном сайте </w:t>
            </w:r>
            <w:r w:rsidR="00682116">
              <w:t>городского поселения Атиг</w:t>
            </w:r>
            <w:r w:rsidRPr="00A33F06">
              <w:t xml:space="preserve"> </w:t>
            </w:r>
            <w:r w:rsidRPr="00A33F06">
              <w:br/>
              <w:t>в сети «Интернет», от общего количества проведенных заседаний Комиссии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A33F06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процент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A33F06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A33F06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5ED" w:rsidRPr="00926199" w:rsidRDefault="00A33F06" w:rsidP="00F335ED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</w:t>
            </w:r>
          </w:p>
        </w:tc>
      </w:tr>
    </w:tbl>
    <w:p w:rsidR="00897EE6" w:rsidRDefault="00897EE6" w:rsidP="00A70FAC">
      <w:pPr>
        <w:tabs>
          <w:tab w:val="left" w:pos="7590"/>
        </w:tabs>
        <w:jc w:val="right"/>
      </w:pPr>
    </w:p>
    <w:p w:rsidR="00897EE6" w:rsidRDefault="00897EE6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p w:rsidR="00C76863" w:rsidRDefault="00C76863" w:rsidP="00A70FAC">
      <w:pPr>
        <w:tabs>
          <w:tab w:val="left" w:pos="7590"/>
        </w:tabs>
        <w:jc w:val="right"/>
      </w:pPr>
    </w:p>
    <w:sectPr w:rsidR="00C76863" w:rsidSect="00AC4369">
      <w:footerReference w:type="even" r:id="rId9"/>
      <w:footerReference w:type="default" r:id="rId10"/>
      <w:pgSz w:w="11906" w:h="16838"/>
      <w:pgMar w:top="567" w:right="70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81" w:rsidRDefault="00740281">
      <w:r>
        <w:separator/>
      </w:r>
    </w:p>
  </w:endnote>
  <w:endnote w:type="continuationSeparator" w:id="0">
    <w:p w:rsidR="00740281" w:rsidRDefault="007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3" w:rsidRDefault="00C20B79" w:rsidP="00C34F9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744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443" w:rsidRDefault="00374443" w:rsidP="00885E7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3" w:rsidRDefault="00374443" w:rsidP="00C34F9F">
    <w:pPr>
      <w:pStyle w:val="ab"/>
      <w:framePr w:wrap="around" w:vAnchor="text" w:hAnchor="margin" w:xAlign="right" w:y="1"/>
      <w:rPr>
        <w:rStyle w:val="ac"/>
      </w:rPr>
    </w:pPr>
  </w:p>
  <w:p w:rsidR="00374443" w:rsidRDefault="00374443" w:rsidP="00885E7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81" w:rsidRDefault="00740281">
      <w:r>
        <w:separator/>
      </w:r>
    </w:p>
  </w:footnote>
  <w:footnote w:type="continuationSeparator" w:id="0">
    <w:p w:rsidR="00740281" w:rsidRDefault="0074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051"/>
    <w:multiLevelType w:val="hybridMultilevel"/>
    <w:tmpl w:val="4E4C2A8C"/>
    <w:lvl w:ilvl="0" w:tplc="A6429BD8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F7B13CF"/>
    <w:multiLevelType w:val="hybridMultilevel"/>
    <w:tmpl w:val="9344320C"/>
    <w:lvl w:ilvl="0" w:tplc="9A204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CB13B5"/>
    <w:multiLevelType w:val="hybridMultilevel"/>
    <w:tmpl w:val="71CE813E"/>
    <w:lvl w:ilvl="0" w:tplc="8E6C4500">
      <w:start w:val="1"/>
      <w:numFmt w:val="decimal"/>
      <w:lvlText w:val="%1."/>
      <w:lvlJc w:val="left"/>
      <w:pPr>
        <w:tabs>
          <w:tab w:val="num" w:pos="1415"/>
        </w:tabs>
        <w:ind w:left="14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15FE566B"/>
    <w:multiLevelType w:val="hybridMultilevel"/>
    <w:tmpl w:val="BE44E4B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F1B12E7"/>
    <w:multiLevelType w:val="hybridMultilevel"/>
    <w:tmpl w:val="BE44E4B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63610B3"/>
    <w:multiLevelType w:val="hybridMultilevel"/>
    <w:tmpl w:val="ACE0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74A22"/>
    <w:multiLevelType w:val="hybridMultilevel"/>
    <w:tmpl w:val="3A740086"/>
    <w:lvl w:ilvl="0" w:tplc="84702A4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EB0E0B"/>
    <w:multiLevelType w:val="hybridMultilevel"/>
    <w:tmpl w:val="E6249D9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CC0220C"/>
    <w:multiLevelType w:val="hybridMultilevel"/>
    <w:tmpl w:val="9E103C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E6512C"/>
    <w:multiLevelType w:val="hybridMultilevel"/>
    <w:tmpl w:val="8AF0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143DA"/>
    <w:multiLevelType w:val="hybridMultilevel"/>
    <w:tmpl w:val="3426F7F4"/>
    <w:lvl w:ilvl="0" w:tplc="15303934">
      <w:start w:val="1"/>
      <w:numFmt w:val="decimal"/>
      <w:lvlText w:val="%1."/>
      <w:lvlJc w:val="left"/>
      <w:pPr>
        <w:ind w:left="108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1740D4"/>
    <w:multiLevelType w:val="hybridMultilevel"/>
    <w:tmpl w:val="6A7A6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936CA"/>
    <w:multiLevelType w:val="hybridMultilevel"/>
    <w:tmpl w:val="BE44E4B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5651DA1"/>
    <w:multiLevelType w:val="hybridMultilevel"/>
    <w:tmpl w:val="4622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4A140F"/>
    <w:multiLevelType w:val="multilevel"/>
    <w:tmpl w:val="8AF0A3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DB43B2B"/>
    <w:multiLevelType w:val="hybridMultilevel"/>
    <w:tmpl w:val="557604A2"/>
    <w:lvl w:ilvl="0" w:tplc="0B7E62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A"/>
    <w:rsid w:val="00007363"/>
    <w:rsid w:val="00023BA0"/>
    <w:rsid w:val="000249B2"/>
    <w:rsid w:val="000265DC"/>
    <w:rsid w:val="0002707D"/>
    <w:rsid w:val="00036A59"/>
    <w:rsid w:val="0003727A"/>
    <w:rsid w:val="00043E72"/>
    <w:rsid w:val="000445A9"/>
    <w:rsid w:val="0005521E"/>
    <w:rsid w:val="0006623E"/>
    <w:rsid w:val="00071EED"/>
    <w:rsid w:val="00072312"/>
    <w:rsid w:val="00074621"/>
    <w:rsid w:val="00077A23"/>
    <w:rsid w:val="00077B0E"/>
    <w:rsid w:val="00091A4D"/>
    <w:rsid w:val="0009365A"/>
    <w:rsid w:val="000962E9"/>
    <w:rsid w:val="000A0406"/>
    <w:rsid w:val="000A2C3C"/>
    <w:rsid w:val="000A4232"/>
    <w:rsid w:val="000A7CB4"/>
    <w:rsid w:val="000C02A6"/>
    <w:rsid w:val="000C3272"/>
    <w:rsid w:val="000C4955"/>
    <w:rsid w:val="000C7720"/>
    <w:rsid w:val="000D018C"/>
    <w:rsid w:val="000D259B"/>
    <w:rsid w:val="000D38EE"/>
    <w:rsid w:val="000E00F5"/>
    <w:rsid w:val="000E1050"/>
    <w:rsid w:val="000E10B5"/>
    <w:rsid w:val="000E6EA1"/>
    <w:rsid w:val="000E71DE"/>
    <w:rsid w:val="00100878"/>
    <w:rsid w:val="0010323B"/>
    <w:rsid w:val="00112B09"/>
    <w:rsid w:val="00115C5C"/>
    <w:rsid w:val="00115EF6"/>
    <w:rsid w:val="001177A3"/>
    <w:rsid w:val="001302FE"/>
    <w:rsid w:val="00130CA8"/>
    <w:rsid w:val="001431A2"/>
    <w:rsid w:val="00145170"/>
    <w:rsid w:val="00186574"/>
    <w:rsid w:val="00187CDE"/>
    <w:rsid w:val="001A431C"/>
    <w:rsid w:val="001A5F5A"/>
    <w:rsid w:val="001B0A53"/>
    <w:rsid w:val="001B59C1"/>
    <w:rsid w:val="001C597B"/>
    <w:rsid w:val="001C6768"/>
    <w:rsid w:val="001D5DA0"/>
    <w:rsid w:val="001F15EB"/>
    <w:rsid w:val="001F3F6E"/>
    <w:rsid w:val="001F61C6"/>
    <w:rsid w:val="00206EB4"/>
    <w:rsid w:val="00215958"/>
    <w:rsid w:val="0021628A"/>
    <w:rsid w:val="00221410"/>
    <w:rsid w:val="0022438F"/>
    <w:rsid w:val="00226DA2"/>
    <w:rsid w:val="00227382"/>
    <w:rsid w:val="00231DD8"/>
    <w:rsid w:val="002321DA"/>
    <w:rsid w:val="00233B19"/>
    <w:rsid w:val="00235D8F"/>
    <w:rsid w:val="00236140"/>
    <w:rsid w:val="00236F61"/>
    <w:rsid w:val="00242662"/>
    <w:rsid w:val="0024387F"/>
    <w:rsid w:val="00251DA3"/>
    <w:rsid w:val="00253EA0"/>
    <w:rsid w:val="00256A08"/>
    <w:rsid w:val="0026017D"/>
    <w:rsid w:val="00263C7B"/>
    <w:rsid w:val="00270572"/>
    <w:rsid w:val="00280093"/>
    <w:rsid w:val="002801DD"/>
    <w:rsid w:val="00285881"/>
    <w:rsid w:val="00286C24"/>
    <w:rsid w:val="002A6870"/>
    <w:rsid w:val="002B42DB"/>
    <w:rsid w:val="002B4D23"/>
    <w:rsid w:val="002D2263"/>
    <w:rsid w:val="002D260E"/>
    <w:rsid w:val="002D2CBC"/>
    <w:rsid w:val="002E7C1E"/>
    <w:rsid w:val="002F23EB"/>
    <w:rsid w:val="003014D8"/>
    <w:rsid w:val="003060D3"/>
    <w:rsid w:val="00314A1A"/>
    <w:rsid w:val="00322AB3"/>
    <w:rsid w:val="003401AA"/>
    <w:rsid w:val="00354432"/>
    <w:rsid w:val="003544D6"/>
    <w:rsid w:val="0036320C"/>
    <w:rsid w:val="00366F80"/>
    <w:rsid w:val="00367911"/>
    <w:rsid w:val="00374443"/>
    <w:rsid w:val="00377984"/>
    <w:rsid w:val="00383A6C"/>
    <w:rsid w:val="00394CB2"/>
    <w:rsid w:val="00394F4D"/>
    <w:rsid w:val="00397269"/>
    <w:rsid w:val="00397932"/>
    <w:rsid w:val="003A0175"/>
    <w:rsid w:val="003A0F5F"/>
    <w:rsid w:val="003A403C"/>
    <w:rsid w:val="003B0563"/>
    <w:rsid w:val="003B797C"/>
    <w:rsid w:val="003C1980"/>
    <w:rsid w:val="003C532C"/>
    <w:rsid w:val="003D4671"/>
    <w:rsid w:val="003E0050"/>
    <w:rsid w:val="003E0A28"/>
    <w:rsid w:val="003F7C7B"/>
    <w:rsid w:val="004015DF"/>
    <w:rsid w:val="00404FAA"/>
    <w:rsid w:val="00407476"/>
    <w:rsid w:val="00424C1A"/>
    <w:rsid w:val="00430B0E"/>
    <w:rsid w:val="0043380D"/>
    <w:rsid w:val="0043571D"/>
    <w:rsid w:val="004470F3"/>
    <w:rsid w:val="00447F2F"/>
    <w:rsid w:val="0045481E"/>
    <w:rsid w:val="00462241"/>
    <w:rsid w:val="00465A73"/>
    <w:rsid w:val="0047062C"/>
    <w:rsid w:val="00473FE2"/>
    <w:rsid w:val="00476140"/>
    <w:rsid w:val="004770EF"/>
    <w:rsid w:val="004870E1"/>
    <w:rsid w:val="00490A3E"/>
    <w:rsid w:val="0049453B"/>
    <w:rsid w:val="004B2F65"/>
    <w:rsid w:val="004B50FA"/>
    <w:rsid w:val="004B5373"/>
    <w:rsid w:val="004B67D2"/>
    <w:rsid w:val="004C29C5"/>
    <w:rsid w:val="004C3F02"/>
    <w:rsid w:val="004C7FE8"/>
    <w:rsid w:val="004D0268"/>
    <w:rsid w:val="004D139C"/>
    <w:rsid w:val="004D7ADF"/>
    <w:rsid w:val="004E301E"/>
    <w:rsid w:val="004F223B"/>
    <w:rsid w:val="004F2452"/>
    <w:rsid w:val="004F47F5"/>
    <w:rsid w:val="005103C2"/>
    <w:rsid w:val="00513E00"/>
    <w:rsid w:val="0053248D"/>
    <w:rsid w:val="005460AD"/>
    <w:rsid w:val="0054692D"/>
    <w:rsid w:val="00557480"/>
    <w:rsid w:val="00566CE2"/>
    <w:rsid w:val="00571396"/>
    <w:rsid w:val="00571A11"/>
    <w:rsid w:val="005735A7"/>
    <w:rsid w:val="0059091E"/>
    <w:rsid w:val="005916E3"/>
    <w:rsid w:val="00593C5F"/>
    <w:rsid w:val="0059658E"/>
    <w:rsid w:val="00596669"/>
    <w:rsid w:val="005A18CD"/>
    <w:rsid w:val="005A1A7E"/>
    <w:rsid w:val="005A1BB1"/>
    <w:rsid w:val="005B37DA"/>
    <w:rsid w:val="005B436F"/>
    <w:rsid w:val="005B4435"/>
    <w:rsid w:val="005B70A0"/>
    <w:rsid w:val="005C3480"/>
    <w:rsid w:val="005C3B90"/>
    <w:rsid w:val="005D5A05"/>
    <w:rsid w:val="005E2844"/>
    <w:rsid w:val="005E7819"/>
    <w:rsid w:val="005F0E3F"/>
    <w:rsid w:val="005F1EC6"/>
    <w:rsid w:val="005F335A"/>
    <w:rsid w:val="005F6477"/>
    <w:rsid w:val="00610666"/>
    <w:rsid w:val="00611462"/>
    <w:rsid w:val="00614872"/>
    <w:rsid w:val="00615743"/>
    <w:rsid w:val="00615980"/>
    <w:rsid w:val="006160C1"/>
    <w:rsid w:val="006161D5"/>
    <w:rsid w:val="00616C1E"/>
    <w:rsid w:val="006170E0"/>
    <w:rsid w:val="00620572"/>
    <w:rsid w:val="00630820"/>
    <w:rsid w:val="00632E85"/>
    <w:rsid w:val="00635640"/>
    <w:rsid w:val="00636A77"/>
    <w:rsid w:val="0066116D"/>
    <w:rsid w:val="006639B3"/>
    <w:rsid w:val="00667D2C"/>
    <w:rsid w:val="00670321"/>
    <w:rsid w:val="00681A5A"/>
    <w:rsid w:val="00682116"/>
    <w:rsid w:val="00683E11"/>
    <w:rsid w:val="00684860"/>
    <w:rsid w:val="00692474"/>
    <w:rsid w:val="006972E2"/>
    <w:rsid w:val="00697572"/>
    <w:rsid w:val="006A00C3"/>
    <w:rsid w:val="006A23D6"/>
    <w:rsid w:val="006A606A"/>
    <w:rsid w:val="006B4E31"/>
    <w:rsid w:val="006C12BF"/>
    <w:rsid w:val="006D0E8C"/>
    <w:rsid w:val="00710228"/>
    <w:rsid w:val="007165D3"/>
    <w:rsid w:val="00723B8D"/>
    <w:rsid w:val="0072795A"/>
    <w:rsid w:val="00733370"/>
    <w:rsid w:val="00734EE1"/>
    <w:rsid w:val="0073677A"/>
    <w:rsid w:val="00740281"/>
    <w:rsid w:val="00740574"/>
    <w:rsid w:val="00740F30"/>
    <w:rsid w:val="007424E1"/>
    <w:rsid w:val="00746705"/>
    <w:rsid w:val="007520D7"/>
    <w:rsid w:val="00757FA2"/>
    <w:rsid w:val="00765DB9"/>
    <w:rsid w:val="007678EF"/>
    <w:rsid w:val="00772ADF"/>
    <w:rsid w:val="00772D6C"/>
    <w:rsid w:val="0077407C"/>
    <w:rsid w:val="00781CFD"/>
    <w:rsid w:val="007901A2"/>
    <w:rsid w:val="0079318E"/>
    <w:rsid w:val="00795F78"/>
    <w:rsid w:val="007A2B2C"/>
    <w:rsid w:val="007B08E6"/>
    <w:rsid w:val="007C4C21"/>
    <w:rsid w:val="007C53F2"/>
    <w:rsid w:val="007C5FD8"/>
    <w:rsid w:val="007D2D3B"/>
    <w:rsid w:val="007D5632"/>
    <w:rsid w:val="007E0288"/>
    <w:rsid w:val="007E7D61"/>
    <w:rsid w:val="007F0A19"/>
    <w:rsid w:val="007F0AD9"/>
    <w:rsid w:val="007F32F3"/>
    <w:rsid w:val="007F5EAD"/>
    <w:rsid w:val="007F5FCF"/>
    <w:rsid w:val="007F75EB"/>
    <w:rsid w:val="00811A6E"/>
    <w:rsid w:val="00815D08"/>
    <w:rsid w:val="00823E61"/>
    <w:rsid w:val="008277B3"/>
    <w:rsid w:val="00837708"/>
    <w:rsid w:val="00842938"/>
    <w:rsid w:val="00844F20"/>
    <w:rsid w:val="0085406B"/>
    <w:rsid w:val="008544E8"/>
    <w:rsid w:val="008568DB"/>
    <w:rsid w:val="008616CB"/>
    <w:rsid w:val="00864C6C"/>
    <w:rsid w:val="00870453"/>
    <w:rsid w:val="008743F7"/>
    <w:rsid w:val="00876EAF"/>
    <w:rsid w:val="0087777F"/>
    <w:rsid w:val="008820A6"/>
    <w:rsid w:val="00885E71"/>
    <w:rsid w:val="00892E0F"/>
    <w:rsid w:val="00894F82"/>
    <w:rsid w:val="00897EE6"/>
    <w:rsid w:val="008A23EE"/>
    <w:rsid w:val="008A2ADF"/>
    <w:rsid w:val="008A6B13"/>
    <w:rsid w:val="008B1334"/>
    <w:rsid w:val="008B1DB8"/>
    <w:rsid w:val="008B4558"/>
    <w:rsid w:val="008C44EA"/>
    <w:rsid w:val="008C7B00"/>
    <w:rsid w:val="008D055F"/>
    <w:rsid w:val="008D27D7"/>
    <w:rsid w:val="008D4E1C"/>
    <w:rsid w:val="008E3685"/>
    <w:rsid w:val="008F598F"/>
    <w:rsid w:val="008F76C4"/>
    <w:rsid w:val="0090617A"/>
    <w:rsid w:val="00906EE4"/>
    <w:rsid w:val="0090716F"/>
    <w:rsid w:val="009073F3"/>
    <w:rsid w:val="0091137B"/>
    <w:rsid w:val="00924435"/>
    <w:rsid w:val="00926199"/>
    <w:rsid w:val="00927566"/>
    <w:rsid w:val="00936375"/>
    <w:rsid w:val="009405B9"/>
    <w:rsid w:val="0096160C"/>
    <w:rsid w:val="0096609F"/>
    <w:rsid w:val="00966473"/>
    <w:rsid w:val="00974468"/>
    <w:rsid w:val="009748C8"/>
    <w:rsid w:val="009841F1"/>
    <w:rsid w:val="00990B46"/>
    <w:rsid w:val="0099540E"/>
    <w:rsid w:val="0099636A"/>
    <w:rsid w:val="009A19CE"/>
    <w:rsid w:val="009B6F3B"/>
    <w:rsid w:val="009B7B50"/>
    <w:rsid w:val="009C0BDE"/>
    <w:rsid w:val="009C518C"/>
    <w:rsid w:val="009C5E85"/>
    <w:rsid w:val="009C7A37"/>
    <w:rsid w:val="009D0A52"/>
    <w:rsid w:val="009D3BE8"/>
    <w:rsid w:val="009D7F13"/>
    <w:rsid w:val="00A15B8A"/>
    <w:rsid w:val="00A16CDA"/>
    <w:rsid w:val="00A1705B"/>
    <w:rsid w:val="00A2599A"/>
    <w:rsid w:val="00A33F06"/>
    <w:rsid w:val="00A45BC2"/>
    <w:rsid w:val="00A51228"/>
    <w:rsid w:val="00A556E2"/>
    <w:rsid w:val="00A60FD6"/>
    <w:rsid w:val="00A63AA1"/>
    <w:rsid w:val="00A702C0"/>
    <w:rsid w:val="00A70FAC"/>
    <w:rsid w:val="00A742AE"/>
    <w:rsid w:val="00A77351"/>
    <w:rsid w:val="00A82D9D"/>
    <w:rsid w:val="00A84828"/>
    <w:rsid w:val="00A8494E"/>
    <w:rsid w:val="00A87D64"/>
    <w:rsid w:val="00A90A2F"/>
    <w:rsid w:val="00A91C6A"/>
    <w:rsid w:val="00A96353"/>
    <w:rsid w:val="00AA3985"/>
    <w:rsid w:val="00AA3F40"/>
    <w:rsid w:val="00AA551E"/>
    <w:rsid w:val="00AB2D07"/>
    <w:rsid w:val="00AC01F6"/>
    <w:rsid w:val="00AC4369"/>
    <w:rsid w:val="00AC5B29"/>
    <w:rsid w:val="00AC668B"/>
    <w:rsid w:val="00AC7C73"/>
    <w:rsid w:val="00AD1B25"/>
    <w:rsid w:val="00AD2888"/>
    <w:rsid w:val="00AD4081"/>
    <w:rsid w:val="00AE4F38"/>
    <w:rsid w:val="00AE5100"/>
    <w:rsid w:val="00AE7410"/>
    <w:rsid w:val="00AE7AD2"/>
    <w:rsid w:val="00AF47FA"/>
    <w:rsid w:val="00AF5CBE"/>
    <w:rsid w:val="00AF6BF3"/>
    <w:rsid w:val="00B00B62"/>
    <w:rsid w:val="00B01D87"/>
    <w:rsid w:val="00B03627"/>
    <w:rsid w:val="00B10D7B"/>
    <w:rsid w:val="00B23C94"/>
    <w:rsid w:val="00B26203"/>
    <w:rsid w:val="00B300C5"/>
    <w:rsid w:val="00B30427"/>
    <w:rsid w:val="00B31C99"/>
    <w:rsid w:val="00B32E4D"/>
    <w:rsid w:val="00B40ED4"/>
    <w:rsid w:val="00B414B1"/>
    <w:rsid w:val="00B42B30"/>
    <w:rsid w:val="00B45202"/>
    <w:rsid w:val="00B47655"/>
    <w:rsid w:val="00B50898"/>
    <w:rsid w:val="00B51C4F"/>
    <w:rsid w:val="00B544AC"/>
    <w:rsid w:val="00B57942"/>
    <w:rsid w:val="00B6071F"/>
    <w:rsid w:val="00B66EA3"/>
    <w:rsid w:val="00B70967"/>
    <w:rsid w:val="00B740D7"/>
    <w:rsid w:val="00B7467B"/>
    <w:rsid w:val="00B75EA9"/>
    <w:rsid w:val="00B81872"/>
    <w:rsid w:val="00B81EB7"/>
    <w:rsid w:val="00B93789"/>
    <w:rsid w:val="00B94D04"/>
    <w:rsid w:val="00BA421C"/>
    <w:rsid w:val="00BB090E"/>
    <w:rsid w:val="00BB0C7B"/>
    <w:rsid w:val="00BC0351"/>
    <w:rsid w:val="00BC0DEF"/>
    <w:rsid w:val="00BC1846"/>
    <w:rsid w:val="00BD6A63"/>
    <w:rsid w:val="00BE7482"/>
    <w:rsid w:val="00BF698B"/>
    <w:rsid w:val="00BF6F1F"/>
    <w:rsid w:val="00C0168F"/>
    <w:rsid w:val="00C064B0"/>
    <w:rsid w:val="00C20B79"/>
    <w:rsid w:val="00C211CA"/>
    <w:rsid w:val="00C22A5F"/>
    <w:rsid w:val="00C31832"/>
    <w:rsid w:val="00C338FF"/>
    <w:rsid w:val="00C348ED"/>
    <w:rsid w:val="00C34F9F"/>
    <w:rsid w:val="00C35471"/>
    <w:rsid w:val="00C36244"/>
    <w:rsid w:val="00C42D40"/>
    <w:rsid w:val="00C44AC6"/>
    <w:rsid w:val="00C51FA3"/>
    <w:rsid w:val="00C52907"/>
    <w:rsid w:val="00C54DF0"/>
    <w:rsid w:val="00C613D3"/>
    <w:rsid w:val="00C62C60"/>
    <w:rsid w:val="00C70CC8"/>
    <w:rsid w:val="00C76863"/>
    <w:rsid w:val="00C772E9"/>
    <w:rsid w:val="00C832FE"/>
    <w:rsid w:val="00C86618"/>
    <w:rsid w:val="00C9264E"/>
    <w:rsid w:val="00C96287"/>
    <w:rsid w:val="00CA0254"/>
    <w:rsid w:val="00CA5A3D"/>
    <w:rsid w:val="00CC10DA"/>
    <w:rsid w:val="00CC4D92"/>
    <w:rsid w:val="00CD148D"/>
    <w:rsid w:val="00CD17BB"/>
    <w:rsid w:val="00CD1E4E"/>
    <w:rsid w:val="00CD5D45"/>
    <w:rsid w:val="00CD79EB"/>
    <w:rsid w:val="00CF0FD8"/>
    <w:rsid w:val="00CF3FB9"/>
    <w:rsid w:val="00D0017A"/>
    <w:rsid w:val="00D02B68"/>
    <w:rsid w:val="00D039B2"/>
    <w:rsid w:val="00D1046A"/>
    <w:rsid w:val="00D10EED"/>
    <w:rsid w:val="00D13B4A"/>
    <w:rsid w:val="00D14E6C"/>
    <w:rsid w:val="00D22E89"/>
    <w:rsid w:val="00D2318A"/>
    <w:rsid w:val="00D26667"/>
    <w:rsid w:val="00D31F34"/>
    <w:rsid w:val="00D34419"/>
    <w:rsid w:val="00D37A29"/>
    <w:rsid w:val="00D4126D"/>
    <w:rsid w:val="00D61186"/>
    <w:rsid w:val="00D63271"/>
    <w:rsid w:val="00D65140"/>
    <w:rsid w:val="00D716C5"/>
    <w:rsid w:val="00D74820"/>
    <w:rsid w:val="00D75B39"/>
    <w:rsid w:val="00D774A4"/>
    <w:rsid w:val="00D97712"/>
    <w:rsid w:val="00DA194C"/>
    <w:rsid w:val="00DA6445"/>
    <w:rsid w:val="00DB4A21"/>
    <w:rsid w:val="00DB5A93"/>
    <w:rsid w:val="00DC06A9"/>
    <w:rsid w:val="00DC0ABB"/>
    <w:rsid w:val="00DC1CA7"/>
    <w:rsid w:val="00DC1FA1"/>
    <w:rsid w:val="00DC656A"/>
    <w:rsid w:val="00DD36D3"/>
    <w:rsid w:val="00DE1385"/>
    <w:rsid w:val="00DE1C01"/>
    <w:rsid w:val="00DE5DF8"/>
    <w:rsid w:val="00DE745F"/>
    <w:rsid w:val="00DE7DF9"/>
    <w:rsid w:val="00DF06AB"/>
    <w:rsid w:val="00DF1848"/>
    <w:rsid w:val="00DF51EF"/>
    <w:rsid w:val="00DF5D5E"/>
    <w:rsid w:val="00DF6583"/>
    <w:rsid w:val="00E00F7F"/>
    <w:rsid w:val="00E14118"/>
    <w:rsid w:val="00E20F1B"/>
    <w:rsid w:val="00E221F2"/>
    <w:rsid w:val="00E22F04"/>
    <w:rsid w:val="00E34A34"/>
    <w:rsid w:val="00E41A70"/>
    <w:rsid w:val="00E44181"/>
    <w:rsid w:val="00E443CC"/>
    <w:rsid w:val="00E50235"/>
    <w:rsid w:val="00E51465"/>
    <w:rsid w:val="00E607ED"/>
    <w:rsid w:val="00E60868"/>
    <w:rsid w:val="00E61B9A"/>
    <w:rsid w:val="00E63E69"/>
    <w:rsid w:val="00E67B51"/>
    <w:rsid w:val="00E7380F"/>
    <w:rsid w:val="00E766AC"/>
    <w:rsid w:val="00E76B97"/>
    <w:rsid w:val="00E814AA"/>
    <w:rsid w:val="00E826C9"/>
    <w:rsid w:val="00E8614A"/>
    <w:rsid w:val="00E86ED7"/>
    <w:rsid w:val="00E87A39"/>
    <w:rsid w:val="00E964EB"/>
    <w:rsid w:val="00EA1510"/>
    <w:rsid w:val="00EA2B4F"/>
    <w:rsid w:val="00EA3B7E"/>
    <w:rsid w:val="00EA5682"/>
    <w:rsid w:val="00EB1487"/>
    <w:rsid w:val="00EB3273"/>
    <w:rsid w:val="00EB34CF"/>
    <w:rsid w:val="00EB530F"/>
    <w:rsid w:val="00EB7020"/>
    <w:rsid w:val="00EC2A33"/>
    <w:rsid w:val="00EC332E"/>
    <w:rsid w:val="00EC5CD1"/>
    <w:rsid w:val="00EE5F18"/>
    <w:rsid w:val="00EE6E2C"/>
    <w:rsid w:val="00EF066D"/>
    <w:rsid w:val="00EF0DC1"/>
    <w:rsid w:val="00F049BC"/>
    <w:rsid w:val="00F11169"/>
    <w:rsid w:val="00F13576"/>
    <w:rsid w:val="00F13A47"/>
    <w:rsid w:val="00F168E6"/>
    <w:rsid w:val="00F2156F"/>
    <w:rsid w:val="00F238F8"/>
    <w:rsid w:val="00F253C9"/>
    <w:rsid w:val="00F3192A"/>
    <w:rsid w:val="00F335ED"/>
    <w:rsid w:val="00F41A72"/>
    <w:rsid w:val="00F41FB4"/>
    <w:rsid w:val="00F5258A"/>
    <w:rsid w:val="00F52BEB"/>
    <w:rsid w:val="00F5339B"/>
    <w:rsid w:val="00F639A5"/>
    <w:rsid w:val="00F64389"/>
    <w:rsid w:val="00F73F5C"/>
    <w:rsid w:val="00F744E6"/>
    <w:rsid w:val="00F76180"/>
    <w:rsid w:val="00F80D51"/>
    <w:rsid w:val="00F8143F"/>
    <w:rsid w:val="00F925C8"/>
    <w:rsid w:val="00FA05EA"/>
    <w:rsid w:val="00FA5B8B"/>
    <w:rsid w:val="00FA63EA"/>
    <w:rsid w:val="00FA69CE"/>
    <w:rsid w:val="00FA69EE"/>
    <w:rsid w:val="00FB04B2"/>
    <w:rsid w:val="00FB42AC"/>
    <w:rsid w:val="00FB53AA"/>
    <w:rsid w:val="00FB68F2"/>
    <w:rsid w:val="00FC1068"/>
    <w:rsid w:val="00FC5F2B"/>
    <w:rsid w:val="00FC7B4C"/>
    <w:rsid w:val="00FD031F"/>
    <w:rsid w:val="00FD6C20"/>
    <w:rsid w:val="00FE1CAF"/>
    <w:rsid w:val="00FE2F52"/>
    <w:rsid w:val="00FE4626"/>
    <w:rsid w:val="00FE6790"/>
    <w:rsid w:val="00FF0CF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F9E0"/>
  <w15:docId w15:val="{C3C48065-BA3A-4FB1-83FA-70863F9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F0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014D8"/>
    <w:pPr>
      <w:jc w:val="both"/>
    </w:pPr>
  </w:style>
  <w:style w:type="paragraph" w:styleId="a3">
    <w:name w:val="Balloon Text"/>
    <w:basedOn w:val="a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basedOn w:val="a0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4">
    <w:name w:val="Table Grid"/>
    <w:basedOn w:val="a1"/>
    <w:rsid w:val="00A1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3F02"/>
    <w:rPr>
      <w:b/>
      <w:bCs/>
      <w:sz w:val="24"/>
      <w:szCs w:val="24"/>
    </w:rPr>
  </w:style>
  <w:style w:type="paragraph" w:styleId="a5">
    <w:name w:val="Body Text"/>
    <w:aliases w:val=" Знак,Основной текст Знак, Знак Знак"/>
    <w:basedOn w:val="a"/>
    <w:link w:val="11"/>
    <w:rsid w:val="00DC1FA1"/>
  </w:style>
  <w:style w:type="character" w:customStyle="1" w:styleId="11">
    <w:name w:val="Основной текст Знак1"/>
    <w:aliases w:val=" Знак Знак1,Основной текст Знак Знак1, Знак Знак Знак"/>
    <w:basedOn w:val="a0"/>
    <w:link w:val="a5"/>
    <w:rsid w:val="00DC1FA1"/>
    <w:rPr>
      <w:sz w:val="24"/>
      <w:szCs w:val="24"/>
    </w:rPr>
  </w:style>
  <w:style w:type="paragraph" w:styleId="a6">
    <w:name w:val="No Spacing"/>
    <w:uiPriority w:val="1"/>
    <w:qFormat/>
    <w:rsid w:val="00DF51EF"/>
    <w:rPr>
      <w:sz w:val="24"/>
      <w:szCs w:val="24"/>
    </w:rPr>
  </w:style>
  <w:style w:type="paragraph" w:customStyle="1" w:styleId="ConsPlusCell">
    <w:name w:val="ConsPlusCell"/>
    <w:rsid w:val="009C0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semiHidden/>
    <w:rsid w:val="005B37DA"/>
    <w:rPr>
      <w:sz w:val="20"/>
      <w:szCs w:val="20"/>
    </w:rPr>
  </w:style>
  <w:style w:type="character" w:styleId="a8">
    <w:name w:val="endnote reference"/>
    <w:basedOn w:val="a0"/>
    <w:semiHidden/>
    <w:rsid w:val="005B37DA"/>
    <w:rPr>
      <w:vertAlign w:val="superscript"/>
    </w:rPr>
  </w:style>
  <w:style w:type="character" w:styleId="a9">
    <w:name w:val="Hyperlink"/>
    <w:basedOn w:val="a0"/>
    <w:uiPriority w:val="99"/>
    <w:rsid w:val="0006623E"/>
    <w:rPr>
      <w:color w:val="0000FF"/>
      <w:u w:val="single"/>
    </w:rPr>
  </w:style>
  <w:style w:type="character" w:customStyle="1" w:styleId="aa">
    <w:name w:val="Основной текст Знак Знак"/>
    <w:aliases w:val=" Знак Знак Знак Знак"/>
    <w:basedOn w:val="a0"/>
    <w:rsid w:val="00236140"/>
    <w:rPr>
      <w:sz w:val="24"/>
      <w:szCs w:val="24"/>
    </w:rPr>
  </w:style>
  <w:style w:type="paragraph" w:styleId="ab">
    <w:name w:val="footer"/>
    <w:basedOn w:val="a"/>
    <w:rsid w:val="00885E7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5E71"/>
  </w:style>
  <w:style w:type="paragraph" w:styleId="ad">
    <w:name w:val="header"/>
    <w:basedOn w:val="a"/>
    <w:link w:val="ae"/>
    <w:rsid w:val="005B70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0A0"/>
    <w:rPr>
      <w:sz w:val="24"/>
      <w:szCs w:val="24"/>
    </w:rPr>
  </w:style>
  <w:style w:type="paragraph" w:styleId="af">
    <w:name w:val="List Paragraph"/>
    <w:basedOn w:val="a"/>
    <w:uiPriority w:val="34"/>
    <w:qFormat/>
    <w:rsid w:val="005C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D688-FB16-4F0F-9BBC-E409ED73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RePack by Diakov</cp:lastModifiedBy>
  <cp:revision>31</cp:revision>
  <cp:lastPrinted>2021-07-07T04:23:00Z</cp:lastPrinted>
  <dcterms:created xsi:type="dcterms:W3CDTF">2021-07-06T05:31:00Z</dcterms:created>
  <dcterms:modified xsi:type="dcterms:W3CDTF">2021-07-08T03:20:00Z</dcterms:modified>
</cp:coreProperties>
</file>