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D453A5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-1317626</wp:posOffset>
            </wp:positionV>
            <wp:extent cx="7588250" cy="11991975"/>
            <wp:effectExtent l="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199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DC5278"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579882</wp:posOffset>
            </wp:positionH>
            <wp:positionV relativeFrom="paragraph">
              <wp:posOffset>-46990</wp:posOffset>
            </wp:positionV>
            <wp:extent cx="2285238" cy="3015715"/>
            <wp:effectExtent l="19050" t="0" r="762" b="0"/>
            <wp:wrapNone/>
            <wp:docPr id="2" name="Рисунок 1" descr="Ленков ИВ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ков ИВ0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127" cy="30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Васильевич</w:t>
      </w:r>
    </w:p>
    <w:p w:rsidR="00136E66" w:rsidRPr="00D453A5" w:rsidRDefault="00D453A5" w:rsidP="00D453A5">
      <w:pPr>
        <w:spacing w:after="0"/>
        <w:rPr>
          <w:rFonts w:ascii="Monotype Corsiva" w:hAnsi="Monotype Corsiva" w:cs="Times New Roman"/>
          <w:b/>
          <w:i/>
          <w:noProof/>
          <w:sz w:val="48"/>
          <w:szCs w:val="48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</w:t>
      </w:r>
      <w:r w:rsidR="00810370" w:rsidRPr="00D453A5">
        <w:rPr>
          <w:rFonts w:ascii="Monotype Corsiva" w:hAnsi="Monotype Corsiva" w:cs="Times New Roman"/>
          <w:b/>
          <w:i/>
          <w:noProof/>
          <w:sz w:val="48"/>
          <w:szCs w:val="48"/>
        </w:rPr>
        <w:t xml:space="preserve">Ветеран </w:t>
      </w:r>
      <w:r w:rsidR="00DC5278" w:rsidRPr="00D453A5">
        <w:rPr>
          <w:rFonts w:ascii="Monotype Corsiva" w:hAnsi="Monotype Corsiva" w:cs="Times New Roman"/>
          <w:b/>
          <w:i/>
          <w:noProof/>
          <w:sz w:val="48"/>
          <w:szCs w:val="48"/>
        </w:rPr>
        <w:t>Вооруженных сил СССР</w:t>
      </w:r>
    </w:p>
    <w:p w:rsidR="00DC5278" w:rsidRDefault="00DC5278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D453A5">
        <w:rPr>
          <w:rFonts w:ascii="Monotype Corsiva" w:hAnsi="Monotype Corsiva" w:cs="Times New Roman"/>
          <w:b/>
          <w:i/>
          <w:noProof/>
          <w:sz w:val="48"/>
          <w:szCs w:val="48"/>
        </w:rPr>
        <w:t xml:space="preserve">                                      </w:t>
      </w:r>
      <w:r w:rsidR="00D453A5">
        <w:rPr>
          <w:rFonts w:ascii="Monotype Corsiva" w:hAnsi="Monotype Corsiva" w:cs="Times New Roman"/>
          <w:b/>
          <w:i/>
          <w:noProof/>
          <w:sz w:val="48"/>
          <w:szCs w:val="48"/>
        </w:rPr>
        <w:t xml:space="preserve">       </w:t>
      </w:r>
      <w:r w:rsidRPr="00D453A5">
        <w:rPr>
          <w:rFonts w:ascii="Monotype Corsiva" w:hAnsi="Monotype Corsiva" w:cs="Times New Roman"/>
          <w:b/>
          <w:i/>
          <w:noProof/>
          <w:sz w:val="48"/>
          <w:szCs w:val="48"/>
        </w:rPr>
        <w:t>Гвардии подполковник в отставке</w:t>
      </w:r>
    </w:p>
    <w:p w:rsidR="00810370" w:rsidRPr="00EE5981" w:rsidRDefault="00DC5278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>17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DC5278">
        <w:rPr>
          <w:rFonts w:ascii="Monotype Corsiva" w:hAnsi="Monotype Corsiva" w:cs="Times New Roman"/>
          <w:b/>
          <w:sz w:val="44"/>
          <w:szCs w:val="44"/>
        </w:rPr>
        <w:t>В Советской армии с 1941 г. по 1964 г. В действующей армии с 1941 г. по 9 мая 1945 г. в составе 48 отдельного б</w:t>
      </w:r>
      <w:r w:rsidR="00C02B0D">
        <w:rPr>
          <w:rFonts w:ascii="Monotype Corsiva" w:hAnsi="Monotype Corsiva" w:cs="Times New Roman"/>
          <w:b/>
          <w:sz w:val="44"/>
          <w:szCs w:val="44"/>
        </w:rPr>
        <w:t>а</w:t>
      </w:r>
      <w:r w:rsidR="00DC5278">
        <w:rPr>
          <w:rFonts w:ascii="Monotype Corsiva" w:hAnsi="Monotype Corsiva" w:cs="Times New Roman"/>
          <w:b/>
          <w:sz w:val="44"/>
          <w:szCs w:val="44"/>
        </w:rPr>
        <w:t>тальона связи, в составе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106 полка связи начальник телеграфной станции, Воронежский, первый Украинский фронт. После окончания  войны продолжил службу в составе Светских войск в Германии и во внутренних военных округах. </w:t>
      </w:r>
    </w:p>
    <w:p w:rsidR="00C02B0D" w:rsidRPr="00EE5981" w:rsidRDefault="00C02B0D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После демобилизации работал на АМЗ на руководящих должностях. Принимал активное участие в общественной работе, член Совета ветеранов войны.</w:t>
      </w:r>
    </w:p>
    <w:p w:rsidR="00810370" w:rsidRPr="00EE5981" w:rsidRDefault="00C02B0D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977900</wp:posOffset>
            </wp:positionV>
            <wp:extent cx="3227952" cy="215646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232512" cy="215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>
        <w:rPr>
          <w:rFonts w:ascii="Monotype Corsiva" w:hAnsi="Monotype Corsiva" w:cs="Times New Roman"/>
          <w:b/>
          <w:sz w:val="44"/>
          <w:szCs w:val="44"/>
        </w:rPr>
        <w:t xml:space="preserve">орденами «Красная Звезда», медалями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Боевые Заслуги», «За Взятие </w:t>
      </w:r>
      <w:r>
        <w:rPr>
          <w:rFonts w:ascii="Monotype Corsiva" w:hAnsi="Monotype Corsiva" w:cs="Times New Roman"/>
          <w:b/>
          <w:sz w:val="44"/>
          <w:szCs w:val="44"/>
        </w:rPr>
        <w:t>Берлина</w:t>
      </w:r>
      <w:r w:rsidR="00D453A5">
        <w:rPr>
          <w:rFonts w:ascii="Monotype Corsiva" w:hAnsi="Monotype Corsiva" w:cs="Times New Roman"/>
          <w:b/>
          <w:sz w:val="44"/>
          <w:szCs w:val="44"/>
        </w:rPr>
        <w:t>»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>
        <w:rPr>
          <w:rFonts w:ascii="Monotype Corsiva" w:hAnsi="Monotype Corsiva" w:cs="Times New Roman"/>
          <w:b/>
          <w:sz w:val="44"/>
          <w:szCs w:val="44"/>
        </w:rPr>
        <w:t>девять наград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36E66"/>
    <w:rsid w:val="001D0D4C"/>
    <w:rsid w:val="002123D1"/>
    <w:rsid w:val="00261B07"/>
    <w:rsid w:val="00295611"/>
    <w:rsid w:val="004A66D8"/>
    <w:rsid w:val="0054379D"/>
    <w:rsid w:val="00810370"/>
    <w:rsid w:val="00924AB2"/>
    <w:rsid w:val="0096264E"/>
    <w:rsid w:val="009A79C0"/>
    <w:rsid w:val="009B224F"/>
    <w:rsid w:val="00AA1CFE"/>
    <w:rsid w:val="00C02B0D"/>
    <w:rsid w:val="00CD2EEB"/>
    <w:rsid w:val="00D453A5"/>
    <w:rsid w:val="00DC5278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F498"/>
  <w15:docId w15:val="{36301EC5-AA12-4E28-AC12-81EB264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2020-04-20T05:54:00Z</cp:lastPrinted>
  <dcterms:created xsi:type="dcterms:W3CDTF">2015-03-19T06:45:00Z</dcterms:created>
  <dcterms:modified xsi:type="dcterms:W3CDTF">2020-04-20T05:55:00Z</dcterms:modified>
</cp:coreProperties>
</file>