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0E" w:rsidRDefault="007444E9" w:rsidP="007D2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6F2D14" w:rsidRPr="006F2D14">
        <w:rPr>
          <w:rFonts w:ascii="Times New Roman" w:hAnsi="Times New Roman" w:cs="Times New Roman"/>
          <w:b/>
          <w:sz w:val="28"/>
          <w:szCs w:val="28"/>
        </w:rPr>
        <w:t xml:space="preserve">тчет </w:t>
      </w:r>
      <w:r w:rsidR="00E73192" w:rsidRPr="006F2D14">
        <w:rPr>
          <w:rFonts w:ascii="Times New Roman" w:hAnsi="Times New Roman" w:cs="Times New Roman"/>
          <w:b/>
          <w:sz w:val="28"/>
          <w:szCs w:val="28"/>
        </w:rPr>
        <w:t>Т</w:t>
      </w:r>
      <w:r w:rsidR="00125E0E">
        <w:rPr>
          <w:rFonts w:ascii="Times New Roman" w:hAnsi="Times New Roman" w:cs="Times New Roman"/>
          <w:b/>
          <w:sz w:val="28"/>
          <w:szCs w:val="28"/>
        </w:rPr>
        <w:t>ерриториального органа местного самоуправления</w:t>
      </w:r>
      <w:r w:rsidR="00E73192" w:rsidRPr="006F2D14">
        <w:rPr>
          <w:rFonts w:ascii="Times New Roman" w:hAnsi="Times New Roman" w:cs="Times New Roman"/>
          <w:b/>
          <w:sz w:val="28"/>
          <w:szCs w:val="28"/>
        </w:rPr>
        <w:t xml:space="preserve"> поселка Буланаш </w:t>
      </w:r>
      <w:r w:rsidR="006F2D14" w:rsidRPr="006F2D14">
        <w:rPr>
          <w:rFonts w:ascii="Times New Roman" w:hAnsi="Times New Roman" w:cs="Times New Roman"/>
          <w:b/>
          <w:sz w:val="28"/>
          <w:szCs w:val="28"/>
        </w:rPr>
        <w:t>о выполнении плана мероприятий по выполнению Программы противодействия коррупции в Артемовском городском</w:t>
      </w:r>
    </w:p>
    <w:p w:rsidR="006F2D14" w:rsidRPr="006F2D14" w:rsidRDefault="006F2D14" w:rsidP="007D2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D14">
        <w:rPr>
          <w:rFonts w:ascii="Times New Roman" w:hAnsi="Times New Roman" w:cs="Times New Roman"/>
          <w:b/>
          <w:sz w:val="28"/>
          <w:szCs w:val="28"/>
        </w:rPr>
        <w:t xml:space="preserve"> округе </w:t>
      </w:r>
      <w:r w:rsidR="00E73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888">
        <w:rPr>
          <w:rFonts w:ascii="Times New Roman" w:hAnsi="Times New Roman" w:cs="Times New Roman"/>
          <w:b/>
          <w:sz w:val="28"/>
          <w:szCs w:val="28"/>
        </w:rPr>
        <w:t>на 2017-2022</w:t>
      </w:r>
      <w:r w:rsidRPr="006F2D1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6F2D14" w:rsidRDefault="00214827" w:rsidP="007D2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37066">
        <w:rPr>
          <w:rFonts w:ascii="Times New Roman" w:hAnsi="Times New Roman" w:cs="Times New Roman"/>
          <w:b/>
          <w:sz w:val="28"/>
          <w:szCs w:val="28"/>
        </w:rPr>
        <w:t>2018</w:t>
      </w:r>
      <w:r w:rsidR="006F2D14" w:rsidRPr="006F2D1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A5729" w:rsidRDefault="000A5729" w:rsidP="007D2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1"/>
        <w:gridCol w:w="5283"/>
        <w:gridCol w:w="3367"/>
      </w:tblGrid>
      <w:tr w:rsidR="000A5729" w:rsidRPr="0032189C" w:rsidTr="00F10966">
        <w:tc>
          <w:tcPr>
            <w:tcW w:w="921" w:type="dxa"/>
          </w:tcPr>
          <w:p w:rsidR="000A5729" w:rsidRPr="0032189C" w:rsidRDefault="000A5729" w:rsidP="000A57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89C">
              <w:rPr>
                <w:rFonts w:ascii="Times New Roman" w:hAnsi="Times New Roman" w:cs="Times New Roman"/>
                <w:bCs/>
                <w:sz w:val="24"/>
                <w:szCs w:val="24"/>
              </w:rPr>
              <w:t>№ пункта</w:t>
            </w:r>
          </w:p>
          <w:p w:rsidR="000A5729" w:rsidRPr="0032189C" w:rsidRDefault="000A5729" w:rsidP="000A57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89C">
              <w:rPr>
                <w:rFonts w:ascii="Times New Roman" w:hAnsi="Times New Roman" w:cs="Times New Roman"/>
                <w:bCs/>
                <w:sz w:val="24"/>
                <w:szCs w:val="24"/>
              </w:rPr>
              <w:t>плана</w:t>
            </w:r>
          </w:p>
        </w:tc>
        <w:tc>
          <w:tcPr>
            <w:tcW w:w="5283" w:type="dxa"/>
          </w:tcPr>
          <w:p w:rsidR="000A5729" w:rsidRPr="0032189C" w:rsidRDefault="000A5729" w:rsidP="000A57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89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67" w:type="dxa"/>
          </w:tcPr>
          <w:p w:rsidR="000A5729" w:rsidRPr="0032189C" w:rsidRDefault="000A5729" w:rsidP="000A57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89C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</w:t>
            </w:r>
          </w:p>
        </w:tc>
      </w:tr>
      <w:tr w:rsidR="000A5729" w:rsidRPr="0032189C" w:rsidTr="00C3510E">
        <w:tc>
          <w:tcPr>
            <w:tcW w:w="9571" w:type="dxa"/>
            <w:gridSpan w:val="3"/>
          </w:tcPr>
          <w:p w:rsidR="000A5729" w:rsidRPr="0032189C" w:rsidRDefault="000A5729" w:rsidP="000A5729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3218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МЕРОПРИЯТИЯ ПО ПРАВОВОМУ ОБЕСПЕЧЕНИЮ  ПРОТИВОДЕЙСТВИЯ КОРРУПЦИИ    </w:t>
            </w:r>
          </w:p>
        </w:tc>
      </w:tr>
      <w:tr w:rsidR="000A5729" w:rsidRPr="0032189C" w:rsidTr="00F10966">
        <w:tc>
          <w:tcPr>
            <w:tcW w:w="921" w:type="dxa"/>
          </w:tcPr>
          <w:p w:rsidR="000A5729" w:rsidRPr="0032189C" w:rsidRDefault="000A5729" w:rsidP="000A572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32189C">
              <w:rPr>
                <w:rFonts w:ascii="Times New Roman" w:hAnsi="Times New Roman" w:cs="Times New Roman"/>
                <w:bCs/>
                <w:szCs w:val="24"/>
              </w:rPr>
              <w:t>1.2.</w:t>
            </w:r>
          </w:p>
        </w:tc>
        <w:tc>
          <w:tcPr>
            <w:tcW w:w="5283" w:type="dxa"/>
          </w:tcPr>
          <w:p w:rsidR="000A5729" w:rsidRPr="0032189C" w:rsidRDefault="000A5729" w:rsidP="000A572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3218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Направление проектов МНПА разработчиками на предварительную антикоррупционную экспертизу в Артемовскую городскую прокуратуру  </w:t>
            </w:r>
          </w:p>
        </w:tc>
        <w:tc>
          <w:tcPr>
            <w:tcW w:w="3367" w:type="dxa"/>
          </w:tcPr>
          <w:p w:rsidR="00623210" w:rsidRPr="0032189C" w:rsidRDefault="00623210" w:rsidP="006232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направлено </w:t>
            </w:r>
            <w:r w:rsidR="00C82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четыре </w:t>
            </w:r>
            <w:r w:rsidRPr="0032189C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проекта:</w:t>
            </w:r>
          </w:p>
          <w:p w:rsidR="00C82088" w:rsidRPr="00C82088" w:rsidRDefault="00C82088" w:rsidP="00C82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C8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обследования жилых домов и надворных построек </w:t>
            </w:r>
          </w:p>
          <w:p w:rsidR="00C82088" w:rsidRPr="00C82088" w:rsidRDefault="00C82088" w:rsidP="00C82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выделения древесины для собственных нужд гражданам, проживающим на территории  поселка Буланаш;</w:t>
            </w:r>
          </w:p>
          <w:p w:rsidR="00C82088" w:rsidRPr="00C82088" w:rsidRDefault="00C82088" w:rsidP="00C82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проведении месячника по наведению чистоты и порядка на территории поселка Буланаш весной 2018 года;</w:t>
            </w:r>
          </w:p>
          <w:p w:rsidR="00C82088" w:rsidRPr="00C82088" w:rsidRDefault="00C82088" w:rsidP="00C82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утверждении Плана  мероприятий, проводимых на территории поселка Буланаш Артемовского городского округа в ходе месячника по подготовке населения поселка Буланаш к действиям при возникновении чрезвычайных ситуации в 2018 году;</w:t>
            </w:r>
          </w:p>
          <w:p w:rsidR="00C82088" w:rsidRPr="00637066" w:rsidRDefault="00C82088" w:rsidP="00C82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ограничении торговли алкогольной продукцией при проведении мероприятий, посвященных празднованию Дня поселка Буланаш и Дня шахтера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5729" w:rsidRPr="0032189C" w:rsidRDefault="000A5729" w:rsidP="006232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5729" w:rsidRPr="0032189C" w:rsidTr="00F10966">
        <w:tc>
          <w:tcPr>
            <w:tcW w:w="921" w:type="dxa"/>
          </w:tcPr>
          <w:p w:rsidR="000A5729" w:rsidRPr="0032189C" w:rsidRDefault="000A5729" w:rsidP="000A572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32189C">
              <w:rPr>
                <w:rFonts w:ascii="Times New Roman" w:hAnsi="Times New Roman" w:cs="Times New Roman"/>
                <w:bCs/>
                <w:szCs w:val="24"/>
              </w:rPr>
              <w:t>1.3.</w:t>
            </w:r>
          </w:p>
        </w:tc>
        <w:tc>
          <w:tcPr>
            <w:tcW w:w="5283" w:type="dxa"/>
          </w:tcPr>
          <w:p w:rsidR="000A5729" w:rsidRPr="0032189C" w:rsidRDefault="000A5729" w:rsidP="000A572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18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проведения независимой  антикоррупционной экспертизы проектов МНПА Администрации Артемовского городского округа                   </w:t>
            </w:r>
          </w:p>
        </w:tc>
        <w:tc>
          <w:tcPr>
            <w:tcW w:w="3367" w:type="dxa"/>
          </w:tcPr>
          <w:p w:rsidR="000A5729" w:rsidRDefault="00C82088" w:rsidP="00CD0455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Постановление Администрации Артемовского городского округа</w:t>
            </w:r>
          </w:p>
          <w:p w:rsidR="00C82088" w:rsidRPr="00C82088" w:rsidRDefault="00C82088" w:rsidP="00C8208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8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820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 временном ограничении движения транспортных средств в поселке Буланаш в период проведения праздничных мероприятий,</w:t>
            </w:r>
          </w:p>
          <w:p w:rsidR="00C82088" w:rsidRPr="0032189C" w:rsidRDefault="00C82088" w:rsidP="00C8208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C820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посвященных 80-летию поселка Буланаш»</w:t>
            </w:r>
          </w:p>
        </w:tc>
      </w:tr>
      <w:tr w:rsidR="000A5729" w:rsidRPr="0032189C" w:rsidTr="00F10966">
        <w:tc>
          <w:tcPr>
            <w:tcW w:w="921" w:type="dxa"/>
          </w:tcPr>
          <w:p w:rsidR="000A5729" w:rsidRPr="0032189C" w:rsidRDefault="000A5729" w:rsidP="000A572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32189C">
              <w:rPr>
                <w:rFonts w:ascii="Times New Roman" w:hAnsi="Times New Roman" w:cs="Times New Roman"/>
                <w:bCs/>
                <w:szCs w:val="24"/>
              </w:rPr>
              <w:t>1.4.</w:t>
            </w:r>
          </w:p>
        </w:tc>
        <w:tc>
          <w:tcPr>
            <w:tcW w:w="5283" w:type="dxa"/>
          </w:tcPr>
          <w:p w:rsidR="000A5729" w:rsidRPr="0032189C" w:rsidRDefault="000A5729" w:rsidP="000A572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18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административных регламентов</w:t>
            </w:r>
            <w:r w:rsidRPr="0032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8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предоставления муниципальных услуг и актуализация действующих административных </w:t>
            </w:r>
            <w:r w:rsidRPr="003218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регламентов предоставления муниципальных услуг  </w:t>
            </w:r>
          </w:p>
        </w:tc>
        <w:tc>
          <w:tcPr>
            <w:tcW w:w="3367" w:type="dxa"/>
          </w:tcPr>
          <w:p w:rsidR="000A5729" w:rsidRPr="0032189C" w:rsidRDefault="00361BB2" w:rsidP="00CD0455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32189C">
              <w:rPr>
                <w:rFonts w:ascii="Times New Roman" w:hAnsi="Times New Roman" w:cs="Times New Roman"/>
                <w:bCs/>
                <w:szCs w:val="24"/>
              </w:rPr>
              <w:lastRenderedPageBreak/>
              <w:t>не разрабатывались</w:t>
            </w:r>
          </w:p>
        </w:tc>
      </w:tr>
      <w:tr w:rsidR="000A5729" w:rsidRPr="0032189C" w:rsidTr="00E015B1">
        <w:tc>
          <w:tcPr>
            <w:tcW w:w="9571" w:type="dxa"/>
            <w:gridSpan w:val="3"/>
          </w:tcPr>
          <w:p w:rsidR="000A5729" w:rsidRPr="0032189C" w:rsidRDefault="000A5729" w:rsidP="000A5729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3218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 ПО  СОВЕРШЕНСТВОВАНИЮ УПРАВЛЕНИЯ  В ЦЕЛЯХ ПРЕДУПРЕЖДЕНИЯ КОРРУПЦИИ                     </w:t>
            </w:r>
          </w:p>
        </w:tc>
      </w:tr>
      <w:tr w:rsidR="00063721" w:rsidRPr="00063721" w:rsidTr="00F10966">
        <w:tc>
          <w:tcPr>
            <w:tcW w:w="921" w:type="dxa"/>
          </w:tcPr>
          <w:p w:rsidR="000A5729" w:rsidRPr="00063721" w:rsidRDefault="000A5729" w:rsidP="000A572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63721">
              <w:rPr>
                <w:rFonts w:ascii="Times New Roman" w:hAnsi="Times New Roman" w:cs="Times New Roman"/>
                <w:bCs/>
                <w:szCs w:val="24"/>
              </w:rPr>
              <w:t>2.2.</w:t>
            </w:r>
          </w:p>
        </w:tc>
        <w:tc>
          <w:tcPr>
            <w:tcW w:w="5283" w:type="dxa"/>
          </w:tcPr>
          <w:p w:rsidR="000A5729" w:rsidRPr="00063721" w:rsidRDefault="000A5729" w:rsidP="000A572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37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мероприятий по оптимизации закупок  для муниципальных нужд путем совершенствования организации процедур осуществления закупок</w:t>
            </w:r>
          </w:p>
        </w:tc>
        <w:tc>
          <w:tcPr>
            <w:tcW w:w="3367" w:type="dxa"/>
          </w:tcPr>
          <w:p w:rsidR="0030304B" w:rsidRPr="00C74EB8" w:rsidRDefault="00E6156F" w:rsidP="0032189C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C74EB8">
              <w:rPr>
                <w:rFonts w:ascii="Times New Roman" w:hAnsi="Times New Roman" w:cs="Times New Roman"/>
                <w:bCs/>
                <w:szCs w:val="24"/>
              </w:rPr>
              <w:t>проведение электронных аукционов, проведено</w:t>
            </w:r>
            <w:r w:rsidR="004408CC" w:rsidRPr="00C74EB8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1157B3" w:rsidRPr="00C74EB8">
              <w:rPr>
                <w:rFonts w:ascii="Times New Roman" w:hAnsi="Times New Roman" w:cs="Times New Roman"/>
                <w:bCs/>
                <w:szCs w:val="24"/>
              </w:rPr>
              <w:t>12</w:t>
            </w:r>
          </w:p>
          <w:p w:rsidR="000A5729" w:rsidRPr="00063721" w:rsidRDefault="0030304B" w:rsidP="0032189C">
            <w:pPr>
              <w:jc w:val="both"/>
              <w:rPr>
                <w:rFonts w:ascii="Times New Roman" w:hAnsi="Times New Roman" w:cs="Times New Roman"/>
                <w:bCs/>
                <w:color w:val="FF0000"/>
                <w:szCs w:val="24"/>
              </w:rPr>
            </w:pPr>
            <w:r w:rsidRPr="00C74EB8">
              <w:rPr>
                <w:rFonts w:ascii="Times New Roman" w:hAnsi="Times New Roman" w:cs="Times New Roman"/>
                <w:bCs/>
                <w:szCs w:val="24"/>
              </w:rPr>
              <w:t>аукционов</w:t>
            </w:r>
          </w:p>
        </w:tc>
      </w:tr>
      <w:tr w:rsidR="005B6849" w:rsidRPr="0032189C" w:rsidTr="00F10966">
        <w:tc>
          <w:tcPr>
            <w:tcW w:w="921" w:type="dxa"/>
          </w:tcPr>
          <w:p w:rsidR="005B6849" w:rsidRPr="0032189C" w:rsidRDefault="005B6849" w:rsidP="000A572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32189C">
              <w:rPr>
                <w:rFonts w:ascii="Times New Roman" w:hAnsi="Times New Roman" w:cs="Times New Roman"/>
                <w:bCs/>
                <w:szCs w:val="24"/>
              </w:rPr>
              <w:t>2.4.</w:t>
            </w:r>
          </w:p>
        </w:tc>
        <w:tc>
          <w:tcPr>
            <w:tcW w:w="5283" w:type="dxa"/>
          </w:tcPr>
          <w:p w:rsidR="005B6849" w:rsidRPr="0032189C" w:rsidRDefault="005B6849" w:rsidP="005B684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18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полнотой и качеством предоставления муниципальных услуг:               </w:t>
            </w:r>
          </w:p>
          <w:p w:rsidR="005B6849" w:rsidRPr="0032189C" w:rsidRDefault="005B6849" w:rsidP="005B684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18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органами местного самоуправления, </w:t>
            </w:r>
          </w:p>
          <w:p w:rsidR="005B6849" w:rsidRPr="0032189C" w:rsidRDefault="005B6849" w:rsidP="005B684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18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муниципальными служащими </w:t>
            </w:r>
          </w:p>
          <w:p w:rsidR="005B6849" w:rsidRPr="0032189C" w:rsidRDefault="005B6849" w:rsidP="000A572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5B6849" w:rsidRPr="0032189C" w:rsidRDefault="00361BB2" w:rsidP="00CD0455">
            <w:pPr>
              <w:rPr>
                <w:rFonts w:ascii="Times New Roman" w:hAnsi="Times New Roman" w:cs="Times New Roman"/>
                <w:bCs/>
              </w:rPr>
            </w:pPr>
            <w:r w:rsidRPr="0032189C">
              <w:rPr>
                <w:rFonts w:ascii="Times New Roman" w:hAnsi="Times New Roman" w:cs="Times New Roman"/>
                <w:bCs/>
              </w:rPr>
              <w:t>контроль осуществляется</w:t>
            </w:r>
            <w:r w:rsidR="005D709E" w:rsidRPr="0032189C">
              <w:rPr>
                <w:rFonts w:ascii="Times New Roman" w:hAnsi="Times New Roman" w:cs="Times New Roman"/>
                <w:bCs/>
              </w:rPr>
              <w:t xml:space="preserve"> органом местного самоуправления</w:t>
            </w:r>
          </w:p>
        </w:tc>
      </w:tr>
      <w:tr w:rsidR="005B6849" w:rsidRPr="0032189C" w:rsidTr="00F10966">
        <w:tc>
          <w:tcPr>
            <w:tcW w:w="921" w:type="dxa"/>
          </w:tcPr>
          <w:p w:rsidR="005B6849" w:rsidRPr="0032189C" w:rsidRDefault="005B6849" w:rsidP="000A572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32189C">
              <w:rPr>
                <w:rFonts w:ascii="Times New Roman" w:hAnsi="Times New Roman" w:cs="Times New Roman"/>
                <w:bCs/>
                <w:szCs w:val="24"/>
              </w:rPr>
              <w:t>2.8.</w:t>
            </w:r>
          </w:p>
        </w:tc>
        <w:tc>
          <w:tcPr>
            <w:tcW w:w="5283" w:type="dxa"/>
          </w:tcPr>
          <w:p w:rsidR="005B6849" w:rsidRPr="0032189C" w:rsidRDefault="005B6849" w:rsidP="005B684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18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Осуществление межведомственного электронного взаимодействия органов местного самоуправления, а также взаимодействие с гражданами и организациями в рамках оказания муниципальных услуг                </w:t>
            </w:r>
          </w:p>
        </w:tc>
        <w:tc>
          <w:tcPr>
            <w:tcW w:w="3367" w:type="dxa"/>
          </w:tcPr>
          <w:p w:rsidR="00125E0E" w:rsidRPr="0032189C" w:rsidRDefault="00AD4DCD" w:rsidP="00CD0455">
            <w:pPr>
              <w:rPr>
                <w:rFonts w:ascii="Times New Roman" w:hAnsi="Times New Roman" w:cs="Times New Roman"/>
              </w:rPr>
            </w:pPr>
            <w:r w:rsidRPr="0032189C">
              <w:rPr>
                <w:rFonts w:ascii="Times New Roman" w:hAnsi="Times New Roman" w:cs="Times New Roman"/>
              </w:rPr>
              <w:t xml:space="preserve">взаимодействие </w:t>
            </w:r>
            <w:r w:rsidR="00CD0455" w:rsidRPr="0032189C">
              <w:rPr>
                <w:rFonts w:ascii="Times New Roman" w:hAnsi="Times New Roman" w:cs="Times New Roman"/>
              </w:rPr>
              <w:t xml:space="preserve">осуществляется </w:t>
            </w:r>
            <w:r w:rsidRPr="0032189C">
              <w:rPr>
                <w:rFonts w:ascii="Times New Roman" w:hAnsi="Times New Roman" w:cs="Times New Roman"/>
              </w:rPr>
              <w:t>с Федеральной службой гос.регистрации, кадастра и картографии</w:t>
            </w:r>
          </w:p>
          <w:p w:rsidR="00125E0E" w:rsidRPr="0032189C" w:rsidRDefault="00125E0E" w:rsidP="00CD0455">
            <w:pPr>
              <w:rPr>
                <w:rFonts w:ascii="Times New Roman" w:hAnsi="Times New Roman" w:cs="Times New Roman"/>
              </w:rPr>
            </w:pPr>
          </w:p>
          <w:p w:rsidR="00125E0E" w:rsidRPr="0032189C" w:rsidRDefault="00125E0E" w:rsidP="00CD045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B6849" w:rsidRPr="0032189C" w:rsidTr="00847E27">
        <w:tc>
          <w:tcPr>
            <w:tcW w:w="9571" w:type="dxa"/>
            <w:gridSpan w:val="3"/>
          </w:tcPr>
          <w:p w:rsidR="005B6849" w:rsidRPr="0032189C" w:rsidRDefault="005B6849" w:rsidP="000A5729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3218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МОНИТОРИНГА ЭФФЕКТИВНОСТИ  ПРОТИВОДЕЙСТВИЯ КОРРУПЦИИ    </w:t>
            </w:r>
          </w:p>
        </w:tc>
      </w:tr>
      <w:tr w:rsidR="005B6849" w:rsidRPr="0032189C" w:rsidTr="00F10966">
        <w:tc>
          <w:tcPr>
            <w:tcW w:w="921" w:type="dxa"/>
          </w:tcPr>
          <w:p w:rsidR="005B6849" w:rsidRPr="0032189C" w:rsidRDefault="005B6849" w:rsidP="000A572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32189C">
              <w:rPr>
                <w:rFonts w:ascii="Times New Roman" w:hAnsi="Times New Roman" w:cs="Times New Roman"/>
                <w:bCs/>
                <w:szCs w:val="24"/>
              </w:rPr>
              <w:t>3.4.</w:t>
            </w:r>
          </w:p>
        </w:tc>
        <w:tc>
          <w:tcPr>
            <w:tcW w:w="5283" w:type="dxa"/>
          </w:tcPr>
          <w:p w:rsidR="005B6849" w:rsidRPr="0032189C" w:rsidRDefault="005B6849" w:rsidP="005B684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18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социологического опроса уровня восприятия коррупции в Артемовском городском округе, представление итоговых протоколов социологического опроса уровня восприятия коррупции для расчета индекса восприятия внутренней коррупции                </w:t>
            </w:r>
          </w:p>
        </w:tc>
        <w:tc>
          <w:tcPr>
            <w:tcW w:w="3367" w:type="dxa"/>
          </w:tcPr>
          <w:p w:rsidR="005B6849" w:rsidRDefault="00C82088" w:rsidP="00CD0455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анкеты представлены в отдел экономики, инвестиций и развития  Администрации Артемовского городского округа</w:t>
            </w:r>
          </w:p>
          <w:p w:rsidR="00C82088" w:rsidRPr="0032189C" w:rsidRDefault="00C82088" w:rsidP="00CD0455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5B6849" w:rsidRPr="0032189C" w:rsidTr="00BD614F">
        <w:tc>
          <w:tcPr>
            <w:tcW w:w="9571" w:type="dxa"/>
            <w:gridSpan w:val="3"/>
          </w:tcPr>
          <w:p w:rsidR="005B6849" w:rsidRPr="0032189C" w:rsidRDefault="005B6849" w:rsidP="000A5729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3218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С ПРАВООХРАНИТЕЛЬНЫМИ  ОРГАНАМИ, ОБЩЕСТВЕННЫМИ ОРГАНИЗАЦИЯМИ, СРЕДСТВАМИ МАССОВОЙ ИНФОРМАЦИИ  И  НАСЕЛЕНИЕМ               </w:t>
            </w:r>
          </w:p>
        </w:tc>
      </w:tr>
      <w:tr w:rsidR="005B6849" w:rsidRPr="0032189C" w:rsidTr="00F10966">
        <w:trPr>
          <w:trHeight w:val="1750"/>
        </w:trPr>
        <w:tc>
          <w:tcPr>
            <w:tcW w:w="921" w:type="dxa"/>
          </w:tcPr>
          <w:p w:rsidR="005B6849" w:rsidRPr="0032189C" w:rsidRDefault="005B6849" w:rsidP="000A572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32189C">
              <w:rPr>
                <w:rFonts w:ascii="Times New Roman" w:hAnsi="Times New Roman" w:cs="Times New Roman"/>
                <w:bCs/>
                <w:szCs w:val="24"/>
              </w:rPr>
              <w:t>7.6.</w:t>
            </w:r>
          </w:p>
        </w:tc>
        <w:tc>
          <w:tcPr>
            <w:tcW w:w="5283" w:type="dxa"/>
          </w:tcPr>
          <w:p w:rsidR="005B6849" w:rsidRPr="0032189C" w:rsidRDefault="005B6849" w:rsidP="005B684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18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доступа граждан и  </w:t>
            </w:r>
            <w:r w:rsidRPr="003218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организаций к информации о деятельности органов местного самоуправления Артемовского городского округа, территориальных органов местного самоуправления   Артемовского городского округа</w:t>
            </w:r>
          </w:p>
        </w:tc>
        <w:tc>
          <w:tcPr>
            <w:tcW w:w="3367" w:type="dxa"/>
          </w:tcPr>
          <w:p w:rsidR="005B6849" w:rsidRPr="0032189C" w:rsidRDefault="00063721" w:rsidP="00CD0455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доступ обеспечивается через </w:t>
            </w:r>
            <w:r w:rsidR="00361BB2" w:rsidRPr="0032189C">
              <w:rPr>
                <w:rFonts w:ascii="Times New Roman" w:hAnsi="Times New Roman" w:cs="Times New Roman"/>
                <w:bCs/>
                <w:szCs w:val="24"/>
              </w:rPr>
              <w:t>официальный сайт ТОМС пос.Буланаш</w:t>
            </w:r>
            <w:r>
              <w:rPr>
                <w:rFonts w:ascii="Times New Roman" w:hAnsi="Times New Roman" w:cs="Times New Roman"/>
                <w:bCs/>
                <w:szCs w:val="24"/>
              </w:rPr>
              <w:t>, информация размещается на стенде в здании ТОМС</w:t>
            </w:r>
          </w:p>
        </w:tc>
      </w:tr>
      <w:tr w:rsidR="0044183C" w:rsidRPr="0032189C" w:rsidTr="00F10966">
        <w:trPr>
          <w:trHeight w:val="1750"/>
        </w:trPr>
        <w:tc>
          <w:tcPr>
            <w:tcW w:w="921" w:type="dxa"/>
          </w:tcPr>
          <w:p w:rsidR="0044183C" w:rsidRPr="0032189C" w:rsidRDefault="0044183C" w:rsidP="000A572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7.8.</w:t>
            </w:r>
          </w:p>
        </w:tc>
        <w:tc>
          <w:tcPr>
            <w:tcW w:w="5283" w:type="dxa"/>
          </w:tcPr>
          <w:p w:rsidR="0044183C" w:rsidRPr="0044183C" w:rsidRDefault="0044183C" w:rsidP="005B684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183C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Размещение информации о выполнении планов работы органов местного самоуправления Артемовского городского округа по противодействию коррупции в разделах, посвящённых вопросам противодействия коррупции, на официальных сайтах органов местного самоуправления Артемовского городского округа</w:t>
            </w:r>
          </w:p>
        </w:tc>
        <w:tc>
          <w:tcPr>
            <w:tcW w:w="3367" w:type="dxa"/>
          </w:tcPr>
          <w:p w:rsidR="0044183C" w:rsidRDefault="0044183C" w:rsidP="0044183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выполнении плана </w:t>
            </w:r>
            <w:r w:rsidR="00C8208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8208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размещена на официальном сайте</w:t>
            </w:r>
          </w:p>
          <w:p w:rsidR="0044183C" w:rsidRPr="0032189C" w:rsidRDefault="0044183C" w:rsidP="00C82088">
            <w:pPr>
              <w:pStyle w:val="a6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5B6849" w:rsidRPr="0032189C" w:rsidTr="00F10966">
        <w:tc>
          <w:tcPr>
            <w:tcW w:w="921" w:type="dxa"/>
          </w:tcPr>
          <w:p w:rsidR="005B6849" w:rsidRPr="0032189C" w:rsidRDefault="005B6849" w:rsidP="000A572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32189C">
              <w:rPr>
                <w:rFonts w:ascii="Times New Roman" w:hAnsi="Times New Roman" w:cs="Times New Roman"/>
                <w:bCs/>
                <w:szCs w:val="24"/>
              </w:rPr>
              <w:t>7.10.</w:t>
            </w:r>
          </w:p>
        </w:tc>
        <w:tc>
          <w:tcPr>
            <w:tcW w:w="5283" w:type="dxa"/>
          </w:tcPr>
          <w:p w:rsidR="005B6849" w:rsidRPr="0032189C" w:rsidRDefault="005B6849" w:rsidP="005B684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18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«прямых линий» с населением, в том числе о принимаемых мерах по противодействию коррупции и их результатах</w:t>
            </w:r>
          </w:p>
        </w:tc>
        <w:tc>
          <w:tcPr>
            <w:tcW w:w="3367" w:type="dxa"/>
          </w:tcPr>
          <w:p w:rsidR="005B6849" w:rsidRPr="0032189C" w:rsidRDefault="00637066" w:rsidP="00CD04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89C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Проводилась -14.03.2018,</w:t>
            </w:r>
            <w:r w:rsidR="00DC23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14.06.2018 </w:t>
            </w:r>
          </w:p>
          <w:p w:rsidR="00BF1E5D" w:rsidRDefault="00125E0E" w:rsidP="0012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9C">
              <w:rPr>
                <w:rFonts w:ascii="Times New Roman" w:hAnsi="Times New Roman" w:cs="Times New Roman"/>
                <w:sz w:val="24"/>
                <w:szCs w:val="24"/>
              </w:rPr>
              <w:t>распоряжением ТОМС пос.Буланаш от 15.12.2017</w:t>
            </w:r>
          </w:p>
          <w:p w:rsidR="00623210" w:rsidRPr="0032189C" w:rsidRDefault="00125E0E" w:rsidP="00125E0E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32189C">
              <w:rPr>
                <w:rFonts w:ascii="Times New Roman" w:hAnsi="Times New Roman" w:cs="Times New Roman"/>
                <w:sz w:val="24"/>
                <w:szCs w:val="24"/>
              </w:rPr>
              <w:t>№ 108</w:t>
            </w:r>
            <w:r w:rsidR="00623210" w:rsidRPr="0032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89C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623210" w:rsidRPr="0032189C">
              <w:rPr>
                <w:rFonts w:ascii="Times New Roman" w:hAnsi="Times New Roman" w:cs="Times New Roman"/>
                <w:sz w:val="24"/>
                <w:szCs w:val="24"/>
              </w:rPr>
              <w:t xml:space="preserve"> Поряд</w:t>
            </w:r>
            <w:r w:rsidRPr="0032189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623210" w:rsidRPr="0032189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в Территориальном органе </w:t>
            </w:r>
            <w:r w:rsidR="00623210" w:rsidRPr="00321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поселка Буланаш телефонных «прямых линий» по вопросам антикоррупционного просвещения гра</w:t>
            </w:r>
            <w:r w:rsidRPr="0032189C">
              <w:rPr>
                <w:rFonts w:ascii="Times New Roman" w:hAnsi="Times New Roman" w:cs="Times New Roman"/>
                <w:sz w:val="24"/>
                <w:szCs w:val="24"/>
              </w:rPr>
              <w:t>ждан</w:t>
            </w:r>
            <w:r w:rsidR="00623210" w:rsidRPr="0032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6849" w:rsidRPr="0032189C" w:rsidTr="00F10966">
        <w:tc>
          <w:tcPr>
            <w:tcW w:w="921" w:type="dxa"/>
          </w:tcPr>
          <w:p w:rsidR="005B6849" w:rsidRPr="0032189C" w:rsidRDefault="005B6849" w:rsidP="000A572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32189C">
              <w:rPr>
                <w:rFonts w:ascii="Times New Roman" w:hAnsi="Times New Roman" w:cs="Times New Roman"/>
                <w:bCs/>
                <w:szCs w:val="24"/>
              </w:rPr>
              <w:lastRenderedPageBreak/>
              <w:t>7.11.</w:t>
            </w:r>
          </w:p>
        </w:tc>
        <w:tc>
          <w:tcPr>
            <w:tcW w:w="5283" w:type="dxa"/>
          </w:tcPr>
          <w:p w:rsidR="005B6849" w:rsidRPr="0032189C" w:rsidRDefault="005B6849" w:rsidP="005B684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18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Распространение материалов, направленных на антикоррупционное просвещение граждан</w:t>
            </w:r>
          </w:p>
        </w:tc>
        <w:tc>
          <w:tcPr>
            <w:tcW w:w="3367" w:type="dxa"/>
          </w:tcPr>
          <w:p w:rsidR="00F10966" w:rsidRDefault="00623210" w:rsidP="00F109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189C">
              <w:rPr>
                <w:rFonts w:ascii="Times New Roman" w:hAnsi="Times New Roman" w:cs="Times New Roman"/>
                <w:sz w:val="24"/>
                <w:szCs w:val="24"/>
              </w:rPr>
              <w:t>На стенде в ТОМС пос.Буланаш размещена социальная реклама по вопросам антикоррупционного просвещения</w:t>
            </w:r>
            <w:r w:rsidR="00F109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2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966">
              <w:rPr>
                <w:rFonts w:ascii="Times New Roman" w:hAnsi="Times New Roman" w:cs="Times New Roman"/>
                <w:sz w:val="24"/>
                <w:szCs w:val="24"/>
              </w:rPr>
              <w:t>а именно: - «Сфера ЖКХ без коррупции»;</w:t>
            </w:r>
          </w:p>
          <w:p w:rsidR="00F10966" w:rsidRDefault="00F10966" w:rsidP="00F109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«Противодействие коррупции в сфере образования»;</w:t>
            </w:r>
          </w:p>
          <w:p w:rsidR="00F10966" w:rsidRDefault="00F10966" w:rsidP="00F109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2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 – правильная гражданская позиция»;</w:t>
            </w:r>
          </w:p>
          <w:p w:rsidR="00623210" w:rsidRPr="00F10966" w:rsidRDefault="00F10966" w:rsidP="00F1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-</w:t>
            </w:r>
            <w:r w:rsidR="00C82088">
              <w:rPr>
                <w:szCs w:val="24"/>
              </w:rPr>
              <w:t xml:space="preserve"> </w:t>
            </w:r>
            <w:r w:rsidRPr="00F10966">
              <w:rPr>
                <w:rFonts w:ascii="Times New Roman" w:hAnsi="Times New Roman" w:cs="Times New Roman"/>
                <w:sz w:val="24"/>
                <w:szCs w:val="24"/>
              </w:rPr>
              <w:t>МФЦ –предоставление государственных и муниципальных услуг – реальное средство в борьбе с коррупцией»</w:t>
            </w:r>
          </w:p>
          <w:p w:rsidR="00F10966" w:rsidRPr="00F10966" w:rsidRDefault="00F10966" w:rsidP="00623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49" w:rsidRPr="0032189C" w:rsidRDefault="005B6849" w:rsidP="00CD0455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</w:tbl>
    <w:p w:rsidR="000A5729" w:rsidRPr="000A5729" w:rsidRDefault="000A5729" w:rsidP="007D2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03A" w:rsidRDefault="007D203A" w:rsidP="007D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14827" w:rsidRPr="007D203A" w:rsidRDefault="00214827" w:rsidP="007D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D203A" w:rsidRDefault="005B6849" w:rsidP="005B6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5B6849" w:rsidRPr="007D203A" w:rsidRDefault="005B6849" w:rsidP="005B6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 пос.Буланаш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189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Л.И.Вандышева</w:t>
      </w:r>
    </w:p>
    <w:p w:rsidR="007D203A" w:rsidRPr="007D203A" w:rsidRDefault="007D203A" w:rsidP="007D2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03A" w:rsidRDefault="007D203A"/>
    <w:sectPr w:rsidR="007D203A" w:rsidSect="007D203A">
      <w:headerReference w:type="default" r:id="rId7"/>
      <w:pgSz w:w="11906" w:h="16838"/>
      <w:pgMar w:top="1134" w:right="709" w:bottom="1276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8BA" w:rsidRDefault="006418BA">
      <w:pPr>
        <w:spacing w:after="0" w:line="240" w:lineRule="auto"/>
      </w:pPr>
      <w:r>
        <w:separator/>
      </w:r>
    </w:p>
  </w:endnote>
  <w:endnote w:type="continuationSeparator" w:id="0">
    <w:p w:rsidR="006418BA" w:rsidRDefault="0064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8BA" w:rsidRDefault="006418BA">
      <w:pPr>
        <w:spacing w:after="0" w:line="240" w:lineRule="auto"/>
      </w:pPr>
      <w:r>
        <w:separator/>
      </w:r>
    </w:p>
  </w:footnote>
  <w:footnote w:type="continuationSeparator" w:id="0">
    <w:p w:rsidR="006418BA" w:rsidRDefault="00641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907329"/>
      <w:docPartObj>
        <w:docPartGallery w:val="Page Numbers (Top of Page)"/>
        <w:docPartUnique/>
      </w:docPartObj>
    </w:sdtPr>
    <w:sdtEndPr/>
    <w:sdtContent>
      <w:p w:rsidR="003E58F2" w:rsidRDefault="00FE5A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39E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0D"/>
    <w:rsid w:val="0002539E"/>
    <w:rsid w:val="00063721"/>
    <w:rsid w:val="000A5729"/>
    <w:rsid w:val="001157B3"/>
    <w:rsid w:val="00125E0E"/>
    <w:rsid w:val="00214827"/>
    <w:rsid w:val="0029047F"/>
    <w:rsid w:val="0029404E"/>
    <w:rsid w:val="002C5717"/>
    <w:rsid w:val="0030304B"/>
    <w:rsid w:val="0032189C"/>
    <w:rsid w:val="00361BB2"/>
    <w:rsid w:val="003C2AAF"/>
    <w:rsid w:val="003E4FD8"/>
    <w:rsid w:val="003E7178"/>
    <w:rsid w:val="003F39F6"/>
    <w:rsid w:val="00411B06"/>
    <w:rsid w:val="0041392E"/>
    <w:rsid w:val="004408CC"/>
    <w:rsid w:val="0044183C"/>
    <w:rsid w:val="005B6849"/>
    <w:rsid w:val="005D709E"/>
    <w:rsid w:val="005F0981"/>
    <w:rsid w:val="00623210"/>
    <w:rsid w:val="00637066"/>
    <w:rsid w:val="006418BA"/>
    <w:rsid w:val="006564DE"/>
    <w:rsid w:val="006F2D14"/>
    <w:rsid w:val="007444E9"/>
    <w:rsid w:val="007D203A"/>
    <w:rsid w:val="007D742A"/>
    <w:rsid w:val="00861C64"/>
    <w:rsid w:val="008E5951"/>
    <w:rsid w:val="00917EC5"/>
    <w:rsid w:val="00A046DD"/>
    <w:rsid w:val="00AD4DCD"/>
    <w:rsid w:val="00B00B4F"/>
    <w:rsid w:val="00B27A47"/>
    <w:rsid w:val="00B42888"/>
    <w:rsid w:val="00BF1E5D"/>
    <w:rsid w:val="00C74EB8"/>
    <w:rsid w:val="00C82088"/>
    <w:rsid w:val="00CD0455"/>
    <w:rsid w:val="00CF538E"/>
    <w:rsid w:val="00D63ACD"/>
    <w:rsid w:val="00DC2354"/>
    <w:rsid w:val="00E6156F"/>
    <w:rsid w:val="00E67530"/>
    <w:rsid w:val="00E73192"/>
    <w:rsid w:val="00EC6511"/>
    <w:rsid w:val="00F024F3"/>
    <w:rsid w:val="00F10966"/>
    <w:rsid w:val="00F278A9"/>
    <w:rsid w:val="00FC6A0D"/>
    <w:rsid w:val="00FE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6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6A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C6A0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FC6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7D2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418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6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6A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C6A0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FC6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7D2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418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2019-01-09T03:43:00Z</cp:lastPrinted>
  <dcterms:created xsi:type="dcterms:W3CDTF">2020-06-19T05:17:00Z</dcterms:created>
  <dcterms:modified xsi:type="dcterms:W3CDTF">2020-06-19T05:17:00Z</dcterms:modified>
</cp:coreProperties>
</file>