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D" w:rsidRDefault="0093509A" w:rsidP="00A7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39A5">
        <w:rPr>
          <w:rFonts w:ascii="Times New Roman" w:hAnsi="Times New Roman" w:cs="Times New Roman"/>
          <w:sz w:val="28"/>
          <w:szCs w:val="28"/>
        </w:rPr>
        <w:t>Об актуальной информации</w:t>
      </w:r>
      <w:r w:rsidR="00C539A5" w:rsidRPr="00C539A5">
        <w:rPr>
          <w:rFonts w:ascii="Times New Roman" w:hAnsi="Times New Roman" w:cs="Times New Roman"/>
          <w:sz w:val="28"/>
          <w:szCs w:val="28"/>
        </w:rPr>
        <w:t xml:space="preserve"> </w:t>
      </w:r>
      <w:r w:rsidR="00C539A5">
        <w:rPr>
          <w:rFonts w:ascii="Times New Roman" w:hAnsi="Times New Roman" w:cs="Times New Roman"/>
          <w:sz w:val="28"/>
          <w:szCs w:val="28"/>
        </w:rPr>
        <w:t>ТОМС поселка Буланаш</w:t>
      </w:r>
      <w:r w:rsidR="00CA2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A5" w:rsidRDefault="00CA23AD" w:rsidP="00A7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экологии за 2017 год</w:t>
      </w:r>
    </w:p>
    <w:p w:rsidR="00AA09DF" w:rsidRDefault="00AA09DF" w:rsidP="00C53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4CC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6556">
        <w:rPr>
          <w:rFonts w:ascii="Times New Roman" w:hAnsi="Times New Roman" w:cs="Times New Roman"/>
          <w:b/>
          <w:sz w:val="28"/>
          <w:szCs w:val="28"/>
        </w:rPr>
        <w:t>28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многоквартирного жилого фонда поселка Буланаш установлены контейнеры для сбора бытовых коммунальных отходов. В частном жилом секторе поселка Буланаш контейнеры для сбора бытового мусора размещены с </w:t>
      </w:r>
      <w:r w:rsidRPr="00E76556">
        <w:rPr>
          <w:rFonts w:ascii="Times New Roman" w:hAnsi="Times New Roman" w:cs="Times New Roman"/>
          <w:b/>
          <w:sz w:val="28"/>
          <w:szCs w:val="28"/>
        </w:rPr>
        <w:t>01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4CC" w:rsidRDefault="007B34B5" w:rsidP="007B3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B5">
        <w:rPr>
          <w:rFonts w:ascii="Times New Roman" w:hAnsi="Times New Roman" w:cs="Times New Roman"/>
          <w:sz w:val="28"/>
          <w:szCs w:val="28"/>
        </w:rPr>
        <w:t xml:space="preserve">Благоустройство территории 36-ти контейнерных площадок (32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мнокогвартирной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7B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B5">
        <w:rPr>
          <w:rFonts w:ascii="Times New Roman" w:hAnsi="Times New Roman" w:cs="Times New Roman"/>
          <w:sz w:val="28"/>
          <w:szCs w:val="28"/>
        </w:rPr>
        <w:t xml:space="preserve">и 4 – в частном секторе) было выполнено в августе-сентябре 2017 года. </w:t>
      </w:r>
      <w:r w:rsidR="00072335">
        <w:rPr>
          <w:rFonts w:ascii="Times New Roman" w:hAnsi="Times New Roman" w:cs="Times New Roman"/>
          <w:sz w:val="28"/>
          <w:szCs w:val="28"/>
        </w:rPr>
        <w:t>У</w:t>
      </w:r>
      <w:r w:rsidR="007C14CC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2335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072335">
        <w:rPr>
          <w:rFonts w:ascii="Times New Roman" w:hAnsi="Times New Roman" w:cs="Times New Roman"/>
          <w:sz w:val="28"/>
          <w:szCs w:val="28"/>
        </w:rPr>
        <w:t xml:space="preserve"> </w:t>
      </w:r>
      <w:r w:rsidR="007C14CC">
        <w:rPr>
          <w:rFonts w:ascii="Times New Roman" w:hAnsi="Times New Roman" w:cs="Times New Roman"/>
          <w:sz w:val="28"/>
          <w:szCs w:val="28"/>
        </w:rPr>
        <w:t xml:space="preserve">основание из железобетонных плит, </w:t>
      </w:r>
      <w:r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7C14CC">
        <w:rPr>
          <w:rFonts w:ascii="Times New Roman" w:hAnsi="Times New Roman" w:cs="Times New Roman"/>
          <w:sz w:val="28"/>
          <w:szCs w:val="28"/>
        </w:rPr>
        <w:t xml:space="preserve">монтаж ограждения из оцинкованного профильного листа на каркасе из стальных труб с трех сторон основания.  Места расположения контейнерных площадок для сбора мусора </w:t>
      </w:r>
      <w:r w:rsidR="00914708">
        <w:rPr>
          <w:rFonts w:ascii="Times New Roman" w:hAnsi="Times New Roman" w:cs="Times New Roman"/>
          <w:sz w:val="28"/>
          <w:szCs w:val="28"/>
        </w:rPr>
        <w:t>утверждены</w:t>
      </w:r>
      <w:r w:rsidR="007C1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C14C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C14CC">
        <w:rPr>
          <w:rFonts w:ascii="Times New Roman" w:hAnsi="Times New Roman" w:cs="Times New Roman"/>
          <w:sz w:val="28"/>
          <w:szCs w:val="28"/>
        </w:rPr>
        <w:t xml:space="preserve"> с условиями определенными законодательством, наличием подъездных путей и отсутствием коммуникаций. </w:t>
      </w:r>
    </w:p>
    <w:p w:rsidR="00AD2B9A" w:rsidRDefault="00AD2B9A" w:rsidP="00AD2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9A">
        <w:rPr>
          <w:rFonts w:ascii="Times New Roman" w:hAnsi="Times New Roman" w:cs="Times New Roman"/>
          <w:sz w:val="28"/>
          <w:szCs w:val="28"/>
        </w:rPr>
        <w:t xml:space="preserve">ТОМС поселка Буланаш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ab/>
        <w:t>вывоз</w:t>
      </w:r>
      <w:r w:rsidR="00914708">
        <w:rPr>
          <w:rFonts w:ascii="Times New Roman" w:hAnsi="Times New Roman" w:cs="Times New Roman"/>
          <w:sz w:val="28"/>
          <w:szCs w:val="28"/>
        </w:rPr>
        <w:t xml:space="preserve"> </w:t>
      </w:r>
      <w:r w:rsidRPr="00AD2B9A">
        <w:rPr>
          <w:rFonts w:ascii="Times New Roman" w:hAnsi="Times New Roman" w:cs="Times New Roman"/>
          <w:sz w:val="28"/>
          <w:szCs w:val="28"/>
        </w:rPr>
        <w:t>мусора</w:t>
      </w:r>
      <w:r w:rsidR="00914708">
        <w:rPr>
          <w:rFonts w:ascii="Times New Roman" w:hAnsi="Times New Roman" w:cs="Times New Roman"/>
          <w:sz w:val="28"/>
          <w:szCs w:val="28"/>
        </w:rPr>
        <w:t xml:space="preserve"> </w:t>
      </w:r>
      <w:r w:rsidRPr="00AD2B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D2B9A">
        <w:rPr>
          <w:rFonts w:ascii="Times New Roman" w:hAnsi="Times New Roman" w:cs="Times New Roman"/>
          <w:sz w:val="28"/>
          <w:szCs w:val="28"/>
        </w:rPr>
        <w:t>езакрепленных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D2B9A">
        <w:rPr>
          <w:rFonts w:ascii="Times New Roman" w:hAnsi="Times New Roman" w:cs="Times New Roman"/>
          <w:sz w:val="28"/>
          <w:szCs w:val="28"/>
        </w:rPr>
        <w:t xml:space="preserve"> 860 м3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B9A">
        <w:rPr>
          <w:rFonts w:ascii="Times New Roman" w:hAnsi="Times New Roman" w:cs="Times New Roman"/>
          <w:sz w:val="28"/>
          <w:szCs w:val="28"/>
        </w:rPr>
        <w:t xml:space="preserve"> очищено около 17 тыс</w:t>
      </w:r>
      <w:proofErr w:type="gramStart"/>
      <w:r w:rsidRPr="00AD2B9A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B34B5" w:rsidRDefault="007B34B5" w:rsidP="00AD2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и обеспечения бесперебойной подачи холодного водоснабжения поселка Буланаш выполнены следующие мероприятия:</w:t>
      </w:r>
    </w:p>
    <w:p w:rsidR="00CC37BC" w:rsidRDefault="007B34B5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участка водовода от скважины №8 до станции обезжелезивания. Выполнены работы по прокладке водопровода </w:t>
      </w:r>
      <w:r w:rsidR="0047030F">
        <w:rPr>
          <w:rFonts w:ascii="Times New Roman" w:hAnsi="Times New Roman" w:cs="Times New Roman"/>
          <w:sz w:val="28"/>
          <w:szCs w:val="28"/>
        </w:rPr>
        <w:t>протяженностью 2800</w:t>
      </w:r>
      <w:r>
        <w:rPr>
          <w:rFonts w:ascii="Times New Roman" w:hAnsi="Times New Roman" w:cs="Times New Roman"/>
          <w:sz w:val="28"/>
          <w:szCs w:val="28"/>
        </w:rPr>
        <w:t>м из полиэтиленовой трубы диаметром 250мм.</w:t>
      </w:r>
      <w:r w:rsidR="00CC37BC">
        <w:rPr>
          <w:rFonts w:ascii="Times New Roman" w:hAnsi="Times New Roman" w:cs="Times New Roman"/>
          <w:sz w:val="28"/>
          <w:szCs w:val="28"/>
        </w:rPr>
        <w:t>;</w:t>
      </w:r>
    </w:p>
    <w:p w:rsidR="0092592F" w:rsidRDefault="00CC37B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работы по замене подземного водопровода на двух</w:t>
      </w:r>
      <w:r w:rsidR="0047030F">
        <w:rPr>
          <w:rFonts w:ascii="Times New Roman" w:hAnsi="Times New Roman" w:cs="Times New Roman"/>
          <w:sz w:val="28"/>
          <w:szCs w:val="28"/>
        </w:rPr>
        <w:t xml:space="preserve"> участках: по ул.</w:t>
      </w:r>
      <w:r w:rsidR="005406AB">
        <w:rPr>
          <w:rFonts w:ascii="Times New Roman" w:hAnsi="Times New Roman" w:cs="Times New Roman"/>
          <w:sz w:val="28"/>
          <w:szCs w:val="28"/>
        </w:rPr>
        <w:t xml:space="preserve"> </w:t>
      </w:r>
      <w:r w:rsidR="0047030F">
        <w:rPr>
          <w:rFonts w:ascii="Times New Roman" w:hAnsi="Times New Roman" w:cs="Times New Roman"/>
          <w:sz w:val="28"/>
          <w:szCs w:val="28"/>
        </w:rPr>
        <w:t>Осипенко и ул.</w:t>
      </w:r>
      <w:r w:rsidR="005406AB">
        <w:rPr>
          <w:rFonts w:ascii="Times New Roman" w:hAnsi="Times New Roman" w:cs="Times New Roman"/>
          <w:sz w:val="28"/>
          <w:szCs w:val="28"/>
        </w:rPr>
        <w:t xml:space="preserve"> </w:t>
      </w:r>
      <w:r w:rsidR="004703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ерова общей</w:t>
      </w:r>
      <w:r w:rsidR="0047030F">
        <w:rPr>
          <w:rFonts w:ascii="Times New Roman" w:hAnsi="Times New Roman" w:cs="Times New Roman"/>
          <w:sz w:val="28"/>
          <w:szCs w:val="28"/>
        </w:rPr>
        <w:t xml:space="preserve"> протяженностью 1876м из полиэтиленовой трубы диаметром </w:t>
      </w:r>
      <w:r w:rsidR="005406AB">
        <w:rPr>
          <w:rFonts w:ascii="Times New Roman" w:hAnsi="Times New Roman" w:cs="Times New Roman"/>
          <w:sz w:val="28"/>
          <w:szCs w:val="28"/>
        </w:rPr>
        <w:t>110мм. Обустр</w:t>
      </w:r>
      <w:r w:rsidR="0092592F">
        <w:rPr>
          <w:rFonts w:ascii="Times New Roman" w:hAnsi="Times New Roman" w:cs="Times New Roman"/>
          <w:sz w:val="28"/>
          <w:szCs w:val="28"/>
        </w:rPr>
        <w:t>оено 19 водопроводных колодцев;</w:t>
      </w:r>
    </w:p>
    <w:p w:rsidR="0092592F" w:rsidRDefault="0092592F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E14">
        <w:rPr>
          <w:rFonts w:ascii="Times New Roman" w:hAnsi="Times New Roman" w:cs="Times New Roman"/>
          <w:sz w:val="28"/>
          <w:szCs w:val="28"/>
        </w:rPr>
        <w:t>приобретен и введен в эксплуатацию насос ЭЦВ производительностью 210 м</w:t>
      </w:r>
      <w:r w:rsidR="00A13E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13E14">
        <w:rPr>
          <w:rFonts w:ascii="Times New Roman" w:hAnsi="Times New Roman" w:cs="Times New Roman"/>
          <w:sz w:val="28"/>
          <w:szCs w:val="28"/>
        </w:rPr>
        <w:t>/ч на</w:t>
      </w:r>
      <w:r>
        <w:rPr>
          <w:rFonts w:ascii="Times New Roman" w:hAnsi="Times New Roman" w:cs="Times New Roman"/>
          <w:sz w:val="28"/>
          <w:szCs w:val="28"/>
        </w:rPr>
        <w:t xml:space="preserve"> скважине №8;</w:t>
      </w:r>
    </w:p>
    <w:p w:rsidR="0092592F" w:rsidRDefault="0092592F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13E14">
        <w:rPr>
          <w:rFonts w:ascii="Times New Roman" w:hAnsi="Times New Roman" w:cs="Times New Roman"/>
          <w:sz w:val="28"/>
          <w:szCs w:val="28"/>
        </w:rPr>
        <w:t xml:space="preserve">роизведен ремонт четырех </w:t>
      </w:r>
      <w:r w:rsidR="007C14CC">
        <w:rPr>
          <w:rFonts w:ascii="Times New Roman" w:hAnsi="Times New Roman" w:cs="Times New Roman"/>
          <w:sz w:val="28"/>
          <w:szCs w:val="28"/>
        </w:rPr>
        <w:t>фильтров на станции обезжелезивания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E14" w:rsidRDefault="0092592F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13E14">
        <w:rPr>
          <w:rFonts w:ascii="Times New Roman" w:hAnsi="Times New Roman" w:cs="Times New Roman"/>
          <w:sz w:val="28"/>
          <w:szCs w:val="28"/>
        </w:rPr>
        <w:t>ыполнена</w:t>
      </w:r>
      <w:r w:rsidR="007C14CC">
        <w:rPr>
          <w:rFonts w:ascii="Times New Roman" w:hAnsi="Times New Roman" w:cs="Times New Roman"/>
          <w:sz w:val="28"/>
          <w:szCs w:val="28"/>
        </w:rPr>
        <w:t xml:space="preserve"> очистка </w:t>
      </w:r>
      <w:r w:rsidR="00A13E14">
        <w:rPr>
          <w:rFonts w:ascii="Times New Roman" w:hAnsi="Times New Roman" w:cs="Times New Roman"/>
          <w:sz w:val="28"/>
          <w:szCs w:val="28"/>
        </w:rPr>
        <w:t>двух н</w:t>
      </w:r>
      <w:r w:rsidR="007C14CC">
        <w:rPr>
          <w:rFonts w:ascii="Times New Roman" w:hAnsi="Times New Roman" w:cs="Times New Roman"/>
          <w:sz w:val="28"/>
          <w:szCs w:val="28"/>
        </w:rPr>
        <w:t>акопительн</w:t>
      </w:r>
      <w:r w:rsidR="00A13E14">
        <w:rPr>
          <w:rFonts w:ascii="Times New Roman" w:hAnsi="Times New Roman" w:cs="Times New Roman"/>
          <w:sz w:val="28"/>
          <w:szCs w:val="28"/>
        </w:rPr>
        <w:t>ых</w:t>
      </w:r>
      <w:r w:rsidR="007C14CC">
        <w:rPr>
          <w:rFonts w:ascii="Times New Roman" w:hAnsi="Times New Roman" w:cs="Times New Roman"/>
          <w:sz w:val="28"/>
          <w:szCs w:val="28"/>
        </w:rPr>
        <w:t xml:space="preserve"> </w:t>
      </w:r>
      <w:r w:rsidR="00A13E14">
        <w:rPr>
          <w:rFonts w:ascii="Times New Roman" w:hAnsi="Times New Roman" w:cs="Times New Roman"/>
          <w:sz w:val="28"/>
          <w:szCs w:val="28"/>
        </w:rPr>
        <w:t>резервуаров.</w:t>
      </w:r>
    </w:p>
    <w:p w:rsidR="0092592F" w:rsidRDefault="0092592F" w:rsidP="00D94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выполненных мероприятий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2592F">
        <w:rPr>
          <w:rFonts w:ascii="Times New Roman" w:hAnsi="Times New Roman" w:cs="Times New Roman"/>
          <w:sz w:val="28"/>
          <w:szCs w:val="28"/>
        </w:rPr>
        <w:t xml:space="preserve">итьевая вода соответствует органолептическим и бактериологическим показателям. Есть небольшое </w:t>
      </w:r>
      <w:r w:rsidRPr="0092592F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превышение по количественному химическому анализу </w:t>
      </w:r>
      <w:r w:rsidR="00D94502">
        <w:rPr>
          <w:rFonts w:ascii="Times New Roman" w:hAnsi="Times New Roman" w:cs="Times New Roman"/>
          <w:sz w:val="28"/>
          <w:szCs w:val="28"/>
        </w:rPr>
        <w:t>по содержанию</w:t>
      </w:r>
      <w:r w:rsidRPr="0092592F">
        <w:rPr>
          <w:rFonts w:ascii="Times New Roman" w:hAnsi="Times New Roman" w:cs="Times New Roman"/>
          <w:sz w:val="28"/>
          <w:szCs w:val="28"/>
        </w:rPr>
        <w:t xml:space="preserve"> марганца на 0,2мг/дм3</w:t>
      </w:r>
      <w:r w:rsidR="00D94502">
        <w:rPr>
          <w:rFonts w:ascii="Times New Roman" w:hAnsi="Times New Roman" w:cs="Times New Roman"/>
          <w:sz w:val="28"/>
          <w:szCs w:val="28"/>
        </w:rPr>
        <w:t xml:space="preserve"> в нескольких пробах</w:t>
      </w:r>
      <w:r w:rsidRPr="00925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502">
        <w:rPr>
          <w:rFonts w:ascii="Times New Roman" w:hAnsi="Times New Roman" w:cs="Times New Roman"/>
          <w:sz w:val="28"/>
          <w:szCs w:val="28"/>
        </w:rPr>
        <w:t>согласно с</w:t>
      </w:r>
      <w:r w:rsidRPr="0092592F">
        <w:rPr>
          <w:rFonts w:ascii="Times New Roman" w:hAnsi="Times New Roman" w:cs="Times New Roman"/>
          <w:sz w:val="28"/>
          <w:szCs w:val="28"/>
        </w:rPr>
        <w:t>татистике отбора проб исследования показывают, что незначительные превышения по марганцу могут быть вызваны многолетними отложениями на стенках магистральных водопроводов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х на территории поселка Буланаш. Значительно уменьшилось число аварий на сетях, </w:t>
      </w:r>
      <w:r w:rsidRPr="0092592F">
        <w:rPr>
          <w:rFonts w:ascii="Times New Roman" w:hAnsi="Times New Roman" w:cs="Times New Roman"/>
          <w:sz w:val="28"/>
          <w:szCs w:val="28"/>
        </w:rPr>
        <w:t>при обнаруженных порывах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</w:t>
      </w:r>
      <w:r w:rsidRPr="0092592F">
        <w:rPr>
          <w:rFonts w:ascii="Times New Roman" w:hAnsi="Times New Roman" w:cs="Times New Roman"/>
          <w:sz w:val="28"/>
          <w:szCs w:val="28"/>
        </w:rPr>
        <w:t xml:space="preserve"> текущие замены участков водопроводов на полипропилен.</w:t>
      </w:r>
    </w:p>
    <w:p w:rsidR="009B5DA7" w:rsidRDefault="009B5DA7" w:rsidP="00D94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E14" w:rsidRDefault="00A13E14" w:rsidP="009B5D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CC">
        <w:rPr>
          <w:rFonts w:ascii="Times New Roman" w:hAnsi="Times New Roman" w:cs="Times New Roman"/>
          <w:sz w:val="28"/>
          <w:szCs w:val="28"/>
        </w:rPr>
        <w:t xml:space="preserve">По шахтному водоотливу – произведен монтаж и ввод в эксплуатацию </w:t>
      </w:r>
      <w:r w:rsidR="009B5DA7">
        <w:rPr>
          <w:rFonts w:ascii="Times New Roman" w:hAnsi="Times New Roman" w:cs="Times New Roman"/>
          <w:sz w:val="28"/>
          <w:szCs w:val="28"/>
        </w:rPr>
        <w:t>трех</w:t>
      </w:r>
      <w:r w:rsidR="007C14CC">
        <w:rPr>
          <w:rFonts w:ascii="Times New Roman" w:hAnsi="Times New Roman" w:cs="Times New Roman"/>
          <w:sz w:val="28"/>
          <w:szCs w:val="28"/>
        </w:rPr>
        <w:t xml:space="preserve"> насосов ЭЦВ отечественного производства мощностью 250 м</w:t>
      </w:r>
      <w:r w:rsidR="007C14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C14CC">
        <w:rPr>
          <w:rFonts w:ascii="Times New Roman" w:hAnsi="Times New Roman" w:cs="Times New Roman"/>
          <w:sz w:val="28"/>
          <w:szCs w:val="28"/>
        </w:rPr>
        <w:t xml:space="preserve">/ч каждый. </w:t>
      </w:r>
      <w:proofErr w:type="spellStart"/>
      <w:r w:rsidR="007C14CC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="007C14CC">
        <w:rPr>
          <w:rFonts w:ascii="Times New Roman" w:hAnsi="Times New Roman" w:cs="Times New Roman"/>
          <w:sz w:val="28"/>
          <w:szCs w:val="28"/>
        </w:rPr>
        <w:t xml:space="preserve"> по данному оборудованию ниже, чем у предыдущего в 6,5-7 раз. </w:t>
      </w:r>
      <w:r w:rsidR="009B5DA7">
        <w:rPr>
          <w:rFonts w:ascii="Times New Roman" w:hAnsi="Times New Roman" w:cs="Times New Roman"/>
          <w:sz w:val="28"/>
          <w:szCs w:val="28"/>
        </w:rPr>
        <w:t>В резерве остается насос китайского производства, производительностью 750 м</w:t>
      </w:r>
      <w:r w:rsidR="009B5DA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5DA7">
        <w:rPr>
          <w:rFonts w:ascii="Times New Roman" w:hAnsi="Times New Roman" w:cs="Times New Roman"/>
          <w:sz w:val="28"/>
          <w:szCs w:val="28"/>
        </w:rPr>
        <w:t xml:space="preserve">/ч. </w:t>
      </w:r>
      <w:r w:rsidR="00EF1756">
        <w:rPr>
          <w:rFonts w:ascii="Times New Roman" w:hAnsi="Times New Roman" w:cs="Times New Roman"/>
          <w:sz w:val="28"/>
          <w:szCs w:val="28"/>
        </w:rPr>
        <w:t xml:space="preserve">Проводится постоянный (раз в 10 дней) мониторинг уровня воды в наблюдательных скважинах и водозаборных колодцах </w:t>
      </w:r>
      <w:proofErr w:type="spellStart"/>
      <w:r w:rsidR="00EF17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F175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1756">
        <w:rPr>
          <w:rFonts w:ascii="Times New Roman" w:hAnsi="Times New Roman" w:cs="Times New Roman"/>
          <w:sz w:val="28"/>
          <w:szCs w:val="28"/>
        </w:rPr>
        <w:t>уланаш</w:t>
      </w:r>
      <w:proofErr w:type="spellEnd"/>
      <w:r w:rsidR="00EF1756">
        <w:rPr>
          <w:rFonts w:ascii="Times New Roman" w:hAnsi="Times New Roman" w:cs="Times New Roman"/>
          <w:sz w:val="28"/>
          <w:szCs w:val="28"/>
        </w:rPr>
        <w:t>.</w:t>
      </w:r>
    </w:p>
    <w:p w:rsidR="007C14CC" w:rsidRDefault="00CD47D1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</w:t>
      </w:r>
      <w:r w:rsidR="007C14CC">
        <w:rPr>
          <w:rFonts w:ascii="Times New Roman" w:hAnsi="Times New Roman" w:cs="Times New Roman"/>
          <w:sz w:val="28"/>
          <w:szCs w:val="28"/>
        </w:rPr>
        <w:t xml:space="preserve"> проектирование по трем дренажным скважинам, которые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7C14CC">
        <w:rPr>
          <w:rFonts w:ascii="Times New Roman" w:hAnsi="Times New Roman" w:cs="Times New Roman"/>
          <w:sz w:val="28"/>
          <w:szCs w:val="28"/>
        </w:rPr>
        <w:t xml:space="preserve"> ра</w:t>
      </w:r>
      <w:r w:rsidR="00EF1756">
        <w:rPr>
          <w:rFonts w:ascii="Times New Roman" w:hAnsi="Times New Roman" w:cs="Times New Roman"/>
          <w:sz w:val="28"/>
          <w:szCs w:val="28"/>
        </w:rPr>
        <w:t>сположены на территории поселка.</w:t>
      </w:r>
      <w:r w:rsidR="007C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Пробурено шесть скважин, срок сдачи проекта 13 марта 2018 года.</w:t>
      </w:r>
      <w:r w:rsidR="007C14CC">
        <w:rPr>
          <w:rFonts w:ascii="Times New Roman" w:hAnsi="Times New Roman" w:cs="Times New Roman"/>
          <w:sz w:val="28"/>
          <w:szCs w:val="28"/>
        </w:rPr>
        <w:t xml:space="preserve"> В соответствии с протоколом совещания </w:t>
      </w:r>
      <w:r w:rsidR="00AC28F2">
        <w:rPr>
          <w:rFonts w:ascii="Times New Roman" w:hAnsi="Times New Roman" w:cs="Times New Roman"/>
          <w:sz w:val="28"/>
          <w:szCs w:val="28"/>
        </w:rPr>
        <w:t xml:space="preserve">от </w:t>
      </w:r>
      <w:r w:rsidR="00EF1756">
        <w:rPr>
          <w:rFonts w:ascii="Times New Roman" w:hAnsi="Times New Roman" w:cs="Times New Roman"/>
          <w:sz w:val="28"/>
          <w:szCs w:val="28"/>
        </w:rPr>
        <w:t>21.07</w:t>
      </w:r>
      <w:r w:rsidR="007C14CC">
        <w:rPr>
          <w:rFonts w:ascii="Times New Roman" w:hAnsi="Times New Roman" w:cs="Times New Roman"/>
          <w:sz w:val="28"/>
          <w:szCs w:val="28"/>
        </w:rPr>
        <w:t xml:space="preserve">.2017 </w:t>
      </w:r>
      <w:r w:rsidR="00EF1756">
        <w:rPr>
          <w:rFonts w:ascii="Times New Roman" w:hAnsi="Times New Roman" w:cs="Times New Roman"/>
          <w:sz w:val="28"/>
          <w:szCs w:val="28"/>
        </w:rPr>
        <w:t>дата ввода в эксплуатацию</w:t>
      </w:r>
      <w:r w:rsidR="007C14CC">
        <w:rPr>
          <w:rFonts w:ascii="Times New Roman" w:hAnsi="Times New Roman" w:cs="Times New Roman"/>
          <w:sz w:val="28"/>
          <w:szCs w:val="28"/>
        </w:rPr>
        <w:t xml:space="preserve"> дренажных </w:t>
      </w:r>
      <w:r w:rsidR="00EF1756">
        <w:rPr>
          <w:rFonts w:ascii="Times New Roman" w:hAnsi="Times New Roman" w:cs="Times New Roman"/>
          <w:sz w:val="28"/>
          <w:szCs w:val="28"/>
        </w:rPr>
        <w:t>узлов</w:t>
      </w:r>
      <w:r w:rsidR="007C14CC">
        <w:rPr>
          <w:rFonts w:ascii="Times New Roman" w:hAnsi="Times New Roman" w:cs="Times New Roman"/>
          <w:sz w:val="28"/>
          <w:szCs w:val="28"/>
        </w:rPr>
        <w:t xml:space="preserve"> – до 15.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="00EF1756">
        <w:rPr>
          <w:rFonts w:ascii="Times New Roman" w:hAnsi="Times New Roman" w:cs="Times New Roman"/>
          <w:sz w:val="28"/>
          <w:szCs w:val="28"/>
        </w:rPr>
        <w:t>8</w:t>
      </w:r>
      <w:r w:rsidR="007947D8">
        <w:rPr>
          <w:rFonts w:ascii="Times New Roman" w:hAnsi="Times New Roman" w:cs="Times New Roman"/>
          <w:sz w:val="28"/>
          <w:szCs w:val="28"/>
        </w:rPr>
        <w:t>.2018</w:t>
      </w:r>
      <w:r w:rsidR="007C14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EE" w:rsidRPr="008417EE" w:rsidRDefault="00EF1756" w:rsidP="00841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по вопросу о предотвращении подтопления поселка Буланаш вследствие ликвидации угольной шахты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проведены совещания в Министерстве природных ресурсов и экологии Свердловской области, в ТОМС поселка Буланаш, на совете ТОС поселка Буланаш. Было проведено </w:t>
      </w:r>
      <w:r>
        <w:rPr>
          <w:rFonts w:ascii="Times New Roman" w:hAnsi="Times New Roman"/>
          <w:sz w:val="28"/>
          <w:szCs w:val="28"/>
        </w:rPr>
        <w:t>с</w:t>
      </w:r>
      <w:r w:rsidRPr="008417EE">
        <w:rPr>
          <w:rFonts w:ascii="Times New Roman" w:hAnsi="Times New Roman"/>
          <w:sz w:val="28"/>
          <w:szCs w:val="28"/>
        </w:rPr>
        <w:t>овместн</w:t>
      </w:r>
      <w:r>
        <w:rPr>
          <w:rFonts w:ascii="Times New Roman" w:hAnsi="Times New Roman"/>
          <w:sz w:val="28"/>
          <w:szCs w:val="28"/>
        </w:rPr>
        <w:t>ое</w:t>
      </w:r>
      <w:r w:rsidRPr="008417EE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е</w:t>
      </w:r>
      <w:r w:rsidRPr="008417EE">
        <w:rPr>
          <w:rFonts w:ascii="Times New Roman" w:hAnsi="Times New Roman"/>
          <w:sz w:val="28"/>
          <w:szCs w:val="28"/>
        </w:rPr>
        <w:t xml:space="preserve"> гидротехнического соо</w:t>
      </w:r>
      <w:r>
        <w:rPr>
          <w:rFonts w:ascii="Times New Roman" w:hAnsi="Times New Roman"/>
          <w:sz w:val="28"/>
          <w:szCs w:val="28"/>
        </w:rPr>
        <w:t>ружения - дамбы у реки Бобровка, инициировано принятие объекта ГТС в муниципальную собственность.</w:t>
      </w:r>
    </w:p>
    <w:p w:rsidR="00A757AD" w:rsidRDefault="00495067" w:rsidP="0049506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ТОМС п. Буланаш                  Вандышева Л.И.</w:t>
      </w:r>
    </w:p>
    <w:p w:rsidR="00583849" w:rsidRDefault="00583849" w:rsidP="00897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07A" w:rsidRPr="000335B7" w:rsidRDefault="0089707A" w:rsidP="00897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707A" w:rsidRPr="000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7"/>
    <w:rsid w:val="000335B7"/>
    <w:rsid w:val="00072335"/>
    <w:rsid w:val="00087ED6"/>
    <w:rsid w:val="000D1AED"/>
    <w:rsid w:val="0012554C"/>
    <w:rsid w:val="00265C0E"/>
    <w:rsid w:val="002C1904"/>
    <w:rsid w:val="0047030F"/>
    <w:rsid w:val="00495067"/>
    <w:rsid w:val="00517197"/>
    <w:rsid w:val="005406AB"/>
    <w:rsid w:val="00542152"/>
    <w:rsid w:val="00583849"/>
    <w:rsid w:val="00603B17"/>
    <w:rsid w:val="00654BB5"/>
    <w:rsid w:val="00781DED"/>
    <w:rsid w:val="007947D8"/>
    <w:rsid w:val="007B34B5"/>
    <w:rsid w:val="007C14CC"/>
    <w:rsid w:val="007F16F6"/>
    <w:rsid w:val="008417EE"/>
    <w:rsid w:val="0089707A"/>
    <w:rsid w:val="00914708"/>
    <w:rsid w:val="0092592F"/>
    <w:rsid w:val="0093509A"/>
    <w:rsid w:val="009626AF"/>
    <w:rsid w:val="009B5DA7"/>
    <w:rsid w:val="00A13E14"/>
    <w:rsid w:val="00A20B75"/>
    <w:rsid w:val="00A6455C"/>
    <w:rsid w:val="00A757AD"/>
    <w:rsid w:val="00AA09DF"/>
    <w:rsid w:val="00AC28F2"/>
    <w:rsid w:val="00AD2B9A"/>
    <w:rsid w:val="00B537BD"/>
    <w:rsid w:val="00C539A5"/>
    <w:rsid w:val="00CA23AD"/>
    <w:rsid w:val="00CC37BC"/>
    <w:rsid w:val="00CD47D1"/>
    <w:rsid w:val="00D94502"/>
    <w:rsid w:val="00EA6999"/>
    <w:rsid w:val="00EE3F6A"/>
    <w:rsid w:val="00E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2018-02-13T10:16:00Z</cp:lastPrinted>
  <dcterms:created xsi:type="dcterms:W3CDTF">2018-02-06T13:18:00Z</dcterms:created>
  <dcterms:modified xsi:type="dcterms:W3CDTF">2018-02-16T04:32:00Z</dcterms:modified>
</cp:coreProperties>
</file>