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66" w:rsidRDefault="00EC0466" w:rsidP="00817053">
      <w:pPr>
        <w:tabs>
          <w:tab w:val="left" w:pos="5445"/>
        </w:tabs>
        <w:jc w:val="center"/>
        <w:rPr>
          <w:b/>
        </w:rPr>
      </w:pPr>
      <w:r>
        <w:rPr>
          <w:b/>
        </w:rPr>
        <w:t>Доклад на расширенное аппаратное совещание по вопросу «</w:t>
      </w:r>
      <w:r w:rsidRPr="00EC0466">
        <w:rPr>
          <w:b/>
        </w:rPr>
        <w:t>Об исполнении сметы расходов ТОМС поселка Буланаш на решение вопросов местного значения в 2018 году (в том числе о наличии предписаний надзорных органов и об их исполнении)</w:t>
      </w:r>
      <w:r>
        <w:rPr>
          <w:b/>
        </w:rPr>
        <w:t>»</w:t>
      </w:r>
    </w:p>
    <w:p w:rsidR="00EC0466" w:rsidRDefault="00EC0466" w:rsidP="007B617B">
      <w:pPr>
        <w:jc w:val="both"/>
        <w:rPr>
          <w:b/>
        </w:rPr>
      </w:pPr>
    </w:p>
    <w:p w:rsidR="00CE2061" w:rsidRPr="00282B32" w:rsidRDefault="00CE2061" w:rsidP="007B617B">
      <w:pPr>
        <w:jc w:val="both"/>
      </w:pPr>
      <w:bookmarkStart w:id="0" w:name="_GoBack"/>
      <w:bookmarkEnd w:id="0"/>
      <w:r w:rsidRPr="00282B32">
        <w:t xml:space="preserve">          Территориальный орган местного самоуправления поселка Буланаш (далее ТОМС </w:t>
      </w:r>
      <w:r w:rsidR="00B07F9B">
        <w:t>п. Буланаш</w:t>
      </w:r>
      <w:r w:rsidRPr="00282B32">
        <w:t>) – орган местного самоуправления, зарегистрирован в ИФНС России по г. Артемовскому Свердловской области 19.12.2005 г. Юридический адрес: Свердловская обл., Артемовский район, поселок Буланаш, пл. Театральная 1а</w:t>
      </w:r>
      <w:r w:rsidR="004613E1">
        <w:t xml:space="preserve"> </w:t>
      </w:r>
      <w:r w:rsidR="008572FA" w:rsidRPr="00282B32">
        <w:t>и д</w:t>
      </w:r>
      <w:r w:rsidR="004613E1">
        <w:t>ействует на основании Положения,</w:t>
      </w:r>
      <w:r w:rsidR="004613E1" w:rsidRPr="004613E1">
        <w:t xml:space="preserve"> </w:t>
      </w:r>
      <w:r w:rsidR="004613E1">
        <w:t>утвержденного</w:t>
      </w:r>
      <w:r w:rsidR="004613E1" w:rsidRPr="004613E1">
        <w:t xml:space="preserve"> решением Думы Артемовского городского округа от 12.12.2005 № 591 (с изменениями и дополнениями)</w:t>
      </w:r>
      <w:r w:rsidR="004613E1">
        <w:t>.</w:t>
      </w:r>
      <w:r w:rsidR="004613E1" w:rsidRPr="004613E1">
        <w:t xml:space="preserve">  Финансирование мероприятий ТОМС поселка Буланаш осуществляется в пределах расходных полномочий, утвержденных Главой Артемовского городского округа.</w:t>
      </w:r>
    </w:p>
    <w:p w:rsidR="00CE2061" w:rsidRPr="00282B32" w:rsidRDefault="00CE2061" w:rsidP="007B617B">
      <w:pPr>
        <w:jc w:val="both"/>
      </w:pPr>
      <w:r w:rsidRPr="00282B32">
        <w:tab/>
      </w:r>
      <w:r w:rsidR="00937574" w:rsidRPr="00282B32">
        <w:t xml:space="preserve">К полномочиям Территориального органа местного самоуправления, осуществляемым на подведомственной ему территории, </w:t>
      </w:r>
      <w:r w:rsidR="003B441B" w:rsidRPr="00282B32">
        <w:t>о</w:t>
      </w:r>
      <w:r w:rsidR="00937574" w:rsidRPr="00282B32">
        <w:t>тносится:</w:t>
      </w:r>
    </w:p>
    <w:p w:rsidR="00937574" w:rsidRPr="00282B32" w:rsidRDefault="008572FA" w:rsidP="008572FA">
      <w:pPr>
        <w:pStyle w:val="a6"/>
        <w:numPr>
          <w:ilvl w:val="0"/>
          <w:numId w:val="4"/>
        </w:numPr>
      </w:pPr>
      <w:r w:rsidRPr="00282B32">
        <w:t xml:space="preserve">Организация </w:t>
      </w:r>
      <w:proofErr w:type="spellStart"/>
      <w:r w:rsidR="00937574" w:rsidRPr="00282B32">
        <w:t>элект</w:t>
      </w:r>
      <w:proofErr w:type="gramStart"/>
      <w:r w:rsidR="00937574" w:rsidRPr="00282B32">
        <w:t>о</w:t>
      </w:r>
      <w:proofErr w:type="spellEnd"/>
      <w:r w:rsidR="00937574" w:rsidRPr="00282B32">
        <w:t>-</w:t>
      </w:r>
      <w:proofErr w:type="gramEnd"/>
      <w:r w:rsidR="00937574" w:rsidRPr="00282B32">
        <w:t>,тепло-,газо- и водоснабжения населени</w:t>
      </w:r>
      <w:r w:rsidR="003B441B" w:rsidRPr="00282B32">
        <w:t>я,</w:t>
      </w:r>
      <w:r w:rsidR="004613E1">
        <w:t xml:space="preserve"> </w:t>
      </w:r>
      <w:r w:rsidR="003B441B" w:rsidRPr="00282B32">
        <w:t>водоотведения,</w:t>
      </w:r>
      <w:r w:rsidRPr="00282B32">
        <w:t xml:space="preserve"> </w:t>
      </w:r>
      <w:r w:rsidR="003B441B" w:rsidRPr="00282B32">
        <w:t>снабжения населения топливом;</w:t>
      </w:r>
    </w:p>
    <w:p w:rsidR="003B441B" w:rsidRPr="00282B32" w:rsidRDefault="004613E1" w:rsidP="004613E1">
      <w:pPr>
        <w:pStyle w:val="a6"/>
        <w:numPr>
          <w:ilvl w:val="0"/>
          <w:numId w:val="4"/>
        </w:numPr>
        <w:jc w:val="both"/>
      </w:pPr>
      <w:r>
        <w:t>Д</w:t>
      </w:r>
      <w:r w:rsidRPr="004613E1">
        <w:t>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t>;</w:t>
      </w:r>
    </w:p>
    <w:p w:rsidR="003B441B" w:rsidRPr="00282B32" w:rsidRDefault="003B441B" w:rsidP="00937574">
      <w:pPr>
        <w:pStyle w:val="a6"/>
        <w:numPr>
          <w:ilvl w:val="0"/>
          <w:numId w:val="4"/>
        </w:numPr>
        <w:jc w:val="both"/>
      </w:pPr>
      <w:r w:rsidRPr="00282B32">
        <w:t>Обеспечение малоимущих граждан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жилого фонда, создание условий для жилищного строительства;</w:t>
      </w:r>
    </w:p>
    <w:p w:rsidR="003B441B" w:rsidRPr="00282B32" w:rsidRDefault="004613E1" w:rsidP="004613E1">
      <w:pPr>
        <w:pStyle w:val="a6"/>
        <w:numPr>
          <w:ilvl w:val="0"/>
          <w:numId w:val="4"/>
        </w:numPr>
        <w:jc w:val="both"/>
      </w:pPr>
      <w:r>
        <w:t>С</w:t>
      </w:r>
      <w:r w:rsidRPr="004613E1">
        <w:t>оздание условий для предоставления транспортных услуг населению и организация транспортного обслуживания на подведомственной территории;</w:t>
      </w:r>
      <w:r>
        <w:t xml:space="preserve"> </w:t>
      </w:r>
    </w:p>
    <w:p w:rsidR="004613E1" w:rsidRDefault="003B441B" w:rsidP="004613E1">
      <w:pPr>
        <w:pStyle w:val="a6"/>
        <w:numPr>
          <w:ilvl w:val="0"/>
          <w:numId w:val="4"/>
        </w:numPr>
        <w:jc w:val="both"/>
      </w:pPr>
      <w:r w:rsidRPr="00282B32">
        <w:t xml:space="preserve">Создание </w:t>
      </w:r>
      <w:r w:rsidR="004613E1" w:rsidRPr="004613E1">
        <w:t>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E4245B" w:rsidRDefault="00E4245B" w:rsidP="00E4245B">
      <w:pPr>
        <w:pStyle w:val="a6"/>
        <w:numPr>
          <w:ilvl w:val="0"/>
          <w:numId w:val="4"/>
        </w:numPr>
        <w:jc w:val="both"/>
      </w:pPr>
      <w:r>
        <w:t xml:space="preserve">Содержание мест захоронения на подведомственной территории и содействие в организации ритуальных услуг; </w:t>
      </w:r>
    </w:p>
    <w:p w:rsidR="00E4245B" w:rsidRDefault="00E4245B" w:rsidP="00E4245B">
      <w:pPr>
        <w:pStyle w:val="a6"/>
        <w:numPr>
          <w:ilvl w:val="0"/>
          <w:numId w:val="4"/>
        </w:numPr>
        <w:jc w:val="both"/>
      </w:pPr>
      <w:r>
        <w:t xml:space="preserve">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 </w:t>
      </w:r>
    </w:p>
    <w:p w:rsidR="00E4245B" w:rsidRDefault="00E4245B" w:rsidP="00E4245B">
      <w:pPr>
        <w:pStyle w:val="a6"/>
        <w:numPr>
          <w:ilvl w:val="0"/>
          <w:numId w:val="4"/>
        </w:numPr>
        <w:jc w:val="both"/>
      </w:pPr>
      <w:r>
        <w:t xml:space="preserve">Организация благоустройства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 </w:t>
      </w:r>
    </w:p>
    <w:p w:rsidR="00E4245B" w:rsidRDefault="00E4245B" w:rsidP="00E4245B">
      <w:pPr>
        <w:pStyle w:val="a6"/>
        <w:numPr>
          <w:ilvl w:val="0"/>
          <w:numId w:val="4"/>
        </w:numPr>
        <w:jc w:val="both"/>
      </w:pPr>
      <w:r>
        <w:t xml:space="preserve">Осуществление мероприятий на подведомственной территории по обеспечению безопасности людей на водных объектах, охране их жизни и здоровья; </w:t>
      </w:r>
    </w:p>
    <w:p w:rsidR="00E4245B" w:rsidRDefault="00E4245B" w:rsidP="00E4245B">
      <w:pPr>
        <w:pStyle w:val="a6"/>
        <w:numPr>
          <w:ilvl w:val="0"/>
          <w:numId w:val="4"/>
        </w:numPr>
        <w:jc w:val="both"/>
      </w:pPr>
      <w:r>
        <w:t xml:space="preserve">Участие в осуществлении деятельности по опеке и попечительству; </w:t>
      </w:r>
    </w:p>
    <w:p w:rsidR="00A2410A" w:rsidRPr="00282B32" w:rsidRDefault="00A2410A" w:rsidP="00E4245B">
      <w:pPr>
        <w:pStyle w:val="a6"/>
        <w:numPr>
          <w:ilvl w:val="0"/>
          <w:numId w:val="4"/>
        </w:numPr>
        <w:jc w:val="both"/>
      </w:pPr>
      <w:r w:rsidRPr="00282B32">
        <w:t xml:space="preserve"> </w:t>
      </w:r>
      <w:r w:rsidR="00E4245B">
        <w:t>С</w:t>
      </w:r>
      <w:r w:rsidR="00E4245B" w:rsidRPr="00E4245B">
        <w:t>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A2410A" w:rsidRDefault="00E4245B" w:rsidP="00E4245B">
      <w:pPr>
        <w:pStyle w:val="a6"/>
        <w:numPr>
          <w:ilvl w:val="0"/>
          <w:numId w:val="4"/>
        </w:numPr>
        <w:jc w:val="both"/>
      </w:pPr>
      <w:r>
        <w:t>О</w:t>
      </w:r>
      <w:r w:rsidRPr="00E4245B">
        <w:t xml:space="preserve">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</w:t>
      </w:r>
      <w:r>
        <w:t>местного самоуправления.</w:t>
      </w:r>
    </w:p>
    <w:p w:rsidR="00CE2061" w:rsidRPr="00282B32" w:rsidRDefault="00E4245B" w:rsidP="00E4245B">
      <w:pPr>
        <w:ind w:firstLine="75"/>
        <w:jc w:val="both"/>
      </w:pPr>
      <w:r>
        <w:t xml:space="preserve">     </w:t>
      </w:r>
      <w:r w:rsidR="00CE2061" w:rsidRPr="00282B32">
        <w:t xml:space="preserve">Бухгалтерский учет в ТОМС </w:t>
      </w:r>
      <w:r w:rsidR="00A2410A" w:rsidRPr="00282B32">
        <w:t>п.</w:t>
      </w:r>
      <w:r>
        <w:t xml:space="preserve"> </w:t>
      </w:r>
      <w:r w:rsidR="00A2410A" w:rsidRPr="00282B32">
        <w:t xml:space="preserve">Буланаш </w:t>
      </w:r>
      <w:r w:rsidR="00CE2061" w:rsidRPr="00282B32">
        <w:t>осуществляется по договору о бухгалтерском обслуживании  № 43 от 09.01.2008 г.</w:t>
      </w:r>
    </w:p>
    <w:p w:rsidR="004D6D13" w:rsidRDefault="004D6D13" w:rsidP="00817053">
      <w:pPr>
        <w:tabs>
          <w:tab w:val="left" w:pos="5445"/>
        </w:tabs>
        <w:jc w:val="center"/>
        <w:rPr>
          <w:b/>
        </w:rPr>
      </w:pPr>
    </w:p>
    <w:p w:rsidR="00CE2061" w:rsidRPr="00282B32" w:rsidRDefault="00E4245B" w:rsidP="00817053">
      <w:pPr>
        <w:tabs>
          <w:tab w:val="left" w:pos="5445"/>
        </w:tabs>
        <w:jc w:val="center"/>
        <w:rPr>
          <w:b/>
        </w:rPr>
      </w:pPr>
      <w:r w:rsidRPr="00282B32">
        <w:rPr>
          <w:b/>
        </w:rPr>
        <w:t xml:space="preserve"> </w:t>
      </w:r>
      <w:r w:rsidR="00CE2061" w:rsidRPr="00282B32">
        <w:rPr>
          <w:b/>
        </w:rPr>
        <w:t>«Результаты деятельности получателя бюджетных средств</w:t>
      </w:r>
    </w:p>
    <w:p w:rsidR="00CE2061" w:rsidRPr="00282B32" w:rsidRDefault="00CE2061" w:rsidP="00817053">
      <w:pPr>
        <w:tabs>
          <w:tab w:val="left" w:pos="5445"/>
        </w:tabs>
        <w:jc w:val="center"/>
        <w:rPr>
          <w:b/>
        </w:rPr>
      </w:pPr>
      <w:r w:rsidRPr="00282B32">
        <w:rPr>
          <w:b/>
        </w:rPr>
        <w:t>ТОМС п.  Буланаш»</w:t>
      </w:r>
    </w:p>
    <w:p w:rsidR="00A2410A" w:rsidRPr="00282B32" w:rsidRDefault="00A2410A" w:rsidP="00E4245B">
      <w:pPr>
        <w:ind w:firstLine="708"/>
        <w:jc w:val="both"/>
      </w:pPr>
      <w:r w:rsidRPr="00282B32">
        <w:t>На 201</w:t>
      </w:r>
      <w:r w:rsidR="005B1633">
        <w:t>8</w:t>
      </w:r>
      <w:r w:rsidRPr="00282B32">
        <w:t xml:space="preserve"> год</w:t>
      </w:r>
      <w:r w:rsidR="009D310E" w:rsidRPr="00282B32">
        <w:t>а</w:t>
      </w:r>
      <w:r w:rsidRPr="00282B32">
        <w:t xml:space="preserve"> ТОМС, как получателю бюджетных средств, утверждено бюджетных ассигнований </w:t>
      </w:r>
      <w:r w:rsidR="00923583" w:rsidRPr="00282B32">
        <w:t xml:space="preserve">на общую сумму </w:t>
      </w:r>
      <w:r w:rsidR="005B1633">
        <w:t>20</w:t>
      </w:r>
      <w:r w:rsidR="00E05C6F">
        <w:t> 418 794,47</w:t>
      </w:r>
      <w:r w:rsidR="009271A3">
        <w:t xml:space="preserve"> </w:t>
      </w:r>
      <w:r w:rsidR="00923583" w:rsidRPr="00282B32">
        <w:t>руб</w:t>
      </w:r>
      <w:r w:rsidR="00E4245B">
        <w:t>.</w:t>
      </w:r>
      <w:r w:rsidR="00923583" w:rsidRPr="00282B32">
        <w:t xml:space="preserve"> фактическое исполнение </w:t>
      </w:r>
      <w:r w:rsidR="009271A3">
        <w:t>за 201</w:t>
      </w:r>
      <w:r w:rsidR="005B1633">
        <w:t>8</w:t>
      </w:r>
      <w:r w:rsidR="00C16074" w:rsidRPr="00282B32">
        <w:t xml:space="preserve"> года составило </w:t>
      </w:r>
      <w:r w:rsidR="00E05C6F">
        <w:t>20 349 485</w:t>
      </w:r>
      <w:r w:rsidR="003964E9">
        <w:t>,</w:t>
      </w:r>
      <w:r w:rsidR="00E05C6F">
        <w:t>11</w:t>
      </w:r>
      <w:r w:rsidRPr="00282B32">
        <w:t xml:space="preserve"> руб. </w:t>
      </w:r>
      <w:r w:rsidR="00923583" w:rsidRPr="00282B32">
        <w:t xml:space="preserve">средств местного бюджета </w:t>
      </w:r>
      <w:r w:rsidRPr="00282B32">
        <w:t xml:space="preserve">или </w:t>
      </w:r>
      <w:r w:rsidR="00E05C6F">
        <w:t>99</w:t>
      </w:r>
      <w:r w:rsidR="003964E9">
        <w:t>,</w:t>
      </w:r>
      <w:r w:rsidR="00E05C6F">
        <w:t>7</w:t>
      </w:r>
      <w:r w:rsidR="004613E1">
        <w:t xml:space="preserve"> %</w:t>
      </w:r>
      <w:r w:rsidRPr="00282B32">
        <w:t xml:space="preserve"> от сметных назначений на 201</w:t>
      </w:r>
      <w:r w:rsidR="005B1633">
        <w:t>8</w:t>
      </w:r>
      <w:r w:rsidR="00314D2E">
        <w:t xml:space="preserve"> год. Объем ассигнований выделенных в 2018 году на </w:t>
      </w:r>
      <w:r w:rsidR="006C2752">
        <w:t>23,2 % больше, чем в 2017 году (16 57</w:t>
      </w:r>
      <w:r w:rsidR="00314D2E">
        <w:t>8,2 тыс.</w:t>
      </w:r>
      <w:r w:rsidR="00A06FAF">
        <w:t xml:space="preserve"> </w:t>
      </w:r>
      <w:r w:rsidR="00314D2E">
        <w:t>руб.)</w:t>
      </w:r>
      <w:r w:rsidRPr="00282B32">
        <w:t xml:space="preserve"> </w:t>
      </w:r>
    </w:p>
    <w:p w:rsidR="00923583" w:rsidRPr="00282B32" w:rsidRDefault="00E4245B" w:rsidP="00A2410A">
      <w:pPr>
        <w:jc w:val="both"/>
        <w:rPr>
          <w:b/>
        </w:rPr>
      </w:pPr>
      <w:r>
        <w:rPr>
          <w:b/>
        </w:rPr>
        <w:t xml:space="preserve">По разделу </w:t>
      </w:r>
      <w:r w:rsidR="00923583" w:rsidRPr="00282B32">
        <w:rPr>
          <w:b/>
        </w:rPr>
        <w:t xml:space="preserve">«Содержание органов местного самоуправления» </w:t>
      </w:r>
    </w:p>
    <w:p w:rsidR="009271A3" w:rsidRPr="00282B32" w:rsidRDefault="00923583" w:rsidP="00A2410A">
      <w:pPr>
        <w:jc w:val="both"/>
      </w:pPr>
      <w:r w:rsidRPr="00282B32">
        <w:lastRenderedPageBreak/>
        <w:t xml:space="preserve">по плану предусмотрено </w:t>
      </w:r>
      <w:r w:rsidR="0077358E">
        <w:t>4 262 350</w:t>
      </w:r>
      <w:r w:rsidR="009A4310">
        <w:t>,00</w:t>
      </w:r>
      <w:r w:rsidRPr="00282B32">
        <w:t xml:space="preserve"> фактическое исполнение составило</w:t>
      </w:r>
      <w:r w:rsidR="009271A3">
        <w:t xml:space="preserve"> </w:t>
      </w:r>
      <w:r w:rsidR="0077358E">
        <w:t>4 249 333,32</w:t>
      </w:r>
      <w:r w:rsidR="006C2752">
        <w:t xml:space="preserve"> (99,6%)</w:t>
      </w:r>
      <w:r w:rsidR="00A06FAF">
        <w:t xml:space="preserve"> экономия</w:t>
      </w:r>
    </w:p>
    <w:p w:rsidR="009271A3" w:rsidRDefault="005563AC" w:rsidP="005563AC">
      <w:pPr>
        <w:pStyle w:val="a6"/>
        <w:numPr>
          <w:ilvl w:val="0"/>
          <w:numId w:val="5"/>
        </w:numPr>
        <w:jc w:val="both"/>
      </w:pPr>
      <w:r w:rsidRPr="00282B32">
        <w:t>ФОТ с начислениями</w:t>
      </w:r>
      <w:r w:rsidR="006C2752">
        <w:t xml:space="preserve"> </w:t>
      </w:r>
      <w:r w:rsidRPr="00282B32">
        <w:t>-</w:t>
      </w:r>
      <w:r w:rsidR="006C2752">
        <w:t xml:space="preserve"> </w:t>
      </w:r>
      <w:r w:rsidR="0077358E">
        <w:t>3</w:t>
      </w:r>
      <w:r w:rsidR="00D864D7">
        <w:t> 411 633</w:t>
      </w:r>
      <w:r w:rsidR="00960B55">
        <w:t>,</w:t>
      </w:r>
      <w:r w:rsidR="00D864D7">
        <w:t>52</w:t>
      </w:r>
      <w:r w:rsidR="006C2752">
        <w:t xml:space="preserve"> руб.</w:t>
      </w:r>
      <w:r w:rsidR="00E41036">
        <w:t xml:space="preserve"> </w:t>
      </w:r>
    </w:p>
    <w:p w:rsidR="00C477D4" w:rsidRDefault="00C477D4" w:rsidP="005563AC">
      <w:pPr>
        <w:pStyle w:val="a6"/>
        <w:numPr>
          <w:ilvl w:val="0"/>
          <w:numId w:val="5"/>
        </w:numPr>
        <w:jc w:val="both"/>
      </w:pPr>
      <w:r w:rsidRPr="00282B32">
        <w:t xml:space="preserve">Прочие работы и услуги </w:t>
      </w:r>
      <w:r w:rsidR="006C2752">
        <w:t xml:space="preserve">– </w:t>
      </w:r>
      <w:r w:rsidR="003964E9">
        <w:t>20</w:t>
      </w:r>
      <w:r w:rsidR="006C2752">
        <w:t xml:space="preserve"> </w:t>
      </w:r>
      <w:r w:rsidR="003964E9">
        <w:t>670</w:t>
      </w:r>
      <w:r w:rsidR="009B609D">
        <w:t>,0</w:t>
      </w:r>
      <w:r w:rsidR="006C2752">
        <w:t xml:space="preserve">0 руб. </w:t>
      </w:r>
      <w:r w:rsidR="0099567C" w:rsidRPr="00282B32">
        <w:t xml:space="preserve">(оплата </w:t>
      </w:r>
      <w:r w:rsidR="009A18B5" w:rsidRPr="00282B32">
        <w:t>за изготовление ЭЦП</w:t>
      </w:r>
      <w:r w:rsidR="009B609D">
        <w:t>,</w:t>
      </w:r>
      <w:r w:rsidR="00314D2E">
        <w:t xml:space="preserve"> </w:t>
      </w:r>
      <w:r w:rsidR="009B609D">
        <w:t>годовое ИТС сайта</w:t>
      </w:r>
      <w:r w:rsidR="009A18B5" w:rsidRPr="00282B32">
        <w:t>)</w:t>
      </w:r>
    </w:p>
    <w:p w:rsidR="003964E9" w:rsidRPr="00282B32" w:rsidRDefault="003964E9" w:rsidP="005563AC">
      <w:pPr>
        <w:pStyle w:val="a6"/>
        <w:numPr>
          <w:ilvl w:val="0"/>
          <w:numId w:val="5"/>
        </w:numPr>
        <w:jc w:val="both"/>
      </w:pPr>
      <w:r>
        <w:t>Заправка картриджей</w:t>
      </w:r>
      <w:r w:rsidR="006C2752">
        <w:t xml:space="preserve"> </w:t>
      </w:r>
      <w:r w:rsidR="00A06FAF">
        <w:t>–</w:t>
      </w:r>
      <w:r w:rsidR="006C2752">
        <w:t xml:space="preserve"> </w:t>
      </w:r>
      <w:r w:rsidR="0077358E">
        <w:t>4</w:t>
      </w:r>
      <w:r w:rsidR="00A06FAF">
        <w:t xml:space="preserve"> </w:t>
      </w:r>
      <w:r w:rsidR="0077358E">
        <w:t>189</w:t>
      </w:r>
      <w:r>
        <w:t>,0</w:t>
      </w:r>
      <w:r w:rsidR="006C2752">
        <w:t>0 руб.</w:t>
      </w:r>
    </w:p>
    <w:p w:rsidR="009B609D" w:rsidRDefault="00C477D4" w:rsidP="00575C69">
      <w:pPr>
        <w:pStyle w:val="a6"/>
        <w:numPr>
          <w:ilvl w:val="0"/>
          <w:numId w:val="5"/>
        </w:numPr>
        <w:jc w:val="both"/>
      </w:pPr>
      <w:r w:rsidRPr="00282B32">
        <w:t xml:space="preserve">Расходы по содержанию имущества </w:t>
      </w:r>
      <w:r w:rsidR="006C2752">
        <w:t xml:space="preserve">– </w:t>
      </w:r>
      <w:r w:rsidR="00960B55">
        <w:t>26</w:t>
      </w:r>
      <w:r w:rsidR="006C2752">
        <w:t xml:space="preserve"> </w:t>
      </w:r>
      <w:r w:rsidR="00960B55">
        <w:t>026,75</w:t>
      </w:r>
      <w:r w:rsidR="006C2752">
        <w:t xml:space="preserve"> руб. </w:t>
      </w:r>
      <w:r w:rsidRPr="00282B32">
        <w:t xml:space="preserve">(вывоз </w:t>
      </w:r>
      <w:r w:rsidR="009A4310">
        <w:t>ТКО</w:t>
      </w:r>
      <w:r w:rsidR="005B1633">
        <w:t xml:space="preserve">, </w:t>
      </w:r>
      <w:r w:rsidR="006C2752">
        <w:t xml:space="preserve">обслуживание </w:t>
      </w:r>
      <w:proofErr w:type="spellStart"/>
      <w:r w:rsidR="006C2752">
        <w:t>пож</w:t>
      </w:r>
      <w:proofErr w:type="spellEnd"/>
      <w:r w:rsidR="006C2752">
        <w:t>.</w:t>
      </w:r>
      <w:r w:rsidR="00A06FAF">
        <w:t xml:space="preserve"> </w:t>
      </w:r>
      <w:r w:rsidR="006C2752">
        <w:t>сигнализации</w:t>
      </w:r>
      <w:r w:rsidR="003964E9">
        <w:t>, гидравлические испытания</w:t>
      </w:r>
      <w:r w:rsidR="00960B55">
        <w:t xml:space="preserve">, ремонт </w:t>
      </w:r>
      <w:r w:rsidR="006C2752">
        <w:t xml:space="preserve">и техосмотр </w:t>
      </w:r>
      <w:r w:rsidR="00960B55">
        <w:t>автомобиля</w:t>
      </w:r>
      <w:r w:rsidR="006C2752">
        <w:t>, поверка ПУ</w:t>
      </w:r>
      <w:r w:rsidR="005B1633">
        <w:t>)</w:t>
      </w:r>
      <w:r w:rsidRPr="00282B32">
        <w:t xml:space="preserve"> </w:t>
      </w:r>
    </w:p>
    <w:p w:rsidR="00C477D4" w:rsidRPr="00282B32" w:rsidRDefault="009B609D" w:rsidP="00575C69">
      <w:pPr>
        <w:pStyle w:val="a6"/>
        <w:numPr>
          <w:ilvl w:val="0"/>
          <w:numId w:val="5"/>
        </w:numPr>
        <w:jc w:val="both"/>
      </w:pPr>
      <w:r>
        <w:t>Прочие р</w:t>
      </w:r>
      <w:r w:rsidR="00D864D7">
        <w:t xml:space="preserve">аботы и услуги </w:t>
      </w:r>
      <w:r w:rsidR="006C2752">
        <w:t xml:space="preserve">– </w:t>
      </w:r>
      <w:r w:rsidR="00960B55">
        <w:t>48</w:t>
      </w:r>
      <w:r w:rsidR="006C2752">
        <w:t xml:space="preserve"> </w:t>
      </w:r>
      <w:r w:rsidR="00960B55">
        <w:t>130</w:t>
      </w:r>
      <w:r w:rsidR="003964E9">
        <w:t>,91</w:t>
      </w:r>
      <w:r>
        <w:t xml:space="preserve"> </w:t>
      </w:r>
      <w:r w:rsidR="006C2752">
        <w:t xml:space="preserve">руб. </w:t>
      </w:r>
      <w:r>
        <w:t>(</w:t>
      </w:r>
      <w:r w:rsidR="006C2752">
        <w:t xml:space="preserve">диспансеризация </w:t>
      </w:r>
      <w:proofErr w:type="spellStart"/>
      <w:r w:rsidR="006C2752">
        <w:t>муниц</w:t>
      </w:r>
      <w:proofErr w:type="gramStart"/>
      <w:r w:rsidR="006C2752">
        <w:t>.с</w:t>
      </w:r>
      <w:proofErr w:type="gramEnd"/>
      <w:r w:rsidR="006C2752">
        <w:t>лужащих</w:t>
      </w:r>
      <w:proofErr w:type="spellEnd"/>
      <w:r w:rsidR="006C2752">
        <w:t xml:space="preserve">, обучение, </w:t>
      </w:r>
      <w:proofErr w:type="spellStart"/>
      <w:r w:rsidR="003526B2">
        <w:t>предрейсовый</w:t>
      </w:r>
      <w:proofErr w:type="spellEnd"/>
      <w:r w:rsidR="003526B2">
        <w:t xml:space="preserve"> осмотр водителя, </w:t>
      </w:r>
      <w:r w:rsidR="006C2752">
        <w:t>установка системы видеонаблюдения</w:t>
      </w:r>
      <w:r w:rsidR="003964E9">
        <w:t>, ОСАГО</w:t>
      </w:r>
      <w:r w:rsidR="00285F7A">
        <w:t>, оплата суточных</w:t>
      </w:r>
      <w:r>
        <w:t>)</w:t>
      </w:r>
      <w:r w:rsidR="00C477D4" w:rsidRPr="00282B32">
        <w:t xml:space="preserve"> </w:t>
      </w:r>
    </w:p>
    <w:p w:rsidR="00575C69" w:rsidRPr="00282B32" w:rsidRDefault="00575C69" w:rsidP="005563AC">
      <w:pPr>
        <w:pStyle w:val="a6"/>
        <w:numPr>
          <w:ilvl w:val="0"/>
          <w:numId w:val="5"/>
        </w:numPr>
        <w:jc w:val="both"/>
      </w:pPr>
      <w:proofErr w:type="spellStart"/>
      <w:r w:rsidRPr="00282B32">
        <w:t>ком</w:t>
      </w:r>
      <w:proofErr w:type="gramStart"/>
      <w:r w:rsidRPr="00282B32">
        <w:t>.у</w:t>
      </w:r>
      <w:proofErr w:type="gramEnd"/>
      <w:r w:rsidRPr="00282B32">
        <w:t>слуги</w:t>
      </w:r>
      <w:proofErr w:type="spellEnd"/>
      <w:r w:rsidRPr="00282B32">
        <w:t xml:space="preserve"> </w:t>
      </w:r>
      <w:r w:rsidR="006C2752">
        <w:t>–</w:t>
      </w:r>
      <w:r w:rsidR="0077358E">
        <w:t xml:space="preserve"> 476</w:t>
      </w:r>
      <w:r w:rsidR="006C2752">
        <w:t xml:space="preserve"> </w:t>
      </w:r>
      <w:r w:rsidR="0077358E">
        <w:t>939,05</w:t>
      </w:r>
      <w:r w:rsidR="006C2752">
        <w:t xml:space="preserve"> руб. </w:t>
      </w:r>
      <w:r w:rsidRPr="00282B32">
        <w:t>(т/энергия,</w:t>
      </w:r>
      <w:r w:rsidR="006C2752">
        <w:t xml:space="preserve"> </w:t>
      </w:r>
      <w:proofErr w:type="spellStart"/>
      <w:r w:rsidRPr="00282B32">
        <w:t>эл.энергия</w:t>
      </w:r>
      <w:proofErr w:type="spellEnd"/>
      <w:r w:rsidRPr="00282B32">
        <w:t>, водоснабжение и водоотведение)</w:t>
      </w:r>
    </w:p>
    <w:p w:rsidR="003526B2" w:rsidRPr="00282B32" w:rsidRDefault="00575C69" w:rsidP="00F0128D">
      <w:pPr>
        <w:pStyle w:val="a6"/>
        <w:numPr>
          <w:ilvl w:val="0"/>
          <w:numId w:val="5"/>
        </w:numPr>
        <w:jc w:val="both"/>
      </w:pPr>
      <w:r w:rsidRPr="00282B32">
        <w:t>услуги связи и интернет</w:t>
      </w:r>
      <w:r w:rsidR="006C2752">
        <w:t xml:space="preserve"> – </w:t>
      </w:r>
      <w:r w:rsidR="0077358E">
        <w:t>71</w:t>
      </w:r>
      <w:r w:rsidR="006C2752">
        <w:t xml:space="preserve"> </w:t>
      </w:r>
      <w:r w:rsidR="0077358E">
        <w:t>177,09</w:t>
      </w:r>
      <w:r w:rsidR="006C2752">
        <w:t xml:space="preserve"> </w:t>
      </w:r>
      <w:proofErr w:type="spellStart"/>
      <w:r w:rsidR="006C2752">
        <w:t>руб</w:t>
      </w:r>
      <w:proofErr w:type="spellEnd"/>
    </w:p>
    <w:p w:rsidR="00575C69" w:rsidRDefault="00575C69" w:rsidP="005563AC">
      <w:pPr>
        <w:pStyle w:val="a6"/>
        <w:numPr>
          <w:ilvl w:val="0"/>
          <w:numId w:val="5"/>
        </w:numPr>
        <w:jc w:val="both"/>
      </w:pPr>
      <w:r w:rsidRPr="00282B32">
        <w:t>увеличение стоимости материальных запасов</w:t>
      </w:r>
      <w:r w:rsidR="0099567C" w:rsidRPr="00282B32">
        <w:t xml:space="preserve"> </w:t>
      </w:r>
      <w:r w:rsidR="006C2752">
        <w:t xml:space="preserve">- </w:t>
      </w:r>
      <w:r w:rsidR="00960B55">
        <w:t>126</w:t>
      </w:r>
      <w:r w:rsidR="006C2752">
        <w:t xml:space="preserve"> </w:t>
      </w:r>
      <w:r w:rsidR="00960B55">
        <w:t>789</w:t>
      </w:r>
      <w:r w:rsidR="009A4310">
        <w:t>,00</w:t>
      </w:r>
      <w:r w:rsidR="006C2752">
        <w:t xml:space="preserve"> руб.</w:t>
      </w:r>
      <w:r w:rsidR="00960B55">
        <w:t xml:space="preserve"> </w:t>
      </w:r>
      <w:r w:rsidR="0099567C" w:rsidRPr="00282B32">
        <w:t>(</w:t>
      </w:r>
      <w:proofErr w:type="spellStart"/>
      <w:r w:rsidR="0099567C" w:rsidRPr="00282B32">
        <w:t>канц</w:t>
      </w:r>
      <w:proofErr w:type="gramStart"/>
      <w:r w:rsidR="0099567C" w:rsidRPr="00282B32">
        <w:t>.т</w:t>
      </w:r>
      <w:proofErr w:type="gramEnd"/>
      <w:r w:rsidR="0099567C" w:rsidRPr="00282B32">
        <w:t>овары</w:t>
      </w:r>
      <w:proofErr w:type="spellEnd"/>
      <w:r w:rsidR="0099567C" w:rsidRPr="00282B32">
        <w:t xml:space="preserve">, </w:t>
      </w:r>
      <w:proofErr w:type="spellStart"/>
      <w:r w:rsidR="0099567C" w:rsidRPr="00282B32">
        <w:t>хоз.товары</w:t>
      </w:r>
      <w:proofErr w:type="spellEnd"/>
      <w:r w:rsidR="0077358E">
        <w:t>,</w:t>
      </w:r>
      <w:r w:rsidR="006C2752">
        <w:t xml:space="preserve"> </w:t>
      </w:r>
      <w:r w:rsidR="0077358E">
        <w:t>картриджи</w:t>
      </w:r>
      <w:r w:rsidR="009271A3">
        <w:t xml:space="preserve"> </w:t>
      </w:r>
      <w:r w:rsidR="0099567C" w:rsidRPr="00282B32">
        <w:t>и ГСМ)</w:t>
      </w:r>
    </w:p>
    <w:p w:rsidR="00960B55" w:rsidRDefault="00960B55" w:rsidP="005563AC">
      <w:pPr>
        <w:pStyle w:val="a6"/>
        <w:numPr>
          <w:ilvl w:val="0"/>
          <w:numId w:val="5"/>
        </w:numPr>
        <w:jc w:val="both"/>
      </w:pPr>
      <w:r>
        <w:t>увеличение стоимости основных средств</w:t>
      </w:r>
      <w:r w:rsidR="00C2082F">
        <w:t xml:space="preserve"> – </w:t>
      </w:r>
      <w:r w:rsidR="00D864D7">
        <w:t>53</w:t>
      </w:r>
      <w:r w:rsidR="00C2082F">
        <w:t xml:space="preserve"> </w:t>
      </w:r>
      <w:r w:rsidR="00D864D7">
        <w:t>298,00</w:t>
      </w:r>
      <w:r w:rsidR="00C2082F">
        <w:t xml:space="preserve"> руб. (приобретение печатей, МФУ, ПК)</w:t>
      </w:r>
    </w:p>
    <w:p w:rsidR="00D864D7" w:rsidRDefault="00D864D7" w:rsidP="005563AC">
      <w:pPr>
        <w:pStyle w:val="a6"/>
        <w:numPr>
          <w:ilvl w:val="0"/>
          <w:numId w:val="5"/>
        </w:numPr>
        <w:jc w:val="both"/>
      </w:pPr>
      <w:r>
        <w:t>прочие расходы</w:t>
      </w:r>
      <w:r w:rsidR="00C2082F">
        <w:t xml:space="preserve"> – </w:t>
      </w:r>
      <w:r>
        <w:t>1</w:t>
      </w:r>
      <w:r w:rsidR="00C2082F">
        <w:t xml:space="preserve"> </w:t>
      </w:r>
      <w:r>
        <w:t>480,00</w:t>
      </w:r>
      <w:r w:rsidR="00C2082F">
        <w:t xml:space="preserve"> руб. (приобретение грамот)</w:t>
      </w:r>
    </w:p>
    <w:p w:rsidR="00D864D7" w:rsidRDefault="00D864D7" w:rsidP="005563AC">
      <w:pPr>
        <w:pStyle w:val="a6"/>
        <w:numPr>
          <w:ilvl w:val="0"/>
          <w:numId w:val="5"/>
        </w:numPr>
        <w:jc w:val="both"/>
      </w:pPr>
      <w:r>
        <w:t xml:space="preserve">прочие выплаты </w:t>
      </w:r>
      <w:r w:rsidR="00C2082F">
        <w:t xml:space="preserve">– </w:t>
      </w:r>
      <w:r>
        <w:t>9</w:t>
      </w:r>
      <w:r w:rsidR="00C2082F">
        <w:t xml:space="preserve"> </w:t>
      </w:r>
      <w:r>
        <w:t xml:space="preserve">000,00 </w:t>
      </w:r>
      <w:r w:rsidR="00C2082F">
        <w:t xml:space="preserve">руб. </w:t>
      </w:r>
      <w:r>
        <w:t xml:space="preserve">(возмещение </w:t>
      </w:r>
      <w:r w:rsidR="00341397">
        <w:t>командировочных расходов)</w:t>
      </w:r>
    </w:p>
    <w:p w:rsidR="00285F7A" w:rsidRPr="00282B32" w:rsidRDefault="00285F7A" w:rsidP="00285F7A">
      <w:pPr>
        <w:ind w:left="360"/>
        <w:jc w:val="both"/>
      </w:pPr>
    </w:p>
    <w:p w:rsidR="002301B5" w:rsidRDefault="00C2082F" w:rsidP="000E582A">
      <w:pPr>
        <w:autoSpaceDE w:val="0"/>
        <w:autoSpaceDN w:val="0"/>
        <w:adjustRightInd w:val="0"/>
        <w:jc w:val="both"/>
      </w:pPr>
      <w:r>
        <w:rPr>
          <w:b/>
        </w:rPr>
        <w:t xml:space="preserve"> По р</w:t>
      </w:r>
      <w:r w:rsidR="000E582A" w:rsidRPr="00282B32">
        <w:rPr>
          <w:b/>
        </w:rPr>
        <w:t xml:space="preserve">азделу </w:t>
      </w:r>
      <w:r w:rsidR="007C10A1" w:rsidRPr="007D1FB6">
        <w:rPr>
          <w:b/>
        </w:rPr>
        <w:t>««Муниципальная целевая программа «</w:t>
      </w:r>
      <w:r w:rsidR="00E41036" w:rsidRPr="00E41036">
        <w:rPr>
          <w:b/>
        </w:rPr>
        <w:t>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округа» на 2018 год</w:t>
      </w:r>
      <w:r w:rsidR="007C10A1" w:rsidRPr="007D1FB6">
        <w:rPr>
          <w:b/>
        </w:rPr>
        <w:t>»</w:t>
      </w:r>
      <w:r w:rsidR="007C10A1" w:rsidRPr="00282B32">
        <w:t xml:space="preserve"> </w:t>
      </w:r>
      <w:r w:rsidR="000E582A" w:rsidRPr="00282B32">
        <w:t xml:space="preserve">по плану предусмотрено </w:t>
      </w:r>
      <w:r w:rsidR="005B1633">
        <w:t>2</w:t>
      </w:r>
      <w:r w:rsidR="003526B2">
        <w:t>81</w:t>
      </w:r>
      <w:r w:rsidR="00E41036">
        <w:t xml:space="preserve"> </w:t>
      </w:r>
      <w:r w:rsidR="003526B2">
        <w:t>500</w:t>
      </w:r>
      <w:r w:rsidR="000E582A" w:rsidRPr="00282B32">
        <w:t xml:space="preserve">,00 </w:t>
      </w:r>
      <w:r w:rsidR="00E41036">
        <w:t xml:space="preserve">руб. </w:t>
      </w:r>
      <w:r w:rsidR="000E582A" w:rsidRPr="00282B32">
        <w:t>фактическое исполнение составило</w:t>
      </w:r>
      <w:r w:rsidR="005B1633">
        <w:t xml:space="preserve"> </w:t>
      </w:r>
      <w:r w:rsidR="00E41036">
        <w:t xml:space="preserve">– </w:t>
      </w:r>
      <w:r w:rsidR="00341397">
        <w:t>271</w:t>
      </w:r>
      <w:r w:rsidR="00E41036">
        <w:t xml:space="preserve"> </w:t>
      </w:r>
      <w:r w:rsidR="00341397">
        <w:t>648,40</w:t>
      </w:r>
      <w:r w:rsidR="00E41036">
        <w:t xml:space="preserve"> руб. (96,5%)</w:t>
      </w:r>
    </w:p>
    <w:p w:rsidR="006C1FC8" w:rsidRDefault="002301B5" w:rsidP="002301B5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Обслуживание пожарных гидрантов</w:t>
      </w:r>
      <w:r w:rsidR="00E41036">
        <w:t xml:space="preserve"> – </w:t>
      </w:r>
      <w:r w:rsidR="00341397">
        <w:t>9</w:t>
      </w:r>
      <w:r>
        <w:t>0</w:t>
      </w:r>
      <w:r w:rsidR="00E41036">
        <w:t xml:space="preserve"> </w:t>
      </w:r>
      <w:r>
        <w:t>000,00</w:t>
      </w:r>
      <w:r w:rsidR="00E41036">
        <w:t xml:space="preserve"> руб.</w:t>
      </w:r>
      <w:r w:rsidR="000E582A" w:rsidRPr="00282B32">
        <w:t xml:space="preserve"> </w:t>
      </w:r>
    </w:p>
    <w:p w:rsidR="003526B2" w:rsidRDefault="003526B2" w:rsidP="002301B5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Устройство противопожарных минерализованных полос</w:t>
      </w:r>
      <w:r w:rsidR="00E41036">
        <w:t xml:space="preserve"> – </w:t>
      </w:r>
      <w:r w:rsidR="00341397">
        <w:t>139</w:t>
      </w:r>
      <w:r w:rsidR="00E41036">
        <w:t xml:space="preserve"> </w:t>
      </w:r>
      <w:r w:rsidR="00341397">
        <w:t>500</w:t>
      </w:r>
      <w:r>
        <w:t>,0</w:t>
      </w:r>
      <w:r w:rsidR="00E41036">
        <w:t>0 руб.</w:t>
      </w:r>
    </w:p>
    <w:p w:rsidR="00285F7A" w:rsidRDefault="00E41036" w:rsidP="00F0128D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Листовки, плакаты и т</w:t>
      </w:r>
      <w:r w:rsidR="003964E9">
        <w:t>аблички по пожарной безопасности</w:t>
      </w:r>
      <w:r>
        <w:t xml:space="preserve"> – </w:t>
      </w:r>
      <w:r w:rsidR="00285F7A">
        <w:t>30</w:t>
      </w:r>
      <w:r>
        <w:t xml:space="preserve"> </w:t>
      </w:r>
      <w:r w:rsidR="00285F7A">
        <w:t>650,0</w:t>
      </w:r>
      <w:r>
        <w:t>0 руб.</w:t>
      </w:r>
    </w:p>
    <w:p w:rsidR="00341397" w:rsidRPr="00282B32" w:rsidRDefault="00341397" w:rsidP="00F0128D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Приобретение </w:t>
      </w:r>
      <w:r w:rsidR="00E41036">
        <w:t xml:space="preserve">пожарных </w:t>
      </w:r>
      <w:proofErr w:type="spellStart"/>
      <w:r>
        <w:t>извещателей</w:t>
      </w:r>
      <w:proofErr w:type="spellEnd"/>
      <w:r w:rsidR="00E41036">
        <w:t xml:space="preserve"> – </w:t>
      </w:r>
      <w:r>
        <w:t>11</w:t>
      </w:r>
      <w:r w:rsidR="00E41036">
        <w:t xml:space="preserve"> </w:t>
      </w:r>
      <w:r>
        <w:t>498,00</w:t>
      </w:r>
      <w:r w:rsidR="00E41036">
        <w:t xml:space="preserve"> руб.</w:t>
      </w:r>
    </w:p>
    <w:p w:rsidR="00285F7A" w:rsidRDefault="00A2410A" w:rsidP="000E582A">
      <w:pPr>
        <w:jc w:val="both"/>
      </w:pPr>
      <w:r w:rsidRPr="00282B32">
        <w:t xml:space="preserve"> </w:t>
      </w:r>
      <w:r w:rsidR="00273A2B" w:rsidRPr="00273A2B">
        <w:rPr>
          <w:b/>
        </w:rPr>
        <w:t>По р</w:t>
      </w:r>
      <w:r w:rsidR="000E582A" w:rsidRPr="00273A2B">
        <w:rPr>
          <w:b/>
        </w:rPr>
        <w:t>аздел</w:t>
      </w:r>
      <w:r w:rsidR="00273A2B" w:rsidRPr="00273A2B">
        <w:rPr>
          <w:b/>
        </w:rPr>
        <w:t>у</w:t>
      </w:r>
      <w:r w:rsidR="000E582A" w:rsidRPr="00282B32">
        <w:rPr>
          <w:b/>
        </w:rPr>
        <w:t xml:space="preserve"> </w:t>
      </w:r>
      <w:r w:rsidR="007D1FB6" w:rsidRPr="007D1FB6">
        <w:rPr>
          <w:b/>
          <w:bCs/>
        </w:rPr>
        <w:t>Мероприятия в области использования, охраны водных объектов и сооружений</w:t>
      </w:r>
      <w:r w:rsidR="007D1FB6">
        <w:rPr>
          <w:b/>
          <w:bCs/>
          <w:sz w:val="28"/>
          <w:szCs w:val="28"/>
        </w:rPr>
        <w:t xml:space="preserve"> </w:t>
      </w:r>
      <w:r w:rsidR="00823849">
        <w:t xml:space="preserve">по плану предусмотрено </w:t>
      </w:r>
      <w:r w:rsidR="005B1633">
        <w:t>209</w:t>
      </w:r>
      <w:r w:rsidR="00273A2B">
        <w:t xml:space="preserve"> </w:t>
      </w:r>
      <w:r w:rsidR="005B1633">
        <w:t>617</w:t>
      </w:r>
      <w:r w:rsidR="000E582A" w:rsidRPr="00282B32">
        <w:t>,0</w:t>
      </w:r>
      <w:r w:rsidR="00273A2B">
        <w:t>0</w:t>
      </w:r>
      <w:r w:rsidR="000E582A" w:rsidRPr="00282B32">
        <w:t xml:space="preserve"> руб</w:t>
      </w:r>
      <w:r w:rsidR="00273A2B">
        <w:t>.</w:t>
      </w:r>
      <w:r w:rsidR="000E582A" w:rsidRPr="00282B32">
        <w:t xml:space="preserve"> фактическое освоение составило </w:t>
      </w:r>
      <w:r w:rsidR="00341397">
        <w:t>209</w:t>
      </w:r>
      <w:r w:rsidR="00273A2B">
        <w:t xml:space="preserve"> </w:t>
      </w:r>
      <w:r w:rsidR="00341397">
        <w:t>617</w:t>
      </w:r>
      <w:r w:rsidR="00285F7A">
        <w:t>,00</w:t>
      </w:r>
      <w:r w:rsidR="000E582A" w:rsidRPr="00282B32">
        <w:t xml:space="preserve"> руб.</w:t>
      </w:r>
    </w:p>
    <w:p w:rsidR="000E582A" w:rsidRDefault="00285F7A" w:rsidP="00285F7A">
      <w:pPr>
        <w:ind w:firstLine="567"/>
        <w:jc w:val="both"/>
      </w:pPr>
      <w:r>
        <w:t>-</w:t>
      </w:r>
      <w:r w:rsidR="00273A2B">
        <w:t xml:space="preserve"> </w:t>
      </w:r>
      <w:r>
        <w:t>отсыпка дамбы</w:t>
      </w:r>
      <w:r w:rsidR="00273A2B">
        <w:t xml:space="preserve"> – </w:t>
      </w:r>
      <w:r>
        <w:t>25</w:t>
      </w:r>
      <w:r w:rsidR="00273A2B">
        <w:t xml:space="preserve"> </w:t>
      </w:r>
      <w:r>
        <w:t>500,00</w:t>
      </w:r>
      <w:r w:rsidR="00273A2B">
        <w:t xml:space="preserve"> </w:t>
      </w:r>
      <w:r w:rsidR="00273A2B" w:rsidRPr="00282B32">
        <w:t>руб</w:t>
      </w:r>
      <w:r w:rsidR="00273A2B">
        <w:t>.</w:t>
      </w:r>
      <w:r w:rsidR="000E582A" w:rsidRPr="00282B32">
        <w:t xml:space="preserve"> </w:t>
      </w:r>
    </w:p>
    <w:p w:rsidR="00341397" w:rsidRDefault="00341397" w:rsidP="00285F7A">
      <w:pPr>
        <w:ind w:firstLine="567"/>
        <w:jc w:val="both"/>
      </w:pPr>
      <w:r>
        <w:t>-</w:t>
      </w:r>
      <w:r w:rsidR="00273A2B">
        <w:t xml:space="preserve"> </w:t>
      </w:r>
      <w:r>
        <w:t xml:space="preserve">ремонт мостов и обустройство </w:t>
      </w:r>
      <w:r w:rsidR="00273A2B">
        <w:t>подъездов</w:t>
      </w:r>
      <w:r>
        <w:t xml:space="preserve"> к ним</w:t>
      </w:r>
      <w:r w:rsidR="00273A2B">
        <w:t xml:space="preserve"> – </w:t>
      </w:r>
      <w:r>
        <w:t>103</w:t>
      </w:r>
      <w:r w:rsidR="00273A2B">
        <w:t xml:space="preserve"> </w:t>
      </w:r>
      <w:r>
        <w:t>317,00</w:t>
      </w:r>
      <w:r w:rsidR="00273A2B">
        <w:t xml:space="preserve"> </w:t>
      </w:r>
      <w:r w:rsidR="00273A2B" w:rsidRPr="00282B32">
        <w:t>руб</w:t>
      </w:r>
      <w:r w:rsidR="00273A2B">
        <w:t>.</w:t>
      </w:r>
    </w:p>
    <w:p w:rsidR="00341397" w:rsidRPr="00282B32" w:rsidRDefault="00341397" w:rsidP="00285F7A">
      <w:pPr>
        <w:ind w:firstLine="567"/>
        <w:jc w:val="both"/>
      </w:pPr>
      <w:r>
        <w:t>-</w:t>
      </w:r>
      <w:r w:rsidR="00273A2B">
        <w:t xml:space="preserve"> </w:t>
      </w:r>
      <w:r>
        <w:t>очистка русла реки</w:t>
      </w:r>
      <w:r w:rsidR="00273A2B">
        <w:t xml:space="preserve"> – </w:t>
      </w:r>
      <w:r>
        <w:t>80</w:t>
      </w:r>
      <w:r w:rsidR="00273A2B">
        <w:t xml:space="preserve"> </w:t>
      </w:r>
      <w:r>
        <w:t>800,00</w:t>
      </w:r>
      <w:r w:rsidR="00273A2B">
        <w:t xml:space="preserve"> </w:t>
      </w:r>
      <w:r w:rsidR="00273A2B" w:rsidRPr="00282B32">
        <w:t>руб</w:t>
      </w:r>
      <w:r w:rsidR="00273A2B">
        <w:t>.</w:t>
      </w:r>
    </w:p>
    <w:p w:rsidR="000E582A" w:rsidRPr="00282B32" w:rsidRDefault="009A18B5" w:rsidP="000E582A">
      <w:pPr>
        <w:jc w:val="both"/>
      </w:pPr>
      <w:r w:rsidRPr="00282B32">
        <w:rPr>
          <w:b/>
        </w:rPr>
        <w:t xml:space="preserve">  </w:t>
      </w:r>
      <w:r w:rsidR="006652FE" w:rsidRPr="00273A2B">
        <w:rPr>
          <w:b/>
        </w:rPr>
        <w:t>По р</w:t>
      </w:r>
      <w:r w:rsidR="000E582A" w:rsidRPr="00282B32">
        <w:rPr>
          <w:b/>
        </w:rPr>
        <w:t>аздел</w:t>
      </w:r>
      <w:r w:rsidR="006652FE">
        <w:rPr>
          <w:b/>
        </w:rPr>
        <w:t>у</w:t>
      </w:r>
      <w:r w:rsidR="000E582A" w:rsidRPr="00282B32">
        <w:rPr>
          <w:b/>
        </w:rPr>
        <w:t xml:space="preserve"> </w:t>
      </w:r>
      <w:r w:rsidR="0033143A" w:rsidRPr="0033143A">
        <w:rPr>
          <w:b/>
        </w:rPr>
        <w:t>Содержание улично-дорожной сети</w:t>
      </w:r>
      <w:r w:rsidR="0033143A">
        <w:t xml:space="preserve"> </w:t>
      </w:r>
      <w:r w:rsidR="000E582A" w:rsidRPr="00282B32">
        <w:t xml:space="preserve">по плану предусмотрено </w:t>
      </w:r>
      <w:r w:rsidR="009F716B">
        <w:t>6</w:t>
      </w:r>
      <w:r w:rsidR="006652FE">
        <w:t xml:space="preserve"> </w:t>
      </w:r>
      <w:r w:rsidR="009F716B">
        <w:t>064</w:t>
      </w:r>
      <w:r w:rsidR="006652FE">
        <w:t xml:space="preserve"> </w:t>
      </w:r>
      <w:r w:rsidR="005B1633">
        <w:t>760</w:t>
      </w:r>
      <w:r w:rsidR="000E582A" w:rsidRPr="00282B32">
        <w:t xml:space="preserve">,00 </w:t>
      </w:r>
      <w:r w:rsidR="006652FE">
        <w:t>руб.</w:t>
      </w:r>
      <w:r w:rsidR="000E582A" w:rsidRPr="00282B32">
        <w:t xml:space="preserve"> фактическое исполнение составило  </w:t>
      </w:r>
      <w:r w:rsidR="00341397">
        <w:t>6</w:t>
      </w:r>
      <w:r w:rsidR="006652FE">
        <w:t xml:space="preserve"> </w:t>
      </w:r>
      <w:r w:rsidR="00341397">
        <w:t>063</w:t>
      </w:r>
      <w:r w:rsidR="006652FE">
        <w:t xml:space="preserve"> </w:t>
      </w:r>
      <w:r w:rsidR="00341397">
        <w:t>523,46</w:t>
      </w:r>
      <w:r w:rsidR="006652FE">
        <w:t xml:space="preserve"> руб.</w:t>
      </w:r>
    </w:p>
    <w:p w:rsidR="00966C9E" w:rsidRPr="00966C9E" w:rsidRDefault="000E582A" w:rsidP="004E222C">
      <w:pPr>
        <w:pStyle w:val="a6"/>
        <w:numPr>
          <w:ilvl w:val="0"/>
          <w:numId w:val="5"/>
        </w:numPr>
        <w:ind w:firstLine="709"/>
        <w:jc w:val="both"/>
        <w:rPr>
          <w:color w:val="215868" w:themeColor="accent5" w:themeShade="80"/>
          <w:szCs w:val="28"/>
        </w:rPr>
      </w:pPr>
      <w:r w:rsidRPr="00282B32">
        <w:t xml:space="preserve">расходы на содержание </w:t>
      </w:r>
      <w:r w:rsidR="007C10A1" w:rsidRPr="00282B32">
        <w:t>улично-дорожной сети</w:t>
      </w:r>
      <w:r w:rsidRPr="00282B32">
        <w:t xml:space="preserve"> – </w:t>
      </w:r>
      <w:r w:rsidR="00341397">
        <w:t>3 011 588</w:t>
      </w:r>
      <w:r w:rsidR="00982AF9">
        <w:t>,0</w:t>
      </w:r>
      <w:r w:rsidR="006652FE">
        <w:t xml:space="preserve">0 </w:t>
      </w:r>
      <w:r w:rsidRPr="00282B32">
        <w:t>р</w:t>
      </w:r>
      <w:r w:rsidR="009A18B5" w:rsidRPr="00282B32">
        <w:t>уб</w:t>
      </w:r>
      <w:r w:rsidR="004E222C">
        <w:t>.</w:t>
      </w:r>
      <w:r w:rsidRPr="00282B32">
        <w:t xml:space="preserve"> </w:t>
      </w:r>
    </w:p>
    <w:p w:rsidR="004E222C" w:rsidRPr="00966C9E" w:rsidRDefault="004E222C" w:rsidP="00966C9E">
      <w:pPr>
        <w:ind w:firstLine="709"/>
        <w:jc w:val="both"/>
        <w:rPr>
          <w:color w:val="215868" w:themeColor="accent5" w:themeShade="80"/>
          <w:szCs w:val="28"/>
        </w:rPr>
      </w:pPr>
      <w:r w:rsidRPr="00966C9E">
        <w:rPr>
          <w:color w:val="215868" w:themeColor="accent5" w:themeShade="80"/>
          <w:szCs w:val="28"/>
        </w:rPr>
        <w:t xml:space="preserve">по зимнему содержанию проводилась уборка дорог, тротуаров, автобусных остановок от снега, наледи, мусора, посыпка </w:t>
      </w:r>
      <w:proofErr w:type="spellStart"/>
      <w:r w:rsidRPr="00966C9E">
        <w:rPr>
          <w:color w:val="215868" w:themeColor="accent5" w:themeShade="80"/>
          <w:szCs w:val="28"/>
        </w:rPr>
        <w:t>противогололёдными</w:t>
      </w:r>
      <w:proofErr w:type="spellEnd"/>
      <w:r w:rsidRPr="00966C9E">
        <w:rPr>
          <w:color w:val="215868" w:themeColor="accent5" w:themeShade="80"/>
          <w:szCs w:val="28"/>
        </w:rPr>
        <w:t xml:space="preserve"> материалами; </w:t>
      </w:r>
    </w:p>
    <w:p w:rsidR="004E222C" w:rsidRPr="004E222C" w:rsidRDefault="004E222C" w:rsidP="00966C9E">
      <w:pPr>
        <w:ind w:firstLine="709"/>
        <w:rPr>
          <w:color w:val="215868" w:themeColor="accent5" w:themeShade="80"/>
        </w:rPr>
      </w:pPr>
      <w:proofErr w:type="gramStart"/>
      <w:r w:rsidRPr="004E222C">
        <w:rPr>
          <w:color w:val="215868" w:themeColor="accent5" w:themeShade="80"/>
          <w:szCs w:val="28"/>
        </w:rPr>
        <w:t xml:space="preserve">по летнему содержанию </w:t>
      </w:r>
      <w:r w:rsidR="00966C9E">
        <w:rPr>
          <w:color w:val="215868" w:themeColor="accent5" w:themeShade="80"/>
          <w:szCs w:val="28"/>
        </w:rPr>
        <w:t>-</w:t>
      </w:r>
      <w:r w:rsidRPr="004E222C">
        <w:rPr>
          <w:color w:val="215868" w:themeColor="accent5" w:themeShade="80"/>
          <w:szCs w:val="28"/>
        </w:rPr>
        <w:t xml:space="preserve"> уборка мусора</w:t>
      </w:r>
      <w:r w:rsidR="00966C9E">
        <w:rPr>
          <w:color w:val="215868" w:themeColor="accent5" w:themeShade="80"/>
          <w:szCs w:val="28"/>
        </w:rPr>
        <w:t xml:space="preserve"> с дорог, кюветов,</w:t>
      </w:r>
      <w:r w:rsidRPr="004E222C">
        <w:rPr>
          <w:color w:val="215868" w:themeColor="accent5" w:themeShade="80"/>
          <w:szCs w:val="28"/>
        </w:rPr>
        <w:t xml:space="preserve"> тротуаров, автобусных остановок 2-3 раза в неделю; очистка проезжей части дорог от пыли и грязи;</w:t>
      </w:r>
      <w:r w:rsidR="00966C9E">
        <w:rPr>
          <w:color w:val="215868" w:themeColor="accent5" w:themeShade="80"/>
          <w:szCs w:val="28"/>
        </w:rPr>
        <w:t xml:space="preserve"> </w:t>
      </w:r>
      <w:r w:rsidRPr="004E222C">
        <w:rPr>
          <w:color w:val="215868" w:themeColor="accent5" w:themeShade="80"/>
          <w:szCs w:val="28"/>
        </w:rPr>
        <w:t>- выкашивание травы вдоль дорог, тротуаров, у остановочных павильонов дважды</w:t>
      </w:r>
      <w:r w:rsidR="00966C9E">
        <w:rPr>
          <w:color w:val="215868" w:themeColor="accent5" w:themeShade="80"/>
          <w:szCs w:val="28"/>
        </w:rPr>
        <w:t xml:space="preserve"> за сезон</w:t>
      </w:r>
      <w:r w:rsidRPr="004E222C">
        <w:rPr>
          <w:color w:val="215868" w:themeColor="accent5" w:themeShade="80"/>
          <w:szCs w:val="28"/>
        </w:rPr>
        <w:t>;</w:t>
      </w:r>
      <w:r w:rsidR="00966C9E">
        <w:rPr>
          <w:color w:val="215868" w:themeColor="accent5" w:themeShade="80"/>
          <w:szCs w:val="28"/>
        </w:rPr>
        <w:t xml:space="preserve"> </w:t>
      </w:r>
      <w:r w:rsidRPr="004E222C">
        <w:rPr>
          <w:color w:val="215868" w:themeColor="accent5" w:themeShade="80"/>
          <w:szCs w:val="28"/>
        </w:rPr>
        <w:t>исправление профиля дорог, планировка дорог (</w:t>
      </w:r>
      <w:proofErr w:type="spellStart"/>
      <w:r w:rsidRPr="004E222C">
        <w:rPr>
          <w:color w:val="215868" w:themeColor="accent5" w:themeShade="80"/>
          <w:szCs w:val="28"/>
        </w:rPr>
        <w:t>грейдирование</w:t>
      </w:r>
      <w:proofErr w:type="spellEnd"/>
      <w:r w:rsidRPr="004E222C">
        <w:rPr>
          <w:color w:val="215868" w:themeColor="accent5" w:themeShade="80"/>
          <w:szCs w:val="28"/>
        </w:rPr>
        <w:t>) выполнено почти по всем второстепенным, в том числе с добавлением нового материала (породы</w:t>
      </w:r>
      <w:r w:rsidR="00966C9E">
        <w:rPr>
          <w:color w:val="215868" w:themeColor="accent5" w:themeShade="80"/>
          <w:szCs w:val="28"/>
        </w:rPr>
        <w:t>, щебень</w:t>
      </w:r>
      <w:r w:rsidRPr="004E222C">
        <w:rPr>
          <w:color w:val="215868" w:themeColor="accent5" w:themeShade="80"/>
          <w:szCs w:val="28"/>
        </w:rPr>
        <w:t>)</w:t>
      </w:r>
      <w:r w:rsidR="00966C9E">
        <w:rPr>
          <w:color w:val="215868" w:themeColor="accent5" w:themeShade="80"/>
          <w:szCs w:val="28"/>
        </w:rPr>
        <w:t xml:space="preserve"> ул. Береговая</w:t>
      </w:r>
      <w:r w:rsidRPr="004E222C">
        <w:rPr>
          <w:color w:val="215868" w:themeColor="accent5" w:themeShade="80"/>
          <w:szCs w:val="28"/>
        </w:rPr>
        <w:t>;</w:t>
      </w:r>
      <w:proofErr w:type="gramEnd"/>
      <w:r w:rsidR="00966C9E">
        <w:rPr>
          <w:color w:val="215868" w:themeColor="accent5" w:themeShade="80"/>
          <w:szCs w:val="28"/>
        </w:rPr>
        <w:t xml:space="preserve"> </w:t>
      </w:r>
      <w:r w:rsidRPr="004E222C">
        <w:rPr>
          <w:color w:val="215868" w:themeColor="accent5" w:themeShade="80"/>
          <w:szCs w:val="28"/>
        </w:rPr>
        <w:t xml:space="preserve">разметка проезжей части (пешеходные </w:t>
      </w:r>
      <w:r w:rsidR="00966C9E">
        <w:rPr>
          <w:color w:val="215868" w:themeColor="accent5" w:themeShade="80"/>
          <w:szCs w:val="28"/>
        </w:rPr>
        <w:t>п</w:t>
      </w:r>
      <w:r w:rsidRPr="004E222C">
        <w:rPr>
          <w:color w:val="215868" w:themeColor="accent5" w:themeShade="80"/>
          <w:szCs w:val="28"/>
        </w:rPr>
        <w:t>ереходы, искусственные неровности) белой и жёлтой краской сплошной линией 3 раза</w:t>
      </w:r>
      <w:r w:rsidR="00966C9E">
        <w:rPr>
          <w:color w:val="215868" w:themeColor="accent5" w:themeShade="80"/>
          <w:szCs w:val="28"/>
        </w:rPr>
        <w:t xml:space="preserve"> за сезон</w:t>
      </w:r>
      <w:r w:rsidRPr="004E222C">
        <w:rPr>
          <w:color w:val="215868" w:themeColor="accent5" w:themeShade="80"/>
          <w:szCs w:val="28"/>
        </w:rPr>
        <w:t xml:space="preserve">; обрезка кустарников, подрезка крон деревьев вдоль </w:t>
      </w:r>
      <w:r w:rsidR="00966C9E">
        <w:rPr>
          <w:color w:val="215868" w:themeColor="accent5" w:themeShade="80"/>
          <w:szCs w:val="28"/>
        </w:rPr>
        <w:t xml:space="preserve">дорог и </w:t>
      </w:r>
      <w:r w:rsidRPr="004E222C">
        <w:rPr>
          <w:color w:val="215868" w:themeColor="accent5" w:themeShade="80"/>
          <w:szCs w:val="28"/>
        </w:rPr>
        <w:t>тротуаров;</w:t>
      </w:r>
      <w:r w:rsidR="00966C9E">
        <w:rPr>
          <w:color w:val="215868" w:themeColor="accent5" w:themeShade="80"/>
          <w:szCs w:val="28"/>
        </w:rPr>
        <w:t xml:space="preserve"> </w:t>
      </w:r>
      <w:r w:rsidRPr="004E222C">
        <w:rPr>
          <w:color w:val="215868" w:themeColor="accent5" w:themeShade="80"/>
          <w:szCs w:val="28"/>
        </w:rPr>
        <w:t>очистка ливневой канализации по ул. Кутузова, Невского, Механическая;</w:t>
      </w:r>
      <w:r w:rsidR="00966C9E">
        <w:rPr>
          <w:color w:val="215868" w:themeColor="accent5" w:themeShade="80"/>
          <w:szCs w:val="28"/>
        </w:rPr>
        <w:t xml:space="preserve"> </w:t>
      </w:r>
      <w:r w:rsidRPr="004E222C">
        <w:rPr>
          <w:color w:val="215868" w:themeColor="accent5" w:themeShade="80"/>
          <w:szCs w:val="28"/>
        </w:rPr>
        <w:t xml:space="preserve">укладка водопропускных труб очистка и углубление кюветов по ул. </w:t>
      </w:r>
      <w:r w:rsidR="00966C9E">
        <w:rPr>
          <w:color w:val="215868" w:themeColor="accent5" w:themeShade="80"/>
          <w:szCs w:val="28"/>
        </w:rPr>
        <w:t>Береговая,</w:t>
      </w:r>
      <w:r w:rsidRPr="004E222C">
        <w:rPr>
          <w:color w:val="215868" w:themeColor="accent5" w:themeShade="80"/>
          <w:szCs w:val="28"/>
        </w:rPr>
        <w:t xml:space="preserve"> </w:t>
      </w:r>
      <w:r w:rsidR="00966C9E">
        <w:rPr>
          <w:color w:val="215868" w:themeColor="accent5" w:themeShade="80"/>
          <w:szCs w:val="28"/>
        </w:rPr>
        <w:t>Пархоменко</w:t>
      </w:r>
      <w:r w:rsidRPr="004E222C">
        <w:rPr>
          <w:color w:val="215868" w:themeColor="accent5" w:themeShade="80"/>
          <w:szCs w:val="28"/>
        </w:rPr>
        <w:t xml:space="preserve">, </w:t>
      </w:r>
      <w:r w:rsidR="00966C9E">
        <w:rPr>
          <w:color w:val="215868" w:themeColor="accent5" w:themeShade="80"/>
          <w:szCs w:val="28"/>
        </w:rPr>
        <w:t>Серова</w:t>
      </w:r>
      <w:r w:rsidRPr="004E222C">
        <w:rPr>
          <w:color w:val="215868" w:themeColor="accent5" w:themeShade="80"/>
          <w:szCs w:val="28"/>
        </w:rPr>
        <w:t>;</w:t>
      </w:r>
    </w:p>
    <w:p w:rsidR="003526B2" w:rsidRDefault="003526B2" w:rsidP="000E582A">
      <w:pPr>
        <w:pStyle w:val="a6"/>
        <w:numPr>
          <w:ilvl w:val="0"/>
          <w:numId w:val="5"/>
        </w:numPr>
        <w:jc w:val="both"/>
      </w:pPr>
      <w:r>
        <w:t>ремонт улично-дорожной сети</w:t>
      </w:r>
      <w:r w:rsidR="00BA77F5">
        <w:t xml:space="preserve"> – </w:t>
      </w:r>
      <w:r>
        <w:t>2</w:t>
      </w:r>
      <w:r w:rsidR="00BA77F5">
        <w:t> </w:t>
      </w:r>
      <w:r>
        <w:t>802</w:t>
      </w:r>
      <w:r w:rsidR="00BA77F5">
        <w:t xml:space="preserve"> </w:t>
      </w:r>
      <w:r>
        <w:t>873,00</w:t>
      </w:r>
      <w:r w:rsidR="00BA77F5">
        <w:t xml:space="preserve"> руб.</w:t>
      </w:r>
    </w:p>
    <w:p w:rsidR="00966C9E" w:rsidRPr="003D01C8" w:rsidRDefault="00012D35" w:rsidP="004C544D">
      <w:pPr>
        <w:ind w:firstLine="709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 xml:space="preserve">- </w:t>
      </w:r>
      <w:r w:rsidR="00966C9E" w:rsidRPr="003D01C8">
        <w:rPr>
          <w:color w:val="215868" w:themeColor="accent5" w:themeShade="80"/>
          <w:szCs w:val="28"/>
        </w:rPr>
        <w:t xml:space="preserve">ремонт картами на площади </w:t>
      </w:r>
      <w:r w:rsidR="004C544D" w:rsidRPr="003D01C8">
        <w:rPr>
          <w:color w:val="215868" w:themeColor="accent5" w:themeShade="80"/>
          <w:szCs w:val="28"/>
        </w:rPr>
        <w:t>2238</w:t>
      </w:r>
      <w:r w:rsidR="00966C9E" w:rsidRPr="003D01C8">
        <w:rPr>
          <w:color w:val="215868" w:themeColor="accent5" w:themeShade="80"/>
          <w:szCs w:val="28"/>
        </w:rPr>
        <w:t xml:space="preserve"> м</w:t>
      </w:r>
      <w:proofErr w:type="gramStart"/>
      <w:r w:rsidR="00966C9E" w:rsidRPr="003D01C8">
        <w:rPr>
          <w:color w:val="215868" w:themeColor="accent5" w:themeShade="80"/>
          <w:szCs w:val="28"/>
          <w:vertAlign w:val="superscript"/>
        </w:rPr>
        <w:t>2</w:t>
      </w:r>
      <w:proofErr w:type="gramEnd"/>
      <w:r w:rsidR="00966C9E" w:rsidRPr="003D01C8">
        <w:rPr>
          <w:color w:val="215868" w:themeColor="accent5" w:themeShade="80"/>
          <w:szCs w:val="28"/>
        </w:rPr>
        <w:t xml:space="preserve"> на ул. Победы, Комсомольская, перекрестки Кутузова-Проходчиков, М.</w:t>
      </w:r>
      <w:r w:rsidRPr="003D01C8">
        <w:rPr>
          <w:color w:val="215868" w:themeColor="accent5" w:themeShade="80"/>
          <w:szCs w:val="28"/>
        </w:rPr>
        <w:t xml:space="preserve"> </w:t>
      </w:r>
      <w:r w:rsidR="00966C9E" w:rsidRPr="003D01C8">
        <w:rPr>
          <w:color w:val="215868" w:themeColor="accent5" w:themeShade="80"/>
          <w:szCs w:val="28"/>
        </w:rPr>
        <w:t>Горького-Первомайская</w:t>
      </w:r>
      <w:r w:rsidR="004C544D" w:rsidRPr="003D01C8">
        <w:rPr>
          <w:color w:val="215868" w:themeColor="accent5" w:themeShade="80"/>
          <w:szCs w:val="28"/>
        </w:rPr>
        <w:t xml:space="preserve"> и пл. Театральная;</w:t>
      </w:r>
    </w:p>
    <w:p w:rsidR="00966C9E" w:rsidRPr="003D01C8" w:rsidRDefault="00966C9E" w:rsidP="004C544D">
      <w:pPr>
        <w:ind w:firstLine="709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>- ямочный ремонт на площади 1500 м</w:t>
      </w:r>
      <w:proofErr w:type="gramStart"/>
      <w:r w:rsidRPr="003D01C8">
        <w:rPr>
          <w:color w:val="215868" w:themeColor="accent5" w:themeShade="80"/>
          <w:szCs w:val="28"/>
          <w:vertAlign w:val="superscript"/>
        </w:rPr>
        <w:t>2</w:t>
      </w:r>
      <w:proofErr w:type="gramEnd"/>
      <w:r w:rsidRPr="003D01C8">
        <w:rPr>
          <w:color w:val="215868" w:themeColor="accent5" w:themeShade="80"/>
          <w:szCs w:val="28"/>
          <w:vertAlign w:val="superscript"/>
        </w:rPr>
        <w:t xml:space="preserve"> </w:t>
      </w:r>
      <w:r w:rsidRPr="003D01C8">
        <w:rPr>
          <w:color w:val="215868" w:themeColor="accent5" w:themeShade="80"/>
          <w:szCs w:val="28"/>
        </w:rPr>
        <w:t>по автобусному маршруту;</w:t>
      </w:r>
    </w:p>
    <w:p w:rsidR="00966C9E" w:rsidRPr="003D01C8" w:rsidRDefault="00966C9E" w:rsidP="004C544D">
      <w:pPr>
        <w:ind w:firstLine="709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>- устройство и ремонт асфальтового покрытия тротуаров по ул.</w:t>
      </w:r>
      <w:r w:rsidR="00012D35" w:rsidRPr="003D01C8">
        <w:rPr>
          <w:color w:val="215868" w:themeColor="accent5" w:themeShade="80"/>
          <w:szCs w:val="28"/>
        </w:rPr>
        <w:t xml:space="preserve"> </w:t>
      </w:r>
      <w:proofErr w:type="gramStart"/>
      <w:r w:rsidR="00012D35" w:rsidRPr="003D01C8">
        <w:rPr>
          <w:color w:val="215868" w:themeColor="accent5" w:themeShade="80"/>
          <w:szCs w:val="28"/>
        </w:rPr>
        <w:t>Театральная</w:t>
      </w:r>
      <w:proofErr w:type="gramEnd"/>
      <w:r w:rsidRPr="003D01C8">
        <w:rPr>
          <w:color w:val="215868" w:themeColor="accent5" w:themeShade="80"/>
          <w:szCs w:val="28"/>
        </w:rPr>
        <w:t xml:space="preserve">, </w:t>
      </w:r>
      <w:r w:rsidR="00012D35" w:rsidRPr="003D01C8">
        <w:rPr>
          <w:color w:val="215868" w:themeColor="accent5" w:themeShade="80"/>
          <w:szCs w:val="28"/>
        </w:rPr>
        <w:t>Октябрьская.</w:t>
      </w:r>
    </w:p>
    <w:p w:rsidR="009C131A" w:rsidRDefault="009C131A" w:rsidP="000E582A">
      <w:pPr>
        <w:pStyle w:val="a6"/>
        <w:numPr>
          <w:ilvl w:val="0"/>
          <w:numId w:val="5"/>
        </w:numPr>
        <w:jc w:val="both"/>
      </w:pPr>
      <w:r>
        <w:t>внесение изменений в проект организации дорожного движения</w:t>
      </w:r>
      <w:r w:rsidR="00BA77F5">
        <w:t xml:space="preserve"> – </w:t>
      </w:r>
      <w:r w:rsidR="00341397">
        <w:t>1</w:t>
      </w:r>
      <w:r>
        <w:t>49</w:t>
      </w:r>
      <w:r w:rsidR="00BA77F5">
        <w:t xml:space="preserve"> </w:t>
      </w:r>
      <w:r>
        <w:t>0</w:t>
      </w:r>
      <w:r w:rsidR="00341397">
        <w:t>62,46</w:t>
      </w:r>
      <w:r w:rsidR="00BA77F5">
        <w:t xml:space="preserve"> руб.</w:t>
      </w:r>
    </w:p>
    <w:p w:rsidR="009F716B" w:rsidRDefault="009F716B" w:rsidP="000E582A">
      <w:pPr>
        <w:pStyle w:val="a6"/>
        <w:numPr>
          <w:ilvl w:val="0"/>
          <w:numId w:val="5"/>
        </w:numPr>
        <w:jc w:val="both"/>
      </w:pPr>
      <w:r>
        <w:t>оплата административного штрафа</w:t>
      </w:r>
      <w:r w:rsidR="00BA77F5">
        <w:t xml:space="preserve"> </w:t>
      </w:r>
      <w:r>
        <w:t>-</w:t>
      </w:r>
      <w:r w:rsidR="00BA77F5">
        <w:t xml:space="preserve"> </w:t>
      </w:r>
      <w:r>
        <w:t xml:space="preserve">100 000,00 </w:t>
      </w:r>
      <w:r w:rsidR="00BA77F5">
        <w:t>руб.</w:t>
      </w:r>
    </w:p>
    <w:p w:rsidR="008E6D4E" w:rsidRDefault="00012D35" w:rsidP="00012D35">
      <w:pPr>
        <w:ind w:firstLine="567"/>
        <w:jc w:val="both"/>
      </w:pPr>
      <w:r w:rsidRPr="00012D35">
        <w:rPr>
          <w:b/>
        </w:rPr>
        <w:lastRenderedPageBreak/>
        <w:t>По р</w:t>
      </w:r>
      <w:r w:rsidR="008E6D4E" w:rsidRPr="00012D35">
        <w:rPr>
          <w:b/>
        </w:rPr>
        <w:t>аздел</w:t>
      </w:r>
      <w:r w:rsidRPr="00012D35">
        <w:rPr>
          <w:b/>
        </w:rPr>
        <w:t>у</w:t>
      </w:r>
      <w:r w:rsidR="008E6D4E" w:rsidRPr="00012D35">
        <w:rPr>
          <w:b/>
        </w:rPr>
        <w:t xml:space="preserve"> Мероприятия в области обустройства пешеходных переходов</w:t>
      </w:r>
      <w:r w:rsidRPr="00012D35">
        <w:rPr>
          <w:b/>
        </w:rPr>
        <w:t xml:space="preserve"> у образовательных учреждений</w:t>
      </w:r>
      <w:r w:rsidR="008E6D4E" w:rsidRPr="00012D35">
        <w:rPr>
          <w:b/>
        </w:rPr>
        <w:t xml:space="preserve"> </w:t>
      </w:r>
      <w:r w:rsidR="008E6D4E" w:rsidRPr="00D009BA">
        <w:t xml:space="preserve">по плану предусмотрено </w:t>
      </w:r>
      <w:r w:rsidR="008E6D4E">
        <w:t>3</w:t>
      </w:r>
      <w:r>
        <w:t> </w:t>
      </w:r>
      <w:r w:rsidR="008E6D4E">
        <w:t>690</w:t>
      </w:r>
      <w:r>
        <w:t xml:space="preserve"> </w:t>
      </w:r>
      <w:r w:rsidR="008E6D4E">
        <w:t>400</w:t>
      </w:r>
      <w:r w:rsidR="008E6D4E" w:rsidRPr="00D009BA">
        <w:t>,</w:t>
      </w:r>
      <w:r>
        <w:t xml:space="preserve">00 руб. </w:t>
      </w:r>
      <w:r w:rsidR="008E6D4E" w:rsidRPr="00D009BA">
        <w:t xml:space="preserve">фактическое исполнение составило </w:t>
      </w:r>
      <w:r w:rsidR="009C131A">
        <w:t>3</w:t>
      </w:r>
      <w:r>
        <w:t> </w:t>
      </w:r>
      <w:r w:rsidR="009C131A">
        <w:t>6</w:t>
      </w:r>
      <w:r w:rsidR="00341397">
        <w:t>90</w:t>
      </w:r>
      <w:r>
        <w:t xml:space="preserve"> </w:t>
      </w:r>
      <w:r w:rsidR="00341397">
        <w:t>348</w:t>
      </w:r>
      <w:r w:rsidR="008E6D4E">
        <w:t>,0</w:t>
      </w:r>
      <w:r>
        <w:t>0 руб</w:t>
      </w:r>
      <w:r w:rsidR="008E6D4E" w:rsidRPr="00D009BA">
        <w:t>.</w:t>
      </w:r>
    </w:p>
    <w:p w:rsidR="009C131A" w:rsidRDefault="009C131A" w:rsidP="008E6D4E">
      <w:pPr>
        <w:pStyle w:val="a6"/>
        <w:numPr>
          <w:ilvl w:val="0"/>
          <w:numId w:val="5"/>
        </w:numPr>
      </w:pPr>
      <w:r w:rsidRPr="009C131A">
        <w:t>Обустройство нерегулируемых пешеходных переходов</w:t>
      </w:r>
      <w:r w:rsidR="00A258BB">
        <w:t xml:space="preserve"> </w:t>
      </w:r>
      <w:r w:rsidR="00012D35">
        <w:t xml:space="preserve">– </w:t>
      </w:r>
      <w:r>
        <w:t>3</w:t>
      </w:r>
      <w:r w:rsidR="00012D35">
        <w:t> </w:t>
      </w:r>
      <w:r>
        <w:t>671</w:t>
      </w:r>
      <w:r w:rsidR="00012D35">
        <w:t xml:space="preserve"> </w:t>
      </w:r>
      <w:r>
        <w:t>948,00</w:t>
      </w:r>
      <w:r w:rsidR="00012D35">
        <w:t xml:space="preserve"> руб.</w:t>
      </w:r>
    </w:p>
    <w:p w:rsidR="00012D35" w:rsidRDefault="005E35E8" w:rsidP="00012D35">
      <w:pPr>
        <w:ind w:left="360"/>
      </w:pPr>
      <w:r>
        <w:t>Перечень работ (Приложение 1)</w:t>
      </w:r>
    </w:p>
    <w:p w:rsidR="00341397" w:rsidRPr="009C131A" w:rsidRDefault="00341397" w:rsidP="008E6D4E">
      <w:pPr>
        <w:pStyle w:val="a6"/>
        <w:numPr>
          <w:ilvl w:val="0"/>
          <w:numId w:val="5"/>
        </w:numPr>
      </w:pPr>
      <w:r>
        <w:t>Установка дорожных знаков</w:t>
      </w:r>
      <w:r w:rsidR="00012D35">
        <w:t xml:space="preserve"> – </w:t>
      </w:r>
      <w:r>
        <w:t>18</w:t>
      </w:r>
      <w:r w:rsidR="00012D35">
        <w:t xml:space="preserve"> </w:t>
      </w:r>
      <w:r>
        <w:t>400,00</w:t>
      </w:r>
      <w:r w:rsidR="00012D35">
        <w:t xml:space="preserve"> руб.</w:t>
      </w:r>
    </w:p>
    <w:p w:rsidR="008E6D4E" w:rsidRPr="00282B32" w:rsidRDefault="008E6D4E" w:rsidP="008E6D4E">
      <w:pPr>
        <w:ind w:left="360"/>
        <w:jc w:val="both"/>
      </w:pPr>
    </w:p>
    <w:p w:rsidR="005E35E8" w:rsidRDefault="005E35E8" w:rsidP="005E35E8">
      <w:pPr>
        <w:ind w:firstLine="567"/>
        <w:jc w:val="both"/>
        <w:rPr>
          <w:b/>
        </w:rPr>
      </w:pPr>
      <w:r>
        <w:rPr>
          <w:b/>
        </w:rPr>
        <w:t>По р</w:t>
      </w:r>
      <w:r w:rsidR="008E6D4E">
        <w:rPr>
          <w:b/>
        </w:rPr>
        <w:t>аздел</w:t>
      </w:r>
      <w:r>
        <w:rPr>
          <w:b/>
        </w:rPr>
        <w:t>у</w:t>
      </w:r>
      <w:r w:rsidR="008E6D4E">
        <w:rPr>
          <w:b/>
        </w:rPr>
        <w:t xml:space="preserve"> Жилищное хозяйство </w:t>
      </w:r>
    </w:p>
    <w:p w:rsidR="008E6D4E" w:rsidRDefault="000F345A" w:rsidP="005E35E8">
      <w:pPr>
        <w:ind w:firstLine="567"/>
        <w:jc w:val="both"/>
      </w:pPr>
      <w:r>
        <w:t xml:space="preserve">На выплату </w:t>
      </w:r>
      <w:r w:rsidR="008E6D4E" w:rsidRPr="00AA6898">
        <w:t>аг</w:t>
      </w:r>
      <w:r w:rsidR="004E4CBF">
        <w:t>ентско</w:t>
      </w:r>
      <w:r>
        <w:t>го вознаграждения</w:t>
      </w:r>
      <w:r w:rsidR="004E4CBF">
        <w:t xml:space="preserve"> по плану </w:t>
      </w:r>
      <w:r w:rsidR="008E6D4E" w:rsidRPr="00AA6898">
        <w:t xml:space="preserve">предусмотрено </w:t>
      </w:r>
      <w:r w:rsidR="004E4CBF">
        <w:t>3</w:t>
      </w:r>
      <w:r w:rsidR="009C131A">
        <w:t>6</w:t>
      </w:r>
      <w:r>
        <w:t xml:space="preserve"> </w:t>
      </w:r>
      <w:r w:rsidR="009C131A">
        <w:t>289,02</w:t>
      </w:r>
      <w:r>
        <w:t xml:space="preserve"> руб.</w:t>
      </w:r>
      <w:r w:rsidR="008E6D4E" w:rsidRPr="00AA6898">
        <w:t xml:space="preserve"> фактическое исполнение составило </w:t>
      </w:r>
      <w:r w:rsidR="00341397">
        <w:t>14</w:t>
      </w:r>
      <w:r>
        <w:t xml:space="preserve"> </w:t>
      </w:r>
      <w:r w:rsidR="00341397">
        <w:t>337,83</w:t>
      </w:r>
      <w:r>
        <w:t xml:space="preserve"> руб. (39,5%)</w:t>
      </w:r>
    </w:p>
    <w:p w:rsidR="00EA2FAE" w:rsidRDefault="004E4CBF" w:rsidP="005E35E8">
      <w:pPr>
        <w:ind w:firstLine="567"/>
        <w:jc w:val="both"/>
        <w:rPr>
          <w:b/>
        </w:rPr>
      </w:pPr>
      <w:r>
        <w:rPr>
          <w:b/>
        </w:rPr>
        <w:t xml:space="preserve">     </w:t>
      </w:r>
    </w:p>
    <w:p w:rsidR="008E6D4E" w:rsidRDefault="000F345A" w:rsidP="005E35E8">
      <w:pPr>
        <w:ind w:firstLine="567"/>
        <w:jc w:val="both"/>
      </w:pPr>
      <w:r>
        <w:rPr>
          <w:b/>
        </w:rPr>
        <w:t>По р</w:t>
      </w:r>
      <w:r w:rsidR="008E6D4E">
        <w:rPr>
          <w:b/>
        </w:rPr>
        <w:t>аздел</w:t>
      </w:r>
      <w:r>
        <w:rPr>
          <w:b/>
        </w:rPr>
        <w:t>у</w:t>
      </w:r>
      <w:r w:rsidR="008E6D4E">
        <w:rPr>
          <w:b/>
        </w:rPr>
        <w:t xml:space="preserve"> </w:t>
      </w:r>
      <w:r w:rsidR="008E6D4E" w:rsidRPr="00F266A6">
        <w:rPr>
          <w:b/>
        </w:rPr>
        <w:t>Капитальный ремонт муниципального жилищного фонда</w:t>
      </w:r>
      <w:r w:rsidR="008E6D4E">
        <w:rPr>
          <w:b/>
        </w:rPr>
        <w:t xml:space="preserve"> </w:t>
      </w:r>
      <w:r w:rsidR="008E6D4E" w:rsidRPr="00F266A6">
        <w:t xml:space="preserve">по </w:t>
      </w:r>
      <w:r w:rsidR="004E4CBF">
        <w:t xml:space="preserve"> </w:t>
      </w:r>
      <w:r w:rsidR="008E6D4E" w:rsidRPr="00F266A6">
        <w:t xml:space="preserve">плану предусмотрено </w:t>
      </w:r>
      <w:r w:rsidR="00EA2FAE">
        <w:t>57</w:t>
      </w:r>
      <w:r w:rsidR="009F716B">
        <w:t>1</w:t>
      </w:r>
      <w:r>
        <w:t xml:space="preserve"> </w:t>
      </w:r>
      <w:r w:rsidR="009F716B">
        <w:t>151</w:t>
      </w:r>
      <w:r w:rsidR="00EA2FAE">
        <w:t>,</w:t>
      </w:r>
      <w:r w:rsidR="009F716B">
        <w:t>98</w:t>
      </w:r>
      <w:r w:rsidR="008E6D4E" w:rsidRPr="00F266A6">
        <w:t xml:space="preserve"> </w:t>
      </w:r>
      <w:r>
        <w:t xml:space="preserve">руб. </w:t>
      </w:r>
      <w:r w:rsidR="008E6D4E" w:rsidRPr="00F266A6">
        <w:t xml:space="preserve">фактическое исполнение составило </w:t>
      </w:r>
      <w:r w:rsidR="00341397">
        <w:t>571</w:t>
      </w:r>
      <w:r>
        <w:t xml:space="preserve"> </w:t>
      </w:r>
      <w:r w:rsidR="00341397">
        <w:t>151,97</w:t>
      </w:r>
      <w:r>
        <w:t xml:space="preserve"> руб. </w:t>
      </w:r>
    </w:p>
    <w:p w:rsidR="00341397" w:rsidRDefault="00341397" w:rsidP="005E35E8">
      <w:pPr>
        <w:ind w:firstLine="567"/>
        <w:jc w:val="both"/>
      </w:pPr>
      <w:r>
        <w:t>-</w:t>
      </w:r>
      <w:r w:rsidR="000F345A">
        <w:t xml:space="preserve"> </w:t>
      </w:r>
      <w:r>
        <w:t>ремонт муниципального жилого фонда</w:t>
      </w:r>
      <w:r w:rsidR="000F345A">
        <w:t xml:space="preserve"> – </w:t>
      </w:r>
      <w:r w:rsidR="006D12ED">
        <w:t>495</w:t>
      </w:r>
      <w:r w:rsidR="000F345A">
        <w:t xml:space="preserve"> </w:t>
      </w:r>
      <w:r w:rsidR="006D12ED">
        <w:t>845,00</w:t>
      </w:r>
      <w:r w:rsidR="000F345A">
        <w:t xml:space="preserve"> руб.</w:t>
      </w:r>
    </w:p>
    <w:p w:rsidR="000F345A" w:rsidRDefault="000F345A" w:rsidP="005E35E8">
      <w:pPr>
        <w:ind w:firstLine="567"/>
        <w:jc w:val="both"/>
      </w:pPr>
      <w:proofErr w:type="gramStart"/>
      <w:r>
        <w:t>Отремонтированы жилые помещения по адресам: ул. Театральная 26, кв. 3, ул. Театральная 26, кв. 9, ул. Комсомольская, д. 19, кв. 15, ул. Театральная, д. 27, кв. 19, ул. Физкультурников, д. 18, кв.7</w:t>
      </w:r>
      <w:proofErr w:type="gramEnd"/>
    </w:p>
    <w:p w:rsidR="00341397" w:rsidRDefault="00341397" w:rsidP="005E35E8">
      <w:pPr>
        <w:ind w:firstLine="567"/>
        <w:jc w:val="both"/>
      </w:pPr>
      <w:r>
        <w:t>-</w:t>
      </w:r>
      <w:r w:rsidR="000F345A">
        <w:t xml:space="preserve"> </w:t>
      </w:r>
      <w:proofErr w:type="spellStart"/>
      <w:r w:rsidR="000F345A">
        <w:t>кап</w:t>
      </w:r>
      <w:proofErr w:type="gramStart"/>
      <w:r w:rsidR="000F345A">
        <w:t>.р</w:t>
      </w:r>
      <w:proofErr w:type="gramEnd"/>
      <w:r w:rsidR="000F345A">
        <w:t>емонт</w:t>
      </w:r>
      <w:proofErr w:type="spellEnd"/>
      <w:r w:rsidR="000F345A">
        <w:t xml:space="preserve"> сетей теплоснабжения</w:t>
      </w:r>
      <w:r w:rsidRPr="00341397">
        <w:t xml:space="preserve"> </w:t>
      </w:r>
      <w:proofErr w:type="spellStart"/>
      <w:r w:rsidRPr="00341397">
        <w:t>мун.жил.помещ</w:t>
      </w:r>
      <w:r w:rsidR="006D12ED">
        <w:t>ений</w:t>
      </w:r>
      <w:proofErr w:type="spellEnd"/>
      <w:r w:rsidR="000F345A">
        <w:t xml:space="preserve"> по ул. Первомайская д. 3б – </w:t>
      </w:r>
      <w:r w:rsidR="006D12ED">
        <w:t>22</w:t>
      </w:r>
      <w:r w:rsidR="000F345A">
        <w:t xml:space="preserve"> </w:t>
      </w:r>
      <w:r w:rsidR="006D12ED">
        <w:t>895,00</w:t>
      </w:r>
      <w:r w:rsidR="000F345A">
        <w:t xml:space="preserve"> руб.</w:t>
      </w:r>
    </w:p>
    <w:p w:rsidR="006D12ED" w:rsidRDefault="006D12ED" w:rsidP="005E35E8">
      <w:pPr>
        <w:ind w:firstLine="567"/>
        <w:jc w:val="both"/>
      </w:pPr>
      <w:r>
        <w:t>-</w:t>
      </w:r>
      <w:r w:rsidR="000F345A">
        <w:t xml:space="preserve"> </w:t>
      </w:r>
      <w:proofErr w:type="spellStart"/>
      <w:r w:rsidR="00D30DE3">
        <w:t>кап</w:t>
      </w:r>
      <w:proofErr w:type="gramStart"/>
      <w:r w:rsidR="00D30DE3">
        <w:t>.р</w:t>
      </w:r>
      <w:proofErr w:type="gramEnd"/>
      <w:r w:rsidR="00D30DE3">
        <w:t>ем</w:t>
      </w:r>
      <w:proofErr w:type="spellEnd"/>
      <w:r w:rsidR="00D30DE3">
        <w:t xml:space="preserve"> общедомового </w:t>
      </w:r>
      <w:r w:rsidRPr="006D12ED">
        <w:t>имущ</w:t>
      </w:r>
      <w:r w:rsidR="00D30DE3">
        <w:t xml:space="preserve">ества </w:t>
      </w:r>
      <w:r w:rsidRPr="006D12ED">
        <w:t>(трубопровод</w:t>
      </w:r>
      <w:r w:rsidR="00D30DE3">
        <w:t xml:space="preserve"> водоотведения</w:t>
      </w:r>
      <w:r w:rsidRPr="006D12ED">
        <w:t xml:space="preserve">) </w:t>
      </w:r>
      <w:proofErr w:type="spellStart"/>
      <w:r w:rsidRPr="006D12ED">
        <w:t>ул.М.Горького</w:t>
      </w:r>
      <w:proofErr w:type="spellEnd"/>
      <w:r w:rsidRPr="006D12ED">
        <w:t>,</w:t>
      </w:r>
      <w:r w:rsidR="00D30DE3">
        <w:t xml:space="preserve"> д.</w:t>
      </w:r>
      <w:r w:rsidRPr="006D12ED">
        <w:t>29</w:t>
      </w:r>
      <w:r w:rsidR="00D30DE3">
        <w:t xml:space="preserve"> </w:t>
      </w:r>
      <w:r>
        <w:t>-</w:t>
      </w:r>
      <w:r w:rsidR="00D30DE3">
        <w:t xml:space="preserve"> </w:t>
      </w:r>
      <w:r>
        <w:t>52</w:t>
      </w:r>
      <w:r w:rsidR="00D30DE3">
        <w:t xml:space="preserve"> </w:t>
      </w:r>
      <w:r>
        <w:t>411,97</w:t>
      </w:r>
      <w:r w:rsidR="00D30DE3">
        <w:t xml:space="preserve"> руб.</w:t>
      </w:r>
    </w:p>
    <w:p w:rsidR="009F716B" w:rsidRDefault="009F716B" w:rsidP="005E35E8">
      <w:pPr>
        <w:ind w:firstLine="567"/>
        <w:jc w:val="both"/>
      </w:pPr>
    </w:p>
    <w:p w:rsidR="009F716B" w:rsidRDefault="00D30DE3" w:rsidP="005E35E8">
      <w:pPr>
        <w:ind w:firstLine="567"/>
        <w:jc w:val="both"/>
      </w:pPr>
      <w:r>
        <w:rPr>
          <w:b/>
        </w:rPr>
        <w:t>По р</w:t>
      </w:r>
      <w:r w:rsidR="009F716B" w:rsidRPr="009F716B">
        <w:rPr>
          <w:b/>
        </w:rPr>
        <w:t>аздел</w:t>
      </w:r>
      <w:r>
        <w:rPr>
          <w:b/>
        </w:rPr>
        <w:t>у</w:t>
      </w:r>
      <w:r w:rsidR="009F716B" w:rsidRPr="009F716B">
        <w:rPr>
          <w:b/>
        </w:rPr>
        <w:t xml:space="preserve"> Коммунальное хозяйство</w:t>
      </w:r>
      <w:r w:rsidR="009F716B">
        <w:t xml:space="preserve"> по плану предусмотрено 50</w:t>
      </w:r>
      <w:r>
        <w:t xml:space="preserve"> </w:t>
      </w:r>
      <w:r w:rsidR="009F716B">
        <w:t xml:space="preserve">000,00 </w:t>
      </w:r>
      <w:r>
        <w:t xml:space="preserve">руб. </w:t>
      </w:r>
      <w:r w:rsidR="009F716B" w:rsidRPr="00F266A6">
        <w:t>фактическое исполнение составило</w:t>
      </w:r>
      <w:r w:rsidR="009F716B">
        <w:t xml:space="preserve"> 50</w:t>
      </w:r>
      <w:r>
        <w:t xml:space="preserve"> </w:t>
      </w:r>
      <w:r w:rsidR="009F716B">
        <w:t>000,00</w:t>
      </w:r>
      <w:r>
        <w:t xml:space="preserve"> руб.</w:t>
      </w:r>
    </w:p>
    <w:p w:rsidR="009F716B" w:rsidRPr="00F266A6" w:rsidRDefault="009F716B" w:rsidP="005E35E8">
      <w:pPr>
        <w:pStyle w:val="a6"/>
        <w:numPr>
          <w:ilvl w:val="0"/>
          <w:numId w:val="20"/>
        </w:numPr>
        <w:ind w:firstLine="567"/>
        <w:jc w:val="both"/>
      </w:pPr>
    </w:p>
    <w:p w:rsidR="00EA2FAE" w:rsidRDefault="00EA2FAE" w:rsidP="005E35E8">
      <w:pPr>
        <w:ind w:firstLine="567"/>
        <w:jc w:val="both"/>
        <w:rPr>
          <w:b/>
        </w:rPr>
      </w:pPr>
    </w:p>
    <w:p w:rsidR="005563AC" w:rsidRPr="00282B32" w:rsidRDefault="00D30DE3" w:rsidP="00D30DE3">
      <w:pPr>
        <w:ind w:firstLine="567"/>
        <w:jc w:val="both"/>
      </w:pPr>
      <w:r>
        <w:rPr>
          <w:b/>
        </w:rPr>
        <w:t>По р</w:t>
      </w:r>
      <w:r w:rsidR="005563AC" w:rsidRPr="00282B32">
        <w:rPr>
          <w:b/>
        </w:rPr>
        <w:t>аздел</w:t>
      </w:r>
      <w:r>
        <w:rPr>
          <w:b/>
        </w:rPr>
        <w:t>у</w:t>
      </w:r>
      <w:r w:rsidR="005563AC" w:rsidRPr="00282B32">
        <w:rPr>
          <w:b/>
        </w:rPr>
        <w:t xml:space="preserve"> </w:t>
      </w:r>
      <w:r w:rsidR="0033143A" w:rsidRPr="0033143A">
        <w:rPr>
          <w:b/>
        </w:rPr>
        <w:t>Уличное освещение и содержание сетей уличного освещения</w:t>
      </w:r>
      <w:r w:rsidR="0033143A">
        <w:t xml:space="preserve"> </w:t>
      </w:r>
      <w:r w:rsidR="005563AC" w:rsidRPr="00282B32">
        <w:t xml:space="preserve">по плану предусмотрено </w:t>
      </w:r>
      <w:r w:rsidR="00EA2FAE">
        <w:t>2</w:t>
      </w:r>
      <w:r w:rsidR="006D12ED">
        <w:t> </w:t>
      </w:r>
      <w:r w:rsidR="009F716B">
        <w:t>4</w:t>
      </w:r>
      <w:r w:rsidR="009C131A">
        <w:t>4</w:t>
      </w:r>
      <w:r w:rsidR="00EA2FAE">
        <w:t>6</w:t>
      </w:r>
      <w:r w:rsidR="006D12ED">
        <w:t xml:space="preserve"> </w:t>
      </w:r>
      <w:r w:rsidR="00EA2FAE">
        <w:t>224</w:t>
      </w:r>
      <w:r w:rsidR="005563AC" w:rsidRPr="00282B32">
        <w:t>,00</w:t>
      </w:r>
      <w:r w:rsidR="000F3EB9" w:rsidRPr="00282B32">
        <w:t xml:space="preserve"> </w:t>
      </w:r>
      <w:r>
        <w:t xml:space="preserve">руб. </w:t>
      </w:r>
      <w:r w:rsidR="005563AC" w:rsidRPr="00282B32">
        <w:t xml:space="preserve">фактическое исполнение составило  </w:t>
      </w:r>
      <w:r w:rsidR="006D12ED">
        <w:t>2 445 041,40</w:t>
      </w:r>
      <w:r>
        <w:t xml:space="preserve"> руб.</w:t>
      </w:r>
      <w:r w:rsidR="005563AC" w:rsidRPr="00282B32">
        <w:t>:</w:t>
      </w:r>
    </w:p>
    <w:p w:rsidR="000B78B6" w:rsidRDefault="00A2410A" w:rsidP="005563AC">
      <w:pPr>
        <w:pStyle w:val="a6"/>
        <w:numPr>
          <w:ilvl w:val="0"/>
          <w:numId w:val="5"/>
        </w:numPr>
        <w:jc w:val="both"/>
      </w:pPr>
      <w:r w:rsidRPr="00282B32">
        <w:t xml:space="preserve">содержание сетей уличного освещения – </w:t>
      </w:r>
      <w:r w:rsidR="000C2D2E">
        <w:t>802 017</w:t>
      </w:r>
      <w:r w:rsidR="002301B5">
        <w:t>,00</w:t>
      </w:r>
      <w:r w:rsidRPr="00282B32">
        <w:t xml:space="preserve"> руб. </w:t>
      </w:r>
    </w:p>
    <w:p w:rsidR="000B78B6" w:rsidRPr="003D01C8" w:rsidRDefault="000B78B6" w:rsidP="000B78B6">
      <w:pPr>
        <w:ind w:left="360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>- замена реле в щитах управления</w:t>
      </w:r>
      <w:r w:rsidR="003D01C8">
        <w:rPr>
          <w:color w:val="215868" w:themeColor="accent5" w:themeShade="80"/>
          <w:szCs w:val="28"/>
        </w:rPr>
        <w:t>;</w:t>
      </w:r>
    </w:p>
    <w:p w:rsidR="000B78B6" w:rsidRPr="003D01C8" w:rsidRDefault="000B78B6" w:rsidP="000B78B6">
      <w:pPr>
        <w:ind w:left="360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>- регулировка пускорегулирующей аппаратуры во всех щитах управления (применительно к сезону + сбой от перенапряжения)</w:t>
      </w:r>
      <w:r w:rsidR="00A27B4C">
        <w:rPr>
          <w:color w:val="215868" w:themeColor="accent5" w:themeShade="80"/>
          <w:szCs w:val="28"/>
        </w:rPr>
        <w:t xml:space="preserve">, </w:t>
      </w:r>
      <w:r w:rsidR="00A27B4C" w:rsidRPr="003D01C8">
        <w:rPr>
          <w:color w:val="215868" w:themeColor="accent5" w:themeShade="80"/>
          <w:szCs w:val="28"/>
        </w:rPr>
        <w:t>дневного осмотра сетей и аппаратуры</w:t>
      </w:r>
      <w:r w:rsidRPr="003D01C8">
        <w:rPr>
          <w:color w:val="215868" w:themeColor="accent5" w:themeShade="80"/>
          <w:szCs w:val="28"/>
        </w:rPr>
        <w:t>;</w:t>
      </w:r>
    </w:p>
    <w:p w:rsidR="000B78B6" w:rsidRPr="003D01C8" w:rsidRDefault="000B78B6" w:rsidP="000B78B6">
      <w:pPr>
        <w:ind w:left="360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 xml:space="preserve">- замена ламп отработавших свой ресурс – </w:t>
      </w:r>
      <w:r w:rsidR="003D01C8">
        <w:rPr>
          <w:color w:val="215868" w:themeColor="accent5" w:themeShade="80"/>
          <w:szCs w:val="28"/>
        </w:rPr>
        <w:t>53</w:t>
      </w:r>
      <w:r w:rsidRPr="003D01C8">
        <w:rPr>
          <w:color w:val="215868" w:themeColor="accent5" w:themeShade="80"/>
          <w:szCs w:val="28"/>
        </w:rPr>
        <w:t xml:space="preserve"> шт.;</w:t>
      </w:r>
    </w:p>
    <w:p w:rsidR="000B78B6" w:rsidRPr="003D01C8" w:rsidRDefault="000B78B6" w:rsidP="000B78B6">
      <w:pPr>
        <w:ind w:left="360"/>
        <w:rPr>
          <w:color w:val="215868" w:themeColor="accent5" w:themeShade="80"/>
          <w:szCs w:val="28"/>
        </w:rPr>
      </w:pPr>
      <w:r w:rsidRPr="003D01C8">
        <w:rPr>
          <w:color w:val="215868" w:themeColor="accent5" w:themeShade="80"/>
          <w:szCs w:val="28"/>
        </w:rPr>
        <w:t xml:space="preserve">- замена светильников РКУ-250,400,700 на </w:t>
      </w:r>
      <w:proofErr w:type="gramStart"/>
      <w:r w:rsidRPr="003D01C8">
        <w:rPr>
          <w:color w:val="215868" w:themeColor="accent5" w:themeShade="80"/>
          <w:szCs w:val="28"/>
        </w:rPr>
        <w:t>экономичные</w:t>
      </w:r>
      <w:proofErr w:type="gramEnd"/>
      <w:r w:rsidRPr="003D01C8">
        <w:rPr>
          <w:color w:val="215868" w:themeColor="accent5" w:themeShade="80"/>
          <w:szCs w:val="28"/>
        </w:rPr>
        <w:t xml:space="preserve"> ЖКУ-150 – </w:t>
      </w:r>
      <w:r w:rsidR="003D01C8">
        <w:rPr>
          <w:color w:val="215868" w:themeColor="accent5" w:themeShade="80"/>
          <w:szCs w:val="28"/>
        </w:rPr>
        <w:t>30</w:t>
      </w:r>
      <w:r w:rsidRPr="003D01C8">
        <w:rPr>
          <w:color w:val="215868" w:themeColor="accent5" w:themeShade="80"/>
          <w:szCs w:val="28"/>
        </w:rPr>
        <w:t xml:space="preserve"> шт.;</w:t>
      </w:r>
    </w:p>
    <w:p w:rsidR="003D01C8" w:rsidRDefault="00A27B4C" w:rsidP="003D01C8">
      <w:pPr>
        <w:ind w:left="360" w:hanging="360"/>
        <w:rPr>
          <w:color w:val="215868" w:themeColor="accent5" w:themeShade="80"/>
          <w:szCs w:val="28"/>
        </w:rPr>
      </w:pPr>
      <w:r>
        <w:rPr>
          <w:color w:val="215868" w:themeColor="accent5" w:themeShade="80"/>
          <w:szCs w:val="28"/>
        </w:rPr>
        <w:t xml:space="preserve">   </w:t>
      </w:r>
      <w:r w:rsidR="003D01C8">
        <w:rPr>
          <w:color w:val="215868" w:themeColor="accent5" w:themeShade="80"/>
          <w:szCs w:val="28"/>
        </w:rPr>
        <w:t xml:space="preserve">- монтаж 10 светильников, щита управления на ул. Спартака, 6 светильников на ул. </w:t>
      </w:r>
      <w:proofErr w:type="gramStart"/>
      <w:r w:rsidR="003D01C8">
        <w:rPr>
          <w:color w:val="215868" w:themeColor="accent5" w:themeShade="80"/>
          <w:szCs w:val="28"/>
        </w:rPr>
        <w:t>Безымянной</w:t>
      </w:r>
      <w:proofErr w:type="gramEnd"/>
      <w:r w:rsidR="003D01C8">
        <w:rPr>
          <w:color w:val="215868" w:themeColor="accent5" w:themeShade="80"/>
          <w:szCs w:val="28"/>
        </w:rPr>
        <w:t>;</w:t>
      </w:r>
    </w:p>
    <w:p w:rsidR="00A2410A" w:rsidRDefault="003D01C8" w:rsidP="00A27B4C">
      <w:pPr>
        <w:ind w:left="360"/>
        <w:rPr>
          <w:color w:val="215868" w:themeColor="accent5" w:themeShade="80"/>
          <w:szCs w:val="28"/>
        </w:rPr>
      </w:pPr>
      <w:r>
        <w:rPr>
          <w:color w:val="215868" w:themeColor="accent5" w:themeShade="80"/>
          <w:szCs w:val="28"/>
        </w:rPr>
        <w:t xml:space="preserve">С конца 2018 года начата замена </w:t>
      </w:r>
      <w:r w:rsidRPr="003D01C8">
        <w:rPr>
          <w:color w:val="215868" w:themeColor="accent5" w:themeShade="80"/>
          <w:szCs w:val="28"/>
        </w:rPr>
        <w:t>ЖКУ-150</w:t>
      </w:r>
      <w:r>
        <w:rPr>
          <w:color w:val="215868" w:themeColor="accent5" w:themeShade="80"/>
          <w:szCs w:val="28"/>
        </w:rPr>
        <w:t xml:space="preserve"> на </w:t>
      </w:r>
      <w:proofErr w:type="gramStart"/>
      <w:r>
        <w:rPr>
          <w:color w:val="215868" w:themeColor="accent5" w:themeShade="80"/>
          <w:szCs w:val="28"/>
        </w:rPr>
        <w:t>светодиодные</w:t>
      </w:r>
      <w:proofErr w:type="gramEnd"/>
      <w:r>
        <w:rPr>
          <w:color w:val="215868" w:themeColor="accent5" w:themeShade="80"/>
          <w:szCs w:val="28"/>
        </w:rPr>
        <w:t>.</w:t>
      </w:r>
    </w:p>
    <w:p w:rsidR="000C2D2E" w:rsidRPr="00CF4BDC" w:rsidRDefault="000C2D2E" w:rsidP="000C2D2E">
      <w:pPr>
        <w:pStyle w:val="a6"/>
        <w:numPr>
          <w:ilvl w:val="0"/>
          <w:numId w:val="5"/>
        </w:numPr>
        <w:rPr>
          <w:szCs w:val="28"/>
        </w:rPr>
      </w:pPr>
      <w:r w:rsidRPr="00CF4BDC">
        <w:rPr>
          <w:szCs w:val="28"/>
        </w:rPr>
        <w:t xml:space="preserve">Приобретение </w:t>
      </w:r>
      <w:r w:rsidR="00CF4BDC" w:rsidRPr="00CF4BDC">
        <w:rPr>
          <w:szCs w:val="28"/>
        </w:rPr>
        <w:t xml:space="preserve">оборудования (светильники, </w:t>
      </w:r>
      <w:proofErr w:type="spellStart"/>
      <w:r w:rsidR="00CF4BDC" w:rsidRPr="00CF4BDC">
        <w:rPr>
          <w:szCs w:val="28"/>
        </w:rPr>
        <w:t>двухтарифные</w:t>
      </w:r>
      <w:proofErr w:type="spellEnd"/>
      <w:r w:rsidR="00CF4BDC" w:rsidRPr="00CF4BDC">
        <w:rPr>
          <w:szCs w:val="28"/>
        </w:rPr>
        <w:t xml:space="preserve"> приборы учета) – 98 824,40 руб.</w:t>
      </w:r>
    </w:p>
    <w:p w:rsidR="005563AC" w:rsidRPr="00282B32" w:rsidRDefault="008572FA" w:rsidP="005563AC">
      <w:pPr>
        <w:pStyle w:val="a6"/>
        <w:numPr>
          <w:ilvl w:val="0"/>
          <w:numId w:val="5"/>
        </w:numPr>
        <w:jc w:val="both"/>
      </w:pPr>
      <w:r w:rsidRPr="00282B32">
        <w:t>у</w:t>
      </w:r>
      <w:r w:rsidR="005563AC" w:rsidRPr="00282B32">
        <w:t>личное освещение -</w:t>
      </w:r>
      <w:r w:rsidR="00A27B4C">
        <w:t xml:space="preserve"> </w:t>
      </w:r>
      <w:r w:rsidR="009F716B">
        <w:t>1</w:t>
      </w:r>
      <w:r w:rsidR="006D12ED">
        <w:t> 544 200,00</w:t>
      </w:r>
      <w:r w:rsidR="009A18B5" w:rsidRPr="00282B32">
        <w:t xml:space="preserve"> руб.</w:t>
      </w:r>
    </w:p>
    <w:p w:rsidR="00982AF9" w:rsidRDefault="00A27B4C" w:rsidP="00A27B4C">
      <w:pPr>
        <w:ind w:firstLine="567"/>
        <w:jc w:val="both"/>
      </w:pPr>
      <w:r>
        <w:rPr>
          <w:b/>
        </w:rPr>
        <w:t>По р</w:t>
      </w:r>
      <w:r w:rsidR="00982AF9" w:rsidRPr="00282B32">
        <w:rPr>
          <w:b/>
        </w:rPr>
        <w:t>аздел</w:t>
      </w:r>
      <w:r>
        <w:rPr>
          <w:b/>
        </w:rPr>
        <w:t>у</w:t>
      </w:r>
      <w:r w:rsidR="00982AF9" w:rsidRPr="00282B32">
        <w:rPr>
          <w:b/>
        </w:rPr>
        <w:t xml:space="preserve"> </w:t>
      </w:r>
      <w:r w:rsidR="0033143A" w:rsidRPr="0033143A">
        <w:rPr>
          <w:b/>
        </w:rPr>
        <w:t>Ремонт памятников</w:t>
      </w:r>
      <w:r w:rsidR="0033143A">
        <w:t xml:space="preserve"> </w:t>
      </w:r>
      <w:r w:rsidR="00982AF9" w:rsidRPr="00282B32">
        <w:t xml:space="preserve">по плану предусмотрено </w:t>
      </w:r>
      <w:r w:rsidR="00982AF9">
        <w:t>15</w:t>
      </w:r>
      <w:r w:rsidR="002301B5">
        <w:t>9</w:t>
      </w:r>
      <w:r>
        <w:t xml:space="preserve"> </w:t>
      </w:r>
      <w:r w:rsidR="002301B5">
        <w:t>45</w:t>
      </w:r>
      <w:r w:rsidR="00982AF9" w:rsidRPr="00282B32">
        <w:t>0,00</w:t>
      </w:r>
      <w:r>
        <w:t xml:space="preserve"> руб.</w:t>
      </w:r>
      <w:r w:rsidR="00982AF9" w:rsidRPr="00282B32">
        <w:t xml:space="preserve"> фактическое исполнение составило  </w:t>
      </w:r>
      <w:r w:rsidR="009C131A">
        <w:t>1</w:t>
      </w:r>
      <w:r w:rsidR="00FF6BAF">
        <w:t>59</w:t>
      </w:r>
      <w:r>
        <w:t xml:space="preserve"> </w:t>
      </w:r>
      <w:r w:rsidR="00FF6BAF">
        <w:t xml:space="preserve">450,00 </w:t>
      </w:r>
      <w:r w:rsidR="00982AF9" w:rsidRPr="00282B32">
        <w:t>руб.</w:t>
      </w:r>
    </w:p>
    <w:p w:rsidR="009C131A" w:rsidRPr="00282B32" w:rsidRDefault="00A27B4C" w:rsidP="009C131A">
      <w:pPr>
        <w:pStyle w:val="a6"/>
        <w:numPr>
          <w:ilvl w:val="0"/>
          <w:numId w:val="18"/>
        </w:numPr>
        <w:jc w:val="both"/>
      </w:pPr>
      <w:r>
        <w:t>Ремонт памятников Вестник П</w:t>
      </w:r>
      <w:r w:rsidR="009C131A">
        <w:t>обеды</w:t>
      </w:r>
      <w:r>
        <w:t>, памяти репрессированных</w:t>
      </w:r>
      <w:r w:rsidR="009C131A">
        <w:t xml:space="preserve"> и </w:t>
      </w:r>
      <w:proofErr w:type="spellStart"/>
      <w:r w:rsidR="009C131A">
        <w:t>им</w:t>
      </w:r>
      <w:proofErr w:type="gramStart"/>
      <w:r w:rsidR="009C131A">
        <w:t>.Л</w:t>
      </w:r>
      <w:proofErr w:type="gramEnd"/>
      <w:r w:rsidR="009C131A">
        <w:t>енина</w:t>
      </w:r>
      <w:proofErr w:type="spellEnd"/>
      <w:r>
        <w:t xml:space="preserve"> – </w:t>
      </w:r>
      <w:r w:rsidR="009C131A">
        <w:t>1</w:t>
      </w:r>
      <w:r w:rsidR="00FF6BAF">
        <w:t>59</w:t>
      </w:r>
      <w:r>
        <w:t xml:space="preserve"> </w:t>
      </w:r>
      <w:r w:rsidR="00FF6BAF">
        <w:t>450,00</w:t>
      </w:r>
    </w:p>
    <w:p w:rsidR="009C131A" w:rsidRPr="009F716B" w:rsidRDefault="00A27B4C" w:rsidP="006C1FC8">
      <w:pPr>
        <w:ind w:firstLine="567"/>
        <w:jc w:val="both"/>
        <w:rPr>
          <w:b/>
        </w:rPr>
      </w:pPr>
      <w:r>
        <w:rPr>
          <w:b/>
        </w:rPr>
        <w:t>По р</w:t>
      </w:r>
      <w:r w:rsidR="00A2410A" w:rsidRPr="00282B32">
        <w:rPr>
          <w:b/>
        </w:rPr>
        <w:t>аздел</w:t>
      </w:r>
      <w:r>
        <w:rPr>
          <w:b/>
        </w:rPr>
        <w:t>у</w:t>
      </w:r>
      <w:r w:rsidR="00A2410A" w:rsidRPr="00282B32">
        <w:rPr>
          <w:b/>
        </w:rPr>
        <w:t xml:space="preserve"> </w:t>
      </w:r>
      <w:r w:rsidR="0033143A">
        <w:rPr>
          <w:b/>
        </w:rPr>
        <w:t>Содержание мест захоронения</w:t>
      </w:r>
      <w:r w:rsidR="00A2410A" w:rsidRPr="00282B32">
        <w:rPr>
          <w:b/>
        </w:rPr>
        <w:t xml:space="preserve"> </w:t>
      </w:r>
      <w:r w:rsidR="002C69EC" w:rsidRPr="00282B32">
        <w:t xml:space="preserve">по плану предусмотрено </w:t>
      </w:r>
      <w:r w:rsidR="002301B5">
        <w:t>5</w:t>
      </w:r>
      <w:r w:rsidR="006D12ED">
        <w:t>4</w:t>
      </w:r>
      <w:r w:rsidR="002301B5">
        <w:t>1</w:t>
      </w:r>
      <w:r>
        <w:t xml:space="preserve"> </w:t>
      </w:r>
      <w:r w:rsidR="002301B5">
        <w:t>060</w:t>
      </w:r>
      <w:r w:rsidR="002C69EC" w:rsidRPr="00282B32">
        <w:t xml:space="preserve">,00 </w:t>
      </w:r>
      <w:r>
        <w:t xml:space="preserve">руб. </w:t>
      </w:r>
      <w:r w:rsidR="002C69EC" w:rsidRPr="00282B32">
        <w:t xml:space="preserve">фактическое исполнение составило </w:t>
      </w:r>
      <w:r w:rsidR="006D12ED">
        <w:t>519</w:t>
      </w:r>
      <w:r>
        <w:t xml:space="preserve"> </w:t>
      </w:r>
      <w:r w:rsidR="006D12ED">
        <w:t>047,73</w:t>
      </w:r>
      <w:r w:rsidR="00E33B7B" w:rsidRPr="00282B32">
        <w:t xml:space="preserve"> руб.</w:t>
      </w:r>
      <w:r>
        <w:t xml:space="preserve"> (95,9%)</w:t>
      </w:r>
      <w:r w:rsidR="00F0128D">
        <w:t xml:space="preserve"> </w:t>
      </w:r>
      <w:r w:rsidR="009C131A">
        <w:t>уборка мусора с территории кладбища</w:t>
      </w:r>
      <w:r>
        <w:t xml:space="preserve"> – </w:t>
      </w:r>
      <w:r w:rsidR="009C131A">
        <w:t>36</w:t>
      </w:r>
      <w:r>
        <w:t xml:space="preserve"> </w:t>
      </w:r>
      <w:r w:rsidR="009C131A">
        <w:t>000,00</w:t>
      </w:r>
      <w:r>
        <w:t xml:space="preserve"> руб.</w:t>
      </w:r>
    </w:p>
    <w:p w:rsidR="009C131A" w:rsidRPr="009F716B" w:rsidRDefault="009C131A" w:rsidP="00EA2FAE">
      <w:pPr>
        <w:pStyle w:val="a6"/>
        <w:numPr>
          <w:ilvl w:val="0"/>
          <w:numId w:val="17"/>
        </w:numPr>
        <w:jc w:val="both"/>
        <w:rPr>
          <w:b/>
        </w:rPr>
      </w:pPr>
      <w:proofErr w:type="spellStart"/>
      <w:r>
        <w:t>акарицидная</w:t>
      </w:r>
      <w:proofErr w:type="spellEnd"/>
      <w:r>
        <w:t xml:space="preserve"> обработка </w:t>
      </w:r>
      <w:r w:rsidR="00A27B4C">
        <w:t xml:space="preserve">– </w:t>
      </w:r>
      <w:r w:rsidR="009F716B">
        <w:t>30</w:t>
      </w:r>
      <w:r w:rsidR="00A27B4C">
        <w:t xml:space="preserve"> </w:t>
      </w:r>
      <w:r w:rsidR="009F716B">
        <w:t>0</w:t>
      </w:r>
      <w:r>
        <w:t>00,00</w:t>
      </w:r>
      <w:r w:rsidR="00A27B4C">
        <w:t xml:space="preserve"> руб.</w:t>
      </w:r>
    </w:p>
    <w:p w:rsidR="009F716B" w:rsidRPr="009F716B" w:rsidRDefault="009F716B" w:rsidP="00EA2FAE">
      <w:pPr>
        <w:pStyle w:val="a6"/>
        <w:numPr>
          <w:ilvl w:val="0"/>
          <w:numId w:val="17"/>
        </w:numPr>
        <w:jc w:val="both"/>
        <w:rPr>
          <w:b/>
        </w:rPr>
      </w:pPr>
      <w:r>
        <w:t>работы по отсыпке стоянок и проездов</w:t>
      </w:r>
      <w:r w:rsidR="00A27B4C">
        <w:t xml:space="preserve"> – </w:t>
      </w:r>
      <w:r>
        <w:t>42</w:t>
      </w:r>
      <w:r w:rsidR="00A27B4C">
        <w:t xml:space="preserve"> </w:t>
      </w:r>
      <w:r>
        <w:t>000,00</w:t>
      </w:r>
      <w:r w:rsidR="00A27B4C">
        <w:t xml:space="preserve"> руб.</w:t>
      </w:r>
    </w:p>
    <w:p w:rsidR="009F716B" w:rsidRPr="006D12ED" w:rsidRDefault="009F716B" w:rsidP="00EA2FAE">
      <w:pPr>
        <w:pStyle w:val="a6"/>
        <w:numPr>
          <w:ilvl w:val="0"/>
          <w:numId w:val="17"/>
        </w:numPr>
        <w:jc w:val="both"/>
        <w:rPr>
          <w:b/>
        </w:rPr>
      </w:pPr>
      <w:r>
        <w:t>укос травы</w:t>
      </w:r>
      <w:r w:rsidR="00A27B4C">
        <w:t xml:space="preserve"> – </w:t>
      </w:r>
      <w:r>
        <w:t>20</w:t>
      </w:r>
      <w:r w:rsidR="00A27B4C">
        <w:t xml:space="preserve"> </w:t>
      </w:r>
      <w:r>
        <w:t>000,00</w:t>
      </w:r>
      <w:r w:rsidR="00A27B4C">
        <w:t xml:space="preserve"> руб.</w:t>
      </w:r>
    </w:p>
    <w:p w:rsidR="006D12ED" w:rsidRPr="006D12ED" w:rsidRDefault="006D12ED" w:rsidP="00EA2FAE">
      <w:pPr>
        <w:pStyle w:val="a6"/>
        <w:numPr>
          <w:ilvl w:val="0"/>
          <w:numId w:val="17"/>
        </w:numPr>
        <w:jc w:val="both"/>
        <w:rPr>
          <w:b/>
        </w:rPr>
      </w:pPr>
      <w:r>
        <w:t>ремонт забора кладбища</w:t>
      </w:r>
      <w:r w:rsidR="00A27B4C">
        <w:t xml:space="preserve"> – </w:t>
      </w:r>
      <w:r>
        <w:t>178</w:t>
      </w:r>
      <w:r w:rsidR="00A27B4C">
        <w:t> </w:t>
      </w:r>
      <w:r>
        <w:t>584</w:t>
      </w:r>
      <w:r w:rsidR="00A27B4C">
        <w:t>,00 руб.</w:t>
      </w:r>
    </w:p>
    <w:p w:rsidR="006D12ED" w:rsidRPr="006D12ED" w:rsidRDefault="00A27B4C" w:rsidP="00EA2FAE">
      <w:pPr>
        <w:pStyle w:val="a6"/>
        <w:numPr>
          <w:ilvl w:val="0"/>
          <w:numId w:val="17"/>
        </w:numPr>
        <w:jc w:val="both"/>
        <w:rPr>
          <w:b/>
        </w:rPr>
      </w:pPr>
      <w:r>
        <w:t>спил аварийных</w:t>
      </w:r>
      <w:r w:rsidR="006D12ED">
        <w:t xml:space="preserve"> деревьев</w:t>
      </w:r>
      <w:r>
        <w:t xml:space="preserve"> – </w:t>
      </w:r>
      <w:r w:rsidR="006D12ED">
        <w:t>9</w:t>
      </w:r>
      <w:r>
        <w:t xml:space="preserve"> </w:t>
      </w:r>
      <w:r w:rsidR="006D12ED">
        <w:t>978,00</w:t>
      </w:r>
      <w:r>
        <w:t xml:space="preserve"> руб.</w:t>
      </w:r>
    </w:p>
    <w:p w:rsidR="00F0128D" w:rsidRDefault="00A27B4C" w:rsidP="00F0128D">
      <w:pPr>
        <w:pStyle w:val="a6"/>
        <w:numPr>
          <w:ilvl w:val="0"/>
          <w:numId w:val="17"/>
        </w:numPr>
        <w:jc w:val="both"/>
      </w:pPr>
      <w:r>
        <w:t>о</w:t>
      </w:r>
      <w:r w:rsidR="006D12ED">
        <w:t>тсыпка стоянок и проездов на территории кладбища</w:t>
      </w:r>
      <w:r>
        <w:t xml:space="preserve"> – </w:t>
      </w:r>
      <w:r w:rsidR="006D12ED">
        <w:t>64</w:t>
      </w:r>
      <w:r>
        <w:t xml:space="preserve"> </w:t>
      </w:r>
      <w:r w:rsidR="006D12ED">
        <w:t>038,00</w:t>
      </w:r>
      <w:r>
        <w:t xml:space="preserve"> руб.</w:t>
      </w:r>
    </w:p>
    <w:p w:rsidR="006D12ED" w:rsidRPr="00F0128D" w:rsidRDefault="00F0128D" w:rsidP="00EA2FAE">
      <w:pPr>
        <w:pStyle w:val="a6"/>
        <w:numPr>
          <w:ilvl w:val="0"/>
          <w:numId w:val="17"/>
        </w:numPr>
        <w:jc w:val="both"/>
        <w:rPr>
          <w:b/>
        </w:rPr>
      </w:pPr>
      <w:r w:rsidRPr="00EA2FAE">
        <w:t>оплата смотрителя кладбища</w:t>
      </w:r>
      <w:r>
        <w:t xml:space="preserve"> </w:t>
      </w:r>
      <w:r w:rsidRPr="00F0128D">
        <w:rPr>
          <w:b/>
        </w:rPr>
        <w:t xml:space="preserve">– </w:t>
      </w:r>
      <w:r w:rsidRPr="006D12ED">
        <w:t>138</w:t>
      </w:r>
      <w:r>
        <w:t xml:space="preserve"> </w:t>
      </w:r>
      <w:r w:rsidRPr="006D12ED">
        <w:t>447,73</w:t>
      </w:r>
      <w:r>
        <w:t xml:space="preserve"> руб.</w:t>
      </w:r>
    </w:p>
    <w:p w:rsidR="00982AF9" w:rsidRDefault="00F0128D" w:rsidP="00F0128D">
      <w:pPr>
        <w:ind w:firstLine="567"/>
        <w:jc w:val="both"/>
      </w:pPr>
      <w:r>
        <w:rPr>
          <w:b/>
        </w:rPr>
        <w:t>По р</w:t>
      </w:r>
      <w:r w:rsidR="002C69EC" w:rsidRPr="00282B32">
        <w:rPr>
          <w:b/>
        </w:rPr>
        <w:t>аздел</w:t>
      </w:r>
      <w:r>
        <w:rPr>
          <w:b/>
        </w:rPr>
        <w:t>у</w:t>
      </w:r>
      <w:r w:rsidR="002C69EC" w:rsidRPr="00282B32">
        <w:rPr>
          <w:b/>
        </w:rPr>
        <w:t xml:space="preserve"> </w:t>
      </w:r>
      <w:r w:rsidR="0033143A" w:rsidRPr="0033143A">
        <w:rPr>
          <w:b/>
        </w:rPr>
        <w:t>Благоустройство</w:t>
      </w:r>
      <w:r w:rsidR="0033143A">
        <w:t xml:space="preserve"> </w:t>
      </w:r>
      <w:r w:rsidR="002C69EC" w:rsidRPr="00282B32">
        <w:t xml:space="preserve">по плану предусмотрено </w:t>
      </w:r>
      <w:r w:rsidR="00EA2FAE">
        <w:t>1</w:t>
      </w:r>
      <w:r>
        <w:t xml:space="preserve"> </w:t>
      </w:r>
      <w:r w:rsidR="00EA2FAE">
        <w:t>587</w:t>
      </w:r>
      <w:r>
        <w:t xml:space="preserve"> </w:t>
      </w:r>
      <w:r w:rsidR="00EA2FAE">
        <w:t>8</w:t>
      </w:r>
      <w:r w:rsidR="00E33B7B" w:rsidRPr="00282B32">
        <w:t>00,00</w:t>
      </w:r>
      <w:r w:rsidR="002C69EC" w:rsidRPr="00282B32">
        <w:t xml:space="preserve"> </w:t>
      </w:r>
      <w:r>
        <w:t xml:space="preserve">руб. </w:t>
      </w:r>
      <w:r w:rsidR="002C69EC" w:rsidRPr="00282B32">
        <w:t xml:space="preserve">фактическое исполнение составило </w:t>
      </w:r>
      <w:r w:rsidR="006D12ED">
        <w:t>1</w:t>
      </w:r>
      <w:r>
        <w:t> </w:t>
      </w:r>
      <w:r w:rsidR="006D12ED">
        <w:t>587</w:t>
      </w:r>
      <w:r>
        <w:t xml:space="preserve"> </w:t>
      </w:r>
      <w:r w:rsidR="006D12ED">
        <w:t>800</w:t>
      </w:r>
      <w:r w:rsidR="00FF6BAF">
        <w:t>,00</w:t>
      </w:r>
      <w:r>
        <w:t xml:space="preserve"> руб</w:t>
      </w:r>
      <w:r w:rsidR="00E33B7B" w:rsidRPr="00282B32">
        <w:t>.</w:t>
      </w:r>
      <w:r w:rsidR="00982AF9">
        <w:t xml:space="preserve"> </w:t>
      </w:r>
    </w:p>
    <w:p w:rsidR="00FF6BAF" w:rsidRDefault="00F0128D" w:rsidP="004B2014">
      <w:pPr>
        <w:pStyle w:val="a6"/>
        <w:numPr>
          <w:ilvl w:val="0"/>
          <w:numId w:val="19"/>
        </w:numPr>
        <w:jc w:val="both"/>
      </w:pPr>
      <w:r>
        <w:t>с</w:t>
      </w:r>
      <w:r w:rsidR="00FF6BAF">
        <w:t>троительство контейнерных площадок</w:t>
      </w:r>
      <w:r>
        <w:t xml:space="preserve"> в частном секторе, 23 шт. – </w:t>
      </w:r>
      <w:r w:rsidR="009F716B">
        <w:t>671</w:t>
      </w:r>
      <w:r>
        <w:t xml:space="preserve"> </w:t>
      </w:r>
      <w:r w:rsidR="009F716B">
        <w:t>625,00</w:t>
      </w:r>
      <w:r w:rsidRPr="00F0128D">
        <w:t xml:space="preserve"> </w:t>
      </w:r>
      <w:r>
        <w:t>руб.</w:t>
      </w:r>
    </w:p>
    <w:p w:rsidR="00FF6BAF" w:rsidRDefault="00F0128D" w:rsidP="004B2014">
      <w:pPr>
        <w:pStyle w:val="a6"/>
        <w:numPr>
          <w:ilvl w:val="0"/>
          <w:numId w:val="19"/>
        </w:numPr>
        <w:jc w:val="both"/>
      </w:pPr>
      <w:r>
        <w:lastRenderedPageBreak/>
        <w:t>т</w:t>
      </w:r>
      <w:r w:rsidR="009F716B">
        <w:t xml:space="preserve">аблички </w:t>
      </w:r>
      <w:r>
        <w:t xml:space="preserve">для участников акции </w:t>
      </w:r>
      <w:r w:rsidR="009F716B">
        <w:t>по благоустройству</w:t>
      </w:r>
      <w:r w:rsidR="006C1FC8">
        <w:t xml:space="preserve"> «80 цветников, 80 па</w:t>
      </w:r>
      <w:r>
        <w:t xml:space="preserve">лисадников к юбилею поселка» – </w:t>
      </w:r>
      <w:r w:rsidR="009F716B">
        <w:t>32</w:t>
      </w:r>
      <w:r>
        <w:t xml:space="preserve"> </w:t>
      </w:r>
      <w:r w:rsidR="009F716B">
        <w:t>000,00</w:t>
      </w:r>
      <w:r w:rsidRPr="00F0128D">
        <w:t xml:space="preserve"> </w:t>
      </w:r>
      <w:r>
        <w:t>руб.</w:t>
      </w:r>
    </w:p>
    <w:p w:rsidR="009F716B" w:rsidRDefault="00F0128D" w:rsidP="004B2014">
      <w:pPr>
        <w:pStyle w:val="a6"/>
        <w:numPr>
          <w:ilvl w:val="0"/>
          <w:numId w:val="19"/>
        </w:numPr>
        <w:jc w:val="both"/>
      </w:pPr>
      <w:r>
        <w:t>приобретение б</w:t>
      </w:r>
      <w:r w:rsidR="009F716B">
        <w:t>аннер</w:t>
      </w:r>
      <w:r>
        <w:t xml:space="preserve">а к юбилею поселка – </w:t>
      </w:r>
      <w:r w:rsidR="009F716B">
        <w:t>8</w:t>
      </w:r>
      <w:r>
        <w:t xml:space="preserve"> </w:t>
      </w:r>
      <w:r w:rsidR="009F716B">
        <w:t>800,00</w:t>
      </w:r>
      <w:r w:rsidRPr="00F0128D">
        <w:t xml:space="preserve"> </w:t>
      </w:r>
      <w:r>
        <w:t>руб.</w:t>
      </w:r>
    </w:p>
    <w:p w:rsidR="009F716B" w:rsidRDefault="00F0128D" w:rsidP="004B2014">
      <w:pPr>
        <w:pStyle w:val="a6"/>
        <w:numPr>
          <w:ilvl w:val="0"/>
          <w:numId w:val="19"/>
        </w:numPr>
        <w:jc w:val="both"/>
      </w:pPr>
      <w:r>
        <w:t>в</w:t>
      </w:r>
      <w:r w:rsidR="009F716B">
        <w:t xml:space="preserve">ывоз мусора с незакрепленных </w:t>
      </w:r>
      <w:proofErr w:type="gramStart"/>
      <w:r w:rsidR="009F716B">
        <w:t>территориях</w:t>
      </w:r>
      <w:proofErr w:type="gramEnd"/>
      <w:r>
        <w:t xml:space="preserve"> – </w:t>
      </w:r>
      <w:r w:rsidR="009F716B">
        <w:t>2</w:t>
      </w:r>
      <w:r w:rsidR="00CA1519">
        <w:t>6</w:t>
      </w:r>
      <w:r w:rsidR="009F716B">
        <w:t>6</w:t>
      </w:r>
      <w:r>
        <w:t xml:space="preserve"> </w:t>
      </w:r>
      <w:r w:rsidR="009F716B">
        <w:t>250,0</w:t>
      </w:r>
      <w:r>
        <w:t>0</w:t>
      </w:r>
      <w:r w:rsidRPr="00F0128D">
        <w:t xml:space="preserve"> </w:t>
      </w:r>
      <w:r>
        <w:t>руб.</w:t>
      </w:r>
    </w:p>
    <w:p w:rsidR="009F716B" w:rsidRDefault="00F0128D" w:rsidP="004B2014">
      <w:pPr>
        <w:pStyle w:val="a6"/>
        <w:numPr>
          <w:ilvl w:val="0"/>
          <w:numId w:val="19"/>
        </w:numPr>
        <w:jc w:val="both"/>
      </w:pPr>
      <w:r>
        <w:t>р</w:t>
      </w:r>
      <w:r w:rsidR="009F716B">
        <w:t>аботы по спилу</w:t>
      </w:r>
      <w:r>
        <w:t>, подрезке</w:t>
      </w:r>
      <w:r w:rsidR="009F716B">
        <w:t xml:space="preserve"> деревьев</w:t>
      </w:r>
      <w:r>
        <w:t xml:space="preserve"> и кустарников – 263 </w:t>
      </w:r>
      <w:r w:rsidR="009F716B">
        <w:t>000,00</w:t>
      </w:r>
      <w:r w:rsidRPr="00F0128D">
        <w:t xml:space="preserve"> </w:t>
      </w:r>
      <w:r>
        <w:t>руб.</w:t>
      </w:r>
    </w:p>
    <w:p w:rsidR="009F716B" w:rsidRDefault="00F0128D" w:rsidP="004B2014">
      <w:pPr>
        <w:pStyle w:val="a6"/>
        <w:numPr>
          <w:ilvl w:val="0"/>
          <w:numId w:val="19"/>
        </w:numPr>
        <w:jc w:val="both"/>
      </w:pPr>
      <w:r>
        <w:t>у</w:t>
      </w:r>
      <w:r w:rsidR="009F716B">
        <w:t>кос травы на незакрепленных территориях</w:t>
      </w:r>
      <w:r>
        <w:t xml:space="preserve"> – </w:t>
      </w:r>
      <w:r w:rsidR="009F716B">
        <w:t>99</w:t>
      </w:r>
      <w:r>
        <w:t xml:space="preserve"> </w:t>
      </w:r>
      <w:r w:rsidR="009F716B">
        <w:t>500,00</w:t>
      </w:r>
      <w:r w:rsidRPr="00F0128D">
        <w:t xml:space="preserve"> </w:t>
      </w:r>
      <w:r>
        <w:t>руб.</w:t>
      </w:r>
    </w:p>
    <w:p w:rsidR="006D12ED" w:rsidRDefault="00F0128D" w:rsidP="006C1FC8">
      <w:pPr>
        <w:pStyle w:val="a6"/>
        <w:numPr>
          <w:ilvl w:val="0"/>
          <w:numId w:val="19"/>
        </w:numPr>
        <w:jc w:val="both"/>
      </w:pPr>
      <w:r>
        <w:t>п</w:t>
      </w:r>
      <w:r w:rsidR="006D12ED">
        <w:t>риобретение новогодней ели</w:t>
      </w:r>
      <w:r>
        <w:t xml:space="preserve"> </w:t>
      </w:r>
      <w:r w:rsidR="006C1FC8">
        <w:t xml:space="preserve">и комплекта освещения </w:t>
      </w:r>
      <w:r>
        <w:t xml:space="preserve">– </w:t>
      </w:r>
      <w:r w:rsidR="003C611C">
        <w:t>98 824,40</w:t>
      </w:r>
      <w:r w:rsidRPr="00F0128D">
        <w:t xml:space="preserve"> </w:t>
      </w:r>
      <w:r>
        <w:t>руб.</w:t>
      </w:r>
    </w:p>
    <w:p w:rsidR="006D12ED" w:rsidRDefault="006C1FC8" w:rsidP="004B2014">
      <w:pPr>
        <w:pStyle w:val="a6"/>
        <w:numPr>
          <w:ilvl w:val="0"/>
          <w:numId w:val="19"/>
        </w:numPr>
        <w:jc w:val="both"/>
      </w:pPr>
      <w:r>
        <w:t>у</w:t>
      </w:r>
      <w:r w:rsidR="006D12ED">
        <w:t xml:space="preserve">стройство снежного городка </w:t>
      </w:r>
      <w:r w:rsidR="00F0128D">
        <w:t xml:space="preserve">– </w:t>
      </w:r>
      <w:r w:rsidR="006D12ED">
        <w:t>146</w:t>
      </w:r>
      <w:r w:rsidR="00F0128D">
        <w:t xml:space="preserve"> </w:t>
      </w:r>
      <w:r w:rsidR="006D12ED">
        <w:t>625,00</w:t>
      </w:r>
      <w:r w:rsidR="00F0128D" w:rsidRPr="00F0128D">
        <w:t xml:space="preserve"> </w:t>
      </w:r>
      <w:r w:rsidR="00F0128D">
        <w:t>руб.</w:t>
      </w:r>
    </w:p>
    <w:p w:rsidR="00A27B4C" w:rsidRPr="00A258BB" w:rsidRDefault="006C1FC8" w:rsidP="004B2014">
      <w:pPr>
        <w:pStyle w:val="a6"/>
        <w:numPr>
          <w:ilvl w:val="0"/>
          <w:numId w:val="19"/>
        </w:numPr>
        <w:jc w:val="both"/>
      </w:pPr>
      <w:r>
        <w:t>р</w:t>
      </w:r>
      <w:r w:rsidR="00A27B4C">
        <w:t>аботы по озеленению</w:t>
      </w:r>
      <w:r w:rsidR="00F0128D">
        <w:t xml:space="preserve"> </w:t>
      </w:r>
      <w:r w:rsidR="00A27B4C">
        <w:t>– 63 800,00</w:t>
      </w:r>
      <w:r w:rsidR="00F0128D" w:rsidRPr="00F0128D">
        <w:t xml:space="preserve"> </w:t>
      </w:r>
      <w:r w:rsidR="00F0128D">
        <w:t>руб.</w:t>
      </w:r>
    </w:p>
    <w:p w:rsidR="00982AF9" w:rsidRPr="00282B32" w:rsidRDefault="006C1FC8" w:rsidP="006C1FC8">
      <w:pPr>
        <w:ind w:firstLine="567"/>
        <w:jc w:val="both"/>
      </w:pPr>
      <w:r>
        <w:rPr>
          <w:b/>
        </w:rPr>
        <w:t>По р</w:t>
      </w:r>
      <w:r w:rsidR="00982AF9" w:rsidRPr="00282B32">
        <w:rPr>
          <w:b/>
        </w:rPr>
        <w:t>аздел</w:t>
      </w:r>
      <w:r>
        <w:rPr>
          <w:b/>
        </w:rPr>
        <w:t>у</w:t>
      </w:r>
      <w:r w:rsidR="00982AF9" w:rsidRPr="00282B32">
        <w:rPr>
          <w:b/>
        </w:rPr>
        <w:t xml:space="preserve"> </w:t>
      </w:r>
      <w:r w:rsidR="0033143A" w:rsidRPr="0033143A">
        <w:rPr>
          <w:b/>
        </w:rPr>
        <w:t>Пенсии</w:t>
      </w:r>
      <w:r w:rsidR="0033143A">
        <w:t xml:space="preserve"> </w:t>
      </w:r>
      <w:r w:rsidR="00982AF9" w:rsidRPr="00282B32">
        <w:t xml:space="preserve">по плану предусмотрено </w:t>
      </w:r>
      <w:r w:rsidR="002301B5">
        <w:t>3</w:t>
      </w:r>
      <w:r w:rsidR="00EA2FAE">
        <w:t>5</w:t>
      </w:r>
      <w:r w:rsidR="00FC2071">
        <w:t>4</w:t>
      </w:r>
      <w:r>
        <w:t xml:space="preserve"> </w:t>
      </w:r>
      <w:r w:rsidR="00FC2071">
        <w:t>392</w:t>
      </w:r>
      <w:r w:rsidR="00982AF9">
        <w:t>,</w:t>
      </w:r>
      <w:r w:rsidR="00FC2071">
        <w:t>47</w:t>
      </w:r>
      <w:r>
        <w:t xml:space="preserve"> руб.</w:t>
      </w:r>
      <w:r w:rsidR="00982AF9" w:rsidRPr="00282B32">
        <w:t xml:space="preserve"> фактическое исполнение составило  </w:t>
      </w:r>
      <w:r w:rsidR="00FC2071">
        <w:t>354</w:t>
      </w:r>
      <w:r>
        <w:t xml:space="preserve"> </w:t>
      </w:r>
      <w:r w:rsidR="00FC2071">
        <w:t>386,</w:t>
      </w:r>
      <w:r w:rsidR="00982AF9">
        <w:t>00</w:t>
      </w:r>
      <w:r w:rsidR="00982AF9" w:rsidRPr="00282B32">
        <w:t xml:space="preserve"> руб.</w:t>
      </w:r>
    </w:p>
    <w:p w:rsidR="002C69EC" w:rsidRPr="00282B32" w:rsidRDefault="002C69EC" w:rsidP="002C69EC">
      <w:pPr>
        <w:jc w:val="both"/>
        <w:rPr>
          <w:b/>
        </w:rPr>
      </w:pPr>
    </w:p>
    <w:p w:rsidR="0033143A" w:rsidRDefault="006C1FC8" w:rsidP="0033143A">
      <w:pPr>
        <w:ind w:left="360"/>
        <w:jc w:val="both"/>
      </w:pPr>
      <w:r>
        <w:t>С</w:t>
      </w:r>
      <w:r w:rsidR="0033143A">
        <w:t xml:space="preserve">умма неисполнения </w:t>
      </w:r>
      <w:r w:rsidR="00816827">
        <w:t xml:space="preserve">сметы расходов </w:t>
      </w:r>
      <w:r w:rsidR="0033143A">
        <w:t>за 201</w:t>
      </w:r>
      <w:r w:rsidR="00EA2FAE">
        <w:t>8</w:t>
      </w:r>
      <w:r w:rsidR="0033143A">
        <w:t xml:space="preserve"> год составила </w:t>
      </w:r>
      <w:r w:rsidR="00FC2071">
        <w:t>69</w:t>
      </w:r>
      <w:r w:rsidR="00B07F9B">
        <w:t xml:space="preserve"> </w:t>
      </w:r>
      <w:r w:rsidR="00FC2071">
        <w:t>309,36</w:t>
      </w:r>
      <w:r w:rsidR="0033143A">
        <w:t xml:space="preserve"> (</w:t>
      </w:r>
      <w:r w:rsidR="00FC2071">
        <w:t>0,3</w:t>
      </w:r>
      <w:r w:rsidR="0033143A">
        <w:t xml:space="preserve">%) </w:t>
      </w:r>
      <w:r w:rsidR="009067D1">
        <w:t xml:space="preserve">в </w:t>
      </w:r>
      <w:proofErr w:type="spellStart"/>
      <w:r w:rsidR="009067D1">
        <w:t>т.ч</w:t>
      </w:r>
      <w:proofErr w:type="spellEnd"/>
      <w:r w:rsidR="009067D1">
        <w:t xml:space="preserve">. </w:t>
      </w:r>
    </w:p>
    <w:p w:rsidR="006C1FC8" w:rsidRPr="00B07F9B" w:rsidRDefault="006C1FC8" w:rsidP="006C1FC8">
      <w:pPr>
        <w:pStyle w:val="a6"/>
        <w:numPr>
          <w:ilvl w:val="0"/>
          <w:numId w:val="22"/>
        </w:numPr>
        <w:jc w:val="both"/>
      </w:pPr>
      <w:r w:rsidRPr="00B07F9B">
        <w:t xml:space="preserve">благоустройство территории кладбища - 22 012,27 (уборка снега) </w:t>
      </w:r>
    </w:p>
    <w:p w:rsidR="003C611C" w:rsidRPr="00B07F9B" w:rsidRDefault="003C611C" w:rsidP="003C611C">
      <w:pPr>
        <w:pStyle w:val="a6"/>
        <w:numPr>
          <w:ilvl w:val="0"/>
          <w:numId w:val="22"/>
        </w:numPr>
        <w:jc w:val="both"/>
      </w:pPr>
      <w:r w:rsidRPr="00B07F9B">
        <w:t>агентское вознаграждение – 21 951,19 руб.</w:t>
      </w:r>
    </w:p>
    <w:p w:rsidR="003C611C" w:rsidRPr="00B07F9B" w:rsidRDefault="003C611C" w:rsidP="006C1FC8">
      <w:pPr>
        <w:pStyle w:val="a6"/>
        <w:numPr>
          <w:ilvl w:val="0"/>
          <w:numId w:val="22"/>
        </w:numPr>
        <w:jc w:val="both"/>
      </w:pPr>
      <w:r w:rsidRPr="00B07F9B">
        <w:t>содержание пожарных гидрантов - 9 828,00 руб.</w:t>
      </w:r>
    </w:p>
    <w:p w:rsidR="006C1FC8" w:rsidRPr="00B07F9B" w:rsidRDefault="006C1FC8" w:rsidP="006C1FC8">
      <w:pPr>
        <w:pStyle w:val="a6"/>
        <w:numPr>
          <w:ilvl w:val="0"/>
          <w:numId w:val="22"/>
        </w:numPr>
        <w:jc w:val="both"/>
      </w:pPr>
      <w:r w:rsidRPr="00B07F9B">
        <w:t>страховые взносы – 9 013,48 руб.</w:t>
      </w:r>
    </w:p>
    <w:p w:rsidR="006C1FC8" w:rsidRPr="00B07F9B" w:rsidRDefault="006C1FC8" w:rsidP="006C1FC8">
      <w:pPr>
        <w:pStyle w:val="a6"/>
        <w:numPr>
          <w:ilvl w:val="0"/>
          <w:numId w:val="22"/>
        </w:numPr>
        <w:jc w:val="both"/>
      </w:pPr>
      <w:r w:rsidRPr="00B07F9B">
        <w:t>услуги связи - 2 643,92 руб.</w:t>
      </w:r>
    </w:p>
    <w:p w:rsidR="003C611C" w:rsidRPr="00B07F9B" w:rsidRDefault="003C611C" w:rsidP="003C611C">
      <w:pPr>
        <w:pStyle w:val="a6"/>
        <w:numPr>
          <w:ilvl w:val="0"/>
          <w:numId w:val="15"/>
        </w:numPr>
        <w:jc w:val="both"/>
      </w:pPr>
      <w:proofErr w:type="spellStart"/>
      <w:r w:rsidRPr="00B07F9B">
        <w:t>предрейсовый</w:t>
      </w:r>
      <w:proofErr w:type="spellEnd"/>
      <w:r w:rsidRPr="00B07F9B">
        <w:t xml:space="preserve"> контроль – 1 214,34 руб.</w:t>
      </w:r>
    </w:p>
    <w:p w:rsidR="00B07F9B" w:rsidRPr="00B07F9B" w:rsidRDefault="00B07F9B" w:rsidP="003C611C">
      <w:pPr>
        <w:pStyle w:val="a6"/>
        <w:numPr>
          <w:ilvl w:val="0"/>
          <w:numId w:val="15"/>
        </w:numPr>
        <w:jc w:val="both"/>
      </w:pPr>
      <w:r w:rsidRPr="00B07F9B">
        <w:rPr>
          <w:szCs w:val="28"/>
        </w:rPr>
        <w:t>приобретение оборудования для уличного освещения – 1 175,60 руб.</w:t>
      </w:r>
    </w:p>
    <w:p w:rsidR="0033143A" w:rsidRDefault="0033143A" w:rsidP="006C1FC8">
      <w:pPr>
        <w:ind w:left="360"/>
        <w:jc w:val="both"/>
      </w:pPr>
    </w:p>
    <w:p w:rsidR="00816827" w:rsidRDefault="00CE2061" w:rsidP="00816827">
      <w:pPr>
        <w:jc w:val="both"/>
      </w:pPr>
      <w:r w:rsidRPr="00282B32">
        <w:t xml:space="preserve">     </w:t>
      </w:r>
      <w:r w:rsidR="00816827">
        <w:t>Предписания надзорных органов</w:t>
      </w:r>
    </w:p>
    <w:p w:rsidR="00816827" w:rsidRDefault="00816827" w:rsidP="00816827">
      <w:pPr>
        <w:ind w:firstLine="708"/>
        <w:jc w:val="both"/>
      </w:pPr>
      <w:r>
        <w:t xml:space="preserve">ОГИБДД отдела МВД России по Артёмовскому району </w:t>
      </w:r>
      <w:r>
        <w:t>в</w:t>
      </w:r>
      <w:r>
        <w:t xml:space="preserve">ыдано </w:t>
      </w:r>
      <w:r>
        <w:t>21</w:t>
      </w:r>
      <w:r>
        <w:t xml:space="preserve"> предписани</w:t>
      </w:r>
      <w:r>
        <w:t>е</w:t>
      </w:r>
      <w:r>
        <w:t xml:space="preserve"> по содержанию улично-дорожной сети посёлка Буланаш. Все предписания выполнены, дополнител</w:t>
      </w:r>
      <w:r>
        <w:t>ьно в декабре 2019 было выделено по решению КЧС 100</w:t>
      </w:r>
      <w:r w:rsidR="0078502B">
        <w:t xml:space="preserve"> 000,00 </w:t>
      </w:r>
      <w:r>
        <w:t xml:space="preserve">руб. на подсыпку </w:t>
      </w:r>
      <w:proofErr w:type="spellStart"/>
      <w:r>
        <w:t>противогололедными</w:t>
      </w:r>
      <w:proofErr w:type="spellEnd"/>
      <w:r>
        <w:t xml:space="preserve"> материалам</w:t>
      </w:r>
      <w:r>
        <w:t>.</w:t>
      </w:r>
    </w:p>
    <w:p w:rsidR="00612CD1" w:rsidRPr="00FC2071" w:rsidRDefault="00816827" w:rsidP="00816827">
      <w:pPr>
        <w:jc w:val="both"/>
        <w:rPr>
          <w:i/>
        </w:rPr>
      </w:pPr>
      <w:r>
        <w:tab/>
      </w:r>
      <w:r w:rsidR="00546BB0">
        <w:t>По исполнительному</w:t>
      </w:r>
      <w:r w:rsidR="00546BB0">
        <w:t xml:space="preserve"> </w:t>
      </w:r>
      <w:r w:rsidR="00D067A5">
        <w:t>производству (</w:t>
      </w:r>
      <w:r w:rsidR="0078502B">
        <w:t>ГВС) о</w:t>
      </w:r>
      <w:r w:rsidR="00546BB0">
        <w:t>пла</w:t>
      </w:r>
      <w:r w:rsidR="0078502B">
        <w:t>чен штраф</w:t>
      </w:r>
      <w:r w:rsidR="00546BB0">
        <w:t xml:space="preserve"> – 50 000,00 руб.</w:t>
      </w:r>
      <w:r w:rsidR="00546BB0">
        <w:t xml:space="preserve"> </w:t>
      </w:r>
    </w:p>
    <w:p w:rsidR="00441631" w:rsidRPr="00282B32" w:rsidRDefault="00441631" w:rsidP="00441631">
      <w:pPr>
        <w:ind w:firstLine="360"/>
        <w:jc w:val="both"/>
      </w:pPr>
    </w:p>
    <w:p w:rsidR="00441631" w:rsidRPr="00282B32" w:rsidRDefault="00441631" w:rsidP="00441631">
      <w:pPr>
        <w:jc w:val="both"/>
        <w:rPr>
          <w:b/>
          <w:i/>
        </w:rPr>
      </w:pPr>
    </w:p>
    <w:p w:rsidR="00CE2061" w:rsidRPr="00282B32" w:rsidRDefault="00CE2061" w:rsidP="007B617B">
      <w:pPr>
        <w:jc w:val="both"/>
      </w:pPr>
    </w:p>
    <w:p w:rsidR="00CE2061" w:rsidRPr="00282B32" w:rsidRDefault="00AB0768" w:rsidP="00AB0768">
      <w:r w:rsidRPr="00282B32">
        <w:t xml:space="preserve">           </w:t>
      </w:r>
      <w:r w:rsidR="00CE2061" w:rsidRPr="00282B32">
        <w:t xml:space="preserve">Председатель                                                             </w:t>
      </w:r>
      <w:r w:rsidR="00CB101F">
        <w:t>Вандышева Л.И.</w:t>
      </w:r>
    </w:p>
    <w:p w:rsidR="00CE2061" w:rsidRPr="00282B32" w:rsidRDefault="00CE2061" w:rsidP="00AB0768">
      <w:pPr>
        <w:jc w:val="center"/>
      </w:pPr>
    </w:p>
    <w:sectPr w:rsidR="00CE2061" w:rsidRPr="00282B32" w:rsidSect="00816827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83A"/>
    <w:multiLevelType w:val="hybridMultilevel"/>
    <w:tmpl w:val="A246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4B83"/>
    <w:multiLevelType w:val="hybridMultilevel"/>
    <w:tmpl w:val="55B45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15899"/>
    <w:multiLevelType w:val="hybridMultilevel"/>
    <w:tmpl w:val="E4C053AC"/>
    <w:lvl w:ilvl="0" w:tplc="22FEB0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A745DA"/>
    <w:multiLevelType w:val="hybridMultilevel"/>
    <w:tmpl w:val="042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617"/>
    <w:multiLevelType w:val="hybridMultilevel"/>
    <w:tmpl w:val="22242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945B80"/>
    <w:multiLevelType w:val="hybridMultilevel"/>
    <w:tmpl w:val="A2BA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D0B"/>
    <w:multiLevelType w:val="hybridMultilevel"/>
    <w:tmpl w:val="2D0E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52C2"/>
    <w:multiLevelType w:val="hybridMultilevel"/>
    <w:tmpl w:val="4398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E32B6"/>
    <w:multiLevelType w:val="hybridMultilevel"/>
    <w:tmpl w:val="65C0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264F"/>
    <w:multiLevelType w:val="hybridMultilevel"/>
    <w:tmpl w:val="9CD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60D77"/>
    <w:multiLevelType w:val="hybridMultilevel"/>
    <w:tmpl w:val="7E38C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D91176"/>
    <w:multiLevelType w:val="hybridMultilevel"/>
    <w:tmpl w:val="FCA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5FBB"/>
    <w:multiLevelType w:val="hybridMultilevel"/>
    <w:tmpl w:val="8D22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1751"/>
    <w:multiLevelType w:val="hybridMultilevel"/>
    <w:tmpl w:val="891C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76A92"/>
    <w:multiLevelType w:val="hybridMultilevel"/>
    <w:tmpl w:val="A84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87D76"/>
    <w:multiLevelType w:val="hybridMultilevel"/>
    <w:tmpl w:val="A172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E54A5"/>
    <w:multiLevelType w:val="hybridMultilevel"/>
    <w:tmpl w:val="0D9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13B24"/>
    <w:multiLevelType w:val="hybridMultilevel"/>
    <w:tmpl w:val="723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C650C"/>
    <w:multiLevelType w:val="hybridMultilevel"/>
    <w:tmpl w:val="74AC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317AA"/>
    <w:multiLevelType w:val="hybridMultilevel"/>
    <w:tmpl w:val="045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0128"/>
    <w:multiLevelType w:val="hybridMultilevel"/>
    <w:tmpl w:val="99D88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DF04073"/>
    <w:multiLevelType w:val="hybridMultilevel"/>
    <w:tmpl w:val="7F52D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6"/>
  </w:num>
  <w:num w:numId="8">
    <w:abstractNumId w:val="20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18"/>
  </w:num>
  <w:num w:numId="18">
    <w:abstractNumId w:val="5"/>
  </w:num>
  <w:num w:numId="19">
    <w:abstractNumId w:val="19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6"/>
    <w:rsid w:val="00007167"/>
    <w:rsid w:val="00012D35"/>
    <w:rsid w:val="00044DFC"/>
    <w:rsid w:val="0004546B"/>
    <w:rsid w:val="0005003A"/>
    <w:rsid w:val="00052D62"/>
    <w:rsid w:val="00087936"/>
    <w:rsid w:val="00095E41"/>
    <w:rsid w:val="000A28EE"/>
    <w:rsid w:val="000B78B6"/>
    <w:rsid w:val="000C2D2E"/>
    <w:rsid w:val="000C7D93"/>
    <w:rsid w:val="000E582A"/>
    <w:rsid w:val="000F0D60"/>
    <w:rsid w:val="000F345A"/>
    <w:rsid w:val="000F3EB9"/>
    <w:rsid w:val="00110BB8"/>
    <w:rsid w:val="001174C1"/>
    <w:rsid w:val="0013174C"/>
    <w:rsid w:val="00140841"/>
    <w:rsid w:val="0014475F"/>
    <w:rsid w:val="00147B53"/>
    <w:rsid w:val="00163102"/>
    <w:rsid w:val="001739D5"/>
    <w:rsid w:val="00190F9A"/>
    <w:rsid w:val="00193D5C"/>
    <w:rsid w:val="001E5698"/>
    <w:rsid w:val="001F4BFC"/>
    <w:rsid w:val="002042B1"/>
    <w:rsid w:val="002223A4"/>
    <w:rsid w:val="0022737E"/>
    <w:rsid w:val="002301B5"/>
    <w:rsid w:val="00233598"/>
    <w:rsid w:val="00246B82"/>
    <w:rsid w:val="00253073"/>
    <w:rsid w:val="00273A2B"/>
    <w:rsid w:val="00282B32"/>
    <w:rsid w:val="00285F7A"/>
    <w:rsid w:val="002A7978"/>
    <w:rsid w:val="002C3206"/>
    <w:rsid w:val="002C69EC"/>
    <w:rsid w:val="002F6B09"/>
    <w:rsid w:val="00314D2E"/>
    <w:rsid w:val="0033143A"/>
    <w:rsid w:val="00341397"/>
    <w:rsid w:val="003526B2"/>
    <w:rsid w:val="003964E9"/>
    <w:rsid w:val="003B441B"/>
    <w:rsid w:val="003B6B5D"/>
    <w:rsid w:val="003C611C"/>
    <w:rsid w:val="003D01C8"/>
    <w:rsid w:val="003D4AB0"/>
    <w:rsid w:val="00422F5C"/>
    <w:rsid w:val="00441631"/>
    <w:rsid w:val="00441A2F"/>
    <w:rsid w:val="00445AF6"/>
    <w:rsid w:val="004555D4"/>
    <w:rsid w:val="004613E1"/>
    <w:rsid w:val="004667C9"/>
    <w:rsid w:val="00467634"/>
    <w:rsid w:val="00486E8F"/>
    <w:rsid w:val="00493B8D"/>
    <w:rsid w:val="004B2014"/>
    <w:rsid w:val="004B2F39"/>
    <w:rsid w:val="004C544D"/>
    <w:rsid w:val="004D20BE"/>
    <w:rsid w:val="004D6D13"/>
    <w:rsid w:val="004D70D6"/>
    <w:rsid w:val="004E222C"/>
    <w:rsid w:val="004E4CBF"/>
    <w:rsid w:val="00546BB0"/>
    <w:rsid w:val="005563AC"/>
    <w:rsid w:val="00575C69"/>
    <w:rsid w:val="0057693B"/>
    <w:rsid w:val="00582A1A"/>
    <w:rsid w:val="005B1633"/>
    <w:rsid w:val="005B5165"/>
    <w:rsid w:val="005E35E8"/>
    <w:rsid w:val="006117EB"/>
    <w:rsid w:val="006125E7"/>
    <w:rsid w:val="00612CD1"/>
    <w:rsid w:val="00612F24"/>
    <w:rsid w:val="00661129"/>
    <w:rsid w:val="00664186"/>
    <w:rsid w:val="006652FE"/>
    <w:rsid w:val="006727C1"/>
    <w:rsid w:val="00674705"/>
    <w:rsid w:val="00682912"/>
    <w:rsid w:val="00684830"/>
    <w:rsid w:val="00690D63"/>
    <w:rsid w:val="00694B3E"/>
    <w:rsid w:val="00695287"/>
    <w:rsid w:val="006C1FC8"/>
    <w:rsid w:val="006C2752"/>
    <w:rsid w:val="006D12ED"/>
    <w:rsid w:val="006D6119"/>
    <w:rsid w:val="007031A3"/>
    <w:rsid w:val="00703CFC"/>
    <w:rsid w:val="00742D8A"/>
    <w:rsid w:val="007451C8"/>
    <w:rsid w:val="00745BED"/>
    <w:rsid w:val="007462B4"/>
    <w:rsid w:val="00755987"/>
    <w:rsid w:val="0077358E"/>
    <w:rsid w:val="00776159"/>
    <w:rsid w:val="00776A28"/>
    <w:rsid w:val="0078502B"/>
    <w:rsid w:val="0079168A"/>
    <w:rsid w:val="007A1696"/>
    <w:rsid w:val="007A6FF2"/>
    <w:rsid w:val="007B617B"/>
    <w:rsid w:val="007C10A1"/>
    <w:rsid w:val="007C5D7A"/>
    <w:rsid w:val="007D1FB6"/>
    <w:rsid w:val="00816827"/>
    <w:rsid w:val="00817053"/>
    <w:rsid w:val="00821CC0"/>
    <w:rsid w:val="00823849"/>
    <w:rsid w:val="008412A8"/>
    <w:rsid w:val="008572FA"/>
    <w:rsid w:val="00863FE2"/>
    <w:rsid w:val="0086784C"/>
    <w:rsid w:val="00867C27"/>
    <w:rsid w:val="0089141D"/>
    <w:rsid w:val="008C76E4"/>
    <w:rsid w:val="008E6D4E"/>
    <w:rsid w:val="009067D1"/>
    <w:rsid w:val="00915F00"/>
    <w:rsid w:val="00921712"/>
    <w:rsid w:val="00923583"/>
    <w:rsid w:val="00925D59"/>
    <w:rsid w:val="009271A3"/>
    <w:rsid w:val="00937574"/>
    <w:rsid w:val="00946B7D"/>
    <w:rsid w:val="009578A2"/>
    <w:rsid w:val="00957C55"/>
    <w:rsid w:val="00960B55"/>
    <w:rsid w:val="009632EE"/>
    <w:rsid w:val="00966C9E"/>
    <w:rsid w:val="00976F2D"/>
    <w:rsid w:val="00980802"/>
    <w:rsid w:val="00982AF9"/>
    <w:rsid w:val="00991BFE"/>
    <w:rsid w:val="0099567C"/>
    <w:rsid w:val="009A18B5"/>
    <w:rsid w:val="009A4310"/>
    <w:rsid w:val="009B609D"/>
    <w:rsid w:val="009C131A"/>
    <w:rsid w:val="009D310E"/>
    <w:rsid w:val="009D6299"/>
    <w:rsid w:val="009E3657"/>
    <w:rsid w:val="009F716B"/>
    <w:rsid w:val="00A06FAF"/>
    <w:rsid w:val="00A2410A"/>
    <w:rsid w:val="00A258BB"/>
    <w:rsid w:val="00A27B4C"/>
    <w:rsid w:val="00A34F90"/>
    <w:rsid w:val="00A3623B"/>
    <w:rsid w:val="00A42C5D"/>
    <w:rsid w:val="00A43295"/>
    <w:rsid w:val="00A65609"/>
    <w:rsid w:val="00A87F0B"/>
    <w:rsid w:val="00AB0768"/>
    <w:rsid w:val="00B01212"/>
    <w:rsid w:val="00B07F9B"/>
    <w:rsid w:val="00B16D1D"/>
    <w:rsid w:val="00B23AF0"/>
    <w:rsid w:val="00B55A73"/>
    <w:rsid w:val="00B57545"/>
    <w:rsid w:val="00B75BE3"/>
    <w:rsid w:val="00B77036"/>
    <w:rsid w:val="00B773C9"/>
    <w:rsid w:val="00B86913"/>
    <w:rsid w:val="00BA007C"/>
    <w:rsid w:val="00BA77F5"/>
    <w:rsid w:val="00C00295"/>
    <w:rsid w:val="00C16074"/>
    <w:rsid w:val="00C2082F"/>
    <w:rsid w:val="00C23477"/>
    <w:rsid w:val="00C477D4"/>
    <w:rsid w:val="00C6432E"/>
    <w:rsid w:val="00C87751"/>
    <w:rsid w:val="00CA1519"/>
    <w:rsid w:val="00CA476D"/>
    <w:rsid w:val="00CB101F"/>
    <w:rsid w:val="00CC13BE"/>
    <w:rsid w:val="00CE2061"/>
    <w:rsid w:val="00CF39BD"/>
    <w:rsid w:val="00CF4BDC"/>
    <w:rsid w:val="00D01157"/>
    <w:rsid w:val="00D067A5"/>
    <w:rsid w:val="00D10272"/>
    <w:rsid w:val="00D12782"/>
    <w:rsid w:val="00D30DE3"/>
    <w:rsid w:val="00D45858"/>
    <w:rsid w:val="00D864D7"/>
    <w:rsid w:val="00D96E7C"/>
    <w:rsid w:val="00D97FC6"/>
    <w:rsid w:val="00DD0EF1"/>
    <w:rsid w:val="00DE7F2C"/>
    <w:rsid w:val="00E05C6F"/>
    <w:rsid w:val="00E33B7B"/>
    <w:rsid w:val="00E41036"/>
    <w:rsid w:val="00E4245B"/>
    <w:rsid w:val="00E614ED"/>
    <w:rsid w:val="00E6332B"/>
    <w:rsid w:val="00E835BC"/>
    <w:rsid w:val="00E92EC9"/>
    <w:rsid w:val="00EA2FAE"/>
    <w:rsid w:val="00EB2C65"/>
    <w:rsid w:val="00EC0466"/>
    <w:rsid w:val="00EC411E"/>
    <w:rsid w:val="00F0128D"/>
    <w:rsid w:val="00F74F42"/>
    <w:rsid w:val="00FA782F"/>
    <w:rsid w:val="00FB4BB2"/>
    <w:rsid w:val="00FC2071"/>
    <w:rsid w:val="00FC77D6"/>
    <w:rsid w:val="00FD588E"/>
    <w:rsid w:val="00FE0D0F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22C"/>
    <w:pPr>
      <w:tabs>
        <w:tab w:val="center" w:pos="4677"/>
        <w:tab w:val="right" w:pos="9355"/>
      </w:tabs>
      <w:spacing w:before="120" w:after="1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222C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22C"/>
    <w:pPr>
      <w:tabs>
        <w:tab w:val="center" w:pos="4677"/>
        <w:tab w:val="right" w:pos="9355"/>
      </w:tabs>
      <w:spacing w:before="120" w:after="1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222C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458-A104-4781-B0DF-638A721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2016-04-15T09:12:00Z</cp:lastPrinted>
  <dcterms:created xsi:type="dcterms:W3CDTF">2019-02-13T04:29:00Z</dcterms:created>
  <dcterms:modified xsi:type="dcterms:W3CDTF">2019-02-13T04:29:00Z</dcterms:modified>
</cp:coreProperties>
</file>