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5F" w:rsidRPr="00E04C5F" w:rsidRDefault="00E04C5F" w:rsidP="00E04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5F">
        <w:rPr>
          <w:rFonts w:ascii="Times New Roman" w:hAnsi="Times New Roman" w:cs="Times New Roman"/>
          <w:b/>
          <w:sz w:val="28"/>
          <w:szCs w:val="28"/>
        </w:rPr>
        <w:t>Отчет о работе с обращениями граждан в ТОМС п. Сосновый Бор</w:t>
      </w:r>
    </w:p>
    <w:p w:rsidR="00486ACB" w:rsidRDefault="00E04C5F" w:rsidP="00E04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C5F">
        <w:rPr>
          <w:rFonts w:ascii="Times New Roman" w:hAnsi="Times New Roman" w:cs="Times New Roman"/>
          <w:b/>
          <w:sz w:val="28"/>
          <w:szCs w:val="28"/>
        </w:rPr>
        <w:t xml:space="preserve"> за 1 –е полугодие 2018 года</w:t>
      </w:r>
    </w:p>
    <w:p w:rsidR="00C42DF0" w:rsidRDefault="00C42DF0" w:rsidP="00E04C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F" w:rsidRDefault="00C42DF0" w:rsidP="00E04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C5F">
        <w:rPr>
          <w:rFonts w:ascii="Times New Roman" w:hAnsi="Times New Roman" w:cs="Times New Roman"/>
          <w:sz w:val="28"/>
          <w:szCs w:val="28"/>
        </w:rPr>
        <w:t xml:space="preserve">За 1-е полугодие  2018 года поступило </w:t>
      </w:r>
      <w:r w:rsidR="002C1986">
        <w:rPr>
          <w:rFonts w:ascii="Times New Roman" w:hAnsi="Times New Roman" w:cs="Times New Roman"/>
          <w:sz w:val="28"/>
          <w:szCs w:val="28"/>
        </w:rPr>
        <w:t xml:space="preserve">31 </w:t>
      </w:r>
      <w:r w:rsidR="001E22AA">
        <w:rPr>
          <w:rFonts w:ascii="Times New Roman" w:hAnsi="Times New Roman" w:cs="Times New Roman"/>
          <w:sz w:val="28"/>
          <w:szCs w:val="28"/>
        </w:rPr>
        <w:t>о</w:t>
      </w:r>
      <w:r w:rsidR="002C1986">
        <w:rPr>
          <w:rFonts w:ascii="Times New Roman" w:hAnsi="Times New Roman" w:cs="Times New Roman"/>
          <w:sz w:val="28"/>
          <w:szCs w:val="28"/>
        </w:rPr>
        <w:t>бращение</w:t>
      </w:r>
      <w:r w:rsidR="001E22AA">
        <w:rPr>
          <w:rFonts w:ascii="Times New Roman" w:hAnsi="Times New Roman" w:cs="Times New Roman"/>
          <w:sz w:val="28"/>
          <w:szCs w:val="28"/>
        </w:rPr>
        <w:t>, в том числе поступивших из вышестоящих организаций – 8 обращений. Анализ динамики поступления обращений показывает, что</w:t>
      </w:r>
      <w:r w:rsidR="002C1986">
        <w:rPr>
          <w:rFonts w:ascii="Times New Roman" w:hAnsi="Times New Roman" w:cs="Times New Roman"/>
          <w:sz w:val="28"/>
          <w:szCs w:val="28"/>
        </w:rPr>
        <w:t xml:space="preserve"> обращений поступило </w:t>
      </w:r>
      <w:r w:rsidR="003D0FC6">
        <w:rPr>
          <w:rFonts w:ascii="Times New Roman" w:hAnsi="Times New Roman" w:cs="Times New Roman"/>
          <w:sz w:val="28"/>
          <w:szCs w:val="28"/>
        </w:rPr>
        <w:t>на 72% больше чем в 2017 г</w:t>
      </w:r>
      <w:proofErr w:type="gramStart"/>
      <w:r w:rsidR="003D0F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0FC6">
        <w:rPr>
          <w:rFonts w:ascii="Times New Roman" w:hAnsi="Times New Roman" w:cs="Times New Roman"/>
          <w:sz w:val="28"/>
          <w:szCs w:val="28"/>
        </w:rPr>
        <w:t>18 обращений).</w:t>
      </w:r>
      <w:r w:rsidR="001E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2AA" w:rsidRDefault="00C42DF0" w:rsidP="00E04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2AA">
        <w:rPr>
          <w:rFonts w:ascii="Times New Roman" w:hAnsi="Times New Roman" w:cs="Times New Roman"/>
          <w:sz w:val="28"/>
          <w:szCs w:val="28"/>
        </w:rPr>
        <w:t xml:space="preserve">Из </w:t>
      </w:r>
      <w:r w:rsidR="003D0FC6">
        <w:rPr>
          <w:rFonts w:ascii="Times New Roman" w:hAnsi="Times New Roman" w:cs="Times New Roman"/>
          <w:sz w:val="28"/>
          <w:szCs w:val="28"/>
        </w:rPr>
        <w:t>31</w:t>
      </w:r>
      <w:r w:rsidR="001E22AA">
        <w:rPr>
          <w:rFonts w:ascii="Times New Roman" w:hAnsi="Times New Roman" w:cs="Times New Roman"/>
          <w:sz w:val="28"/>
          <w:szCs w:val="28"/>
        </w:rPr>
        <w:t xml:space="preserve">  поступивших обращений,  </w:t>
      </w:r>
      <w:r w:rsidR="003D0FC6"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 w:rsidR="001E22AA">
        <w:rPr>
          <w:rFonts w:ascii="Times New Roman" w:hAnsi="Times New Roman" w:cs="Times New Roman"/>
          <w:sz w:val="28"/>
          <w:szCs w:val="28"/>
        </w:rPr>
        <w:t>письменные</w:t>
      </w:r>
      <w:proofErr w:type="gramEnd"/>
      <w:r w:rsidR="001E22AA">
        <w:rPr>
          <w:rFonts w:ascii="Times New Roman" w:hAnsi="Times New Roman" w:cs="Times New Roman"/>
          <w:sz w:val="28"/>
          <w:szCs w:val="28"/>
        </w:rPr>
        <w:t>,</w:t>
      </w:r>
      <w:r w:rsidR="003D0FC6">
        <w:rPr>
          <w:rFonts w:ascii="Times New Roman" w:hAnsi="Times New Roman" w:cs="Times New Roman"/>
          <w:sz w:val="28"/>
          <w:szCs w:val="28"/>
        </w:rPr>
        <w:t xml:space="preserve"> 14</w:t>
      </w:r>
      <w:r w:rsidR="001E22AA">
        <w:rPr>
          <w:rFonts w:ascii="Times New Roman" w:hAnsi="Times New Roman" w:cs="Times New Roman"/>
          <w:sz w:val="28"/>
          <w:szCs w:val="28"/>
        </w:rPr>
        <w:t xml:space="preserve">  - поступивших на личный прием к председателю ТОМС.</w:t>
      </w:r>
    </w:p>
    <w:p w:rsidR="001E22AA" w:rsidRDefault="001E22AA" w:rsidP="00E04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2AA" w:rsidRDefault="001E22AA" w:rsidP="001E22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A">
        <w:rPr>
          <w:rFonts w:ascii="Times New Roman" w:hAnsi="Times New Roman" w:cs="Times New Roman"/>
          <w:b/>
          <w:sz w:val="28"/>
          <w:szCs w:val="28"/>
        </w:rPr>
        <w:t>Работа с письменными обращениями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1E22AA" w:rsidRDefault="003D0FC6" w:rsidP="001E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2AA">
        <w:rPr>
          <w:rFonts w:ascii="Times New Roman" w:hAnsi="Times New Roman" w:cs="Times New Roman"/>
          <w:sz w:val="28"/>
          <w:szCs w:val="28"/>
        </w:rPr>
        <w:t xml:space="preserve">За 1 полугодие 2018 года поступило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E22AA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</w:t>
      </w:r>
    </w:p>
    <w:p w:rsidR="001E22AA" w:rsidRDefault="001E22AA" w:rsidP="001E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видам обращений: за </w:t>
      </w:r>
      <w:r>
        <w:rPr>
          <w:rFonts w:ascii="Times New Roman" w:hAnsi="Times New Roman" w:cs="Times New Roman"/>
          <w:sz w:val="28"/>
          <w:szCs w:val="28"/>
        </w:rPr>
        <w:t>1 полугодие 2018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заявлений – </w:t>
      </w:r>
      <w:r w:rsidR="003D0FC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3D0FC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персональных).</w:t>
      </w:r>
    </w:p>
    <w:p w:rsidR="001E22AA" w:rsidRDefault="003D0FC6" w:rsidP="001E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2AA">
        <w:rPr>
          <w:rFonts w:ascii="Times New Roman" w:hAnsi="Times New Roman" w:cs="Times New Roman"/>
          <w:sz w:val="28"/>
          <w:szCs w:val="28"/>
        </w:rPr>
        <w:t>В процентном соотношении обращения распределились следующим образом: 100% - заявления.</w:t>
      </w:r>
    </w:p>
    <w:p w:rsidR="001E22AA" w:rsidRDefault="003D0FC6" w:rsidP="001E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22AA">
        <w:rPr>
          <w:rFonts w:ascii="Times New Roman" w:hAnsi="Times New Roman" w:cs="Times New Roman"/>
          <w:sz w:val="28"/>
          <w:szCs w:val="28"/>
        </w:rPr>
        <w:t>По социальному составу заявителей представлены все основные группы населения. Наиболее часто в 1-вом полугодии 2018 года обратились граждане трудоспособного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- 14</w:t>
      </w:r>
    </w:p>
    <w:p w:rsidR="001E22AA" w:rsidRDefault="001E22AA" w:rsidP="001E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2AA" w:rsidRDefault="001E22AA" w:rsidP="001E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территориальной принадлежности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22AA" w:rsidTr="001E22AA">
        <w:tc>
          <w:tcPr>
            <w:tcW w:w="4785" w:type="dxa"/>
          </w:tcPr>
          <w:p w:rsidR="001E22AA" w:rsidRDefault="000E52E1" w:rsidP="001E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786" w:type="dxa"/>
          </w:tcPr>
          <w:p w:rsidR="001E22AA" w:rsidRDefault="000E52E1" w:rsidP="001E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</w:t>
            </w:r>
          </w:p>
        </w:tc>
      </w:tr>
      <w:tr w:rsidR="001E22AA" w:rsidTr="001E22AA">
        <w:tc>
          <w:tcPr>
            <w:tcW w:w="4785" w:type="dxa"/>
          </w:tcPr>
          <w:p w:rsidR="001E22AA" w:rsidRDefault="000E52E1" w:rsidP="001E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Сосновый Бор</w:t>
            </w:r>
          </w:p>
        </w:tc>
        <w:tc>
          <w:tcPr>
            <w:tcW w:w="4786" w:type="dxa"/>
          </w:tcPr>
          <w:p w:rsidR="001E22AA" w:rsidRDefault="003D0FC6" w:rsidP="001E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E22AA" w:rsidTr="001E22AA">
        <w:tc>
          <w:tcPr>
            <w:tcW w:w="4785" w:type="dxa"/>
          </w:tcPr>
          <w:p w:rsidR="001E22AA" w:rsidRDefault="000E52E1" w:rsidP="001E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</w:p>
        </w:tc>
        <w:tc>
          <w:tcPr>
            <w:tcW w:w="4786" w:type="dxa"/>
          </w:tcPr>
          <w:p w:rsidR="001E22AA" w:rsidRDefault="003D0FC6" w:rsidP="001E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E22AA" w:rsidRPr="001E22AA" w:rsidRDefault="001E22AA" w:rsidP="001E22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2E1" w:rsidRDefault="003D0FC6" w:rsidP="001E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52E1">
        <w:rPr>
          <w:rFonts w:ascii="Times New Roman" w:hAnsi="Times New Roman" w:cs="Times New Roman"/>
          <w:sz w:val="28"/>
          <w:szCs w:val="28"/>
        </w:rPr>
        <w:t xml:space="preserve">По территориальной принадлежности наибольшее количество письменных обращений в 1-вом полугодии 2018 года поступило от жителей,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в п. Сосновый Бор (13 обращений), и 4 обращения от жителей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0FC6" w:rsidRDefault="003D0FC6" w:rsidP="001E2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2E1" w:rsidRDefault="000E52E1" w:rsidP="000E5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структура обращений, поступивших из подведомственных населенных пунктов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2E1" w:rsidTr="000E52E1">
        <w:tc>
          <w:tcPr>
            <w:tcW w:w="3190" w:type="dxa"/>
          </w:tcPr>
          <w:p w:rsidR="000E52E1" w:rsidRDefault="000E52E1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90" w:type="dxa"/>
          </w:tcPr>
          <w:p w:rsidR="000E52E1" w:rsidRDefault="000E52E1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</w:t>
            </w:r>
          </w:p>
        </w:tc>
        <w:tc>
          <w:tcPr>
            <w:tcW w:w="3191" w:type="dxa"/>
          </w:tcPr>
          <w:p w:rsidR="000E52E1" w:rsidRDefault="000E52E1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</w:tr>
      <w:tr w:rsidR="000E52E1" w:rsidTr="000E52E1">
        <w:trPr>
          <w:trHeight w:val="419"/>
        </w:trPr>
        <w:tc>
          <w:tcPr>
            <w:tcW w:w="3190" w:type="dxa"/>
          </w:tcPr>
          <w:p w:rsidR="000E52E1" w:rsidRDefault="000E52E1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Сосновый Бор</w:t>
            </w:r>
          </w:p>
        </w:tc>
        <w:tc>
          <w:tcPr>
            <w:tcW w:w="3190" w:type="dxa"/>
          </w:tcPr>
          <w:p w:rsidR="000E52E1" w:rsidRDefault="003D0FC6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0E52E1" w:rsidRDefault="003D0FC6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</w:tr>
      <w:tr w:rsidR="000E52E1" w:rsidTr="000E52E1">
        <w:tc>
          <w:tcPr>
            <w:tcW w:w="3190" w:type="dxa"/>
          </w:tcPr>
          <w:p w:rsidR="000E52E1" w:rsidRDefault="000E52E1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Писанец</w:t>
            </w:r>
            <w:proofErr w:type="spellEnd"/>
          </w:p>
        </w:tc>
        <w:tc>
          <w:tcPr>
            <w:tcW w:w="3190" w:type="dxa"/>
          </w:tcPr>
          <w:p w:rsidR="000E52E1" w:rsidRDefault="003D0FC6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0E52E1" w:rsidRDefault="003D0FC6" w:rsidP="000E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</w:tr>
    </w:tbl>
    <w:p w:rsidR="000E52E1" w:rsidRDefault="000E52E1" w:rsidP="000E52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2DF0" w:rsidRDefault="00C42DF0" w:rsidP="000E5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FC6" w:rsidRDefault="003D0FC6" w:rsidP="000E5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FC6">
        <w:rPr>
          <w:rFonts w:ascii="Times New Roman" w:hAnsi="Times New Roman" w:cs="Times New Roman"/>
          <w:b/>
          <w:sz w:val="28"/>
          <w:szCs w:val="28"/>
        </w:rPr>
        <w:lastRenderedPageBreak/>
        <w:t>Работа с обращениями граждан, поступившими из вышестоящих органов</w:t>
      </w:r>
    </w:p>
    <w:p w:rsidR="00DE5467" w:rsidRDefault="00C42DF0" w:rsidP="00D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467">
        <w:rPr>
          <w:rFonts w:ascii="Times New Roman" w:hAnsi="Times New Roman" w:cs="Times New Roman"/>
          <w:sz w:val="28"/>
          <w:szCs w:val="28"/>
        </w:rPr>
        <w:t>В 1-вом полугодии 2018 года поступило 8 обращений из вышестоящих органов, что на 20% меньше чем в 2017 году (10 обращений).</w:t>
      </w:r>
    </w:p>
    <w:p w:rsidR="00DE5467" w:rsidRDefault="00DE5467" w:rsidP="00D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поступивших письменных обращений за отчетный период в соответствии с Типовым общероссийским тематическим классификатором обращений граждан, утвержденным Управлением Президента Российской Федерации по работе с обращениями граждан и организацией представлена на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8"/>
        <w:gridCol w:w="1883"/>
        <w:gridCol w:w="1134"/>
        <w:gridCol w:w="1701"/>
        <w:gridCol w:w="1525"/>
      </w:tblGrid>
      <w:tr w:rsidR="00DE5467" w:rsidTr="00DE5467">
        <w:tc>
          <w:tcPr>
            <w:tcW w:w="3328" w:type="dxa"/>
          </w:tcPr>
          <w:p w:rsidR="00DE5467" w:rsidRDefault="00DE5467" w:rsidP="00DE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83" w:type="dxa"/>
          </w:tcPr>
          <w:p w:rsidR="00DE5467" w:rsidRDefault="00DE5467" w:rsidP="00DE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1-вое полугодие 2018 года</w:t>
            </w:r>
          </w:p>
        </w:tc>
        <w:tc>
          <w:tcPr>
            <w:tcW w:w="1134" w:type="dxa"/>
          </w:tcPr>
          <w:p w:rsidR="00DE5467" w:rsidRDefault="00DE5467" w:rsidP="00DE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DE5467" w:rsidRDefault="00DE5467" w:rsidP="00DE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25" w:type="dxa"/>
          </w:tcPr>
          <w:p w:rsidR="00DE5467" w:rsidRDefault="00DE5467" w:rsidP="00DE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E5467" w:rsidTr="00DE5467">
        <w:tc>
          <w:tcPr>
            <w:tcW w:w="3328" w:type="dxa"/>
          </w:tcPr>
          <w:p w:rsidR="00DE5467" w:rsidRDefault="00DE5467" w:rsidP="00DE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883" w:type="dxa"/>
          </w:tcPr>
          <w:p w:rsidR="00DE5467" w:rsidRDefault="007622AE" w:rsidP="0076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E5467" w:rsidRDefault="007622AE" w:rsidP="0076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</w:tcPr>
          <w:p w:rsidR="00DE5467" w:rsidRDefault="007622AE" w:rsidP="0076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</w:tcPr>
          <w:p w:rsidR="00DE5467" w:rsidRDefault="007622AE" w:rsidP="00762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</w:tbl>
    <w:p w:rsidR="00DE5467" w:rsidRPr="00DE5467" w:rsidRDefault="00DE5467" w:rsidP="00DE54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467" w:rsidRDefault="007622AE" w:rsidP="007622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2AE">
        <w:rPr>
          <w:rFonts w:ascii="Times New Roman" w:hAnsi="Times New Roman" w:cs="Times New Roman"/>
          <w:b/>
          <w:sz w:val="28"/>
          <w:szCs w:val="28"/>
        </w:rPr>
        <w:t>Анализ поступивших обращений</w:t>
      </w:r>
    </w:p>
    <w:p w:rsidR="007622AE" w:rsidRDefault="00C42DF0" w:rsidP="00762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7D1">
        <w:rPr>
          <w:rFonts w:ascii="Times New Roman" w:hAnsi="Times New Roman" w:cs="Times New Roman"/>
          <w:sz w:val="28"/>
          <w:szCs w:val="28"/>
        </w:rPr>
        <w:t xml:space="preserve">Основная часть обращений, 100% от общего числа обращений, содержит </w:t>
      </w:r>
      <w:proofErr w:type="gramStart"/>
      <w:r w:rsidR="007507D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7507D1">
        <w:rPr>
          <w:rFonts w:ascii="Times New Roman" w:hAnsi="Times New Roman" w:cs="Times New Roman"/>
          <w:sz w:val="28"/>
          <w:szCs w:val="28"/>
        </w:rPr>
        <w:t xml:space="preserve"> касающиеся жилищно-коммунальной сферы -17 обращений (АППГ-13 обращений)</w:t>
      </w:r>
    </w:p>
    <w:p w:rsidR="007507D1" w:rsidRDefault="007507D1" w:rsidP="00750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Тематическая структура обращений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07D1" w:rsidTr="007507D1">
        <w:tc>
          <w:tcPr>
            <w:tcW w:w="4785" w:type="dxa"/>
          </w:tcPr>
          <w:p w:rsidR="007507D1" w:rsidRDefault="007507D1" w:rsidP="0075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4786" w:type="dxa"/>
          </w:tcPr>
          <w:p w:rsidR="007507D1" w:rsidRDefault="007507D1" w:rsidP="0075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</w:t>
            </w:r>
          </w:p>
        </w:tc>
      </w:tr>
      <w:tr w:rsidR="007507D1" w:rsidTr="007507D1">
        <w:tc>
          <w:tcPr>
            <w:tcW w:w="4785" w:type="dxa"/>
          </w:tcPr>
          <w:p w:rsidR="007507D1" w:rsidRDefault="007507D1" w:rsidP="0075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граждан жильем,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4786" w:type="dxa"/>
          </w:tcPr>
          <w:p w:rsidR="007507D1" w:rsidRDefault="007507D1" w:rsidP="0075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507D1" w:rsidRDefault="007507D1" w:rsidP="00750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7D1" w:rsidRDefault="00C42DF0" w:rsidP="00750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7D1">
        <w:rPr>
          <w:rFonts w:ascii="Times New Roman" w:hAnsi="Times New Roman" w:cs="Times New Roman"/>
          <w:sz w:val="28"/>
          <w:szCs w:val="28"/>
        </w:rPr>
        <w:t>По вопросам в жилищно-коммунальной сфере за 1 –вое полугодие 2018 года поступило 17 обращений, увеличилось в сравнении с АППГ на 4 обращение или 31%.</w:t>
      </w:r>
    </w:p>
    <w:p w:rsidR="007507D1" w:rsidRDefault="00C42DF0" w:rsidP="00750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07D1">
        <w:rPr>
          <w:rFonts w:ascii="Times New Roman" w:hAnsi="Times New Roman" w:cs="Times New Roman"/>
          <w:sz w:val="28"/>
          <w:szCs w:val="28"/>
        </w:rPr>
        <w:t>По одному обращению выдан договор социального найма. По остальным обратившимся: даны соответствующие разъяснения. Повторные обращения граждан поступали по вопросам некачественного предоставления жилищно-коммунальных</w:t>
      </w:r>
      <w:r w:rsidR="00D52427">
        <w:rPr>
          <w:rFonts w:ascii="Times New Roman" w:hAnsi="Times New Roman" w:cs="Times New Roman"/>
          <w:sz w:val="28"/>
          <w:szCs w:val="28"/>
        </w:rPr>
        <w:t>.</w:t>
      </w:r>
    </w:p>
    <w:p w:rsidR="00D52427" w:rsidRDefault="00D52427" w:rsidP="00D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27">
        <w:rPr>
          <w:rFonts w:ascii="Times New Roman" w:hAnsi="Times New Roman" w:cs="Times New Roman"/>
          <w:b/>
          <w:sz w:val="28"/>
          <w:szCs w:val="28"/>
        </w:rPr>
        <w:t>Организация работы с обращениями граждан, поступивших на официальный сайт ТОМС в информационно-телекоммуникационной сети «Интернет»</w:t>
      </w:r>
    </w:p>
    <w:p w:rsidR="00D52427" w:rsidRPr="00D52427" w:rsidRDefault="00C42DF0" w:rsidP="00D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427" w:rsidRPr="00D52427">
        <w:rPr>
          <w:rFonts w:ascii="Times New Roman" w:hAnsi="Times New Roman" w:cs="Times New Roman"/>
          <w:sz w:val="28"/>
          <w:szCs w:val="28"/>
        </w:rPr>
        <w:t>На официальном сайте ТОМС действует «Электронная приемная». В 1-вом полугодии 2018 года поступило 1 обращение.</w:t>
      </w:r>
    </w:p>
    <w:p w:rsidR="00D52427" w:rsidRDefault="00D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обращениями граждан, поступившими на личный прием к председателю ТОМС</w:t>
      </w:r>
    </w:p>
    <w:p w:rsidR="00D52427" w:rsidRDefault="00C42DF0" w:rsidP="00D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427">
        <w:rPr>
          <w:rFonts w:ascii="Times New Roman" w:hAnsi="Times New Roman" w:cs="Times New Roman"/>
          <w:sz w:val="28"/>
          <w:szCs w:val="28"/>
        </w:rPr>
        <w:t>Прием населения председателем ТОМС ведется в соответствии с графиком приема граждан. В 1-вом полугодии 2018 года организовано и проведено 3 приема граждан, пр</w:t>
      </w:r>
      <w:r w:rsidR="00873893">
        <w:rPr>
          <w:rFonts w:ascii="Times New Roman" w:hAnsi="Times New Roman" w:cs="Times New Roman"/>
          <w:sz w:val="28"/>
          <w:szCs w:val="28"/>
        </w:rPr>
        <w:t>инято 14 человек (АППГ принято 5</w:t>
      </w:r>
      <w:r w:rsidR="00D52427">
        <w:rPr>
          <w:rFonts w:ascii="Times New Roman" w:hAnsi="Times New Roman" w:cs="Times New Roman"/>
          <w:sz w:val="28"/>
          <w:szCs w:val="28"/>
        </w:rPr>
        <w:t xml:space="preserve"> жителей)</w:t>
      </w:r>
      <w:r w:rsidR="008548DB">
        <w:rPr>
          <w:rFonts w:ascii="Times New Roman" w:hAnsi="Times New Roman" w:cs="Times New Roman"/>
          <w:sz w:val="28"/>
          <w:szCs w:val="28"/>
        </w:rPr>
        <w:t xml:space="preserve">. Из 14 обратившихся </w:t>
      </w:r>
      <w:proofErr w:type="gramStart"/>
      <w:r w:rsidR="008548DB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8548DB">
        <w:rPr>
          <w:rFonts w:ascii="Times New Roman" w:hAnsi="Times New Roman" w:cs="Times New Roman"/>
          <w:sz w:val="28"/>
          <w:szCs w:val="28"/>
        </w:rPr>
        <w:t>аны необходимые разъяснения на месте.</w:t>
      </w:r>
    </w:p>
    <w:p w:rsidR="00C42DF0" w:rsidRDefault="00C42DF0" w:rsidP="00D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F0" w:rsidRPr="00C42DF0" w:rsidRDefault="00C42DF0" w:rsidP="00C42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DF0">
        <w:rPr>
          <w:rFonts w:ascii="Times New Roman" w:hAnsi="Times New Roman" w:cs="Times New Roman"/>
          <w:b/>
          <w:sz w:val="28"/>
          <w:szCs w:val="28"/>
        </w:rPr>
        <w:t>Работа с обращениями граждан по фактам коррупции в действиях (бездействии) муниципальных служащих ТОМС</w:t>
      </w:r>
    </w:p>
    <w:p w:rsidR="00D52427" w:rsidRPr="00D52427" w:rsidRDefault="00873893" w:rsidP="00D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DF0">
        <w:rPr>
          <w:rFonts w:ascii="Times New Roman" w:hAnsi="Times New Roman" w:cs="Times New Roman"/>
          <w:sz w:val="28"/>
          <w:szCs w:val="28"/>
        </w:rPr>
        <w:t xml:space="preserve">     За период с 01.01.2018 по 30.06.2018 обращений по фактам коррупции в ТОМС не поступало.</w:t>
      </w:r>
      <w:bookmarkStart w:id="0" w:name="_GoBack"/>
      <w:bookmarkEnd w:id="0"/>
    </w:p>
    <w:sectPr w:rsidR="00D52427" w:rsidRPr="00D52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8B"/>
    <w:rsid w:val="000E52E1"/>
    <w:rsid w:val="001E22AA"/>
    <w:rsid w:val="002C1986"/>
    <w:rsid w:val="003D0FC6"/>
    <w:rsid w:val="003D768B"/>
    <w:rsid w:val="00486ACB"/>
    <w:rsid w:val="007465FF"/>
    <w:rsid w:val="007507D1"/>
    <w:rsid w:val="007622AE"/>
    <w:rsid w:val="008548DB"/>
    <w:rsid w:val="00873893"/>
    <w:rsid w:val="00C42DF0"/>
    <w:rsid w:val="00D52427"/>
    <w:rsid w:val="00DE5467"/>
    <w:rsid w:val="00E0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2018-07-31T09:26:00Z</cp:lastPrinted>
  <dcterms:created xsi:type="dcterms:W3CDTF">2018-07-31T04:29:00Z</dcterms:created>
  <dcterms:modified xsi:type="dcterms:W3CDTF">2018-07-31T09:26:00Z</dcterms:modified>
</cp:coreProperties>
</file>