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FB" w:rsidRDefault="002A1EFB" w:rsidP="002A1EF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A1EFB" w:rsidRDefault="002A1EFB" w:rsidP="002A1EFB">
      <w:pPr>
        <w:rPr>
          <w:sz w:val="28"/>
          <w:szCs w:val="28"/>
        </w:rPr>
      </w:pPr>
    </w:p>
    <w:p w:rsidR="002A1EFB" w:rsidRDefault="002A1EFB" w:rsidP="002A1EFB">
      <w:pPr>
        <w:jc w:val="center"/>
        <w:rPr>
          <w:rFonts w:ascii="Arial" w:hAnsi="Arial"/>
          <w:sz w:val="28"/>
        </w:rPr>
      </w:pPr>
      <w:r>
        <w:rPr>
          <w:noProof/>
        </w:rPr>
        <w:drawing>
          <wp:inline distT="0" distB="0" distL="0" distR="0">
            <wp:extent cx="819150" cy="990600"/>
            <wp:effectExtent l="0" t="0" r="0" b="0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EFB" w:rsidRDefault="002A1EFB" w:rsidP="002A1EFB">
      <w:pPr>
        <w:jc w:val="center"/>
        <w:rPr>
          <w:rFonts w:ascii="Arial" w:hAnsi="Arial"/>
          <w:b/>
          <w:spacing w:val="6"/>
          <w:szCs w:val="24"/>
        </w:rPr>
      </w:pPr>
      <w:r>
        <w:rPr>
          <w:rFonts w:ascii="Arial" w:hAnsi="Arial"/>
          <w:b/>
          <w:spacing w:val="6"/>
          <w:szCs w:val="24"/>
        </w:rPr>
        <w:t>Артемовский городской округ</w:t>
      </w:r>
    </w:p>
    <w:p w:rsidR="002A1EFB" w:rsidRDefault="002A1EFB" w:rsidP="002A1EFB">
      <w:pPr>
        <w:pBdr>
          <w:bottom w:val="double" w:sz="12" w:space="1" w:color="auto"/>
        </w:pBdr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Территориальный орган местного самоуправления села</w:t>
      </w:r>
    </w:p>
    <w:p w:rsidR="002A1EFB" w:rsidRDefault="002A1EFB" w:rsidP="002A1EFB">
      <w:pPr>
        <w:pBdr>
          <w:bottom w:val="double" w:sz="12" w:space="1" w:color="auto"/>
        </w:pBdr>
        <w:jc w:val="center"/>
        <w:rPr>
          <w:b/>
          <w:spacing w:val="120"/>
          <w:szCs w:val="24"/>
        </w:rPr>
      </w:pPr>
      <w:r>
        <w:rPr>
          <w:rFonts w:ascii="Arial" w:hAnsi="Arial"/>
          <w:b/>
          <w:szCs w:val="24"/>
        </w:rPr>
        <w:t>Большое Трифоново с подведомственной территорией населенных пунктов: деревня Малое Трифоново, поселок Кислянка</w:t>
      </w:r>
      <w:r>
        <w:rPr>
          <w:b/>
          <w:spacing w:val="120"/>
          <w:szCs w:val="24"/>
        </w:rPr>
        <w:t xml:space="preserve"> </w:t>
      </w:r>
    </w:p>
    <w:p w:rsidR="002A1EFB" w:rsidRDefault="002A1EFB" w:rsidP="002A1EFB">
      <w:pPr>
        <w:pBdr>
          <w:bottom w:val="double" w:sz="12" w:space="1" w:color="auto"/>
        </w:pBdr>
        <w:jc w:val="center"/>
        <w:rPr>
          <w:rFonts w:ascii="Arial" w:hAnsi="Arial"/>
          <w:b/>
          <w:szCs w:val="24"/>
        </w:rPr>
      </w:pPr>
    </w:p>
    <w:p w:rsidR="002A1EFB" w:rsidRDefault="002A1EFB" w:rsidP="002A1EFB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caps/>
          <w:sz w:val="36"/>
          <w:szCs w:val="36"/>
        </w:rPr>
      </w:pPr>
      <w:r>
        <w:rPr>
          <w:b/>
          <w:caps/>
          <w:spacing w:val="120"/>
          <w:sz w:val="36"/>
          <w:szCs w:val="36"/>
        </w:rPr>
        <w:t>Распоряжение</w:t>
      </w:r>
    </w:p>
    <w:p w:rsidR="002A1EFB" w:rsidRDefault="002A1EFB" w:rsidP="002A1E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«___»_________2018                                                 </w:t>
      </w:r>
      <w:r w:rsidR="00AC52F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№ ___</w:t>
      </w:r>
    </w:p>
    <w:p w:rsidR="002A1EFB" w:rsidRDefault="002A1EFB" w:rsidP="002A1EFB">
      <w:pPr>
        <w:jc w:val="both"/>
        <w:rPr>
          <w:sz w:val="28"/>
          <w:szCs w:val="28"/>
        </w:rPr>
      </w:pPr>
      <w:r>
        <w:rPr>
          <w:sz w:val="28"/>
          <w:szCs w:val="28"/>
        </w:rPr>
        <w:t>с. Большое Трифоново</w:t>
      </w:r>
    </w:p>
    <w:p w:rsidR="002A1EFB" w:rsidRDefault="002A1EFB" w:rsidP="002A1EFB">
      <w:pPr>
        <w:rPr>
          <w:rFonts w:ascii="Calibri" w:eastAsia="Calibri" w:hAnsi="Calibri"/>
          <w:sz w:val="28"/>
          <w:szCs w:val="28"/>
          <w:lang w:eastAsia="en-US"/>
        </w:rPr>
      </w:pPr>
    </w:p>
    <w:p w:rsidR="002A1EFB" w:rsidRDefault="002A1EFB" w:rsidP="002A1EF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принятии мер  пожарной безопасности на территории Территориального органа местного самоуправления села </w:t>
      </w:r>
      <w:proofErr w:type="gramStart"/>
      <w:r>
        <w:rPr>
          <w:b/>
          <w:i/>
          <w:sz w:val="28"/>
          <w:szCs w:val="28"/>
        </w:rPr>
        <w:t>Большое</w:t>
      </w:r>
      <w:proofErr w:type="gramEnd"/>
      <w:r>
        <w:rPr>
          <w:b/>
          <w:i/>
          <w:sz w:val="28"/>
          <w:szCs w:val="28"/>
        </w:rPr>
        <w:t xml:space="preserve"> Трифоново</w:t>
      </w:r>
    </w:p>
    <w:p w:rsidR="002A1EFB" w:rsidRDefault="002A1EFB" w:rsidP="002A1EFB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2A1EFB" w:rsidRDefault="002A1EFB" w:rsidP="002A1E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17 Правил Противопожарного режима в Российской Федерации от 25.04.2012 № 390, во исполнение письма Главного управления МЧС России по Свердловской области от 08.05.2018 № 4116-2-1-16 «О принятии дополнительных мер» на период устойчивой сухой, жаркой и ветреной погоды</w:t>
      </w:r>
    </w:p>
    <w:p w:rsidR="002A1EFB" w:rsidRDefault="002A1EFB" w:rsidP="002A1E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</w:t>
      </w:r>
      <w:r w:rsidR="00A72385">
        <w:rPr>
          <w:sz w:val="28"/>
          <w:szCs w:val="28"/>
        </w:rPr>
        <w:t xml:space="preserve">с 28 мая 2018 года по 09 июня 2018 года </w:t>
      </w:r>
      <w:r>
        <w:rPr>
          <w:sz w:val="28"/>
          <w:szCs w:val="28"/>
        </w:rPr>
        <w:t xml:space="preserve">на территории населенных пунктов Территориального органа местного самоуправления села Большое Трифоново </w:t>
      </w:r>
      <w:bookmarkStart w:id="0" w:name="_GoBack"/>
      <w:bookmarkEnd w:id="0"/>
      <w:r>
        <w:rPr>
          <w:sz w:val="28"/>
          <w:szCs w:val="28"/>
        </w:rPr>
        <w:t>противопожарный режим.</w:t>
      </w:r>
    </w:p>
    <w:p w:rsidR="002A1EFB" w:rsidRDefault="002A1EFB" w:rsidP="002A1E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Запретить:</w:t>
      </w:r>
    </w:p>
    <w:p w:rsidR="002A1EFB" w:rsidRDefault="002A1EFB" w:rsidP="002A1E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Разведение костров, сжигание мусора и травы, в том числе и на индивидуальных приусадебных участках, порубочных остатков в лесных массивах.</w:t>
      </w:r>
    </w:p>
    <w:p w:rsidR="002A1EFB" w:rsidRDefault="002A1EFB" w:rsidP="002A1E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Проведение пожароопасных работ в населенных пунктах Территориального органа местного самоуправления села Большое Трифоново, на лесных участках, прилегающих к территории населенных пунктов Территориального органа местного самоуправления села Большое Трифоново.</w:t>
      </w:r>
    </w:p>
    <w:p w:rsidR="002A1EFB" w:rsidRDefault="002A1EFB" w:rsidP="002A1E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2.3.Использование пиротехники на придомовых территориях, в местах общего пользования, с массовым пребыванием людей.</w:t>
      </w:r>
    </w:p>
    <w:p w:rsidR="002A1EFB" w:rsidRDefault="002A1EFB" w:rsidP="002A1E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опубликовать в газете «Артемовский рабочий» и разместить на официальном сайте Территориального органа местного самоуправления села Большое Трифоново в информационно-телекоммуникационной сети «Интернет».</w:t>
      </w:r>
    </w:p>
    <w:p w:rsidR="002A1EFB" w:rsidRDefault="002A1EFB" w:rsidP="002A1E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 распоряжения оставляю за собой.</w:t>
      </w:r>
    </w:p>
    <w:p w:rsidR="002A1EFB" w:rsidRDefault="002A1EFB" w:rsidP="002A1EFB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                                                                                      </w:t>
      </w:r>
      <w:proofErr w:type="spellStart"/>
      <w:r>
        <w:rPr>
          <w:sz w:val="28"/>
          <w:szCs w:val="28"/>
        </w:rPr>
        <w:t>В.Г.Игошев</w:t>
      </w:r>
      <w:proofErr w:type="spellEnd"/>
    </w:p>
    <w:p w:rsidR="005474BF" w:rsidRDefault="005474BF"/>
    <w:sectPr w:rsidR="005474BF" w:rsidSect="0056483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EF"/>
    <w:rsid w:val="002A1EFB"/>
    <w:rsid w:val="005474BF"/>
    <w:rsid w:val="0056483C"/>
    <w:rsid w:val="007172EF"/>
    <w:rsid w:val="00A72385"/>
    <w:rsid w:val="00AC52F8"/>
    <w:rsid w:val="00F5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E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E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E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E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2018-05-22T07:02:00Z</cp:lastPrinted>
  <dcterms:created xsi:type="dcterms:W3CDTF">2018-05-21T10:38:00Z</dcterms:created>
  <dcterms:modified xsi:type="dcterms:W3CDTF">2018-05-28T04:51:00Z</dcterms:modified>
</cp:coreProperties>
</file>