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CD" w:rsidRDefault="00FD45D8" w:rsidP="0017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11515" w:rsidRDefault="00171595" w:rsidP="0017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органа местного</w:t>
      </w:r>
      <w:r w:rsidR="0015020B">
        <w:rPr>
          <w:rFonts w:ascii="Times New Roman" w:hAnsi="Times New Roman" w:cs="Times New Roman"/>
          <w:b/>
          <w:sz w:val="28"/>
          <w:szCs w:val="28"/>
        </w:rPr>
        <w:t xml:space="preserve"> самоуправления села </w:t>
      </w:r>
      <w:proofErr w:type="gramStart"/>
      <w:r w:rsidR="006547F0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654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47F0">
        <w:rPr>
          <w:rFonts w:ascii="Times New Roman" w:hAnsi="Times New Roman" w:cs="Times New Roman"/>
          <w:b/>
          <w:sz w:val="28"/>
          <w:szCs w:val="28"/>
        </w:rPr>
        <w:t>Трифоново</w:t>
      </w:r>
      <w:proofErr w:type="spellEnd"/>
      <w:r w:rsidR="001502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исполнению</w:t>
      </w:r>
      <w:r w:rsidR="001B5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по противодействию коррупции, утвержденного постановлением Администрации Артемовского городского округа</w:t>
      </w:r>
    </w:p>
    <w:p w:rsidR="00AD5A9B" w:rsidRDefault="00171595" w:rsidP="0017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039B0">
        <w:rPr>
          <w:rFonts w:ascii="Times New Roman" w:hAnsi="Times New Roman" w:cs="Times New Roman"/>
          <w:b/>
          <w:sz w:val="28"/>
          <w:szCs w:val="28"/>
        </w:rPr>
        <w:t>30.12.2015 № 1708-ПП</w:t>
      </w:r>
    </w:p>
    <w:p w:rsidR="00D6651C" w:rsidRDefault="00E147B3" w:rsidP="00171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5020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039B0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="00AD5A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039B0">
        <w:rPr>
          <w:rFonts w:ascii="Times New Roman" w:hAnsi="Times New Roman" w:cs="Times New Roman"/>
          <w:b/>
          <w:sz w:val="28"/>
          <w:szCs w:val="28"/>
        </w:rPr>
        <w:t>а</w:t>
      </w:r>
    </w:p>
    <w:p w:rsidR="009D38FC" w:rsidRDefault="00AD5F2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644"/>
      </w:tblGrid>
      <w:tr w:rsidR="00D12CA9" w:rsidRPr="00D12CA9" w:rsidTr="005D7DB7">
        <w:tc>
          <w:tcPr>
            <w:tcW w:w="817" w:type="dxa"/>
          </w:tcPr>
          <w:p w:rsidR="00FD45D8" w:rsidRPr="00D12CA9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FD45D8" w:rsidRPr="00D12CA9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D12CA9">
              <w:rPr>
                <w:b w:val="0"/>
                <w:color w:val="auto"/>
                <w:sz w:val="24"/>
                <w:szCs w:val="24"/>
              </w:rPr>
              <w:t>пп</w:t>
            </w:r>
            <w:proofErr w:type="spellEnd"/>
          </w:p>
          <w:p w:rsidR="00FD45D8" w:rsidRPr="00D12CA9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плана</w:t>
            </w:r>
          </w:p>
        </w:tc>
        <w:tc>
          <w:tcPr>
            <w:tcW w:w="4961" w:type="dxa"/>
          </w:tcPr>
          <w:p w:rsidR="00FD45D8" w:rsidRPr="00D12CA9" w:rsidRDefault="00FD45D8" w:rsidP="00D12C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4" w:type="dxa"/>
          </w:tcPr>
          <w:p w:rsidR="00FD45D8" w:rsidRPr="00D12CA9" w:rsidRDefault="00D12CA9" w:rsidP="00D12C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Исполнение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P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1.19.</w:t>
            </w:r>
          </w:p>
        </w:tc>
        <w:tc>
          <w:tcPr>
            <w:tcW w:w="4961" w:type="dxa"/>
          </w:tcPr>
          <w:p w:rsidR="00D12CA9" w:rsidRPr="00075BD4" w:rsidRDefault="009764FF" w:rsidP="005814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075BD4">
              <w:rPr>
                <w:b w:val="0"/>
                <w:color w:val="auto"/>
                <w:sz w:val="24"/>
                <w:szCs w:val="24"/>
              </w:rPr>
              <w:t>О деятельности комиссий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 норм антикоррупционного поведения</w:t>
            </w:r>
            <w:proofErr w:type="gramEnd"/>
          </w:p>
        </w:tc>
        <w:tc>
          <w:tcPr>
            <w:tcW w:w="4644" w:type="dxa"/>
          </w:tcPr>
          <w:p w:rsidR="00D12CA9" w:rsidRPr="00D12CA9" w:rsidRDefault="002066FE" w:rsidP="00BE56B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D12CA9" w:rsidRPr="00075BD4" w:rsidRDefault="009764FF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4644" w:type="dxa"/>
          </w:tcPr>
          <w:p w:rsidR="00D12CA9" w:rsidRPr="00D12CA9" w:rsidRDefault="00075BD4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D12CA9" w:rsidRPr="00075BD4" w:rsidRDefault="009764FF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4644" w:type="dxa"/>
          </w:tcPr>
          <w:p w:rsidR="00D12CA9" w:rsidRPr="00D12CA9" w:rsidRDefault="00075BD4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D12CA9" w:rsidRPr="00075BD4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644" w:type="dxa"/>
          </w:tcPr>
          <w:p w:rsidR="00D12CA9" w:rsidRDefault="00075BD4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  <w:p w:rsidR="00223651" w:rsidRDefault="00223651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23651" w:rsidRPr="00D12CA9" w:rsidRDefault="00223651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64FF" w:rsidRPr="00D12CA9" w:rsidTr="005D7DB7">
        <w:tc>
          <w:tcPr>
            <w:tcW w:w="817" w:type="dxa"/>
          </w:tcPr>
          <w:p w:rsidR="009764FF" w:rsidRDefault="009764FF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9764FF" w:rsidRPr="00075BD4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</w:t>
            </w:r>
            <w:r w:rsidRPr="00075BD4">
              <w:rPr>
                <w:b w:val="0"/>
                <w:color w:val="auto"/>
                <w:sz w:val="24"/>
                <w:szCs w:val="24"/>
              </w:rPr>
              <w:lastRenderedPageBreak/>
              <w:t>Артемовского городского округа  актов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4644" w:type="dxa"/>
          </w:tcPr>
          <w:p w:rsidR="009764FF" w:rsidRDefault="00075BD4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4961" w:type="dxa"/>
          </w:tcPr>
          <w:p w:rsidR="00D12CA9" w:rsidRPr="00075BD4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Разработка (внесение изменений) в административные регламенты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4644" w:type="dxa"/>
          </w:tcPr>
          <w:p w:rsidR="00D12CA9" w:rsidRPr="00D12CA9" w:rsidRDefault="00BE56B2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3.6</w:t>
            </w:r>
            <w:r w:rsidR="00D12CA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2CA9" w:rsidRP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075BD4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075BD4">
              <w:rPr>
                <w:b w:val="0"/>
                <w:color w:val="auto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                </w:t>
            </w:r>
          </w:p>
        </w:tc>
        <w:tc>
          <w:tcPr>
            <w:tcW w:w="4644" w:type="dxa"/>
          </w:tcPr>
          <w:p w:rsidR="00D12CA9" w:rsidRPr="00D12CA9" w:rsidRDefault="002A5399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ведется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075B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 w:rsidR="00075BD4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2CA9" w:rsidRP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4644" w:type="dxa"/>
          </w:tcPr>
          <w:p w:rsidR="00D12CA9" w:rsidRPr="00581462" w:rsidRDefault="00581462" w:rsidP="005814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81462">
              <w:rPr>
                <w:b w:val="0"/>
                <w:color w:val="auto"/>
                <w:sz w:val="24"/>
                <w:szCs w:val="24"/>
              </w:rPr>
              <w:t xml:space="preserve">Межведомственное электронное взаимодействие ведется с Федеральной службой </w:t>
            </w:r>
            <w:proofErr w:type="spellStart"/>
            <w:r w:rsidRPr="00581462">
              <w:rPr>
                <w:b w:val="0"/>
                <w:color w:val="auto"/>
                <w:sz w:val="24"/>
                <w:szCs w:val="24"/>
              </w:rPr>
              <w:t>гос</w:t>
            </w:r>
            <w:proofErr w:type="gramStart"/>
            <w:r w:rsidRPr="00581462">
              <w:rPr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81462">
              <w:rPr>
                <w:b w:val="0"/>
                <w:color w:val="auto"/>
                <w:sz w:val="24"/>
                <w:szCs w:val="24"/>
              </w:rPr>
              <w:t>егистрации</w:t>
            </w:r>
            <w:proofErr w:type="spellEnd"/>
            <w:r w:rsidRPr="00581462">
              <w:rPr>
                <w:b w:val="0"/>
                <w:color w:val="auto"/>
                <w:sz w:val="24"/>
                <w:szCs w:val="24"/>
              </w:rPr>
              <w:t>, кадастра и картографии.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4.8</w:t>
            </w:r>
            <w:r w:rsidR="00D12CA9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D12CA9" w:rsidRP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4644" w:type="dxa"/>
          </w:tcPr>
          <w:p w:rsidR="00D12CA9" w:rsidRPr="00D12CA9" w:rsidRDefault="000A7FE4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проводился</w:t>
            </w:r>
          </w:p>
        </w:tc>
      </w:tr>
      <w:tr w:rsidR="00075BD4" w:rsidRPr="00D12CA9" w:rsidTr="005D7DB7">
        <w:tc>
          <w:tcPr>
            <w:tcW w:w="817" w:type="dxa"/>
          </w:tcPr>
          <w:p w:rsidR="00075BD4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4.9.</w:t>
            </w:r>
          </w:p>
        </w:tc>
        <w:tc>
          <w:tcPr>
            <w:tcW w:w="4961" w:type="dxa"/>
          </w:tcPr>
          <w:p w:rsidR="00075BD4" w:rsidRP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</w:t>
            </w:r>
            <w:r w:rsidRPr="00075BD4">
              <w:rPr>
                <w:rFonts w:ascii="Calibri" w:eastAsia="Calibri" w:hAnsi="Calibri" w:cs="Calibri"/>
                <w:b w:val="0"/>
                <w:color w:val="auto"/>
              </w:rPr>
              <w:t xml:space="preserve"> </w:t>
            </w:r>
            <w:r w:rsidRPr="00075BD4">
              <w:rPr>
                <w:b w:val="0"/>
                <w:color w:val="auto"/>
                <w:sz w:val="24"/>
                <w:szCs w:val="24"/>
              </w:rPr>
              <w:t>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</w:tc>
        <w:tc>
          <w:tcPr>
            <w:tcW w:w="4644" w:type="dxa"/>
          </w:tcPr>
          <w:p w:rsidR="00075BD4" w:rsidRDefault="00BE56B2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075BD4" w:rsidRPr="00D12CA9" w:rsidTr="005D7DB7">
        <w:tc>
          <w:tcPr>
            <w:tcW w:w="817" w:type="dxa"/>
          </w:tcPr>
          <w:p w:rsidR="00075BD4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5.4.</w:t>
            </w:r>
          </w:p>
        </w:tc>
        <w:tc>
          <w:tcPr>
            <w:tcW w:w="4961" w:type="dxa"/>
          </w:tcPr>
          <w:p w:rsidR="00075BD4" w:rsidRPr="004D038A" w:rsidRDefault="00075BD4" w:rsidP="005C6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достоверности сведений, представленных муниципальными служащими Администрации Артемовского городского округа в справках о доходах, об имуществе и обязательствах имущественного характера за 2015 год </w:t>
            </w:r>
          </w:p>
        </w:tc>
        <w:tc>
          <w:tcPr>
            <w:tcW w:w="4644" w:type="dxa"/>
          </w:tcPr>
          <w:p w:rsidR="00075BD4" w:rsidRDefault="002066FE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9D38FC" w:rsidRDefault="009D38F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38FC" w:rsidRDefault="001B59D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567DDE" w:rsidRDefault="00567DDE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6547F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И.о</w:t>
      </w:r>
      <w:proofErr w:type="gramStart"/>
      <w:r>
        <w:rPr>
          <w:b w:val="0"/>
          <w:color w:val="auto"/>
          <w:sz w:val="28"/>
          <w:szCs w:val="28"/>
        </w:rPr>
        <w:t>.п</w:t>
      </w:r>
      <w:proofErr w:type="gramEnd"/>
      <w:r>
        <w:rPr>
          <w:b w:val="0"/>
          <w:color w:val="auto"/>
          <w:sz w:val="28"/>
          <w:szCs w:val="28"/>
        </w:rPr>
        <w:t>редседателя</w:t>
      </w:r>
      <w:proofErr w:type="spellEnd"/>
      <w:r w:rsidR="00984004">
        <w:rPr>
          <w:b w:val="0"/>
          <w:color w:val="auto"/>
          <w:sz w:val="28"/>
          <w:szCs w:val="28"/>
        </w:rPr>
        <w:tab/>
      </w:r>
      <w:r w:rsidR="00984004">
        <w:rPr>
          <w:b w:val="0"/>
          <w:color w:val="auto"/>
          <w:sz w:val="28"/>
          <w:szCs w:val="28"/>
        </w:rPr>
        <w:tab/>
      </w:r>
      <w:r w:rsidR="00984004">
        <w:rPr>
          <w:b w:val="0"/>
          <w:color w:val="auto"/>
          <w:sz w:val="28"/>
          <w:szCs w:val="28"/>
        </w:rPr>
        <w:tab/>
      </w:r>
      <w:r w:rsidR="001B59D0">
        <w:rPr>
          <w:b w:val="0"/>
          <w:color w:val="auto"/>
          <w:sz w:val="28"/>
          <w:szCs w:val="28"/>
        </w:rPr>
        <w:t xml:space="preserve">                    </w:t>
      </w:r>
      <w:proofErr w:type="spellStart"/>
      <w:r>
        <w:rPr>
          <w:b w:val="0"/>
          <w:color w:val="auto"/>
          <w:sz w:val="28"/>
          <w:szCs w:val="28"/>
        </w:rPr>
        <w:t>Н.И.Ребикова</w:t>
      </w:r>
      <w:bookmarkStart w:id="0" w:name="_GoBack"/>
      <w:bookmarkEnd w:id="0"/>
      <w:proofErr w:type="spellEnd"/>
    </w:p>
    <w:sectPr w:rsidR="001362F9" w:rsidSect="001B59D0">
      <w:headerReference w:type="default" r:id="rId8"/>
      <w:headerReference w:type="first" r:id="rId9"/>
      <w:pgSz w:w="11907" w:h="16839" w:code="9"/>
      <w:pgMar w:top="1134" w:right="567" w:bottom="1134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85" w:rsidRDefault="00CE7B85" w:rsidP="00DF6E36">
      <w:r>
        <w:separator/>
      </w:r>
    </w:p>
  </w:endnote>
  <w:endnote w:type="continuationSeparator" w:id="0">
    <w:p w:rsidR="00CE7B85" w:rsidRDefault="00CE7B85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85" w:rsidRDefault="00CE7B85" w:rsidP="00DF6E36">
      <w:r>
        <w:separator/>
      </w:r>
    </w:p>
  </w:footnote>
  <w:footnote w:type="continuationSeparator" w:id="0">
    <w:p w:rsidR="00CE7B85" w:rsidRDefault="00CE7B85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B4" w:rsidRDefault="00366AB4">
    <w:pPr>
      <w:pStyle w:val="a4"/>
      <w:jc w:val="center"/>
    </w:pPr>
  </w:p>
  <w:p w:rsidR="00366AB4" w:rsidRDefault="00366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366AB4" w:rsidRDefault="00366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AB4" w:rsidRDefault="00366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08B0"/>
    <w:rsid w:val="0004396F"/>
    <w:rsid w:val="000653A3"/>
    <w:rsid w:val="00075BD4"/>
    <w:rsid w:val="00091FEE"/>
    <w:rsid w:val="000A7FE4"/>
    <w:rsid w:val="000E1657"/>
    <w:rsid w:val="00106775"/>
    <w:rsid w:val="00107807"/>
    <w:rsid w:val="001226AD"/>
    <w:rsid w:val="00122C6E"/>
    <w:rsid w:val="00123585"/>
    <w:rsid w:val="001362F9"/>
    <w:rsid w:val="0015020B"/>
    <w:rsid w:val="00171595"/>
    <w:rsid w:val="00190408"/>
    <w:rsid w:val="001A5269"/>
    <w:rsid w:val="001B2450"/>
    <w:rsid w:val="001B59D0"/>
    <w:rsid w:val="001F1DD3"/>
    <w:rsid w:val="002066FE"/>
    <w:rsid w:val="00223651"/>
    <w:rsid w:val="00263BA5"/>
    <w:rsid w:val="00281A29"/>
    <w:rsid w:val="00283F62"/>
    <w:rsid w:val="002A5399"/>
    <w:rsid w:val="002C297A"/>
    <w:rsid w:val="003445C1"/>
    <w:rsid w:val="00351517"/>
    <w:rsid w:val="00366AB4"/>
    <w:rsid w:val="00376E1A"/>
    <w:rsid w:val="003B315D"/>
    <w:rsid w:val="003F1BC0"/>
    <w:rsid w:val="00417722"/>
    <w:rsid w:val="00442A5E"/>
    <w:rsid w:val="00443E41"/>
    <w:rsid w:val="004672E5"/>
    <w:rsid w:val="005140EB"/>
    <w:rsid w:val="0053622F"/>
    <w:rsid w:val="00563F7D"/>
    <w:rsid w:val="00564B32"/>
    <w:rsid w:val="00567DDE"/>
    <w:rsid w:val="00581462"/>
    <w:rsid w:val="005D7DB7"/>
    <w:rsid w:val="005F10CD"/>
    <w:rsid w:val="006039B0"/>
    <w:rsid w:val="00611515"/>
    <w:rsid w:val="0061294E"/>
    <w:rsid w:val="0064281C"/>
    <w:rsid w:val="006547F0"/>
    <w:rsid w:val="0068305C"/>
    <w:rsid w:val="006868AE"/>
    <w:rsid w:val="006B5F7D"/>
    <w:rsid w:val="006C0FAE"/>
    <w:rsid w:val="006E7857"/>
    <w:rsid w:val="006F7BD8"/>
    <w:rsid w:val="0073621F"/>
    <w:rsid w:val="007D7F6C"/>
    <w:rsid w:val="007E0D0B"/>
    <w:rsid w:val="00830B2D"/>
    <w:rsid w:val="00843A1A"/>
    <w:rsid w:val="008556AD"/>
    <w:rsid w:val="00881DBD"/>
    <w:rsid w:val="00895DC2"/>
    <w:rsid w:val="008F19B6"/>
    <w:rsid w:val="00900737"/>
    <w:rsid w:val="009125B2"/>
    <w:rsid w:val="00936932"/>
    <w:rsid w:val="0094497C"/>
    <w:rsid w:val="009751FA"/>
    <w:rsid w:val="009764FF"/>
    <w:rsid w:val="00984004"/>
    <w:rsid w:val="009D38FC"/>
    <w:rsid w:val="009E2967"/>
    <w:rsid w:val="009F498B"/>
    <w:rsid w:val="00A10902"/>
    <w:rsid w:val="00A21140"/>
    <w:rsid w:val="00A45CF7"/>
    <w:rsid w:val="00A464AD"/>
    <w:rsid w:val="00A51585"/>
    <w:rsid w:val="00A53FF5"/>
    <w:rsid w:val="00AA11F1"/>
    <w:rsid w:val="00AD5A9B"/>
    <w:rsid w:val="00AD5F26"/>
    <w:rsid w:val="00AF4E91"/>
    <w:rsid w:val="00B54854"/>
    <w:rsid w:val="00BB16A0"/>
    <w:rsid w:val="00BE56B2"/>
    <w:rsid w:val="00C44AD7"/>
    <w:rsid w:val="00CB6DB3"/>
    <w:rsid w:val="00CE7B85"/>
    <w:rsid w:val="00CF0080"/>
    <w:rsid w:val="00D12CA9"/>
    <w:rsid w:val="00D15248"/>
    <w:rsid w:val="00D35A5B"/>
    <w:rsid w:val="00D44797"/>
    <w:rsid w:val="00D65AA1"/>
    <w:rsid w:val="00D6651C"/>
    <w:rsid w:val="00D81FAC"/>
    <w:rsid w:val="00DA2351"/>
    <w:rsid w:val="00DB5DA5"/>
    <w:rsid w:val="00DC7F45"/>
    <w:rsid w:val="00DD23DF"/>
    <w:rsid w:val="00DF6E36"/>
    <w:rsid w:val="00E010F3"/>
    <w:rsid w:val="00E147B3"/>
    <w:rsid w:val="00E22F60"/>
    <w:rsid w:val="00E84A93"/>
    <w:rsid w:val="00EC0A20"/>
    <w:rsid w:val="00F10D18"/>
    <w:rsid w:val="00F667A3"/>
    <w:rsid w:val="00FA6F74"/>
    <w:rsid w:val="00FB72FE"/>
    <w:rsid w:val="00FD45D8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5AF0-14BB-494B-A5BD-8BF5B485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Admin</cp:lastModifiedBy>
  <cp:revision>4</cp:revision>
  <cp:lastPrinted>2016-09-29T10:17:00Z</cp:lastPrinted>
  <dcterms:created xsi:type="dcterms:W3CDTF">2016-09-29T10:13:00Z</dcterms:created>
  <dcterms:modified xsi:type="dcterms:W3CDTF">2016-09-29T10:19:00Z</dcterms:modified>
</cp:coreProperties>
</file>