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51" w:rsidRPr="007E0889" w:rsidRDefault="00DB3251" w:rsidP="00DB3251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E0889">
        <w:rPr>
          <w:rFonts w:ascii="Liberation Serif" w:hAnsi="Liberation Serif" w:cs="Times New Roman"/>
          <w:b/>
          <w:sz w:val="24"/>
          <w:szCs w:val="24"/>
        </w:rPr>
        <w:t xml:space="preserve">Информация </w:t>
      </w:r>
    </w:p>
    <w:p w:rsidR="00DB3251" w:rsidRPr="007E0889" w:rsidRDefault="00DB3251" w:rsidP="00DB3251">
      <w:pPr>
        <w:jc w:val="center"/>
        <w:rPr>
          <w:rFonts w:ascii="Liberation Serif" w:hAnsi="Liberation Serif"/>
          <w:b/>
          <w:sz w:val="26"/>
          <w:szCs w:val="26"/>
        </w:rPr>
      </w:pPr>
      <w:r w:rsidRPr="007E0889">
        <w:rPr>
          <w:rFonts w:ascii="Liberation Serif" w:hAnsi="Liberation Serif"/>
          <w:b/>
          <w:szCs w:val="24"/>
        </w:rPr>
        <w:t xml:space="preserve">об исполнении плана мероприятий по выполнению </w:t>
      </w:r>
      <w:r w:rsidRPr="007E0889">
        <w:rPr>
          <w:rFonts w:ascii="Liberation Serif" w:hAnsi="Liberation Serif"/>
          <w:b/>
          <w:sz w:val="26"/>
          <w:szCs w:val="26"/>
        </w:rPr>
        <w:t>Плана мероприятий по противодействию коррупции в Артемовском городском округе на 2018-2020 годы</w:t>
      </w:r>
    </w:p>
    <w:p w:rsidR="00DB3251" w:rsidRPr="007E0889" w:rsidRDefault="00DB3251" w:rsidP="00DB3251">
      <w:pPr>
        <w:jc w:val="center"/>
        <w:rPr>
          <w:rFonts w:ascii="Liberation Serif" w:hAnsi="Liberation Serif"/>
          <w:b/>
          <w:szCs w:val="24"/>
        </w:rPr>
      </w:pPr>
      <w:r w:rsidRPr="007E0889">
        <w:rPr>
          <w:rFonts w:ascii="Liberation Serif" w:hAnsi="Liberation Serif"/>
          <w:b/>
          <w:szCs w:val="24"/>
        </w:rPr>
        <w:t xml:space="preserve">Территориальным органом местного самоуправления села </w:t>
      </w:r>
      <w:proofErr w:type="gramStart"/>
      <w:r w:rsidR="008955F4" w:rsidRPr="007E0889">
        <w:rPr>
          <w:rFonts w:ascii="Liberation Serif" w:hAnsi="Liberation Serif"/>
          <w:b/>
          <w:szCs w:val="24"/>
        </w:rPr>
        <w:t>Большое</w:t>
      </w:r>
      <w:proofErr w:type="gramEnd"/>
      <w:r w:rsidR="008955F4" w:rsidRPr="007E0889">
        <w:rPr>
          <w:rFonts w:ascii="Liberation Serif" w:hAnsi="Liberation Serif"/>
          <w:b/>
          <w:szCs w:val="24"/>
        </w:rPr>
        <w:t xml:space="preserve"> Трифоново</w:t>
      </w:r>
    </w:p>
    <w:p w:rsidR="00DB3251" w:rsidRDefault="00DB3251" w:rsidP="00DB3251">
      <w:pPr>
        <w:jc w:val="center"/>
        <w:rPr>
          <w:rFonts w:ascii="Liberation Serif" w:hAnsi="Liberation Serif"/>
          <w:b/>
          <w:szCs w:val="24"/>
        </w:rPr>
      </w:pPr>
      <w:r w:rsidRPr="007E0889">
        <w:rPr>
          <w:rFonts w:ascii="Liberation Serif" w:hAnsi="Liberation Serif"/>
          <w:b/>
          <w:szCs w:val="24"/>
        </w:rPr>
        <w:t>за   2018 год (955-ПА от 13.09.2018)</w:t>
      </w:r>
    </w:p>
    <w:p w:rsidR="007E0889" w:rsidRDefault="007E0889" w:rsidP="00DB3251">
      <w:pPr>
        <w:jc w:val="center"/>
        <w:rPr>
          <w:rFonts w:ascii="Liberation Serif" w:hAnsi="Liberation Serif"/>
          <w:b/>
          <w:szCs w:val="24"/>
        </w:rPr>
      </w:pPr>
    </w:p>
    <w:p w:rsidR="007E0889" w:rsidRPr="007E0889" w:rsidRDefault="007E0889" w:rsidP="00DB3251">
      <w:pPr>
        <w:jc w:val="center"/>
        <w:rPr>
          <w:rFonts w:ascii="Liberation Serif" w:hAnsi="Liberation Serif"/>
          <w:b/>
          <w:szCs w:val="24"/>
        </w:rPr>
      </w:pPr>
      <w:bookmarkStart w:id="0" w:name="_GoBack"/>
      <w:bookmarkEnd w:id="0"/>
    </w:p>
    <w:p w:rsidR="00DB3251" w:rsidRPr="007E0889" w:rsidRDefault="00DB3251" w:rsidP="00DB325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DB3251" w:rsidRPr="007E0889" w:rsidTr="004E4F04">
        <w:trPr>
          <w:trHeight w:val="420"/>
        </w:trPr>
        <w:tc>
          <w:tcPr>
            <w:tcW w:w="735" w:type="dxa"/>
          </w:tcPr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Отметка </w:t>
            </w:r>
            <w:proofErr w:type="gramStart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об</w:t>
            </w:r>
            <w:proofErr w:type="gramEnd"/>
          </w:p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DB3251" w:rsidRPr="007E0889" w:rsidTr="004E4F04">
        <w:trPr>
          <w:trHeight w:val="420"/>
        </w:trPr>
        <w:tc>
          <w:tcPr>
            <w:tcW w:w="735" w:type="dxa"/>
          </w:tcPr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</w:tcPr>
          <w:p w:rsidR="00DB3251" w:rsidRPr="007E0889" w:rsidRDefault="00DB3251" w:rsidP="00DB325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3685" w:type="dxa"/>
          </w:tcPr>
          <w:p w:rsidR="00DB3251" w:rsidRPr="007E0889" w:rsidRDefault="008955F4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Разработано 4 МНПА</w:t>
            </w:r>
          </w:p>
        </w:tc>
      </w:tr>
      <w:tr w:rsidR="00DB3251" w:rsidRPr="007E0889" w:rsidTr="004E4F04">
        <w:trPr>
          <w:trHeight w:val="420"/>
        </w:trPr>
        <w:tc>
          <w:tcPr>
            <w:tcW w:w="735" w:type="dxa"/>
          </w:tcPr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B3251" w:rsidRPr="007E0889" w:rsidRDefault="00DB3251" w:rsidP="004E4F0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6012" w:type="dxa"/>
          </w:tcPr>
          <w:p w:rsidR="00DB3251" w:rsidRPr="007E0889" w:rsidRDefault="00DB3251" w:rsidP="00DB325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3685" w:type="dxa"/>
          </w:tcPr>
          <w:p w:rsidR="008955F4" w:rsidRPr="007E0889" w:rsidRDefault="008955F4" w:rsidP="008955F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Направлено на экспертизу  </w:t>
            </w:r>
          </w:p>
          <w:p w:rsidR="00DB3251" w:rsidRPr="007E0889" w:rsidRDefault="008955F4" w:rsidP="008955F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4 </w:t>
            </w:r>
            <w:r w:rsidR="00DB3251"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МНПА  </w:t>
            </w:r>
          </w:p>
        </w:tc>
      </w:tr>
      <w:tr w:rsidR="00DB3251" w:rsidRPr="007E0889" w:rsidTr="004E4F04">
        <w:trPr>
          <w:trHeight w:val="420"/>
        </w:trPr>
        <w:tc>
          <w:tcPr>
            <w:tcW w:w="735" w:type="dxa"/>
          </w:tcPr>
          <w:p w:rsidR="00DB3251" w:rsidRPr="007E0889" w:rsidRDefault="001F13EE" w:rsidP="001F13E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6012" w:type="dxa"/>
          </w:tcPr>
          <w:p w:rsidR="00DB3251" w:rsidRPr="007E0889" w:rsidRDefault="001F13EE" w:rsidP="00C32582">
            <w:pPr>
              <w:pStyle w:val="a3"/>
              <w:jc w:val="both"/>
              <w:rPr>
                <w:rFonts w:ascii="Liberation Serif" w:hAnsi="Liberation Serif" w:cs="Times New Roman"/>
              </w:rPr>
            </w:pPr>
            <w:r w:rsidRPr="007E0889">
              <w:rPr>
                <w:rFonts w:ascii="Liberation Serif" w:hAnsi="Liberation Serif" w:cs="Times New Roman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3685" w:type="dxa"/>
          </w:tcPr>
          <w:p w:rsidR="008955F4" w:rsidRPr="007E0889" w:rsidRDefault="008955F4" w:rsidP="008955F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Направлено на экспертизу  </w:t>
            </w:r>
          </w:p>
          <w:p w:rsidR="00DB3251" w:rsidRPr="007E0889" w:rsidRDefault="008955F4" w:rsidP="008955F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4 МНПА  </w:t>
            </w:r>
          </w:p>
        </w:tc>
      </w:tr>
      <w:tr w:rsidR="001F13EE" w:rsidRPr="007E0889" w:rsidTr="004E4F04">
        <w:trPr>
          <w:trHeight w:val="420"/>
        </w:trPr>
        <w:tc>
          <w:tcPr>
            <w:tcW w:w="735" w:type="dxa"/>
          </w:tcPr>
          <w:p w:rsidR="001F13EE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6012" w:type="dxa"/>
          </w:tcPr>
          <w:p w:rsidR="001F13EE" w:rsidRPr="007E0889" w:rsidRDefault="001F13EE" w:rsidP="00C32582">
            <w:pPr>
              <w:pStyle w:val="a3"/>
              <w:jc w:val="both"/>
              <w:rPr>
                <w:rFonts w:ascii="Liberation Serif" w:hAnsi="Liberation Serif" w:cs="Times New Roman"/>
              </w:rPr>
            </w:pPr>
            <w:r w:rsidRPr="007E0889">
              <w:rPr>
                <w:rFonts w:ascii="Liberation Serif" w:hAnsi="Liberation Serif" w:cs="Times New Roman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МНПА Артемовского городского округа  и проектов МНПА Артемовского городского округа,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3685" w:type="dxa"/>
          </w:tcPr>
          <w:p w:rsidR="001F13EE" w:rsidRPr="007E0889" w:rsidRDefault="008955F4" w:rsidP="008955F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1F13EE"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е </w:t>
            </w: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направлялись</w:t>
            </w:r>
          </w:p>
        </w:tc>
      </w:tr>
      <w:tr w:rsidR="00DB3251" w:rsidRPr="007E0889" w:rsidTr="004E4F04">
        <w:trPr>
          <w:trHeight w:val="420"/>
        </w:trPr>
        <w:tc>
          <w:tcPr>
            <w:tcW w:w="735" w:type="dxa"/>
          </w:tcPr>
          <w:p w:rsidR="00DB3251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2.7.</w:t>
            </w:r>
          </w:p>
        </w:tc>
        <w:tc>
          <w:tcPr>
            <w:tcW w:w="6012" w:type="dxa"/>
          </w:tcPr>
          <w:p w:rsidR="00DB3251" w:rsidRPr="007E0889" w:rsidRDefault="001F13EE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3685" w:type="dxa"/>
          </w:tcPr>
          <w:p w:rsidR="00DB3251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Разработан 1 Административный регламент</w:t>
            </w:r>
          </w:p>
        </w:tc>
      </w:tr>
      <w:tr w:rsidR="001F13EE" w:rsidRPr="007E0889" w:rsidTr="004E4F04">
        <w:trPr>
          <w:trHeight w:val="420"/>
        </w:trPr>
        <w:tc>
          <w:tcPr>
            <w:tcW w:w="735" w:type="dxa"/>
          </w:tcPr>
          <w:p w:rsidR="001F13EE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6012" w:type="dxa"/>
          </w:tcPr>
          <w:p w:rsidR="001F13EE" w:rsidRPr="007E0889" w:rsidRDefault="001F13EE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3685" w:type="dxa"/>
          </w:tcPr>
          <w:p w:rsidR="001F13EE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Взаимодействие</w:t>
            </w:r>
          </w:p>
          <w:p w:rsidR="001F13EE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осуществляется</w:t>
            </w:r>
          </w:p>
          <w:p w:rsidR="001F13EE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  <w:p w:rsidR="001F13EE" w:rsidRPr="007E0889" w:rsidRDefault="001F13EE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06EB" w:rsidRPr="007E0889" w:rsidTr="004E4F04">
        <w:trPr>
          <w:trHeight w:val="420"/>
        </w:trPr>
        <w:tc>
          <w:tcPr>
            <w:tcW w:w="73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6012" w:type="dxa"/>
          </w:tcPr>
          <w:p w:rsidR="007706EB" w:rsidRPr="007E0889" w:rsidRDefault="007706EB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контроля за</w:t>
            </w:r>
            <w:proofErr w:type="gramEnd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</w:t>
            </w:r>
          </w:p>
        </w:tc>
        <w:tc>
          <w:tcPr>
            <w:tcW w:w="368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 w:rsidRPr="007E0889">
              <w:rPr>
                <w:rFonts w:ascii="Liberation Serif" w:hAnsi="Liberation Serif" w:cs="Times New Roman"/>
              </w:rPr>
              <w:t>Контроль</w:t>
            </w:r>
          </w:p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 w:rsidRPr="007E0889">
              <w:rPr>
                <w:rFonts w:ascii="Liberation Serif" w:hAnsi="Liberation Serif" w:cs="Times New Roman"/>
              </w:rPr>
              <w:t>осуществляется в</w:t>
            </w:r>
          </w:p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7E0889">
              <w:rPr>
                <w:rFonts w:ascii="Liberation Serif" w:hAnsi="Liberation Serif" w:cs="Times New Roman"/>
              </w:rPr>
              <w:t>соответствии</w:t>
            </w:r>
            <w:proofErr w:type="gramEnd"/>
            <w:r w:rsidRPr="007E0889">
              <w:rPr>
                <w:rFonts w:ascii="Liberation Serif" w:hAnsi="Liberation Serif" w:cs="Times New Roman"/>
              </w:rPr>
              <w:t xml:space="preserve"> с Административными регламентами  предоставления муниципальных услуг</w:t>
            </w:r>
          </w:p>
        </w:tc>
      </w:tr>
      <w:tr w:rsidR="007706EB" w:rsidRPr="007E0889" w:rsidTr="004E4F04">
        <w:trPr>
          <w:trHeight w:val="420"/>
        </w:trPr>
        <w:tc>
          <w:tcPr>
            <w:tcW w:w="73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6012" w:type="dxa"/>
          </w:tcPr>
          <w:p w:rsidR="007706EB" w:rsidRPr="007E0889" w:rsidRDefault="007706EB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368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Социологический опрос проведен</w:t>
            </w:r>
          </w:p>
        </w:tc>
      </w:tr>
      <w:tr w:rsidR="007706EB" w:rsidRPr="007E0889" w:rsidTr="004E4F04">
        <w:trPr>
          <w:trHeight w:val="420"/>
        </w:trPr>
        <w:tc>
          <w:tcPr>
            <w:tcW w:w="73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6012" w:type="dxa"/>
          </w:tcPr>
          <w:p w:rsidR="007706EB" w:rsidRPr="007E0889" w:rsidRDefault="007706EB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</w:t>
            </w:r>
            <w:r w:rsidRPr="007E08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приложением заполненных опрошенными лицами анкет уровня </w:t>
            </w: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</w:tc>
        <w:tc>
          <w:tcPr>
            <w:tcW w:w="368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Анкеты представлены в отдел экономики, инвестиций и развития  Администрации Артемовского городского округа</w:t>
            </w:r>
          </w:p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06EB" w:rsidRPr="007E0889" w:rsidTr="004E4F04">
        <w:trPr>
          <w:trHeight w:val="420"/>
        </w:trPr>
        <w:tc>
          <w:tcPr>
            <w:tcW w:w="73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6012" w:type="dxa"/>
          </w:tcPr>
          <w:p w:rsidR="007706EB" w:rsidRPr="007E0889" w:rsidRDefault="007706EB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Администрацию </w:t>
            </w:r>
            <w:proofErr w:type="gramStart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68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Актов прокурорского реагирования не поступало</w:t>
            </w:r>
          </w:p>
        </w:tc>
      </w:tr>
      <w:tr w:rsidR="007706EB" w:rsidRPr="007E0889" w:rsidTr="004E4F04">
        <w:trPr>
          <w:trHeight w:val="420"/>
        </w:trPr>
        <w:tc>
          <w:tcPr>
            <w:tcW w:w="73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6.5.</w:t>
            </w:r>
          </w:p>
        </w:tc>
        <w:tc>
          <w:tcPr>
            <w:tcW w:w="6012" w:type="dxa"/>
          </w:tcPr>
          <w:p w:rsidR="007706EB" w:rsidRPr="007E0889" w:rsidRDefault="007706EB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3685" w:type="dxa"/>
          </w:tcPr>
          <w:p w:rsidR="00D87CE2" w:rsidRPr="007E0889" w:rsidRDefault="00D87CE2" w:rsidP="00D87CE2">
            <w:pPr>
              <w:jc w:val="center"/>
              <w:rPr>
                <w:rFonts w:ascii="Liberation Serif" w:hAnsi="Liberation Serif"/>
                <w:szCs w:val="24"/>
              </w:rPr>
            </w:pPr>
            <w:r w:rsidRPr="007E0889">
              <w:rPr>
                <w:rFonts w:ascii="Liberation Serif" w:hAnsi="Liberation Serif"/>
                <w:szCs w:val="24"/>
              </w:rPr>
              <w:t xml:space="preserve">Проверки проведены  в отношении </w:t>
            </w:r>
          </w:p>
          <w:p w:rsidR="00D87CE2" w:rsidRPr="007E0889" w:rsidRDefault="00D87CE2" w:rsidP="00D87CE2">
            <w:pPr>
              <w:jc w:val="center"/>
              <w:rPr>
                <w:rFonts w:ascii="Liberation Serif" w:hAnsi="Liberation Serif"/>
                <w:szCs w:val="24"/>
              </w:rPr>
            </w:pPr>
            <w:r w:rsidRPr="007E0889">
              <w:rPr>
                <w:rFonts w:ascii="Liberation Serif" w:hAnsi="Liberation Serif"/>
                <w:szCs w:val="24"/>
              </w:rPr>
              <w:t>1 муниципального служащего,</w:t>
            </w:r>
          </w:p>
          <w:p w:rsidR="007706EB" w:rsidRPr="007E0889" w:rsidRDefault="00D87CE2" w:rsidP="00D87CE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/>
                <w:sz w:val="24"/>
                <w:szCs w:val="24"/>
              </w:rPr>
              <w:t>нарушений не выявлено</w:t>
            </w:r>
          </w:p>
        </w:tc>
      </w:tr>
      <w:tr w:rsidR="007706EB" w:rsidRPr="007E0889" w:rsidTr="004E4F04">
        <w:trPr>
          <w:trHeight w:val="420"/>
        </w:trPr>
        <w:tc>
          <w:tcPr>
            <w:tcW w:w="735" w:type="dxa"/>
          </w:tcPr>
          <w:p w:rsidR="007706EB" w:rsidRPr="007E0889" w:rsidRDefault="007706EB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6.16.</w:t>
            </w:r>
          </w:p>
        </w:tc>
        <w:tc>
          <w:tcPr>
            <w:tcW w:w="6012" w:type="dxa"/>
          </w:tcPr>
          <w:p w:rsidR="007706EB" w:rsidRPr="007E0889" w:rsidRDefault="007706EB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органах местного самоуправления Артемовского городского округа, к совершению коррупционных правонарушений</w:t>
            </w:r>
          </w:p>
        </w:tc>
        <w:tc>
          <w:tcPr>
            <w:tcW w:w="3685" w:type="dxa"/>
          </w:tcPr>
          <w:p w:rsidR="007706EB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уведомлений </w:t>
            </w: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br/>
              <w:t>о факте склонения муниципального служащего к совершению коррупционного правонарушения</w:t>
            </w:r>
          </w:p>
          <w:p w:rsidR="00C32582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не поступало</w:t>
            </w:r>
          </w:p>
        </w:tc>
      </w:tr>
      <w:tr w:rsidR="00C32582" w:rsidRPr="007E0889" w:rsidTr="004E4F04">
        <w:trPr>
          <w:trHeight w:val="420"/>
        </w:trPr>
        <w:tc>
          <w:tcPr>
            <w:tcW w:w="735" w:type="dxa"/>
          </w:tcPr>
          <w:p w:rsidR="00C32582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6.19.</w:t>
            </w:r>
          </w:p>
        </w:tc>
        <w:tc>
          <w:tcPr>
            <w:tcW w:w="6012" w:type="dxa"/>
          </w:tcPr>
          <w:p w:rsidR="00C32582" w:rsidRPr="007E0889" w:rsidRDefault="00C32582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3685" w:type="dxa"/>
          </w:tcPr>
          <w:p w:rsidR="00C32582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Мониторинг проводится 1 раз в полугодие</w:t>
            </w:r>
          </w:p>
        </w:tc>
      </w:tr>
      <w:tr w:rsidR="00C32582" w:rsidRPr="007E0889" w:rsidTr="004E4F04">
        <w:trPr>
          <w:trHeight w:val="420"/>
        </w:trPr>
        <w:tc>
          <w:tcPr>
            <w:tcW w:w="735" w:type="dxa"/>
          </w:tcPr>
          <w:p w:rsidR="00C32582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9.5.</w:t>
            </w:r>
          </w:p>
        </w:tc>
        <w:tc>
          <w:tcPr>
            <w:tcW w:w="6012" w:type="dxa"/>
          </w:tcPr>
          <w:p w:rsidR="00C32582" w:rsidRPr="007E0889" w:rsidRDefault="00C32582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685" w:type="dxa"/>
          </w:tcPr>
          <w:p w:rsidR="008955F4" w:rsidRPr="007E0889" w:rsidRDefault="00D87CE2" w:rsidP="008955F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размещена на официальном сайте ТОМС села </w:t>
            </w:r>
            <w:proofErr w:type="gramStart"/>
            <w:r w:rsidR="008955F4" w:rsidRPr="007E0889">
              <w:rPr>
                <w:rFonts w:ascii="Liberation Serif" w:hAnsi="Liberation Serif" w:cs="Times New Roman"/>
                <w:sz w:val="24"/>
                <w:szCs w:val="24"/>
              </w:rPr>
              <w:t>Большое</w:t>
            </w:r>
            <w:proofErr w:type="gramEnd"/>
            <w:r w:rsidR="008955F4"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 Трифоново</w:t>
            </w:r>
          </w:p>
          <w:p w:rsidR="00C32582" w:rsidRPr="007E0889" w:rsidRDefault="007E0889" w:rsidP="008955F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 14</w:t>
            </w:r>
            <w:r w:rsidR="00D87CE2" w:rsidRPr="007E0889">
              <w:rPr>
                <w:rFonts w:ascii="Liberation Serif" w:hAnsi="Liberation Serif" w:cs="Times New Roman"/>
                <w:sz w:val="24"/>
                <w:szCs w:val="24"/>
              </w:rPr>
              <w:t>.05.2018 г.</w:t>
            </w:r>
          </w:p>
        </w:tc>
      </w:tr>
      <w:tr w:rsidR="00C32582" w:rsidRPr="007E0889" w:rsidTr="004E4F04">
        <w:trPr>
          <w:trHeight w:val="420"/>
        </w:trPr>
        <w:tc>
          <w:tcPr>
            <w:tcW w:w="735" w:type="dxa"/>
          </w:tcPr>
          <w:p w:rsidR="00C32582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9.11.</w:t>
            </w:r>
          </w:p>
        </w:tc>
        <w:tc>
          <w:tcPr>
            <w:tcW w:w="6012" w:type="dxa"/>
          </w:tcPr>
          <w:p w:rsidR="00C32582" w:rsidRPr="007E0889" w:rsidRDefault="00C32582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3685" w:type="dxa"/>
          </w:tcPr>
          <w:p w:rsidR="00C32582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«Прямая линия» проведена в марте,  в мае, августе, ноябре 2018 г.,</w:t>
            </w:r>
          </w:p>
          <w:p w:rsidR="00C32582" w:rsidRPr="007E0889" w:rsidRDefault="00C32582" w:rsidP="00C3258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обращений не поступало</w:t>
            </w:r>
          </w:p>
        </w:tc>
      </w:tr>
      <w:tr w:rsidR="00C32582" w:rsidRPr="007E0889" w:rsidTr="004E4F04">
        <w:trPr>
          <w:trHeight w:val="420"/>
        </w:trPr>
        <w:tc>
          <w:tcPr>
            <w:tcW w:w="735" w:type="dxa"/>
          </w:tcPr>
          <w:p w:rsidR="00C32582" w:rsidRPr="007E0889" w:rsidRDefault="00C32582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6012" w:type="dxa"/>
          </w:tcPr>
          <w:p w:rsidR="00C32582" w:rsidRPr="007E0889" w:rsidRDefault="00C32582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Разработка плана мероприятий по противодействию коррупции на 2018 – 2020 годы в части дополнения указанного плана разделом «Выполнение Национального </w:t>
            </w:r>
            <w:hyperlink r:id="rId6" w:history="1">
              <w:r w:rsidRPr="007E0889">
                <w:rPr>
                  <w:rFonts w:ascii="Liberation Serif" w:eastAsia="Calibri" w:hAnsi="Liberation Serif" w:cs="Times New Roman"/>
                  <w:sz w:val="24"/>
                  <w:szCs w:val="24"/>
                </w:rPr>
                <w:t>плана</w:t>
              </w:r>
            </w:hyperlink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 378 «О национальном </w:t>
            </w:r>
            <w:hyperlink r:id="rId7" w:history="1">
              <w:r w:rsidRPr="007E0889">
                <w:rPr>
                  <w:rFonts w:ascii="Liberation Serif" w:eastAsia="Calibri" w:hAnsi="Liberation Serif" w:cs="Times New Roman"/>
                  <w:sz w:val="24"/>
                  <w:szCs w:val="24"/>
                </w:rPr>
                <w:t>плане</w:t>
              </w:r>
            </w:hyperlink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 противодействия коррупции на 2018–2020 годы»</w:t>
            </w:r>
            <w:r w:rsidR="003D64AE" w:rsidRPr="007E088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32582" w:rsidRPr="007E0889" w:rsidRDefault="00C32582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>Направление копии муниципального правового акта, утверждающего план мероприятий по противодействию коррупции на 2018 – 2020 годы, первому заместителю главы Администрации Артемовского городского округа</w:t>
            </w:r>
          </w:p>
        </w:tc>
        <w:tc>
          <w:tcPr>
            <w:tcW w:w="3685" w:type="dxa"/>
          </w:tcPr>
          <w:p w:rsidR="00C32582" w:rsidRPr="007E0889" w:rsidRDefault="00D87CE2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План мероприятий по </w:t>
            </w:r>
            <w:r w:rsidR="003D64AE"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противодействию коррупции в Территориальном органе местного самоуправления села </w:t>
            </w:r>
            <w:r w:rsidR="00CD6982" w:rsidRPr="007E0889">
              <w:rPr>
                <w:rFonts w:ascii="Liberation Serif" w:hAnsi="Liberation Serif" w:cs="Times New Roman"/>
                <w:sz w:val="24"/>
                <w:szCs w:val="24"/>
              </w:rPr>
              <w:t>Большое Трифоново с подведомственной территорией населенных пунктов: деревня Малое Трифоново, поселок Кислянка</w:t>
            </w:r>
            <w:r w:rsidR="003D64AE"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 на 2018 – 2020 годы  разработан </w:t>
            </w:r>
            <w:r w:rsidR="00CD6982" w:rsidRPr="007E0889">
              <w:rPr>
                <w:rFonts w:ascii="Liberation Serif" w:hAnsi="Liberation Serif" w:cs="Times New Roman"/>
                <w:sz w:val="24"/>
                <w:szCs w:val="24"/>
              </w:rPr>
              <w:t>(распоряжение от 28.09.2018 № 37</w:t>
            </w:r>
            <w:r w:rsidR="003D64AE" w:rsidRPr="007E0889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3D64AE" w:rsidRPr="007E0889" w:rsidRDefault="003D64AE" w:rsidP="00C325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t xml:space="preserve">Копия распоряжения направлена первому заместителю главы </w:t>
            </w:r>
            <w:r w:rsidRPr="007E088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Артемовского городского округа.</w:t>
            </w:r>
          </w:p>
        </w:tc>
      </w:tr>
    </w:tbl>
    <w:p w:rsidR="00DB3251" w:rsidRPr="007E0889" w:rsidRDefault="00DB3251" w:rsidP="00C3258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B3251" w:rsidRPr="007E0889" w:rsidRDefault="00DB3251" w:rsidP="00C3258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7E0889">
        <w:rPr>
          <w:rFonts w:ascii="Liberation Serif" w:hAnsi="Liberation Serif" w:cs="Times New Roman"/>
          <w:sz w:val="24"/>
          <w:szCs w:val="24"/>
        </w:rPr>
        <w:t>Председатель</w:t>
      </w:r>
    </w:p>
    <w:p w:rsidR="00046EC5" w:rsidRPr="009E3B95" w:rsidRDefault="00DB3251" w:rsidP="00DB3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889">
        <w:rPr>
          <w:rFonts w:ascii="Liberation Serif" w:hAnsi="Liberation Serif" w:cs="Times New Roman"/>
          <w:sz w:val="24"/>
          <w:szCs w:val="24"/>
        </w:rPr>
        <w:t xml:space="preserve">ТОМС села </w:t>
      </w:r>
      <w:proofErr w:type="gramStart"/>
      <w:r w:rsidR="00CD6982" w:rsidRPr="007E0889">
        <w:rPr>
          <w:rFonts w:ascii="Liberation Serif" w:hAnsi="Liberation Serif" w:cs="Times New Roman"/>
          <w:sz w:val="24"/>
          <w:szCs w:val="24"/>
        </w:rPr>
        <w:t>Большое</w:t>
      </w:r>
      <w:proofErr w:type="gramEnd"/>
      <w:r w:rsidR="00CD6982" w:rsidRPr="007E0889">
        <w:rPr>
          <w:rFonts w:ascii="Liberation Serif" w:hAnsi="Liberation Serif" w:cs="Times New Roman"/>
          <w:sz w:val="24"/>
          <w:szCs w:val="24"/>
        </w:rPr>
        <w:t xml:space="preserve"> Трифоново</w:t>
      </w:r>
      <w:r w:rsidRPr="007E0889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3D64AE" w:rsidRPr="007E0889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proofErr w:type="spellStart"/>
      <w:r w:rsidR="00CD6982" w:rsidRPr="007E0889">
        <w:rPr>
          <w:rFonts w:ascii="Liberation Serif" w:hAnsi="Liberation Serif" w:cs="Times New Roman"/>
          <w:sz w:val="24"/>
          <w:szCs w:val="24"/>
        </w:rPr>
        <w:t>В.Г.Игошев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046EC5" w:rsidRPr="009E3B95" w:rsidSect="00DB32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51"/>
    <w:rsid w:val="00046EC5"/>
    <w:rsid w:val="001F13EE"/>
    <w:rsid w:val="0027190E"/>
    <w:rsid w:val="003D64AE"/>
    <w:rsid w:val="0041790D"/>
    <w:rsid w:val="007706EB"/>
    <w:rsid w:val="007E0889"/>
    <w:rsid w:val="008955F4"/>
    <w:rsid w:val="009E3B95"/>
    <w:rsid w:val="00C32582"/>
    <w:rsid w:val="00CD6982"/>
    <w:rsid w:val="00D87CE2"/>
    <w:rsid w:val="00D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251"/>
    <w:pPr>
      <w:spacing w:after="0" w:line="240" w:lineRule="auto"/>
    </w:pPr>
  </w:style>
  <w:style w:type="paragraph" w:styleId="a4">
    <w:name w:val="footer"/>
    <w:basedOn w:val="a"/>
    <w:link w:val="a5"/>
    <w:rsid w:val="00C3258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C325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251"/>
    <w:pPr>
      <w:spacing w:after="0" w:line="240" w:lineRule="auto"/>
    </w:pPr>
  </w:style>
  <w:style w:type="paragraph" w:styleId="a4">
    <w:name w:val="footer"/>
    <w:basedOn w:val="a"/>
    <w:link w:val="a5"/>
    <w:rsid w:val="00C3258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C325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C90464CD23B39BE85AFFBFB9E198A4369C09BCCE9BA5D6FBDBB9A4003A230E380D77404B75B537eBi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324A-714E-48A3-8CFF-063BBF2B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2019-01-15T05:16:00Z</cp:lastPrinted>
  <dcterms:created xsi:type="dcterms:W3CDTF">2019-01-15T04:19:00Z</dcterms:created>
  <dcterms:modified xsi:type="dcterms:W3CDTF">2019-01-15T05:17:00Z</dcterms:modified>
</cp:coreProperties>
</file>