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0" w:rsidRPr="001953D5" w:rsidRDefault="008E0680" w:rsidP="0087448E">
      <w:pPr>
        <w:ind w:firstLine="5670"/>
        <w:jc w:val="right"/>
      </w:pPr>
      <w:r w:rsidRPr="001953D5">
        <w:t>Приложение</w:t>
      </w:r>
    </w:p>
    <w:p w:rsidR="008E0680" w:rsidRDefault="008E0680" w:rsidP="008E0680">
      <w:pPr>
        <w:ind w:firstLine="5670"/>
        <w:jc w:val="right"/>
      </w:pPr>
      <w:r>
        <w:t>к распоряжению</w:t>
      </w:r>
      <w:r w:rsidRPr="001953D5">
        <w:t xml:space="preserve"> Территориального органа </w:t>
      </w:r>
      <w:r>
        <w:t xml:space="preserve"> </w:t>
      </w:r>
    </w:p>
    <w:p w:rsidR="008E0680" w:rsidRPr="001953D5" w:rsidRDefault="008E0680" w:rsidP="008E0680">
      <w:pPr>
        <w:ind w:firstLine="5670"/>
        <w:jc w:val="right"/>
      </w:pPr>
      <w:r w:rsidRPr="001953D5">
        <w:t xml:space="preserve">местного самоуправления </w:t>
      </w:r>
      <w:r>
        <w:t xml:space="preserve">села </w:t>
      </w:r>
      <w:proofErr w:type="gramStart"/>
      <w:r w:rsidR="0047332C">
        <w:t>Большое</w:t>
      </w:r>
      <w:proofErr w:type="gramEnd"/>
      <w:r w:rsidR="0047332C">
        <w:t xml:space="preserve"> Трифоново</w:t>
      </w:r>
    </w:p>
    <w:p w:rsidR="008E0680" w:rsidRPr="001953D5" w:rsidRDefault="00DB06EF" w:rsidP="008E0680">
      <w:pPr>
        <w:ind w:firstLine="5670"/>
        <w:jc w:val="right"/>
      </w:pPr>
      <w:r>
        <w:t>от 25</w:t>
      </w:r>
      <w:r w:rsidR="008E0680">
        <w:t>.02.2021</w:t>
      </w:r>
      <w:r w:rsidR="008E0680" w:rsidRPr="001953D5">
        <w:t xml:space="preserve">  № </w:t>
      </w:r>
      <w:r>
        <w:t>10</w:t>
      </w:r>
    </w:p>
    <w:p w:rsidR="008E0680" w:rsidRPr="00C50BFE" w:rsidRDefault="008E0680" w:rsidP="008E0680">
      <w:pPr>
        <w:jc w:val="right"/>
      </w:pPr>
    </w:p>
    <w:p w:rsidR="008E0680" w:rsidRPr="00633231" w:rsidRDefault="008E0680" w:rsidP="008E0680">
      <w:pPr>
        <w:pStyle w:val="a7"/>
        <w:jc w:val="center"/>
        <w:rPr>
          <w:b/>
        </w:rPr>
      </w:pPr>
    </w:p>
    <w:p w:rsidR="008E0680" w:rsidRPr="0047332C" w:rsidRDefault="008E0680" w:rsidP="008E0680">
      <w:pPr>
        <w:pStyle w:val="a7"/>
        <w:jc w:val="center"/>
        <w:rPr>
          <w:rFonts w:ascii="Liberation Serif" w:hAnsi="Liberation Serif" w:cs="Liberation Serif"/>
          <w:b/>
        </w:rPr>
      </w:pPr>
      <w:r w:rsidRPr="0047332C">
        <w:rPr>
          <w:rFonts w:ascii="Liberation Serif" w:hAnsi="Liberation Serif" w:cs="Liberation Serif"/>
          <w:b/>
        </w:rPr>
        <w:t>План</w:t>
      </w:r>
    </w:p>
    <w:p w:rsidR="008E0680" w:rsidRPr="0047332C" w:rsidRDefault="008E0680" w:rsidP="008E0680">
      <w:pPr>
        <w:pStyle w:val="a7"/>
        <w:jc w:val="center"/>
        <w:rPr>
          <w:rFonts w:ascii="Liberation Serif" w:hAnsi="Liberation Serif" w:cs="Liberation Serif"/>
          <w:b/>
        </w:rPr>
      </w:pPr>
      <w:r w:rsidRPr="0047332C">
        <w:rPr>
          <w:rFonts w:ascii="Liberation Serif" w:hAnsi="Liberation Serif" w:cs="Liberation Serif"/>
          <w:b/>
        </w:rPr>
        <w:t xml:space="preserve">мероприятий по противодействию коррупции в Территориальном органе местного самоуправления </w:t>
      </w:r>
      <w:bookmarkStart w:id="0" w:name="_GoBack"/>
      <w:bookmarkEnd w:id="0"/>
    </w:p>
    <w:p w:rsidR="008E0680" w:rsidRPr="0047332C" w:rsidRDefault="008E0680" w:rsidP="008E0680">
      <w:pPr>
        <w:pStyle w:val="a7"/>
        <w:jc w:val="center"/>
        <w:rPr>
          <w:rFonts w:ascii="Liberation Serif" w:hAnsi="Liberation Serif" w:cs="Liberation Serif"/>
          <w:b/>
        </w:rPr>
      </w:pPr>
      <w:r w:rsidRPr="0047332C">
        <w:rPr>
          <w:rFonts w:ascii="Liberation Serif" w:hAnsi="Liberation Serif" w:cs="Liberation Serif"/>
          <w:b/>
        </w:rPr>
        <w:t xml:space="preserve">села  </w:t>
      </w:r>
      <w:proofErr w:type="gramStart"/>
      <w:r w:rsidR="0047332C" w:rsidRPr="0047332C">
        <w:rPr>
          <w:rFonts w:ascii="Liberation Serif" w:hAnsi="Liberation Serif" w:cs="Liberation Serif"/>
          <w:b/>
        </w:rPr>
        <w:t>Большое</w:t>
      </w:r>
      <w:proofErr w:type="gramEnd"/>
      <w:r w:rsidR="0047332C" w:rsidRPr="0047332C">
        <w:rPr>
          <w:rFonts w:ascii="Liberation Serif" w:hAnsi="Liberation Serif" w:cs="Liberation Serif"/>
          <w:b/>
        </w:rPr>
        <w:t xml:space="preserve"> Трифоново</w:t>
      </w:r>
      <w:r w:rsidRPr="0047332C">
        <w:rPr>
          <w:rFonts w:ascii="Liberation Serif" w:hAnsi="Liberation Serif" w:cs="Liberation Serif"/>
          <w:b/>
        </w:rPr>
        <w:t xml:space="preserve">  на 2021-2023 годы</w:t>
      </w:r>
    </w:p>
    <w:p w:rsidR="008E0680" w:rsidRPr="0047332C" w:rsidRDefault="008E0680" w:rsidP="008E0680">
      <w:pPr>
        <w:rPr>
          <w:rFonts w:ascii="Liberation Serif" w:hAnsi="Liberation Serif" w:cs="Liberation Serif"/>
          <w:color w:val="FF0000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2835"/>
        <w:gridCol w:w="2866"/>
      </w:tblGrid>
      <w:tr w:rsidR="008E0680" w:rsidRPr="0047332C" w:rsidTr="008E0680">
        <w:tc>
          <w:tcPr>
            <w:tcW w:w="675" w:type="dxa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№ 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>п</w:t>
            </w:r>
            <w:proofErr w:type="gramEnd"/>
            <w:r w:rsidRPr="0047332C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Дата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проведения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РАЗДЕЛ 1. СОВЕРШЕНСТВОВАНИЕ НОРМАТИВНОГО ПРАВОВОГО ОБЕСПЕЧЕНИЯ ДЕЯТЕЛЬНОСТИ ПО ПРОТИВОДЕЙСТВИЮ КОРРУПЦИИ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47332C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47332C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47332C">
              <w:rPr>
                <w:rFonts w:ascii="Liberation Serif" w:hAnsi="Liberation Serif" w:cs="Liberation Serif"/>
              </w:rPr>
              <w:t xml:space="preserve"> факторов в муниципальных нормативных правовых актах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в сроки, установленные в актах прокурорского реагирования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Председатель ТОМС </w:t>
            </w: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РАЗДЕЛ 2. ПОВЫШЕНИЕ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РЕЗУЛЬТАТИВНОСТИ АНТИКОРРУПЦИОННОЙ ЭКСПЕРТИЗЫ  МУНИЦИПАЛЬНЫХ НОРМАТИВНЫХ ПРАВОВЫХ АКТОВ ТЕРРИТОРИАЛЬНОГО ОРГАНА МЕСТНОГО САМОУПРАВЛЕНИЯ СЕЛА МОСТОВСКОГО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И ПРОЕКТОВ НОРМАТИВНЫХ ПРАВОВЫХ АКТОВ ТЕРРИТОРИАЛЬНОГО ОРГАНА МЕСТНОГО САМОУПРАВЛЕНИЯ СЕЛА МОСТОВСКОГО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в течение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2021 – 2023 годов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(в течение 1 рабочего дня после прохождения внутреннего согласования проекта МНПА)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         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 xml:space="preserve">Размещение проектов муниципальных нормативных правовых актов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в подразделах «Антикоррупционная экспертиза»</w:t>
            </w:r>
            <w:r w:rsidR="00115D04" w:rsidRPr="0047332C">
              <w:rPr>
                <w:rFonts w:ascii="Liberation Serif" w:hAnsi="Liberation Serif" w:cs="Liberation Serif"/>
              </w:rPr>
              <w:t>, разделах</w:t>
            </w:r>
            <w:r w:rsidRPr="0047332C">
              <w:rPr>
                <w:rFonts w:ascii="Liberation Serif" w:hAnsi="Liberation Serif" w:cs="Liberation Serif"/>
              </w:rPr>
              <w:t xml:space="preserve">, посвященных вопросам противодействия коррупции, на официальном сайте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 в сети «Интернет», направление уведомления о размещении проектов нормативных правовых актов на официальном сайте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 в сети «Интернет» </w:t>
            </w:r>
            <w:r w:rsidRPr="0047332C">
              <w:rPr>
                <w:rFonts w:ascii="Liberation Serif" w:hAnsi="Liberation Serif" w:cs="Liberation Serif"/>
              </w:rPr>
              <w:lastRenderedPageBreak/>
              <w:t>независимым экспертам, аккредитованным Министерством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юстиции Российской Федерации на проведение антикоррупционной экспертизы нормативных правовых актов и проектов нормативных правовых актов и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зарегистрированным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в Свердловской области по месту пребывания, в целях обеспечения возможности проведения независимой антикоррупционной экспертизы 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в течение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2021 – 2023 годов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(по факту    </w:t>
            </w:r>
            <w:r w:rsidRPr="0047332C">
              <w:rPr>
                <w:rFonts w:ascii="Liberation Serif" w:hAnsi="Liberation Serif" w:cs="Liberation Serif"/>
              </w:rPr>
              <w:br/>
              <w:t xml:space="preserve">подготовки  </w:t>
            </w:r>
            <w:r w:rsidRPr="0047332C">
              <w:rPr>
                <w:rFonts w:ascii="Liberation Serif" w:hAnsi="Liberation Serif" w:cs="Liberation Serif"/>
              </w:rPr>
              <w:br/>
              <w:t xml:space="preserve">проекта муниципального </w:t>
            </w:r>
            <w:r w:rsidRPr="0047332C">
              <w:rPr>
                <w:rFonts w:ascii="Liberation Serif" w:hAnsi="Liberation Serif" w:cs="Liberation Serif"/>
              </w:rPr>
              <w:br/>
              <w:t xml:space="preserve">нормативного правового   </w:t>
            </w:r>
            <w:r w:rsidRPr="0047332C">
              <w:rPr>
                <w:rFonts w:ascii="Liberation Serif" w:hAnsi="Liberation Serif" w:cs="Liberation Serif"/>
              </w:rPr>
              <w:br/>
              <w:t>акта)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РАЗДЕЛ 3. СОВЕРШЕНСТВОВАНИЕ РАБОТЫ ПО ПРОФИЛАКТИКЕ КОРРУПЦИОННЫХ И ИНЫХ ПРАВОНАРУШЕНИЙ В СИСТЕМЕ КАДРОВОЙ РАБОТЫ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до 10 числа месяца, следующего за отчетным периодом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  <w:r w:rsidRPr="0047332C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Организация повышения квалификации муниципальных служащих, замещающих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до 31 декабря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Председатель ТОМС 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на муниципальную службу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Территориальный орган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, и муниципальными служащими, замещающими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>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до 30 апреля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47332C">
              <w:rPr>
                <w:rFonts w:ascii="Liberation Serif" w:hAnsi="Liberation Serif" w:cs="Liberation Serif"/>
              </w:rPr>
              <w:t xml:space="preserve">Актуализация сведений, содержащихся в анкетах муниципальных служащих, замещающих должности муниципальной службы в Территориальном органе местного самоуправления села </w:t>
            </w:r>
            <w:proofErr w:type="gramStart"/>
            <w:r w:rsidR="0047332C" w:rsidRPr="0047332C">
              <w:rPr>
                <w:rFonts w:ascii="Liberation Serif" w:hAnsi="Liberation Serif" w:cs="Liberation Serif"/>
              </w:rPr>
              <w:t>Большое</w:t>
            </w:r>
            <w:proofErr w:type="gramEnd"/>
            <w:r w:rsidR="0047332C" w:rsidRPr="0047332C">
              <w:rPr>
                <w:rFonts w:ascii="Liberation Serif" w:hAnsi="Liberation Serif" w:cs="Liberation Serif"/>
              </w:rPr>
              <w:t xml:space="preserve"> Трифоново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 не реже одного раза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в три года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(2020-2023)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ТОМС,</w:t>
            </w:r>
          </w:p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специалист 2 категории 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 xml:space="preserve">Организация проверок в отношении лиц, назначаемых на должности муниципальной службы в Территориальный орган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</w:t>
            </w:r>
            <w:r w:rsidRPr="0047332C">
              <w:rPr>
                <w:rFonts w:ascii="Liberation Serif" w:hAnsi="Liberation Serif" w:cs="Liberation Serif"/>
              </w:rPr>
              <w:lastRenderedPageBreak/>
              <w:t>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r w:rsidR="0087448E" w:rsidRPr="0047332C">
              <w:rPr>
                <w:rFonts w:ascii="Liberation Serif" w:hAnsi="Liberation Serif" w:cs="Liberation Serif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при назначении на должность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Информирование лиц, назначаемых на должности муниципальной службы в Территориальный орган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, о необходимости подключения к личному кабинету налогоплательщика, а также подключении супруга (супруги) и несовершеннолетних детей 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при назначении на должность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 xml:space="preserve">Организация проверок в отношении муниципальных служащих, замещающих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="0087448E" w:rsidRPr="0047332C">
              <w:rPr>
                <w:rFonts w:ascii="Liberation Serif" w:hAnsi="Liberation Serif" w:cs="Liberation Serif"/>
              </w:rPr>
              <w:t xml:space="preserve"> </w:t>
            </w:r>
            <w:r w:rsidRPr="0047332C">
              <w:rPr>
                <w:rFonts w:ascii="Liberation Serif" w:hAnsi="Liberation Serif" w:cs="Liberation Serif"/>
              </w:rPr>
              <w:t xml:space="preserve">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ежегодно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май-октябрь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 в Территориальный орган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  <w:sz w:val="24"/>
                <w:szCs w:val="24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 xml:space="preserve">, муниципальных служащих, замещающих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  <w:sz w:val="24"/>
                <w:szCs w:val="24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, положений антикоррупционного законодательства Российской Федерации, Свердловской области, в том числе:</w:t>
            </w:r>
          </w:p>
          <w:p w:rsidR="008E0680" w:rsidRPr="0047332C" w:rsidRDefault="008E0680" w:rsidP="00F03A2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8E0680" w:rsidRPr="0047332C" w:rsidRDefault="008E0680" w:rsidP="00F03A2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ТОМС,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ежегодно </w:t>
            </w:r>
          </w:p>
          <w:p w:rsidR="008E0680" w:rsidRPr="0047332C" w:rsidRDefault="00115D04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до 31 декабря;</w:t>
            </w:r>
            <w:r w:rsidR="008E0680" w:rsidRPr="0047332C">
              <w:rPr>
                <w:rFonts w:ascii="Liberation Serif" w:hAnsi="Liberation Serif" w:cs="Liberation Serif"/>
              </w:rPr>
              <w:t xml:space="preserve"> </w:t>
            </w:r>
          </w:p>
          <w:p w:rsidR="008E0680" w:rsidRPr="0047332C" w:rsidRDefault="00115D04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для вновь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назначаемых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-</w:t>
            </w:r>
            <w:r w:rsidR="008E0680" w:rsidRPr="0047332C">
              <w:rPr>
                <w:rFonts w:ascii="Liberation Serif" w:hAnsi="Liberation Serif" w:cs="Liberation Serif"/>
              </w:rPr>
              <w:t xml:space="preserve"> день назначения на должность муниципальной службы 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 xml:space="preserve">Проведение мониторинга уведомлений о фактах склонения муниципальных служащих, замещающих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="00115D04" w:rsidRPr="0047332C">
              <w:rPr>
                <w:rFonts w:ascii="Liberation Serif" w:hAnsi="Liberation Serif" w:cs="Liberation Serif"/>
              </w:rPr>
              <w:t>,</w:t>
            </w:r>
            <w:r w:rsidRPr="0047332C">
              <w:rPr>
                <w:rFonts w:ascii="Liberation Serif" w:hAnsi="Liberation Serif" w:cs="Liberation Serif"/>
              </w:rPr>
              <w:t xml:space="preserve">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в течение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2021 – 2023 годов,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в течение трёх рабочих дней со дня поступления уведомления </w:t>
            </w:r>
            <w:r w:rsidRPr="0047332C">
              <w:rPr>
                <w:rFonts w:ascii="Liberation Serif" w:hAnsi="Liberation Serif" w:cs="Liberation Serif"/>
              </w:rPr>
              <w:br/>
              <w:t xml:space="preserve">о факте склонения муниципального служащего к совершению коррупционного </w:t>
            </w:r>
            <w:r w:rsidRPr="0047332C">
              <w:rPr>
                <w:rFonts w:ascii="Liberation Serif" w:hAnsi="Liberation Serif" w:cs="Liberation Serif"/>
              </w:rPr>
              <w:lastRenderedPageBreak/>
              <w:t>правонарушения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Председатель ТОМС</w:t>
            </w: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  <w:r w:rsidRPr="0047332C">
              <w:rPr>
                <w:rFonts w:ascii="Liberation Serif" w:eastAsia="Calibri" w:hAnsi="Liberation Serif" w:cs="Liberation Serif"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ежеквартально, до 30 числа последнего месяца отчётного периода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Проведение проверок соблюдения гражданами, замещавшими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в течение 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2021-2023 годов 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8E0680">
        <w:trPr>
          <w:trHeight w:val="2843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7332C">
              <w:rPr>
                <w:rFonts w:ascii="Liberation Serif" w:hAnsi="Liberation Serif" w:cs="Liberation Serif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>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мерах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по ее совершенствованию на заседаниях комиссии по координации работы по противодействию коррупции </w:t>
            </w:r>
          </w:p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ежегодно до 31 декабря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РАЗДЕЛ 4. ПОВЫШЕНИЕ РЕЗУЛЬТАТИВНОСТИ И ЭФФЕКТИВНОСТИ РАБОТЫ С ОБРАЩЕНИЯМИ ГРАЖДАН ПО ФАКТАМ КОРРУПЦИИ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ind w:hanging="113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В пределах полномочий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в сети «Интернет»  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в течение 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2021 - 2023 годов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Председатель ТОМС</w:t>
            </w: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РАЗДЕЛ 5. ОБЕСПЕЧЕНИЕ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ОТКРЫТОСТИ ДЕЯТЕЛЬНОСТИ ТЕРРИТОРИАЛЬНОГО ОРГАНА МЕСТНОГО САМОУПРАВЛЕНИЯ СЕЛА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МОСТОВСКОГО, ОБЕСПЕЧЕНИЕ ПРАВА ГРАЖДАН НА ДОСТУП К ИНФОРМАЦИИ О ДЕЯТЕЛЬНОСТИ ТЕРРИТОРИАЛЬНОГО ОРГАНА МЕСТНОГО САМОУПРАВЛЕНИЯ СЕЛА МОСТОВСКОГО В СФЕРЕ ПРОТИВОДЕЙСТВИЯ КОРРУПЦИИ</w:t>
            </w: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Размещение на официальном  сайте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, за </w:t>
            </w:r>
            <w:r w:rsidRPr="0047332C">
              <w:rPr>
                <w:rFonts w:ascii="Liberation Serif" w:hAnsi="Liberation Serif" w:cs="Liberation Serif"/>
              </w:rPr>
              <w:lastRenderedPageBreak/>
              <w:t>отчетный год.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ежегодно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в течение 14 рабочих дней со дня истечения срока, установленного для подачи сведений о доходах, расходах, об </w:t>
            </w:r>
            <w:r w:rsidRPr="0047332C">
              <w:rPr>
                <w:rFonts w:ascii="Liberation Serif" w:hAnsi="Liberation Serif" w:cs="Liberation Serif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Председатель ТОМС</w:t>
            </w:r>
          </w:p>
          <w:p w:rsidR="008E0680" w:rsidRPr="0047332C" w:rsidRDefault="008E0680" w:rsidP="00F03A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lastRenderedPageBreak/>
              <w:t>19.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Размещение на официальном сайте Территориального органа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 в информационно-телекоммуникационной сети «Интернет» Плана мероприятий по противодействию коррупции в Территориальном органе местного самоуправления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на 2024-2026 годы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декабрь</w:t>
            </w:r>
          </w:p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2023 года</w:t>
            </w:r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Специалист </w:t>
            </w:r>
          </w:p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 категории ТОМС</w:t>
            </w:r>
          </w:p>
        </w:tc>
      </w:tr>
      <w:tr w:rsidR="008E0680" w:rsidRPr="0047332C" w:rsidTr="00F03A23">
        <w:trPr>
          <w:trHeight w:val="698"/>
        </w:trPr>
        <w:tc>
          <w:tcPr>
            <w:tcW w:w="14881" w:type="dxa"/>
            <w:gridSpan w:val="4"/>
          </w:tcPr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РАЗДЕЛ 6. ПОВЫШЕНИЕ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ЭФФЕКТИВНОСТИ АНТИКОРРУПЦИОННОЙ ДЕЯТЕЛЬНОСТИ ТЕРРИТОРИАЛЬНОГО ОРГАНА МЕСТНОГО САМОУПРАВЛЕНИЯ СЕЛА МОСТОВСКОГО</w:t>
            </w:r>
            <w:proofErr w:type="gramEnd"/>
          </w:p>
        </w:tc>
      </w:tr>
      <w:tr w:rsidR="008E0680" w:rsidRPr="0047332C" w:rsidTr="008E0680">
        <w:trPr>
          <w:trHeight w:val="698"/>
        </w:trPr>
        <w:tc>
          <w:tcPr>
            <w:tcW w:w="675" w:type="dxa"/>
          </w:tcPr>
          <w:p w:rsidR="008E0680" w:rsidRPr="0047332C" w:rsidRDefault="008E0680" w:rsidP="00F03A23">
            <w:pPr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</w:t>
            </w:r>
            <w:r w:rsidR="00115D04" w:rsidRPr="0047332C">
              <w:rPr>
                <w:rFonts w:ascii="Liberation Serif" w:hAnsi="Liberation Serif" w:cs="Liberation Serif"/>
              </w:rPr>
              <w:t>) в Территориальном органе местного самоуправления</w:t>
            </w:r>
            <w:r w:rsidRPr="0047332C">
              <w:rPr>
                <w:rFonts w:ascii="Liberation Serif" w:hAnsi="Liberation Serif" w:cs="Liberation Serif"/>
              </w:rPr>
              <w:t xml:space="preserve">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, рассмотрение вопросов правоприменительной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практики</w:t>
            </w:r>
            <w:proofErr w:type="gramEnd"/>
            <w:r w:rsidRPr="0047332C">
              <w:rPr>
                <w:rFonts w:ascii="Liberation Serif" w:hAnsi="Liberation Serif" w:cs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 w:rsidR="00115D04" w:rsidRPr="0047332C">
              <w:rPr>
                <w:rFonts w:ascii="Liberation Serif" w:hAnsi="Liberation Serif" w:cs="Liberation Serif"/>
              </w:rPr>
              <w:t>Территориального органа местного самоуправления</w:t>
            </w:r>
            <w:r w:rsidRPr="0047332C">
              <w:rPr>
                <w:rFonts w:ascii="Liberation Serif" w:hAnsi="Liberation Serif" w:cs="Liberation Serif"/>
              </w:rPr>
              <w:t xml:space="preserve">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, а также должностных лиц </w:t>
            </w:r>
            <w:r w:rsidR="00115D04" w:rsidRPr="0047332C">
              <w:rPr>
                <w:rFonts w:ascii="Liberation Serif" w:hAnsi="Liberation Serif" w:cs="Liberation Serif"/>
              </w:rPr>
              <w:t>Территориального органа местного самоуправления</w:t>
            </w:r>
            <w:r w:rsidRPr="0047332C">
              <w:rPr>
                <w:rFonts w:ascii="Liberation Serif" w:hAnsi="Liberation Serif" w:cs="Liberation Serif"/>
              </w:rPr>
              <w:t xml:space="preserve"> села </w:t>
            </w:r>
            <w:r w:rsidR="0047332C" w:rsidRPr="0047332C">
              <w:rPr>
                <w:rFonts w:ascii="Liberation Serif" w:hAnsi="Liberation Serif" w:cs="Liberation Serif"/>
              </w:rPr>
              <w:t>Большое Трифоново</w:t>
            </w:r>
            <w:r w:rsidRPr="0047332C">
              <w:rPr>
                <w:rFonts w:ascii="Liberation Serif" w:hAnsi="Liberation Serif" w:cs="Liberation Serif"/>
              </w:rPr>
              <w:t xml:space="preserve">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</w:t>
            </w:r>
            <w:smartTag w:uri="urn:schemas-microsoft-com:office:smarttags" w:element="date">
              <w:smartTagPr>
                <w:attr w:name="Year" w:val="2008"/>
                <w:attr w:name="Day" w:val="25"/>
                <w:attr w:name="Month" w:val="12"/>
                <w:attr w:name="ls" w:val="trans"/>
              </w:smartTagPr>
              <w:r w:rsidRPr="0047332C">
                <w:rPr>
                  <w:rFonts w:ascii="Liberation Serif" w:hAnsi="Liberation Serif" w:cs="Liberation Serif"/>
                </w:rPr>
                <w:t>25 декабря 2008 года</w:t>
              </w:r>
            </w:smartTag>
            <w:r w:rsidRPr="0047332C">
              <w:rPr>
                <w:rFonts w:ascii="Liberation Serif" w:hAnsi="Liberation Serif" w:cs="Liberation Serif"/>
              </w:rPr>
              <w:t xml:space="preserve">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8E0680" w:rsidRPr="0047332C" w:rsidRDefault="008E0680" w:rsidP="00F03A23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8E0680" w:rsidRPr="0047332C" w:rsidRDefault="008E0680" w:rsidP="00F03A23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20 апреля отчетного года,</w:t>
            </w:r>
          </w:p>
          <w:p w:rsidR="008E0680" w:rsidRPr="0047332C" w:rsidRDefault="008E0680" w:rsidP="00F03A23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20 июля отчетного года,</w:t>
            </w:r>
          </w:p>
          <w:p w:rsidR="008E0680" w:rsidRPr="0047332C" w:rsidRDefault="008E0680" w:rsidP="00F03A23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32C"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 до 05 октября отчетного года,</w:t>
            </w:r>
          </w:p>
          <w:p w:rsidR="008E0680" w:rsidRPr="0047332C" w:rsidRDefault="008E0680" w:rsidP="00F03A23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за отчетный год – </w:t>
            </w:r>
            <w:r w:rsidRPr="0047332C">
              <w:rPr>
                <w:rFonts w:ascii="Liberation Serif" w:hAnsi="Liberation Serif" w:cs="Liberation Serif"/>
              </w:rPr>
              <w:br/>
              <w:t xml:space="preserve">до 20 января года, следующего за </w:t>
            </w:r>
            <w:proofErr w:type="gramStart"/>
            <w:r w:rsidRPr="0047332C">
              <w:rPr>
                <w:rFonts w:ascii="Liberation Serif" w:hAnsi="Liberation Serif" w:cs="Liberation Serif"/>
              </w:rPr>
              <w:t>отчетным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8E0680" w:rsidRPr="0047332C" w:rsidRDefault="008E0680" w:rsidP="00F03A23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7332C">
              <w:rPr>
                <w:rFonts w:ascii="Liberation Serif" w:hAnsi="Liberation Serif" w:cs="Liberation Serif"/>
              </w:rPr>
              <w:t xml:space="preserve">Председатель ТОМС </w:t>
            </w:r>
          </w:p>
        </w:tc>
      </w:tr>
    </w:tbl>
    <w:p w:rsidR="009B3C0B" w:rsidRPr="0047332C" w:rsidRDefault="009B3C0B" w:rsidP="009B3C0B">
      <w:pPr>
        <w:shd w:val="clear" w:color="auto" w:fill="FFFFFF"/>
        <w:spacing w:before="90" w:after="300"/>
        <w:rPr>
          <w:rFonts w:ascii="Liberation Serif" w:hAnsi="Liberation Serif" w:cs="Liberation Serif"/>
        </w:rPr>
      </w:pPr>
    </w:p>
    <w:p w:rsidR="008E0680" w:rsidRPr="0047332C" w:rsidRDefault="008E0680" w:rsidP="009B3C0B">
      <w:pPr>
        <w:shd w:val="clear" w:color="auto" w:fill="FFFFFF"/>
        <w:spacing w:before="90" w:after="300"/>
        <w:rPr>
          <w:rFonts w:ascii="Liberation Serif" w:hAnsi="Liberation Serif" w:cs="Arial"/>
          <w:color w:val="000000"/>
          <w:lang w:val="en-US"/>
        </w:rPr>
      </w:pPr>
      <w:r w:rsidRPr="0047332C">
        <w:rPr>
          <w:rFonts w:ascii="Liberation Serif" w:hAnsi="Liberation Serif" w:cs="Liberation Serif"/>
        </w:rPr>
        <w:t xml:space="preserve">Председатель                                 </w:t>
      </w:r>
      <w:r w:rsidR="0047332C">
        <w:rPr>
          <w:rFonts w:ascii="Liberation Serif" w:hAnsi="Liberation Serif" w:cs="Liberation Serif"/>
        </w:rPr>
        <w:t xml:space="preserve">                                                                </w:t>
      </w:r>
      <w:r w:rsidRPr="0047332C">
        <w:rPr>
          <w:rFonts w:ascii="Liberation Serif" w:hAnsi="Liberation Serif" w:cs="Liberation Serif"/>
        </w:rPr>
        <w:t xml:space="preserve">   </w:t>
      </w:r>
      <w:proofErr w:type="spellStart"/>
      <w:r w:rsidR="0047332C" w:rsidRPr="0047332C">
        <w:rPr>
          <w:rFonts w:ascii="Liberation Serif" w:hAnsi="Liberation Serif" w:cs="Liberation Serif"/>
        </w:rPr>
        <w:t>И.В.Шмурыгин</w:t>
      </w:r>
      <w:proofErr w:type="spellEnd"/>
    </w:p>
    <w:p w:rsidR="00A2145F" w:rsidRPr="0047332C" w:rsidRDefault="00A2145F" w:rsidP="003C038D">
      <w:pPr>
        <w:rPr>
          <w:rFonts w:ascii="Liberation Serif" w:hAnsi="Liberation Serif"/>
        </w:rPr>
      </w:pPr>
    </w:p>
    <w:sectPr w:rsidR="00A2145F" w:rsidRPr="0047332C" w:rsidSect="008E06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15D04"/>
    <w:rsid w:val="0017051B"/>
    <w:rsid w:val="001E35B2"/>
    <w:rsid w:val="0028353F"/>
    <w:rsid w:val="00344D5E"/>
    <w:rsid w:val="003C038D"/>
    <w:rsid w:val="0047332C"/>
    <w:rsid w:val="0087448E"/>
    <w:rsid w:val="008A4DED"/>
    <w:rsid w:val="008E0680"/>
    <w:rsid w:val="009B3C0B"/>
    <w:rsid w:val="00A2145F"/>
    <w:rsid w:val="00C106CE"/>
    <w:rsid w:val="00C3744C"/>
    <w:rsid w:val="00DB06EF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Admin</cp:lastModifiedBy>
  <cp:revision>8</cp:revision>
  <cp:lastPrinted>2021-02-26T06:17:00Z</cp:lastPrinted>
  <dcterms:created xsi:type="dcterms:W3CDTF">2021-02-24T11:46:00Z</dcterms:created>
  <dcterms:modified xsi:type="dcterms:W3CDTF">2021-02-26T06:21:00Z</dcterms:modified>
</cp:coreProperties>
</file>