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EF" w:rsidRPr="00503687" w:rsidRDefault="001469EF" w:rsidP="001469EF">
      <w:pPr>
        <w:spacing w:after="0" w:line="240" w:lineRule="auto"/>
        <w:jc w:val="center"/>
        <w:rPr>
          <w:rFonts w:ascii="Arial" w:eastAsia="Times New Roman" w:hAnsi="Arial" w:cs="Times New Roman"/>
          <w:sz w:val="28"/>
          <w:szCs w:val="20"/>
          <w:lang w:eastAsia="ru-RU"/>
        </w:rPr>
      </w:pPr>
      <w:r w:rsidRPr="00503687">
        <w:rPr>
          <w:rFonts w:ascii="Times New Roman" w:eastAsia="Times New Roman" w:hAnsi="Times New Roman" w:cs="Times New Roman"/>
          <w:noProof/>
          <w:sz w:val="24"/>
          <w:szCs w:val="20"/>
          <w:lang w:eastAsia="ru-RU"/>
        </w:rPr>
        <w:drawing>
          <wp:inline distT="0" distB="0" distL="0" distR="0" wp14:anchorId="15E31A3F" wp14:editId="4472A2F3">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1469EF" w:rsidRPr="00503687" w:rsidRDefault="001469EF" w:rsidP="001469EF">
      <w:pPr>
        <w:spacing w:after="0" w:line="240" w:lineRule="auto"/>
        <w:jc w:val="center"/>
        <w:rPr>
          <w:rFonts w:ascii="Arial" w:eastAsia="Times New Roman" w:hAnsi="Arial" w:cs="Times New Roman"/>
          <w:b/>
          <w:spacing w:val="6"/>
          <w:sz w:val="24"/>
          <w:szCs w:val="24"/>
          <w:lang w:eastAsia="ru-RU"/>
        </w:rPr>
      </w:pPr>
      <w:r w:rsidRPr="00503687">
        <w:rPr>
          <w:rFonts w:ascii="Arial" w:eastAsia="Times New Roman" w:hAnsi="Arial" w:cs="Times New Roman"/>
          <w:b/>
          <w:spacing w:val="6"/>
          <w:sz w:val="24"/>
          <w:szCs w:val="24"/>
          <w:lang w:eastAsia="ru-RU"/>
        </w:rPr>
        <w:t>Артемовский городской округ</w:t>
      </w:r>
    </w:p>
    <w:p w:rsidR="001469EF" w:rsidRPr="00503687" w:rsidRDefault="001469EF" w:rsidP="001469EF">
      <w:pPr>
        <w:pBdr>
          <w:bottom w:val="double" w:sz="12" w:space="1" w:color="auto"/>
        </w:pBdr>
        <w:spacing w:after="0" w:line="240" w:lineRule="auto"/>
        <w:jc w:val="center"/>
        <w:rPr>
          <w:rFonts w:ascii="Arial" w:eastAsia="Times New Roman" w:hAnsi="Arial" w:cs="Times New Roman"/>
          <w:b/>
          <w:sz w:val="24"/>
          <w:szCs w:val="24"/>
          <w:lang w:eastAsia="ru-RU"/>
        </w:rPr>
      </w:pPr>
      <w:r w:rsidRPr="00503687">
        <w:rPr>
          <w:rFonts w:ascii="Arial" w:eastAsia="Times New Roman" w:hAnsi="Arial" w:cs="Times New Roman"/>
          <w:b/>
          <w:sz w:val="24"/>
          <w:szCs w:val="24"/>
          <w:lang w:eastAsia="ru-RU"/>
        </w:rPr>
        <w:t>Территориальный орган местного самоуправления села</w:t>
      </w:r>
    </w:p>
    <w:p w:rsidR="001469EF" w:rsidRPr="00503687" w:rsidRDefault="001469EF" w:rsidP="001469EF">
      <w:pPr>
        <w:pBdr>
          <w:bottom w:val="double" w:sz="12" w:space="1" w:color="auto"/>
        </w:pBdr>
        <w:spacing w:after="0" w:line="240" w:lineRule="auto"/>
        <w:jc w:val="center"/>
        <w:rPr>
          <w:rFonts w:ascii="Times New Roman" w:eastAsia="Times New Roman" w:hAnsi="Times New Roman" w:cs="Times New Roman"/>
          <w:b/>
          <w:spacing w:val="120"/>
          <w:sz w:val="24"/>
          <w:szCs w:val="24"/>
          <w:lang w:eastAsia="ru-RU"/>
        </w:rPr>
      </w:pPr>
      <w:r w:rsidRPr="00503687">
        <w:rPr>
          <w:rFonts w:ascii="Arial" w:eastAsia="Times New Roman" w:hAnsi="Arial" w:cs="Times New Roman"/>
          <w:b/>
          <w:sz w:val="24"/>
          <w:szCs w:val="24"/>
          <w:lang w:eastAsia="ru-RU"/>
        </w:rPr>
        <w:t>Большое Трифоново с подведомственной территорией населенных пунктов: деревня Малое Трифоново, поселок Кислянка</w:t>
      </w:r>
      <w:r w:rsidRPr="00503687">
        <w:rPr>
          <w:rFonts w:ascii="Times New Roman" w:eastAsia="Times New Roman" w:hAnsi="Times New Roman" w:cs="Times New Roman"/>
          <w:b/>
          <w:spacing w:val="120"/>
          <w:sz w:val="24"/>
          <w:szCs w:val="24"/>
          <w:lang w:eastAsia="ru-RU"/>
        </w:rPr>
        <w:t xml:space="preserve"> </w:t>
      </w:r>
    </w:p>
    <w:p w:rsidR="001469EF" w:rsidRPr="00503687" w:rsidRDefault="001469EF" w:rsidP="001469EF">
      <w:pPr>
        <w:pBdr>
          <w:bottom w:val="double" w:sz="12" w:space="1" w:color="auto"/>
        </w:pBdr>
        <w:spacing w:after="0" w:line="240" w:lineRule="auto"/>
        <w:jc w:val="center"/>
        <w:rPr>
          <w:rFonts w:ascii="Arial" w:eastAsia="Times New Roman" w:hAnsi="Arial" w:cs="Times New Roman"/>
          <w:b/>
          <w:sz w:val="24"/>
          <w:szCs w:val="24"/>
          <w:lang w:eastAsia="ru-RU"/>
        </w:rPr>
      </w:pPr>
    </w:p>
    <w:p w:rsidR="001469EF" w:rsidRPr="00503687" w:rsidRDefault="001469EF" w:rsidP="001469EF">
      <w:pPr>
        <w:pBdr>
          <w:bottom w:val="double" w:sz="12" w:space="1" w:color="auto"/>
        </w:pBdr>
        <w:spacing w:after="0" w:line="360" w:lineRule="auto"/>
        <w:jc w:val="center"/>
        <w:rPr>
          <w:rFonts w:ascii="Arial" w:eastAsia="Times New Roman" w:hAnsi="Arial" w:cs="Times New Roman"/>
          <w:b/>
          <w:caps/>
          <w:sz w:val="36"/>
          <w:szCs w:val="36"/>
          <w:lang w:eastAsia="ru-RU"/>
        </w:rPr>
      </w:pPr>
      <w:r w:rsidRPr="00503687">
        <w:rPr>
          <w:rFonts w:ascii="Times New Roman" w:eastAsia="Times New Roman" w:hAnsi="Times New Roman" w:cs="Times New Roman"/>
          <w:b/>
          <w:caps/>
          <w:spacing w:val="120"/>
          <w:sz w:val="36"/>
          <w:szCs w:val="36"/>
          <w:lang w:eastAsia="ru-RU"/>
        </w:rPr>
        <w:t>Распоряжение</w:t>
      </w:r>
    </w:p>
    <w:p w:rsidR="001469EF" w:rsidRDefault="001469EF" w:rsidP="001469E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От  02.03.2015                                                          № 8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i/>
          <w:iCs/>
          <w:color w:val="000000"/>
          <w:sz w:val="24"/>
          <w:szCs w:val="24"/>
          <w:bdr w:val="none" w:sz="0" w:space="0" w:color="auto" w:frame="1"/>
          <w:lang w:eastAsia="ru-RU"/>
        </w:rPr>
        <w:t>Об утверждении  Административного  регламента</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i/>
          <w:iCs/>
          <w:color w:val="000000"/>
          <w:sz w:val="24"/>
          <w:szCs w:val="24"/>
          <w:bdr w:val="none" w:sz="0" w:space="0" w:color="auto" w:frame="1"/>
          <w:lang w:eastAsia="ru-RU"/>
        </w:rPr>
        <w:t>предоставления муниципальной услуги </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i/>
          <w:iCs/>
          <w:color w:val="000000"/>
          <w:sz w:val="24"/>
          <w:szCs w:val="24"/>
          <w:bdr w:val="none" w:sz="0" w:space="0" w:color="auto" w:frame="1"/>
          <w:lang w:eastAsia="ru-RU"/>
        </w:rPr>
        <w:t> «Предоставление жилого помещения муниципального</w:t>
      </w:r>
    </w:p>
    <w:p w:rsidR="001469EF" w:rsidRDefault="001469EF" w:rsidP="001469EF">
      <w:pPr>
        <w:shd w:val="clear" w:color="auto" w:fill="FFFFFF"/>
        <w:spacing w:after="0" w:line="240" w:lineRule="auto"/>
        <w:jc w:val="center"/>
        <w:textAlignment w:val="baseline"/>
        <w:rPr>
          <w:rFonts w:ascii="Times New Roman" w:eastAsia="Times New Roman" w:hAnsi="Times New Roman" w:cs="Times New Roman"/>
          <w:b/>
          <w:bCs/>
          <w:i/>
          <w:iCs/>
          <w:color w:val="000000"/>
          <w:sz w:val="24"/>
          <w:szCs w:val="24"/>
          <w:bdr w:val="none" w:sz="0" w:space="0" w:color="auto" w:frame="1"/>
          <w:lang w:eastAsia="ru-RU"/>
        </w:rPr>
      </w:pPr>
      <w:r w:rsidRPr="00503687">
        <w:rPr>
          <w:rFonts w:ascii="Times New Roman" w:eastAsia="Times New Roman" w:hAnsi="Times New Roman" w:cs="Times New Roman"/>
          <w:b/>
          <w:bCs/>
          <w:i/>
          <w:iCs/>
          <w:color w:val="000000"/>
          <w:sz w:val="24"/>
          <w:szCs w:val="24"/>
          <w:bdr w:val="none" w:sz="0" w:space="0" w:color="auto" w:frame="1"/>
          <w:lang w:eastAsia="ru-RU"/>
        </w:rPr>
        <w:t> жилищного фонда  по договору социального найма»</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Большое Трифоново с подведомственной территорией населенных пунктов: деревня Малое</w:t>
      </w:r>
      <w:proofErr w:type="gramEnd"/>
      <w:r w:rsidRPr="00503687">
        <w:rPr>
          <w:rFonts w:ascii="Times New Roman" w:eastAsia="Times New Roman" w:hAnsi="Times New Roman" w:cs="Times New Roman"/>
          <w:color w:val="000000"/>
          <w:sz w:val="24"/>
          <w:szCs w:val="24"/>
          <w:lang w:eastAsia="ru-RU"/>
        </w:rPr>
        <w:t xml:space="preserve"> Трифоново, поселок Кислянка, утвержденным решением Артемовской Думой от 12.12.2005  № 597 (с изменениями и дополнениями)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(Приложение).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3. </w:t>
      </w:r>
      <w:proofErr w:type="gramStart"/>
      <w:r w:rsidRPr="00503687">
        <w:rPr>
          <w:rFonts w:ascii="Times New Roman" w:eastAsia="Times New Roman" w:hAnsi="Times New Roman" w:cs="Times New Roman"/>
          <w:color w:val="000000"/>
          <w:sz w:val="24"/>
          <w:szCs w:val="24"/>
          <w:lang w:eastAsia="ru-RU"/>
        </w:rPr>
        <w:t>Контроль  за</w:t>
      </w:r>
      <w:proofErr w:type="gramEnd"/>
      <w:r w:rsidRPr="00503687">
        <w:rPr>
          <w:rFonts w:ascii="Times New Roman" w:eastAsia="Times New Roman" w:hAnsi="Times New Roman" w:cs="Times New Roman"/>
          <w:color w:val="000000"/>
          <w:sz w:val="24"/>
          <w:szCs w:val="24"/>
          <w:lang w:eastAsia="ru-RU"/>
        </w:rPr>
        <w:t xml:space="preserve"> исполнением   распоряжения оставляю за собой.</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И.о</w:t>
      </w:r>
      <w:proofErr w:type="gramStart"/>
      <w:r w:rsidRPr="00503687">
        <w:rPr>
          <w:rFonts w:ascii="Times New Roman" w:eastAsia="Times New Roman" w:hAnsi="Times New Roman" w:cs="Times New Roman"/>
          <w:color w:val="000000"/>
          <w:sz w:val="24"/>
          <w:szCs w:val="24"/>
          <w:lang w:eastAsia="ru-RU"/>
        </w:rPr>
        <w:t>.п</w:t>
      </w:r>
      <w:proofErr w:type="gramEnd"/>
      <w:r w:rsidRPr="00503687">
        <w:rPr>
          <w:rFonts w:ascii="Times New Roman" w:eastAsia="Times New Roman" w:hAnsi="Times New Roman" w:cs="Times New Roman"/>
          <w:color w:val="000000"/>
          <w:sz w:val="24"/>
          <w:szCs w:val="24"/>
          <w:lang w:eastAsia="ru-RU"/>
        </w:rPr>
        <w:t>редседателя                                </w:t>
      </w:r>
      <w:r>
        <w:rPr>
          <w:rFonts w:ascii="Times New Roman" w:eastAsia="Times New Roman" w:hAnsi="Times New Roman" w:cs="Times New Roman"/>
          <w:color w:val="000000"/>
          <w:sz w:val="24"/>
          <w:szCs w:val="24"/>
          <w:lang w:eastAsia="ru-RU"/>
        </w:rPr>
        <w:t>            </w:t>
      </w:r>
      <w:r w:rsidRPr="0050368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503687">
        <w:rPr>
          <w:rFonts w:ascii="Times New Roman" w:eastAsia="Times New Roman" w:hAnsi="Times New Roman" w:cs="Times New Roman"/>
          <w:color w:val="000000"/>
          <w:sz w:val="24"/>
          <w:szCs w:val="24"/>
          <w:lang w:eastAsia="ru-RU"/>
        </w:rPr>
        <w:t xml:space="preserve">     </w:t>
      </w:r>
      <w:proofErr w:type="spellStart"/>
      <w:r w:rsidRPr="00503687">
        <w:rPr>
          <w:rFonts w:ascii="Times New Roman" w:eastAsia="Times New Roman" w:hAnsi="Times New Roman" w:cs="Times New Roman"/>
          <w:color w:val="000000"/>
          <w:sz w:val="24"/>
          <w:szCs w:val="24"/>
          <w:lang w:eastAsia="ru-RU"/>
        </w:rPr>
        <w:t>Н.И.Ребикова</w:t>
      </w:r>
      <w:proofErr w:type="spellEnd"/>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Приложение</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к распоряжению </w:t>
      </w:r>
      <w:proofErr w:type="gramStart"/>
      <w:r w:rsidRPr="00503687">
        <w:rPr>
          <w:rFonts w:ascii="Times New Roman" w:eastAsia="Times New Roman" w:hAnsi="Times New Roman" w:cs="Times New Roman"/>
          <w:color w:val="000000"/>
          <w:sz w:val="24"/>
          <w:szCs w:val="24"/>
          <w:lang w:eastAsia="ru-RU"/>
        </w:rPr>
        <w:t>Территориального</w:t>
      </w:r>
      <w:proofErr w:type="gramEnd"/>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органа  местного самоуправления</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от 02.03.2015 № 8</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color w:val="000000"/>
          <w:sz w:val="24"/>
          <w:szCs w:val="24"/>
          <w:bdr w:val="none" w:sz="0" w:space="0" w:color="auto" w:frame="1"/>
          <w:lang w:eastAsia="ru-RU"/>
        </w:rPr>
        <w:t>Административный регламент </w:t>
      </w:r>
      <w:r w:rsidRPr="00503687">
        <w:rPr>
          <w:rFonts w:ascii="Times New Roman" w:eastAsia="Times New Roman" w:hAnsi="Times New Roman" w:cs="Times New Roman"/>
          <w:b/>
          <w:bCs/>
          <w:color w:val="000000"/>
          <w:sz w:val="24"/>
          <w:szCs w:val="24"/>
          <w:bdr w:val="none" w:sz="0" w:space="0" w:color="auto" w:frame="1"/>
          <w:lang w:eastAsia="ru-RU"/>
        </w:rPr>
        <w:br/>
        <w:t>предоставления муниципальной услуги</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color w:val="000000"/>
          <w:sz w:val="24"/>
          <w:szCs w:val="24"/>
          <w:bdr w:val="none" w:sz="0" w:space="0" w:color="auto" w:frame="1"/>
          <w:lang w:eastAsia="ru-RU"/>
        </w:rPr>
        <w:t>«Предоставление жилого помещения муниципального</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color w:val="000000"/>
          <w:sz w:val="24"/>
          <w:szCs w:val="24"/>
          <w:bdr w:val="none" w:sz="0" w:space="0" w:color="auto" w:frame="1"/>
          <w:lang w:eastAsia="ru-RU"/>
        </w:rPr>
        <w:t> жилищного фонда по договору социального найма»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color w:val="000000"/>
          <w:sz w:val="24"/>
          <w:szCs w:val="24"/>
          <w:bdr w:val="none" w:sz="0" w:space="0" w:color="auto" w:frame="1"/>
          <w:lang w:eastAsia="ru-RU"/>
        </w:rPr>
        <w:t>1. Общие положения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 </w:t>
      </w:r>
      <w:proofErr w:type="gramStart"/>
      <w:r w:rsidRPr="0050368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определяет сроки и последовательность административных процедур (действий) по предоставлению гражданам Территориального органа местного самоуправления села Большое Трифоново (далее – ТОМС села Большое Трифоново)  помещения муниципального жилищного фонда по договору социального найма на территории  ТОМС села Большое Трифоново  (далее – предоставление жилого помещения по договору</w:t>
      </w:r>
      <w:proofErr w:type="gramEnd"/>
      <w:r w:rsidRPr="00503687">
        <w:rPr>
          <w:rFonts w:ascii="Times New Roman" w:eastAsia="Times New Roman" w:hAnsi="Times New Roman" w:cs="Times New Roman"/>
          <w:color w:val="000000"/>
          <w:sz w:val="24"/>
          <w:szCs w:val="24"/>
          <w:lang w:eastAsia="ru-RU"/>
        </w:rPr>
        <w:t xml:space="preserve">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ТОМС села Большое Трифоново.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Заявителями на получение муниципальной услуги (далее – заявители) выступают: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 граждане Российской Федерации, состоящие на учете нуждающихся в жилых помещениях, предоставляемых по договорам социального найма, в Территориальном органе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граждане Российской Федерации, занимающие жилое помещение по договору социального найма в доме, расположенном на территории села Большое Трифоново, подлежащем капитальному ремонту или реконструкции, которые не могут быть проведены без выселения нанимателя.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5. Информирование и консультирование заявителей по вопросам  предоставления муниципальной услуги осуществляет специалист второй категории Территориального органа местного самоуправления села Большое Трифоново  (далее – специалист).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Информацию о порядке предоставления муниципальной услуги можно получить:</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  непосредственно у специалиста в соответствии с графиком приема заявителей  — вторник, четверг, часы приема с 14.00 часов до 16.00 часов по адресу: Свердловская область, Артемовский район, село Большое Трифоново, </w:t>
      </w:r>
      <w:proofErr w:type="spellStart"/>
      <w:r w:rsidRPr="00503687">
        <w:rPr>
          <w:rFonts w:ascii="Times New Roman" w:eastAsia="Times New Roman" w:hAnsi="Times New Roman" w:cs="Times New Roman"/>
          <w:color w:val="000000"/>
          <w:sz w:val="24"/>
          <w:szCs w:val="24"/>
          <w:lang w:eastAsia="ru-RU"/>
        </w:rPr>
        <w:t>ул</w:t>
      </w:r>
      <w:proofErr w:type="gramStart"/>
      <w:r w:rsidRPr="00503687">
        <w:rPr>
          <w:rFonts w:ascii="Times New Roman" w:eastAsia="Times New Roman" w:hAnsi="Times New Roman" w:cs="Times New Roman"/>
          <w:color w:val="000000"/>
          <w:sz w:val="24"/>
          <w:szCs w:val="24"/>
          <w:lang w:eastAsia="ru-RU"/>
        </w:rPr>
        <w:t>.С</w:t>
      </w:r>
      <w:proofErr w:type="gramEnd"/>
      <w:r w:rsidRPr="00503687">
        <w:rPr>
          <w:rFonts w:ascii="Times New Roman" w:eastAsia="Times New Roman" w:hAnsi="Times New Roman" w:cs="Times New Roman"/>
          <w:color w:val="000000"/>
          <w:sz w:val="24"/>
          <w:szCs w:val="24"/>
          <w:lang w:eastAsia="ru-RU"/>
        </w:rPr>
        <w:t>оветская</w:t>
      </w:r>
      <w:proofErr w:type="spellEnd"/>
      <w:r w:rsidRPr="00503687">
        <w:rPr>
          <w:rFonts w:ascii="Times New Roman" w:eastAsia="Times New Roman" w:hAnsi="Times New Roman" w:cs="Times New Roman"/>
          <w:color w:val="000000"/>
          <w:sz w:val="24"/>
          <w:szCs w:val="24"/>
          <w:lang w:eastAsia="ru-RU"/>
        </w:rPr>
        <w:t>, 13-а, телефон (34363)47297;</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2)  на официальном сайте  Артемовского городского округа в информационн</w:t>
      </w:r>
      <w:proofErr w:type="gramStart"/>
      <w:r w:rsidRPr="00503687">
        <w:rPr>
          <w:rFonts w:ascii="Times New Roman" w:eastAsia="Times New Roman" w:hAnsi="Times New Roman" w:cs="Times New Roman"/>
          <w:color w:val="000000"/>
          <w:sz w:val="24"/>
          <w:szCs w:val="24"/>
          <w:lang w:eastAsia="ru-RU"/>
        </w:rPr>
        <w:t>о-</w:t>
      </w:r>
      <w:proofErr w:type="gramEnd"/>
      <w:r w:rsidRPr="00503687">
        <w:rPr>
          <w:rFonts w:ascii="Times New Roman" w:eastAsia="Times New Roman" w:hAnsi="Times New Roman" w:cs="Times New Roman"/>
          <w:color w:val="000000"/>
          <w:sz w:val="24"/>
          <w:szCs w:val="24"/>
          <w:lang w:eastAsia="ru-RU"/>
        </w:rPr>
        <w:t xml:space="preserve"> телекоммуникационной сети «Интернет»: http://www.artemovsky66.ru, в разделе «Муниципальные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на информационном стенде, расположенном в административном  здании  Территориального органа местного самоуправления села Мостовского по адресу: Свердловская область, Артемовский район,  село Большое Трифоново, ул. Советская,13-а;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6.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Большое Трифоново или в форме электронного документа на официальный сайт  Артемовского городского округа  в информационно — телекоммуникационной сети «Интернет»: http://www.artemovsky66.ru, в раздел «Электронная приемная».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Письменные обращения регистрируются в журнале обращения граждан.</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Максимальный период времени по консультированию заявителей на устном приеме составляет 30 минут.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Информирование и консультирование заявителей осуществляется по следующим вопросам: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о порядке представления необходимых  для получения муниципальной услуги документов;</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об источниках получения необходимых для получения муниципальной услуги документов;</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о местах и графиках приема заявителей специалистом;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о порядке и сроках рассмотрения заявлений;</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5) о порядке обжалования действий (бездействия) и решений, осуществляемых и принимаемых в ходе предоставления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Заявитель имеет право на получение сведений о прохождении процедур по рассмотрению его заявления и документов по телефону.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7. На информационных стендах размещается следующая информация: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краткое описание порядка предоставления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перечень документов, необходимых для получения муниципальной услуги, а также требования, предъявляемые к этим документам;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образцы оформления документов, необходимых для получения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график приема заявителей.</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8. На официальном сайте Территориального органа местного самоуправления села Большое Трифоново  в информационно-телекоммуникационной сети «Интернет» размещается следующая информация: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текст Административного регламента.</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color w:val="000000"/>
          <w:sz w:val="24"/>
          <w:szCs w:val="24"/>
          <w:bdr w:val="none" w:sz="0" w:space="0" w:color="auto" w:frame="1"/>
          <w:lang w:eastAsia="ru-RU"/>
        </w:rPr>
        <w:t> </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color w:val="000000"/>
          <w:sz w:val="24"/>
          <w:szCs w:val="24"/>
          <w:bdr w:val="none" w:sz="0" w:space="0" w:color="auto" w:frame="1"/>
          <w:lang w:eastAsia="ru-RU"/>
        </w:rPr>
        <w:t>2. Стандарт предоставления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9. Наименование муниципальной услуги – «Предоставление жилого помещения муниципального жилищного фонда по договору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10. Муниципальная услуга предоставляется Территориальным органом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11. </w:t>
      </w:r>
      <w:proofErr w:type="gramStart"/>
      <w:r w:rsidRPr="00503687">
        <w:rPr>
          <w:rFonts w:ascii="Times New Roman" w:eastAsia="Times New Roman" w:hAnsi="Times New Roman" w:cs="Times New Roman"/>
          <w:color w:val="000000"/>
          <w:sz w:val="24"/>
          <w:szCs w:val="24"/>
          <w:lang w:eastAsia="ru-RU"/>
        </w:rPr>
        <w:t>В соответствии с требованиями </w:t>
      </w:r>
      <w:hyperlink r:id="rId6" w:history="1">
        <w:r w:rsidRPr="00503687">
          <w:rPr>
            <w:rFonts w:ascii="Times New Roman" w:eastAsia="Times New Roman" w:hAnsi="Times New Roman" w:cs="Times New Roman"/>
            <w:color w:val="00A7E4"/>
            <w:sz w:val="24"/>
            <w:szCs w:val="24"/>
            <w:u w:val="single"/>
            <w:bdr w:val="none" w:sz="0" w:space="0" w:color="auto" w:frame="1"/>
            <w:lang w:eastAsia="ru-RU"/>
          </w:rPr>
          <w:t>пункта 3 части 1 статьи 7</w:t>
        </w:r>
      </w:hyperlink>
      <w:r w:rsidRPr="00503687">
        <w:rPr>
          <w:rFonts w:ascii="Times New Roman" w:eastAsia="Times New Roman" w:hAnsi="Times New Roman" w:cs="Times New Roman"/>
          <w:color w:val="000000"/>
          <w:sz w:val="24"/>
          <w:szCs w:val="24"/>
          <w:lang w:eastAsia="ru-RU"/>
        </w:rPr>
        <w:t>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503687">
        <w:rPr>
          <w:rFonts w:ascii="Times New Roman" w:eastAsia="Times New Roman" w:hAnsi="Times New Roman" w:cs="Times New Roman"/>
          <w:color w:val="000000"/>
          <w:sz w:val="24"/>
          <w:szCs w:val="24"/>
          <w:lang w:eastAsia="ru-RU"/>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12. Результатом предоставления муниципальной услуги является: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1) издание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2) отказ в предоставлении жилого помещения по договору социального найма в виде письма Территориального органа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13. Сроки предоставления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решение о предоставлении (отказ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пункте 15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3) в случае принятия решения о предоставлении жилого помещения по договору социального найма в течение 5 рабочих дней с момента </w:t>
      </w:r>
      <w:proofErr w:type="gramStart"/>
      <w:r w:rsidRPr="00503687">
        <w:rPr>
          <w:rFonts w:ascii="Times New Roman" w:eastAsia="Times New Roman" w:hAnsi="Times New Roman" w:cs="Times New Roman"/>
          <w:color w:val="000000"/>
          <w:sz w:val="24"/>
          <w:szCs w:val="24"/>
          <w:lang w:eastAsia="ru-RU"/>
        </w:rPr>
        <w:t>издания распоряжения Территориального органа местного самоуправления села</w:t>
      </w:r>
      <w:proofErr w:type="gramEnd"/>
      <w:r w:rsidRPr="00503687">
        <w:rPr>
          <w:rFonts w:ascii="Times New Roman" w:eastAsia="Times New Roman" w:hAnsi="Times New Roman" w:cs="Times New Roman"/>
          <w:color w:val="000000"/>
          <w:sz w:val="24"/>
          <w:szCs w:val="24"/>
          <w:lang w:eastAsia="ru-RU"/>
        </w:rPr>
        <w:t xml:space="preserve"> Большое Трифоново  о предоставлении жилого помещения по договору социального найма заключается договор социального найма жилого помещения.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14. Предоставление муниципальной услуги осуществляется в соответствии со следующими нормативными правовыми актами:</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Жилищным </w:t>
      </w:r>
      <w:hyperlink r:id="rId7" w:history="1">
        <w:r w:rsidRPr="00503687">
          <w:rPr>
            <w:rFonts w:ascii="Times New Roman" w:eastAsia="Times New Roman" w:hAnsi="Times New Roman" w:cs="Times New Roman"/>
            <w:color w:val="00A7E4"/>
            <w:sz w:val="24"/>
            <w:szCs w:val="24"/>
            <w:u w:val="single"/>
            <w:bdr w:val="none" w:sz="0" w:space="0" w:color="auto" w:frame="1"/>
            <w:lang w:eastAsia="ru-RU"/>
          </w:rPr>
          <w:t>кодекс</w:t>
        </w:r>
      </w:hyperlink>
      <w:r w:rsidRPr="00503687">
        <w:rPr>
          <w:rFonts w:ascii="Times New Roman" w:eastAsia="Times New Roman" w:hAnsi="Times New Roman" w:cs="Times New Roman"/>
          <w:color w:val="000000"/>
          <w:sz w:val="24"/>
          <w:szCs w:val="24"/>
          <w:lang w:eastAsia="ru-RU"/>
        </w:rPr>
        <w:t>ом Российской Федерации;</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Федеральным </w:t>
      </w:r>
      <w:hyperlink r:id="rId8" w:history="1">
        <w:r w:rsidRPr="00503687">
          <w:rPr>
            <w:rFonts w:ascii="Times New Roman" w:eastAsia="Times New Roman" w:hAnsi="Times New Roman" w:cs="Times New Roman"/>
            <w:color w:val="00A7E4"/>
            <w:sz w:val="24"/>
            <w:szCs w:val="24"/>
            <w:u w:val="single"/>
            <w:bdr w:val="none" w:sz="0" w:space="0" w:color="auto" w:frame="1"/>
            <w:lang w:eastAsia="ru-RU"/>
          </w:rPr>
          <w:t>закон</w:t>
        </w:r>
      </w:hyperlink>
      <w:r w:rsidRPr="00503687">
        <w:rPr>
          <w:rFonts w:ascii="Times New Roman" w:eastAsia="Times New Roman" w:hAnsi="Times New Roman" w:cs="Times New Roman"/>
          <w:color w:val="000000"/>
          <w:sz w:val="24"/>
          <w:szCs w:val="24"/>
          <w:lang w:eastAsia="ru-RU"/>
        </w:rPr>
        <w:t>ом от 27.07.2010 № 210-ФЗ «Об организации предоставления государственных и муниципальных услуг» (с изменениями и дополнениями);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постановлением Правительства Российской Федерации от  21.05.2005  № 315 «Об утверждении Типового договора социального найма жилого помещения»;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6) Законом Свердловской области от 22.07.2005 № 96-ОЗ «О признании граждан </w:t>
      </w:r>
      <w:proofErr w:type="gramStart"/>
      <w:r w:rsidRPr="00503687">
        <w:rPr>
          <w:rFonts w:ascii="Times New Roman" w:eastAsia="Times New Roman" w:hAnsi="Times New Roman" w:cs="Times New Roman"/>
          <w:color w:val="000000"/>
          <w:sz w:val="24"/>
          <w:szCs w:val="24"/>
          <w:lang w:eastAsia="ru-RU"/>
        </w:rPr>
        <w:t>малоимущими</w:t>
      </w:r>
      <w:proofErr w:type="gramEnd"/>
      <w:r w:rsidRPr="00503687">
        <w:rPr>
          <w:rFonts w:ascii="Times New Roman" w:eastAsia="Times New Roman" w:hAnsi="Times New Roman" w:cs="Times New Roman"/>
          <w:color w:val="000000"/>
          <w:sz w:val="24"/>
          <w:szCs w:val="24"/>
          <w:lang w:eastAsia="ru-RU"/>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7)  Законом Свердловской области от 22.07.2005 № 97-ОЗ «Об учете малоимущих граждан в качестве нуждающихся </w:t>
      </w:r>
      <w:proofErr w:type="gramStart"/>
      <w:r w:rsidRPr="00503687">
        <w:rPr>
          <w:rFonts w:ascii="Times New Roman" w:eastAsia="Times New Roman" w:hAnsi="Times New Roman" w:cs="Times New Roman"/>
          <w:color w:val="000000"/>
          <w:sz w:val="24"/>
          <w:szCs w:val="24"/>
          <w:lang w:eastAsia="ru-RU"/>
        </w:rPr>
        <w:t>в</w:t>
      </w:r>
      <w:proofErr w:type="gramEnd"/>
      <w:r w:rsidRPr="00503687">
        <w:rPr>
          <w:rFonts w:ascii="Times New Roman" w:eastAsia="Times New Roman" w:hAnsi="Times New Roman" w:cs="Times New Roman"/>
          <w:color w:val="000000"/>
          <w:sz w:val="24"/>
          <w:szCs w:val="24"/>
          <w:lang w:eastAsia="ru-RU"/>
        </w:rPr>
        <w:t xml:space="preserve"> </w:t>
      </w:r>
      <w:proofErr w:type="gramStart"/>
      <w:r w:rsidRPr="00503687">
        <w:rPr>
          <w:rFonts w:ascii="Times New Roman" w:eastAsia="Times New Roman" w:hAnsi="Times New Roman" w:cs="Times New Roman"/>
          <w:color w:val="000000"/>
          <w:sz w:val="24"/>
          <w:szCs w:val="24"/>
          <w:lang w:eastAsia="ru-RU"/>
        </w:rPr>
        <w:t>предоставляемых</w:t>
      </w:r>
      <w:proofErr w:type="gramEnd"/>
      <w:r w:rsidRPr="00503687">
        <w:rPr>
          <w:rFonts w:ascii="Times New Roman" w:eastAsia="Times New Roman" w:hAnsi="Times New Roman" w:cs="Times New Roman"/>
          <w:color w:val="000000"/>
          <w:sz w:val="24"/>
          <w:szCs w:val="24"/>
          <w:lang w:eastAsia="ru-RU"/>
        </w:rPr>
        <w:t xml:space="preserve"> по договорам социального найма жилых помещений муниципального жилищного фонда на территории Свердловской области»;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15.  Перечень документов, необходимых для предоставления муниципальной услуги, подлежащих представлению заявителем специалисту: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15.1.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до 01.03.2005:</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заявление о предоставлении жилого помещения по договору социального найма по форме согласно Приложению № 1 к Административному регламенту;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документы, удостоверяющие личность заявителя и членов его семьи;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согласие на обработку персональных данных, оформленное в соответствии со статьей 9 Федерального закона «О персональных данных» по форме согласно Приложению № 3 к  Административному регламенту;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6) правоустанавливающие документы на занимаемые заявителем и членами его семьи жилые помещения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др.);</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7)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8)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9)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15.2.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подпункте 2 пункта 3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документы, указанные в  пункте 15.1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2)  документы, необходимые для определения размера дохода заявителя или размера дохода семьи заявителя, приходящегося на каждого ее члена: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 копии налоговых деклараций за соответствующие налоговые периоды в течение трех лет, предшествующих году подачи заявления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503687">
        <w:rPr>
          <w:rFonts w:ascii="Times New Roman" w:eastAsia="Times New Roman" w:hAnsi="Times New Roman" w:cs="Times New Roman"/>
          <w:color w:val="000000"/>
          <w:sz w:val="24"/>
          <w:szCs w:val="24"/>
          <w:lang w:eastAsia="ru-RU"/>
        </w:rPr>
        <w:t xml:space="preserve"> налогам в соответствии с законодательством Российской Федерации о налогах и сборах;</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справки  из образовательного учреждения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w:t>
      </w:r>
      <w:proofErr w:type="gramStart"/>
      <w:r w:rsidRPr="00503687">
        <w:rPr>
          <w:rFonts w:ascii="Times New Roman" w:eastAsia="Times New Roman" w:hAnsi="Times New Roman" w:cs="Times New Roman"/>
          <w:color w:val="000000"/>
          <w:sz w:val="24"/>
          <w:szCs w:val="24"/>
          <w:lang w:eastAsia="ru-RU"/>
        </w:rPr>
        <w:t>членам</w:t>
      </w:r>
      <w:proofErr w:type="gramEnd"/>
      <w:r w:rsidRPr="00503687">
        <w:rPr>
          <w:rFonts w:ascii="Times New Roman" w:eastAsia="Times New Roman" w:hAnsi="Times New Roman" w:cs="Times New Roman"/>
          <w:color w:val="000000"/>
          <w:sz w:val="24"/>
          <w:szCs w:val="24"/>
          <w:lang w:eastAsia="ru-RU"/>
        </w:rPr>
        <w:t xml:space="preserve"> семьи которых назначена пенсия по государственному пенсионному обеспечению или трудовая пенсия;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503687">
        <w:rPr>
          <w:rFonts w:ascii="Times New Roman" w:eastAsia="Times New Roman" w:hAnsi="Times New Roman" w:cs="Times New Roman"/>
          <w:color w:val="000000"/>
          <w:sz w:val="24"/>
          <w:szCs w:val="24"/>
          <w:lang w:eastAsia="ru-RU"/>
        </w:rPr>
        <w:t>членам</w:t>
      </w:r>
      <w:proofErr w:type="gramEnd"/>
      <w:r w:rsidRPr="00503687">
        <w:rPr>
          <w:rFonts w:ascii="Times New Roman" w:eastAsia="Times New Roman" w:hAnsi="Times New Roman" w:cs="Times New Roman"/>
          <w:color w:val="000000"/>
          <w:sz w:val="24"/>
          <w:szCs w:val="24"/>
          <w:lang w:eastAsia="ru-RU"/>
        </w:rPr>
        <w:t xml:space="preserve"> семьи которых назначено ежемесячное пожизненное содержание, выплачиваемое пребывающему в отставке судье;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копии трудовой книжки заявителя и (или) членов семьи, </w:t>
      </w:r>
      <w:proofErr w:type="gramStart"/>
      <w:r w:rsidRPr="00503687">
        <w:rPr>
          <w:rFonts w:ascii="Times New Roman" w:eastAsia="Times New Roman" w:hAnsi="Times New Roman" w:cs="Times New Roman"/>
          <w:color w:val="000000"/>
          <w:sz w:val="24"/>
          <w:szCs w:val="24"/>
          <w:lang w:eastAsia="ru-RU"/>
        </w:rPr>
        <w:t>заверенная</w:t>
      </w:r>
      <w:proofErr w:type="gramEnd"/>
      <w:r w:rsidRPr="00503687">
        <w:rPr>
          <w:rFonts w:ascii="Times New Roman" w:eastAsia="Times New Roman" w:hAnsi="Times New Roman" w:cs="Times New Roman"/>
          <w:color w:val="000000"/>
          <w:sz w:val="24"/>
          <w:szCs w:val="24"/>
          <w:lang w:eastAsia="ru-RU"/>
        </w:rPr>
        <w:t xml:space="preserve"> по последнему месту работы;</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 xml:space="preserve">- справка из Бюро технической инвентаризации и регистрации недвижимости о существующих и прекращенных правах на недвижимое имущество (жилых помещениях, </w:t>
      </w:r>
      <w:r w:rsidRPr="00503687">
        <w:rPr>
          <w:rFonts w:ascii="Times New Roman" w:eastAsia="Times New Roman" w:hAnsi="Times New Roman" w:cs="Times New Roman"/>
          <w:color w:val="000000"/>
          <w:sz w:val="24"/>
          <w:szCs w:val="24"/>
          <w:lang w:eastAsia="ru-RU"/>
        </w:rPr>
        <w:lastRenderedPageBreak/>
        <w:t>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503687">
        <w:rPr>
          <w:rFonts w:ascii="Times New Roman" w:eastAsia="Times New Roman" w:hAnsi="Times New Roman" w:cs="Times New Roman"/>
          <w:color w:val="000000"/>
          <w:sz w:val="24"/>
          <w:szCs w:val="24"/>
          <w:lang w:eastAsia="ru-RU"/>
        </w:rPr>
        <w:t xml:space="preserve"> прав на недвижимое имущество; об инвентаризационной стоимости имущества, находящегося в собственности;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15.3.  для заявителей, указанных в подпункте 3 пункта 3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заявление на предоставление жилого помещения по договору социального найма по форме согласно Приложению №2 к Административному регламенту;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документы, удостоверяющие личность заявителя и членов его семьи;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правоустанавливающий документ на занимаемое заявителем и членами его семьи жилое помещение.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Граждане, подающие заявление от имени гражданина, признанного недееспособным, представителями которого они являются, также представляют: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копию паспорта или иного документа, удостоверяющего личность гражданина, признанного недееспособным;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2) копию решения суда о признании гражданина </w:t>
      </w:r>
      <w:proofErr w:type="gramStart"/>
      <w:r w:rsidRPr="00503687">
        <w:rPr>
          <w:rFonts w:ascii="Times New Roman" w:eastAsia="Times New Roman" w:hAnsi="Times New Roman" w:cs="Times New Roman"/>
          <w:color w:val="000000"/>
          <w:sz w:val="24"/>
          <w:szCs w:val="24"/>
          <w:lang w:eastAsia="ru-RU"/>
        </w:rPr>
        <w:t>недееспособным</w:t>
      </w:r>
      <w:proofErr w:type="gramEnd"/>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решение органов опеки и попечительства о назначении опекуна.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503687">
        <w:rPr>
          <w:rFonts w:ascii="Times New Roman" w:eastAsia="Times New Roman" w:hAnsi="Times New Roman" w:cs="Times New Roman"/>
          <w:color w:val="000000"/>
          <w:sz w:val="24"/>
          <w:szCs w:val="24"/>
          <w:lang w:eastAsia="ru-RU"/>
        </w:rPr>
        <w:t>медико-социальной</w:t>
      </w:r>
      <w:proofErr w:type="gramEnd"/>
      <w:r w:rsidRPr="00503687">
        <w:rPr>
          <w:rFonts w:ascii="Times New Roman" w:eastAsia="Times New Roman" w:hAnsi="Times New Roman" w:cs="Times New Roman"/>
          <w:color w:val="000000"/>
          <w:sz w:val="24"/>
          <w:szCs w:val="24"/>
          <w:lang w:eastAsia="ru-RU"/>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В случае представления документов в оригиналах и копиях специалист  заверяет сверенные с оригиналами копии документов.</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9" w:history="1">
        <w:r w:rsidRPr="00503687">
          <w:rPr>
            <w:rFonts w:ascii="Times New Roman" w:eastAsia="Times New Roman" w:hAnsi="Times New Roman" w:cs="Times New Roman"/>
            <w:color w:val="00A7E4"/>
            <w:sz w:val="24"/>
            <w:szCs w:val="24"/>
            <w:u w:val="single"/>
            <w:bdr w:val="none" w:sz="0" w:space="0" w:color="auto" w:frame="1"/>
            <w:lang w:eastAsia="ru-RU"/>
          </w:rPr>
          <w:t>таблице 1</w:t>
        </w:r>
      </w:hyperlink>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Запрещается требовать от заявителя: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503687">
        <w:rPr>
          <w:rFonts w:ascii="Times New Roman" w:eastAsia="Times New Roman" w:hAnsi="Times New Roman" w:cs="Times New Roman"/>
          <w:color w:val="000000"/>
          <w:sz w:val="24"/>
          <w:szCs w:val="24"/>
          <w:lang w:eastAsia="ru-RU"/>
        </w:rPr>
        <w:t xml:space="preserve"> организации предоставления государственных и муниципальных услуг».</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Таблица 1</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tbl>
      <w:tblPr>
        <w:tblW w:w="13035" w:type="dxa"/>
        <w:shd w:val="clear" w:color="auto" w:fill="FFFFFF"/>
        <w:tblCellMar>
          <w:left w:w="0" w:type="dxa"/>
          <w:right w:w="0" w:type="dxa"/>
        </w:tblCellMar>
        <w:tblLook w:val="04A0" w:firstRow="1" w:lastRow="0" w:firstColumn="1" w:lastColumn="0" w:noHBand="0" w:noVBand="1"/>
      </w:tblPr>
      <w:tblGrid>
        <w:gridCol w:w="4515"/>
        <w:gridCol w:w="5648"/>
        <w:gridCol w:w="2872"/>
      </w:tblGrid>
      <w:tr w:rsidR="001469EF" w:rsidRPr="00503687" w:rsidTr="007E014D">
        <w:tc>
          <w:tcPr>
            <w:tcW w:w="3405" w:type="dxa"/>
            <w:vMerge w:val="restart"/>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   Категория и (или)    </w:t>
            </w:r>
            <w:r w:rsidRPr="00503687">
              <w:rPr>
                <w:rFonts w:ascii="Times New Roman" w:eastAsia="Times New Roman" w:hAnsi="Times New Roman" w:cs="Times New Roman"/>
                <w:color w:val="3D516C"/>
                <w:sz w:val="24"/>
                <w:szCs w:val="24"/>
                <w:lang w:eastAsia="ru-RU"/>
              </w:rPr>
              <w:br/>
              <w:t> наименование документа</w:t>
            </w:r>
          </w:p>
        </w:tc>
        <w:tc>
          <w:tcPr>
            <w:tcW w:w="6270" w:type="dxa"/>
            <w:gridSpan w:val="2"/>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240" w:line="240" w:lineRule="auto"/>
              <w:jc w:val="center"/>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Документ, представляемый заявителем </w:t>
            </w:r>
          </w:p>
          <w:p w:rsidR="001469EF" w:rsidRPr="00503687" w:rsidRDefault="001469EF" w:rsidP="007E014D">
            <w:pPr>
              <w:spacing w:after="0" w:line="240" w:lineRule="auto"/>
              <w:jc w:val="center"/>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по собственной инициативе</w:t>
            </w:r>
          </w:p>
        </w:tc>
      </w:tr>
      <w:tr w:rsidR="001469EF" w:rsidRPr="00503687" w:rsidTr="007E014D">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469EF" w:rsidRPr="00503687" w:rsidRDefault="001469EF" w:rsidP="007E014D">
            <w:pPr>
              <w:spacing w:after="0" w:line="240" w:lineRule="auto"/>
              <w:rPr>
                <w:rFonts w:ascii="Times New Roman" w:eastAsia="Times New Roman" w:hAnsi="Times New Roman" w:cs="Times New Roman"/>
                <w:color w:val="3D516C"/>
                <w:sz w:val="24"/>
                <w:szCs w:val="24"/>
                <w:lang w:eastAsia="ru-RU"/>
              </w:rPr>
            </w:pPr>
          </w:p>
        </w:tc>
        <w:tc>
          <w:tcPr>
            <w:tcW w:w="4260"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          наименование         </w:t>
            </w:r>
          </w:p>
        </w:tc>
        <w:tc>
          <w:tcPr>
            <w:tcW w:w="2025"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jc w:val="center"/>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форма     </w:t>
            </w:r>
            <w:r w:rsidRPr="00503687">
              <w:rPr>
                <w:rFonts w:ascii="Times New Roman" w:eastAsia="Times New Roman" w:hAnsi="Times New Roman" w:cs="Times New Roman"/>
                <w:color w:val="3D516C"/>
                <w:sz w:val="24"/>
                <w:szCs w:val="24"/>
                <w:lang w:eastAsia="ru-RU"/>
              </w:rPr>
              <w:br/>
              <w:t> представления</w:t>
            </w:r>
          </w:p>
        </w:tc>
      </w:tr>
      <w:tr w:rsidR="001469EF" w:rsidRPr="00503687" w:rsidTr="007E014D">
        <w:tc>
          <w:tcPr>
            <w:tcW w:w="3405"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           1           </w:t>
            </w:r>
          </w:p>
        </w:tc>
        <w:tc>
          <w:tcPr>
            <w:tcW w:w="4260"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               2               </w:t>
            </w:r>
          </w:p>
        </w:tc>
        <w:tc>
          <w:tcPr>
            <w:tcW w:w="2025"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3              </w:t>
            </w:r>
          </w:p>
        </w:tc>
      </w:tr>
      <w:tr w:rsidR="001469EF" w:rsidRPr="00503687" w:rsidTr="007E014D">
        <w:tc>
          <w:tcPr>
            <w:tcW w:w="3405"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proofErr w:type="gramStart"/>
            <w:r w:rsidRPr="00503687">
              <w:rPr>
                <w:rFonts w:ascii="Times New Roman" w:eastAsia="Times New Roman" w:hAnsi="Times New Roman" w:cs="Times New Roman"/>
                <w:color w:val="3D516C"/>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предоставлении жилого помещения, на   имеющиеся у него объекты недвижимого имущества (запрашивается     </w:t>
            </w:r>
            <w:r w:rsidRPr="00503687">
              <w:rPr>
                <w:rFonts w:ascii="Times New Roman" w:eastAsia="Times New Roman" w:hAnsi="Times New Roman" w:cs="Times New Roman"/>
                <w:color w:val="3D516C"/>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503687">
              <w:rPr>
                <w:rFonts w:ascii="Times New Roman" w:eastAsia="Times New Roman" w:hAnsi="Times New Roman" w:cs="Times New Roman"/>
                <w:color w:val="3D516C"/>
                <w:sz w:val="24"/>
                <w:szCs w:val="24"/>
                <w:lang w:eastAsia="ru-RU"/>
              </w:rPr>
              <w:br/>
              <w:t>государственной регистрации, кадастра</w:t>
            </w:r>
            <w:proofErr w:type="gramEnd"/>
            <w:r w:rsidRPr="00503687">
              <w:rPr>
                <w:rFonts w:ascii="Times New Roman" w:eastAsia="Times New Roman" w:hAnsi="Times New Roman" w:cs="Times New Roman"/>
                <w:color w:val="3D516C"/>
                <w:sz w:val="24"/>
                <w:szCs w:val="24"/>
                <w:lang w:eastAsia="ru-RU"/>
              </w:rPr>
              <w:t xml:space="preserve"> и  картографии по Свердловской области)</w:t>
            </w:r>
          </w:p>
        </w:tc>
        <w:tc>
          <w:tcPr>
            <w:tcW w:w="4260"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5" w:type="dxa"/>
            <w:tcBorders>
              <w:top w:val="single" w:sz="6" w:space="0" w:color="CCCCCC"/>
              <w:left w:val="single" w:sz="6" w:space="0" w:color="CCCCCC"/>
              <w:bottom w:val="single" w:sz="6" w:space="0" w:color="CCCCCC"/>
              <w:right w:val="single" w:sz="6" w:space="0" w:color="CCCCCC"/>
            </w:tcBorders>
            <w:shd w:val="clear" w:color="auto" w:fill="F5F5F5"/>
            <w:tcMar>
              <w:top w:w="120" w:type="dxa"/>
              <w:left w:w="160" w:type="dxa"/>
              <w:bottom w:w="120" w:type="dxa"/>
              <w:right w:w="160" w:type="dxa"/>
            </w:tcMar>
            <w:vAlign w:val="bottom"/>
            <w:hideMark/>
          </w:tcPr>
          <w:p w:rsidR="001469EF" w:rsidRPr="00503687" w:rsidRDefault="001469EF" w:rsidP="007E014D">
            <w:pPr>
              <w:spacing w:after="0" w:line="240" w:lineRule="auto"/>
              <w:textAlignment w:val="baseline"/>
              <w:rPr>
                <w:rFonts w:ascii="Times New Roman" w:eastAsia="Times New Roman" w:hAnsi="Times New Roman" w:cs="Times New Roman"/>
                <w:color w:val="3D516C"/>
                <w:sz w:val="24"/>
                <w:szCs w:val="24"/>
                <w:lang w:eastAsia="ru-RU"/>
              </w:rPr>
            </w:pPr>
            <w:r w:rsidRPr="00503687">
              <w:rPr>
                <w:rFonts w:ascii="Times New Roman" w:eastAsia="Times New Roman" w:hAnsi="Times New Roman" w:cs="Times New Roman"/>
                <w:color w:val="3D516C"/>
                <w:sz w:val="24"/>
                <w:szCs w:val="24"/>
                <w:lang w:eastAsia="ru-RU"/>
              </w:rPr>
              <w:t>Подлинник либо</w:t>
            </w:r>
            <w:r w:rsidRPr="00503687">
              <w:rPr>
                <w:rFonts w:ascii="Times New Roman" w:eastAsia="Times New Roman" w:hAnsi="Times New Roman" w:cs="Times New Roman"/>
                <w:color w:val="3D516C"/>
                <w:sz w:val="24"/>
                <w:szCs w:val="24"/>
                <w:lang w:eastAsia="ru-RU"/>
              </w:rPr>
              <w:br/>
              <w:t>нотариально   </w:t>
            </w:r>
            <w:r w:rsidRPr="00503687">
              <w:rPr>
                <w:rFonts w:ascii="Times New Roman" w:eastAsia="Times New Roman" w:hAnsi="Times New Roman" w:cs="Times New Roman"/>
                <w:color w:val="3D516C"/>
                <w:sz w:val="24"/>
                <w:szCs w:val="24"/>
                <w:lang w:eastAsia="ru-RU"/>
              </w:rPr>
              <w:br/>
              <w:t>заверенная  копия</w:t>
            </w:r>
          </w:p>
        </w:tc>
      </w:tr>
    </w:tbl>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17. Основаниями для отказа в приеме заявления и документов являются: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представление нечитаемых документов, документов с неоговоренными в установленном порядке приписками, подчистками;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18. Основания для отказа в предоставлении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предоставление заявления и документов  лицом, не указанным в пункте 3 Административного регламента;</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не предоставления документов, предусмотренных в </w:t>
      </w:r>
      <w:hyperlink r:id="rId10" w:anchor="Par199" w:history="1">
        <w:r w:rsidRPr="00503687">
          <w:rPr>
            <w:rFonts w:ascii="Times New Roman" w:eastAsia="Times New Roman" w:hAnsi="Times New Roman" w:cs="Times New Roman"/>
            <w:color w:val="00A7E4"/>
            <w:sz w:val="24"/>
            <w:szCs w:val="24"/>
            <w:u w:val="single"/>
            <w:bdr w:val="none" w:sz="0" w:space="0" w:color="auto" w:frame="1"/>
            <w:lang w:eastAsia="ru-RU"/>
          </w:rPr>
          <w:t>пункте 15 </w:t>
        </w:r>
      </w:hyperlink>
      <w:r w:rsidRPr="00503687">
        <w:rPr>
          <w:rFonts w:ascii="Times New Roman" w:eastAsia="Times New Roman" w:hAnsi="Times New Roman" w:cs="Times New Roman"/>
          <w:color w:val="000000"/>
          <w:sz w:val="24"/>
          <w:szCs w:val="24"/>
          <w:lang w:eastAsia="ru-RU"/>
        </w:rPr>
        <w:t>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предоставления документов, которые не подтверждают право заявителя на предоставление жилого помещения по договору социального найма:</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 xml:space="preserve">- обеспеченность заявителя и членов его семьи  общей площадью жилого помещения составляет </w:t>
      </w:r>
      <w:proofErr w:type="gramStart"/>
      <w:r w:rsidRPr="00503687">
        <w:rPr>
          <w:rFonts w:ascii="Times New Roman" w:eastAsia="Times New Roman" w:hAnsi="Times New Roman" w:cs="Times New Roman"/>
          <w:color w:val="000000"/>
          <w:sz w:val="24"/>
          <w:szCs w:val="24"/>
          <w:lang w:eastAsia="ru-RU"/>
        </w:rPr>
        <w:t>более учетной</w:t>
      </w:r>
      <w:proofErr w:type="gramEnd"/>
      <w:r w:rsidRPr="00503687">
        <w:rPr>
          <w:rFonts w:ascii="Times New Roman" w:eastAsia="Times New Roman" w:hAnsi="Times New Roman" w:cs="Times New Roman"/>
          <w:color w:val="000000"/>
          <w:sz w:val="24"/>
          <w:szCs w:val="24"/>
          <w:lang w:eastAsia="ru-RU"/>
        </w:rPr>
        <w:t xml:space="preserve"> нормы на одного человека, установленной на территории Артемовского городского округа (для заявителей, указанных в </w:t>
      </w:r>
      <w:hyperlink r:id="rId11" w:anchor="Par39" w:history="1">
        <w:r w:rsidRPr="00503687">
          <w:rPr>
            <w:rFonts w:ascii="Times New Roman" w:eastAsia="Times New Roman" w:hAnsi="Times New Roman" w:cs="Times New Roman"/>
            <w:color w:val="00A7E4"/>
            <w:sz w:val="24"/>
            <w:szCs w:val="24"/>
            <w:u w:val="single"/>
            <w:bdr w:val="none" w:sz="0" w:space="0" w:color="auto" w:frame="1"/>
            <w:lang w:eastAsia="ru-RU"/>
          </w:rPr>
          <w:t>подпункте 1 пункта 3 </w:t>
        </w:r>
      </w:hyperlink>
      <w:r w:rsidRPr="00503687">
        <w:rPr>
          <w:rFonts w:ascii="Times New Roman" w:eastAsia="Times New Roman" w:hAnsi="Times New Roman" w:cs="Times New Roman"/>
          <w:color w:val="000000"/>
          <w:sz w:val="24"/>
          <w:szCs w:val="24"/>
          <w:lang w:eastAsia="ru-RU"/>
        </w:rPr>
        <w:t> Административного регламента);</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заявитель не подтвердил </w:t>
      </w:r>
      <w:proofErr w:type="spellStart"/>
      <w:r w:rsidRPr="00503687">
        <w:rPr>
          <w:rFonts w:ascii="Times New Roman" w:eastAsia="Times New Roman" w:hAnsi="Times New Roman" w:cs="Times New Roman"/>
          <w:color w:val="000000"/>
          <w:sz w:val="24"/>
          <w:szCs w:val="24"/>
          <w:lang w:eastAsia="ru-RU"/>
        </w:rPr>
        <w:t>малоимущность</w:t>
      </w:r>
      <w:proofErr w:type="spellEnd"/>
      <w:r w:rsidRPr="00503687">
        <w:rPr>
          <w:rFonts w:ascii="Times New Roman" w:eastAsia="Times New Roman" w:hAnsi="Times New Roman" w:cs="Times New Roman"/>
          <w:color w:val="000000"/>
          <w:sz w:val="24"/>
          <w:szCs w:val="24"/>
          <w:lang w:eastAsia="ru-RU"/>
        </w:rPr>
        <w:t xml:space="preserve"> (для заявителей, указанных в </w:t>
      </w:r>
      <w:hyperlink r:id="rId12" w:anchor="Par39" w:history="1">
        <w:r w:rsidRPr="00503687">
          <w:rPr>
            <w:rFonts w:ascii="Times New Roman" w:eastAsia="Times New Roman" w:hAnsi="Times New Roman" w:cs="Times New Roman"/>
            <w:color w:val="00A7E4"/>
            <w:sz w:val="24"/>
            <w:szCs w:val="24"/>
            <w:u w:val="single"/>
            <w:bdr w:val="none" w:sz="0" w:space="0" w:color="auto" w:frame="1"/>
            <w:lang w:eastAsia="ru-RU"/>
          </w:rPr>
          <w:t>подпункте 1 пункта 3</w:t>
        </w:r>
      </w:hyperlink>
      <w:r w:rsidRPr="00503687">
        <w:rPr>
          <w:rFonts w:ascii="Times New Roman" w:eastAsia="Times New Roman" w:hAnsi="Times New Roman" w:cs="Times New Roman"/>
          <w:color w:val="000000"/>
          <w:sz w:val="24"/>
          <w:szCs w:val="24"/>
          <w:lang w:eastAsia="ru-RU"/>
        </w:rPr>
        <w:t xml:space="preserve"> Административного регламента, вставших на учет после 01.03.2005 с учетом </w:t>
      </w:r>
      <w:proofErr w:type="spellStart"/>
      <w:r w:rsidRPr="00503687">
        <w:rPr>
          <w:rFonts w:ascii="Times New Roman" w:eastAsia="Times New Roman" w:hAnsi="Times New Roman" w:cs="Times New Roman"/>
          <w:color w:val="000000"/>
          <w:sz w:val="24"/>
          <w:szCs w:val="24"/>
          <w:lang w:eastAsia="ru-RU"/>
        </w:rPr>
        <w:t>малоимущности</w:t>
      </w:r>
      <w:proofErr w:type="spellEnd"/>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r:id="rId13" w:anchor="Par39" w:history="1">
        <w:r w:rsidRPr="00503687">
          <w:rPr>
            <w:rFonts w:ascii="Times New Roman" w:eastAsia="Times New Roman" w:hAnsi="Times New Roman" w:cs="Times New Roman"/>
            <w:color w:val="00A7E4"/>
            <w:sz w:val="24"/>
            <w:szCs w:val="24"/>
            <w:u w:val="single"/>
            <w:bdr w:val="none" w:sz="0" w:space="0" w:color="auto" w:frame="1"/>
            <w:lang w:eastAsia="ru-RU"/>
          </w:rPr>
          <w:t>подпункте 1 пункта 3</w:t>
        </w:r>
      </w:hyperlink>
      <w:r w:rsidRPr="00503687">
        <w:rPr>
          <w:rFonts w:ascii="Times New Roman" w:eastAsia="Times New Roman" w:hAnsi="Times New Roman" w:cs="Times New Roman"/>
          <w:color w:val="000000"/>
          <w:sz w:val="24"/>
          <w:szCs w:val="24"/>
          <w:lang w:eastAsia="ru-RU"/>
        </w:rPr>
        <w:t> Административного регламента, вставших на учет с учетом льготной категории);</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заявитель не подтвердил наличие оснований для предоставления жилого помещения по договору социального найма в соответствии с </w:t>
      </w:r>
      <w:hyperlink r:id="rId14" w:history="1">
        <w:r w:rsidRPr="00503687">
          <w:rPr>
            <w:rFonts w:ascii="Times New Roman" w:eastAsia="Times New Roman" w:hAnsi="Times New Roman" w:cs="Times New Roman"/>
            <w:color w:val="00A7E4"/>
            <w:sz w:val="24"/>
            <w:szCs w:val="24"/>
            <w:u w:val="single"/>
            <w:bdr w:val="none" w:sz="0" w:space="0" w:color="auto" w:frame="1"/>
            <w:lang w:eastAsia="ru-RU"/>
          </w:rPr>
          <w:t>частями 1</w:t>
        </w:r>
      </w:hyperlink>
      <w:r w:rsidRPr="00503687">
        <w:rPr>
          <w:rFonts w:ascii="Times New Roman" w:eastAsia="Times New Roman" w:hAnsi="Times New Roman" w:cs="Times New Roman"/>
          <w:color w:val="000000"/>
          <w:sz w:val="24"/>
          <w:szCs w:val="24"/>
          <w:lang w:eastAsia="ru-RU"/>
        </w:rPr>
        <w:t>, </w:t>
      </w:r>
      <w:hyperlink r:id="rId15" w:history="1">
        <w:r w:rsidRPr="00503687">
          <w:rPr>
            <w:rFonts w:ascii="Times New Roman" w:eastAsia="Times New Roman" w:hAnsi="Times New Roman" w:cs="Times New Roman"/>
            <w:color w:val="00A7E4"/>
            <w:sz w:val="24"/>
            <w:szCs w:val="24"/>
            <w:u w:val="single"/>
            <w:bdr w:val="none" w:sz="0" w:space="0" w:color="auto" w:frame="1"/>
            <w:lang w:eastAsia="ru-RU"/>
          </w:rPr>
          <w:t>2 статьи 59</w:t>
        </w:r>
      </w:hyperlink>
      <w:r w:rsidRPr="00503687">
        <w:rPr>
          <w:rFonts w:ascii="Times New Roman" w:eastAsia="Times New Roman" w:hAnsi="Times New Roman" w:cs="Times New Roman"/>
          <w:color w:val="000000"/>
          <w:sz w:val="24"/>
          <w:szCs w:val="24"/>
          <w:lang w:eastAsia="ru-RU"/>
        </w:rPr>
        <w:t> Жилищного кодекса Российской Федерации (для заявителей, указанных в </w:t>
      </w:r>
      <w:hyperlink r:id="rId16" w:anchor="Par40" w:history="1">
        <w:r w:rsidRPr="00503687">
          <w:rPr>
            <w:rFonts w:ascii="Times New Roman" w:eastAsia="Times New Roman" w:hAnsi="Times New Roman" w:cs="Times New Roman"/>
            <w:color w:val="00A7E4"/>
            <w:sz w:val="24"/>
            <w:szCs w:val="24"/>
            <w:u w:val="single"/>
            <w:bdr w:val="none" w:sz="0" w:space="0" w:color="auto" w:frame="1"/>
            <w:lang w:eastAsia="ru-RU"/>
          </w:rPr>
          <w:t>подпункте 2 пункта 3 </w:t>
        </w:r>
      </w:hyperlink>
      <w:r w:rsidRPr="00503687">
        <w:rPr>
          <w:rFonts w:ascii="Times New Roman" w:eastAsia="Times New Roman" w:hAnsi="Times New Roman" w:cs="Times New Roman"/>
          <w:color w:val="000000"/>
          <w:sz w:val="24"/>
          <w:szCs w:val="24"/>
          <w:lang w:eastAsia="ru-RU"/>
        </w:rPr>
        <w:t>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(для заявителей, указанных в подпункте 1 пункта 3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отсутствие свободных жилых помещений в муниципальном жилищном фонде Артемовского городского округа.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19. Оснований для приостановления услуги нет.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20. Муниципальная услуга предоставляется бесплатно.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22. Срок регистрации заявления о предоставлении муниципальной услуги составляет три дня с момента его поступления.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24. Показателями доступности муниципальной услуги являются: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информированность заявителя о получении муниципальной услуги (содержание, порядок и условия ее получения);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бесплатность получения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5) режим работы специалистов, предоставляющих муниципальную услугу;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точность обработки данных, правильность оформления документов;</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компетентность специалистов, осуществляющих предоставление муниципальной услуги (профессиональная грамотность);</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количество обоснованных жалоб.</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Раздел 3. СОСТАВ, ПОСЛЕДОВАТЕЛЬНОСТЬ И СРОКИ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ВЫПОЛНЕНИЯ АДМИНИСТРАТИВНЫХ ПРОЦЕДУР (ДЕЙСТВИЙ),</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ТРЕБОВАНИЯ К ПОРЯДКУ ИХ ВЫПОЛНЕНИЯ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25. При предоставлении муниципальной услуги выполняются следующие административные процедуры:</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прием заявлений о предоставлении жилых помещений по договорам социального найма и приложенных к ним документов;</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проверка наличия оснований для предоставления жилого помещения заявителям,  подбор варианта жилого помещения заявителям, указанным в подпунктах 1 и 3 пункта 3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принятие решения о предоставлении (либо об отказе в предоставлении) жилого помещения по договору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уведомление гражданина о принятом решении;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заключение договора социального найма жилого помещения (при принятии решения о предоставлении жилого помещения).</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7" w:anchor="Par483" w:history="1">
        <w:r w:rsidRPr="00503687">
          <w:rPr>
            <w:rFonts w:ascii="Times New Roman" w:eastAsia="Times New Roman" w:hAnsi="Times New Roman" w:cs="Times New Roman"/>
            <w:color w:val="00A7E4"/>
            <w:sz w:val="24"/>
            <w:szCs w:val="24"/>
            <w:u w:val="single"/>
            <w:bdr w:val="none" w:sz="0" w:space="0" w:color="auto" w:frame="1"/>
            <w:lang w:eastAsia="ru-RU"/>
          </w:rPr>
          <w:t>Блок-схема</w:t>
        </w:r>
      </w:hyperlink>
      <w:r w:rsidRPr="00503687">
        <w:rPr>
          <w:rFonts w:ascii="Times New Roman" w:eastAsia="Times New Roman" w:hAnsi="Times New Roman" w:cs="Times New Roman"/>
          <w:color w:val="000000"/>
          <w:sz w:val="24"/>
          <w:szCs w:val="24"/>
          <w:lang w:eastAsia="ru-RU"/>
        </w:rPr>
        <w:t> предоставления муниципальной услуги приведена в Приложении № 4 к  Административному регламенту.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26. Прием заявлений о предоставлении муниципальной услуги и приложенных к ним документов осуществляется специалистом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(в дни, часы и по адресу, которые указаны в пункте 5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27. Специалист, осуществляющий прием заявлений и документов, выполняет следующие действия: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принимает заявления и прилагаемые к нему документы;</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17  Административного регламента;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сличает представленные экземпляры подлинников и копий документов;</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28. Регистрация заявления и документов, являющихся основанием для предоставления муниципальной услуги, производится специалистом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пунктом 15 Административного регламента.</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29. </w:t>
      </w:r>
      <w:proofErr w:type="gramStart"/>
      <w:r w:rsidRPr="00503687">
        <w:rPr>
          <w:rFonts w:ascii="Times New Roman" w:eastAsia="Times New Roman" w:hAnsi="Times New Roman" w:cs="Times New Roman"/>
          <w:color w:val="000000"/>
          <w:sz w:val="24"/>
          <w:szCs w:val="24"/>
          <w:lang w:eastAsia="ru-RU"/>
        </w:rPr>
        <w:t>При предоставлении жилого помещения муниципального жилищного фонда специалист  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503687">
        <w:rPr>
          <w:rFonts w:ascii="Times New Roman" w:eastAsia="Times New Roman" w:hAnsi="Times New Roman" w:cs="Times New Roman"/>
          <w:color w:val="000000"/>
          <w:sz w:val="24"/>
          <w:szCs w:val="24"/>
          <w:lang w:eastAsia="ru-RU"/>
        </w:rPr>
        <w:t xml:space="preserve"> </w:t>
      </w:r>
      <w:proofErr w:type="gramStart"/>
      <w:r w:rsidRPr="00503687">
        <w:rPr>
          <w:rFonts w:ascii="Times New Roman" w:eastAsia="Times New Roman" w:hAnsi="Times New Roman" w:cs="Times New Roman"/>
          <w:color w:val="000000"/>
          <w:sz w:val="24"/>
          <w:szCs w:val="24"/>
          <w:lang w:eastAsia="ru-RU"/>
        </w:rPr>
        <w:t>Проверяется наличие нуждаемости в жилых помещениях, предоставляемых по договорам социального найма,  в соответствии со </w:t>
      </w:r>
      <w:hyperlink r:id="rId18" w:history="1">
        <w:r w:rsidRPr="00503687">
          <w:rPr>
            <w:rFonts w:ascii="Times New Roman" w:eastAsia="Times New Roman" w:hAnsi="Times New Roman" w:cs="Times New Roman"/>
            <w:color w:val="00A7E4"/>
            <w:sz w:val="24"/>
            <w:szCs w:val="24"/>
            <w:u w:val="single"/>
            <w:bdr w:val="none" w:sz="0" w:space="0" w:color="auto" w:frame="1"/>
            <w:lang w:eastAsia="ru-RU"/>
          </w:rPr>
          <w:t>статьей 51</w:t>
        </w:r>
      </w:hyperlink>
      <w:r w:rsidRPr="00503687">
        <w:rPr>
          <w:rFonts w:ascii="Times New Roman" w:eastAsia="Times New Roman" w:hAnsi="Times New Roman" w:cs="Times New Roman"/>
          <w:color w:val="000000"/>
          <w:sz w:val="24"/>
          <w:szCs w:val="24"/>
          <w:lang w:eastAsia="ru-RU"/>
        </w:rPr>
        <w:t>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proofErr w:type="gramEnd"/>
      <w:r w:rsidRPr="00503687">
        <w:rPr>
          <w:rFonts w:ascii="Times New Roman" w:eastAsia="Times New Roman" w:hAnsi="Times New Roman" w:cs="Times New Roman"/>
          <w:color w:val="000000"/>
          <w:sz w:val="24"/>
          <w:szCs w:val="24"/>
          <w:lang w:eastAsia="ru-RU"/>
        </w:rPr>
        <w:t xml:space="preserve">  В отношении граждан, принятых на учет после 01.03.2005, проверяется </w:t>
      </w:r>
      <w:proofErr w:type="spellStart"/>
      <w:r w:rsidRPr="00503687">
        <w:rPr>
          <w:rFonts w:ascii="Times New Roman" w:eastAsia="Times New Roman" w:hAnsi="Times New Roman" w:cs="Times New Roman"/>
          <w:color w:val="000000"/>
          <w:sz w:val="24"/>
          <w:szCs w:val="24"/>
          <w:lang w:eastAsia="ru-RU"/>
        </w:rPr>
        <w:t>малоимущность</w:t>
      </w:r>
      <w:proofErr w:type="spellEnd"/>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30.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Артемовского городского округа.    </w:t>
      </w:r>
      <w:proofErr w:type="gramStart"/>
      <w:r w:rsidRPr="00503687">
        <w:rPr>
          <w:rFonts w:ascii="Times New Roman" w:eastAsia="Times New Roman" w:hAnsi="Times New Roman" w:cs="Times New Roman"/>
          <w:color w:val="000000"/>
          <w:sz w:val="24"/>
          <w:szCs w:val="24"/>
          <w:lang w:eastAsia="ru-RU"/>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9" w:history="1">
        <w:r w:rsidRPr="00503687">
          <w:rPr>
            <w:rFonts w:ascii="Times New Roman" w:eastAsia="Times New Roman" w:hAnsi="Times New Roman" w:cs="Times New Roman"/>
            <w:color w:val="00A7E4"/>
            <w:sz w:val="24"/>
            <w:szCs w:val="24"/>
            <w:u w:val="single"/>
            <w:bdr w:val="none" w:sz="0" w:space="0" w:color="auto" w:frame="1"/>
            <w:lang w:eastAsia="ru-RU"/>
          </w:rPr>
          <w:t>пунктом 4 части 1 статьи 51</w:t>
        </w:r>
      </w:hyperlink>
      <w:r w:rsidRPr="00503687">
        <w:rPr>
          <w:rFonts w:ascii="Times New Roman" w:eastAsia="Times New Roman" w:hAnsi="Times New Roman" w:cs="Times New Roman"/>
          <w:color w:val="000000"/>
          <w:sz w:val="24"/>
          <w:szCs w:val="24"/>
          <w:lang w:eastAsia="ru-RU"/>
        </w:rPr>
        <w:t> Жилищного кодекса Российской Федерации</w:t>
      </w:r>
      <w:proofErr w:type="gramEnd"/>
      <w:r w:rsidRPr="00503687">
        <w:rPr>
          <w:rFonts w:ascii="Times New Roman" w:eastAsia="Times New Roman" w:hAnsi="Times New Roman" w:cs="Times New Roman"/>
          <w:color w:val="000000"/>
          <w:sz w:val="24"/>
          <w:szCs w:val="24"/>
          <w:lang w:eastAsia="ru-RU"/>
        </w:rPr>
        <w:t xml:space="preserve"> </w:t>
      </w:r>
      <w:proofErr w:type="gramStart"/>
      <w:r w:rsidRPr="00503687">
        <w:rPr>
          <w:rFonts w:ascii="Times New Roman" w:eastAsia="Times New Roman" w:hAnsi="Times New Roman" w:cs="Times New Roman"/>
          <w:color w:val="000000"/>
          <w:sz w:val="24"/>
          <w:szCs w:val="24"/>
          <w:lang w:eastAsia="ru-RU"/>
        </w:rPr>
        <w:t>перечне</w:t>
      </w:r>
      <w:proofErr w:type="gramEnd"/>
      <w:r w:rsidRPr="00503687">
        <w:rPr>
          <w:rFonts w:ascii="Times New Roman" w:eastAsia="Times New Roman" w:hAnsi="Times New Roman" w:cs="Times New Roman"/>
          <w:color w:val="000000"/>
          <w:sz w:val="24"/>
          <w:szCs w:val="24"/>
          <w:lang w:eastAsia="ru-RU"/>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w:t>
      </w:r>
      <w:r w:rsidRPr="00503687">
        <w:rPr>
          <w:rFonts w:ascii="Times New Roman" w:eastAsia="Times New Roman" w:hAnsi="Times New Roman" w:cs="Times New Roman"/>
          <w:color w:val="000000"/>
          <w:sz w:val="24"/>
          <w:szCs w:val="24"/>
          <w:lang w:eastAsia="ru-RU"/>
        </w:rPr>
        <w:lastRenderedPageBreak/>
        <w:t xml:space="preserve">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503687">
        <w:rPr>
          <w:rFonts w:ascii="Times New Roman" w:eastAsia="Times New Roman" w:hAnsi="Times New Roman" w:cs="Times New Roman"/>
          <w:color w:val="000000"/>
          <w:sz w:val="24"/>
          <w:szCs w:val="24"/>
          <w:lang w:eastAsia="ru-RU"/>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503687">
        <w:rPr>
          <w:rFonts w:ascii="Times New Roman" w:eastAsia="Times New Roman" w:hAnsi="Times New Roman" w:cs="Times New Roman"/>
          <w:color w:val="000000"/>
          <w:sz w:val="24"/>
          <w:szCs w:val="24"/>
          <w:lang w:eastAsia="ru-RU"/>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31. При наличии свободного жилого помещения необходимой площадью специалист  приглашает гражданина по телефону либо письмом  Территориального органа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w:t>
      </w:r>
      <w:proofErr w:type="gramStart"/>
      <w:r w:rsidRPr="00503687">
        <w:rPr>
          <w:rFonts w:ascii="Times New Roman" w:eastAsia="Times New Roman" w:hAnsi="Times New Roman" w:cs="Times New Roman"/>
          <w:color w:val="000000"/>
          <w:sz w:val="24"/>
          <w:szCs w:val="24"/>
          <w:lang w:eastAsia="ru-RU"/>
        </w:rPr>
        <w:t>,</w:t>
      </w:r>
      <w:proofErr w:type="gramEnd"/>
      <w:r w:rsidRPr="00503687">
        <w:rPr>
          <w:rFonts w:ascii="Times New Roman" w:eastAsia="Times New Roman" w:hAnsi="Times New Roman" w:cs="Times New Roman"/>
          <w:color w:val="000000"/>
          <w:sz w:val="24"/>
          <w:szCs w:val="24"/>
          <w:lang w:eastAsia="ru-RU"/>
        </w:rPr>
        <w:t xml:space="preserve"> если в срок, указанный в письме Территориального органа местного самоуправления села Большое Трифоново, гражданин не подходит в Территориальный орган местного самоуправления села Большое Трифоново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32. При согласии на предоставление предложенного варианта жилого помещения гражданин подает заявление с документами, указанными в </w:t>
      </w:r>
      <w:hyperlink r:id="rId20" w:anchor="Par199" w:history="1">
        <w:r w:rsidRPr="00503687">
          <w:rPr>
            <w:rFonts w:ascii="Times New Roman" w:eastAsia="Times New Roman" w:hAnsi="Times New Roman" w:cs="Times New Roman"/>
            <w:color w:val="00A7E4"/>
            <w:sz w:val="24"/>
            <w:szCs w:val="24"/>
            <w:u w:val="single"/>
            <w:bdr w:val="none" w:sz="0" w:space="0" w:color="auto" w:frame="1"/>
            <w:lang w:eastAsia="ru-RU"/>
          </w:rPr>
          <w:t xml:space="preserve">пункте 15 Административного  </w:t>
        </w:r>
        <w:proofErr w:type="gramStart"/>
        <w:r w:rsidRPr="00503687">
          <w:rPr>
            <w:rFonts w:ascii="Times New Roman" w:eastAsia="Times New Roman" w:hAnsi="Times New Roman" w:cs="Times New Roman"/>
            <w:color w:val="00A7E4"/>
            <w:sz w:val="24"/>
            <w:szCs w:val="24"/>
            <w:u w:val="single"/>
            <w:bdr w:val="none" w:sz="0" w:space="0" w:color="auto" w:frame="1"/>
            <w:lang w:eastAsia="ru-RU"/>
          </w:rPr>
          <w:t>р</w:t>
        </w:r>
        <w:proofErr w:type="gramEnd"/>
      </w:hyperlink>
      <w:r w:rsidRPr="00503687">
        <w:rPr>
          <w:rFonts w:ascii="Times New Roman" w:eastAsia="Times New Roman" w:hAnsi="Times New Roman" w:cs="Times New Roman"/>
          <w:color w:val="000000"/>
          <w:sz w:val="24"/>
          <w:szCs w:val="24"/>
          <w:lang w:eastAsia="ru-RU"/>
        </w:rPr>
        <w:t>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33. Специалист,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1469EF" w:rsidRPr="00503687" w:rsidRDefault="001469EF" w:rsidP="00146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34. Для заявителей, указанных в подпункте </w:t>
      </w:r>
      <w:hyperlink r:id="rId21" w:anchor="Par42" w:history="1">
        <w:r w:rsidRPr="00503687">
          <w:rPr>
            <w:rFonts w:ascii="Times New Roman" w:eastAsia="Times New Roman" w:hAnsi="Times New Roman" w:cs="Times New Roman"/>
            <w:color w:val="00A7E4"/>
            <w:sz w:val="24"/>
            <w:szCs w:val="24"/>
            <w:u w:val="single"/>
            <w:bdr w:val="none" w:sz="0" w:space="0" w:color="auto" w:frame="1"/>
            <w:lang w:eastAsia="ru-RU"/>
          </w:rPr>
          <w:t>3 пункта 3</w:t>
        </w:r>
      </w:hyperlink>
      <w:r w:rsidRPr="00503687">
        <w:rPr>
          <w:rFonts w:ascii="Times New Roman" w:eastAsia="Times New Roman" w:hAnsi="Times New Roman" w:cs="Times New Roman"/>
          <w:color w:val="000000"/>
          <w:sz w:val="24"/>
          <w:szCs w:val="24"/>
          <w:lang w:eastAsia="ru-RU"/>
        </w:rPr>
        <w:t xml:space="preserve"> настоящего Административного регламента: при наличии оснований, специалист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503687">
        <w:rPr>
          <w:rFonts w:ascii="Times New Roman" w:eastAsia="Times New Roman" w:hAnsi="Times New Roman" w:cs="Times New Roman"/>
          <w:color w:val="000000"/>
          <w:sz w:val="24"/>
          <w:szCs w:val="24"/>
          <w:lang w:eastAsia="ru-RU"/>
        </w:rPr>
        <w:t>площади</w:t>
      </w:r>
      <w:proofErr w:type="gramEnd"/>
      <w:r w:rsidRPr="00503687">
        <w:rPr>
          <w:rFonts w:ascii="Times New Roman" w:eastAsia="Times New Roman" w:hAnsi="Times New Roman" w:cs="Times New Roman"/>
          <w:color w:val="000000"/>
          <w:sz w:val="24"/>
          <w:szCs w:val="24"/>
          <w:lang w:eastAsia="ru-RU"/>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35. Специалист  готовит информацию и передает заявление со всеми документами и своими предложениями для рассмотрения на заседании жилищной комиссии, созданной в Территориальном органе местного самоуправления села Большое Трифоново.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 xml:space="preserve">36. </w:t>
      </w:r>
      <w:proofErr w:type="gramStart"/>
      <w:r w:rsidRPr="00503687">
        <w:rPr>
          <w:rFonts w:ascii="Times New Roman" w:eastAsia="Times New Roman" w:hAnsi="Times New Roman" w:cs="Times New Roman"/>
          <w:color w:val="000000"/>
          <w:sz w:val="24"/>
          <w:szCs w:val="24"/>
          <w:lang w:eastAsia="ru-RU"/>
        </w:rPr>
        <w:t>Специалист  в течение пяти рабочих дней с момента проведения заседания комиссии с учетом предложений жилищной комиссии готовит  проект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 либо проект письма Территориального органа местного самоуправления села Большое Трифоново об отказе в предоставлении жилого помещения по договору социального найма.</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37. Председатель Территориального органа местного самоуправления села Большое Трифоново (лицо, исполняющее его полномочия) рассматривает проект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 либо письма  Территориального органа местного самоуправления села Большое Трифоново об отказе в предоставлении жилого помещения по договору социального найма.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В случае согласия с содержанием </w:t>
      </w:r>
      <w:proofErr w:type="gramStart"/>
      <w:r w:rsidRPr="00503687">
        <w:rPr>
          <w:rFonts w:ascii="Times New Roman" w:eastAsia="Times New Roman" w:hAnsi="Times New Roman" w:cs="Times New Roman"/>
          <w:color w:val="000000"/>
          <w:sz w:val="24"/>
          <w:szCs w:val="24"/>
          <w:lang w:eastAsia="ru-RU"/>
        </w:rPr>
        <w:t>проекта  распоряжения Территориального органа местного самоуправления  села</w:t>
      </w:r>
      <w:proofErr w:type="gramEnd"/>
      <w:r w:rsidRPr="00503687">
        <w:rPr>
          <w:rFonts w:ascii="Times New Roman" w:eastAsia="Times New Roman" w:hAnsi="Times New Roman" w:cs="Times New Roman"/>
          <w:color w:val="000000"/>
          <w:sz w:val="24"/>
          <w:szCs w:val="24"/>
          <w:lang w:eastAsia="ru-RU"/>
        </w:rPr>
        <w:t xml:space="preserve"> Большое Трифоново   или проекта письма об отказе в предоставлении жилого помещения по договору социального найма — подписывает  распоряжение (письмо).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В случае несогласия с содержанием проекта распоряжения  Территориального органа местного самоуправления </w:t>
      </w:r>
      <w:proofErr w:type="spellStart"/>
      <w:proofErr w:type="gramStart"/>
      <w:r w:rsidRPr="00503687">
        <w:rPr>
          <w:rFonts w:ascii="Times New Roman" w:eastAsia="Times New Roman" w:hAnsi="Times New Roman" w:cs="Times New Roman"/>
          <w:color w:val="000000"/>
          <w:sz w:val="24"/>
          <w:szCs w:val="24"/>
          <w:lang w:eastAsia="ru-RU"/>
        </w:rPr>
        <w:t>c</w:t>
      </w:r>
      <w:proofErr w:type="gramEnd"/>
      <w:r w:rsidRPr="00503687">
        <w:rPr>
          <w:rFonts w:ascii="Times New Roman" w:eastAsia="Times New Roman" w:hAnsi="Times New Roman" w:cs="Times New Roman"/>
          <w:color w:val="000000"/>
          <w:sz w:val="24"/>
          <w:szCs w:val="24"/>
          <w:lang w:eastAsia="ru-RU"/>
        </w:rPr>
        <w:t>ела</w:t>
      </w:r>
      <w:proofErr w:type="spellEnd"/>
      <w:r w:rsidRPr="00503687">
        <w:rPr>
          <w:rFonts w:ascii="Times New Roman" w:eastAsia="Times New Roman" w:hAnsi="Times New Roman" w:cs="Times New Roman"/>
          <w:color w:val="000000"/>
          <w:sz w:val="24"/>
          <w:szCs w:val="24"/>
          <w:lang w:eastAsia="ru-RU"/>
        </w:rPr>
        <w:t xml:space="preserve"> Большое Трифоново или  проекта письма об отказе в предоставлении жилого помещения по договору социального найма — возвращает проект распоряжения (письма) специалисту  на доработку с указанием причин возврата.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38.  </w:t>
      </w:r>
      <w:proofErr w:type="gramStart"/>
      <w:r w:rsidRPr="00503687">
        <w:rPr>
          <w:rFonts w:ascii="Times New Roman" w:eastAsia="Times New Roman" w:hAnsi="Times New Roman" w:cs="Times New Roman"/>
          <w:color w:val="000000"/>
          <w:sz w:val="24"/>
          <w:szCs w:val="24"/>
          <w:lang w:eastAsia="ru-RU"/>
        </w:rPr>
        <w:t>В течение двух рабочих дней со дня издания распоряжения Территориального органа местного самоуправления села Большое Трифоново о предоставлении жилого помещения по договору социального найма либо подписания письма  Территориального органа местного самоуправления села Большое Трифоново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39. Специалист   на основании распоряжения Территориального органа местного самоуправления села Большое Трифоново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председателю   Территориального органа местного самоуправления села Большое Трифоново  (лицу, исполняющему его полномочия) для подписания.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40. Специалист   на личном приеме знакомит гражданина с подписанным председателем  Территориального органа местного самоуправления села Большое Трифоново (лицом, исполняющим его полномочия)  договором. После ознакомления гражданин в присутствии специалиста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Территориальном органе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41. В случае неявки гражданина для заключения договора социального найма или отказа в заключени</w:t>
      </w:r>
      <w:proofErr w:type="gramStart"/>
      <w:r w:rsidRPr="00503687">
        <w:rPr>
          <w:rFonts w:ascii="Times New Roman" w:eastAsia="Times New Roman" w:hAnsi="Times New Roman" w:cs="Times New Roman"/>
          <w:color w:val="000000"/>
          <w:sz w:val="24"/>
          <w:szCs w:val="24"/>
          <w:lang w:eastAsia="ru-RU"/>
        </w:rPr>
        <w:t>и</w:t>
      </w:r>
      <w:proofErr w:type="gramEnd"/>
      <w:r w:rsidRPr="00503687">
        <w:rPr>
          <w:rFonts w:ascii="Times New Roman" w:eastAsia="Times New Roman" w:hAnsi="Times New Roman" w:cs="Times New Roman"/>
          <w:color w:val="000000"/>
          <w:sz w:val="24"/>
          <w:szCs w:val="24"/>
          <w:lang w:eastAsia="ru-RU"/>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 распоряжением Территориального органа местного самоуправления села Большое Трифоново, с уведомлением гражданина не позднее чем в течение трех рабочих дней со </w:t>
      </w:r>
      <w:r w:rsidRPr="00503687">
        <w:rPr>
          <w:rFonts w:ascii="Times New Roman" w:eastAsia="Times New Roman" w:hAnsi="Times New Roman" w:cs="Times New Roman"/>
          <w:color w:val="000000"/>
          <w:sz w:val="24"/>
          <w:szCs w:val="24"/>
          <w:lang w:eastAsia="ru-RU"/>
        </w:rPr>
        <w:lastRenderedPageBreak/>
        <w:t>дня принятия такого решения. Жилое помещение распределяется в установленном законодательством порядке другим гражданам.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Раздел 4. ФОРМЫ </w:t>
      </w:r>
      <w:proofErr w:type="gramStart"/>
      <w:r w:rsidRPr="00503687">
        <w:rPr>
          <w:rFonts w:ascii="Times New Roman" w:eastAsia="Times New Roman" w:hAnsi="Times New Roman" w:cs="Times New Roman"/>
          <w:color w:val="000000"/>
          <w:sz w:val="24"/>
          <w:szCs w:val="24"/>
          <w:lang w:eastAsia="ru-RU"/>
        </w:rPr>
        <w:t>КОНТРОЛЯ ЗА</w:t>
      </w:r>
      <w:proofErr w:type="gramEnd"/>
      <w:r w:rsidRPr="00503687">
        <w:rPr>
          <w:rFonts w:ascii="Times New Roman" w:eastAsia="Times New Roman" w:hAnsi="Times New Roman" w:cs="Times New Roman"/>
          <w:color w:val="000000"/>
          <w:sz w:val="24"/>
          <w:szCs w:val="24"/>
          <w:lang w:eastAsia="ru-RU"/>
        </w:rPr>
        <w:t xml:space="preserve"> ПРЕДОСТАВЛЕНИЕМ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42. </w:t>
      </w:r>
      <w:proofErr w:type="gramStart"/>
      <w:r w:rsidRPr="00503687">
        <w:rPr>
          <w:rFonts w:ascii="Times New Roman" w:eastAsia="Times New Roman" w:hAnsi="Times New Roman" w:cs="Times New Roman"/>
          <w:color w:val="000000"/>
          <w:sz w:val="24"/>
          <w:szCs w:val="24"/>
          <w:lang w:eastAsia="ru-RU"/>
        </w:rPr>
        <w:t>Контроль за</w:t>
      </w:r>
      <w:proofErr w:type="gramEnd"/>
      <w:r w:rsidRPr="0050368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Проведение проверки включает: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 </w:t>
      </w:r>
      <w:proofErr w:type="gramStart"/>
      <w:r w:rsidRPr="00503687">
        <w:rPr>
          <w:rFonts w:ascii="Times New Roman" w:eastAsia="Times New Roman" w:hAnsi="Times New Roman" w:cs="Times New Roman"/>
          <w:color w:val="000000"/>
          <w:sz w:val="24"/>
          <w:szCs w:val="24"/>
          <w:lang w:eastAsia="ru-RU"/>
        </w:rPr>
        <w:t>контроль за</w:t>
      </w:r>
      <w:proofErr w:type="gramEnd"/>
      <w:r w:rsidRPr="00503687">
        <w:rPr>
          <w:rFonts w:ascii="Times New Roman" w:eastAsia="Times New Roman" w:hAnsi="Times New Roman" w:cs="Times New Roman"/>
          <w:color w:val="000000"/>
          <w:sz w:val="24"/>
          <w:szCs w:val="24"/>
          <w:lang w:eastAsia="ru-RU"/>
        </w:rPr>
        <w:t xml:space="preserve"> соблюдением последовательности действий специалистом  при предоставлении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2) </w:t>
      </w:r>
      <w:proofErr w:type="gramStart"/>
      <w:r w:rsidRPr="00503687">
        <w:rPr>
          <w:rFonts w:ascii="Times New Roman" w:eastAsia="Times New Roman" w:hAnsi="Times New Roman" w:cs="Times New Roman"/>
          <w:color w:val="000000"/>
          <w:sz w:val="24"/>
          <w:szCs w:val="24"/>
          <w:lang w:eastAsia="ru-RU"/>
        </w:rPr>
        <w:t>контроль за</w:t>
      </w:r>
      <w:proofErr w:type="gramEnd"/>
      <w:r w:rsidRPr="0050368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контроль соблюдения сроков предоставления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Территориального органа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специалистом Административного регламента и иных нормативных правовых актов, устанавливающих требования по предоставлению 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виновного лица к дисциплинарной ответственности в соответствии с действующим законодательством Российской Федерации.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45. Специалист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46.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Раздел 5. ДОСУДЕБНЫЙ (ВНЕСУДЕБНЫЙ) ПОРЯДОК ОБЖАЛОВАНИЯ РЕШЕНИЙ И ДЕЙСТВИЙ (БЕЗДЕЙСТВИЯ), ПРИНИМАЕМЫХ  (ОСУЩЕСТВЛЯЕМЫХ) ПРИ ПРЕДОСТАВЛЕНИИ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МУНИЦИПАЛЬНОЙ УСЛУГИ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47. Досудебное (внесудебное) обжалование.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Заявитель может обратиться с жалобой на действия (бездействие) специалиста, осуществляющих предоставление муниципальных услуг, на основании Административного регламента, устно или письменно к председателю  Территориального органа местного самоуправления села Большое Трифоново (лицу, исполняющему его полномочия), обжаловать указанные решения, действия (бездействие) во внесудебном порядке.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48. Жалоба подается в письменной форме и должна быть подписана заявителем (представителем заявителя), обратившимся с жалобой и содержать:</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1) наименование должности, фамилию, имя, отчество лица, действия или бездействие которого обжалуются;</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существо обжалуемых действий (бездействия), решений;</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49. Жалоба может быть направлена по почте, с использованием информационно-телекоммуникационной сети «Интернет» — через официальный сайт  Территориального органа местного самоуправления  села Большое Трифоново,  а также может быть принята при личном приеме заявителя.</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50. Заявитель имеет следующие права на получение информации и документов, необходимых для обоснования и рассмотрения жалобы:</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1) представлять дополнительные документы и материалы либо обращаться с просьбой об их истребовании;</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51. Жалоба не подлежит рассмотрению по существу, если: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1) в жалобе не </w:t>
      </w:r>
      <w:proofErr w:type="gramStart"/>
      <w:r w:rsidRPr="00503687">
        <w:rPr>
          <w:rFonts w:ascii="Times New Roman" w:eastAsia="Times New Roman" w:hAnsi="Times New Roman" w:cs="Times New Roman"/>
          <w:color w:val="000000"/>
          <w:sz w:val="24"/>
          <w:szCs w:val="24"/>
          <w:lang w:eastAsia="ru-RU"/>
        </w:rPr>
        <w:t>указаны</w:t>
      </w:r>
      <w:proofErr w:type="gramEnd"/>
      <w:r w:rsidRPr="00503687">
        <w:rPr>
          <w:rFonts w:ascii="Times New Roman" w:eastAsia="Times New Roman" w:hAnsi="Times New Roman" w:cs="Times New Roman"/>
          <w:color w:val="000000"/>
          <w:sz w:val="24"/>
          <w:szCs w:val="24"/>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в жалобе обжалуется судебное решение;</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текст жалобы не поддается прочтению;</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52.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53. </w:t>
      </w:r>
      <w:proofErr w:type="gramStart"/>
      <w:r w:rsidRPr="00503687">
        <w:rPr>
          <w:rFonts w:ascii="Times New Roman" w:eastAsia="Times New Roman" w:hAnsi="Times New Roman" w:cs="Times New Roman"/>
          <w:color w:val="000000"/>
          <w:sz w:val="24"/>
          <w:szCs w:val="24"/>
          <w:lang w:eastAsia="ru-RU"/>
        </w:rPr>
        <w:t>При обжаловании решений должностного  лица Территориального органа местного самоуправления села Большое Трифоново,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При обжаловании действий (бездействия) должностного лица  Территориального органа местного самоуправления села Большое Трифоново или специалиста    Территориального органа местного самоуправления села Большое Трифоново,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Приложение  1</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к Административному регламенту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предоставления муниципальной услуги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«Предоставление жилого помещения муниципального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жилищного фонда по договору социального найма»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Председателю  Территориального органа местного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от 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w:t>
      </w:r>
      <w:proofErr w:type="gramStart"/>
      <w:r w:rsidRPr="00503687">
        <w:rPr>
          <w:rFonts w:ascii="Times New Roman" w:eastAsia="Times New Roman" w:hAnsi="Times New Roman" w:cs="Times New Roman"/>
          <w:color w:val="000000"/>
          <w:sz w:val="24"/>
          <w:szCs w:val="24"/>
          <w:lang w:eastAsia="ru-RU"/>
        </w:rPr>
        <w:t>проживающего</w:t>
      </w:r>
      <w:proofErr w:type="gramEnd"/>
      <w:r w:rsidRPr="00503687">
        <w:rPr>
          <w:rFonts w:ascii="Times New Roman" w:eastAsia="Times New Roman" w:hAnsi="Times New Roman" w:cs="Times New Roman"/>
          <w:color w:val="000000"/>
          <w:sz w:val="24"/>
          <w:szCs w:val="24"/>
          <w:lang w:eastAsia="ru-RU"/>
        </w:rPr>
        <w:t xml:space="preserve"> (ей) по адресу: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(адрес регистрации)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контактный телефон: 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ЗАЯВЛЕНИЕ</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Прошу предоставить мне, 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(фамилия, имя, отчество)</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и членам моей семьи:</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_________________________________________________________________________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(фамилия, имя, отчество, год рождения, степень родства)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_________________________________________________________________________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(фамилия, имя, отчество, год рождения, степень родства)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_________________________________________________________________________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(фамилия, имя, отчество, год рождения, степень родства)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жилое   помещение     муниципального     жилищного     фонда    социального    использования</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по договору социального найма, </w:t>
      </w:r>
      <w:proofErr w:type="gramStart"/>
      <w:r w:rsidRPr="00503687">
        <w:rPr>
          <w:rFonts w:ascii="Times New Roman" w:eastAsia="Times New Roman" w:hAnsi="Times New Roman" w:cs="Times New Roman"/>
          <w:color w:val="000000"/>
          <w:sz w:val="24"/>
          <w:szCs w:val="24"/>
          <w:lang w:eastAsia="ru-RU"/>
        </w:rPr>
        <w:t>расположенное</w:t>
      </w:r>
      <w:proofErr w:type="gramEnd"/>
      <w:r w:rsidRPr="00503687">
        <w:rPr>
          <w:rFonts w:ascii="Times New Roman" w:eastAsia="Times New Roman" w:hAnsi="Times New Roman" w:cs="Times New Roman"/>
          <w:color w:val="000000"/>
          <w:sz w:val="24"/>
          <w:szCs w:val="24"/>
          <w:lang w:eastAsia="ru-RU"/>
        </w:rPr>
        <w:t xml:space="preserve"> по адресу: 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площадью ________ кв. м</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________________________________________________________________________________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(указать причины: в порядке очередности по договору социального найма,</w:t>
      </w:r>
      <w:proofErr w:type="gramEnd"/>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в соответствии со </w:t>
      </w:r>
      <w:hyperlink r:id="rId22" w:history="1">
        <w:r w:rsidRPr="00503687">
          <w:rPr>
            <w:rFonts w:ascii="Times New Roman" w:eastAsia="Times New Roman" w:hAnsi="Times New Roman" w:cs="Times New Roman"/>
            <w:color w:val="00A7E4"/>
            <w:sz w:val="24"/>
            <w:szCs w:val="24"/>
            <w:u w:val="single"/>
            <w:bdr w:val="none" w:sz="0" w:space="0" w:color="auto" w:frame="1"/>
            <w:lang w:eastAsia="ru-RU"/>
          </w:rPr>
          <w:t>статьей 59</w:t>
        </w:r>
      </w:hyperlink>
      <w:r w:rsidRPr="00503687">
        <w:rPr>
          <w:rFonts w:ascii="Times New Roman" w:eastAsia="Times New Roman" w:hAnsi="Times New Roman" w:cs="Times New Roman"/>
          <w:color w:val="000000"/>
          <w:sz w:val="24"/>
          <w:szCs w:val="24"/>
          <w:lang w:eastAsia="ru-RU"/>
        </w:rPr>
        <w:t> Жилищного кодекса РФ)</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"______"______________ ____ года                                       ______________________________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(подпись заявителя)</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Приложение  2</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к Административному регламенту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предоставления муниципальной услуги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«Предоставление жилого помещения муниципального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жилищного фонда по договору социального найма»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Председателю  Территориального органа местного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от 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w:t>
      </w:r>
      <w:proofErr w:type="gramStart"/>
      <w:r w:rsidRPr="00503687">
        <w:rPr>
          <w:rFonts w:ascii="Times New Roman" w:eastAsia="Times New Roman" w:hAnsi="Times New Roman" w:cs="Times New Roman"/>
          <w:color w:val="000000"/>
          <w:sz w:val="24"/>
          <w:szCs w:val="24"/>
          <w:lang w:eastAsia="ru-RU"/>
        </w:rPr>
        <w:t>проживающего</w:t>
      </w:r>
      <w:proofErr w:type="gramEnd"/>
      <w:r w:rsidRPr="00503687">
        <w:rPr>
          <w:rFonts w:ascii="Times New Roman" w:eastAsia="Times New Roman" w:hAnsi="Times New Roman" w:cs="Times New Roman"/>
          <w:color w:val="000000"/>
          <w:sz w:val="24"/>
          <w:szCs w:val="24"/>
          <w:lang w:eastAsia="ru-RU"/>
        </w:rPr>
        <w:t xml:space="preserve"> (ей) по адресу: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(адрес регистрации)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контактный телефон:_______________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ЗАЯВЛЕНИЕ</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Прошу предоставить мне, 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(фамилия, имя, отчество)</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и членам моей семьи:</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________________________________________________________________________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(фамилия, имя, отчество, год рождения, степень родства)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2. ________________________________________________________________________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(фамилия, имя, отчество, год рождения, степень родства)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3. ________________________________________________________________________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(фамилия, имя, отчество, год рождения, степень родства)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жилое  помещение  муниципального жилищного фонда социального  использования в связи </w:t>
      </w:r>
      <w:proofErr w:type="gramStart"/>
      <w:r w:rsidRPr="00503687">
        <w:rPr>
          <w:rFonts w:ascii="Times New Roman" w:eastAsia="Times New Roman" w:hAnsi="Times New Roman" w:cs="Times New Roman"/>
          <w:color w:val="000000"/>
          <w:sz w:val="24"/>
          <w:szCs w:val="24"/>
          <w:lang w:eastAsia="ru-RU"/>
        </w:rPr>
        <w:t>с</w:t>
      </w:r>
      <w:proofErr w:type="gramEnd"/>
      <w:r w:rsidRPr="00503687">
        <w:rPr>
          <w:rFonts w:ascii="Times New Roman" w:eastAsia="Times New Roman" w:hAnsi="Times New Roman" w:cs="Times New Roman"/>
          <w:color w:val="000000"/>
          <w:sz w:val="24"/>
          <w:szCs w:val="24"/>
          <w:lang w:eastAsia="ru-RU"/>
        </w:rPr>
        <w:t xml:space="preserve"> ______________________________________________________________________________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proofErr w:type="gramStart"/>
      <w:r w:rsidRPr="00503687">
        <w:rPr>
          <w:rFonts w:ascii="Times New Roman" w:eastAsia="Times New Roman" w:hAnsi="Times New Roman" w:cs="Times New Roman"/>
          <w:color w:val="000000"/>
          <w:sz w:val="24"/>
          <w:szCs w:val="24"/>
          <w:lang w:eastAsia="ru-RU"/>
        </w:rPr>
        <w:t>(указать причину: переселением из дома, подлежащего</w:t>
      </w:r>
      <w:proofErr w:type="gramEnd"/>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капитальному ремонту или реконструкции)</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"______"______________ ____ года                                       ______________________________</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(подпись заявителя)</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Приложение 3</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к Административному регламенту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предоставления муниципальной услуги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«Предоставление жилого помещения муниципального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жилищного фонда по договору социального найма»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В  Территориальный орган местного самоуправления села </w:t>
      </w:r>
      <w:proofErr w:type="gramStart"/>
      <w:r w:rsidRPr="00503687">
        <w:rPr>
          <w:rFonts w:ascii="Times New Roman" w:eastAsia="Times New Roman" w:hAnsi="Times New Roman" w:cs="Times New Roman"/>
          <w:color w:val="000000"/>
          <w:sz w:val="24"/>
          <w:szCs w:val="24"/>
          <w:lang w:eastAsia="ru-RU"/>
        </w:rPr>
        <w:t>Большое</w:t>
      </w:r>
      <w:proofErr w:type="gramEnd"/>
      <w:r w:rsidRPr="00503687">
        <w:rPr>
          <w:rFonts w:ascii="Times New Roman" w:eastAsia="Times New Roman" w:hAnsi="Times New Roman" w:cs="Times New Roman"/>
          <w:color w:val="000000"/>
          <w:sz w:val="24"/>
          <w:szCs w:val="24"/>
          <w:lang w:eastAsia="ru-RU"/>
        </w:rPr>
        <w:t xml:space="preserve"> Трифоново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от __________________________________________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roofErr w:type="gramStart"/>
      <w:r w:rsidRPr="00503687">
        <w:rPr>
          <w:rFonts w:ascii="Times New Roman" w:eastAsia="Times New Roman" w:hAnsi="Times New Roman" w:cs="Times New Roman"/>
          <w:color w:val="000000"/>
          <w:sz w:val="24"/>
          <w:szCs w:val="24"/>
          <w:lang w:eastAsia="ru-RU"/>
        </w:rPr>
        <w:t>проживающего</w:t>
      </w:r>
      <w:proofErr w:type="gramEnd"/>
      <w:r w:rsidRPr="00503687">
        <w:rPr>
          <w:rFonts w:ascii="Times New Roman" w:eastAsia="Times New Roman" w:hAnsi="Times New Roman" w:cs="Times New Roman"/>
          <w:color w:val="000000"/>
          <w:sz w:val="24"/>
          <w:szCs w:val="24"/>
          <w:lang w:eastAsia="ru-RU"/>
        </w:rPr>
        <w:t xml:space="preserve"> по адресу: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_____________________________________________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в  соответствии с законодательством Российской Федерации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____________________________________________________</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серия ____________№_________________________________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выдан _______________________________________________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___________________________________________________</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"___" ______________________ ________ года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b/>
          <w:bCs/>
          <w:i/>
          <w:iCs/>
          <w:color w:val="000000"/>
          <w:sz w:val="24"/>
          <w:szCs w:val="24"/>
          <w:bdr w:val="none" w:sz="0" w:space="0" w:color="auto" w:frame="1"/>
          <w:lang w:eastAsia="ru-RU"/>
        </w:rPr>
        <w:t>Согласие на обработку персональных данных</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1. Настоящим   подтверждаю  свое  согласие  на  обработку Территориальным органом местного самоуправления села Большое Трифоново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2. </w:t>
      </w:r>
      <w:proofErr w:type="gramStart"/>
      <w:r w:rsidRPr="00503687">
        <w:rPr>
          <w:rFonts w:ascii="Times New Roman" w:eastAsia="Times New Roman" w:hAnsi="Times New Roman" w:cs="Times New Roman"/>
          <w:color w:val="000000"/>
          <w:sz w:val="24"/>
          <w:szCs w:val="24"/>
          <w:lang w:eastAsia="ru-RU"/>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3. </w:t>
      </w:r>
      <w:proofErr w:type="gramStart"/>
      <w:r w:rsidRPr="00503687">
        <w:rPr>
          <w:rFonts w:ascii="Times New Roman" w:eastAsia="Times New Roman" w:hAnsi="Times New Roman" w:cs="Times New Roman"/>
          <w:color w:val="000000"/>
          <w:sz w:val="24"/>
          <w:szCs w:val="24"/>
          <w:lang w:eastAsia="ru-RU"/>
        </w:rPr>
        <w:t xml:space="preserve">Подтверждаю   свое  согласие  на  осуществление следующих действий с персональными   данными:   сбор, запись,   систематизацию,   накопление,  хранение, </w:t>
      </w:r>
      <w:r w:rsidRPr="00503687">
        <w:rPr>
          <w:rFonts w:ascii="Times New Roman" w:eastAsia="Times New Roman" w:hAnsi="Times New Roman" w:cs="Times New Roman"/>
          <w:color w:val="000000"/>
          <w:sz w:val="24"/>
          <w:szCs w:val="24"/>
          <w:lang w:eastAsia="ru-RU"/>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села Большое Трифоново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1469EF" w:rsidRPr="00503687" w:rsidRDefault="001469EF" w:rsidP="001469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503687">
          <w:rPr>
            <w:rFonts w:ascii="Times New Roman" w:eastAsia="Times New Roman" w:hAnsi="Times New Roman" w:cs="Times New Roman"/>
            <w:color w:val="00A7E4"/>
            <w:sz w:val="24"/>
            <w:szCs w:val="24"/>
            <w:u w:val="single"/>
            <w:bdr w:val="none" w:sz="0" w:space="0" w:color="auto" w:frame="1"/>
            <w:lang w:eastAsia="ru-RU"/>
          </w:rPr>
          <w:t>закона</w:t>
        </w:r>
      </w:hyperlink>
      <w:r w:rsidRPr="00503687">
        <w:rPr>
          <w:rFonts w:ascii="Times New Roman" w:eastAsia="Times New Roman" w:hAnsi="Times New Roman" w:cs="Times New Roman"/>
          <w:color w:val="000000"/>
          <w:sz w:val="24"/>
          <w:szCs w:val="24"/>
          <w:lang w:eastAsia="ru-RU"/>
        </w:rPr>
        <w:t> от 27.07.2006 N 152-ФЗ "О персональных данных".</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_________________ (_________________________)   "____" _______________ 20____ года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(подпись)                       (расшифровка подписи)</w:t>
      </w: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 </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Приложение  4</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к Административному регламенту</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предоставления муниципальной услуги</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«Предоставление жилого помещения муниципального</w:t>
      </w:r>
    </w:p>
    <w:p w:rsidR="001469EF" w:rsidRPr="00503687" w:rsidRDefault="001469EF" w:rsidP="001469E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жилищного фонда по договору социального найма»</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БЛОК-СХЕМА</w:t>
      </w:r>
    </w:p>
    <w:p w:rsidR="001469EF" w:rsidRPr="00503687" w:rsidRDefault="001469EF" w:rsidP="001469EF">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ПРЕДОСТАВЛЕНИЯ МУНИЦИПАЛЬНОЙ УСЛУГИ</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Проверка наличия оснований для предоставления жилого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помещения и подбор варианта жилого помещения заявителям,         │</w:t>
      </w:r>
    </w:p>
    <w:p w:rsidR="001469EF" w:rsidRPr="00503687" w:rsidRDefault="001469EF" w:rsidP="001469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xml:space="preserve">│ </w:t>
      </w:r>
      <w:proofErr w:type="gramStart"/>
      <w:r w:rsidRPr="00503687">
        <w:rPr>
          <w:rFonts w:ascii="Times New Roman" w:eastAsia="Times New Roman" w:hAnsi="Times New Roman" w:cs="Times New Roman"/>
          <w:color w:val="000000"/>
          <w:sz w:val="24"/>
          <w:szCs w:val="24"/>
          <w:lang w:eastAsia="ru-RU"/>
        </w:rPr>
        <w:t>указанным</w:t>
      </w:r>
      <w:proofErr w:type="gramEnd"/>
      <w:r w:rsidRPr="00503687">
        <w:rPr>
          <w:rFonts w:ascii="Times New Roman" w:eastAsia="Times New Roman" w:hAnsi="Times New Roman" w:cs="Times New Roman"/>
          <w:color w:val="000000"/>
          <w:sz w:val="24"/>
          <w:szCs w:val="24"/>
          <w:lang w:eastAsia="ru-RU"/>
        </w:rPr>
        <w:t xml:space="preserve"> в </w:t>
      </w:r>
      <w:hyperlink r:id="rId24" w:anchor="Par39" w:history="1">
        <w:r w:rsidRPr="00503687">
          <w:rPr>
            <w:rFonts w:ascii="Times New Roman" w:eastAsia="Times New Roman" w:hAnsi="Times New Roman" w:cs="Times New Roman"/>
            <w:color w:val="00A7E4"/>
            <w:sz w:val="24"/>
            <w:szCs w:val="24"/>
            <w:u w:val="single"/>
            <w:bdr w:val="none" w:sz="0" w:space="0" w:color="auto" w:frame="1"/>
            <w:lang w:eastAsia="ru-RU"/>
          </w:rPr>
          <w:t>подпункте 1 пункта 3 раздела 1</w:t>
        </w:r>
      </w:hyperlink>
      <w:r w:rsidRPr="00503687">
        <w:rPr>
          <w:rFonts w:ascii="Times New Roman" w:eastAsia="Times New Roman" w:hAnsi="Times New Roman" w:cs="Times New Roman"/>
          <w:color w:val="000000"/>
          <w:sz w:val="24"/>
          <w:szCs w:val="24"/>
          <w:lang w:eastAsia="ru-RU"/>
        </w:rPr>
        <w:t> Административного регламента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Прием заявлений о предоставлении жилых помещений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по договорам социального найма и приложенных к ним документов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Принятие решения о предоставлении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(либо об отказе в предоставлении) жилого помещения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lastRenderedPageBreak/>
        <w:t>│                      по договору социального найма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Уведомление гражданина о принятом решении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Заключение договора социального найма жилого помещения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(при принятии решения о предоставлении жилого помещения)         │</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w:t>
      </w:r>
    </w:p>
    <w:p w:rsidR="001469EF" w:rsidRPr="00503687" w:rsidRDefault="001469EF" w:rsidP="001469EF">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503687">
        <w:rPr>
          <w:rFonts w:ascii="Times New Roman" w:eastAsia="Times New Roman" w:hAnsi="Times New Roman" w:cs="Times New Roman"/>
          <w:color w:val="000000"/>
          <w:sz w:val="24"/>
          <w:szCs w:val="24"/>
          <w:lang w:eastAsia="ru-RU"/>
        </w:rPr>
        <w:t> </w:t>
      </w:r>
    </w:p>
    <w:p w:rsidR="001469EF" w:rsidRPr="00503687" w:rsidRDefault="001469EF" w:rsidP="001469EF">
      <w:pPr>
        <w:rPr>
          <w:rFonts w:ascii="Times New Roman" w:hAnsi="Times New Roman" w:cs="Times New Roman"/>
          <w:sz w:val="24"/>
          <w:szCs w:val="24"/>
        </w:rPr>
      </w:pPr>
    </w:p>
    <w:p w:rsidR="006276C4" w:rsidRDefault="006276C4">
      <w:bookmarkStart w:id="0" w:name="_GoBack"/>
      <w:bookmarkEnd w:id="0"/>
    </w:p>
    <w:sectPr w:rsidR="00627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8B"/>
    <w:rsid w:val="001469EF"/>
    <w:rsid w:val="002B1F8B"/>
    <w:rsid w:val="0062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F7B4E794CEE2A342431520BA4C191A7240DAD355833d2E" TargetMode="External"/><Relationship Id="rId13" Type="http://schemas.openxmlformats.org/officeDocument/2006/relationships/hyperlink" Target="http://b-trifon.artemovsky66.ru/inova_block_documentset/document/85488/" TargetMode="External"/><Relationship Id="rId18" Type="http://schemas.openxmlformats.org/officeDocument/2006/relationships/hyperlink" Target="consultantplus://offline/ref=0588EE0E5CDA123DD1FEC5CE9696C38A9F64725C4E7366C5FD9775C6889B26AE0D8DB16A2F238D812Ch8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trifon.artemovsky66.ru/inova_block_documentset/document/85488/" TargetMode="External"/><Relationship Id="rId7" Type="http://schemas.openxmlformats.org/officeDocument/2006/relationships/hyperlink" Target="consultantplus://offline/ref=E25A8BB8B2711A80A3240C2BE6EC4FF1717FEE417B41794CEE2A34243135d2E" TargetMode="External"/><Relationship Id="rId12" Type="http://schemas.openxmlformats.org/officeDocument/2006/relationships/hyperlink" Target="http://b-trifon.artemovsky66.ru/inova_block_documentset/document/85488/" TargetMode="External"/><Relationship Id="rId17" Type="http://schemas.openxmlformats.org/officeDocument/2006/relationships/hyperlink" Target="http://b-trifon.artemovsky66.ru/inova_block_documentset/document/85488/"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trifon.artemovsky66.ru/inova_block_documentset/document/85488/" TargetMode="External"/><Relationship Id="rId20" Type="http://schemas.openxmlformats.org/officeDocument/2006/relationships/hyperlink" Target="http://b-trifon.artemovsky66.ru/inova_block_documentset/document/85488/" TargetMode="External"/><Relationship Id="rId1" Type="http://schemas.openxmlformats.org/officeDocument/2006/relationships/styles" Target="styles.xml"/><Relationship Id="rId6" Type="http://schemas.openxmlformats.org/officeDocument/2006/relationships/hyperlink" Target="consultantplus://offline/ref=E25A8BB8B2711A80A3240C2BE6EC4FF1717FEE4F7B4E794CEE2A342431520BA4C191A72630d5E" TargetMode="External"/><Relationship Id="rId11" Type="http://schemas.openxmlformats.org/officeDocument/2006/relationships/hyperlink" Target="http://b-trifon.artemovsky66.ru/inova_block_documentset/document/85488/" TargetMode="External"/><Relationship Id="rId24" Type="http://schemas.openxmlformats.org/officeDocument/2006/relationships/hyperlink" Target="http://b-trifon.artemovsky66.ru/inova_block_documentset/document/85488/" TargetMode="External"/><Relationship Id="rId5" Type="http://schemas.openxmlformats.org/officeDocument/2006/relationships/image" Target="media/image1.png"/><Relationship Id="rId15" Type="http://schemas.openxmlformats.org/officeDocument/2006/relationships/hyperlink" Target="consultantplus://offline/ref=0588EE0E5CDA123DD1FEC5CE9696C38A9F64725C4E7366C5FD9775C6889B26AE0D8DB16A2F238A862ChDH" TargetMode="External"/><Relationship Id="rId23" Type="http://schemas.openxmlformats.org/officeDocument/2006/relationships/hyperlink" Target="consultantplus://offline/ref=DB3506D7A3C78C5D23619704815C02B8FDB822AF6AB9579DF781B2CADFR4R8E" TargetMode="External"/><Relationship Id="rId10" Type="http://schemas.openxmlformats.org/officeDocument/2006/relationships/hyperlink" Target="http://b-trifon.artemovsky66.ru/inova_block_documentset/document/85488/" TargetMode="External"/><Relationship Id="rId19" Type="http://schemas.openxmlformats.org/officeDocument/2006/relationships/hyperlink" Target="consultantplus://offline/ref=0588EE0E5CDA123DD1FEC5CE9696C38A9F64725C4E7366C5FD9775C6889B26AE0D8DB16F22h7H" TargetMode="External"/><Relationship Id="rId4" Type="http://schemas.openxmlformats.org/officeDocument/2006/relationships/webSettings" Target="webSettings.xml"/><Relationship Id="rId9" Type="http://schemas.openxmlformats.org/officeDocument/2006/relationships/hyperlink" Target="consultantplus://offline/ref=5EA981F829A7B7B9DE42365E366932587F279077CF2939D48401C49BE0046467A94DD2188A1DE65A9FB1237AC7R5K" TargetMode="External"/><Relationship Id="rId14" Type="http://schemas.openxmlformats.org/officeDocument/2006/relationships/hyperlink" Target="consultantplus://offline/ref=0588EE0E5CDA123DD1FEC5CE9696C38A9F64725C4E7366C5FD9775C6889B26AE0D8DB16A2F238A862ChAH" TargetMode="External"/><Relationship Id="rId22" Type="http://schemas.openxmlformats.org/officeDocument/2006/relationships/hyperlink" Target="consultantplus://offline/ref=0588EE0E5CDA123DD1FEC5CE9696C38A9F64725C4E7366C5FD9775C6889B26AE0D8DB16A2F238A862C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8396</Words>
  <Characters>47859</Characters>
  <Application>Microsoft Office Word</Application>
  <DocSecurity>0</DocSecurity>
  <Lines>398</Lines>
  <Paragraphs>112</Paragraphs>
  <ScaleCrop>false</ScaleCrop>
  <Company/>
  <LinksUpToDate>false</LinksUpToDate>
  <CharactersWithSpaces>56143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2019-04-15T07:24:00Z</dcterms:created>
  <dcterms:modified xsi:type="dcterms:W3CDTF">2019-04-15T07:24:00Z</dcterms:modified>
</cp:coreProperties>
</file>