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D0" w:rsidRDefault="007521D0" w:rsidP="00DC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1D0" w:rsidRDefault="007521D0" w:rsidP="00DC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1D0" w:rsidRDefault="007521D0" w:rsidP="00752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D0" w:rsidRDefault="007521D0" w:rsidP="0075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</w:t>
      </w:r>
      <w:r w:rsidR="0069229B">
        <w:rPr>
          <w:sz w:val="28"/>
          <w:szCs w:val="28"/>
        </w:rPr>
        <w:t xml:space="preserve">самоуправления села </w:t>
      </w:r>
      <w:proofErr w:type="spellStart"/>
      <w:r w:rsidR="0069229B">
        <w:rPr>
          <w:sz w:val="28"/>
          <w:szCs w:val="28"/>
        </w:rPr>
        <w:t>Лебедкино</w:t>
      </w:r>
      <w:proofErr w:type="spellEnd"/>
    </w:p>
    <w:p w:rsidR="007521D0" w:rsidRDefault="007521D0" w:rsidP="0075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69229B" w:rsidRDefault="0069229B" w:rsidP="0075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Боровское</w:t>
      </w:r>
      <w:proofErr w:type="spellEnd"/>
      <w:r>
        <w:rPr>
          <w:sz w:val="28"/>
          <w:szCs w:val="28"/>
        </w:rPr>
        <w:t xml:space="preserve">,  поселок  Каменка, поселок  </w:t>
      </w:r>
      <w:proofErr w:type="spellStart"/>
      <w:r>
        <w:rPr>
          <w:sz w:val="28"/>
          <w:szCs w:val="28"/>
        </w:rPr>
        <w:t>Среднеборовское</w:t>
      </w:r>
      <w:proofErr w:type="spellEnd"/>
      <w:r>
        <w:rPr>
          <w:sz w:val="28"/>
          <w:szCs w:val="28"/>
        </w:rPr>
        <w:t>,</w:t>
      </w:r>
    </w:p>
    <w:p w:rsidR="007521D0" w:rsidRDefault="0069229B" w:rsidP="0075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село  Антоново,  село  </w:t>
      </w:r>
      <w:proofErr w:type="spellStart"/>
      <w:r>
        <w:rPr>
          <w:sz w:val="28"/>
          <w:szCs w:val="28"/>
        </w:rPr>
        <w:t>Бичур</w:t>
      </w:r>
      <w:proofErr w:type="spellEnd"/>
    </w:p>
    <w:p w:rsidR="007521D0" w:rsidRDefault="007521D0" w:rsidP="007521D0">
      <w:pPr>
        <w:jc w:val="center"/>
        <w:rPr>
          <w:sz w:val="28"/>
          <w:szCs w:val="28"/>
        </w:rPr>
      </w:pPr>
    </w:p>
    <w:p w:rsidR="007521D0" w:rsidRDefault="007521D0" w:rsidP="007521D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521D0" w:rsidRDefault="007521D0" w:rsidP="007521D0">
      <w:pPr>
        <w:rPr>
          <w:sz w:val="28"/>
          <w:szCs w:val="28"/>
        </w:rPr>
      </w:pPr>
    </w:p>
    <w:p w:rsidR="005E3722" w:rsidRPr="0000794D" w:rsidRDefault="005E3722" w:rsidP="007521D0">
      <w:pPr>
        <w:tabs>
          <w:tab w:val="left" w:pos="-1134"/>
          <w:tab w:val="right" w:pos="8647"/>
        </w:tabs>
        <w:rPr>
          <w:sz w:val="28"/>
          <w:szCs w:val="28"/>
        </w:rPr>
      </w:pPr>
      <w:r w:rsidRPr="005E3722">
        <w:rPr>
          <w:sz w:val="28"/>
          <w:szCs w:val="28"/>
        </w:rPr>
        <w:t xml:space="preserve">     </w:t>
      </w:r>
      <w:r w:rsidR="001714B9">
        <w:rPr>
          <w:sz w:val="28"/>
          <w:szCs w:val="28"/>
        </w:rPr>
        <w:t>25.09.</w:t>
      </w:r>
      <w:r w:rsidR="0000794D" w:rsidRPr="0069229B">
        <w:rPr>
          <w:sz w:val="28"/>
          <w:szCs w:val="28"/>
        </w:rPr>
        <w:t xml:space="preserve">  2015 </w:t>
      </w:r>
      <w:r w:rsidR="0000794D">
        <w:rPr>
          <w:sz w:val="28"/>
          <w:szCs w:val="28"/>
        </w:rPr>
        <w:t>года</w:t>
      </w:r>
      <w:r w:rsidRPr="005E3722">
        <w:rPr>
          <w:sz w:val="28"/>
          <w:szCs w:val="28"/>
        </w:rPr>
        <w:t xml:space="preserve">            </w:t>
      </w:r>
      <w:r w:rsidR="007521D0" w:rsidRPr="004A73E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№ </w:t>
      </w:r>
      <w:r w:rsidR="001714B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5E3722" w:rsidRPr="0000794D" w:rsidRDefault="005E3722" w:rsidP="007521D0">
      <w:pPr>
        <w:tabs>
          <w:tab w:val="left" w:pos="-1134"/>
          <w:tab w:val="right" w:pos="8647"/>
        </w:tabs>
        <w:rPr>
          <w:sz w:val="28"/>
          <w:szCs w:val="28"/>
        </w:rPr>
      </w:pPr>
    </w:p>
    <w:p w:rsidR="005E3722" w:rsidRDefault="005E3722" w:rsidP="005E3722">
      <w:pPr>
        <w:jc w:val="center"/>
        <w:rPr>
          <w:sz w:val="28"/>
          <w:szCs w:val="28"/>
        </w:rPr>
      </w:pPr>
      <w:r w:rsidRPr="00F64226">
        <w:rPr>
          <w:b/>
          <w:i/>
          <w:sz w:val="28"/>
          <w:szCs w:val="28"/>
        </w:rPr>
        <w:t xml:space="preserve">О внесении изменений в Административный  регламент </w:t>
      </w:r>
      <w:r w:rsidRPr="00F64226">
        <w:rPr>
          <w:sz w:val="28"/>
          <w:szCs w:val="28"/>
        </w:rPr>
        <w:t xml:space="preserve"> </w:t>
      </w:r>
    </w:p>
    <w:p w:rsidR="005E3722" w:rsidRPr="00F64226" w:rsidRDefault="005E3722" w:rsidP="005E3722">
      <w:pPr>
        <w:jc w:val="center"/>
        <w:rPr>
          <w:b/>
          <w:i/>
          <w:sz w:val="28"/>
          <w:szCs w:val="28"/>
        </w:rPr>
      </w:pPr>
      <w:r w:rsidRPr="00F64226">
        <w:rPr>
          <w:b/>
          <w:i/>
          <w:sz w:val="28"/>
          <w:szCs w:val="28"/>
        </w:rPr>
        <w:t>предоставления муниципальной услуги   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5E3722" w:rsidRPr="0000794D" w:rsidRDefault="007521D0" w:rsidP="007521D0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proofErr w:type="gramStart"/>
      <w:r w:rsidRPr="00F64226">
        <w:rPr>
          <w:sz w:val="28"/>
          <w:szCs w:val="28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   от 27.07.2010 № 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</w:t>
      </w:r>
      <w:r w:rsidR="0069229B">
        <w:rPr>
          <w:sz w:val="28"/>
          <w:szCs w:val="28"/>
        </w:rPr>
        <w:t xml:space="preserve"> самоуправления села </w:t>
      </w:r>
      <w:proofErr w:type="spellStart"/>
      <w:r w:rsidR="0069229B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69229B">
        <w:rPr>
          <w:sz w:val="28"/>
          <w:szCs w:val="28"/>
        </w:rPr>
        <w:t xml:space="preserve">поселок  </w:t>
      </w:r>
      <w:proofErr w:type="spellStart"/>
      <w:r w:rsidR="0069229B">
        <w:rPr>
          <w:sz w:val="28"/>
          <w:szCs w:val="28"/>
        </w:rPr>
        <w:t>Боровское</w:t>
      </w:r>
      <w:proofErr w:type="spellEnd"/>
      <w:r w:rsidR="0069229B">
        <w:rPr>
          <w:sz w:val="28"/>
          <w:szCs w:val="28"/>
        </w:rPr>
        <w:t>,  поселок</w:t>
      </w:r>
      <w:proofErr w:type="gramEnd"/>
      <w:r w:rsidR="0069229B">
        <w:rPr>
          <w:sz w:val="28"/>
          <w:szCs w:val="28"/>
        </w:rPr>
        <w:t xml:space="preserve">  Каменка,  поселок  </w:t>
      </w:r>
      <w:proofErr w:type="spellStart"/>
      <w:r w:rsidR="0069229B">
        <w:rPr>
          <w:sz w:val="28"/>
          <w:szCs w:val="28"/>
        </w:rPr>
        <w:t>Среднеборовское</w:t>
      </w:r>
      <w:proofErr w:type="spellEnd"/>
      <w:r>
        <w:rPr>
          <w:sz w:val="28"/>
          <w:szCs w:val="28"/>
        </w:rPr>
        <w:t>,</w:t>
      </w:r>
      <w:r w:rsidR="0069229B">
        <w:rPr>
          <w:sz w:val="28"/>
          <w:szCs w:val="28"/>
        </w:rPr>
        <w:t xml:space="preserve"> село  Антоново,  село  </w:t>
      </w:r>
      <w:proofErr w:type="spellStart"/>
      <w:r w:rsidR="0069229B">
        <w:rPr>
          <w:sz w:val="28"/>
          <w:szCs w:val="28"/>
        </w:rPr>
        <w:t>Бичур</w:t>
      </w:r>
      <w:proofErr w:type="spellEnd"/>
      <w:r w:rsidR="0069229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BF7CBA">
        <w:rPr>
          <w:sz w:val="28"/>
          <w:szCs w:val="28"/>
        </w:rPr>
        <w:t xml:space="preserve"> решением Артемовс</w:t>
      </w:r>
      <w:r w:rsidR="0069229B">
        <w:rPr>
          <w:sz w:val="28"/>
          <w:szCs w:val="28"/>
        </w:rPr>
        <w:t>кой Думой от 12.12.2005  № 594</w:t>
      </w:r>
      <w:r>
        <w:rPr>
          <w:sz w:val="28"/>
          <w:szCs w:val="28"/>
        </w:rPr>
        <w:t xml:space="preserve">  (с изменениями и дополнениями)</w:t>
      </w:r>
    </w:p>
    <w:p w:rsidR="005E3722" w:rsidRDefault="005E3722" w:rsidP="005E3722">
      <w:pPr>
        <w:ind w:firstLine="709"/>
        <w:jc w:val="both"/>
        <w:rPr>
          <w:sz w:val="28"/>
          <w:szCs w:val="28"/>
        </w:rPr>
      </w:pPr>
      <w:r w:rsidRPr="00F64226">
        <w:rPr>
          <w:sz w:val="28"/>
          <w:szCs w:val="28"/>
        </w:rPr>
        <w:t xml:space="preserve">1. Внести изменения в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</w:t>
      </w:r>
      <w:r w:rsidR="0000794D">
        <w:rPr>
          <w:sz w:val="28"/>
          <w:szCs w:val="28"/>
        </w:rPr>
        <w:t>найма</w:t>
      </w:r>
      <w:r>
        <w:rPr>
          <w:sz w:val="28"/>
          <w:szCs w:val="28"/>
        </w:rPr>
        <w:t xml:space="preserve">», утвержденный </w:t>
      </w:r>
      <w:r w:rsidRPr="005E372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Территориального органа местного</w:t>
      </w:r>
      <w:r w:rsidR="0069229B">
        <w:rPr>
          <w:sz w:val="28"/>
          <w:szCs w:val="28"/>
        </w:rPr>
        <w:t xml:space="preserve"> самоуправления села </w:t>
      </w:r>
      <w:proofErr w:type="spellStart"/>
      <w:r w:rsidR="0069229B">
        <w:rPr>
          <w:sz w:val="28"/>
          <w:szCs w:val="28"/>
        </w:rPr>
        <w:t>Лебедкино</w:t>
      </w:r>
      <w:proofErr w:type="spellEnd"/>
      <w:r w:rsidR="0069229B">
        <w:rPr>
          <w:sz w:val="28"/>
          <w:szCs w:val="28"/>
        </w:rPr>
        <w:t xml:space="preserve"> от 13.02</w:t>
      </w:r>
      <w:r>
        <w:rPr>
          <w:sz w:val="28"/>
          <w:szCs w:val="28"/>
        </w:rPr>
        <w:t>.2015 № 5</w:t>
      </w:r>
      <w:r w:rsidRPr="00F64226">
        <w:rPr>
          <w:sz w:val="28"/>
          <w:szCs w:val="28"/>
        </w:rPr>
        <w:t>,  изложив его в новой редакции (Приложение).</w:t>
      </w:r>
    </w:p>
    <w:p w:rsidR="001714B9" w:rsidRPr="00F64226" w:rsidRDefault="001714B9" w:rsidP="005E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Территориального  органа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от  13.02.2015 № 5 «Об  утверждении  Административного  регламента  предоставления  муниципальной  услуги «Прием  заявлений, а  также  постановка  граждан  на  учет  в  качестве  нуждающихся в  жилых  помещениях, предоставляемых  по договору  социального  найма»  признать  утратившим  силу.</w:t>
      </w:r>
    </w:p>
    <w:p w:rsidR="005E3722" w:rsidRPr="00F64226" w:rsidRDefault="001714B9" w:rsidP="005E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</w:t>
      </w:r>
      <w:r w:rsidR="005E3722" w:rsidRPr="00F6422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7521D0" w:rsidRPr="00BF7CBA" w:rsidRDefault="005E3722" w:rsidP="005E3722">
      <w:pPr>
        <w:rPr>
          <w:sz w:val="28"/>
          <w:szCs w:val="28"/>
        </w:rPr>
      </w:pPr>
      <w:r w:rsidRPr="005E3722">
        <w:rPr>
          <w:sz w:val="28"/>
          <w:szCs w:val="28"/>
        </w:rPr>
        <w:t xml:space="preserve">        </w:t>
      </w:r>
      <w:r w:rsidR="007521D0" w:rsidRPr="00BF7CBA">
        <w:rPr>
          <w:sz w:val="28"/>
          <w:szCs w:val="28"/>
        </w:rPr>
        <w:t xml:space="preserve">3. </w:t>
      </w:r>
      <w:proofErr w:type="gramStart"/>
      <w:r w:rsidR="007521D0" w:rsidRPr="00BF7CBA">
        <w:rPr>
          <w:sz w:val="28"/>
          <w:szCs w:val="28"/>
        </w:rPr>
        <w:t>Контроль за</w:t>
      </w:r>
      <w:proofErr w:type="gramEnd"/>
      <w:r w:rsidR="007521D0"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7521D0" w:rsidRDefault="007521D0" w:rsidP="007521D0">
      <w:pPr>
        <w:ind w:firstLine="709"/>
        <w:jc w:val="both"/>
        <w:rPr>
          <w:sz w:val="28"/>
          <w:szCs w:val="28"/>
        </w:rPr>
      </w:pPr>
    </w:p>
    <w:p w:rsidR="007521D0" w:rsidRPr="00F64226" w:rsidRDefault="007521D0" w:rsidP="007521D0">
      <w:pPr>
        <w:ind w:firstLine="709"/>
        <w:jc w:val="both"/>
        <w:rPr>
          <w:sz w:val="28"/>
          <w:szCs w:val="28"/>
        </w:rPr>
      </w:pPr>
    </w:p>
    <w:p w:rsidR="007521D0" w:rsidRDefault="001714B9" w:rsidP="007521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 w:rsidR="007521D0" w:rsidRPr="00F64226">
        <w:rPr>
          <w:sz w:val="28"/>
          <w:szCs w:val="28"/>
        </w:rPr>
        <w:t xml:space="preserve"> </w:t>
      </w:r>
      <w:r w:rsidR="0069229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А.В.Сурнина</w:t>
      </w:r>
      <w:proofErr w:type="spellEnd"/>
    </w:p>
    <w:p w:rsidR="007521D0" w:rsidRPr="0000794D" w:rsidRDefault="007521D0" w:rsidP="007521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69229B">
        <w:rPr>
          <w:sz w:val="28"/>
          <w:szCs w:val="28"/>
        </w:rPr>
        <w:t xml:space="preserve">                   </w:t>
      </w:r>
      <w:r w:rsidRPr="00F6422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Pr="00F64226">
        <w:rPr>
          <w:sz w:val="28"/>
          <w:szCs w:val="28"/>
        </w:rPr>
        <w:t xml:space="preserve">                                </w:t>
      </w:r>
    </w:p>
    <w:p w:rsidR="007521D0" w:rsidRDefault="007521D0" w:rsidP="007521D0">
      <w:pPr>
        <w:jc w:val="both"/>
        <w:rPr>
          <w:sz w:val="28"/>
          <w:szCs w:val="28"/>
        </w:rPr>
      </w:pPr>
    </w:p>
    <w:p w:rsidR="005E3722" w:rsidRDefault="005E3722" w:rsidP="007521D0">
      <w:pPr>
        <w:autoSpaceDE w:val="0"/>
        <w:autoSpaceDN w:val="0"/>
        <w:adjustRightInd w:val="0"/>
        <w:ind w:firstLine="709"/>
        <w:jc w:val="right"/>
        <w:outlineLvl w:val="0"/>
      </w:pPr>
    </w:p>
    <w:p w:rsidR="005E3722" w:rsidRDefault="005E3722" w:rsidP="007521D0">
      <w:pPr>
        <w:autoSpaceDE w:val="0"/>
        <w:autoSpaceDN w:val="0"/>
        <w:adjustRightInd w:val="0"/>
        <w:ind w:firstLine="709"/>
        <w:jc w:val="right"/>
        <w:outlineLvl w:val="0"/>
      </w:pPr>
    </w:p>
    <w:p w:rsidR="005E3722" w:rsidRDefault="005E3722" w:rsidP="007521D0">
      <w:pPr>
        <w:autoSpaceDE w:val="0"/>
        <w:autoSpaceDN w:val="0"/>
        <w:adjustRightInd w:val="0"/>
        <w:ind w:firstLine="709"/>
        <w:jc w:val="right"/>
        <w:outlineLvl w:val="0"/>
      </w:pPr>
    </w:p>
    <w:p w:rsidR="005E3722" w:rsidRDefault="005E3722" w:rsidP="007521D0">
      <w:pPr>
        <w:autoSpaceDE w:val="0"/>
        <w:autoSpaceDN w:val="0"/>
        <w:adjustRightInd w:val="0"/>
        <w:ind w:firstLine="709"/>
        <w:jc w:val="right"/>
        <w:outlineLvl w:val="0"/>
      </w:pPr>
    </w:p>
    <w:p w:rsidR="007521D0" w:rsidRPr="00085B86" w:rsidRDefault="007521D0" w:rsidP="007521D0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t>Приложение</w:t>
      </w:r>
    </w:p>
    <w:p w:rsidR="007521D0" w:rsidRPr="00085B86" w:rsidRDefault="007521D0" w:rsidP="007521D0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7521D0" w:rsidRPr="00085B86" w:rsidRDefault="007521D0" w:rsidP="007521D0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>о</w:t>
      </w:r>
      <w:r w:rsidR="002B6CB4">
        <w:t xml:space="preserve"> самоуправления села </w:t>
      </w:r>
      <w:proofErr w:type="spellStart"/>
      <w:r w:rsidR="002B6CB4">
        <w:t>Лебедкино</w:t>
      </w:r>
      <w:proofErr w:type="spellEnd"/>
    </w:p>
    <w:p w:rsidR="007521D0" w:rsidRPr="00085B86" w:rsidRDefault="005E3722" w:rsidP="007521D0">
      <w:pPr>
        <w:autoSpaceDE w:val="0"/>
        <w:autoSpaceDN w:val="0"/>
        <w:adjustRightInd w:val="0"/>
        <w:ind w:firstLine="709"/>
        <w:jc w:val="right"/>
      </w:pPr>
      <w:r>
        <w:t>от</w:t>
      </w:r>
      <w:r w:rsidR="001714B9">
        <w:t xml:space="preserve"> 25.09.2015</w:t>
      </w:r>
      <w:r>
        <w:t xml:space="preserve">   № </w:t>
      </w:r>
      <w:r w:rsidR="001714B9">
        <w:t>25</w:t>
      </w:r>
      <w:bookmarkStart w:id="0" w:name="_GoBack"/>
      <w:bookmarkEnd w:id="0"/>
    </w:p>
    <w:p w:rsidR="007521D0" w:rsidRPr="004C5D86" w:rsidRDefault="007521D0" w:rsidP="007521D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521D0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1. Общие положения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003"/>
      <w:r w:rsidRPr="004C5D86">
        <w:rPr>
          <w:sz w:val="28"/>
          <w:szCs w:val="28"/>
        </w:rPr>
        <w:t xml:space="preserve">1. </w:t>
      </w:r>
      <w:proofErr w:type="gramStart"/>
      <w:r w:rsidRPr="004C5D86">
        <w:rPr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 xml:space="preserve">» </w:t>
      </w:r>
      <w:r w:rsidRPr="004C5D86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>
        <w:rPr>
          <w:sz w:val="28"/>
          <w:szCs w:val="28"/>
        </w:rPr>
        <w:t>Территориального органа местного</w:t>
      </w:r>
      <w:r w:rsidR="002B6CB4">
        <w:rPr>
          <w:sz w:val="28"/>
          <w:szCs w:val="28"/>
        </w:rPr>
        <w:t xml:space="preserve"> самоуправления села 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(далее п</w:t>
      </w:r>
      <w:r w:rsidR="002B6CB4">
        <w:rPr>
          <w:sz w:val="28"/>
          <w:szCs w:val="28"/>
        </w:rPr>
        <w:t xml:space="preserve">о тексту – ТОМС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)</w:t>
      </w:r>
      <w:r w:rsidRPr="004C5D86">
        <w:rPr>
          <w:sz w:val="28"/>
          <w:szCs w:val="28"/>
        </w:rPr>
        <w:t xml:space="preserve"> по</w:t>
      </w:r>
      <w:proofErr w:type="gramEnd"/>
      <w:r w:rsidRPr="004C5D86">
        <w:rPr>
          <w:sz w:val="28"/>
          <w:szCs w:val="28"/>
        </w:rPr>
        <w:t xml:space="preserve"> приему заявлений для постановки граждан на учет в качестве нуждающихся в жилых помещениях, предоставляемых по договору социального найма.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Pr="004C5D86">
        <w:rPr>
          <w:sz w:val="28"/>
          <w:szCs w:val="28"/>
        </w:rPr>
        <w:t xml:space="preserve">. </w:t>
      </w:r>
      <w:r w:rsidRPr="00930F5E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 w:rsidR="002B6CB4">
        <w:rPr>
          <w:sz w:val="28"/>
          <w:szCs w:val="28"/>
        </w:rPr>
        <w:t xml:space="preserve">ТОМС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 w:rsidRPr="00930F5E">
        <w:rPr>
          <w:sz w:val="28"/>
          <w:szCs w:val="28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F5E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30F5E">
        <w:rPr>
          <w:sz w:val="28"/>
          <w:szCs w:val="28"/>
        </w:rPr>
        <w:t>Гражданск</w:t>
      </w:r>
      <w:r>
        <w:rPr>
          <w:sz w:val="28"/>
          <w:szCs w:val="28"/>
        </w:rPr>
        <w:t>им кодексом</w:t>
      </w:r>
      <w:r w:rsidRPr="00930F5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  <w:r w:rsidRPr="00930F5E">
        <w:rPr>
          <w:sz w:val="28"/>
          <w:szCs w:val="28"/>
        </w:rPr>
        <w:t>Полномочия опекуна подтверждаются решением об установлении опеки.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1EC4">
        <w:rPr>
          <w:sz w:val="28"/>
          <w:szCs w:val="28"/>
        </w:rPr>
        <w:t xml:space="preserve">. Информирование и консультирование заявителей по вопросам  предоставления </w:t>
      </w:r>
      <w:r>
        <w:rPr>
          <w:sz w:val="28"/>
          <w:szCs w:val="28"/>
        </w:rPr>
        <w:t>муниципальной услуги осуществляе</w:t>
      </w:r>
      <w:r w:rsidRPr="00E31EC4">
        <w:rPr>
          <w:sz w:val="28"/>
          <w:szCs w:val="28"/>
        </w:rPr>
        <w:t>т специалист</w:t>
      </w:r>
      <w:r>
        <w:rPr>
          <w:sz w:val="28"/>
          <w:szCs w:val="28"/>
        </w:rPr>
        <w:t xml:space="preserve"> второй категории Территориального органа местного</w:t>
      </w:r>
      <w:r w:rsidR="002B6CB4">
        <w:rPr>
          <w:sz w:val="28"/>
          <w:szCs w:val="28"/>
        </w:rPr>
        <w:t xml:space="preserve"> самоуправления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 w:rsidRPr="00E31EC4">
        <w:rPr>
          <w:sz w:val="28"/>
          <w:szCs w:val="28"/>
        </w:rPr>
        <w:t xml:space="preserve"> (далее – специалист</w:t>
      </w:r>
      <w:r>
        <w:rPr>
          <w:sz w:val="28"/>
          <w:szCs w:val="28"/>
        </w:rPr>
        <w:t>).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 непосредственно у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 xml:space="preserve"> в соответствии с графиком прием</w:t>
      </w:r>
      <w:r>
        <w:rPr>
          <w:sz w:val="28"/>
          <w:szCs w:val="28"/>
        </w:rPr>
        <w:t>а заявителей  - понедельник, вторник  и четверг, часы приема с 14</w:t>
      </w:r>
      <w:r w:rsidRPr="00E31EC4">
        <w:rPr>
          <w:sz w:val="28"/>
          <w:szCs w:val="28"/>
        </w:rPr>
        <w:t>.00 ча</w:t>
      </w:r>
      <w:r>
        <w:rPr>
          <w:sz w:val="28"/>
          <w:szCs w:val="28"/>
        </w:rPr>
        <w:t>сов до 16 час. 30 мин.; ср</w:t>
      </w:r>
      <w:r w:rsidR="002B6CB4">
        <w:rPr>
          <w:sz w:val="28"/>
          <w:szCs w:val="28"/>
        </w:rPr>
        <w:t>еда – с 15.00 часов до 16 час. 0</w:t>
      </w:r>
      <w:r>
        <w:rPr>
          <w:sz w:val="28"/>
          <w:szCs w:val="28"/>
        </w:rPr>
        <w:t>0 мин.</w:t>
      </w:r>
      <w:r w:rsidRPr="00E31EC4">
        <w:rPr>
          <w:sz w:val="28"/>
          <w:szCs w:val="28"/>
        </w:rPr>
        <w:t xml:space="preserve"> по адресу: Свердловская область, 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 w:rsidR="002B6CB4">
        <w:rPr>
          <w:sz w:val="28"/>
          <w:szCs w:val="28"/>
        </w:rPr>
        <w:t xml:space="preserve">село 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proofErr w:type="gramStart"/>
      <w:r w:rsidR="002B6CB4">
        <w:rPr>
          <w:sz w:val="28"/>
          <w:szCs w:val="28"/>
        </w:rPr>
        <w:t xml:space="preserve"> ,</w:t>
      </w:r>
      <w:proofErr w:type="gramEnd"/>
      <w:r w:rsidR="002B6CB4">
        <w:rPr>
          <w:sz w:val="28"/>
          <w:szCs w:val="28"/>
        </w:rPr>
        <w:t xml:space="preserve"> ул. Гагарина ,1,</w:t>
      </w:r>
      <w:r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телефон (34363)</w:t>
      </w:r>
      <w:r w:rsidR="002B6CB4">
        <w:rPr>
          <w:sz w:val="28"/>
          <w:szCs w:val="28"/>
        </w:rPr>
        <w:t>41-1-19</w:t>
      </w:r>
      <w:r w:rsidRPr="00E31EC4">
        <w:rPr>
          <w:sz w:val="28"/>
          <w:szCs w:val="28"/>
        </w:rPr>
        <w:t>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 на официальном сайте Артемовского городского округа</w:t>
      </w:r>
      <w:r w:rsidRPr="00E31EC4">
        <w:rPr>
          <w:sz w:val="28"/>
          <w:szCs w:val="28"/>
        </w:rPr>
        <w:t>: http://www.artemovsky66.ru;</w:t>
      </w:r>
    </w:p>
    <w:p w:rsidR="007521D0" w:rsidRPr="0051587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на информационном стенде, расположенном в</w:t>
      </w:r>
      <w:r>
        <w:rPr>
          <w:sz w:val="28"/>
          <w:szCs w:val="28"/>
        </w:rPr>
        <w:t xml:space="preserve"> административном здании Территориального органа местного </w:t>
      </w:r>
      <w:r w:rsidR="002B6CB4">
        <w:rPr>
          <w:sz w:val="28"/>
          <w:szCs w:val="28"/>
        </w:rPr>
        <w:t xml:space="preserve">самоуправления 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 w:rsidRPr="00E31EC4">
        <w:rPr>
          <w:sz w:val="28"/>
          <w:szCs w:val="28"/>
        </w:rPr>
        <w:t>;</w:t>
      </w:r>
    </w:p>
    <w:p w:rsidR="0051587F" w:rsidRPr="00E31EC4" w:rsidRDefault="0051587F" w:rsidP="00515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31EC4">
        <w:rPr>
          <w:sz w:val="28"/>
          <w:szCs w:val="28"/>
        </w:rPr>
        <w:t>в МФЦ.</w:t>
      </w:r>
    </w:p>
    <w:p w:rsidR="0051587F" w:rsidRPr="00E31EC4" w:rsidRDefault="0051587F" w:rsidP="00515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7521D0" w:rsidRPr="00E31EC4" w:rsidRDefault="0051587F" w:rsidP="00515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1D0">
        <w:rPr>
          <w:sz w:val="28"/>
          <w:szCs w:val="28"/>
        </w:rPr>
        <w:t>4</w:t>
      </w:r>
      <w:r w:rsidR="007521D0" w:rsidRPr="00E31EC4">
        <w:rPr>
          <w:sz w:val="28"/>
          <w:szCs w:val="28"/>
        </w:rPr>
        <w:t>. Заявитель может обратиться к специалист</w:t>
      </w:r>
      <w:r w:rsidR="007521D0">
        <w:rPr>
          <w:sz w:val="28"/>
          <w:szCs w:val="28"/>
        </w:rPr>
        <w:t>у</w:t>
      </w:r>
      <w:r w:rsidR="007521D0" w:rsidRPr="00E31EC4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о местах и графиках приема заявителей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>м;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4) о порядке и сроках рассмотрения заявлений;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EC4">
        <w:rPr>
          <w:sz w:val="28"/>
          <w:szCs w:val="28"/>
        </w:rPr>
        <w:t>. На информационных стендах размещается следующая информация: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краткое описание порядка предоставления муниципальной услуги;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EC4">
        <w:rPr>
          <w:sz w:val="28"/>
          <w:szCs w:val="28"/>
        </w:rPr>
        <w:t>) график приема заявителей.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1EC4">
        <w:rPr>
          <w:sz w:val="28"/>
          <w:szCs w:val="28"/>
        </w:rPr>
        <w:t>. На официальном сайте</w:t>
      </w:r>
      <w:r>
        <w:rPr>
          <w:sz w:val="28"/>
          <w:szCs w:val="28"/>
        </w:rPr>
        <w:t xml:space="preserve"> Артемовского городского округа</w:t>
      </w:r>
      <w:r w:rsidRPr="00E31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31EC4">
        <w:rPr>
          <w:sz w:val="28"/>
          <w:szCs w:val="28"/>
        </w:rPr>
        <w:t>размещается следующая информация: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lastRenderedPageBreak/>
        <w:t>1) сведения о местонахождении, график работы, контактные телефоны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 xml:space="preserve"> по предоставлению муниципальной услуги,  адрес электронной почты</w:t>
      </w:r>
      <w:r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Pr="00E31EC4">
        <w:rPr>
          <w:sz w:val="28"/>
          <w:szCs w:val="28"/>
        </w:rPr>
        <w:t>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текст Административного регламента.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40E57"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При личном обращении в МФЦ, а также по письменному обращению и по телефону заявителям предоставляется следующая информация: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о перечне документов, необходимых для получения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4) о сроках предоставления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</w:t>
      </w:r>
      <w:r>
        <w:rPr>
          <w:sz w:val="28"/>
          <w:szCs w:val="28"/>
        </w:rPr>
        <w:t>)</w:t>
      </w:r>
      <w:r w:rsidRPr="00E31EC4">
        <w:rPr>
          <w:sz w:val="28"/>
          <w:szCs w:val="28"/>
        </w:rPr>
        <w:t>.</w:t>
      </w:r>
    </w:p>
    <w:p w:rsidR="007521D0" w:rsidRPr="004C5D86" w:rsidRDefault="00840E57" w:rsidP="00840E5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9"/>
      <w:bookmarkEnd w:id="2"/>
      <w:r>
        <w:rPr>
          <w:sz w:val="28"/>
          <w:szCs w:val="28"/>
        </w:rPr>
        <w:t xml:space="preserve">          8</w:t>
      </w:r>
      <w:r w:rsidR="007521D0" w:rsidRPr="004C5D86">
        <w:rPr>
          <w:sz w:val="28"/>
          <w:szCs w:val="28"/>
        </w:rPr>
        <w:t xml:space="preserve">. </w:t>
      </w:r>
      <w:proofErr w:type="gramStart"/>
      <w:r w:rsidR="007521D0" w:rsidRPr="004C5D86">
        <w:rPr>
          <w:sz w:val="28"/>
          <w:szCs w:val="28"/>
        </w:rPr>
        <w:t>В случае</w:t>
      </w:r>
      <w:r w:rsidR="007521D0" w:rsidRPr="00D64C5A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>если заявитель считает</w:t>
      </w:r>
      <w:r w:rsidR="007521D0" w:rsidRPr="004C5D86">
        <w:rPr>
          <w:sz w:val="28"/>
          <w:szCs w:val="28"/>
        </w:rPr>
        <w:t xml:space="preserve"> что решение и (или) действия (бездействие) специалист</w:t>
      </w:r>
      <w:r w:rsidR="007521D0">
        <w:rPr>
          <w:sz w:val="28"/>
          <w:szCs w:val="28"/>
        </w:rPr>
        <w:t>а  Территориального органа местного сам</w:t>
      </w:r>
      <w:r w:rsidR="002B6CB4">
        <w:rPr>
          <w:sz w:val="28"/>
          <w:szCs w:val="28"/>
        </w:rPr>
        <w:t xml:space="preserve">оуправления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 w:rsidR="007521D0">
        <w:rPr>
          <w:sz w:val="28"/>
          <w:szCs w:val="28"/>
        </w:rPr>
        <w:t xml:space="preserve">, осуществляющего </w:t>
      </w:r>
      <w:r w:rsidR="007521D0" w:rsidRPr="004C5D86">
        <w:rPr>
          <w:sz w:val="28"/>
          <w:szCs w:val="28"/>
        </w:rPr>
        <w:t xml:space="preserve">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Администрации</w:t>
      </w:r>
      <w:proofErr w:type="gramEnd"/>
      <w:r w:rsidR="007521D0" w:rsidRPr="004C5D86">
        <w:rPr>
          <w:sz w:val="28"/>
          <w:szCs w:val="28"/>
        </w:rPr>
        <w:t xml:space="preserve"> Артемовского городского округа по адресу: 623780, Свердловская область, г. </w:t>
      </w:r>
      <w:proofErr w:type="gramStart"/>
      <w:r w:rsidR="007521D0" w:rsidRPr="004C5D86">
        <w:rPr>
          <w:sz w:val="28"/>
          <w:szCs w:val="28"/>
        </w:rPr>
        <w:t>Артемовский</w:t>
      </w:r>
      <w:proofErr w:type="gramEnd"/>
      <w:r w:rsidR="007521D0" w:rsidRPr="004C5D86">
        <w:rPr>
          <w:sz w:val="28"/>
          <w:szCs w:val="28"/>
        </w:rPr>
        <w:t>, ул. Мира, 15.</w:t>
      </w:r>
    </w:p>
    <w:p w:rsidR="007521D0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31"/>
      <w:bookmarkEnd w:id="3"/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521D0" w:rsidRPr="004C5D86" w:rsidRDefault="00840E57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"/>
      <w:bookmarkEnd w:id="4"/>
      <w:r>
        <w:rPr>
          <w:sz w:val="28"/>
          <w:szCs w:val="28"/>
        </w:rPr>
        <w:t>9</w:t>
      </w:r>
      <w:r w:rsidR="007521D0">
        <w:rPr>
          <w:sz w:val="28"/>
          <w:szCs w:val="28"/>
        </w:rPr>
        <w:t xml:space="preserve">. </w:t>
      </w:r>
      <w:r w:rsidR="007521D0" w:rsidRPr="004C5D86">
        <w:rPr>
          <w:sz w:val="28"/>
          <w:szCs w:val="28"/>
        </w:rPr>
        <w:t>Наименование муниципальной услуги:</w:t>
      </w:r>
      <w:r w:rsidR="007521D0" w:rsidRPr="007E005E">
        <w:t xml:space="preserve"> </w:t>
      </w:r>
      <w:r w:rsidR="007521D0" w:rsidRPr="007E005E">
        <w:rPr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 w:rsidR="007521D0">
        <w:rPr>
          <w:sz w:val="28"/>
          <w:szCs w:val="28"/>
        </w:rPr>
        <w:t>.</w:t>
      </w:r>
    </w:p>
    <w:p w:rsidR="007521D0" w:rsidRDefault="00840E57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>10</w:t>
      </w:r>
      <w:r w:rsidR="007521D0">
        <w:rPr>
          <w:sz w:val="28"/>
          <w:szCs w:val="28"/>
        </w:rPr>
        <w:t>.</w:t>
      </w:r>
      <w:r w:rsidR="007521D0" w:rsidRPr="004C5D86">
        <w:rPr>
          <w:sz w:val="28"/>
          <w:szCs w:val="28"/>
        </w:rPr>
        <w:t xml:space="preserve"> Муниципальная услуга предоставляется</w:t>
      </w:r>
      <w:r w:rsidR="007521D0" w:rsidRPr="003D116A">
        <w:rPr>
          <w:sz w:val="28"/>
          <w:szCs w:val="28"/>
        </w:rPr>
        <w:t xml:space="preserve"> </w:t>
      </w:r>
      <w:bookmarkStart w:id="7" w:name="sub_12"/>
      <w:bookmarkEnd w:id="6"/>
      <w:r w:rsidR="007521D0">
        <w:rPr>
          <w:sz w:val="28"/>
          <w:szCs w:val="28"/>
        </w:rPr>
        <w:t>Территориальным органом местного</w:t>
      </w:r>
      <w:r w:rsidR="002B6CB4">
        <w:rPr>
          <w:sz w:val="28"/>
          <w:szCs w:val="28"/>
        </w:rPr>
        <w:t xml:space="preserve"> самоуправления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 w:rsidR="007521D0">
        <w:rPr>
          <w:sz w:val="28"/>
          <w:szCs w:val="28"/>
        </w:rPr>
        <w:t>.</w:t>
      </w:r>
    </w:p>
    <w:p w:rsidR="007521D0" w:rsidRPr="004C5D86" w:rsidRDefault="00840E57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521D0" w:rsidRPr="004C5D86">
        <w:rPr>
          <w:sz w:val="28"/>
          <w:szCs w:val="28"/>
        </w:rPr>
        <w:t>. Результатом предоставления муниципальной услуги является:</w:t>
      </w:r>
    </w:p>
    <w:bookmarkEnd w:id="7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принятие решения в форме </w:t>
      </w:r>
      <w:r>
        <w:rPr>
          <w:sz w:val="28"/>
          <w:szCs w:val="28"/>
        </w:rPr>
        <w:t xml:space="preserve">распоряжения Территориального органа местного самоуправления села Мостовского </w:t>
      </w:r>
      <w:r w:rsidRPr="004C5D86">
        <w:rPr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"/>
      <w:r w:rsidRPr="004C5D86">
        <w:rPr>
          <w:sz w:val="28"/>
          <w:szCs w:val="28"/>
        </w:rPr>
        <w:t>1</w:t>
      </w:r>
      <w:r w:rsidR="00840E57">
        <w:rPr>
          <w:sz w:val="28"/>
          <w:szCs w:val="28"/>
        </w:rPr>
        <w:t>2</w:t>
      </w:r>
      <w:r w:rsidRPr="004C5D86">
        <w:rPr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sz w:val="28"/>
          <w:szCs w:val="28"/>
        </w:rPr>
        <w:t xml:space="preserve"> пункте </w:t>
      </w:r>
      <w:r w:rsidRPr="004C5D86">
        <w:rPr>
          <w:sz w:val="28"/>
          <w:szCs w:val="28"/>
        </w:rPr>
        <w:t xml:space="preserve"> </w:t>
      </w:r>
      <w:hyperlink w:anchor="sub_14" w:history="1">
        <w:r>
          <w:rPr>
            <w:sz w:val="28"/>
            <w:szCs w:val="28"/>
          </w:rPr>
          <w:t>14</w:t>
        </w:r>
      </w:hyperlink>
      <w:r w:rsidRPr="004C5D86">
        <w:rPr>
          <w:sz w:val="28"/>
          <w:szCs w:val="28"/>
        </w:rPr>
        <w:t xml:space="preserve"> настоящего регламента.</w:t>
      </w:r>
    </w:p>
    <w:p w:rsidR="00001DB4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передачи документо</w:t>
      </w:r>
      <w:r w:rsidR="002B6CB4">
        <w:rPr>
          <w:sz w:val="28"/>
          <w:szCs w:val="28"/>
        </w:rPr>
        <w:t xml:space="preserve">в из МФЦ в ТОМС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не входит в общий срок предоставления услуги.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>13</w:t>
      </w:r>
      <w:r w:rsidR="007521D0" w:rsidRPr="004C5D86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"/>
      <w:bookmarkEnd w:id="9"/>
      <w:r w:rsidRPr="00B2415B">
        <w:rPr>
          <w:sz w:val="28"/>
          <w:szCs w:val="28"/>
        </w:rPr>
        <w:lastRenderedPageBreak/>
        <w:t>- Конституция Российской Федерации;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Жилищный кодекс Российской Федерации;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Федеральный закон от 27.07.2010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Российской Федерации от 16.06.2006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Российской Федерации от 28.01.2006 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Областной закон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Областной закон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sz w:val="28"/>
          <w:szCs w:val="28"/>
        </w:rPr>
        <w:t>малоимущими</w:t>
      </w:r>
      <w:proofErr w:type="gramEnd"/>
      <w:r w:rsidRPr="00B2415B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Свердловской области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 от 31.10.2005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 xml:space="preserve">- Постановление Правительства Свердловской области 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от 31.10.2005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Устав  Артемовского городского округа;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главы Артемовского го</w:t>
      </w:r>
      <w:r>
        <w:rPr>
          <w:sz w:val="28"/>
          <w:szCs w:val="28"/>
        </w:rPr>
        <w:t xml:space="preserve">родского округа от 09.11.2006 № </w:t>
      </w:r>
      <w:r w:rsidRPr="00B2415B">
        <w:rPr>
          <w:sz w:val="28"/>
          <w:szCs w:val="28"/>
        </w:rPr>
        <w:t>1143 «О механизме реализации Законов Свердловской области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96-ОЗ и от 22.07.2005 №</w:t>
      </w:r>
      <w:r>
        <w:rPr>
          <w:sz w:val="28"/>
          <w:szCs w:val="28"/>
        </w:rPr>
        <w:t xml:space="preserve"> 97-ОЗ»;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Территориальном органе местного самоуправления села Мостовского.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521D0" w:rsidRPr="004C5D86">
        <w:rPr>
          <w:sz w:val="28"/>
          <w:szCs w:val="28"/>
        </w:rPr>
        <w:t xml:space="preserve">. Для предоставления муниципальной услуги </w:t>
      </w:r>
      <w:r w:rsidR="007521D0">
        <w:rPr>
          <w:sz w:val="28"/>
          <w:szCs w:val="28"/>
        </w:rPr>
        <w:t xml:space="preserve">заявитель </w:t>
      </w:r>
      <w:r w:rsidR="007521D0" w:rsidRPr="004C5D86">
        <w:rPr>
          <w:sz w:val="28"/>
          <w:szCs w:val="28"/>
        </w:rPr>
        <w:t>представ</w:t>
      </w:r>
      <w:r w:rsidR="007521D0">
        <w:rPr>
          <w:sz w:val="28"/>
          <w:szCs w:val="28"/>
        </w:rPr>
        <w:t>ляет</w:t>
      </w:r>
      <w:r w:rsidR="007521D0" w:rsidRPr="004C5D86">
        <w:rPr>
          <w:sz w:val="28"/>
          <w:szCs w:val="28"/>
        </w:rPr>
        <w:t xml:space="preserve"> специалисту</w:t>
      </w:r>
      <w:r w:rsidR="002B6CB4">
        <w:rPr>
          <w:sz w:val="28"/>
          <w:szCs w:val="28"/>
        </w:rPr>
        <w:t xml:space="preserve"> ТОМС села </w:t>
      </w:r>
      <w:proofErr w:type="spellStart"/>
      <w:r w:rsidR="002B6CB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или специалисту МФЦ</w:t>
      </w:r>
      <w:r w:rsidR="007521D0" w:rsidRPr="004C5D86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 xml:space="preserve"> </w:t>
      </w:r>
      <w:r w:rsidR="007521D0" w:rsidRPr="004C5D86">
        <w:rPr>
          <w:sz w:val="28"/>
          <w:szCs w:val="28"/>
        </w:rPr>
        <w:t xml:space="preserve">заявление по </w:t>
      </w:r>
      <w:hyperlink w:anchor="sub_10000000" w:history="1">
        <w:r w:rsidR="007521D0" w:rsidRPr="004C5D86">
          <w:rPr>
            <w:sz w:val="28"/>
            <w:szCs w:val="28"/>
          </w:rPr>
          <w:t>форме</w:t>
        </w:r>
      </w:hyperlink>
      <w:r w:rsidR="007521D0">
        <w:rPr>
          <w:sz w:val="28"/>
          <w:szCs w:val="28"/>
        </w:rPr>
        <w:t xml:space="preserve"> согласно П</w:t>
      </w:r>
      <w:r w:rsidR="007521D0" w:rsidRPr="004C5D86">
        <w:rPr>
          <w:sz w:val="28"/>
          <w:szCs w:val="28"/>
        </w:rPr>
        <w:t xml:space="preserve">риложению </w:t>
      </w:r>
      <w:r w:rsidR="007521D0">
        <w:rPr>
          <w:sz w:val="28"/>
          <w:szCs w:val="28"/>
        </w:rPr>
        <w:t>№</w:t>
      </w:r>
      <w:r w:rsidR="007521D0" w:rsidRPr="004C5D86">
        <w:rPr>
          <w:sz w:val="28"/>
          <w:szCs w:val="28"/>
        </w:rPr>
        <w:t>2 к настоящему регламенту, а также следующие документы:</w:t>
      </w:r>
    </w:p>
    <w:bookmarkEnd w:id="10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</w:t>
      </w:r>
      <w:r w:rsidRPr="004C5D86">
        <w:rPr>
          <w:sz w:val="28"/>
          <w:szCs w:val="28"/>
        </w:rPr>
        <w:lastRenderedPageBreak/>
        <w:t>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5D86">
        <w:rPr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C5D86">
        <w:rPr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7521D0" w:rsidRPr="00990105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r>
        <w:rPr>
          <w:sz w:val="28"/>
          <w:szCs w:val="28"/>
        </w:rPr>
        <w:t>5</w:t>
      </w:r>
      <w:r w:rsidRPr="004C5D86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sz w:val="28"/>
          <w:szCs w:val="28"/>
        </w:rPr>
        <w:t>оф</w:t>
      </w:r>
      <w:r w:rsidRPr="00990105">
        <w:rPr>
          <w:sz w:val="28"/>
          <w:szCs w:val="28"/>
        </w:rPr>
        <w:t>ормлен</w:t>
      </w:r>
      <w:r>
        <w:rPr>
          <w:sz w:val="28"/>
          <w:szCs w:val="28"/>
        </w:rPr>
        <w:t>н</w:t>
      </w:r>
      <w:r w:rsidRPr="0099010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990105">
        <w:rPr>
          <w:sz w:val="28"/>
          <w:szCs w:val="28"/>
        </w:rPr>
        <w:t xml:space="preserve"> в соответствии со статье</w:t>
      </w:r>
      <w:r>
        <w:rPr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7521D0" w:rsidRPr="004439BC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sz w:val="28"/>
          <w:szCs w:val="28"/>
        </w:rPr>
        <w:t>нуждающимися</w:t>
      </w:r>
      <w:proofErr w:type="gramEnd"/>
      <w:r w:rsidRPr="004439BC">
        <w:rPr>
          <w:sz w:val="28"/>
          <w:szCs w:val="28"/>
        </w:rPr>
        <w:t>:</w:t>
      </w:r>
    </w:p>
    <w:bookmarkEnd w:id="11"/>
    <w:p w:rsidR="007521D0" w:rsidRPr="004439BC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7521D0" w:rsidRPr="004439BC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sz w:val="28"/>
          <w:szCs w:val="28"/>
        </w:rPr>
        <w:t>менее учетной</w:t>
      </w:r>
      <w:proofErr w:type="gramEnd"/>
      <w:r w:rsidRPr="00046D8F">
        <w:rPr>
          <w:sz w:val="28"/>
          <w:szCs w:val="28"/>
        </w:rPr>
        <w:t xml:space="preserve"> нормы:</w:t>
      </w:r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 xml:space="preserve">- копии правоустанавливающих или </w:t>
      </w:r>
      <w:proofErr w:type="spellStart"/>
      <w:r w:rsidRPr="00046D8F">
        <w:rPr>
          <w:sz w:val="28"/>
          <w:szCs w:val="28"/>
        </w:rPr>
        <w:t>правоподтверждающих</w:t>
      </w:r>
      <w:proofErr w:type="spellEnd"/>
      <w:r w:rsidRPr="00046D8F">
        <w:rPr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"/>
      <w:r w:rsidRPr="00046D8F">
        <w:rPr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2"/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D8F">
        <w:rPr>
          <w:sz w:val="28"/>
          <w:szCs w:val="28"/>
        </w:rPr>
        <w:t xml:space="preserve">- документы, подтверждающие признание помещения не отвечающим установленным требованиям (заключение (акт) уполномоченного органа о </w:t>
      </w:r>
      <w:r w:rsidRPr="00046D8F">
        <w:rPr>
          <w:sz w:val="28"/>
          <w:szCs w:val="28"/>
        </w:rPr>
        <w:lastRenderedPageBreak/>
        <w:t>признании жилого помещения непригодным для проживания, распоряжение Администрации Артемовского городского округа);</w:t>
      </w:r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7"/>
      <w:proofErr w:type="gramStart"/>
      <w:r w:rsidRPr="00046D8F">
        <w:rPr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sz w:val="28"/>
          <w:szCs w:val="28"/>
        </w:rPr>
        <w:t xml:space="preserve"> невозможно, и не </w:t>
      </w:r>
      <w:proofErr w:type="gramStart"/>
      <w:r w:rsidRPr="00046D8F">
        <w:rPr>
          <w:sz w:val="28"/>
          <w:szCs w:val="28"/>
        </w:rPr>
        <w:t>имеющих</w:t>
      </w:r>
      <w:proofErr w:type="gramEnd"/>
      <w:r w:rsidRPr="00046D8F">
        <w:rPr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3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C5D86">
        <w:rPr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8" w:history="1">
        <w:r w:rsidRPr="004C5D86">
          <w:rPr>
            <w:sz w:val="28"/>
            <w:szCs w:val="28"/>
          </w:rPr>
          <w:t>законодательством</w:t>
        </w:r>
      </w:hyperlink>
      <w:r w:rsidRPr="004C5D8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C5D8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C5D86">
        <w:rPr>
          <w:sz w:val="28"/>
          <w:szCs w:val="28"/>
        </w:rPr>
        <w:t xml:space="preserve"> о налогах и сборах;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sz w:val="28"/>
          <w:szCs w:val="28"/>
        </w:rPr>
        <w:t xml:space="preserve"> налогам в соответствии с </w:t>
      </w:r>
      <w:hyperlink r:id="rId9" w:history="1">
        <w:r w:rsidRPr="004C5D86">
          <w:rPr>
            <w:sz w:val="28"/>
            <w:szCs w:val="28"/>
          </w:rPr>
          <w:t>законодательством</w:t>
        </w:r>
      </w:hyperlink>
      <w:r w:rsidRPr="004C5D8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C5D8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C5D86">
        <w:rPr>
          <w:sz w:val="28"/>
          <w:szCs w:val="28"/>
        </w:rPr>
        <w:t xml:space="preserve"> о налогах и сборах;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</w:t>
      </w:r>
      <w:r w:rsidRPr="009D0A44">
        <w:rPr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sz w:val="28"/>
          <w:szCs w:val="28"/>
        </w:rPr>
        <w:t xml:space="preserve">тентную систему налогообложения; 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справки ГУ «</w:t>
      </w:r>
      <w:r w:rsidRPr="004C5D86">
        <w:rPr>
          <w:sz w:val="28"/>
          <w:szCs w:val="28"/>
        </w:rPr>
        <w:t>Центр занятости населени</w:t>
      </w:r>
      <w:r>
        <w:rPr>
          <w:sz w:val="28"/>
          <w:szCs w:val="28"/>
        </w:rPr>
        <w:t>я по городу Артемовскому»</w:t>
      </w:r>
      <w:r w:rsidRPr="004C5D86">
        <w:rPr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sz w:val="28"/>
          <w:szCs w:val="28"/>
        </w:rPr>
        <w:t>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sz w:val="28"/>
          <w:szCs w:val="28"/>
        </w:rPr>
        <w:t>членам</w:t>
      </w:r>
      <w:proofErr w:type="gramEnd"/>
      <w:r w:rsidRPr="004C5D86">
        <w:rPr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sz w:val="28"/>
          <w:szCs w:val="28"/>
        </w:rPr>
        <w:t>членам</w:t>
      </w:r>
      <w:proofErr w:type="gramEnd"/>
      <w:r w:rsidRPr="004C5D86">
        <w:rPr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копия трудовой книжки заявителя и (или) членов семьи, завер</w:t>
      </w:r>
      <w:r>
        <w:rPr>
          <w:sz w:val="28"/>
          <w:szCs w:val="28"/>
        </w:rPr>
        <w:t>енная по последнему месту работы</w:t>
      </w:r>
      <w:r w:rsidRPr="004C5D86">
        <w:rPr>
          <w:sz w:val="28"/>
          <w:szCs w:val="28"/>
        </w:rPr>
        <w:t>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sz w:val="28"/>
          <w:szCs w:val="28"/>
        </w:rPr>
        <w:t>правоподтверждающих</w:t>
      </w:r>
      <w:proofErr w:type="spellEnd"/>
      <w:r w:rsidRPr="004C5D86">
        <w:rPr>
          <w:sz w:val="28"/>
          <w:szCs w:val="28"/>
        </w:rPr>
        <w:t xml:space="preserve"> документов на жилые помещения,</w:t>
      </w:r>
      <w:r w:rsidRPr="004364F0">
        <w:rPr>
          <w:sz w:val="28"/>
          <w:szCs w:val="28"/>
        </w:rPr>
        <w:t xml:space="preserve"> дач</w:t>
      </w:r>
      <w:r>
        <w:rPr>
          <w:sz w:val="28"/>
          <w:szCs w:val="28"/>
        </w:rPr>
        <w:t>и</w:t>
      </w:r>
      <w:r w:rsidRPr="004364F0">
        <w:rPr>
          <w:sz w:val="28"/>
          <w:szCs w:val="28"/>
        </w:rPr>
        <w:t>, гараж</w:t>
      </w:r>
      <w:r>
        <w:rPr>
          <w:sz w:val="28"/>
          <w:szCs w:val="28"/>
        </w:rPr>
        <w:t>и</w:t>
      </w:r>
      <w:r w:rsidRPr="004364F0">
        <w:rPr>
          <w:sz w:val="28"/>
          <w:szCs w:val="28"/>
        </w:rPr>
        <w:t>, ины</w:t>
      </w:r>
      <w:r>
        <w:rPr>
          <w:sz w:val="28"/>
          <w:szCs w:val="28"/>
        </w:rPr>
        <w:t>е</w:t>
      </w:r>
      <w:r w:rsidRPr="004364F0">
        <w:rPr>
          <w:sz w:val="28"/>
          <w:szCs w:val="28"/>
        </w:rPr>
        <w:t xml:space="preserve"> стр</w:t>
      </w:r>
      <w:r>
        <w:rPr>
          <w:sz w:val="28"/>
          <w:szCs w:val="28"/>
        </w:rPr>
        <w:t>оения, помещения и сооружения</w:t>
      </w:r>
      <w:r w:rsidRPr="004364F0">
        <w:rPr>
          <w:sz w:val="28"/>
          <w:szCs w:val="28"/>
        </w:rPr>
        <w:t>, относящи</w:t>
      </w:r>
      <w:r>
        <w:rPr>
          <w:sz w:val="28"/>
          <w:szCs w:val="28"/>
        </w:rPr>
        <w:t>е</w:t>
      </w:r>
      <w:r w:rsidRPr="004364F0">
        <w:rPr>
          <w:sz w:val="28"/>
          <w:szCs w:val="28"/>
        </w:rPr>
        <w:t>ся к объектам налогообложения налогом на имущество физических лиц</w:t>
      </w:r>
      <w:r>
        <w:rPr>
          <w:sz w:val="28"/>
          <w:szCs w:val="28"/>
        </w:rPr>
        <w:t>,</w:t>
      </w:r>
      <w:r w:rsidRPr="004C5D86">
        <w:rPr>
          <w:sz w:val="28"/>
          <w:szCs w:val="28"/>
        </w:rPr>
        <w:t xml:space="preserve"> находящиеся в собственности заявителя и членов его семьи;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справка из Б</w:t>
      </w:r>
      <w:r w:rsidRPr="004C5D86">
        <w:rPr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0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sz w:val="28"/>
          <w:szCs w:val="28"/>
        </w:rPr>
        <w:t>стоимости имущества, находящегося в собственности;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sz w:val="28"/>
          <w:szCs w:val="28"/>
        </w:rPr>
        <w:t>правоподтверждающих</w:t>
      </w:r>
      <w:proofErr w:type="spellEnd"/>
      <w:r w:rsidRPr="00DC2273">
        <w:rPr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sz w:val="28"/>
          <w:szCs w:val="28"/>
        </w:rPr>
        <w:t>правоподтверждающих</w:t>
      </w:r>
      <w:proofErr w:type="spellEnd"/>
      <w:r w:rsidRPr="00DC2273">
        <w:rPr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8"/>
      <w:r w:rsidRPr="00DC2273">
        <w:rPr>
          <w:sz w:val="28"/>
          <w:szCs w:val="28"/>
        </w:rPr>
        <w:t>а) копию паспорта или иного документа</w:t>
      </w:r>
      <w:r w:rsidRPr="004C5D86">
        <w:rPr>
          <w:sz w:val="28"/>
          <w:szCs w:val="28"/>
        </w:rPr>
        <w:t>, удостоверяющего личность гражданина, признанного недееспособным;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9"/>
      <w:bookmarkEnd w:id="14"/>
      <w:r w:rsidRPr="004C5D86">
        <w:rPr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sz w:val="28"/>
          <w:szCs w:val="28"/>
        </w:rPr>
        <w:t>недееспособным</w:t>
      </w:r>
      <w:proofErr w:type="gramEnd"/>
      <w:r w:rsidRPr="004C5D86">
        <w:rPr>
          <w:sz w:val="28"/>
          <w:szCs w:val="28"/>
        </w:rPr>
        <w:t>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"/>
      <w:bookmarkEnd w:id="15"/>
      <w:r w:rsidRPr="004C5D86">
        <w:rPr>
          <w:sz w:val="28"/>
          <w:szCs w:val="28"/>
        </w:rPr>
        <w:t>в) решение органов опеки и попечительства о назначении опекуна.</w:t>
      </w:r>
    </w:p>
    <w:bookmarkEnd w:id="16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 xml:space="preserve">При подаче заявления гражданин указывает в </w:t>
      </w:r>
      <w:r>
        <w:rPr>
          <w:sz w:val="28"/>
          <w:szCs w:val="28"/>
        </w:rPr>
        <w:t>заявлении</w:t>
      </w:r>
      <w:r w:rsidRPr="004C5D86">
        <w:rPr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</w:t>
      </w:r>
      <w:r w:rsidRPr="004C5D86">
        <w:rPr>
          <w:sz w:val="28"/>
          <w:szCs w:val="28"/>
        </w:rPr>
        <w:lastRenderedPageBreak/>
        <w:t xml:space="preserve">сооружениях, относящихся в соответствии с </w:t>
      </w:r>
      <w:hyperlink r:id="rId11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2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3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объекту налогообложения транспортным налогом.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sz w:val="28"/>
          <w:szCs w:val="28"/>
        </w:rPr>
        <w:t>правоподтверждающие</w:t>
      </w:r>
      <w:proofErr w:type="spellEnd"/>
      <w:r w:rsidRPr="004C5D86">
        <w:rPr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sz w:val="28"/>
          <w:szCs w:val="28"/>
        </w:rPr>
        <w:t>медико-социальной</w:t>
      </w:r>
      <w:proofErr w:type="gramEnd"/>
      <w:r w:rsidRPr="004C5D86">
        <w:rPr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В случае представления документов в оригиналах и копиях специалист  </w:t>
      </w:r>
      <w:r w:rsidR="00B6679F">
        <w:rPr>
          <w:sz w:val="28"/>
          <w:szCs w:val="28"/>
        </w:rPr>
        <w:t xml:space="preserve">ТОМС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="00001DB4">
        <w:rPr>
          <w:sz w:val="28"/>
          <w:szCs w:val="28"/>
        </w:rPr>
        <w:t xml:space="preserve"> или специалист МФЦ</w:t>
      </w:r>
      <w:r w:rsidR="00001DB4" w:rsidRPr="004C5D86"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заверяет сверенные с оригиналами копии документов.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2"/>
      <w:r w:rsidRPr="00DC2273">
        <w:rPr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7521D0" w:rsidRPr="00D70314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521D0" w:rsidRPr="004C5D86">
        <w:rPr>
          <w:sz w:val="28"/>
          <w:szCs w:val="28"/>
        </w:rPr>
        <w:t xml:space="preserve">. </w:t>
      </w:r>
      <w:bookmarkStart w:id="18" w:name="sub_23"/>
      <w:bookmarkEnd w:id="17"/>
      <w:r w:rsidR="007521D0"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4"/>
      <w:bookmarkEnd w:id="18"/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521D0" w:rsidRPr="004C5D86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19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sz w:val="28"/>
          <w:szCs w:val="28"/>
        </w:rPr>
        <w:t xml:space="preserve">13 </w:t>
      </w:r>
      <w:r w:rsidRPr="004C5D86">
        <w:rPr>
          <w:sz w:val="28"/>
          <w:szCs w:val="28"/>
        </w:rPr>
        <w:t>настоящего регламента;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B2415B">
        <w:t xml:space="preserve"> </w:t>
      </w:r>
      <w:r w:rsidRPr="00B2415B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sz w:val="28"/>
          <w:szCs w:val="28"/>
        </w:rPr>
        <w:t>Жилищного кодекса Российской Федерации</w:t>
      </w:r>
      <w:r w:rsidRPr="00B2415B">
        <w:rPr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sz w:val="28"/>
          <w:szCs w:val="28"/>
        </w:rPr>
        <w:t>этих</w:t>
      </w:r>
      <w:r w:rsidRPr="00B2415B">
        <w:rPr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4C5D86">
        <w:rPr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5"/>
      <w:r>
        <w:rPr>
          <w:sz w:val="28"/>
          <w:szCs w:val="28"/>
        </w:rPr>
        <w:lastRenderedPageBreak/>
        <w:t>17</w:t>
      </w:r>
      <w:r w:rsidR="007521D0" w:rsidRPr="004C5D86">
        <w:rPr>
          <w:sz w:val="28"/>
          <w:szCs w:val="28"/>
        </w:rPr>
        <w:t>. Муниципальная услуга предоставляется бесплатно.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6"/>
      <w:bookmarkEnd w:id="20"/>
      <w:r>
        <w:rPr>
          <w:sz w:val="28"/>
          <w:szCs w:val="28"/>
        </w:rPr>
        <w:t>18</w:t>
      </w:r>
      <w:r w:rsidR="007521D0" w:rsidRPr="004C5D8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9"/>
      <w:bookmarkEnd w:id="21"/>
      <w:r>
        <w:rPr>
          <w:sz w:val="28"/>
          <w:szCs w:val="28"/>
        </w:rPr>
        <w:t>19</w:t>
      </w:r>
      <w:r w:rsidR="007521D0" w:rsidRPr="004C5D86">
        <w:rPr>
          <w:sz w:val="28"/>
          <w:szCs w:val="28"/>
        </w:rPr>
        <w:t>. Требования к месту предоставления муниципальной услуги: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7"/>
      <w:bookmarkEnd w:id="22"/>
      <w:r w:rsidRPr="004C5D86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8"/>
      <w:bookmarkEnd w:id="23"/>
      <w:r w:rsidRPr="004C5D86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7521D0" w:rsidRPr="00E309F7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"/>
      <w:bookmarkEnd w:id="24"/>
      <w:r>
        <w:rPr>
          <w:sz w:val="28"/>
          <w:szCs w:val="28"/>
        </w:rPr>
        <w:t>20</w:t>
      </w:r>
      <w:r w:rsidR="007521D0" w:rsidRPr="004C5D86">
        <w:rPr>
          <w:sz w:val="28"/>
          <w:szCs w:val="28"/>
        </w:rPr>
        <w:t xml:space="preserve">. </w:t>
      </w:r>
      <w:r w:rsidR="007521D0" w:rsidRPr="00E309F7">
        <w:rPr>
          <w:sz w:val="28"/>
          <w:szCs w:val="28"/>
        </w:rPr>
        <w:t>Показателями доступности муниципальной услуги являются: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309F7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4) бесплатность получения муниципальной услуги;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5) режим работы специалист</w:t>
      </w:r>
      <w:r>
        <w:rPr>
          <w:sz w:val="28"/>
          <w:szCs w:val="28"/>
        </w:rPr>
        <w:t>а</w:t>
      </w:r>
      <w:r w:rsidRPr="00E309F7">
        <w:rPr>
          <w:sz w:val="28"/>
          <w:szCs w:val="28"/>
        </w:rPr>
        <w:t xml:space="preserve">, </w:t>
      </w:r>
      <w:proofErr w:type="gramStart"/>
      <w:r w:rsidRPr="00E309F7">
        <w:rPr>
          <w:sz w:val="28"/>
          <w:szCs w:val="28"/>
        </w:rPr>
        <w:t>предоставляющих</w:t>
      </w:r>
      <w:proofErr w:type="gramEnd"/>
      <w:r w:rsidRPr="00E309F7">
        <w:rPr>
          <w:sz w:val="28"/>
          <w:szCs w:val="28"/>
        </w:rPr>
        <w:t xml:space="preserve"> муниципальную услугу;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09F7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Показателями качества муниципальной услуги являются: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4) количество обоснованных жалоб.</w:t>
      </w:r>
    </w:p>
    <w:p w:rsidR="00001DB4" w:rsidRPr="00E309F7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309F7">
        <w:rPr>
          <w:sz w:val="28"/>
          <w:szCs w:val="28"/>
        </w:rPr>
        <w:t>. МФЦ осуществляет следующие административные процедуры (действия):</w:t>
      </w:r>
    </w:p>
    <w:p w:rsidR="00001DB4" w:rsidRPr="00E309F7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</w:t>
      </w:r>
      <w:r w:rsidRPr="00E309F7">
        <w:rPr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001DB4" w:rsidRPr="00E309F7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</w:t>
      </w:r>
      <w:r w:rsidRPr="00E309F7">
        <w:rPr>
          <w:sz w:val="28"/>
          <w:szCs w:val="28"/>
        </w:rPr>
        <w:tab/>
        <w:t>прием и регистрация заявления и документов;</w:t>
      </w:r>
    </w:p>
    <w:p w:rsidR="00001DB4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3)</w:t>
      </w:r>
      <w:r w:rsidRPr="00E309F7">
        <w:rPr>
          <w:sz w:val="28"/>
          <w:szCs w:val="28"/>
        </w:rPr>
        <w:tab/>
        <w:t>выдачу результата предоставления услуги</w:t>
      </w:r>
    </w:p>
    <w:p w:rsidR="00001DB4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DB4" w:rsidRPr="00E309F7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6" w:name="sub_39"/>
      <w:bookmarkEnd w:id="25"/>
      <w:r w:rsidRPr="004C5D86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521D0" w:rsidRPr="004C5D86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5"/>
      <w:bookmarkEnd w:id="26"/>
      <w:r>
        <w:rPr>
          <w:sz w:val="28"/>
          <w:szCs w:val="28"/>
        </w:rPr>
        <w:t>22</w:t>
      </w:r>
      <w:r w:rsidR="007521D0" w:rsidRPr="004C5D86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2"/>
      <w:bookmarkEnd w:id="27"/>
      <w:r>
        <w:rPr>
          <w:sz w:val="28"/>
          <w:szCs w:val="28"/>
        </w:rPr>
        <w:t>1) п</w:t>
      </w:r>
      <w:r w:rsidRPr="004C5D86">
        <w:rPr>
          <w:sz w:val="28"/>
          <w:szCs w:val="28"/>
        </w:rPr>
        <w:t>рием заявления и прилагаемых к нему документов.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3"/>
      <w:bookmarkEnd w:id="28"/>
      <w:r>
        <w:rPr>
          <w:sz w:val="28"/>
          <w:szCs w:val="28"/>
        </w:rPr>
        <w:t>2) р</w:t>
      </w:r>
      <w:r w:rsidRPr="004C5D86">
        <w:rPr>
          <w:sz w:val="28"/>
          <w:szCs w:val="28"/>
        </w:rPr>
        <w:t>ассмотрение заявления и прилагаемых к нему документов.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4"/>
      <w:bookmarkEnd w:id="29"/>
      <w:r>
        <w:rPr>
          <w:sz w:val="28"/>
          <w:szCs w:val="28"/>
        </w:rPr>
        <w:t>3) п</w:t>
      </w:r>
      <w:r w:rsidRPr="004C5D86">
        <w:rPr>
          <w:sz w:val="28"/>
          <w:szCs w:val="28"/>
        </w:rPr>
        <w:t>ринятие решения о принятии на учет, об отказе в принятии на учет.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6"/>
      <w:bookmarkEnd w:id="30"/>
      <w:r w:rsidRPr="00B07C2A">
        <w:rPr>
          <w:sz w:val="28"/>
          <w:szCs w:val="28"/>
        </w:rPr>
        <w:t>Блок-схема предоставления муниципальной усл</w:t>
      </w:r>
      <w:r>
        <w:rPr>
          <w:sz w:val="28"/>
          <w:szCs w:val="28"/>
        </w:rPr>
        <w:t>уги представлена в Приложении  №4</w:t>
      </w:r>
      <w:r w:rsidRPr="00B07C2A">
        <w:rPr>
          <w:sz w:val="28"/>
          <w:szCs w:val="28"/>
        </w:rPr>
        <w:t xml:space="preserve">  к настоящему регламенту.</w:t>
      </w:r>
    </w:p>
    <w:p w:rsidR="007521D0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521D0" w:rsidRPr="004C5D86">
        <w:rPr>
          <w:sz w:val="28"/>
          <w:szCs w:val="28"/>
        </w:rPr>
        <w:t xml:space="preserve">. </w:t>
      </w:r>
      <w:r w:rsidR="007521D0" w:rsidRPr="00B07C2A">
        <w:rPr>
          <w:sz w:val="28"/>
          <w:szCs w:val="28"/>
        </w:rPr>
        <w:t>Прием заявлений о предоставлении муниципальной услуги и приложенных к ним докум</w:t>
      </w:r>
      <w:r w:rsidR="007521D0">
        <w:rPr>
          <w:sz w:val="28"/>
          <w:szCs w:val="28"/>
        </w:rPr>
        <w:t xml:space="preserve">ентов осуществляется специалистом </w:t>
      </w:r>
      <w:r w:rsidR="007521D0" w:rsidRPr="00B07C2A">
        <w:rPr>
          <w:sz w:val="28"/>
          <w:szCs w:val="28"/>
        </w:rPr>
        <w:t xml:space="preserve"> (в дни, часы и по ад</w:t>
      </w:r>
      <w:r w:rsidR="007521D0">
        <w:rPr>
          <w:sz w:val="28"/>
          <w:szCs w:val="28"/>
        </w:rPr>
        <w:t>ресу, которые указаны в пункте 3</w:t>
      </w:r>
      <w:r w:rsidR="007521D0" w:rsidRPr="00B07C2A">
        <w:rPr>
          <w:sz w:val="28"/>
          <w:szCs w:val="28"/>
        </w:rPr>
        <w:t xml:space="preserve"> настоящего регламента).</w:t>
      </w:r>
    </w:p>
    <w:p w:rsidR="008F7ABF" w:rsidRPr="00B07C2A" w:rsidRDefault="008F7ABF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C2A">
        <w:rPr>
          <w:sz w:val="28"/>
          <w:szCs w:val="28"/>
        </w:rPr>
        <w:t>В случае подачи заявления посредством МФЦ, прием</w:t>
      </w:r>
      <w:r>
        <w:rPr>
          <w:sz w:val="28"/>
          <w:szCs w:val="28"/>
        </w:rPr>
        <w:t xml:space="preserve"> заявления и </w:t>
      </w:r>
      <w:r w:rsidRPr="00B07C2A">
        <w:rPr>
          <w:sz w:val="28"/>
          <w:szCs w:val="28"/>
        </w:rPr>
        <w:t xml:space="preserve"> документов, необходимых для предоставления муниципальной услуги, указанных в пункте </w:t>
      </w:r>
      <w:r>
        <w:rPr>
          <w:sz w:val="28"/>
          <w:szCs w:val="28"/>
        </w:rPr>
        <w:t>14</w:t>
      </w:r>
      <w:r w:rsidRPr="00B07C2A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, </w:t>
      </w:r>
      <w:r w:rsidRPr="00B07C2A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B07C2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B07C2A">
        <w:rPr>
          <w:sz w:val="28"/>
          <w:szCs w:val="28"/>
        </w:rPr>
        <w:t xml:space="preserve"> МФЦ.</w:t>
      </w:r>
    </w:p>
    <w:p w:rsidR="007521D0" w:rsidRPr="00B07C2A" w:rsidRDefault="008F7ABF" w:rsidP="008F7A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="007521D0" w:rsidRPr="00B07C2A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7521D0" w:rsidRPr="00B07C2A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C2A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07C2A">
        <w:rPr>
          <w:sz w:val="28"/>
          <w:szCs w:val="28"/>
        </w:rPr>
        <w:t xml:space="preserve"> принимает заявления</w:t>
      </w:r>
      <w:r>
        <w:rPr>
          <w:sz w:val="28"/>
          <w:szCs w:val="28"/>
        </w:rPr>
        <w:t xml:space="preserve"> и прилагаемые к нему документы;</w:t>
      </w:r>
      <w:r w:rsidRPr="00B07C2A">
        <w:rPr>
          <w:sz w:val="28"/>
          <w:szCs w:val="28"/>
        </w:rPr>
        <w:t xml:space="preserve"> 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07C2A">
        <w:rPr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sz w:val="28"/>
          <w:szCs w:val="28"/>
        </w:rPr>
        <w:t>ия для отказа в приеме заявления</w:t>
      </w:r>
      <w:r w:rsidRPr="00B07C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приложенных к нему </w:t>
      </w:r>
      <w:r w:rsidRPr="00B07C2A">
        <w:rPr>
          <w:sz w:val="28"/>
          <w:szCs w:val="28"/>
        </w:rPr>
        <w:t>документов, указанные в пункте</w:t>
      </w:r>
      <w:r>
        <w:rPr>
          <w:sz w:val="28"/>
          <w:szCs w:val="28"/>
        </w:rPr>
        <w:t xml:space="preserve"> 14</w:t>
      </w:r>
      <w:r w:rsidRPr="00B07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</w:t>
      </w:r>
      <w:r w:rsidRPr="00B07C2A">
        <w:rPr>
          <w:sz w:val="28"/>
          <w:szCs w:val="28"/>
        </w:rPr>
        <w:t xml:space="preserve"> регламента;</w:t>
      </w:r>
    </w:p>
    <w:p w:rsidR="007521D0" w:rsidRPr="00B07C2A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7C2A">
        <w:rPr>
          <w:sz w:val="28"/>
          <w:szCs w:val="28"/>
        </w:rPr>
        <w:t>) сличает представленные экземпляры подлинников и копий документов;</w:t>
      </w:r>
    </w:p>
    <w:p w:rsidR="007521D0" w:rsidRPr="007F1A8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7C2A">
        <w:rPr>
          <w:sz w:val="28"/>
          <w:szCs w:val="28"/>
        </w:rPr>
        <w:t>) в случае отсутствия оснований для отказа в приеме заявлени</w:t>
      </w:r>
      <w:r>
        <w:rPr>
          <w:sz w:val="28"/>
          <w:szCs w:val="28"/>
        </w:rPr>
        <w:t>я</w:t>
      </w:r>
      <w:r w:rsidRPr="00B07C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прилагаемых к нему</w:t>
      </w:r>
      <w:r w:rsidRPr="00B07C2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окументов </w:t>
      </w:r>
      <w:r w:rsidRPr="007F1A8B">
        <w:rPr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sz w:val="28"/>
          <w:szCs w:val="28"/>
        </w:rPr>
        <w:t>ой в соответствии с Приложением № 5</w:t>
      </w:r>
      <w:r w:rsidRPr="007F1A8B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регламенту;</w:t>
      </w:r>
      <w:r w:rsidRPr="007F1A8B">
        <w:rPr>
          <w:sz w:val="28"/>
          <w:szCs w:val="28"/>
        </w:rPr>
        <w:t xml:space="preserve"> 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7C2A">
        <w:rPr>
          <w:sz w:val="28"/>
          <w:szCs w:val="28"/>
        </w:rPr>
        <w:t>) при наличии оснований для отказа в приеме заявлени</w:t>
      </w:r>
      <w:r>
        <w:rPr>
          <w:sz w:val="28"/>
          <w:szCs w:val="28"/>
        </w:rPr>
        <w:t>я</w:t>
      </w:r>
      <w:r w:rsidRPr="00B07C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прилагаемых к нему </w:t>
      </w:r>
      <w:r w:rsidRPr="00B07C2A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 </w:t>
      </w:r>
      <w:r w:rsidRPr="00B07C2A">
        <w:rPr>
          <w:sz w:val="28"/>
          <w:szCs w:val="28"/>
        </w:rPr>
        <w:t>возвращает заявител</w:t>
      </w:r>
      <w:r>
        <w:rPr>
          <w:sz w:val="28"/>
          <w:szCs w:val="28"/>
        </w:rPr>
        <w:t>ю</w:t>
      </w:r>
      <w:r w:rsidRPr="00B07C2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B07C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приложенные к нему</w:t>
      </w:r>
      <w:r w:rsidRPr="00B07C2A">
        <w:rPr>
          <w:sz w:val="28"/>
          <w:szCs w:val="28"/>
        </w:rPr>
        <w:t xml:space="preserve"> документы и устно разъясняет причину отказа.</w:t>
      </w:r>
    </w:p>
    <w:p w:rsidR="008F7ABF" w:rsidRDefault="008F7ABF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3139E">
        <w:rPr>
          <w:sz w:val="28"/>
          <w:szCs w:val="28"/>
        </w:rPr>
        <w:t>Документы, принятые в МФЦ</w:t>
      </w:r>
      <w:r>
        <w:rPr>
          <w:sz w:val="28"/>
          <w:szCs w:val="28"/>
        </w:rPr>
        <w:t xml:space="preserve">, </w:t>
      </w:r>
      <w:r w:rsidRPr="0083139E">
        <w:rPr>
          <w:sz w:val="28"/>
          <w:szCs w:val="28"/>
        </w:rPr>
        <w:t xml:space="preserve"> не позднее следующего рабочего дня после приема и регистрации передают</w:t>
      </w:r>
      <w:r w:rsidR="00B6679F">
        <w:rPr>
          <w:sz w:val="28"/>
          <w:szCs w:val="28"/>
        </w:rPr>
        <w:t xml:space="preserve">ся в ТОМС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83139E">
        <w:rPr>
          <w:sz w:val="28"/>
          <w:szCs w:val="28"/>
        </w:rPr>
        <w:t xml:space="preserve">. Специалист МФЦ информирует заявителя о том, что сроки передачи </w:t>
      </w:r>
      <w:r>
        <w:rPr>
          <w:sz w:val="28"/>
          <w:szCs w:val="28"/>
        </w:rPr>
        <w:t>документов из МФЦ в ТОМС села</w:t>
      </w:r>
      <w:r w:rsidR="00B6679F">
        <w:rPr>
          <w:sz w:val="28"/>
          <w:szCs w:val="28"/>
        </w:rPr>
        <w:t xml:space="preserve">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83139E">
        <w:rPr>
          <w:sz w:val="28"/>
          <w:szCs w:val="28"/>
        </w:rPr>
        <w:t xml:space="preserve"> не входят в общий срок оказания услуги.</w:t>
      </w:r>
    </w:p>
    <w:p w:rsidR="007521D0" w:rsidRPr="004C5D86" w:rsidRDefault="008F7ABF" w:rsidP="008F7A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</w:t>
      </w:r>
      <w:r w:rsidR="007521D0">
        <w:rPr>
          <w:sz w:val="28"/>
          <w:szCs w:val="28"/>
        </w:rPr>
        <w:t xml:space="preserve">. </w:t>
      </w:r>
      <w:bookmarkStart w:id="32" w:name="sub_37"/>
      <w:bookmarkEnd w:id="31"/>
      <w:r w:rsidR="007521D0" w:rsidRPr="004C5D86">
        <w:rPr>
          <w:sz w:val="28"/>
          <w:szCs w:val="28"/>
        </w:rPr>
        <w:t>Специалист  после приема заявления и прилагаемых к нему документов осуществляет следующие административные действия:</w:t>
      </w:r>
    </w:p>
    <w:bookmarkEnd w:id="32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C5D86">
        <w:rPr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5D86">
        <w:rPr>
          <w:sz w:val="28"/>
          <w:szCs w:val="28"/>
        </w:rPr>
        <w:t xml:space="preserve">проводит проверку </w:t>
      </w:r>
      <w:r>
        <w:rPr>
          <w:sz w:val="28"/>
          <w:szCs w:val="28"/>
        </w:rPr>
        <w:t>заявления</w:t>
      </w:r>
      <w:r w:rsidRPr="004C5D86">
        <w:rPr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sz w:val="28"/>
          <w:szCs w:val="28"/>
        </w:rPr>
        <w:t>ам 13 и 14</w:t>
      </w:r>
      <w:r w:rsidRPr="004C5D86">
        <w:rPr>
          <w:sz w:val="28"/>
          <w:szCs w:val="28"/>
        </w:rPr>
        <w:t xml:space="preserve"> настоящего регламента;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оформляет и </w:t>
      </w:r>
      <w:r w:rsidRPr="004C5D86">
        <w:rPr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C5D86">
        <w:rPr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4C5D86">
        <w:rPr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5D86">
        <w:rPr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sz w:val="28"/>
          <w:szCs w:val="28"/>
        </w:rPr>
        <w:t>нуждающимися</w:t>
      </w:r>
      <w:proofErr w:type="gramEnd"/>
      <w:r w:rsidRPr="004C5D86">
        <w:rPr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Pr="004C5D86">
        <w:rPr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sz w:val="28"/>
          <w:szCs w:val="28"/>
        </w:rPr>
        <w:t>проверку наличия</w:t>
      </w:r>
      <w:r w:rsidRPr="004C5D86">
        <w:rPr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C5D86">
        <w:rPr>
          <w:sz w:val="28"/>
          <w:szCs w:val="28"/>
        </w:rPr>
        <w:t>оценивает на основании за</w:t>
      </w:r>
      <w:r>
        <w:rPr>
          <w:sz w:val="28"/>
          <w:szCs w:val="28"/>
        </w:rPr>
        <w:t>явления</w:t>
      </w:r>
      <w:r w:rsidRPr="004C5D86">
        <w:rPr>
          <w:sz w:val="28"/>
          <w:szCs w:val="28"/>
        </w:rPr>
        <w:t xml:space="preserve">, представленных </w:t>
      </w:r>
      <w:r>
        <w:rPr>
          <w:sz w:val="28"/>
          <w:szCs w:val="28"/>
        </w:rPr>
        <w:t xml:space="preserve">заявителем </w:t>
      </w:r>
      <w:r w:rsidRPr="004C5D86">
        <w:rPr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C5D86">
        <w:rPr>
          <w:sz w:val="28"/>
          <w:szCs w:val="28"/>
        </w:rPr>
        <w:t xml:space="preserve">готовит проект </w:t>
      </w:r>
      <w:r>
        <w:rPr>
          <w:sz w:val="28"/>
          <w:szCs w:val="28"/>
        </w:rPr>
        <w:t>распоряжения</w:t>
      </w: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</w:t>
      </w:r>
      <w:r w:rsidR="00B6679F">
        <w:rPr>
          <w:sz w:val="28"/>
          <w:szCs w:val="28"/>
        </w:rPr>
        <w:t xml:space="preserve">о самоуправления  села 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4C5D86">
        <w:rPr>
          <w:sz w:val="28"/>
          <w:szCs w:val="28"/>
        </w:rPr>
        <w:t xml:space="preserve"> о предоставлении муниципальной услуги, уведомление об отказе в предоставлении муниципальной услуги.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Результатом рассмотрения заявления и прилагаемых к нему документов является передача </w:t>
      </w:r>
      <w:proofErr w:type="gramStart"/>
      <w:r w:rsidRPr="004C5D8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распоряжения Территориального органа местного самоуправления</w:t>
      </w:r>
      <w:r w:rsidR="00B6679F">
        <w:rPr>
          <w:sz w:val="28"/>
          <w:szCs w:val="28"/>
        </w:rPr>
        <w:t xml:space="preserve">  села</w:t>
      </w:r>
      <w:proofErr w:type="gramEnd"/>
      <w:r w:rsidR="00B6679F">
        <w:rPr>
          <w:sz w:val="28"/>
          <w:szCs w:val="28"/>
        </w:rPr>
        <w:t xml:space="preserve">  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на согласование и подпись </w:t>
      </w:r>
      <w:r>
        <w:rPr>
          <w:sz w:val="28"/>
          <w:szCs w:val="28"/>
        </w:rPr>
        <w:t>председателю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4C5D86">
        <w:rPr>
          <w:sz w:val="28"/>
          <w:szCs w:val="28"/>
        </w:rPr>
        <w:t xml:space="preserve"> (лицу, исполняющему его полномочия).</w:t>
      </w:r>
    </w:p>
    <w:p w:rsidR="007521D0" w:rsidRPr="004C5D86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8"/>
      <w:r>
        <w:rPr>
          <w:sz w:val="28"/>
          <w:szCs w:val="28"/>
        </w:rPr>
        <w:t>27</w:t>
      </w:r>
      <w:r w:rsidR="007521D0" w:rsidRPr="004C5D86">
        <w:rPr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7521D0">
        <w:rPr>
          <w:sz w:val="28"/>
          <w:szCs w:val="28"/>
        </w:rPr>
        <w:t>председателю</w:t>
      </w:r>
      <w:r w:rsidR="007521D0" w:rsidRPr="004C5D86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>Территориального органа 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="007521D0">
        <w:rPr>
          <w:sz w:val="28"/>
          <w:szCs w:val="28"/>
        </w:rPr>
        <w:t xml:space="preserve"> (лицу, исполняющему его полномочия)</w:t>
      </w:r>
      <w:r w:rsidR="007521D0" w:rsidRPr="004C5D86">
        <w:rPr>
          <w:sz w:val="28"/>
          <w:szCs w:val="28"/>
        </w:rPr>
        <w:t xml:space="preserve"> проекта </w:t>
      </w:r>
      <w:r w:rsidR="007521D0">
        <w:rPr>
          <w:sz w:val="28"/>
          <w:szCs w:val="28"/>
        </w:rPr>
        <w:t>распоряжения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="007521D0" w:rsidRPr="004C5D86">
        <w:rPr>
          <w:sz w:val="28"/>
          <w:szCs w:val="28"/>
        </w:rPr>
        <w:t>, уведомления.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00000001"/>
      <w:bookmarkEnd w:id="33"/>
      <w:r>
        <w:rPr>
          <w:sz w:val="28"/>
          <w:szCs w:val="28"/>
        </w:rPr>
        <w:t>Председатель Территориального  органа 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4C5D86">
        <w:rPr>
          <w:sz w:val="28"/>
          <w:szCs w:val="28"/>
        </w:rPr>
        <w:t xml:space="preserve"> (лицо, исполняющее его полномочия) рассматривает проект </w:t>
      </w:r>
      <w:r>
        <w:rPr>
          <w:sz w:val="28"/>
          <w:szCs w:val="28"/>
        </w:rPr>
        <w:t>распоряжения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="00B6679F">
        <w:rPr>
          <w:sz w:val="28"/>
          <w:szCs w:val="28"/>
        </w:rPr>
        <w:t xml:space="preserve">  </w:t>
      </w:r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услуги.</w:t>
      </w:r>
    </w:p>
    <w:bookmarkEnd w:id="34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В случае согласия с содержанием проекта </w:t>
      </w:r>
      <w:r>
        <w:rPr>
          <w:sz w:val="28"/>
          <w:szCs w:val="28"/>
        </w:rPr>
        <w:t xml:space="preserve"> распоряжения о </w:t>
      </w:r>
      <w:r w:rsidRPr="004C5D86">
        <w:rPr>
          <w:sz w:val="28"/>
          <w:szCs w:val="28"/>
        </w:rPr>
        <w:t xml:space="preserve"> предоставлении муниципальной услуги, уведомления об отказе в предоставлении муни</w:t>
      </w:r>
      <w:r>
        <w:rPr>
          <w:sz w:val="28"/>
          <w:szCs w:val="28"/>
        </w:rPr>
        <w:t>ципальной услуги  председатель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lastRenderedPageBreak/>
        <w:t>Лебедкино</w:t>
      </w:r>
      <w:proofErr w:type="spellEnd"/>
      <w:r>
        <w:rPr>
          <w:sz w:val="28"/>
          <w:szCs w:val="28"/>
        </w:rPr>
        <w:t xml:space="preserve"> (лицо, исполняющее его полномочия)</w:t>
      </w:r>
      <w:r w:rsidRPr="004C5D86">
        <w:rPr>
          <w:sz w:val="28"/>
          <w:szCs w:val="28"/>
        </w:rPr>
        <w:t xml:space="preserve"> подписывает проект </w:t>
      </w:r>
      <w:r>
        <w:rPr>
          <w:sz w:val="28"/>
          <w:szCs w:val="28"/>
        </w:rPr>
        <w:t xml:space="preserve"> распоряжения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4C5D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уведомление.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В случае несогласия с содержанием </w:t>
      </w:r>
      <w:proofErr w:type="gramStart"/>
      <w:r w:rsidRPr="004C5D8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распоряжения Территориального органа местного</w:t>
      </w:r>
      <w:r w:rsidR="00B6679F">
        <w:rPr>
          <w:sz w:val="28"/>
          <w:szCs w:val="28"/>
        </w:rPr>
        <w:t xml:space="preserve"> самоуправления села</w:t>
      </w:r>
      <w:proofErr w:type="gramEnd"/>
      <w:r w:rsidR="00B6679F">
        <w:rPr>
          <w:sz w:val="28"/>
          <w:szCs w:val="28"/>
        </w:rPr>
        <w:t xml:space="preserve">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- возвращает проект </w:t>
      </w:r>
      <w:r>
        <w:rPr>
          <w:sz w:val="28"/>
          <w:szCs w:val="28"/>
        </w:rPr>
        <w:t>распоряжения</w:t>
      </w:r>
      <w:r w:rsidRPr="004C5D86">
        <w:rPr>
          <w:sz w:val="28"/>
          <w:szCs w:val="28"/>
        </w:rPr>
        <w:t xml:space="preserve">, уведомления </w:t>
      </w:r>
      <w:r>
        <w:rPr>
          <w:sz w:val="28"/>
          <w:szCs w:val="28"/>
        </w:rPr>
        <w:t xml:space="preserve"> специалисту </w:t>
      </w:r>
      <w:r w:rsidRPr="004C5D86">
        <w:rPr>
          <w:sz w:val="28"/>
          <w:szCs w:val="28"/>
        </w:rPr>
        <w:t xml:space="preserve"> на доработку.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>издание</w:t>
      </w: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о предоставлении муниципальной услуги, подписание уведомления об отказе в предоставлении муниципальной услуги.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Специалист  в течение трех рабочих дней со дня принятия решения</w:t>
      </w:r>
      <w:r>
        <w:rPr>
          <w:sz w:val="28"/>
          <w:szCs w:val="28"/>
        </w:rPr>
        <w:t xml:space="preserve"> председателем 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8F7ABF" w:rsidRPr="00E45BE2" w:rsidRDefault="008F7ABF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45BE2">
        <w:rPr>
          <w:sz w:val="28"/>
          <w:szCs w:val="28"/>
        </w:rPr>
        <w:t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8F7ABF" w:rsidRDefault="00B6679F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 села </w:t>
      </w:r>
      <w:proofErr w:type="spellStart"/>
      <w:r>
        <w:rPr>
          <w:sz w:val="28"/>
          <w:szCs w:val="28"/>
        </w:rPr>
        <w:t>Лебедкино</w:t>
      </w:r>
      <w:proofErr w:type="spellEnd"/>
      <w:r w:rsidR="008F7ABF" w:rsidRPr="00E45BE2">
        <w:rPr>
          <w:sz w:val="28"/>
          <w:szCs w:val="28"/>
        </w:rPr>
        <w:t xml:space="preserve"> 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8F7ABF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35" w:name="sub_45"/>
      <w:r w:rsidRPr="004C5D86">
        <w:rPr>
          <w:b/>
          <w:bCs/>
          <w:sz w:val="28"/>
          <w:szCs w:val="28"/>
        </w:rPr>
        <w:t xml:space="preserve">4. Формы </w:t>
      </w:r>
      <w:proofErr w:type="gramStart"/>
      <w:r w:rsidRPr="004C5D86">
        <w:rPr>
          <w:b/>
          <w:bCs/>
          <w:sz w:val="28"/>
          <w:szCs w:val="28"/>
        </w:rPr>
        <w:t>контроля за</w:t>
      </w:r>
      <w:proofErr w:type="gramEnd"/>
      <w:r w:rsidRPr="004C5D86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5"/>
    <w:p w:rsidR="007521D0" w:rsidRPr="00C30F7B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521D0" w:rsidRPr="00C30F7B">
        <w:rPr>
          <w:sz w:val="28"/>
          <w:szCs w:val="28"/>
        </w:rPr>
        <w:t xml:space="preserve">. </w:t>
      </w:r>
      <w:proofErr w:type="gramStart"/>
      <w:r w:rsidR="007521D0" w:rsidRPr="00C30F7B">
        <w:rPr>
          <w:sz w:val="28"/>
          <w:szCs w:val="28"/>
        </w:rPr>
        <w:t>Контроль за</w:t>
      </w:r>
      <w:proofErr w:type="gramEnd"/>
      <w:r w:rsidR="007521D0" w:rsidRPr="00C30F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Проведение проверки включает: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 xml:space="preserve">1)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соблюдением последовательности действий специалист</w:t>
      </w:r>
      <w:r>
        <w:rPr>
          <w:sz w:val="28"/>
          <w:szCs w:val="28"/>
        </w:rPr>
        <w:t xml:space="preserve">а </w:t>
      </w:r>
      <w:r w:rsidRPr="00C30F7B">
        <w:rPr>
          <w:sz w:val="28"/>
          <w:szCs w:val="28"/>
        </w:rPr>
        <w:t xml:space="preserve"> при предоставлении муниципальной услуги;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 xml:space="preserve">2)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7521D0" w:rsidRPr="00C30F7B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521D0" w:rsidRPr="00C30F7B">
        <w:rPr>
          <w:sz w:val="28"/>
          <w:szCs w:val="28"/>
        </w:rPr>
        <w:t xml:space="preserve">. Текущий </w:t>
      </w:r>
      <w:proofErr w:type="gramStart"/>
      <w:r w:rsidR="007521D0" w:rsidRPr="00C30F7B">
        <w:rPr>
          <w:sz w:val="28"/>
          <w:szCs w:val="28"/>
        </w:rPr>
        <w:t>контроль за</w:t>
      </w:r>
      <w:proofErr w:type="gramEnd"/>
      <w:r w:rsidR="007521D0" w:rsidRPr="00C30F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7521D0">
        <w:rPr>
          <w:sz w:val="28"/>
          <w:szCs w:val="28"/>
        </w:rPr>
        <w:t xml:space="preserve"> председатель Территориального органа местного </w:t>
      </w:r>
      <w:r w:rsidR="00B6679F">
        <w:rPr>
          <w:sz w:val="28"/>
          <w:szCs w:val="28"/>
        </w:rPr>
        <w:t xml:space="preserve">самоуправления 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="007521D0" w:rsidRPr="00C30F7B">
        <w:rPr>
          <w:sz w:val="28"/>
          <w:szCs w:val="28"/>
        </w:rPr>
        <w:t>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8F7ABF" w:rsidRPr="00C30F7B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30F7B">
        <w:rPr>
          <w:sz w:val="28"/>
          <w:szCs w:val="28"/>
        </w:rPr>
        <w:t xml:space="preserve">. Текущий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</w:t>
      </w:r>
      <w:r>
        <w:rPr>
          <w:sz w:val="28"/>
          <w:szCs w:val="28"/>
        </w:rPr>
        <w:t>настоящего</w:t>
      </w:r>
      <w:r w:rsidRPr="00C30F7B">
        <w:rPr>
          <w:sz w:val="28"/>
          <w:szCs w:val="28"/>
        </w:rPr>
        <w:t xml:space="preserve"> регламента, осуществляется руководителем соответствующего структурного подразделения МФЦ, в подчинении которого работает специалист МФЦ</w:t>
      </w:r>
    </w:p>
    <w:p w:rsidR="007521D0" w:rsidRPr="00C30F7B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7521D0" w:rsidRPr="00C30F7B">
        <w:rPr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521D0" w:rsidRPr="00C30F7B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521D0" w:rsidRPr="00C30F7B">
        <w:rPr>
          <w:sz w:val="28"/>
          <w:szCs w:val="28"/>
        </w:rPr>
        <w:t>. Специалист</w:t>
      </w:r>
      <w:r w:rsidR="007521D0">
        <w:rPr>
          <w:sz w:val="28"/>
          <w:szCs w:val="28"/>
        </w:rPr>
        <w:t xml:space="preserve">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="007521D0">
        <w:rPr>
          <w:sz w:val="28"/>
          <w:szCs w:val="28"/>
        </w:rPr>
        <w:t>, специалист отдела социально-экономического развития Администрации Артемовского городского округа</w:t>
      </w:r>
      <w:r w:rsidR="007521D0" w:rsidRPr="00C30F7B">
        <w:rPr>
          <w:sz w:val="28"/>
          <w:szCs w:val="28"/>
        </w:rPr>
        <w:t xml:space="preserve"> несут персональную ответственность за соблюдением сроков и порядка проведения административных процедур, установленных </w:t>
      </w:r>
      <w:r w:rsidR="007521D0">
        <w:rPr>
          <w:sz w:val="28"/>
          <w:szCs w:val="28"/>
        </w:rPr>
        <w:t xml:space="preserve">настоящим </w:t>
      </w:r>
      <w:r w:rsidR="007521D0" w:rsidRPr="00C30F7B">
        <w:rPr>
          <w:sz w:val="28"/>
          <w:szCs w:val="28"/>
        </w:rPr>
        <w:t>регламентом.</w:t>
      </w:r>
    </w:p>
    <w:p w:rsidR="007521D0" w:rsidRPr="00C30F7B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521D0" w:rsidRPr="00C30F7B">
        <w:rPr>
          <w:sz w:val="28"/>
          <w:szCs w:val="28"/>
        </w:rPr>
        <w:t xml:space="preserve">. Муниципальный служащий, допустивший нарушение </w:t>
      </w:r>
      <w:r w:rsidR="007521D0">
        <w:rPr>
          <w:sz w:val="28"/>
          <w:szCs w:val="28"/>
        </w:rPr>
        <w:t>настоящего</w:t>
      </w:r>
      <w:r w:rsidR="007521D0" w:rsidRPr="00C30F7B">
        <w:rPr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 w:rsidR="007521D0">
        <w:rPr>
          <w:sz w:val="28"/>
          <w:szCs w:val="28"/>
        </w:rPr>
        <w:t xml:space="preserve">с </w:t>
      </w:r>
      <w:r w:rsidR="007521D0" w:rsidRPr="00C30F7B">
        <w:rPr>
          <w:sz w:val="28"/>
          <w:szCs w:val="28"/>
        </w:rPr>
        <w:t>Трудовым кодексом  Российской Федерации, Федеральным законом  «О муниципальной службе в Российской Федерации».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6" w:name="sub_52"/>
      <w:r w:rsidRPr="004C5D8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6"/>
    <w:p w:rsidR="007521D0" w:rsidRPr="00B77348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521D0" w:rsidRPr="00B77348">
        <w:rPr>
          <w:sz w:val="28"/>
          <w:szCs w:val="28"/>
        </w:rPr>
        <w:t>. Досудебное (внесудебное) обжалование.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</w:t>
      </w:r>
      <w:r>
        <w:rPr>
          <w:sz w:val="28"/>
          <w:szCs w:val="28"/>
        </w:rPr>
        <w:t xml:space="preserve">оставление муниципальных услуг </w:t>
      </w:r>
      <w:r w:rsidRPr="00B77348">
        <w:rPr>
          <w:sz w:val="28"/>
          <w:szCs w:val="28"/>
        </w:rPr>
        <w:t>на основании настоящего рег</w:t>
      </w:r>
      <w:r>
        <w:rPr>
          <w:sz w:val="28"/>
          <w:szCs w:val="28"/>
        </w:rPr>
        <w:t>ламента, устно или письменно к  председателю 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7521D0" w:rsidRPr="00B77348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521D0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7521D0" w:rsidRPr="00B77348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521D0" w:rsidRPr="00B77348">
        <w:rPr>
          <w:sz w:val="28"/>
          <w:szCs w:val="28"/>
        </w:rPr>
        <w:t>. Жалоба может быть направлена по почте,  с использованием информационно-телекоммуникационной сети «Интернет</w:t>
      </w:r>
      <w:r w:rsidR="007521D0">
        <w:rPr>
          <w:sz w:val="28"/>
          <w:szCs w:val="28"/>
        </w:rPr>
        <w:t xml:space="preserve">» - через </w:t>
      </w:r>
      <w:r w:rsidR="007521D0" w:rsidRPr="00B77348">
        <w:rPr>
          <w:sz w:val="28"/>
          <w:szCs w:val="28"/>
        </w:rPr>
        <w:t xml:space="preserve"> официальн</w:t>
      </w:r>
      <w:r w:rsidR="007521D0">
        <w:rPr>
          <w:sz w:val="28"/>
          <w:szCs w:val="28"/>
        </w:rPr>
        <w:t>ый</w:t>
      </w:r>
      <w:r w:rsidR="007521D0" w:rsidRPr="00B77348">
        <w:rPr>
          <w:sz w:val="28"/>
          <w:szCs w:val="28"/>
        </w:rPr>
        <w:t xml:space="preserve"> сайт</w:t>
      </w:r>
      <w:r w:rsidR="007521D0">
        <w:rPr>
          <w:sz w:val="28"/>
          <w:szCs w:val="28"/>
        </w:rPr>
        <w:t xml:space="preserve"> </w:t>
      </w:r>
      <w:r w:rsidR="007521D0" w:rsidRPr="00B77348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="007521D0" w:rsidRPr="00B77348">
        <w:rPr>
          <w:sz w:val="28"/>
          <w:szCs w:val="28"/>
        </w:rPr>
        <w:t>,</w:t>
      </w:r>
      <w:r w:rsidR="007521D0">
        <w:rPr>
          <w:sz w:val="28"/>
          <w:szCs w:val="28"/>
        </w:rPr>
        <w:t xml:space="preserve"> </w:t>
      </w:r>
      <w:r w:rsidR="007521D0" w:rsidRPr="00B77348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7521D0" w:rsidRPr="00B77348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521D0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7521D0" w:rsidRPr="00B77348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7521D0" w:rsidRPr="00B77348">
        <w:rPr>
          <w:sz w:val="28"/>
          <w:szCs w:val="28"/>
        </w:rPr>
        <w:t>. Жалоба не подлежит рассмотрению по существу, если: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521D0" w:rsidRPr="00B77348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521D0"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7521D0">
        <w:rPr>
          <w:sz w:val="28"/>
          <w:szCs w:val="28"/>
        </w:rPr>
        <w:t>у</w:t>
      </w:r>
      <w:r w:rsidR="007521D0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7521D0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7521D0" w:rsidRPr="00B77348">
        <w:rPr>
          <w:sz w:val="28"/>
          <w:szCs w:val="28"/>
        </w:rPr>
        <w:t>- в течение 5 рабочих дней со дня ее регистрации.</w:t>
      </w:r>
    </w:p>
    <w:p w:rsidR="007521D0" w:rsidRPr="00B77348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521D0" w:rsidRPr="00B77348">
        <w:rPr>
          <w:sz w:val="28"/>
          <w:szCs w:val="28"/>
        </w:rPr>
        <w:t xml:space="preserve">. При обжаловании </w:t>
      </w:r>
      <w:proofErr w:type="gramStart"/>
      <w:r w:rsidR="007521D0" w:rsidRPr="00B77348">
        <w:rPr>
          <w:sz w:val="28"/>
          <w:szCs w:val="28"/>
        </w:rPr>
        <w:t>решений должностн</w:t>
      </w:r>
      <w:r w:rsidR="007521D0">
        <w:rPr>
          <w:sz w:val="28"/>
          <w:szCs w:val="28"/>
        </w:rPr>
        <w:t>ого</w:t>
      </w:r>
      <w:r w:rsidR="007521D0" w:rsidRPr="00B77348">
        <w:rPr>
          <w:sz w:val="28"/>
          <w:szCs w:val="28"/>
        </w:rPr>
        <w:t xml:space="preserve"> лиц</w:t>
      </w:r>
      <w:r w:rsidR="007521D0">
        <w:rPr>
          <w:sz w:val="28"/>
          <w:szCs w:val="28"/>
        </w:rPr>
        <w:t>а  Территориального органа местного</w:t>
      </w:r>
      <w:r w:rsidR="00B6679F">
        <w:rPr>
          <w:sz w:val="28"/>
          <w:szCs w:val="28"/>
        </w:rPr>
        <w:t xml:space="preserve"> самоуправления села</w:t>
      </w:r>
      <w:proofErr w:type="gramEnd"/>
      <w:r w:rsidR="00B6679F">
        <w:rPr>
          <w:sz w:val="28"/>
          <w:szCs w:val="28"/>
        </w:rPr>
        <w:t xml:space="preserve">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="007521D0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7348">
        <w:rPr>
          <w:sz w:val="28"/>
          <w:szCs w:val="28"/>
        </w:rPr>
        <w:t>При обжаловании действий (бездействия) должностн</w:t>
      </w:r>
      <w:r>
        <w:rPr>
          <w:sz w:val="28"/>
          <w:szCs w:val="28"/>
        </w:rPr>
        <w:t>ого</w:t>
      </w:r>
      <w:r w:rsidRPr="00B7734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</w:t>
      </w:r>
      <w:r w:rsidR="00B6679F">
        <w:rPr>
          <w:sz w:val="28"/>
          <w:szCs w:val="28"/>
        </w:rPr>
        <w:t xml:space="preserve"> самоуправления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 xml:space="preserve"> или специалист</w:t>
      </w:r>
      <w:r>
        <w:rPr>
          <w:sz w:val="28"/>
          <w:szCs w:val="28"/>
        </w:rPr>
        <w:t xml:space="preserve">ов  Территориального органа местного </w:t>
      </w:r>
      <w:r w:rsidR="00B6679F">
        <w:rPr>
          <w:sz w:val="28"/>
          <w:szCs w:val="28"/>
        </w:rPr>
        <w:t xml:space="preserve">самоуправления  села </w:t>
      </w:r>
      <w:proofErr w:type="spellStart"/>
      <w:r w:rsidR="00B6679F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Администрации Артемовского городского округа </w:t>
      </w:r>
      <w:r w:rsidRPr="00B77348">
        <w:rPr>
          <w:sz w:val="28"/>
          <w:szCs w:val="28"/>
        </w:rPr>
        <w:t xml:space="preserve">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7521D0" w:rsidRPr="004C5D86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8F7A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9F" w:rsidRDefault="00B6679F" w:rsidP="008F7A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9F" w:rsidRDefault="00B6679F" w:rsidP="008F7A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  <w:outlineLvl w:val="1"/>
      </w:pPr>
      <w:r w:rsidRPr="00DC219E">
        <w:t xml:space="preserve">Приложение </w:t>
      </w:r>
      <w:r>
        <w:t>№</w:t>
      </w:r>
      <w:r w:rsidRPr="00DC219E">
        <w:t xml:space="preserve">1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к Административному регламенту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предоставления муниципальной услуги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>«Прием заявлений, а также постановка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граждан на учет в качестве нуждающихся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в жилых помещениях, предоставляемых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по договору социального найма»</w:t>
      </w:r>
    </w:p>
    <w:p w:rsidR="007521D0" w:rsidRPr="004C5D86" w:rsidRDefault="007521D0" w:rsidP="007521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21D0" w:rsidRDefault="007521D0" w:rsidP="00752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7" w:name="Par939"/>
      <w:bookmarkEnd w:id="37"/>
      <w:r>
        <w:rPr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7521D0" w:rsidRDefault="007521D0" w:rsidP="00752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A15 - A19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C00 - C97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F00 - F99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G40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A48.0; E10.5; E11.5; E12.5; E13.5; E14.5; I70.2; R02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J85.0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J85.2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L88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sz w:val="28"/>
                <w:szCs w:val="28"/>
              </w:rPr>
              <w:t>обильным</w:t>
            </w:r>
            <w:proofErr w:type="gramEnd"/>
            <w:r>
              <w:rPr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L98.9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K63.2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N36.0</w:t>
            </w:r>
          </w:p>
        </w:tc>
      </w:tr>
    </w:tbl>
    <w:p w:rsidR="007521D0" w:rsidRDefault="007521D0" w:rsidP="00752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31"/>
      <w:bookmarkEnd w:id="38"/>
      <w:r>
        <w:rPr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7521D0" w:rsidRDefault="007521D0" w:rsidP="007521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  <w:outlineLvl w:val="1"/>
      </w:pPr>
      <w:r w:rsidRPr="00DC219E">
        <w:lastRenderedPageBreak/>
        <w:t>Приложение</w:t>
      </w:r>
      <w:r>
        <w:t xml:space="preserve"> № 2</w:t>
      </w:r>
      <w:r w:rsidRPr="00DC219E">
        <w:t xml:space="preserve">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к Административному регламенту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>предоставления</w:t>
      </w:r>
      <w:r>
        <w:t xml:space="preserve"> </w:t>
      </w:r>
      <w:r w:rsidRPr="00DC219E">
        <w:t xml:space="preserve">муниципальной услуги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>«Прием заявлений, а также постановка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граждан на учет в качестве нуждающихся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в жилых помещениях, предоставляемых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по договору социального найма»</w:t>
      </w:r>
    </w:p>
    <w:p w:rsidR="007521D0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521D0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7521D0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местного</w:t>
      </w:r>
      <w:r w:rsidR="00B6679F">
        <w:rPr>
          <w:rFonts w:ascii="Courier New" w:hAnsi="Courier New" w:cs="Courier New"/>
          <w:sz w:val="20"/>
          <w:szCs w:val="20"/>
        </w:rPr>
        <w:t xml:space="preserve"> самоуправления села </w:t>
      </w:r>
      <w:proofErr w:type="spellStart"/>
      <w:r w:rsidR="00B6679F">
        <w:rPr>
          <w:rFonts w:ascii="Courier New" w:hAnsi="Courier New" w:cs="Courier New"/>
          <w:sz w:val="20"/>
          <w:szCs w:val="20"/>
        </w:rPr>
        <w:t>Лебедкино</w:t>
      </w:r>
      <w:proofErr w:type="spellEnd"/>
    </w:p>
    <w:p w:rsidR="007521D0" w:rsidRPr="00DC219E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C219E">
        <w:rPr>
          <w:rFonts w:ascii="Courier New" w:hAnsi="Courier New" w:cs="Courier New"/>
          <w:sz w:val="20"/>
          <w:szCs w:val="20"/>
        </w:rPr>
        <w:t>от 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 xml:space="preserve">признании </w:t>
      </w:r>
      <w:r w:rsidRPr="00DC219E">
        <w:rPr>
          <w:rFonts w:ascii="Courier New" w:hAnsi="Courier New" w:cs="Courier New"/>
          <w:sz w:val="20"/>
          <w:szCs w:val="20"/>
        </w:rPr>
        <w:lastRenderedPageBreak/>
        <w:t>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r>
        <w:br w:type="page"/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№3</w:t>
      </w:r>
      <w:r w:rsidRPr="00104BE8">
        <w:t xml:space="preserve"> 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к Административному регламенту 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предоставления муниципальной услуги 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>«Прием заявлений, а также постановка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 граждан на учет в качестве нуждающихся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 в жилых помещениях, предоставляемых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 по договору социального найма»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Территориальный орган местного</w:t>
      </w:r>
    </w:p>
    <w:p w:rsidR="007521D0" w:rsidRPr="003A4C9F" w:rsidRDefault="00B6679F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села Лебедкино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21D0" w:rsidRPr="003A4C9F" w:rsidRDefault="007521D0" w:rsidP="00752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D0" w:rsidRPr="003A4C9F" w:rsidRDefault="007521D0" w:rsidP="007521D0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села Мостовского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>«</w:t>
      </w:r>
      <w:r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местного самоуправления села Мостовского не обязан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7521D0" w:rsidRPr="00B55AC0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4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D0" w:rsidRDefault="007521D0" w:rsidP="00752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7521D0" w:rsidRDefault="007521D0" w:rsidP="00752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521D0" w:rsidRDefault="007521D0" w:rsidP="007521D0">
      <w:r>
        <w:br w:type="page"/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lastRenderedPageBreak/>
        <w:t>Приложение</w:t>
      </w:r>
      <w:r>
        <w:t xml:space="preserve">  №</w:t>
      </w:r>
      <w:r w:rsidRPr="005B529E">
        <w:t xml:space="preserve"> </w:t>
      </w:r>
      <w:r>
        <w:t>4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к Административному регламенту 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предоставления муниципальной услуги 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>«Прием заявлений, а также постановка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 граждан на учет в качестве нуждающихся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 в жилых помещениях, предоставляемых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 по договору социального найма»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</w:p>
    <w:p w:rsidR="007521D0" w:rsidRDefault="007521D0" w:rsidP="007521D0">
      <w:pPr>
        <w:autoSpaceDE w:val="0"/>
        <w:autoSpaceDN w:val="0"/>
        <w:adjustRightInd w:val="0"/>
        <w:ind w:firstLine="709"/>
        <w:jc w:val="center"/>
      </w:pPr>
      <w:r>
        <w:t>БЛОК-СХЕМА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center"/>
      </w:pPr>
      <w:r>
        <w:t>предоставления муниципальной услуги</w:t>
      </w:r>
    </w:p>
    <w:p w:rsidR="007521D0" w:rsidRDefault="007521D0" w:rsidP="007521D0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«</w:t>
      </w:r>
      <w:r w:rsidRPr="0020088E">
        <w:t>Прием заявлений, а также постановка граждан на учет в качестве нуждающихся</w:t>
      </w:r>
      <w:r>
        <w:t xml:space="preserve"> </w:t>
      </w:r>
      <w:r w:rsidRPr="0020088E">
        <w:t xml:space="preserve"> в жилых помещениях, предоставляемых</w:t>
      </w:r>
      <w:r>
        <w:t xml:space="preserve"> </w:t>
      </w:r>
      <w:r w:rsidRPr="0020088E">
        <w:t xml:space="preserve"> по договору социального найма</w:t>
      </w:r>
      <w:r>
        <w:t xml:space="preserve">» </w:t>
      </w:r>
    </w:p>
    <w:p w:rsidR="007521D0" w:rsidRDefault="007521D0" w:rsidP="007521D0">
      <w:pPr>
        <w:pStyle w:val="ConsPlusNonformat"/>
      </w:pPr>
      <w:r>
        <w:t xml:space="preserve">                            ┌────────────────────┐</w:t>
      </w:r>
    </w:p>
    <w:p w:rsidR="007521D0" w:rsidRDefault="007521D0" w:rsidP="007521D0">
      <w:pPr>
        <w:pStyle w:val="ConsPlusNonformat"/>
      </w:pPr>
      <w:r>
        <w:t xml:space="preserve">                            │ Прием заявлений и  │</w:t>
      </w:r>
    </w:p>
    <w:p w:rsidR="007521D0" w:rsidRDefault="007521D0" w:rsidP="007521D0">
      <w:pPr>
        <w:pStyle w:val="ConsPlusNonformat"/>
      </w:pPr>
      <w:r>
        <w:t xml:space="preserve">                            │     документов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87630</wp:posOffset>
                </wp:positionV>
                <wp:extent cx="4445" cy="257175"/>
                <wp:effectExtent l="95250" t="0" r="7175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1pt;margin-top:6.9pt;width:.3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   </w:t>
      </w:r>
    </w:p>
    <w:p w:rsidR="007521D0" w:rsidRDefault="007521D0" w:rsidP="007521D0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7521D0" w:rsidRDefault="007521D0" w:rsidP="007521D0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7521D0" w:rsidRDefault="007521D0" w:rsidP="007521D0">
      <w:pPr>
        <w:pStyle w:val="ConsPlusNonformat"/>
      </w:pPr>
      <w:r>
        <w:t>│      заявления      │     │     для отказа     │     │    заявления и     │</w:t>
      </w:r>
    </w:p>
    <w:p w:rsidR="007521D0" w:rsidRDefault="007521D0" w:rsidP="007521D0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2.6pt;margin-top:7.15pt;width: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                              </w:t>
      </w:r>
    </w:p>
    <w:p w:rsidR="007521D0" w:rsidRDefault="007521D0" w:rsidP="007521D0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7521D0" w:rsidRDefault="007521D0" w:rsidP="007521D0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7521D0" w:rsidRDefault="007521D0" w:rsidP="007521D0">
      <w:pPr>
        <w:pStyle w:val="ConsPlusNonformat"/>
      </w:pPr>
      <w:r>
        <w:t>│  об отказе          │     │     для отказа     │     │    правильности    │</w:t>
      </w:r>
    </w:p>
    <w:p w:rsidR="007521D0" w:rsidRDefault="007521D0" w:rsidP="007521D0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7521D0" w:rsidRDefault="007521D0" w:rsidP="007521D0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2938144</wp:posOffset>
                </wp:positionH>
                <wp:positionV relativeFrom="paragraph">
                  <wp:posOffset>98425</wp:posOffset>
                </wp:positionV>
                <wp:extent cx="0" cy="381000"/>
                <wp:effectExtent l="95250" t="0" r="1143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35pt;margin-top:7.75pt;width:0;height:30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pRHA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t>│                     │     └─────────-──────────┘     └────────────────────┘</w:t>
      </w:r>
    </w:p>
    <w:p w:rsidR="007521D0" w:rsidRDefault="007521D0" w:rsidP="007521D0">
      <w:pPr>
        <w:pStyle w:val="ConsPlusNonformat"/>
      </w:pPr>
      <w:r>
        <w:t>│                     │  да            нет</w:t>
      </w:r>
    </w:p>
    <w:p w:rsidR="007521D0" w:rsidRDefault="007521D0" w:rsidP="007521D0">
      <w:pPr>
        <w:pStyle w:val="ConsPlusNonformat"/>
      </w:pPr>
      <w:r>
        <w:t xml:space="preserve">│                     │&lt;───┐          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9pt;margin-top:6.8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7521D0" w:rsidRDefault="007521D0" w:rsidP="007521D0">
      <w:pPr>
        <w:pStyle w:val="ConsPlusNonformat"/>
      </w:pPr>
      <w:r>
        <w:t xml:space="preserve">                           ││    Подготовка и    │</w:t>
      </w:r>
    </w:p>
    <w:p w:rsidR="007521D0" w:rsidRDefault="007521D0" w:rsidP="007521D0">
      <w:pPr>
        <w:pStyle w:val="ConsPlusNonformat"/>
      </w:pPr>
      <w:r>
        <w:t>┌─────────────────────┐    ││    направление     │</w:t>
      </w:r>
    </w:p>
    <w:p w:rsidR="007521D0" w:rsidRDefault="007521D0" w:rsidP="007521D0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7521D0" w:rsidRDefault="007521D0" w:rsidP="007521D0">
      <w:pPr>
        <w:pStyle w:val="ConsPlusNonformat"/>
      </w:pPr>
      <w:r>
        <w:t>│ решения об отказе   │    ││      запросов 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4445" cy="271780"/>
                <wp:effectExtent l="95250" t="0" r="71755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pt;margin-top:6.75pt;width:.3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t>│ в предоставлении    │    │└─────────┬──────────┘</w:t>
      </w:r>
    </w:p>
    <w:p w:rsidR="007521D0" w:rsidRPr="005A1344" w:rsidRDefault="007521D0" w:rsidP="007521D0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7521D0" w:rsidRDefault="007521D0" w:rsidP="007521D0">
      <w:pPr>
        <w:pStyle w:val="ConsPlusNonformat"/>
      </w:pPr>
      <w:r>
        <w:t>│                     │    │┌────────────────────┐</w:t>
      </w:r>
    </w:p>
    <w:p w:rsidR="007521D0" w:rsidRDefault="007521D0" w:rsidP="007521D0">
      <w:pPr>
        <w:pStyle w:val="ConsPlusNonformat"/>
      </w:pPr>
      <w:r>
        <w:t>│                     │    └┤ Имеются основания  │</w:t>
      </w:r>
    </w:p>
    <w:p w:rsidR="007521D0" w:rsidRDefault="007521D0" w:rsidP="007521D0">
      <w:pPr>
        <w:pStyle w:val="ConsPlusNonformat"/>
      </w:pPr>
      <w:r>
        <w:t>└─────────────────────┘     │     для отказа     │</w:t>
      </w:r>
    </w:p>
    <w:p w:rsidR="007521D0" w:rsidRDefault="007521D0" w:rsidP="007521D0">
      <w:pPr>
        <w:pStyle w:val="ConsPlusNonformat"/>
      </w:pPr>
      <w:r>
        <w:t xml:space="preserve">                            │  в предоставлении  │</w:t>
      </w:r>
    </w:p>
    <w:p w:rsidR="007521D0" w:rsidRDefault="007521D0" w:rsidP="007521D0">
      <w:pPr>
        <w:pStyle w:val="ConsPlusNonformat"/>
      </w:pPr>
      <w:r>
        <w:t xml:space="preserve">                            │муниципальной услуги│</w:t>
      </w:r>
    </w:p>
    <w:p w:rsidR="007521D0" w:rsidRDefault="007521D0" w:rsidP="007521D0">
      <w:pPr>
        <w:pStyle w:val="ConsPlusNonformat"/>
      </w:pPr>
      <w:r>
        <w:t xml:space="preserve">                            │   по результатам   │</w:t>
      </w:r>
    </w:p>
    <w:p w:rsidR="007521D0" w:rsidRDefault="007521D0" w:rsidP="007521D0">
      <w:pPr>
        <w:pStyle w:val="ConsPlusNonformat"/>
      </w:pPr>
      <w:r>
        <w:t xml:space="preserve">                            │  межведомственных  │</w:t>
      </w:r>
    </w:p>
    <w:p w:rsidR="007521D0" w:rsidRDefault="007521D0" w:rsidP="007521D0">
      <w:pPr>
        <w:pStyle w:val="ConsPlusNonformat"/>
      </w:pPr>
      <w:r>
        <w:t xml:space="preserve">                            │      запросов 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70485</wp:posOffset>
                </wp:positionV>
                <wp:extent cx="4445" cy="271780"/>
                <wp:effectExtent l="95250" t="0" r="71755" b="520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</w:t>
      </w:r>
      <w:r>
        <w:t xml:space="preserve">     └─────────-──────────┘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нет                </w:t>
      </w:r>
    </w:p>
    <w:p w:rsidR="007521D0" w:rsidRDefault="007521D0" w:rsidP="007521D0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7521D0" w:rsidRDefault="007521D0" w:rsidP="007521D0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7521D0" w:rsidRDefault="007521D0" w:rsidP="007521D0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93980</wp:posOffset>
                </wp:positionV>
                <wp:extent cx="4445" cy="257175"/>
                <wp:effectExtent l="95250" t="0" r="71755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                                                               </w:t>
      </w:r>
    </w:p>
    <w:p w:rsidR="007521D0" w:rsidRDefault="007521D0" w:rsidP="007521D0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7521D0" w:rsidRPr="00DC1F83" w:rsidRDefault="007521D0" w:rsidP="007521D0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7521D0" w:rsidRPr="00DC1F83" w:rsidRDefault="007521D0" w:rsidP="007521D0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7521D0" w:rsidRDefault="007521D0" w:rsidP="007521D0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7521D0" w:rsidRDefault="007521D0" w:rsidP="007521D0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7521D0" w:rsidRDefault="007521D0" w:rsidP="007521D0"/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>
        <w:lastRenderedPageBreak/>
        <w:t>Приложение №5</w:t>
      </w:r>
      <w:r w:rsidRPr="00104BE8">
        <w:t xml:space="preserve"> 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к Административному регламенту 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предоставления муниципальной услуги 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>«Прием заявлений, а также постановка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граждан на учет в качестве нуждающихся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в жилых помещениях, предоставляемых</w:t>
      </w: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по договору социального найма»</w:t>
      </w:r>
    </w:p>
    <w:p w:rsidR="007521D0" w:rsidRPr="00DC219E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autoSpaceDE w:val="0"/>
        <w:autoSpaceDN w:val="0"/>
        <w:adjustRightInd w:val="0"/>
        <w:jc w:val="center"/>
      </w:pPr>
    </w:p>
    <w:p w:rsidR="007521D0" w:rsidRDefault="007521D0" w:rsidP="007521D0">
      <w:pPr>
        <w:autoSpaceDE w:val="0"/>
        <w:autoSpaceDN w:val="0"/>
        <w:adjustRightInd w:val="0"/>
        <w:jc w:val="center"/>
      </w:pPr>
    </w:p>
    <w:p w:rsidR="007521D0" w:rsidRPr="00104BE8" w:rsidRDefault="007521D0" w:rsidP="007521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BE8">
        <w:rPr>
          <w:b/>
          <w:sz w:val="28"/>
          <w:szCs w:val="28"/>
        </w:rPr>
        <w:t xml:space="preserve">Расписка </w:t>
      </w:r>
    </w:p>
    <w:p w:rsidR="007521D0" w:rsidRPr="00104BE8" w:rsidRDefault="007521D0" w:rsidP="007521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BE8">
        <w:rPr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7521D0" w:rsidRPr="00104BE8" w:rsidRDefault="007521D0" w:rsidP="007521D0">
      <w:pPr>
        <w:autoSpaceDE w:val="0"/>
        <w:autoSpaceDN w:val="0"/>
        <w:adjustRightInd w:val="0"/>
        <w:outlineLvl w:val="0"/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7521D0" w:rsidRPr="00104BE8" w:rsidRDefault="007521D0" w:rsidP="007521D0">
      <w:pPr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7521D0" w:rsidRPr="00104BE8" w:rsidTr="00840E57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 xml:space="preserve">N </w:t>
            </w:r>
            <w:proofErr w:type="gramStart"/>
            <w:r w:rsidRPr="00104BE8">
              <w:t>п</w:t>
            </w:r>
            <w:proofErr w:type="gramEnd"/>
            <w:r w:rsidRPr="00104BE8"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Количество листов</w:t>
            </w:r>
          </w:p>
        </w:tc>
      </w:tr>
      <w:tr w:rsidR="007521D0" w:rsidRPr="00104BE8" w:rsidTr="00840E57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</w:pPr>
            <w:r w:rsidRPr="00104BE8"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Копия</w:t>
            </w: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521D0" w:rsidRPr="00104BE8" w:rsidRDefault="007521D0" w:rsidP="007521D0">
      <w:pPr>
        <w:autoSpaceDE w:val="0"/>
        <w:autoSpaceDN w:val="0"/>
        <w:adjustRightInd w:val="0"/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7521D0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Pr="007521D0" w:rsidRDefault="007521D0" w:rsidP="00DC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21D0" w:rsidRPr="007521D0" w:rsidSect="00DC41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B8"/>
    <w:multiLevelType w:val="hybridMultilevel"/>
    <w:tmpl w:val="639824AA"/>
    <w:lvl w:ilvl="0" w:tplc="5E963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BAC"/>
    <w:multiLevelType w:val="hybridMultilevel"/>
    <w:tmpl w:val="2412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B4098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202BA5"/>
    <w:multiLevelType w:val="hybridMultilevel"/>
    <w:tmpl w:val="689EF2F6"/>
    <w:lvl w:ilvl="0" w:tplc="5E6265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2810AEC"/>
    <w:multiLevelType w:val="hybridMultilevel"/>
    <w:tmpl w:val="E5349598"/>
    <w:lvl w:ilvl="0" w:tplc="857AFA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15120136"/>
    <w:multiLevelType w:val="singleLevel"/>
    <w:tmpl w:val="43FA317C"/>
    <w:lvl w:ilvl="0">
      <w:start w:val="6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6">
    <w:nsid w:val="1A55622F"/>
    <w:multiLevelType w:val="hybridMultilevel"/>
    <w:tmpl w:val="80D2902A"/>
    <w:lvl w:ilvl="0" w:tplc="6AD262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20E1E7E"/>
    <w:multiLevelType w:val="hybridMultilevel"/>
    <w:tmpl w:val="1F624C00"/>
    <w:lvl w:ilvl="0" w:tplc="FA3EBF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555727C"/>
    <w:multiLevelType w:val="hybridMultilevel"/>
    <w:tmpl w:val="F48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D64"/>
    <w:multiLevelType w:val="hybridMultilevel"/>
    <w:tmpl w:val="2A92A5B6"/>
    <w:lvl w:ilvl="0" w:tplc="95DA3B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6C92D57"/>
    <w:multiLevelType w:val="hybridMultilevel"/>
    <w:tmpl w:val="CC6CDF06"/>
    <w:lvl w:ilvl="0" w:tplc="90FA69CE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7841E35"/>
    <w:multiLevelType w:val="singleLevel"/>
    <w:tmpl w:val="35FA12A8"/>
    <w:lvl w:ilvl="0">
      <w:start w:val="4"/>
      <w:numFmt w:val="decimal"/>
      <w:lvlText w:val="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2">
    <w:nsid w:val="292C2E3B"/>
    <w:multiLevelType w:val="hybridMultilevel"/>
    <w:tmpl w:val="2C5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30F4"/>
    <w:multiLevelType w:val="multilevel"/>
    <w:tmpl w:val="CA4663B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4">
    <w:nsid w:val="344924E1"/>
    <w:multiLevelType w:val="hybridMultilevel"/>
    <w:tmpl w:val="B456B7A0"/>
    <w:lvl w:ilvl="0" w:tplc="315E42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54962C1"/>
    <w:multiLevelType w:val="hybridMultilevel"/>
    <w:tmpl w:val="91B417BE"/>
    <w:lvl w:ilvl="0" w:tplc="8F5AF6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611B34"/>
    <w:multiLevelType w:val="singleLevel"/>
    <w:tmpl w:val="FEB62FE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5E25E13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227A26"/>
    <w:multiLevelType w:val="hybridMultilevel"/>
    <w:tmpl w:val="19BA576A"/>
    <w:lvl w:ilvl="0" w:tplc="80C47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C39219F"/>
    <w:multiLevelType w:val="singleLevel"/>
    <w:tmpl w:val="120CA3B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E191185"/>
    <w:multiLevelType w:val="hybridMultilevel"/>
    <w:tmpl w:val="D8946374"/>
    <w:lvl w:ilvl="0" w:tplc="99C8176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24175"/>
    <w:multiLevelType w:val="singleLevel"/>
    <w:tmpl w:val="EC8A1E4A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3">
    <w:nsid w:val="43F96827"/>
    <w:multiLevelType w:val="hybridMultilevel"/>
    <w:tmpl w:val="629EC8BE"/>
    <w:lvl w:ilvl="0" w:tplc="0E7AD4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9946B9A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F2A98"/>
    <w:multiLevelType w:val="hybridMultilevel"/>
    <w:tmpl w:val="AC0A7E54"/>
    <w:lvl w:ilvl="0" w:tplc="6A3882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F680CB8"/>
    <w:multiLevelType w:val="hybridMultilevel"/>
    <w:tmpl w:val="788E7510"/>
    <w:lvl w:ilvl="0" w:tplc="A3CC3D7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58603141"/>
    <w:multiLevelType w:val="hybridMultilevel"/>
    <w:tmpl w:val="28523EA4"/>
    <w:lvl w:ilvl="0" w:tplc="3BEC27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C2D7766"/>
    <w:multiLevelType w:val="singleLevel"/>
    <w:tmpl w:val="BAB8BB8C"/>
    <w:lvl w:ilvl="0">
      <w:start w:val="10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9">
    <w:nsid w:val="5D363CEE"/>
    <w:multiLevelType w:val="hybridMultilevel"/>
    <w:tmpl w:val="2A8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521F0"/>
    <w:multiLevelType w:val="hybridMultilevel"/>
    <w:tmpl w:val="44607CF4"/>
    <w:lvl w:ilvl="0" w:tplc="23E431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0C41CDA"/>
    <w:multiLevelType w:val="hybridMultilevel"/>
    <w:tmpl w:val="3C3C4264"/>
    <w:lvl w:ilvl="0" w:tplc="06D21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6656CFE"/>
    <w:multiLevelType w:val="hybridMultilevel"/>
    <w:tmpl w:val="6024CC94"/>
    <w:lvl w:ilvl="0" w:tplc="8A30C1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9744ABD"/>
    <w:multiLevelType w:val="hybridMultilevel"/>
    <w:tmpl w:val="BEEC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D05EE"/>
    <w:multiLevelType w:val="hybridMultilevel"/>
    <w:tmpl w:val="0E58AE5C"/>
    <w:lvl w:ilvl="0" w:tplc="0E8A1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532C67"/>
    <w:multiLevelType w:val="hybridMultilevel"/>
    <w:tmpl w:val="56BCF70C"/>
    <w:lvl w:ilvl="0" w:tplc="E220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0677703"/>
    <w:multiLevelType w:val="hybridMultilevel"/>
    <w:tmpl w:val="57C0B63E"/>
    <w:lvl w:ilvl="0" w:tplc="CC648F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5DF4094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9">
    <w:nsid w:val="7B4F4F27"/>
    <w:multiLevelType w:val="hybridMultilevel"/>
    <w:tmpl w:val="130CFFA4"/>
    <w:lvl w:ilvl="0" w:tplc="36666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6"/>
  </w:num>
  <w:num w:numId="5">
    <w:abstractNumId w:val="22"/>
  </w:num>
  <w:num w:numId="6">
    <w:abstractNumId w:val="11"/>
  </w:num>
  <w:num w:numId="7">
    <w:abstractNumId w:val="5"/>
  </w:num>
  <w:num w:numId="8">
    <w:abstractNumId w:val="28"/>
  </w:num>
  <w:num w:numId="9">
    <w:abstractNumId w:val="30"/>
  </w:num>
  <w:num w:numId="10">
    <w:abstractNumId w:val="7"/>
  </w:num>
  <w:num w:numId="11">
    <w:abstractNumId w:val="2"/>
  </w:num>
  <w:num w:numId="12">
    <w:abstractNumId w:val="25"/>
  </w:num>
  <w:num w:numId="13">
    <w:abstractNumId w:val="26"/>
  </w:num>
  <w:num w:numId="14">
    <w:abstractNumId w:val="16"/>
  </w:num>
  <w:num w:numId="15">
    <w:abstractNumId w:val="19"/>
  </w:num>
  <w:num w:numId="16">
    <w:abstractNumId w:val="35"/>
  </w:num>
  <w:num w:numId="17">
    <w:abstractNumId w:val="1"/>
  </w:num>
  <w:num w:numId="18">
    <w:abstractNumId w:val="33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 w:numId="23">
    <w:abstractNumId w:val="32"/>
  </w:num>
  <w:num w:numId="24">
    <w:abstractNumId w:val="31"/>
  </w:num>
  <w:num w:numId="25">
    <w:abstractNumId w:val="10"/>
  </w:num>
  <w:num w:numId="26">
    <w:abstractNumId w:val="14"/>
  </w:num>
  <w:num w:numId="27">
    <w:abstractNumId w:val="36"/>
  </w:num>
  <w:num w:numId="28">
    <w:abstractNumId w:val="29"/>
  </w:num>
  <w:num w:numId="29">
    <w:abstractNumId w:val="39"/>
  </w:num>
  <w:num w:numId="30">
    <w:abstractNumId w:val="27"/>
  </w:num>
  <w:num w:numId="31">
    <w:abstractNumId w:val="23"/>
  </w:num>
  <w:num w:numId="32">
    <w:abstractNumId w:val="18"/>
  </w:num>
  <w:num w:numId="33">
    <w:abstractNumId w:val="8"/>
  </w:num>
  <w:num w:numId="34">
    <w:abstractNumId w:val="0"/>
  </w:num>
  <w:num w:numId="35">
    <w:abstractNumId w:val="17"/>
  </w:num>
  <w:num w:numId="36">
    <w:abstractNumId w:val="34"/>
  </w:num>
  <w:num w:numId="37">
    <w:abstractNumId w:val="3"/>
  </w:num>
  <w:num w:numId="38">
    <w:abstractNumId w:val="37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0"/>
    <w:rsid w:val="00001DB4"/>
    <w:rsid w:val="0000794D"/>
    <w:rsid w:val="00100FA0"/>
    <w:rsid w:val="001714B9"/>
    <w:rsid w:val="001E663F"/>
    <w:rsid w:val="002B6CB4"/>
    <w:rsid w:val="0051587F"/>
    <w:rsid w:val="005E3722"/>
    <w:rsid w:val="0069229B"/>
    <w:rsid w:val="007521D0"/>
    <w:rsid w:val="00840E57"/>
    <w:rsid w:val="008F7ABF"/>
    <w:rsid w:val="00B6679F"/>
    <w:rsid w:val="00B9663D"/>
    <w:rsid w:val="00BF0485"/>
    <w:rsid w:val="00C7355B"/>
    <w:rsid w:val="00DC4160"/>
    <w:rsid w:val="00F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21D0"/>
    <w:rPr>
      <w:rFonts w:ascii="Arial" w:eastAsia="Calibri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75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21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52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21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2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521D0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52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7521D0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52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7521D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5">
    <w:name w:val="Style5"/>
    <w:basedOn w:val="a"/>
    <w:rsid w:val="007521D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521D0"/>
    <w:pPr>
      <w:widowControl w:val="0"/>
      <w:autoSpaceDE w:val="0"/>
      <w:autoSpaceDN w:val="0"/>
      <w:adjustRightInd w:val="0"/>
      <w:spacing w:line="366" w:lineRule="exact"/>
      <w:ind w:firstLine="691"/>
      <w:jc w:val="both"/>
    </w:pPr>
  </w:style>
  <w:style w:type="character" w:customStyle="1" w:styleId="FontStyle17">
    <w:name w:val="Font Style17"/>
    <w:rsid w:val="007521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7521D0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7521D0"/>
    <w:pPr>
      <w:widowControl w:val="0"/>
      <w:autoSpaceDE w:val="0"/>
      <w:autoSpaceDN w:val="0"/>
      <w:adjustRightInd w:val="0"/>
      <w:spacing w:line="271" w:lineRule="exact"/>
      <w:jc w:val="right"/>
    </w:pPr>
  </w:style>
  <w:style w:type="paragraph" w:customStyle="1" w:styleId="Style11">
    <w:name w:val="Style11"/>
    <w:basedOn w:val="a"/>
    <w:rsid w:val="007521D0"/>
    <w:pPr>
      <w:widowControl w:val="0"/>
      <w:autoSpaceDE w:val="0"/>
      <w:autoSpaceDN w:val="0"/>
      <w:adjustRightInd w:val="0"/>
      <w:spacing w:line="317" w:lineRule="exact"/>
      <w:ind w:firstLine="226"/>
    </w:pPr>
  </w:style>
  <w:style w:type="paragraph" w:customStyle="1" w:styleId="Style12">
    <w:name w:val="Style12"/>
    <w:basedOn w:val="a"/>
    <w:rsid w:val="007521D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7521D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21D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7521D0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7521D0"/>
    <w:pPr>
      <w:spacing w:before="100" w:beforeAutospacing="1" w:after="100" w:afterAutospacing="1"/>
    </w:pPr>
  </w:style>
  <w:style w:type="character" w:customStyle="1" w:styleId="s1">
    <w:name w:val="s1"/>
    <w:rsid w:val="007521D0"/>
  </w:style>
  <w:style w:type="paragraph" w:customStyle="1" w:styleId="p2">
    <w:name w:val="p2"/>
    <w:basedOn w:val="a"/>
    <w:rsid w:val="007521D0"/>
    <w:pPr>
      <w:spacing w:before="100" w:beforeAutospacing="1" w:after="100" w:afterAutospacing="1"/>
    </w:pPr>
  </w:style>
  <w:style w:type="paragraph" w:customStyle="1" w:styleId="p3">
    <w:name w:val="p3"/>
    <w:basedOn w:val="a"/>
    <w:rsid w:val="007521D0"/>
    <w:pPr>
      <w:spacing w:before="100" w:beforeAutospacing="1" w:after="100" w:afterAutospacing="1"/>
    </w:pPr>
  </w:style>
  <w:style w:type="character" w:customStyle="1" w:styleId="s3">
    <w:name w:val="s3"/>
    <w:rsid w:val="007521D0"/>
  </w:style>
  <w:style w:type="paragraph" w:customStyle="1" w:styleId="p4">
    <w:name w:val="p4"/>
    <w:basedOn w:val="a"/>
    <w:rsid w:val="007521D0"/>
    <w:pPr>
      <w:spacing w:before="100" w:beforeAutospacing="1" w:after="100" w:afterAutospacing="1"/>
    </w:pPr>
  </w:style>
  <w:style w:type="paragraph" w:customStyle="1" w:styleId="p5">
    <w:name w:val="p5"/>
    <w:basedOn w:val="a"/>
    <w:rsid w:val="007521D0"/>
    <w:pPr>
      <w:spacing w:before="100" w:beforeAutospacing="1" w:after="100" w:afterAutospacing="1"/>
    </w:pPr>
  </w:style>
  <w:style w:type="character" w:customStyle="1" w:styleId="s4">
    <w:name w:val="s4"/>
    <w:rsid w:val="007521D0"/>
  </w:style>
  <w:style w:type="paragraph" w:customStyle="1" w:styleId="p6">
    <w:name w:val="p6"/>
    <w:basedOn w:val="a"/>
    <w:rsid w:val="007521D0"/>
    <w:pPr>
      <w:spacing w:before="100" w:beforeAutospacing="1" w:after="100" w:afterAutospacing="1"/>
    </w:pPr>
  </w:style>
  <w:style w:type="paragraph" w:customStyle="1" w:styleId="p9">
    <w:name w:val="p9"/>
    <w:basedOn w:val="a"/>
    <w:rsid w:val="007521D0"/>
    <w:pPr>
      <w:spacing w:before="100" w:beforeAutospacing="1" w:after="100" w:afterAutospacing="1"/>
    </w:pPr>
  </w:style>
  <w:style w:type="character" w:customStyle="1" w:styleId="s5">
    <w:name w:val="s5"/>
    <w:rsid w:val="007521D0"/>
  </w:style>
  <w:style w:type="paragraph" w:customStyle="1" w:styleId="p10">
    <w:name w:val="p10"/>
    <w:basedOn w:val="a"/>
    <w:rsid w:val="007521D0"/>
    <w:pPr>
      <w:spacing w:before="100" w:beforeAutospacing="1" w:after="100" w:afterAutospacing="1"/>
    </w:pPr>
  </w:style>
  <w:style w:type="character" w:customStyle="1" w:styleId="s6">
    <w:name w:val="s6"/>
    <w:rsid w:val="007521D0"/>
  </w:style>
  <w:style w:type="paragraph" w:customStyle="1" w:styleId="p13">
    <w:name w:val="p13"/>
    <w:basedOn w:val="a"/>
    <w:rsid w:val="007521D0"/>
    <w:pPr>
      <w:spacing w:before="100" w:beforeAutospacing="1" w:after="100" w:afterAutospacing="1"/>
    </w:pPr>
  </w:style>
  <w:style w:type="paragraph" w:customStyle="1" w:styleId="p14">
    <w:name w:val="p14"/>
    <w:basedOn w:val="a"/>
    <w:rsid w:val="007521D0"/>
    <w:pPr>
      <w:spacing w:before="100" w:beforeAutospacing="1" w:after="100" w:afterAutospacing="1"/>
    </w:pPr>
  </w:style>
  <w:style w:type="paragraph" w:customStyle="1" w:styleId="p15">
    <w:name w:val="p15"/>
    <w:basedOn w:val="a"/>
    <w:rsid w:val="007521D0"/>
    <w:pPr>
      <w:spacing w:before="100" w:beforeAutospacing="1" w:after="100" w:afterAutospacing="1"/>
    </w:pPr>
  </w:style>
  <w:style w:type="paragraph" w:customStyle="1" w:styleId="p16">
    <w:name w:val="p16"/>
    <w:basedOn w:val="a"/>
    <w:rsid w:val="007521D0"/>
    <w:pPr>
      <w:spacing w:before="100" w:beforeAutospacing="1" w:after="100" w:afterAutospacing="1"/>
    </w:pPr>
  </w:style>
  <w:style w:type="character" w:styleId="ad">
    <w:name w:val="Hyperlink"/>
    <w:uiPriority w:val="99"/>
    <w:rsid w:val="007521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521D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521D0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qFormat/>
    <w:rsid w:val="007521D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7521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52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521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521D0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52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7521D0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7521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7521D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21D0"/>
    <w:rPr>
      <w:rFonts w:ascii="Arial" w:eastAsia="Calibri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75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21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52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21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2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521D0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52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7521D0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52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7521D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5">
    <w:name w:val="Style5"/>
    <w:basedOn w:val="a"/>
    <w:rsid w:val="007521D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521D0"/>
    <w:pPr>
      <w:widowControl w:val="0"/>
      <w:autoSpaceDE w:val="0"/>
      <w:autoSpaceDN w:val="0"/>
      <w:adjustRightInd w:val="0"/>
      <w:spacing w:line="366" w:lineRule="exact"/>
      <w:ind w:firstLine="691"/>
      <w:jc w:val="both"/>
    </w:pPr>
  </w:style>
  <w:style w:type="character" w:customStyle="1" w:styleId="FontStyle17">
    <w:name w:val="Font Style17"/>
    <w:rsid w:val="007521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7521D0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7521D0"/>
    <w:pPr>
      <w:widowControl w:val="0"/>
      <w:autoSpaceDE w:val="0"/>
      <w:autoSpaceDN w:val="0"/>
      <w:adjustRightInd w:val="0"/>
      <w:spacing w:line="271" w:lineRule="exact"/>
      <w:jc w:val="right"/>
    </w:pPr>
  </w:style>
  <w:style w:type="paragraph" w:customStyle="1" w:styleId="Style11">
    <w:name w:val="Style11"/>
    <w:basedOn w:val="a"/>
    <w:rsid w:val="007521D0"/>
    <w:pPr>
      <w:widowControl w:val="0"/>
      <w:autoSpaceDE w:val="0"/>
      <w:autoSpaceDN w:val="0"/>
      <w:adjustRightInd w:val="0"/>
      <w:spacing w:line="317" w:lineRule="exact"/>
      <w:ind w:firstLine="226"/>
    </w:pPr>
  </w:style>
  <w:style w:type="paragraph" w:customStyle="1" w:styleId="Style12">
    <w:name w:val="Style12"/>
    <w:basedOn w:val="a"/>
    <w:rsid w:val="007521D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7521D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21D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7521D0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7521D0"/>
    <w:pPr>
      <w:spacing w:before="100" w:beforeAutospacing="1" w:after="100" w:afterAutospacing="1"/>
    </w:pPr>
  </w:style>
  <w:style w:type="character" w:customStyle="1" w:styleId="s1">
    <w:name w:val="s1"/>
    <w:rsid w:val="007521D0"/>
  </w:style>
  <w:style w:type="paragraph" w:customStyle="1" w:styleId="p2">
    <w:name w:val="p2"/>
    <w:basedOn w:val="a"/>
    <w:rsid w:val="007521D0"/>
    <w:pPr>
      <w:spacing w:before="100" w:beforeAutospacing="1" w:after="100" w:afterAutospacing="1"/>
    </w:pPr>
  </w:style>
  <w:style w:type="paragraph" w:customStyle="1" w:styleId="p3">
    <w:name w:val="p3"/>
    <w:basedOn w:val="a"/>
    <w:rsid w:val="007521D0"/>
    <w:pPr>
      <w:spacing w:before="100" w:beforeAutospacing="1" w:after="100" w:afterAutospacing="1"/>
    </w:pPr>
  </w:style>
  <w:style w:type="character" w:customStyle="1" w:styleId="s3">
    <w:name w:val="s3"/>
    <w:rsid w:val="007521D0"/>
  </w:style>
  <w:style w:type="paragraph" w:customStyle="1" w:styleId="p4">
    <w:name w:val="p4"/>
    <w:basedOn w:val="a"/>
    <w:rsid w:val="007521D0"/>
    <w:pPr>
      <w:spacing w:before="100" w:beforeAutospacing="1" w:after="100" w:afterAutospacing="1"/>
    </w:pPr>
  </w:style>
  <w:style w:type="paragraph" w:customStyle="1" w:styleId="p5">
    <w:name w:val="p5"/>
    <w:basedOn w:val="a"/>
    <w:rsid w:val="007521D0"/>
    <w:pPr>
      <w:spacing w:before="100" w:beforeAutospacing="1" w:after="100" w:afterAutospacing="1"/>
    </w:pPr>
  </w:style>
  <w:style w:type="character" w:customStyle="1" w:styleId="s4">
    <w:name w:val="s4"/>
    <w:rsid w:val="007521D0"/>
  </w:style>
  <w:style w:type="paragraph" w:customStyle="1" w:styleId="p6">
    <w:name w:val="p6"/>
    <w:basedOn w:val="a"/>
    <w:rsid w:val="007521D0"/>
    <w:pPr>
      <w:spacing w:before="100" w:beforeAutospacing="1" w:after="100" w:afterAutospacing="1"/>
    </w:pPr>
  </w:style>
  <w:style w:type="paragraph" w:customStyle="1" w:styleId="p9">
    <w:name w:val="p9"/>
    <w:basedOn w:val="a"/>
    <w:rsid w:val="007521D0"/>
    <w:pPr>
      <w:spacing w:before="100" w:beforeAutospacing="1" w:after="100" w:afterAutospacing="1"/>
    </w:pPr>
  </w:style>
  <w:style w:type="character" w:customStyle="1" w:styleId="s5">
    <w:name w:val="s5"/>
    <w:rsid w:val="007521D0"/>
  </w:style>
  <w:style w:type="paragraph" w:customStyle="1" w:styleId="p10">
    <w:name w:val="p10"/>
    <w:basedOn w:val="a"/>
    <w:rsid w:val="007521D0"/>
    <w:pPr>
      <w:spacing w:before="100" w:beforeAutospacing="1" w:after="100" w:afterAutospacing="1"/>
    </w:pPr>
  </w:style>
  <w:style w:type="character" w:customStyle="1" w:styleId="s6">
    <w:name w:val="s6"/>
    <w:rsid w:val="007521D0"/>
  </w:style>
  <w:style w:type="paragraph" w:customStyle="1" w:styleId="p13">
    <w:name w:val="p13"/>
    <w:basedOn w:val="a"/>
    <w:rsid w:val="007521D0"/>
    <w:pPr>
      <w:spacing w:before="100" w:beforeAutospacing="1" w:after="100" w:afterAutospacing="1"/>
    </w:pPr>
  </w:style>
  <w:style w:type="paragraph" w:customStyle="1" w:styleId="p14">
    <w:name w:val="p14"/>
    <w:basedOn w:val="a"/>
    <w:rsid w:val="007521D0"/>
    <w:pPr>
      <w:spacing w:before="100" w:beforeAutospacing="1" w:after="100" w:afterAutospacing="1"/>
    </w:pPr>
  </w:style>
  <w:style w:type="paragraph" w:customStyle="1" w:styleId="p15">
    <w:name w:val="p15"/>
    <w:basedOn w:val="a"/>
    <w:rsid w:val="007521D0"/>
    <w:pPr>
      <w:spacing w:before="100" w:beforeAutospacing="1" w:after="100" w:afterAutospacing="1"/>
    </w:pPr>
  </w:style>
  <w:style w:type="paragraph" w:customStyle="1" w:styleId="p16">
    <w:name w:val="p16"/>
    <w:basedOn w:val="a"/>
    <w:rsid w:val="007521D0"/>
    <w:pPr>
      <w:spacing w:before="100" w:beforeAutospacing="1" w:after="100" w:afterAutospacing="1"/>
    </w:pPr>
  </w:style>
  <w:style w:type="character" w:styleId="ad">
    <w:name w:val="Hyperlink"/>
    <w:uiPriority w:val="99"/>
    <w:rsid w:val="007521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521D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521D0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qFormat/>
    <w:rsid w:val="007521D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7521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52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521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521D0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52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7521D0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7521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7521D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9" TargetMode="External"/><Relationship Id="rId13" Type="http://schemas.openxmlformats.org/officeDocument/2006/relationships/hyperlink" Target="garantF1://10800200.2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0800200.2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229" TargetMode="External"/><Relationship Id="rId14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8F47-3344-4CEB-9243-E2E18EF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8745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2015-09-25T09:40:00Z</cp:lastPrinted>
  <dcterms:created xsi:type="dcterms:W3CDTF">2015-09-01T05:39:00Z</dcterms:created>
  <dcterms:modified xsi:type="dcterms:W3CDTF">2015-09-25T09:45:00Z</dcterms:modified>
</cp:coreProperties>
</file>