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ОТЧЕТ О ВЫПОЛНЕНИИ ПЛАНА</w:t>
      </w:r>
    </w:p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МЕРОПРИЯТИЙ ПО ВЫПОЛНЕНИЮ ПРОГРАММЫ ПРОТИВОДЕЙСТВИЯ КОРРУПЦИИ В АРТЕМОВСКОМ ГОРОДСКОМ ОКРУГЕ НА 2017 – 2022 ГОДЫ,</w:t>
      </w:r>
    </w:p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утвержденного постановлением Администрации Артемовского городского округа от 14.06.2017 № 688-ПА </w:t>
      </w:r>
    </w:p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за 6месяцев 2018 года</w:t>
      </w:r>
    </w:p>
    <w:p w:rsidR="00E936BB" w:rsidRDefault="00E936BB" w:rsidP="00E936BB">
      <w:pPr>
        <w:widowControl w:val="0"/>
        <w:autoSpaceDE w:val="0"/>
        <w:autoSpaceDN w:val="0"/>
        <w:adjustRightInd w:val="0"/>
        <w:ind w:firstLine="54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ТЕРРИТОРИАЛЬНОГО ОРГАНА МЕСТНОГО САМОУПРАВЛЕНИЯ                              СЕЛА МИРОНОВО</w:t>
      </w:r>
    </w:p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vertAnchor="text" w:horzAnchor="margin" w:tblpXSpec="center" w:tblpY="71"/>
        <w:tblW w:w="96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42"/>
        <w:gridCol w:w="4364"/>
        <w:gridCol w:w="4539"/>
      </w:tblGrid>
      <w:tr w:rsidR="00E936BB" w:rsidTr="00E936BB">
        <w:trPr>
          <w:trHeight w:val="40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мероприятие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Исполнение</w:t>
            </w:r>
          </w:p>
        </w:tc>
      </w:tr>
      <w:tr w:rsidR="00E936BB" w:rsidTr="00E936BB"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  <w:tr w:rsidR="00E936BB" w:rsidTr="00E936BB">
        <w:tc>
          <w:tcPr>
            <w:tcW w:w="96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1. МЕРОПРИЯТИЯ ПО ПРАВОВОМУ ОБЕСПЕЧЕНИЮ  ПРОТИВОДЕЙСТВИЯ КОРРУПЦИИ    </w:t>
            </w:r>
          </w:p>
        </w:tc>
      </w:tr>
      <w:tr w:rsidR="00E936BB" w:rsidTr="00E936BB">
        <w:trPr>
          <w:trHeight w:val="114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Направление проектов МНПА разработчиками на предварительную антикоррупционную экспертизу в Артемовскую городскую прокуратуру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Проекты НПА не направлялись на предварительную антикоррупционную экспертизу в артемовскую городскую прокуратуру </w:t>
            </w:r>
          </w:p>
        </w:tc>
      </w:tr>
      <w:tr w:rsidR="00E936BB" w:rsidTr="00E936BB">
        <w:trPr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1.3.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проведения независимой  антикоррупционной экспертизы проектов МНПА Администрации Артемовского городского округа             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Независимая экспертиза проектов НПА не проводилась</w:t>
            </w:r>
          </w:p>
        </w:tc>
      </w:tr>
      <w:tr w:rsidR="00E936BB" w:rsidTr="00E936BB">
        <w:trPr>
          <w:trHeight w:val="12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1.4.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Разработка административных регламентов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предоставления муниципальных услуг и актуализация действующих административных регламентов предоставления муниципальных услуг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Не требуется</w:t>
            </w:r>
          </w:p>
        </w:tc>
      </w:tr>
      <w:tr w:rsidR="00E936BB" w:rsidTr="00E936BB">
        <w:trPr>
          <w:trHeight w:val="138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Организация мероприятий по оптимизации закупок  для муниципальных нужд путем совершенствования организации процедур осуществления закупок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Проводиться анализ рынка для установления минимальных цен закупаемых товаров</w:t>
            </w:r>
          </w:p>
        </w:tc>
      </w:tr>
      <w:tr w:rsidR="00E936BB" w:rsidTr="00E936BB">
        <w:trPr>
          <w:trHeight w:val="2340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2.4.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контроля за полнотой и качеством предоставления муниципальных услуг:               </w:t>
            </w: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- органами местного самоуправления, </w:t>
            </w: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муниципальными служащими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Прово</w:t>
            </w:r>
            <w:r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иться постоянный контроль </w:t>
            </w:r>
          </w:p>
        </w:tc>
      </w:tr>
      <w:tr w:rsidR="00E936BB" w:rsidTr="00E936BB">
        <w:trPr>
          <w:trHeight w:val="1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Осуществление межведомственного электронного взаимодействия органов местного самоуправления, а также взаимодействие с гражданами и организациями в рамках оказания муниципальных услуг                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Межведомственное электронное взаимодействие организовано и осуществляется на постоянной основе.</w:t>
            </w:r>
          </w:p>
        </w:tc>
      </w:tr>
      <w:tr w:rsidR="00E936BB" w:rsidTr="00E936BB">
        <w:trPr>
          <w:trHeight w:val="1997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7.6.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Обеспечение доступа граждан и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br/>
              <w:t>организаций к информации о деятельности органов местного самоуправления Артемовского городского округа, территориальных органов местного самоуправления   Артемовского городского округа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Информация о деятельности ТОМС села Мироново размещается в газете «Артемовский рабочий», на официальном сайте ТОМС с. Мироново в информационно-телекоммуникационной сети «Интернет».</w:t>
            </w:r>
          </w:p>
        </w:tc>
      </w:tr>
      <w:tr w:rsidR="00E936BB" w:rsidTr="00E936BB">
        <w:trPr>
          <w:trHeight w:val="27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информации о выполнении планов работы органов местного самоуправления Артемовского городского округа по противодействию коррупции в разделах, посвящённых вопросам противодействия коррупции, на официальных сайтах органов местного самоуправления Артемовского городского округа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Информация за 1кв размещена 20.04.2018</w:t>
            </w: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за 2квартал будет размещена до 30.07.2018 </w:t>
            </w:r>
          </w:p>
        </w:tc>
      </w:tr>
      <w:tr w:rsidR="00E936BB" w:rsidTr="00E936BB">
        <w:trPr>
          <w:trHeight w:val="303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7.10</w:t>
            </w: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ind w:left="7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ind w:left="176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Проведение «прямых линий» с населением, в том числе о принимаемых мерах по противодействию коррупции и их результатах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B" w:rsidRDefault="00E936BB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 xml:space="preserve"> Прямая линия» организована и проведена</w:t>
            </w:r>
          </w:p>
          <w:p w:rsidR="00E936BB" w:rsidRDefault="00E936BB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в соответствии с приказом ТОМС села Мироново от 15.12.2017 №3 - 07.06.2018</w:t>
            </w:r>
          </w:p>
          <w:p w:rsidR="00E936BB" w:rsidRDefault="00E936BB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тема « О коррупции в ТОМС с.</w:t>
            </w:r>
          </w:p>
          <w:p w:rsidR="00E936BB" w:rsidRDefault="00E936BB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Мироново». Телефонные звонки в ходе</w:t>
            </w:r>
          </w:p>
          <w:p w:rsidR="00E936BB" w:rsidRDefault="00E936BB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проведения телефонной «прямой линии»</w:t>
            </w:r>
          </w:p>
          <w:p w:rsidR="00E936BB" w:rsidRDefault="00E936BB">
            <w:pPr>
              <w:jc w:val="both"/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andex-sans" w:eastAsia="Times New Roman" w:hAnsi="yandex-sans"/>
                <w:color w:val="000000"/>
                <w:sz w:val="23"/>
                <w:szCs w:val="23"/>
                <w:lang w:eastAsia="ru-RU"/>
              </w:rPr>
              <w:t>не поступали</w:t>
            </w: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E936BB" w:rsidTr="00E936BB">
        <w:trPr>
          <w:trHeight w:val="635"/>
        </w:trPr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7.11.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Распространение материалов, направленных на антикоррупционное просвещение граждан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36BB" w:rsidRDefault="00E936BB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 стенде ТОМС с.Мироново размещена информация по противодействию коррупции (памятки по противодействию коррупции направленные из Артемовской городской прокуратуры и ОМВД по Артемовскому району).</w:t>
            </w:r>
          </w:p>
        </w:tc>
      </w:tr>
    </w:tbl>
    <w:p w:rsidR="00E936BB" w:rsidRDefault="00E936BB" w:rsidP="00E936BB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E936BB" w:rsidRDefault="00E936BB" w:rsidP="00E936BB">
      <w:pPr>
        <w:widowControl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936BB" w:rsidRDefault="00E936BB" w:rsidP="00E936B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Председатель</w:t>
      </w:r>
    </w:p>
    <w:p w:rsidR="00E936BB" w:rsidRDefault="00E936BB" w:rsidP="00E936B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  <w:r>
        <w:rPr>
          <w:b w:val="0"/>
          <w:color w:val="auto"/>
          <w:sz w:val="28"/>
          <w:szCs w:val="28"/>
        </w:rPr>
        <w:t>ТОМС с. Мироново</w:t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</w:r>
      <w:r>
        <w:rPr>
          <w:b w:val="0"/>
          <w:color w:val="auto"/>
          <w:sz w:val="28"/>
          <w:szCs w:val="28"/>
        </w:rPr>
        <w:tab/>
        <w:t>В.В. Серебренников</w:t>
      </w:r>
    </w:p>
    <w:p w:rsidR="00E936BB" w:rsidRDefault="00E936BB" w:rsidP="00E936B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936BB" w:rsidRDefault="00E936BB" w:rsidP="00E936B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E936BB" w:rsidRDefault="00E936BB" w:rsidP="00E936BB">
      <w:pPr>
        <w:pStyle w:val="decor"/>
        <w:spacing w:before="0" w:beforeAutospacing="0" w:after="0" w:afterAutospacing="0"/>
        <w:jc w:val="both"/>
        <w:rPr>
          <w:b w:val="0"/>
          <w:color w:val="auto"/>
          <w:sz w:val="28"/>
          <w:szCs w:val="28"/>
        </w:rPr>
      </w:pPr>
    </w:p>
    <w:p w:rsidR="009E7D09" w:rsidRDefault="009E7D09">
      <w:bookmarkStart w:id="0" w:name="_GoBack"/>
      <w:bookmarkEnd w:id="0"/>
    </w:p>
    <w:sectPr w:rsidR="009E7D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yandex-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5C3"/>
    <w:rsid w:val="009E7D09"/>
    <w:rsid w:val="00E936BB"/>
    <w:rsid w:val="00E955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936B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36BB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or">
    <w:name w:val="decor"/>
    <w:basedOn w:val="a"/>
    <w:uiPriority w:val="99"/>
    <w:rsid w:val="00E936BB"/>
    <w:pPr>
      <w:spacing w:before="100" w:beforeAutospacing="1" w:after="100" w:afterAutospacing="1"/>
    </w:pPr>
    <w:rPr>
      <w:rFonts w:ascii="Times New Roman" w:eastAsia="Times New Roman" w:hAnsi="Times New Roman"/>
      <w:b/>
      <w:bCs/>
      <w:color w:val="330099"/>
      <w:sz w:val="23"/>
      <w:szCs w:val="23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30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2827</Characters>
  <Application>Microsoft Office Word</Application>
  <DocSecurity>0</DocSecurity>
  <Lines>23</Lines>
  <Paragraphs>6</Paragraphs>
  <ScaleCrop>false</ScaleCrop>
  <Company/>
  <LinksUpToDate>false</LinksUpToDate>
  <CharactersWithSpaces>3316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2018-10-04T03:33:00Z</dcterms:created>
  <dcterms:modified xsi:type="dcterms:W3CDTF">2018-10-04T03:33:00Z</dcterms:modified>
</cp:coreProperties>
</file>