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C9" w:rsidRDefault="00EB78C9" w:rsidP="00EB78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Об организации благоустройства территории городского округа в 2018 году (освещение улиц, озеленение территории, установка указателей с наименованиями улиц и номерами домов, размещение и содержание малых архитектурных форм) (решение вопроса местного значения)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»  </w:t>
      </w:r>
      <w:bookmarkStart w:id="0" w:name="_GoBack"/>
      <w:bookmarkEnd w:id="0"/>
      <w:r>
        <w:rPr>
          <w:sz w:val="26"/>
          <w:szCs w:val="26"/>
        </w:rPr>
        <w:t xml:space="preserve">         </w:t>
      </w:r>
    </w:p>
    <w:p w:rsidR="00EB78C9" w:rsidRDefault="00EB78C9" w:rsidP="00EB78C9">
      <w:pPr>
        <w:spacing w:line="276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szCs w:val="24"/>
        </w:rPr>
        <w:tab/>
      </w:r>
      <w:proofErr w:type="gramStart"/>
      <w:r>
        <w:rPr>
          <w:sz w:val="28"/>
          <w:szCs w:val="28"/>
        </w:rPr>
        <w:t>На подведомственной территории ТОМС с. Мироново в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начале года проведена модернизация уличного освещения, то есть дополнительно было проложено 700 метров эл. провода для уличного освещения, а также произведена замена старых уличных фонарей на новые и установлены дополнительные уличные фонари, всего установлено 12 уличных фонарей, в распределительных щитах уличного освещения расположенных на трансформаторных подстанциях установлены 5 астрономических реле времени.</w:t>
      </w:r>
      <w:proofErr w:type="gramEnd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Общая стоимость выполненных работ составила 79721 руб.</w:t>
      </w:r>
    </w:p>
    <w:p w:rsidR="00EB78C9" w:rsidRDefault="00EB78C9" w:rsidP="00EB78C9">
      <w:pPr>
        <w:spacing w:line="276" w:lineRule="auto"/>
        <w:jc w:val="both"/>
        <w:rPr>
          <w:rFonts w:eastAsia="Calibri"/>
          <w:sz w:val="32"/>
          <w:szCs w:val="32"/>
          <w:shd w:val="clear" w:color="auto" w:fill="FFFFFF"/>
          <w:lang w:eastAsia="en-US"/>
        </w:rPr>
      </w:pPr>
      <w:r>
        <w:rPr>
          <w:rFonts w:eastAsia="Calibri"/>
          <w:sz w:val="32"/>
          <w:szCs w:val="32"/>
          <w:shd w:val="clear" w:color="auto" w:fill="FFFFFF"/>
          <w:lang w:eastAsia="en-US"/>
        </w:rPr>
        <w:t xml:space="preserve">      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Традиционно в апреле месяце прошли субботники по наведению чистоты и порядка. В субботниках приняли участие все коллективы 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en-US"/>
        </w:rPr>
        <w:t>соц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en-US"/>
        </w:rPr>
        <w:t>.с</w:t>
      </w:r>
      <w:proofErr w:type="gramEnd"/>
      <w:r>
        <w:rPr>
          <w:rFonts w:eastAsia="Calibri"/>
          <w:sz w:val="28"/>
          <w:szCs w:val="28"/>
          <w:shd w:val="clear" w:color="auto" w:fill="FFFFFF"/>
          <w:lang w:eastAsia="en-US"/>
        </w:rPr>
        <w:t>феры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>, а также совет ветеранов, в ходе субботника было собрано 16 кубометров мусора. Работы по благоустройству парка имени «Панова» продолжены и в этом году, сделано ограждение протяженностью 92 м., в клумбы советом ветеранов совместно со школьниками посажены цветы и на территории парка саженцы яблонь. Проведено обустройство клумбы и посадка цветов у здания ТОМС. Общая стоимость выполненных работ составила 19812 руб. В летний период проводится  укос травы на территории памятника погибшим в годы ВОВ, парка победы, парка имени «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en-US"/>
        </w:rPr>
        <w:t>ПановуН.А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>.», детской площадке и других общественных местах.</w:t>
      </w:r>
    </w:p>
    <w:p w:rsidR="00EB78C9" w:rsidRDefault="00EB78C9" w:rsidP="00EB78C9">
      <w:pPr>
        <w:spacing w:after="200" w:line="276" w:lineRule="auto"/>
        <w:jc w:val="both"/>
        <w:rPr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Для удобного ориентирования граждан на улицах в населенных пунктах ТОМС с. Мироново и</w:t>
      </w:r>
      <w:r>
        <w:rPr>
          <w:sz w:val="28"/>
          <w:szCs w:val="28"/>
          <w:lang w:eastAsia="en-US"/>
        </w:rPr>
        <w:t>зготовлены и установлены на дома таблички с наименованием улиц, в количестве 16 шт., на сумму 9811 руб.</w:t>
      </w:r>
    </w:p>
    <w:p w:rsidR="00EB78C9" w:rsidRDefault="00EB78C9" w:rsidP="00EB78C9">
      <w:pPr>
        <w:spacing w:line="276" w:lineRule="auto"/>
        <w:jc w:val="both"/>
        <w:rPr>
          <w:szCs w:val="24"/>
        </w:rPr>
      </w:pPr>
    </w:p>
    <w:p w:rsidR="004F7D74" w:rsidRDefault="004F7D74"/>
    <w:sectPr w:rsidR="004F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E7"/>
    <w:rsid w:val="004F7D74"/>
    <w:rsid w:val="00623EE7"/>
    <w:rsid w:val="00763C20"/>
    <w:rsid w:val="00EB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2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2018-07-05T10:24:00Z</dcterms:created>
  <dcterms:modified xsi:type="dcterms:W3CDTF">2018-07-05T10:35:00Z</dcterms:modified>
</cp:coreProperties>
</file>