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EB" w:rsidRDefault="009245EB" w:rsidP="009245EB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за 2018 год </w:t>
      </w:r>
    </w:p>
    <w:p w:rsidR="009245EB" w:rsidRDefault="009245EB" w:rsidP="009245EB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ТОМС с. Мироново</w:t>
      </w:r>
    </w:p>
    <w:p w:rsidR="009245EB" w:rsidRDefault="009245EB" w:rsidP="009245EB">
      <w:pPr>
        <w:ind w:firstLine="720"/>
        <w:jc w:val="both"/>
        <w:rPr>
          <w:color w:val="FF0000"/>
          <w:sz w:val="20"/>
          <w:szCs w:val="20"/>
        </w:rPr>
      </w:pP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2018год в ТОМС поступило 28 обращений. Анализ динамики поступления обращений показывает, что обращений поступило больше на 75 %, чем в 2017 году (16 обращений) и на 154 % больше, чем в 2016 году (11обращений). </w:t>
      </w: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28 поступивших обращений, 25 письменных, 3 устных обращений, поступивших на личный прием к председателю ТОМС.</w:t>
      </w:r>
    </w:p>
    <w:p w:rsidR="009245EB" w:rsidRDefault="009245EB" w:rsidP="009245EB">
      <w:pPr>
        <w:jc w:val="center"/>
      </w:pPr>
    </w:p>
    <w:p w:rsidR="009245EB" w:rsidRDefault="009245EB" w:rsidP="009245EB">
      <w:pPr>
        <w:ind w:firstLine="900"/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2018 год поступило 25 письменных обращений граждан.</w:t>
      </w: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обращений поступило в июне и августе  по 5 обращений; в октябре- 4 обращения, в январе, апреле, феврале, марте, мае по 2 обращения, в ноябре- 1 обращение. </w:t>
      </w:r>
    </w:p>
    <w:p w:rsidR="009245EB" w:rsidRDefault="009245EB" w:rsidP="009245E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 видам обращений: за 2018 год поступило заявлений —25 (в том числе 25 персональных, 0 коллективных), жалоб — 0, предложений — 0. </w:t>
      </w: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100% —заявления,0% - жалобы, 0 % - предложения. </w:t>
      </w:r>
    </w:p>
    <w:p w:rsidR="009245EB" w:rsidRDefault="009245EB" w:rsidP="009245EB">
      <w:pPr>
        <w:ind w:firstLine="708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По социальному составу заявителей: Наиболее часто обращаются рабочий-8,  пенсионеры-17.</w:t>
      </w:r>
      <w:r>
        <w:rPr>
          <w:sz w:val="26"/>
          <w:szCs w:val="26"/>
        </w:rPr>
        <w:t xml:space="preserve"> </w:t>
      </w:r>
    </w:p>
    <w:p w:rsidR="009245EB" w:rsidRDefault="009245EB" w:rsidP="009245E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9245EB" w:rsidRDefault="009245EB" w:rsidP="009245E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245EB" w:rsidTr="009245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</w:tr>
      <w:tr w:rsidR="009245EB" w:rsidTr="009245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245EB" w:rsidTr="009245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Липино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45EB" w:rsidTr="009245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245EB" w:rsidRDefault="009245EB" w:rsidP="009245EB">
      <w:pPr>
        <w:ind w:firstLine="142"/>
        <w:jc w:val="center"/>
        <w:rPr>
          <w:color w:val="FF0000"/>
          <w:sz w:val="28"/>
          <w:szCs w:val="28"/>
        </w:rPr>
      </w:pPr>
    </w:p>
    <w:p w:rsidR="009245EB" w:rsidRDefault="009245EB" w:rsidP="009245E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757"/>
        <w:gridCol w:w="3937"/>
      </w:tblGrid>
      <w:tr w:rsidR="009245EB" w:rsidTr="009245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обращений</w:t>
            </w:r>
          </w:p>
        </w:tc>
      </w:tr>
      <w:tr w:rsidR="009245EB" w:rsidTr="009245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Родники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</w:p>
        </w:tc>
      </w:tr>
      <w:tr w:rsidR="009245EB" w:rsidTr="009245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Бучино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</w:p>
        </w:tc>
      </w:tr>
      <w:tr w:rsidR="009245EB" w:rsidTr="009245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обследовании помещения-1</w:t>
            </w:r>
          </w:p>
        </w:tc>
      </w:tr>
      <w:tr w:rsidR="009245EB" w:rsidTr="009245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Липино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дров -3</w:t>
            </w:r>
          </w:p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расторжении договора социального найма-1</w:t>
            </w:r>
          </w:p>
        </w:tc>
      </w:tr>
      <w:tr w:rsidR="009245EB" w:rsidTr="009245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 выделении </w:t>
            </w:r>
            <w:proofErr w:type="gramStart"/>
            <w:r>
              <w:rPr>
                <w:sz w:val="26"/>
                <w:szCs w:val="26"/>
              </w:rPr>
              <w:t>деловой</w:t>
            </w:r>
            <w:proofErr w:type="gramEnd"/>
            <w:r>
              <w:rPr>
                <w:sz w:val="26"/>
                <w:szCs w:val="26"/>
              </w:rPr>
              <w:t xml:space="preserve"> древесины-3 обращения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выделении дров -7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 постановке на учет </w:t>
            </w:r>
            <w:proofErr w:type="gramStart"/>
            <w:r>
              <w:rPr>
                <w:sz w:val="26"/>
                <w:szCs w:val="26"/>
              </w:rPr>
              <w:t>малоимущих</w:t>
            </w:r>
            <w:proofErr w:type="gramEnd"/>
            <w:r>
              <w:rPr>
                <w:sz w:val="26"/>
                <w:szCs w:val="26"/>
              </w:rPr>
              <w:t xml:space="preserve"> граждан-2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приватизации-2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социального найма-2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установке уличного светильника-1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 снятии с учета </w:t>
            </w:r>
            <w:r>
              <w:rPr>
                <w:sz w:val="26"/>
                <w:szCs w:val="26"/>
              </w:rPr>
              <w:lastRenderedPageBreak/>
              <w:t>малоимущих-1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от приватизации-1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муниципального жилого помещения-1</w:t>
            </w:r>
          </w:p>
        </w:tc>
      </w:tr>
    </w:tbl>
    <w:p w:rsidR="009245EB" w:rsidRDefault="009245EB" w:rsidP="009245EB">
      <w:pPr>
        <w:jc w:val="center"/>
        <w:rPr>
          <w:b/>
          <w:sz w:val="26"/>
          <w:szCs w:val="26"/>
        </w:rPr>
      </w:pPr>
    </w:p>
    <w:p w:rsidR="009245EB" w:rsidRDefault="009245EB" w:rsidP="009245E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245EB" w:rsidRDefault="009245EB" w:rsidP="009245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9245EB" w:rsidRDefault="009245EB" w:rsidP="009245EB">
      <w:pPr>
        <w:ind w:firstLine="709"/>
        <w:jc w:val="both"/>
        <w:rPr>
          <w:sz w:val="20"/>
          <w:szCs w:val="20"/>
        </w:rPr>
      </w:pP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 2018год обращений через вышестоящие органы не поступало, как и в 2017году (не поступало).</w:t>
      </w:r>
    </w:p>
    <w:p w:rsidR="009245EB" w:rsidRDefault="009245EB" w:rsidP="009245EB">
      <w:pPr>
        <w:jc w:val="center"/>
        <w:rPr>
          <w:sz w:val="26"/>
          <w:szCs w:val="26"/>
        </w:rPr>
      </w:pPr>
    </w:p>
    <w:p w:rsidR="009245EB" w:rsidRDefault="009245EB" w:rsidP="009245E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9245EB" w:rsidRDefault="009245EB" w:rsidP="009245EB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96"/>
        <w:gridCol w:w="878"/>
        <w:gridCol w:w="696"/>
        <w:gridCol w:w="690"/>
      </w:tblGrid>
      <w:tr w:rsidR="009245EB" w:rsidTr="009245EB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2017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t>%</w:t>
            </w:r>
          </w:p>
          <w:p w:rsidR="009245EB" w:rsidRDefault="009245EB">
            <w:pPr>
              <w:jc w:val="center"/>
              <w:rPr>
                <w:noProof/>
              </w:rPr>
            </w:pPr>
          </w:p>
        </w:tc>
      </w:tr>
      <w:tr w:rsidR="009245EB" w:rsidTr="009245EB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9245EB" w:rsidTr="009245EB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9245EB" w:rsidTr="009245EB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9245EB" w:rsidTr="009245EB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9245EB" w:rsidTr="009245EB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Экномика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9245EB" w:rsidRDefault="009245EB" w:rsidP="009245EB">
      <w:pPr>
        <w:jc w:val="center"/>
        <w:rPr>
          <w:noProof/>
        </w:rPr>
      </w:pPr>
    </w:p>
    <w:p w:rsidR="009245EB" w:rsidRDefault="009245EB" w:rsidP="009245EB">
      <w:pPr>
        <w:ind w:left="180" w:firstLine="540"/>
        <w:jc w:val="center"/>
        <w:rPr>
          <w:sz w:val="26"/>
          <w:szCs w:val="26"/>
        </w:rPr>
      </w:pPr>
    </w:p>
    <w:p w:rsidR="009245EB" w:rsidRDefault="009245EB" w:rsidP="009245E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9245EB" w:rsidRDefault="009245EB" w:rsidP="009245E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</w:tblGrid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деловой древесины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 дров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постановке на учет малоимущих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приватизации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оформлении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установке уличного светильника</w:t>
            </w:r>
          </w:p>
          <w:p w:rsidR="009245EB" w:rsidRDefault="009245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снятии с учета </w:t>
            </w:r>
            <w:proofErr w:type="gramStart"/>
            <w:r>
              <w:rPr>
                <w:sz w:val="26"/>
                <w:szCs w:val="26"/>
              </w:rPr>
              <w:t>малоимущих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от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отказе муниципального жилого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обследовании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245EB" w:rsidTr="009245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расторжении договора </w:t>
            </w:r>
            <w:r>
              <w:rPr>
                <w:sz w:val="26"/>
                <w:szCs w:val="26"/>
              </w:rPr>
              <w:lastRenderedPageBreak/>
              <w:t>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</w:tbl>
    <w:p w:rsidR="009245EB" w:rsidRDefault="009245EB" w:rsidP="009245E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lastRenderedPageBreak/>
        <w:t>По вопросу:</w:t>
      </w:r>
      <w:r>
        <w:rPr>
          <w:sz w:val="26"/>
          <w:szCs w:val="26"/>
        </w:rPr>
        <w:t xml:space="preserve"> О выделении деловой древесины </w:t>
      </w:r>
      <w:r>
        <w:rPr>
          <w:rFonts w:eastAsia="Calibri"/>
          <w:sz w:val="26"/>
          <w:szCs w:val="26"/>
          <w:u w:val="single"/>
        </w:rPr>
        <w:t>поступило 3 обращения</w:t>
      </w:r>
      <w:r>
        <w:rPr>
          <w:rFonts w:eastAsia="Calibri"/>
          <w:sz w:val="26"/>
          <w:szCs w:val="26"/>
        </w:rPr>
        <w:t>, уменьшилось в сравнении с АППГ на 62,5%.</w:t>
      </w:r>
    </w:p>
    <w:p w:rsidR="009245EB" w:rsidRDefault="009245EB" w:rsidP="009245EB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 </w:t>
      </w:r>
      <w:r>
        <w:rPr>
          <w:noProof/>
          <w:sz w:val="26"/>
          <w:szCs w:val="26"/>
        </w:rPr>
        <w:t>оказана помощь в выделении деловой древесины для строительства дома (выдана справка)</w:t>
      </w:r>
      <w:r>
        <w:rPr>
          <w:sz w:val="28"/>
          <w:szCs w:val="28"/>
        </w:rPr>
        <w:t>;</w:t>
      </w:r>
    </w:p>
    <w:p w:rsidR="009245EB" w:rsidRDefault="009245EB" w:rsidP="009245EB">
      <w:pPr>
        <w:ind w:left="180" w:firstLine="540"/>
        <w:jc w:val="both"/>
        <w:rPr>
          <w:sz w:val="26"/>
          <w:szCs w:val="26"/>
        </w:rPr>
      </w:pPr>
    </w:p>
    <w:p w:rsidR="009245EB" w:rsidRDefault="009245EB" w:rsidP="009245E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выделении дров </w:t>
      </w:r>
      <w:r>
        <w:rPr>
          <w:rFonts w:eastAsia="Calibri"/>
          <w:sz w:val="26"/>
          <w:szCs w:val="26"/>
          <w:u w:val="single"/>
        </w:rPr>
        <w:t>поступило 10 обращений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9245EB" w:rsidRDefault="009245EB" w:rsidP="009245EB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 </w:t>
      </w:r>
      <w:r>
        <w:rPr>
          <w:noProof/>
          <w:sz w:val="26"/>
          <w:szCs w:val="26"/>
        </w:rPr>
        <w:t>оказана помощь в выделении дров (выдана справка)</w:t>
      </w:r>
      <w:r>
        <w:rPr>
          <w:sz w:val="28"/>
          <w:szCs w:val="28"/>
        </w:rPr>
        <w:t>;</w:t>
      </w:r>
    </w:p>
    <w:p w:rsidR="009245EB" w:rsidRDefault="009245EB" w:rsidP="009245EB">
      <w:pPr>
        <w:ind w:firstLine="709"/>
        <w:jc w:val="both"/>
        <w:rPr>
          <w:sz w:val="28"/>
          <w:szCs w:val="28"/>
        </w:rPr>
      </w:pP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 </w:t>
      </w:r>
      <w:r>
        <w:rPr>
          <w:sz w:val="26"/>
          <w:szCs w:val="26"/>
        </w:rPr>
        <w:t>О постановке на учет малоимущих граждан</w:t>
      </w:r>
      <w:r>
        <w:rPr>
          <w:rFonts w:eastAsia="Calibri"/>
          <w:sz w:val="26"/>
          <w:szCs w:val="26"/>
          <w:u w:val="single"/>
        </w:rPr>
        <w:t xml:space="preserve"> поступило 2 обращения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9245EB" w:rsidRDefault="009245EB" w:rsidP="009245EB">
      <w:pPr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t>приняты меры:</w:t>
      </w:r>
      <w:r>
        <w:rPr>
          <w:noProof/>
          <w:sz w:val="26"/>
          <w:szCs w:val="26"/>
        </w:rPr>
        <w:t xml:space="preserve"> издано</w:t>
      </w:r>
      <w:r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распоряжение</w:t>
      </w:r>
      <w:r>
        <w:rPr>
          <w:b/>
          <w:noProof/>
          <w:sz w:val="26"/>
          <w:szCs w:val="26"/>
        </w:rPr>
        <w:t xml:space="preserve"> «</w:t>
      </w:r>
      <w:r>
        <w:rPr>
          <w:sz w:val="26"/>
          <w:szCs w:val="26"/>
        </w:rPr>
        <w:t>О постановке на учет малоимущих граждан»</w:t>
      </w:r>
      <w:r>
        <w:rPr>
          <w:b/>
          <w:noProof/>
          <w:sz w:val="26"/>
          <w:szCs w:val="26"/>
        </w:rPr>
        <w:t>.</w:t>
      </w: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оформлении договора приватизации</w:t>
      </w:r>
      <w:r>
        <w:rPr>
          <w:rFonts w:eastAsia="Calibri"/>
          <w:sz w:val="26"/>
          <w:szCs w:val="26"/>
          <w:u w:val="single"/>
        </w:rPr>
        <w:t xml:space="preserve"> поступило 2 обращения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9245EB" w:rsidRDefault="009245EB" w:rsidP="009245EB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оформлен договор приватизации.</w:t>
      </w: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оформлении договора социального найма 2</w:t>
      </w:r>
      <w:r>
        <w:rPr>
          <w:rFonts w:eastAsia="Calibri"/>
          <w:sz w:val="26"/>
          <w:szCs w:val="26"/>
          <w:u w:val="single"/>
        </w:rPr>
        <w:t xml:space="preserve"> обращения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9245EB" w:rsidRDefault="009245EB" w:rsidP="009245EB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оформлен договор социального найма.</w:t>
      </w:r>
    </w:p>
    <w:p w:rsidR="009245EB" w:rsidRDefault="009245EB" w:rsidP="009245EB">
      <w:pPr>
        <w:ind w:firstLine="709"/>
        <w:jc w:val="both"/>
        <w:rPr>
          <w:noProof/>
          <w:sz w:val="26"/>
          <w:szCs w:val="26"/>
        </w:rPr>
      </w:pP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 </w:t>
      </w:r>
      <w:r>
        <w:rPr>
          <w:sz w:val="26"/>
          <w:szCs w:val="26"/>
        </w:rPr>
        <w:t>О расторжении договора социального найма 1 обращение,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9245EB" w:rsidRDefault="009245EB" w:rsidP="009245EB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оформлено дополнительное соглашение о расторжении договора социального найма.</w:t>
      </w:r>
    </w:p>
    <w:p w:rsidR="009245EB" w:rsidRDefault="009245EB" w:rsidP="009245EB">
      <w:pPr>
        <w:ind w:firstLine="709"/>
        <w:jc w:val="both"/>
        <w:rPr>
          <w:noProof/>
          <w:sz w:val="26"/>
          <w:szCs w:val="26"/>
        </w:rPr>
      </w:pP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отказе муниципального жилого помещения 1 обращение,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9245EB" w:rsidRDefault="009245EB" w:rsidP="009245EB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приняты меры: </w:t>
      </w:r>
      <w:r>
        <w:rPr>
          <w:noProof/>
          <w:sz w:val="26"/>
          <w:szCs w:val="26"/>
        </w:rPr>
        <w:t>направлено в дело.</w:t>
      </w:r>
    </w:p>
    <w:p w:rsidR="009245EB" w:rsidRDefault="009245EB" w:rsidP="009245EB">
      <w:pPr>
        <w:jc w:val="both"/>
        <w:rPr>
          <w:noProof/>
          <w:sz w:val="26"/>
          <w:szCs w:val="26"/>
        </w:rPr>
      </w:pP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обследовании жилого помещения 1 обращение,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оформлен акт обследования жилого помещения</w:t>
      </w:r>
    </w:p>
    <w:p w:rsidR="009245EB" w:rsidRDefault="009245EB" w:rsidP="009245EB">
      <w:pPr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установке уличного светильника 1 обращение, направлен письменный ответ.</w:t>
      </w: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отказе от приватизации 1 обращение, </w:t>
      </w:r>
      <w:r>
        <w:rPr>
          <w:rFonts w:eastAsia="Calibri"/>
          <w:sz w:val="26"/>
          <w:szCs w:val="26"/>
        </w:rPr>
        <w:t>увеличилось в сравнении с АППГ на 100%.</w:t>
      </w:r>
    </w:p>
    <w:p w:rsidR="009245EB" w:rsidRDefault="009245EB" w:rsidP="009245EB">
      <w:pPr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>приняты меры:</w:t>
      </w:r>
      <w:r>
        <w:rPr>
          <w:sz w:val="26"/>
          <w:szCs w:val="26"/>
        </w:rPr>
        <w:t xml:space="preserve"> направлено в дело по приватизации.</w:t>
      </w:r>
    </w:p>
    <w:p w:rsidR="009245EB" w:rsidRDefault="009245EB" w:rsidP="009245EB">
      <w:pPr>
        <w:jc w:val="both"/>
        <w:rPr>
          <w:sz w:val="26"/>
          <w:szCs w:val="26"/>
        </w:rPr>
      </w:pP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 полугодие 2018год повторных обращений не поступало. </w:t>
      </w:r>
    </w:p>
    <w:p w:rsidR="009245EB" w:rsidRDefault="009245EB" w:rsidP="009245EB">
      <w:pPr>
        <w:ind w:firstLine="709"/>
        <w:jc w:val="center"/>
        <w:rPr>
          <w:sz w:val="28"/>
          <w:szCs w:val="28"/>
        </w:rPr>
      </w:pPr>
    </w:p>
    <w:p w:rsidR="009245EB" w:rsidRDefault="009245EB" w:rsidP="009245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9245EB" w:rsidRDefault="009245EB" w:rsidP="009245EB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Источниками информации о мнениях авторов заявителей являются:</w:t>
      </w:r>
    </w:p>
    <w:p w:rsidR="009245EB" w:rsidRDefault="009245EB" w:rsidP="009245EB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Очередное обращение;</w:t>
      </w:r>
    </w:p>
    <w:p w:rsidR="009245EB" w:rsidRDefault="009245EB" w:rsidP="009245EB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Запрос мнения в письменной, электронной форме или по телефону;</w:t>
      </w:r>
    </w:p>
    <w:p w:rsidR="009245EB" w:rsidRDefault="009245EB" w:rsidP="009245EB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Проверка результата с выездом на место.</w:t>
      </w:r>
    </w:p>
    <w:p w:rsidR="009245EB" w:rsidRDefault="009245EB" w:rsidP="009245EB">
      <w:pPr>
        <w:ind w:firstLine="709"/>
        <w:jc w:val="both"/>
        <w:rPr>
          <w:b/>
          <w:sz w:val="28"/>
          <w:szCs w:val="28"/>
        </w:rPr>
      </w:pPr>
    </w:p>
    <w:p w:rsidR="009245EB" w:rsidRDefault="009245EB" w:rsidP="009245EB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9245EB" w:rsidTr="009245E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поддержано</w:t>
            </w:r>
          </w:p>
        </w:tc>
      </w:tr>
      <w:tr w:rsidR="009245EB" w:rsidTr="009245E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B" w:rsidRDefault="009245E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9245EB" w:rsidTr="009245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B" w:rsidRDefault="009245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9245EB" w:rsidRDefault="009245EB" w:rsidP="009245EB">
      <w:pPr>
        <w:ind w:firstLine="720"/>
        <w:jc w:val="center"/>
        <w:rPr>
          <w:b/>
          <w:sz w:val="26"/>
          <w:szCs w:val="26"/>
        </w:rPr>
      </w:pPr>
    </w:p>
    <w:p w:rsidR="009245EB" w:rsidRDefault="009245EB" w:rsidP="009245E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9245EB" w:rsidRDefault="009245EB" w:rsidP="009245EB">
      <w:pPr>
        <w:ind w:firstLine="720"/>
        <w:jc w:val="both"/>
        <w:rPr>
          <w:sz w:val="20"/>
          <w:szCs w:val="20"/>
        </w:rPr>
      </w:pPr>
    </w:p>
    <w:p w:rsidR="009245EB" w:rsidRDefault="009245EB" w:rsidP="009245EB">
      <w:pPr>
        <w:ind w:firstLine="709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>На официальном сайте ТОМС действует «Электронная приемная». За 2018 год такой возможностью граждане не воспользовались.</w:t>
      </w:r>
    </w:p>
    <w:p w:rsidR="009245EB" w:rsidRDefault="009245EB" w:rsidP="009245EB">
      <w:pPr>
        <w:jc w:val="center"/>
        <w:rPr>
          <w:b/>
          <w:sz w:val="26"/>
          <w:szCs w:val="26"/>
        </w:rPr>
      </w:pPr>
    </w:p>
    <w:p w:rsidR="009245EB" w:rsidRDefault="009245EB" w:rsidP="009245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9245EB" w:rsidRDefault="009245EB" w:rsidP="009245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9245EB" w:rsidRDefault="009245EB" w:rsidP="009245EB">
      <w:pPr>
        <w:jc w:val="center"/>
        <w:rPr>
          <w:b/>
          <w:color w:val="FF0000"/>
          <w:sz w:val="20"/>
          <w:szCs w:val="20"/>
        </w:rPr>
      </w:pPr>
    </w:p>
    <w:p w:rsidR="009245EB" w:rsidRDefault="009245EB" w:rsidP="009245E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За  2018год организовано и проведено </w:t>
      </w:r>
      <w:r>
        <w:rPr>
          <w:color w:val="000000"/>
          <w:sz w:val="26"/>
          <w:szCs w:val="26"/>
        </w:rPr>
        <w:t xml:space="preserve">3 приема граждан, принято 3 человека. </w:t>
      </w:r>
      <w:r>
        <w:rPr>
          <w:sz w:val="26"/>
          <w:szCs w:val="26"/>
        </w:rPr>
        <w:t xml:space="preserve">По 3 устным обращениям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месте, это обращения по вопросам: о очистке дороги от шлака по ул. Западная в с. Мироново, уборке веток от спиленных тополей на кладбище, о </w:t>
      </w:r>
      <w:proofErr w:type="spellStart"/>
      <w:r>
        <w:rPr>
          <w:sz w:val="26"/>
          <w:szCs w:val="26"/>
        </w:rPr>
        <w:t>грейдировании</w:t>
      </w:r>
      <w:proofErr w:type="spellEnd"/>
      <w:r>
        <w:rPr>
          <w:sz w:val="26"/>
          <w:szCs w:val="26"/>
        </w:rPr>
        <w:t xml:space="preserve"> ул. Набережная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ироново</w:t>
      </w:r>
      <w:proofErr w:type="spellEnd"/>
      <w:r>
        <w:rPr>
          <w:sz w:val="26"/>
          <w:szCs w:val="26"/>
        </w:rPr>
        <w:t>.</w:t>
      </w:r>
    </w:p>
    <w:p w:rsidR="009245EB" w:rsidRDefault="009245EB" w:rsidP="009245E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Проведя анализ работы с обращениями, установлено, что  за 2018 год большая часть обращений от граждан (10 человек) была связана с выделением дров, в результате чего были выданы справки гражданам, 3 человека о выделении деловой древесины, в результате чего были выданы справки гражданам. 2 гражданина о постановке на учет малоимущих граждан, издано распоряжение «о постановке на учет малоимущих граждан», 2 гражданина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оформлении договора приватизации, оформлен договор приватизации, 2 гражданина о оформлении договора социального найма, оформлен договор социального найма,2 обращения о постановке на учет малоимущих граждан,</w:t>
      </w:r>
      <w:r>
        <w:rPr>
          <w:noProof/>
          <w:sz w:val="26"/>
          <w:szCs w:val="26"/>
        </w:rPr>
        <w:t xml:space="preserve"> издано</w:t>
      </w:r>
      <w:r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распоряжение</w:t>
      </w:r>
      <w:r>
        <w:rPr>
          <w:b/>
          <w:noProof/>
          <w:sz w:val="26"/>
          <w:szCs w:val="26"/>
        </w:rPr>
        <w:t xml:space="preserve"> «</w:t>
      </w:r>
      <w:r>
        <w:rPr>
          <w:sz w:val="26"/>
          <w:szCs w:val="26"/>
        </w:rPr>
        <w:t>О постановке на учет малоимущих граждан»</w:t>
      </w:r>
      <w:r>
        <w:rPr>
          <w:b/>
          <w:noProof/>
          <w:sz w:val="26"/>
          <w:szCs w:val="26"/>
        </w:rPr>
        <w:t>,</w:t>
      </w:r>
      <w:r>
        <w:rPr>
          <w:sz w:val="26"/>
          <w:szCs w:val="26"/>
        </w:rPr>
        <w:t xml:space="preserve">1 обращение о установке уличного светильника, направлен письменный ответ, 1 обращение о отказе от приватизации, направлено в дело по приватизации, 1 обращение о отказе муниципального жилого помещения, направлено в дело,1 обращение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обследовании жилого помещения,</w:t>
      </w:r>
      <w:r>
        <w:rPr>
          <w:noProof/>
          <w:sz w:val="26"/>
          <w:szCs w:val="26"/>
        </w:rPr>
        <w:t xml:space="preserve"> оформлен акт обследования жилого помещения.</w:t>
      </w:r>
    </w:p>
    <w:p w:rsidR="009245EB" w:rsidRDefault="009245EB" w:rsidP="00924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Обращения граждан удовлетворены, в настоящее время повторных обращений не поступало.</w:t>
      </w:r>
    </w:p>
    <w:p w:rsidR="009245EB" w:rsidRDefault="009245EB" w:rsidP="009245EB">
      <w:pPr>
        <w:ind w:firstLine="708"/>
        <w:jc w:val="both"/>
        <w:rPr>
          <w:sz w:val="28"/>
          <w:szCs w:val="28"/>
        </w:rPr>
      </w:pPr>
    </w:p>
    <w:p w:rsidR="009245EB" w:rsidRDefault="009245EB" w:rsidP="0092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9245EB" w:rsidRDefault="009245EB" w:rsidP="00924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Мироново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Серебренников</w:t>
      </w:r>
      <w:r>
        <w:rPr>
          <w:sz w:val="28"/>
          <w:szCs w:val="28"/>
        </w:rPr>
        <w:tab/>
      </w:r>
    </w:p>
    <w:p w:rsidR="00730EF2" w:rsidRDefault="00730EF2"/>
    <w:sectPr w:rsidR="0073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F4"/>
    <w:rsid w:val="001A43F4"/>
    <w:rsid w:val="00730EF2"/>
    <w:rsid w:val="009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2019-09-19T04:07:00Z</dcterms:created>
  <dcterms:modified xsi:type="dcterms:W3CDTF">2019-09-19T04:07:00Z</dcterms:modified>
</cp:coreProperties>
</file>