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37" w:rsidRPr="00D81ADE" w:rsidRDefault="004B7637" w:rsidP="00D81ADE">
      <w:pPr>
        <w:shd w:val="clear" w:color="auto" w:fill="FFFFFF"/>
        <w:spacing w:before="525" w:after="225" w:line="360" w:lineRule="atLeast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D81ADE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Работники подразделений транспортной безопасности смогут применять электрошоковые устройства</w:t>
      </w:r>
    </w:p>
    <w:p w:rsidR="004B7637" w:rsidRPr="00755194" w:rsidRDefault="004B7637" w:rsidP="007551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5194">
        <w:rPr>
          <w:color w:val="000000"/>
          <w:sz w:val="28"/>
          <w:szCs w:val="28"/>
        </w:rPr>
        <w:t>С 02.03.2020 вступили в действия изменения, внесенные в Федеральный закон от 09.02.2007 № 16-ФЗ «О транспортной безопасности», позволяющие подразделениям транспортной безопасности использовать в своей работе отечественные электрошоковые устройства и искровые разрядники.</w:t>
      </w:r>
    </w:p>
    <w:p w:rsidR="004B7637" w:rsidRPr="00755194" w:rsidRDefault="004B7637" w:rsidP="007551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5194">
        <w:rPr>
          <w:color w:val="000000"/>
          <w:sz w:val="28"/>
          <w:szCs w:val="28"/>
        </w:rPr>
        <w:t>Указанные спецсредства могут быть использованы для отражения нападения на объекты транспортной инфраструктуры и транспортные средства; на работников подразделений транспортной безопасности или лиц, находящихся на объектах транспортной инфраструктуры и транспортных средствах; в целях пресечения сопротивления со стороны нарушителя или задержания лиц, застигнутых при совершении преступления или </w:t>
      </w:r>
      <w:hyperlink r:id="rId5" w:history="1">
        <w:r w:rsidRPr="00755194">
          <w:rPr>
            <w:rStyle w:val="a4"/>
            <w:color w:val="000000"/>
            <w:sz w:val="28"/>
            <w:szCs w:val="28"/>
            <w:u w:val="none"/>
          </w:rPr>
          <w:t>административного правонарушения.</w:t>
        </w:r>
      </w:hyperlink>
    </w:p>
    <w:p w:rsidR="004B7637" w:rsidRPr="00755194" w:rsidRDefault="004B7637" w:rsidP="007551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5194">
        <w:rPr>
          <w:color w:val="000000"/>
          <w:sz w:val="28"/>
          <w:szCs w:val="28"/>
        </w:rPr>
        <w:t>Руководители подразделений транспортной безопасности обязаны незамедлительно уведомить орган внутренних дел и прокурора о каждом случае ранения или смерти в результате применения электрошоковых устройств и искровых разрядников.</w:t>
      </w:r>
    </w:p>
    <w:p w:rsidR="004B7637" w:rsidRPr="00755194" w:rsidRDefault="004B7637" w:rsidP="007551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5194">
        <w:rPr>
          <w:color w:val="000000"/>
          <w:sz w:val="28"/>
          <w:szCs w:val="28"/>
        </w:rPr>
        <w:t>Запрещается применение электрошоковых устройств и искровых разрядников в отношении женщин с видимыми признаками беременности, лиц с явными признаками инвалидности и малолетних. Исключение составляют случаи, если указанные лица оказывают вооруженное сопротивление работникам подразделений транспортной безопасности, совершают нападение, угрожающее их жизни или здоровью либо лицам, находящимся на объектах транспортной инфраструктуры и транспортных средствах.</w:t>
      </w:r>
    </w:p>
    <w:p w:rsidR="004B7637" w:rsidRDefault="004B7637" w:rsidP="00755194">
      <w:pPr>
        <w:spacing w:after="0" w:line="240" w:lineRule="exact"/>
        <w:rPr>
          <w:sz w:val="28"/>
          <w:szCs w:val="28"/>
        </w:rPr>
      </w:pPr>
    </w:p>
    <w:p w:rsidR="007B37E1" w:rsidRPr="007B37E1" w:rsidRDefault="007B37E1" w:rsidP="0075519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B37E1">
        <w:rPr>
          <w:rFonts w:ascii="Times New Roman" w:hAnsi="Times New Roman" w:cs="Times New Roman"/>
          <w:sz w:val="28"/>
          <w:szCs w:val="28"/>
        </w:rPr>
        <w:t>Сообщение Егоршинской транспортной прокуратуры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37E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B37E1" w:rsidRPr="007B37E1" w:rsidSect="00F2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DE"/>
    <w:rsid w:val="000A74BD"/>
    <w:rsid w:val="001331FE"/>
    <w:rsid w:val="001A16F5"/>
    <w:rsid w:val="004B7637"/>
    <w:rsid w:val="00595A95"/>
    <w:rsid w:val="00755194"/>
    <w:rsid w:val="007B37E1"/>
    <w:rsid w:val="00D81ADE"/>
    <w:rsid w:val="00F2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B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8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D81A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B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8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D81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5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base.ru/content/base/2782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УТП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2020-03-10T05:14:00Z</cp:lastPrinted>
  <dcterms:created xsi:type="dcterms:W3CDTF">2020-03-18T10:35:00Z</dcterms:created>
  <dcterms:modified xsi:type="dcterms:W3CDTF">2020-03-18T10:35:00Z</dcterms:modified>
</cp:coreProperties>
</file>