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5" w:rsidRPr="00B20A6E" w:rsidRDefault="00B20A6E" w:rsidP="00B20A6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 проще, и надёжнее</w:t>
      </w:r>
    </w:p>
    <w:p w:rsidR="00831DF5" w:rsidRDefault="00831DF5" w:rsidP="00571D50">
      <w:pPr>
        <w:spacing w:line="240" w:lineRule="auto"/>
        <w:ind w:firstLine="709"/>
        <w:jc w:val="both"/>
      </w:pPr>
    </w:p>
    <w:p w:rsidR="00B903A5" w:rsidRDefault="00B903A5" w:rsidP="00571D50">
      <w:pPr>
        <w:spacing w:line="240" w:lineRule="auto"/>
        <w:ind w:firstLine="709"/>
        <w:jc w:val="both"/>
      </w:pPr>
      <w:r>
        <w:t>Все больше государственных организаций внедряют цифровые технологии, облегчающие жизнь граждан.</w:t>
      </w:r>
    </w:p>
    <w:p w:rsidR="00180532" w:rsidRPr="00180532" w:rsidRDefault="008969D3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t>Популярный с</w:t>
      </w:r>
      <w:r w:rsidR="00854312">
        <w:t>ервис Фонда социального страхования</w:t>
      </w:r>
      <w:r>
        <w:t xml:space="preserve"> «Э</w:t>
      </w:r>
      <w:r w:rsidR="00854312">
        <w:t>лектронный больничный лист</w:t>
      </w:r>
      <w:r>
        <w:t>»</w:t>
      </w:r>
      <w:r w:rsidR="00724BF6">
        <w:t xml:space="preserve"> (ЭЛН)</w:t>
      </w:r>
      <w:r w:rsidR="00854312">
        <w:t xml:space="preserve"> внедряется с июля 2017 года. За </w:t>
      </w:r>
      <w:r w:rsidR="00177B37">
        <w:t>это время всем участникам электронного взаимодействия стали оче</w:t>
      </w:r>
      <w:r w:rsidR="00854312">
        <w:t>в</w:t>
      </w:r>
      <w:r w:rsidR="00177B37">
        <w:t xml:space="preserve">идны его многочисленные преимущества, и с каждым днём он всё активнее </w:t>
      </w:r>
      <w:r w:rsidR="00854312">
        <w:t>вытесняет бумажный больничный лист.</w:t>
      </w:r>
      <w:r w:rsidR="00180532" w:rsidRPr="00180532">
        <w:rPr>
          <w:rFonts w:eastAsia="Calibri" w:cs="Times New Roman"/>
          <w:szCs w:val="28"/>
        </w:rPr>
        <w:t xml:space="preserve">   </w:t>
      </w:r>
    </w:p>
    <w:p w:rsidR="00923FFD" w:rsidRDefault="008E3699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 января 2020</w:t>
      </w:r>
      <w:r w:rsidR="00180532" w:rsidRPr="00180532">
        <w:rPr>
          <w:rFonts w:eastAsia="Calibri" w:cs="Times New Roman"/>
          <w:szCs w:val="28"/>
        </w:rPr>
        <w:t xml:space="preserve"> года в Свердловской области </w:t>
      </w:r>
      <w:r w:rsidR="00D71867">
        <w:rPr>
          <w:rFonts w:eastAsia="Calibri" w:cs="Times New Roman"/>
          <w:szCs w:val="28"/>
        </w:rPr>
        <w:t xml:space="preserve">было </w:t>
      </w:r>
      <w:r w:rsidR="0085586C">
        <w:rPr>
          <w:rFonts w:eastAsia="Calibri" w:cs="Times New Roman"/>
          <w:szCs w:val="28"/>
        </w:rPr>
        <w:t>оформлено 504 086</w:t>
      </w:r>
      <w:r w:rsidR="00DC4B0E">
        <w:rPr>
          <w:rFonts w:eastAsia="Calibri" w:cs="Times New Roman"/>
          <w:szCs w:val="28"/>
        </w:rPr>
        <w:t xml:space="preserve"> </w:t>
      </w:r>
      <w:r w:rsidR="00180532" w:rsidRPr="00180532">
        <w:rPr>
          <w:rFonts w:eastAsia="Calibri" w:cs="Times New Roman"/>
          <w:szCs w:val="28"/>
        </w:rPr>
        <w:t>электронных листков нетрудоспособ</w:t>
      </w:r>
      <w:r>
        <w:rPr>
          <w:rFonts w:eastAsia="Calibri" w:cs="Times New Roman"/>
          <w:szCs w:val="28"/>
        </w:rPr>
        <w:t>ности, что составляет более 20</w:t>
      </w:r>
      <w:r w:rsidR="00180532" w:rsidRPr="00180532">
        <w:rPr>
          <w:rFonts w:eastAsia="Calibri" w:cs="Times New Roman"/>
          <w:szCs w:val="28"/>
        </w:rPr>
        <w:t xml:space="preserve">% от всех выданных листков нетрудоспособности в Свердловской области. Объем выдачи ЭЛН в Свердловской области в 2019 году </w:t>
      </w:r>
      <w:r>
        <w:rPr>
          <w:rFonts w:eastAsia="Calibri" w:cs="Times New Roman"/>
          <w:szCs w:val="28"/>
        </w:rPr>
        <w:t>вырос по сравнени</w:t>
      </w:r>
      <w:r w:rsidR="0085586C">
        <w:rPr>
          <w:rFonts w:eastAsia="Calibri" w:cs="Times New Roman"/>
          <w:szCs w:val="28"/>
        </w:rPr>
        <w:t>ю с 2017 годом, с 722 до 504 086</w:t>
      </w:r>
      <w:r w:rsidR="00180532" w:rsidRPr="00180532">
        <w:rPr>
          <w:rFonts w:eastAsia="Calibri" w:cs="Times New Roman"/>
          <w:szCs w:val="28"/>
        </w:rPr>
        <w:t>. Среди всех субъектов РФ Свердловская область занимает 11 место по абсолютному объему выданных ЭЛН.</w:t>
      </w:r>
      <w:r w:rsidR="00923FFD" w:rsidRPr="00923FFD">
        <w:rPr>
          <w:rFonts w:eastAsia="Calibri" w:cs="Times New Roman"/>
          <w:szCs w:val="28"/>
        </w:rPr>
        <w:t xml:space="preserve"> </w:t>
      </w:r>
    </w:p>
    <w:p w:rsidR="00180532" w:rsidRDefault="00923FFD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80532">
        <w:rPr>
          <w:rFonts w:eastAsia="Calibri" w:cs="Times New Roman"/>
          <w:szCs w:val="28"/>
        </w:rPr>
        <w:t xml:space="preserve">В системе межведомственного взаимодействия при работе с электронным листком нетрудоспособности помимо Фонда социального страхования задействованы медицинские организации, </w:t>
      </w:r>
      <w:r w:rsidR="00334E06">
        <w:rPr>
          <w:rFonts w:eastAsia="Calibri" w:cs="Times New Roman"/>
          <w:szCs w:val="28"/>
        </w:rPr>
        <w:t xml:space="preserve">а также </w:t>
      </w:r>
      <w:r w:rsidRPr="00180532">
        <w:rPr>
          <w:rFonts w:eastAsia="Calibri" w:cs="Times New Roman"/>
          <w:szCs w:val="28"/>
        </w:rPr>
        <w:t>работодатели (страхователи)</w:t>
      </w:r>
      <w:r w:rsidR="00E34912">
        <w:rPr>
          <w:rFonts w:eastAsia="Calibri" w:cs="Times New Roman"/>
          <w:szCs w:val="28"/>
        </w:rPr>
        <w:t>.</w:t>
      </w:r>
      <w:r w:rsidRPr="00180532">
        <w:rPr>
          <w:rFonts w:eastAsia="Calibri" w:cs="Times New Roman"/>
          <w:szCs w:val="28"/>
        </w:rPr>
        <w:t xml:space="preserve"> </w:t>
      </w:r>
      <w:r w:rsidR="00334E06">
        <w:rPr>
          <w:rFonts w:eastAsia="Calibri" w:cs="Times New Roman"/>
          <w:szCs w:val="28"/>
        </w:rPr>
        <w:t>Так,</w:t>
      </w:r>
      <w:r w:rsidR="00180532" w:rsidRPr="00180532">
        <w:rPr>
          <w:rFonts w:eastAsia="Calibri" w:cs="Times New Roman"/>
          <w:szCs w:val="28"/>
        </w:rPr>
        <w:t xml:space="preserve"> </w:t>
      </w:r>
      <w:r w:rsidR="00334E06">
        <w:rPr>
          <w:rFonts w:eastAsia="Calibri" w:cs="Times New Roman"/>
          <w:szCs w:val="28"/>
        </w:rPr>
        <w:t xml:space="preserve">уже </w:t>
      </w:r>
      <w:r w:rsidR="00C34240">
        <w:rPr>
          <w:rFonts w:eastAsia="Calibri" w:cs="Times New Roman"/>
          <w:szCs w:val="28"/>
        </w:rPr>
        <w:t>291 медицинская организация из 348 осуществляе</w:t>
      </w:r>
      <w:r w:rsidR="00180532" w:rsidRPr="00180532">
        <w:rPr>
          <w:rFonts w:eastAsia="Calibri" w:cs="Times New Roman"/>
          <w:szCs w:val="28"/>
        </w:rPr>
        <w:t>т выдачу ЭЛН на территории Свердловской области, что составляет 83%</w:t>
      </w:r>
      <w:r w:rsidR="00831DF5">
        <w:rPr>
          <w:rFonts w:eastAsia="Calibri" w:cs="Times New Roman"/>
          <w:szCs w:val="28"/>
        </w:rPr>
        <w:t xml:space="preserve"> от всех медицинских организаций области</w:t>
      </w:r>
      <w:r w:rsidR="00180532" w:rsidRPr="00180532">
        <w:rPr>
          <w:rFonts w:eastAsia="Calibri" w:cs="Times New Roman"/>
          <w:szCs w:val="28"/>
        </w:rPr>
        <w:t>.</w:t>
      </w:r>
      <w:r w:rsidR="00334E06">
        <w:rPr>
          <w:rFonts w:eastAsia="Calibri" w:cs="Times New Roman"/>
          <w:szCs w:val="28"/>
        </w:rPr>
        <w:t xml:space="preserve"> </w:t>
      </w:r>
      <w:r w:rsidR="00571D50">
        <w:rPr>
          <w:rFonts w:eastAsia="Calibri" w:cs="Times New Roman"/>
          <w:szCs w:val="28"/>
        </w:rPr>
        <w:t>Б</w:t>
      </w:r>
      <w:r w:rsidR="00C34240">
        <w:rPr>
          <w:rFonts w:eastAsia="Calibri" w:cs="Times New Roman"/>
          <w:szCs w:val="28"/>
        </w:rPr>
        <w:t>олее 119 171</w:t>
      </w:r>
      <w:r w:rsidR="00571D50" w:rsidRPr="00180532">
        <w:rPr>
          <w:rFonts w:eastAsia="Calibri" w:cs="Times New Roman"/>
          <w:szCs w:val="28"/>
        </w:rPr>
        <w:t xml:space="preserve"> работодателей Свердловской области принимают листки нетрудоспособности</w:t>
      </w:r>
      <w:r w:rsidR="00571D50">
        <w:rPr>
          <w:rFonts w:eastAsia="Calibri" w:cs="Times New Roman"/>
          <w:szCs w:val="28"/>
        </w:rPr>
        <w:t xml:space="preserve"> в электронном виде.</w:t>
      </w:r>
    </w:p>
    <w:p w:rsidR="00923FFD" w:rsidRDefault="00571D50" w:rsidP="00571D50">
      <w:pPr>
        <w:spacing w:line="240" w:lineRule="auto"/>
        <w:ind w:firstLine="709"/>
        <w:jc w:val="both"/>
      </w:pPr>
      <w:proofErr w:type="gramStart"/>
      <w:r>
        <w:t>Итак, каковы же преимущества электронного больничного?</w:t>
      </w:r>
      <w:proofErr w:type="gramEnd"/>
    </w:p>
    <w:p w:rsidR="00923FFD" w:rsidRDefault="00923FFD" w:rsidP="00571D50">
      <w:pPr>
        <w:spacing w:line="240" w:lineRule="auto"/>
        <w:ind w:firstLine="709"/>
        <w:jc w:val="both"/>
      </w:pPr>
      <w:r>
        <w:t xml:space="preserve">1. Экономия. </w:t>
      </w:r>
    </w:p>
    <w:p w:rsidR="00923FFD" w:rsidRDefault="00923FFD" w:rsidP="00571D50">
      <w:pPr>
        <w:spacing w:line="240" w:lineRule="auto"/>
        <w:ind w:firstLine="709"/>
        <w:jc w:val="both"/>
      </w:pPr>
      <w:r>
        <w:t>Время на оформление ЭЛН значительно сократилось. Количество ошибок при его заполнении  и расчете пособий сведено  к минимуму,  Кроме того, уменьшились его объем  бумажной документации  и затраты  на организацию учета и хранения листов нетрудоспособности.</w:t>
      </w:r>
    </w:p>
    <w:p w:rsidR="00923FFD" w:rsidRDefault="00923FFD" w:rsidP="00571D50">
      <w:pPr>
        <w:spacing w:line="240" w:lineRule="auto"/>
        <w:ind w:firstLine="709"/>
      </w:pPr>
      <w:r>
        <w:t>2. Защита.</w:t>
      </w:r>
    </w:p>
    <w:p w:rsidR="00923FFD" w:rsidRDefault="00923FFD" w:rsidP="00571D50">
      <w:pPr>
        <w:spacing w:line="240" w:lineRule="auto"/>
        <w:ind w:firstLine="709"/>
        <w:jc w:val="both"/>
      </w:pPr>
      <w:r>
        <w:t xml:space="preserve">Электронный  лист нетрудоспособности нельзя потерять или </w:t>
      </w:r>
      <w:r w:rsidR="00571D50">
        <w:t>и</w:t>
      </w:r>
      <w:r>
        <w:t>спортить.</w:t>
      </w:r>
      <w:r w:rsidR="00571D50">
        <w:t xml:space="preserve"> </w:t>
      </w:r>
      <w:r>
        <w:t>Следовательно</w:t>
      </w:r>
      <w:r w:rsidR="00571D50">
        <w:t>, п</w:t>
      </w:r>
      <w:r>
        <w:t xml:space="preserve">ациенту нет необходимости тратить личное или рабочее время </w:t>
      </w:r>
      <w:r w:rsidR="00571D50">
        <w:t>на</w:t>
      </w:r>
      <w:r>
        <w:t xml:space="preserve"> переоформлени</w:t>
      </w:r>
      <w:r w:rsidR="00571D50">
        <w:t>е</w:t>
      </w:r>
      <w:r>
        <w:t xml:space="preserve"> документа. Для работодателя ЭЛН стал надежной защитой от поддельных больничных, а значит, и от необоснованных расходов.</w:t>
      </w:r>
    </w:p>
    <w:p w:rsidR="00923FFD" w:rsidRDefault="00923FFD" w:rsidP="00571D50">
      <w:pPr>
        <w:spacing w:line="240" w:lineRule="auto"/>
        <w:ind w:firstLine="709"/>
      </w:pPr>
      <w:r>
        <w:t>3. Контроль.</w:t>
      </w:r>
    </w:p>
    <w:p w:rsidR="00241360" w:rsidRDefault="00241360" w:rsidP="00571D50">
      <w:pPr>
        <w:spacing w:line="240" w:lineRule="auto"/>
        <w:ind w:firstLine="709"/>
        <w:jc w:val="both"/>
      </w:pPr>
      <w:r>
        <w:t xml:space="preserve">С электронным больничным листом тесно связан еще один цифровой сервис ФСС «Личный кабинет». </w:t>
      </w:r>
      <w:proofErr w:type="gramStart"/>
      <w:r>
        <w:t>Основные его преимущества заключаются  в том, что работник может  оперативно получить информацию обо всех электронных листах нетрудоспособности</w:t>
      </w:r>
      <w:r w:rsidRPr="00241360">
        <w:t xml:space="preserve"> </w:t>
      </w:r>
      <w:r>
        <w:t xml:space="preserve">в своем «Личном кабинете  застрахованного», а  работодатели могут отследить, кто из сотрудников </w:t>
      </w:r>
      <w:r w:rsidR="00831DF5">
        <w:t>находит</w:t>
      </w:r>
      <w:r w:rsidR="006C6E95">
        <w:t>ся на больничном</w:t>
      </w:r>
      <w:r w:rsidR="00831DF5">
        <w:t>,</w:t>
      </w:r>
      <w:r w:rsidR="006C6E95">
        <w:t xml:space="preserve"> в « Личном кабинете страхователя».</w:t>
      </w:r>
      <w:proofErr w:type="gramEnd"/>
    </w:p>
    <w:p w:rsidR="00B903A5" w:rsidRDefault="004A00BE" w:rsidP="00571D50">
      <w:pPr>
        <w:spacing w:line="240" w:lineRule="auto"/>
        <w:ind w:firstLine="709"/>
        <w:jc w:val="both"/>
      </w:pPr>
      <w:r>
        <w:t xml:space="preserve">Первыми нововведение поддержали такие </w:t>
      </w:r>
      <w:r w:rsidR="00507F1C">
        <w:t xml:space="preserve"> крупнейшие работодатели Свердловской области</w:t>
      </w:r>
      <w:r w:rsidR="00B903A5">
        <w:t>, как:</w:t>
      </w:r>
    </w:p>
    <w:p w:rsidR="00B903A5" w:rsidRDefault="004A00BE" w:rsidP="00571D50">
      <w:pPr>
        <w:spacing w:line="240" w:lineRule="auto"/>
        <w:ind w:firstLine="709"/>
        <w:jc w:val="both"/>
      </w:pPr>
      <w:r>
        <w:t xml:space="preserve"> </w:t>
      </w:r>
      <w:r w:rsidR="00B903A5">
        <w:t>-</w:t>
      </w:r>
      <w:r w:rsidR="00571D50">
        <w:t xml:space="preserve"> </w:t>
      </w:r>
      <w:r>
        <w:t xml:space="preserve">ПАО «Корпорация ВСМПО-АВИСМА (16410 </w:t>
      </w:r>
      <w:proofErr w:type="gramStart"/>
      <w:r>
        <w:t>электронных</w:t>
      </w:r>
      <w:proofErr w:type="gramEnd"/>
      <w:r>
        <w:t xml:space="preserve">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lastRenderedPageBreak/>
        <w:t>-</w:t>
      </w:r>
      <w:r w:rsidR="00571D50">
        <w:t xml:space="preserve"> </w:t>
      </w:r>
      <w:r w:rsidR="004A00BE">
        <w:t>АО «Научно-производственная компания «Уралвагонзавод» (11679</w:t>
      </w:r>
      <w:r w:rsidR="004A00BE" w:rsidRPr="000B5D3A">
        <w:t xml:space="preserve"> </w:t>
      </w:r>
      <w:r w:rsidR="00724109">
        <w:t>электронных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АО «</w:t>
      </w:r>
      <w:proofErr w:type="spellStart"/>
      <w:r w:rsidR="004A00BE">
        <w:t>Евраз</w:t>
      </w:r>
      <w:proofErr w:type="spellEnd"/>
      <w:r w:rsidR="004A00BE">
        <w:t xml:space="preserve"> НТМК» (9159 электронных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АО «Первоуральский Новотрубный завод»</w:t>
      </w:r>
      <w:r w:rsidR="00571D50">
        <w:t xml:space="preserve"> </w:t>
      </w:r>
      <w:r w:rsidR="004A00BE">
        <w:t>(6977</w:t>
      </w:r>
      <w:r w:rsidR="004A00BE" w:rsidRPr="000B5D3A">
        <w:t xml:space="preserve"> </w:t>
      </w:r>
      <w:r w:rsidR="004A00BE">
        <w:t>электронных больничных листа)</w:t>
      </w:r>
      <w:r w:rsidR="00831DF5">
        <w:t>;</w:t>
      </w:r>
    </w:p>
    <w:p w:rsidR="004A00BE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ООО «Элемент-Трейд (5699</w:t>
      </w:r>
      <w:r w:rsidR="004A00BE" w:rsidRPr="000B5D3A">
        <w:t xml:space="preserve"> </w:t>
      </w:r>
      <w:r w:rsidR="00571D50">
        <w:t>электронных больничных листа</w:t>
      </w:r>
      <w:r w:rsidR="004A00BE">
        <w:t>).</w:t>
      </w:r>
    </w:p>
    <w:p w:rsidR="004A00BE" w:rsidRDefault="004A00BE" w:rsidP="00571D50">
      <w:pPr>
        <w:spacing w:line="240" w:lineRule="auto"/>
        <w:ind w:firstLine="709"/>
        <w:jc w:val="both"/>
      </w:pPr>
      <w:r>
        <w:t>Р</w:t>
      </w:r>
      <w:r w:rsidR="00B903A5">
        <w:t>уководство предприятий</w:t>
      </w:r>
      <w:r w:rsidR="00571D50">
        <w:t>-</w:t>
      </w:r>
      <w:r w:rsidR="00B903A5">
        <w:t>лидеров</w:t>
      </w:r>
      <w:r w:rsidR="00571D50">
        <w:t xml:space="preserve"> </w:t>
      </w:r>
      <w:r>
        <w:t>положительно оценива</w:t>
      </w:r>
      <w:r w:rsidR="00571D50">
        <w:t>ет</w:t>
      </w:r>
      <w:r>
        <w:t xml:space="preserve"> свой опыт работы с</w:t>
      </w:r>
      <w:r w:rsidRPr="00784D25">
        <w:t xml:space="preserve"> </w:t>
      </w:r>
      <w:r>
        <w:t>электронными больничными листами, поскольку отсутствует необходимость хранить большое количество бумажных документов, практически исключены ошибки при заполнении  и расчете пособий</w:t>
      </w:r>
      <w:r w:rsidR="006C6E95">
        <w:t>.</w:t>
      </w:r>
    </w:p>
    <w:p w:rsidR="00507F1C" w:rsidRPr="00CF7407" w:rsidRDefault="00B903A5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607BBF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607BBF">
        <w:rPr>
          <w:rFonts w:eastAsia="Times New Roman" w:cs="Times New Roman"/>
          <w:szCs w:val="28"/>
          <w:lang w:eastAsia="ru-RU"/>
        </w:rPr>
        <w:t xml:space="preserve"> года  </w:t>
      </w:r>
      <w:r>
        <w:rPr>
          <w:rFonts w:eastAsia="Times New Roman" w:cs="Times New Roman"/>
          <w:szCs w:val="28"/>
          <w:lang w:eastAsia="ru-RU"/>
        </w:rPr>
        <w:t>н</w:t>
      </w:r>
      <w:r w:rsidRPr="00607BBF">
        <w:rPr>
          <w:rFonts w:eastAsia="Times New Roman" w:cs="Times New Roman"/>
          <w:szCs w:val="28"/>
          <w:lang w:eastAsia="ru-RU"/>
        </w:rPr>
        <w:t>а территории Свердловской области выплаты по гарантированным пособиям по беременности и родам,  больничному листу, компенсационные выплаты пострадавшим на производстве будут производиться работнику напрямую, минуя работодателя.  Через работу с ЭЛН, включая технические вопросы и прог</w:t>
      </w:r>
      <w:r w:rsidR="00831DF5">
        <w:rPr>
          <w:rFonts w:eastAsia="Times New Roman" w:cs="Times New Roman"/>
          <w:szCs w:val="28"/>
          <w:lang w:eastAsia="ru-RU"/>
        </w:rPr>
        <w:t>раммное обеспечение, отрабатывае</w:t>
      </w:r>
      <w:r w:rsidRPr="00607BBF">
        <w:rPr>
          <w:rFonts w:eastAsia="Times New Roman" w:cs="Times New Roman"/>
          <w:szCs w:val="28"/>
          <w:lang w:eastAsia="ru-RU"/>
        </w:rPr>
        <w:t>тся  и  подготавлива</w:t>
      </w:r>
      <w:r w:rsidR="00831DF5">
        <w:rPr>
          <w:rFonts w:eastAsia="Times New Roman" w:cs="Times New Roman"/>
          <w:szCs w:val="28"/>
          <w:lang w:eastAsia="ru-RU"/>
        </w:rPr>
        <w:t>е</w:t>
      </w:r>
      <w:r w:rsidRPr="00607BBF">
        <w:rPr>
          <w:rFonts w:eastAsia="Times New Roman" w:cs="Times New Roman"/>
          <w:szCs w:val="28"/>
          <w:lang w:eastAsia="ru-RU"/>
        </w:rPr>
        <w:t xml:space="preserve">тся </w:t>
      </w:r>
      <w:r w:rsidR="00831DF5">
        <w:rPr>
          <w:rFonts w:eastAsia="Times New Roman" w:cs="Times New Roman"/>
          <w:szCs w:val="28"/>
          <w:lang w:eastAsia="ru-RU"/>
        </w:rPr>
        <w:t xml:space="preserve">весь механизм </w:t>
      </w:r>
      <w:r w:rsidRPr="00607BBF">
        <w:rPr>
          <w:rFonts w:eastAsia="Times New Roman" w:cs="Times New Roman"/>
          <w:szCs w:val="28"/>
          <w:lang w:eastAsia="ru-RU"/>
        </w:rPr>
        <w:t xml:space="preserve">прямых выплат. </w:t>
      </w:r>
      <w:r w:rsidR="00507F1C" w:rsidRPr="00CF7407">
        <w:rPr>
          <w:rFonts w:eastAsia="Calibri" w:cs="Times New Roman"/>
          <w:szCs w:val="28"/>
        </w:rPr>
        <w:t xml:space="preserve">Задача всех участников взаимодействия </w:t>
      </w:r>
      <w:r w:rsidR="00831DF5">
        <w:rPr>
          <w:rFonts w:eastAsia="Calibri" w:cs="Times New Roman"/>
          <w:szCs w:val="28"/>
        </w:rPr>
        <w:t xml:space="preserve">– </w:t>
      </w:r>
      <w:r w:rsidR="00507F1C" w:rsidRPr="00CF7407">
        <w:rPr>
          <w:rFonts w:eastAsia="Calibri" w:cs="Times New Roman"/>
          <w:szCs w:val="28"/>
        </w:rPr>
        <w:t>информировать население об использовании цифровых технологий</w:t>
      </w:r>
      <w:r w:rsidR="00831DF5">
        <w:rPr>
          <w:rFonts w:eastAsia="Calibri" w:cs="Times New Roman"/>
          <w:szCs w:val="28"/>
        </w:rPr>
        <w:t>,</w:t>
      </w:r>
      <w:r w:rsidR="00507F1C" w:rsidRPr="00CF7407">
        <w:rPr>
          <w:rFonts w:eastAsia="Calibri" w:cs="Times New Roman"/>
          <w:szCs w:val="28"/>
        </w:rPr>
        <w:t xml:space="preserve"> в том числе и электронного листка нетрудоспособности. </w:t>
      </w:r>
      <w:r w:rsidR="00831DF5">
        <w:rPr>
          <w:rFonts w:eastAsia="Calibri" w:cs="Times New Roman"/>
          <w:szCs w:val="28"/>
        </w:rPr>
        <w:t xml:space="preserve">Необходимо </w:t>
      </w:r>
      <w:r w:rsidR="00507F1C" w:rsidRPr="00CF7407">
        <w:rPr>
          <w:rFonts w:eastAsia="Calibri" w:cs="Times New Roman"/>
          <w:szCs w:val="28"/>
        </w:rPr>
        <w:t>подключ</w:t>
      </w:r>
      <w:r w:rsidR="00831DF5">
        <w:rPr>
          <w:rFonts w:eastAsia="Calibri" w:cs="Times New Roman"/>
          <w:szCs w:val="28"/>
        </w:rPr>
        <w:t xml:space="preserve">ить </w:t>
      </w:r>
      <w:r w:rsidR="00507F1C" w:rsidRPr="00CF7407">
        <w:rPr>
          <w:rFonts w:eastAsia="Calibri" w:cs="Times New Roman"/>
          <w:szCs w:val="28"/>
        </w:rPr>
        <w:t>к оформлению ЭЛН 100% медицинских организаций Свердловской области</w:t>
      </w:r>
      <w:r w:rsidR="00831DF5">
        <w:rPr>
          <w:rFonts w:eastAsia="Calibri" w:cs="Times New Roman"/>
          <w:szCs w:val="28"/>
        </w:rPr>
        <w:t>, а</w:t>
      </w:r>
      <w:r w:rsidR="00507F1C" w:rsidRPr="00CF7407">
        <w:rPr>
          <w:rFonts w:eastAsia="Calibri" w:cs="Times New Roman"/>
          <w:szCs w:val="28"/>
        </w:rPr>
        <w:t xml:space="preserve"> также обеспечить возможность приема электронных листков для выплаты пособий по временной нетрудоспособности всеми работодателями Свердловской области.</w:t>
      </w:r>
    </w:p>
    <w:p w:rsidR="00B903A5" w:rsidRPr="00B903A5" w:rsidRDefault="00B903A5" w:rsidP="00831DF5">
      <w:pPr>
        <w:spacing w:line="240" w:lineRule="auto"/>
        <w:ind w:firstLine="709"/>
        <w:jc w:val="both"/>
      </w:pPr>
      <w:r w:rsidRPr="00607BBF">
        <w:rPr>
          <w:rFonts w:eastAsia="Times New Roman" w:cs="Times New Roman"/>
          <w:szCs w:val="28"/>
          <w:lang w:eastAsia="ru-RU"/>
        </w:rPr>
        <w:t xml:space="preserve"> </w:t>
      </w:r>
      <w:r w:rsidRPr="00B903A5">
        <w:t>Активное внедрение электронного листка нетрудоспособности сегодня – это первая ступень для успешного перехода на систему прямых выплат завтра.</w:t>
      </w:r>
    </w:p>
    <w:p w:rsidR="00FA4365" w:rsidRDefault="00FA4365" w:rsidP="00571D50">
      <w:pPr>
        <w:spacing w:line="240" w:lineRule="auto"/>
        <w:jc w:val="both"/>
      </w:pPr>
    </w:p>
    <w:sectPr w:rsidR="00FA4365" w:rsidSect="00571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E"/>
    <w:rsid w:val="00090B9A"/>
    <w:rsid w:val="000B5D3A"/>
    <w:rsid w:val="00145CD0"/>
    <w:rsid w:val="0016575C"/>
    <w:rsid w:val="00177B37"/>
    <w:rsid w:val="00180532"/>
    <w:rsid w:val="00194ECA"/>
    <w:rsid w:val="001B008D"/>
    <w:rsid w:val="001C2645"/>
    <w:rsid w:val="001F032E"/>
    <w:rsid w:val="00235023"/>
    <w:rsid w:val="00241360"/>
    <w:rsid w:val="002A2A1D"/>
    <w:rsid w:val="00334E06"/>
    <w:rsid w:val="003552B9"/>
    <w:rsid w:val="003F20A6"/>
    <w:rsid w:val="004745C1"/>
    <w:rsid w:val="00480038"/>
    <w:rsid w:val="00481E25"/>
    <w:rsid w:val="004A00BE"/>
    <w:rsid w:val="004D541C"/>
    <w:rsid w:val="00507F1C"/>
    <w:rsid w:val="00513F8C"/>
    <w:rsid w:val="0052347D"/>
    <w:rsid w:val="00571D50"/>
    <w:rsid w:val="00577491"/>
    <w:rsid w:val="005A6AF2"/>
    <w:rsid w:val="005C37B0"/>
    <w:rsid w:val="005E71F3"/>
    <w:rsid w:val="005F3363"/>
    <w:rsid w:val="00624308"/>
    <w:rsid w:val="00640FAF"/>
    <w:rsid w:val="0066092F"/>
    <w:rsid w:val="00664DD2"/>
    <w:rsid w:val="006C6E95"/>
    <w:rsid w:val="007047C4"/>
    <w:rsid w:val="00724109"/>
    <w:rsid w:val="00724BF6"/>
    <w:rsid w:val="00736B12"/>
    <w:rsid w:val="00784D25"/>
    <w:rsid w:val="007C3C2A"/>
    <w:rsid w:val="00831DF5"/>
    <w:rsid w:val="00834688"/>
    <w:rsid w:val="00854312"/>
    <w:rsid w:val="0085586C"/>
    <w:rsid w:val="008969D3"/>
    <w:rsid w:val="008E3699"/>
    <w:rsid w:val="00923FFD"/>
    <w:rsid w:val="0094404E"/>
    <w:rsid w:val="00956A0F"/>
    <w:rsid w:val="009F4DCC"/>
    <w:rsid w:val="00A165F1"/>
    <w:rsid w:val="00A17BA7"/>
    <w:rsid w:val="00AE545E"/>
    <w:rsid w:val="00B0562C"/>
    <w:rsid w:val="00B20A6E"/>
    <w:rsid w:val="00B81E3C"/>
    <w:rsid w:val="00B903A5"/>
    <w:rsid w:val="00B90806"/>
    <w:rsid w:val="00BC468D"/>
    <w:rsid w:val="00BD425F"/>
    <w:rsid w:val="00C07E3E"/>
    <w:rsid w:val="00C34240"/>
    <w:rsid w:val="00CC1583"/>
    <w:rsid w:val="00CF7407"/>
    <w:rsid w:val="00D71867"/>
    <w:rsid w:val="00D900A7"/>
    <w:rsid w:val="00DC4B0E"/>
    <w:rsid w:val="00DC5D68"/>
    <w:rsid w:val="00DE06E8"/>
    <w:rsid w:val="00DF769C"/>
    <w:rsid w:val="00E34305"/>
    <w:rsid w:val="00E34912"/>
    <w:rsid w:val="00E841BE"/>
    <w:rsid w:val="00F00521"/>
    <w:rsid w:val="00F13EF3"/>
    <w:rsid w:val="00F417E0"/>
    <w:rsid w:val="00FA1937"/>
    <w:rsid w:val="00FA4365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nhideWhenUsed/>
    <w:rsid w:val="00235023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nhideWhenUsed/>
    <w:rsid w:val="00235023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F637-36BD-43BD-9205-3066C07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Admin</cp:lastModifiedBy>
  <cp:revision>2</cp:revision>
  <dcterms:created xsi:type="dcterms:W3CDTF">2020-01-30T08:48:00Z</dcterms:created>
  <dcterms:modified xsi:type="dcterms:W3CDTF">2020-01-30T08:48:00Z</dcterms:modified>
</cp:coreProperties>
</file>