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9E" w:rsidRDefault="00DC3A9E" w:rsidP="00DC3A9E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 wp14:anchorId="523CF21C" wp14:editId="0720EF33">
            <wp:extent cx="742950" cy="12287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A9E" w:rsidRPr="008F6FB3" w:rsidRDefault="00DC3A9E" w:rsidP="00DC3A9E">
      <w:pPr>
        <w:pBdr>
          <w:bottom w:val="double" w:sz="12" w:space="1" w:color="auto"/>
        </w:pBdr>
        <w:jc w:val="center"/>
        <w:rPr>
          <w:sz w:val="28"/>
        </w:rPr>
      </w:pPr>
      <w:r w:rsidRPr="008F6FB3">
        <w:rPr>
          <w:sz w:val="28"/>
        </w:rPr>
        <w:t>Артемовский городской округ</w:t>
      </w:r>
    </w:p>
    <w:p w:rsidR="00DC3A9E" w:rsidRPr="008F6FB3" w:rsidRDefault="00DC3A9E" w:rsidP="00DC3A9E">
      <w:pPr>
        <w:pBdr>
          <w:bottom w:val="double" w:sz="12" w:space="1" w:color="auto"/>
        </w:pBdr>
        <w:jc w:val="center"/>
        <w:rPr>
          <w:sz w:val="28"/>
        </w:rPr>
      </w:pPr>
      <w:r w:rsidRPr="008F6FB3">
        <w:rPr>
          <w:sz w:val="28"/>
        </w:rPr>
        <w:t>Территориальный орган местного самоуправления села Покровское</w:t>
      </w:r>
    </w:p>
    <w:p w:rsidR="00DC3A9E" w:rsidRPr="008F6FB3" w:rsidRDefault="00DC3A9E" w:rsidP="00DC3A9E">
      <w:pPr>
        <w:pBdr>
          <w:bottom w:val="double" w:sz="12" w:space="1" w:color="auto"/>
        </w:pBdr>
        <w:jc w:val="center"/>
        <w:rPr>
          <w:sz w:val="28"/>
        </w:rPr>
      </w:pPr>
      <w:r w:rsidRPr="008F6FB3">
        <w:rPr>
          <w:sz w:val="28"/>
        </w:rPr>
        <w:t xml:space="preserve"> с подведомственной территорией населенного пункта</w:t>
      </w:r>
    </w:p>
    <w:p w:rsidR="00DC3A9E" w:rsidRPr="008F6FB3" w:rsidRDefault="00DC3A9E" w:rsidP="00DC3A9E">
      <w:pPr>
        <w:pBdr>
          <w:bottom w:val="double" w:sz="12" w:space="1" w:color="auto"/>
        </w:pBdr>
        <w:jc w:val="center"/>
        <w:rPr>
          <w:sz w:val="28"/>
        </w:rPr>
      </w:pPr>
      <w:r w:rsidRPr="008F6FB3">
        <w:rPr>
          <w:sz w:val="28"/>
        </w:rPr>
        <w:t xml:space="preserve"> поселка Заболотье (далее - ТОМС села Покровское)</w:t>
      </w:r>
    </w:p>
    <w:p w:rsidR="00DC3A9E" w:rsidRDefault="00DC3A9E" w:rsidP="00DC3A9E">
      <w:pPr>
        <w:pBdr>
          <w:bottom w:val="double" w:sz="12" w:space="1" w:color="auto"/>
        </w:pBdr>
        <w:jc w:val="center"/>
        <w:rPr>
          <w:spacing w:val="120"/>
          <w:sz w:val="36"/>
          <w:szCs w:val="36"/>
        </w:rPr>
      </w:pPr>
    </w:p>
    <w:p w:rsidR="00DC3A9E" w:rsidRPr="008C14EF" w:rsidRDefault="00DC3A9E" w:rsidP="00DC3A9E">
      <w:pPr>
        <w:pBdr>
          <w:bottom w:val="double" w:sz="12" w:space="1" w:color="auto"/>
        </w:pBdr>
        <w:jc w:val="center"/>
        <w:rPr>
          <w:sz w:val="36"/>
          <w:szCs w:val="36"/>
        </w:rPr>
      </w:pPr>
      <w:r w:rsidRPr="008C14EF">
        <w:rPr>
          <w:spacing w:val="120"/>
          <w:sz w:val="36"/>
          <w:szCs w:val="36"/>
        </w:rPr>
        <w:t>РАСПОРЯЖЕНИЕ</w:t>
      </w:r>
    </w:p>
    <w:p w:rsidR="00DC3A9E" w:rsidRPr="00A92E1C" w:rsidRDefault="00DC3A9E" w:rsidP="00DC3A9E">
      <w:pPr>
        <w:tabs>
          <w:tab w:val="left" w:pos="-1134"/>
          <w:tab w:val="right" w:pos="8647"/>
        </w:tabs>
        <w:spacing w:before="180"/>
        <w:rPr>
          <w:sz w:val="26"/>
          <w:szCs w:val="26"/>
        </w:rPr>
      </w:pPr>
      <w:r w:rsidRPr="00A92E1C">
        <w:rPr>
          <w:sz w:val="26"/>
          <w:szCs w:val="26"/>
        </w:rPr>
        <w:t xml:space="preserve">от </w:t>
      </w:r>
      <w:r w:rsidR="005929CF">
        <w:rPr>
          <w:sz w:val="26"/>
          <w:szCs w:val="26"/>
        </w:rPr>
        <w:t xml:space="preserve"> 31</w:t>
      </w:r>
      <w:bookmarkStart w:id="0" w:name="_GoBack"/>
      <w:bookmarkEnd w:id="0"/>
      <w:r w:rsidR="00631968">
        <w:rPr>
          <w:sz w:val="26"/>
          <w:szCs w:val="26"/>
        </w:rPr>
        <w:t>.12.2014</w:t>
      </w:r>
      <w:r>
        <w:rPr>
          <w:sz w:val="26"/>
          <w:szCs w:val="26"/>
        </w:rPr>
        <w:t xml:space="preserve">                                                                                      </w:t>
      </w:r>
      <w:r w:rsidR="00A46C29">
        <w:rPr>
          <w:sz w:val="26"/>
          <w:szCs w:val="26"/>
        </w:rPr>
        <w:t xml:space="preserve">                  </w:t>
      </w:r>
      <w:r w:rsidR="00BD035F">
        <w:rPr>
          <w:sz w:val="26"/>
          <w:szCs w:val="26"/>
        </w:rPr>
        <w:t xml:space="preserve"> </w:t>
      </w:r>
      <w:r w:rsidR="005929CF">
        <w:rPr>
          <w:sz w:val="26"/>
          <w:szCs w:val="26"/>
        </w:rPr>
        <w:t xml:space="preserve">      </w:t>
      </w:r>
      <w:r w:rsidR="00631968">
        <w:rPr>
          <w:sz w:val="26"/>
          <w:szCs w:val="26"/>
        </w:rPr>
        <w:t xml:space="preserve">№ </w:t>
      </w:r>
      <w:r w:rsidR="005929CF">
        <w:rPr>
          <w:sz w:val="26"/>
          <w:szCs w:val="26"/>
        </w:rPr>
        <w:t>43</w:t>
      </w:r>
    </w:p>
    <w:p w:rsidR="00DC3A9E" w:rsidRDefault="00DC3A9E" w:rsidP="00DC3A9E">
      <w:pPr>
        <w:pStyle w:val="1"/>
        <w:rPr>
          <w:rFonts w:ascii="Times New Roman" w:hAnsi="Times New Roman"/>
        </w:rPr>
      </w:pPr>
    </w:p>
    <w:p w:rsidR="00BF3EF3" w:rsidRPr="002723AC" w:rsidRDefault="00BF3EF3" w:rsidP="00BF3EF3">
      <w:pPr>
        <w:ind w:firstLine="709"/>
        <w:rPr>
          <w:sz w:val="28"/>
          <w:szCs w:val="28"/>
        </w:rPr>
      </w:pPr>
    </w:p>
    <w:p w:rsidR="00367E5D" w:rsidRPr="00DD1B2B" w:rsidRDefault="00367E5D" w:rsidP="00A46C29">
      <w:pPr>
        <w:ind w:firstLine="709"/>
        <w:jc w:val="center"/>
        <w:rPr>
          <w:b/>
          <w:i/>
          <w:sz w:val="28"/>
          <w:szCs w:val="28"/>
        </w:rPr>
      </w:pPr>
      <w:r w:rsidRPr="00DD1B2B">
        <w:rPr>
          <w:b/>
          <w:i/>
          <w:sz w:val="28"/>
          <w:szCs w:val="28"/>
        </w:rPr>
        <w:t xml:space="preserve">Об утверждении </w:t>
      </w:r>
      <w:proofErr w:type="gramStart"/>
      <w:r w:rsidRPr="00DD1B2B">
        <w:rPr>
          <w:b/>
          <w:i/>
          <w:sz w:val="28"/>
          <w:szCs w:val="28"/>
        </w:rPr>
        <w:t xml:space="preserve">Плана работы </w:t>
      </w:r>
      <w:r w:rsidR="00631968">
        <w:rPr>
          <w:b/>
          <w:i/>
          <w:sz w:val="28"/>
          <w:szCs w:val="28"/>
        </w:rPr>
        <w:t xml:space="preserve">Территориального </w:t>
      </w:r>
      <w:r w:rsidR="00BE3E14">
        <w:rPr>
          <w:b/>
          <w:i/>
          <w:sz w:val="28"/>
          <w:szCs w:val="28"/>
        </w:rPr>
        <w:t xml:space="preserve"> </w:t>
      </w:r>
      <w:r w:rsidR="00631968">
        <w:rPr>
          <w:b/>
          <w:i/>
          <w:sz w:val="28"/>
          <w:szCs w:val="28"/>
        </w:rPr>
        <w:t xml:space="preserve">органа местного </w:t>
      </w:r>
      <w:r w:rsidR="00A46C29">
        <w:rPr>
          <w:b/>
          <w:i/>
          <w:sz w:val="28"/>
          <w:szCs w:val="28"/>
        </w:rPr>
        <w:t xml:space="preserve"> </w:t>
      </w:r>
      <w:r w:rsidR="00631968">
        <w:rPr>
          <w:b/>
          <w:i/>
          <w:sz w:val="28"/>
          <w:szCs w:val="28"/>
        </w:rPr>
        <w:t xml:space="preserve">самоуправления </w:t>
      </w:r>
      <w:r w:rsidR="00BE3E14">
        <w:rPr>
          <w:b/>
          <w:i/>
          <w:sz w:val="28"/>
          <w:szCs w:val="28"/>
        </w:rPr>
        <w:t xml:space="preserve"> </w:t>
      </w:r>
      <w:r w:rsidR="00631968">
        <w:rPr>
          <w:b/>
          <w:i/>
          <w:sz w:val="28"/>
          <w:szCs w:val="28"/>
        </w:rPr>
        <w:t>села</w:t>
      </w:r>
      <w:proofErr w:type="gramEnd"/>
      <w:r w:rsidR="00631968">
        <w:rPr>
          <w:b/>
          <w:i/>
          <w:sz w:val="28"/>
          <w:szCs w:val="28"/>
        </w:rPr>
        <w:t xml:space="preserve"> Покровское</w:t>
      </w:r>
      <w:r w:rsidRPr="00DD1B2B">
        <w:rPr>
          <w:b/>
          <w:i/>
          <w:sz w:val="28"/>
          <w:szCs w:val="28"/>
        </w:rPr>
        <w:t xml:space="preserve"> по противодействию коррупции </w:t>
      </w:r>
      <w:r w:rsidR="00BE3E14">
        <w:rPr>
          <w:b/>
          <w:i/>
          <w:sz w:val="28"/>
          <w:szCs w:val="28"/>
        </w:rPr>
        <w:t xml:space="preserve">             </w:t>
      </w:r>
      <w:r w:rsidRPr="00DD1B2B">
        <w:rPr>
          <w:b/>
          <w:i/>
          <w:sz w:val="28"/>
          <w:szCs w:val="28"/>
        </w:rPr>
        <w:t>на 201</w:t>
      </w:r>
      <w:r w:rsidR="00631968">
        <w:rPr>
          <w:b/>
          <w:i/>
          <w:sz w:val="28"/>
          <w:szCs w:val="28"/>
        </w:rPr>
        <w:t>5</w:t>
      </w:r>
      <w:r w:rsidRPr="00DD1B2B">
        <w:rPr>
          <w:b/>
          <w:i/>
          <w:sz w:val="28"/>
          <w:szCs w:val="28"/>
        </w:rPr>
        <w:t xml:space="preserve"> год</w:t>
      </w:r>
    </w:p>
    <w:p w:rsidR="00367E5D" w:rsidRPr="00DD1B2B" w:rsidRDefault="00367E5D" w:rsidP="00367E5D">
      <w:pPr>
        <w:jc w:val="center"/>
        <w:rPr>
          <w:sz w:val="28"/>
          <w:szCs w:val="28"/>
        </w:rPr>
      </w:pPr>
    </w:p>
    <w:p w:rsidR="00367E5D" w:rsidRPr="008B112E" w:rsidRDefault="00367E5D" w:rsidP="00367E5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B112E">
        <w:rPr>
          <w:color w:val="000000" w:themeColor="text1"/>
          <w:sz w:val="28"/>
          <w:szCs w:val="28"/>
        </w:rPr>
        <w:t>В соответствии с Федеральным законом от 25.12.2008 № 273-ФЗ «О противодействии коррупции», Законом Свердловской области от 20.02.2009 № 2-ОЗ «О противодействии коррупции в Свердловской области», Национальной стратегией противодействия коррупции, утвержденной Указом Президента Российской Федерации от 13 апреля 2010 года № 460, статьями 29.1- 31 Устава Артемовского городского округа, Программой противодействия коррупции в Артемовском городском округе на 2013-2016 годы, утвержденной постановлением Администрации Артемовского городского</w:t>
      </w:r>
      <w:proofErr w:type="gramEnd"/>
      <w:r w:rsidRPr="008B112E">
        <w:rPr>
          <w:color w:val="000000" w:themeColor="text1"/>
          <w:sz w:val="28"/>
          <w:szCs w:val="28"/>
        </w:rPr>
        <w:t xml:space="preserve"> округа от 25.01.2013 № 95-ПА, в целях реализации комплекса мер, направленных на противодействие коррупции в </w:t>
      </w:r>
      <w:r w:rsidR="00A46C29">
        <w:rPr>
          <w:color w:val="000000" w:themeColor="text1"/>
          <w:sz w:val="28"/>
          <w:szCs w:val="28"/>
        </w:rPr>
        <w:t>Территориальном органе местного самоуправления села Покровское.</w:t>
      </w:r>
    </w:p>
    <w:p w:rsidR="00367E5D" w:rsidRPr="00DD1B2B" w:rsidRDefault="00367E5D" w:rsidP="00367E5D">
      <w:pPr>
        <w:jc w:val="both"/>
        <w:rPr>
          <w:sz w:val="28"/>
          <w:szCs w:val="28"/>
        </w:rPr>
      </w:pPr>
    </w:p>
    <w:p w:rsidR="00367E5D" w:rsidRPr="00DD1B2B" w:rsidRDefault="00367E5D" w:rsidP="00A46C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B2B">
        <w:rPr>
          <w:sz w:val="28"/>
          <w:szCs w:val="28"/>
        </w:rPr>
        <w:t xml:space="preserve">1. Утвердить План работы </w:t>
      </w:r>
      <w:r w:rsidR="00A46C29">
        <w:rPr>
          <w:color w:val="000000" w:themeColor="text1"/>
          <w:sz w:val="28"/>
          <w:szCs w:val="28"/>
        </w:rPr>
        <w:t>Территориального</w:t>
      </w:r>
      <w:r w:rsidR="00A46C29">
        <w:rPr>
          <w:color w:val="000000" w:themeColor="text1"/>
          <w:sz w:val="28"/>
          <w:szCs w:val="28"/>
        </w:rPr>
        <w:t xml:space="preserve"> о</w:t>
      </w:r>
      <w:r w:rsidR="00A46C29">
        <w:rPr>
          <w:color w:val="000000" w:themeColor="text1"/>
          <w:sz w:val="28"/>
          <w:szCs w:val="28"/>
        </w:rPr>
        <w:t>ргана</w:t>
      </w:r>
      <w:r w:rsidR="00A46C29">
        <w:rPr>
          <w:color w:val="000000" w:themeColor="text1"/>
          <w:sz w:val="28"/>
          <w:szCs w:val="28"/>
        </w:rPr>
        <w:t xml:space="preserve"> местного</w:t>
      </w:r>
      <w:r w:rsidR="00A46C29">
        <w:rPr>
          <w:color w:val="000000" w:themeColor="text1"/>
          <w:sz w:val="28"/>
          <w:szCs w:val="28"/>
        </w:rPr>
        <w:t xml:space="preserve"> самоуправления села Покровское </w:t>
      </w:r>
      <w:r w:rsidRPr="00DD1B2B">
        <w:rPr>
          <w:sz w:val="28"/>
          <w:szCs w:val="28"/>
        </w:rPr>
        <w:t>по противодействию коррупции на 201</w:t>
      </w:r>
      <w:r w:rsidR="00A46C29">
        <w:rPr>
          <w:sz w:val="28"/>
          <w:szCs w:val="28"/>
        </w:rPr>
        <w:t>5</w:t>
      </w:r>
      <w:r w:rsidRPr="00DD1B2B">
        <w:rPr>
          <w:sz w:val="28"/>
          <w:szCs w:val="28"/>
        </w:rPr>
        <w:t xml:space="preserve"> год (Приложение).</w:t>
      </w:r>
    </w:p>
    <w:p w:rsidR="00BE3E14" w:rsidRDefault="00A46C29" w:rsidP="00367E5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F3EF3" w:rsidRPr="002723AC" w:rsidRDefault="00BE3E14" w:rsidP="00367E5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6C29">
        <w:rPr>
          <w:sz w:val="28"/>
          <w:szCs w:val="28"/>
        </w:rPr>
        <w:t>2</w:t>
      </w:r>
      <w:r w:rsidR="00367E5D" w:rsidRPr="00DD1B2B">
        <w:rPr>
          <w:sz w:val="28"/>
          <w:szCs w:val="28"/>
        </w:rPr>
        <w:t xml:space="preserve">. </w:t>
      </w:r>
      <w:proofErr w:type="gramStart"/>
      <w:r w:rsidR="00367E5D" w:rsidRPr="00DD1B2B">
        <w:rPr>
          <w:sz w:val="28"/>
          <w:szCs w:val="28"/>
        </w:rPr>
        <w:t>Контроль за</w:t>
      </w:r>
      <w:proofErr w:type="gramEnd"/>
      <w:r w:rsidR="00367E5D" w:rsidRPr="00DD1B2B">
        <w:rPr>
          <w:sz w:val="28"/>
          <w:szCs w:val="28"/>
        </w:rPr>
        <w:t xml:space="preserve"> исполнением постановления оставляю за собой</w:t>
      </w:r>
    </w:p>
    <w:p w:rsidR="00BF3EF3" w:rsidRPr="002723AC" w:rsidRDefault="00BF3EF3" w:rsidP="00BF3EF3">
      <w:pPr>
        <w:rPr>
          <w:sz w:val="28"/>
          <w:szCs w:val="28"/>
        </w:rPr>
      </w:pPr>
    </w:p>
    <w:p w:rsidR="00BF3EF3" w:rsidRPr="002723AC" w:rsidRDefault="00BD035F" w:rsidP="00BF3EF3">
      <w:pPr>
        <w:rPr>
          <w:sz w:val="28"/>
          <w:szCs w:val="28"/>
        </w:rPr>
      </w:pPr>
      <w:r>
        <w:rPr>
          <w:sz w:val="28"/>
          <w:szCs w:val="28"/>
        </w:rPr>
        <w:t>Председатель ТОМС</w:t>
      </w:r>
      <w:r w:rsidR="00BF3EF3" w:rsidRPr="002723AC">
        <w:rPr>
          <w:sz w:val="28"/>
          <w:szCs w:val="28"/>
        </w:rPr>
        <w:t xml:space="preserve"> </w:t>
      </w:r>
    </w:p>
    <w:p w:rsidR="00024E01" w:rsidRDefault="00BF3EF3">
      <w:r>
        <w:rPr>
          <w:sz w:val="28"/>
          <w:szCs w:val="28"/>
        </w:rPr>
        <w:t>села Покровское</w:t>
      </w:r>
      <w:r w:rsidRPr="002723AC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</w:t>
      </w:r>
      <w:r w:rsidRPr="002723AC">
        <w:rPr>
          <w:sz w:val="28"/>
          <w:szCs w:val="28"/>
        </w:rPr>
        <w:t xml:space="preserve">   А.В. Самочернов</w:t>
      </w:r>
    </w:p>
    <w:sectPr w:rsidR="00024E01" w:rsidSect="00BE3E14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F3"/>
    <w:rsid w:val="000018AB"/>
    <w:rsid w:val="001A7454"/>
    <w:rsid w:val="002B4266"/>
    <w:rsid w:val="00367E5D"/>
    <w:rsid w:val="003E6A3C"/>
    <w:rsid w:val="00541A83"/>
    <w:rsid w:val="005929CF"/>
    <w:rsid w:val="00621724"/>
    <w:rsid w:val="00631968"/>
    <w:rsid w:val="00703AF2"/>
    <w:rsid w:val="00843D23"/>
    <w:rsid w:val="009640D8"/>
    <w:rsid w:val="00A46C29"/>
    <w:rsid w:val="00BD035F"/>
    <w:rsid w:val="00BE3E14"/>
    <w:rsid w:val="00BF3EF3"/>
    <w:rsid w:val="00C35B36"/>
    <w:rsid w:val="00D37743"/>
    <w:rsid w:val="00DC3A9E"/>
    <w:rsid w:val="00F31E8B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C3A9E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3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A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C3A9E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3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A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2015-06-02T07:58:00Z</dcterms:created>
  <dcterms:modified xsi:type="dcterms:W3CDTF">2015-06-02T08:15:00Z</dcterms:modified>
</cp:coreProperties>
</file>