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4" w:rsidRPr="007B6311" w:rsidRDefault="00937E14" w:rsidP="00937E14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1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37E14" w:rsidRPr="007B6311" w:rsidRDefault="00937E14" w:rsidP="00937E14">
      <w:pPr>
        <w:spacing w:after="116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11">
        <w:rPr>
          <w:rFonts w:ascii="Times New Roman" w:hAnsi="Times New Roman" w:cs="Times New Roman"/>
          <w:b/>
          <w:sz w:val="28"/>
          <w:szCs w:val="28"/>
        </w:rPr>
        <w:t>О работе территориального органа местного самоупр</w:t>
      </w:r>
      <w:r>
        <w:rPr>
          <w:rFonts w:ascii="Times New Roman" w:hAnsi="Times New Roman" w:cs="Times New Roman"/>
          <w:b/>
          <w:sz w:val="28"/>
          <w:szCs w:val="28"/>
        </w:rPr>
        <w:t xml:space="preserve">авления села Шогринского за 2016 </w:t>
      </w:r>
      <w:r w:rsidRPr="007B631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37E14" w:rsidRDefault="00937E14" w:rsidP="00937E14">
      <w:pPr>
        <w:pStyle w:val="2"/>
        <w:shd w:val="clear" w:color="auto" w:fill="auto"/>
        <w:spacing w:before="0"/>
        <w:ind w:left="120" w:right="40" w:firstLine="440"/>
      </w:pPr>
      <w:r>
        <w:t>Территориальный орган местного самоуправления села Шогринского работает в соответствии с планом работы на год и Положением о территориальном органе местного самоуправления села Шогринского. Для достижения цели по обеспечению последовательных действий по реализации прав граждан на повышение благосостояния, ТОМС в течение отчетного периода решал следующие задачи:</w:t>
      </w:r>
    </w:p>
    <w:p w:rsidR="00937E14" w:rsidRDefault="00937E14" w:rsidP="00937E14">
      <w:pPr>
        <w:pStyle w:val="2"/>
        <w:numPr>
          <w:ilvl w:val="0"/>
          <w:numId w:val="1"/>
        </w:numPr>
        <w:shd w:val="clear" w:color="auto" w:fill="auto"/>
        <w:tabs>
          <w:tab w:val="left" w:pos="293"/>
        </w:tabs>
        <w:spacing w:before="0"/>
        <w:ind w:left="120" w:right="600"/>
      </w:pPr>
      <w:r>
        <w:t>оказывал содействие деятельности  учреждений, организаций расположенных на территории с учетом интересов населения;</w:t>
      </w:r>
    </w:p>
    <w:p w:rsidR="00937E14" w:rsidRDefault="00937E14" w:rsidP="00937E14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ind w:left="120" w:right="1020"/>
      </w:pPr>
      <w:r>
        <w:t>проводил работу для населения по всем вопросам жизнеобеспечения в соответствии с Положением о ТОМС.</w:t>
      </w:r>
    </w:p>
    <w:p w:rsidR="00937E14" w:rsidRPr="00BE189F" w:rsidRDefault="00937E14" w:rsidP="00937E14">
      <w:pPr>
        <w:pStyle w:val="2"/>
        <w:shd w:val="clear" w:color="auto" w:fill="auto"/>
        <w:spacing w:before="0" w:after="144"/>
        <w:ind w:left="120" w:right="40" w:firstLine="440"/>
      </w:pPr>
      <w:r w:rsidRPr="00BE189F">
        <w:t>В состав ТОМС входят населенные пункты; с. Шогринское и с. Сарафаново. На 1.01.16 г. числится 251 хозяйство. Население составляет -78</w:t>
      </w:r>
      <w:r w:rsidR="00BE189F" w:rsidRPr="00BE189F">
        <w:t>4</w:t>
      </w:r>
      <w:r w:rsidRPr="00BE189F">
        <w:t xml:space="preserve"> чел., трудоспособного – 4</w:t>
      </w:r>
      <w:r w:rsidR="00BE189F" w:rsidRPr="00BE189F">
        <w:t xml:space="preserve">79 </w:t>
      </w:r>
      <w:r w:rsidRPr="00BE189F">
        <w:t xml:space="preserve"> чел., Дети: от 0 до 7 лет -1</w:t>
      </w:r>
      <w:r w:rsidR="00BE189F" w:rsidRPr="00BE189F">
        <w:t>10</w:t>
      </w:r>
      <w:r w:rsidRPr="00BE189F">
        <w:t xml:space="preserve"> чел.</w:t>
      </w:r>
      <w:proofErr w:type="gramStart"/>
      <w:r w:rsidRPr="00BE189F">
        <w:t xml:space="preserve"> ;</w:t>
      </w:r>
      <w:proofErr w:type="gramEnd"/>
      <w:r w:rsidRPr="00BE189F">
        <w:t xml:space="preserve"> от 7 до 18 лет- 1</w:t>
      </w:r>
      <w:r w:rsidR="00BE189F" w:rsidRPr="00BE189F">
        <w:t>23</w:t>
      </w:r>
      <w:r w:rsidRPr="00BE189F">
        <w:t xml:space="preserve">чел. </w:t>
      </w:r>
      <w:r w:rsidR="00BE189F" w:rsidRPr="00BE189F">
        <w:t>Пожилое население составляет- 122</w:t>
      </w:r>
      <w:r w:rsidRPr="00BE189F">
        <w:t xml:space="preserve"> чел.</w:t>
      </w:r>
    </w:p>
    <w:tbl>
      <w:tblPr>
        <w:tblpPr w:leftFromText="180" w:rightFromText="180" w:vertAnchor="text" w:horzAnchor="margin" w:tblpY="240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2310"/>
        <w:gridCol w:w="2310"/>
        <w:gridCol w:w="1943"/>
      </w:tblGrid>
      <w:tr w:rsidR="004208B7" w:rsidTr="004208B7">
        <w:trPr>
          <w:trHeight w:hRule="exact" w:val="34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Население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Pr="00F051B9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  <w:rPr>
                <w:b/>
              </w:rPr>
            </w:pPr>
            <w:r w:rsidRPr="00F051B9">
              <w:rPr>
                <w:b/>
              </w:rPr>
              <w:t>2014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Pr="00F051B9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  <w:rPr>
                <w:b/>
              </w:rPr>
            </w:pPr>
            <w:r w:rsidRPr="00F051B9">
              <w:rPr>
                <w:b/>
              </w:rPr>
              <w:t>2015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2016</w:t>
            </w:r>
          </w:p>
        </w:tc>
      </w:tr>
      <w:tr w:rsidR="004208B7" w:rsidTr="004208B7">
        <w:trPr>
          <w:trHeight w:hRule="exact" w:val="33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a6"/>
              </w:rPr>
              <w:t>всего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783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781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Default="00BE189F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784</w:t>
            </w:r>
          </w:p>
        </w:tc>
      </w:tr>
      <w:tr w:rsidR="004208B7" w:rsidTr="004208B7">
        <w:trPr>
          <w:trHeight w:hRule="exact" w:val="33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a6"/>
              </w:rPr>
              <w:t xml:space="preserve">в </w:t>
            </w:r>
            <w:proofErr w:type="spellStart"/>
            <w:r>
              <w:rPr>
                <w:rStyle w:val="a6"/>
              </w:rPr>
              <w:t>т.ч</w:t>
            </w:r>
            <w:proofErr w:type="spellEnd"/>
            <w:r>
              <w:rPr>
                <w:rStyle w:val="a6"/>
              </w:rPr>
              <w:t xml:space="preserve">. 0 </w:t>
            </w:r>
            <w:r>
              <w:rPr>
                <w:rStyle w:val="1"/>
              </w:rPr>
              <w:t xml:space="preserve">-7 </w:t>
            </w:r>
            <w:r>
              <w:rPr>
                <w:rStyle w:val="a6"/>
              </w:rPr>
              <w:t>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92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104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110</w:t>
            </w:r>
          </w:p>
        </w:tc>
      </w:tr>
      <w:tr w:rsidR="004208B7" w:rsidTr="004208B7">
        <w:trPr>
          <w:trHeight w:hRule="exact" w:val="33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7-18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104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8B7" w:rsidRDefault="00E52BF0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123</w:t>
            </w:r>
          </w:p>
        </w:tc>
      </w:tr>
      <w:tr w:rsidR="004208B7" w:rsidTr="004208B7">
        <w:trPr>
          <w:trHeight w:hRule="exact" w:val="33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трудоспособное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465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492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8B7" w:rsidRDefault="00BE189F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479</w:t>
            </w:r>
          </w:p>
        </w:tc>
      </w:tr>
      <w:tr w:rsidR="004208B7" w:rsidTr="004208B7">
        <w:trPr>
          <w:trHeight w:hRule="exact" w:val="44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пожилое население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122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8B7" w:rsidRDefault="004208B7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8B7" w:rsidRDefault="00BE189F" w:rsidP="004208B7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122</w:t>
            </w:r>
          </w:p>
        </w:tc>
      </w:tr>
    </w:tbl>
    <w:p w:rsidR="00937E14" w:rsidRDefault="00937E14" w:rsidP="00937E14">
      <w:pPr>
        <w:spacing w:line="240" w:lineRule="exact"/>
        <w:rPr>
          <w:sz w:val="2"/>
          <w:szCs w:val="2"/>
        </w:rPr>
      </w:pPr>
    </w:p>
    <w:p w:rsidR="00937E14" w:rsidRDefault="00937E14" w:rsidP="00937E14">
      <w:pPr>
        <w:rPr>
          <w:sz w:val="2"/>
          <w:szCs w:val="2"/>
        </w:rPr>
      </w:pPr>
    </w:p>
    <w:p w:rsidR="00937E14" w:rsidRPr="004E1908" w:rsidRDefault="00937E14" w:rsidP="00937E14">
      <w:pPr>
        <w:pStyle w:val="2"/>
        <w:shd w:val="clear" w:color="auto" w:fill="auto"/>
        <w:spacing w:before="0" w:after="84" w:line="482" w:lineRule="exact"/>
        <w:ind w:left="120" w:right="140" w:firstLine="400"/>
      </w:pPr>
      <w:r w:rsidRPr="004E1908">
        <w:t>Численность</w:t>
      </w:r>
      <w:r>
        <w:t xml:space="preserve"> населения в 20</w:t>
      </w:r>
      <w:r w:rsidR="00BE189F">
        <w:t>1</w:t>
      </w:r>
      <w:r>
        <w:t>6 практически осталась на уровне</w:t>
      </w:r>
      <w:r w:rsidRPr="004E1908">
        <w:t xml:space="preserve"> 201</w:t>
      </w:r>
      <w:r>
        <w:t>5</w:t>
      </w:r>
      <w:r w:rsidRPr="004E1908">
        <w:t xml:space="preserve"> </w:t>
      </w:r>
      <w:r>
        <w:t>года</w:t>
      </w:r>
      <w:r w:rsidRPr="004E1908">
        <w:t xml:space="preserve">  </w:t>
      </w:r>
    </w:p>
    <w:p w:rsidR="00937E14" w:rsidRPr="00F432B6" w:rsidRDefault="00937E14" w:rsidP="00937E14">
      <w:pPr>
        <w:pStyle w:val="21"/>
        <w:shd w:val="clear" w:color="auto" w:fill="auto"/>
        <w:spacing w:line="280" w:lineRule="exact"/>
        <w:rPr>
          <w:color w:val="FF0000"/>
          <w:u w:val="single"/>
        </w:rPr>
      </w:pPr>
    </w:p>
    <w:p w:rsidR="00937E14" w:rsidRDefault="00937E14" w:rsidP="00937E14">
      <w:pPr>
        <w:pStyle w:val="21"/>
        <w:shd w:val="clear" w:color="auto" w:fill="auto"/>
        <w:spacing w:line="280" w:lineRule="exact"/>
        <w:rPr>
          <w:u w:val="single"/>
        </w:rPr>
      </w:pPr>
      <w:r w:rsidRPr="00060FE4">
        <w:rPr>
          <w:u w:val="single"/>
        </w:rPr>
        <w:t>Демография населения</w:t>
      </w:r>
    </w:p>
    <w:p w:rsidR="00937E14" w:rsidRPr="00060FE4" w:rsidRDefault="00937E14" w:rsidP="00937E14">
      <w:pPr>
        <w:pStyle w:val="21"/>
        <w:shd w:val="clear" w:color="auto" w:fill="auto"/>
        <w:spacing w:line="280" w:lineRule="exact"/>
        <w:rPr>
          <w:u w:val="single"/>
        </w:rPr>
      </w:pPr>
    </w:p>
    <w:tbl>
      <w:tblPr>
        <w:tblpPr w:leftFromText="180" w:rightFromText="180" w:vertAnchor="text" w:horzAnchor="margin" w:tblpY="10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2290"/>
        <w:gridCol w:w="2290"/>
        <w:gridCol w:w="2290"/>
      </w:tblGrid>
      <w:tr w:rsidR="00937E14" w:rsidTr="00222AA4">
        <w:trPr>
          <w:trHeight w:hRule="exact" w:val="346"/>
        </w:trPr>
        <w:tc>
          <w:tcPr>
            <w:tcW w:w="2362" w:type="dxa"/>
            <w:shd w:val="clear" w:color="auto" w:fill="FFFFFF"/>
            <w:hideMark/>
          </w:tcPr>
          <w:p w:rsidR="00937E14" w:rsidRDefault="00937E14" w:rsidP="00222AA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2290" w:type="dxa"/>
            <w:shd w:val="clear" w:color="auto" w:fill="FFFFFF"/>
          </w:tcPr>
          <w:p w:rsidR="00937E14" w:rsidRDefault="00937E14" w:rsidP="00937E1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2014</w:t>
            </w:r>
          </w:p>
        </w:tc>
        <w:tc>
          <w:tcPr>
            <w:tcW w:w="2290" w:type="dxa"/>
            <w:shd w:val="clear" w:color="auto" w:fill="FFFFFF"/>
          </w:tcPr>
          <w:p w:rsidR="00937E14" w:rsidRDefault="00937E14" w:rsidP="00222AA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2015</w:t>
            </w:r>
          </w:p>
        </w:tc>
        <w:tc>
          <w:tcPr>
            <w:tcW w:w="2290" w:type="dxa"/>
            <w:shd w:val="clear" w:color="auto" w:fill="FFFFFF"/>
          </w:tcPr>
          <w:p w:rsidR="00937E14" w:rsidRDefault="00937E14" w:rsidP="00222AA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2016</w:t>
            </w:r>
          </w:p>
        </w:tc>
      </w:tr>
      <w:tr w:rsidR="00937E14" w:rsidTr="00222AA4">
        <w:trPr>
          <w:trHeight w:hRule="exact" w:val="331"/>
        </w:trPr>
        <w:tc>
          <w:tcPr>
            <w:tcW w:w="2362" w:type="dxa"/>
            <w:shd w:val="clear" w:color="auto" w:fill="FFFFFF"/>
            <w:hideMark/>
          </w:tcPr>
          <w:p w:rsidR="00937E14" w:rsidRDefault="00937E14" w:rsidP="00222AA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Родилось (чел.)</w:t>
            </w:r>
          </w:p>
        </w:tc>
        <w:tc>
          <w:tcPr>
            <w:tcW w:w="2290" w:type="dxa"/>
            <w:shd w:val="clear" w:color="auto" w:fill="FFFFFF"/>
          </w:tcPr>
          <w:p w:rsidR="00937E14" w:rsidRDefault="00937E14" w:rsidP="00222AA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7</w:t>
            </w:r>
          </w:p>
        </w:tc>
        <w:tc>
          <w:tcPr>
            <w:tcW w:w="2290" w:type="dxa"/>
            <w:shd w:val="clear" w:color="auto" w:fill="FFFFFF"/>
          </w:tcPr>
          <w:p w:rsidR="00937E14" w:rsidRDefault="00937E14" w:rsidP="00222AA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12</w:t>
            </w:r>
          </w:p>
        </w:tc>
        <w:tc>
          <w:tcPr>
            <w:tcW w:w="2290" w:type="dxa"/>
            <w:shd w:val="clear" w:color="auto" w:fill="FFFFFF"/>
          </w:tcPr>
          <w:p w:rsidR="00937E14" w:rsidRDefault="00BC511B" w:rsidP="00222AA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8</w:t>
            </w:r>
          </w:p>
        </w:tc>
      </w:tr>
      <w:tr w:rsidR="00937E14" w:rsidTr="00222AA4">
        <w:trPr>
          <w:trHeight w:hRule="exact" w:val="346"/>
        </w:trPr>
        <w:tc>
          <w:tcPr>
            <w:tcW w:w="2362" w:type="dxa"/>
            <w:shd w:val="clear" w:color="auto" w:fill="FFFFFF"/>
            <w:hideMark/>
          </w:tcPr>
          <w:p w:rsidR="00937E14" w:rsidRDefault="00937E14" w:rsidP="00222AA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Умерло (чел.)</w:t>
            </w:r>
          </w:p>
        </w:tc>
        <w:tc>
          <w:tcPr>
            <w:tcW w:w="2290" w:type="dxa"/>
            <w:shd w:val="clear" w:color="auto" w:fill="FFFFFF"/>
          </w:tcPr>
          <w:p w:rsidR="00937E14" w:rsidRDefault="00937E14" w:rsidP="00222AA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15</w:t>
            </w:r>
          </w:p>
        </w:tc>
        <w:tc>
          <w:tcPr>
            <w:tcW w:w="2290" w:type="dxa"/>
            <w:shd w:val="clear" w:color="auto" w:fill="FFFFFF"/>
          </w:tcPr>
          <w:p w:rsidR="00937E14" w:rsidRDefault="00937E14" w:rsidP="00222AA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15</w:t>
            </w:r>
          </w:p>
        </w:tc>
        <w:tc>
          <w:tcPr>
            <w:tcW w:w="2290" w:type="dxa"/>
            <w:shd w:val="clear" w:color="auto" w:fill="FFFFFF"/>
          </w:tcPr>
          <w:p w:rsidR="00937E14" w:rsidRDefault="00937E14" w:rsidP="00222AA4">
            <w:pPr>
              <w:pStyle w:val="2"/>
              <w:shd w:val="clear" w:color="auto" w:fill="auto"/>
              <w:spacing w:before="0" w:line="280" w:lineRule="exact"/>
              <w:ind w:left="120"/>
              <w:jc w:val="left"/>
            </w:pPr>
            <w:r>
              <w:t>5</w:t>
            </w:r>
          </w:p>
        </w:tc>
      </w:tr>
    </w:tbl>
    <w:p w:rsidR="00937E14" w:rsidRDefault="00937E14" w:rsidP="00937E14">
      <w:pPr>
        <w:pStyle w:val="a5"/>
        <w:shd w:val="clear" w:color="auto" w:fill="auto"/>
        <w:spacing w:line="280" w:lineRule="exact"/>
      </w:pPr>
    </w:p>
    <w:p w:rsidR="00937E14" w:rsidRDefault="00937E14" w:rsidP="00937E14">
      <w:pPr>
        <w:pStyle w:val="a5"/>
        <w:shd w:val="clear" w:color="auto" w:fill="auto"/>
        <w:spacing w:line="280" w:lineRule="exact"/>
      </w:pPr>
      <w:r>
        <w:t xml:space="preserve">В 2015 году родилось – </w:t>
      </w:r>
      <w:r w:rsidR="0030600D">
        <w:t xml:space="preserve">8 </w:t>
      </w:r>
      <w:r>
        <w:t xml:space="preserve"> детей, умерло- 5  человек.</w:t>
      </w:r>
    </w:p>
    <w:p w:rsidR="00937E14" w:rsidRDefault="00937E14" w:rsidP="00937E14">
      <w:pPr>
        <w:spacing w:line="479" w:lineRule="exact"/>
        <w:ind w:left="120"/>
        <w:jc w:val="both"/>
        <w:rPr>
          <w:rStyle w:val="22"/>
          <w:rFonts w:eastAsia="Courier New"/>
          <w:bCs w:val="0"/>
        </w:rPr>
      </w:pPr>
    </w:p>
    <w:p w:rsidR="0030600D" w:rsidRDefault="0030600D" w:rsidP="00937E14">
      <w:pPr>
        <w:spacing w:line="479" w:lineRule="exact"/>
        <w:ind w:left="120"/>
        <w:jc w:val="both"/>
        <w:rPr>
          <w:rStyle w:val="22"/>
          <w:rFonts w:eastAsia="Courier New"/>
          <w:bCs w:val="0"/>
        </w:rPr>
      </w:pPr>
    </w:p>
    <w:p w:rsidR="00937E14" w:rsidRDefault="00937E14" w:rsidP="00937E14">
      <w:pPr>
        <w:spacing w:line="479" w:lineRule="exact"/>
        <w:ind w:left="120"/>
        <w:jc w:val="both"/>
        <w:rPr>
          <w:rStyle w:val="22"/>
          <w:rFonts w:eastAsia="Courier New"/>
          <w:bCs w:val="0"/>
        </w:rPr>
      </w:pPr>
    </w:p>
    <w:p w:rsidR="00937E14" w:rsidRPr="007B6311" w:rsidRDefault="00937E14" w:rsidP="00937E14">
      <w:pPr>
        <w:spacing w:line="479" w:lineRule="exact"/>
        <w:ind w:left="120"/>
        <w:jc w:val="both"/>
      </w:pPr>
      <w:r w:rsidRPr="007B6311">
        <w:rPr>
          <w:rStyle w:val="22"/>
          <w:rFonts w:eastAsia="Courier New"/>
          <w:bCs w:val="0"/>
        </w:rPr>
        <w:lastRenderedPageBreak/>
        <w:t>Занятость населения и рынок труда.</w:t>
      </w:r>
    </w:p>
    <w:p w:rsidR="00937E14" w:rsidRDefault="00937E14" w:rsidP="00937E14">
      <w:pPr>
        <w:pStyle w:val="2"/>
        <w:shd w:val="clear" w:color="auto" w:fill="auto"/>
        <w:spacing w:before="0"/>
        <w:ind w:left="120" w:right="140" w:firstLine="400"/>
      </w:pPr>
      <w:r>
        <w:t xml:space="preserve">На территории ТОМС зарегистрировано 3 сельхозпредприятия: </w:t>
      </w:r>
      <w:proofErr w:type="spellStart"/>
      <w:r>
        <w:t>Племзавод</w:t>
      </w:r>
      <w:proofErr w:type="spellEnd"/>
      <w:r>
        <w:t xml:space="preserve"> "Истоки";</w:t>
      </w:r>
      <w:r w:rsidRPr="002F40AB">
        <w:t xml:space="preserve"> </w:t>
      </w:r>
      <w:r>
        <w:t>Крестьянское хозяйство Исакова; Крестьянское хозяйство Нежданова,</w:t>
      </w:r>
    </w:p>
    <w:p w:rsidR="00937E14" w:rsidRDefault="00937E14" w:rsidP="00937E14">
      <w:pPr>
        <w:pStyle w:val="2"/>
        <w:shd w:val="clear" w:color="auto" w:fill="auto"/>
        <w:spacing w:before="0"/>
        <w:ind w:left="120" w:right="140" w:firstLine="400"/>
      </w:pPr>
      <w:r>
        <w:t>2 вновь организованных: Крестьянское хозяйство Устинова И.А., Миронова С.А.</w:t>
      </w:r>
    </w:p>
    <w:p w:rsidR="00937E14" w:rsidRDefault="00937E14" w:rsidP="00937E14">
      <w:pPr>
        <w:pStyle w:val="2"/>
        <w:shd w:val="clear" w:color="auto" w:fill="auto"/>
        <w:spacing w:before="0"/>
        <w:ind w:left="120" w:right="140" w:firstLine="400"/>
      </w:pPr>
      <w:r>
        <w:t>4- ИП: Костенко Г.Н., Мартыненко И.В., Багдасарян С.К., Санникова Е.П.;</w:t>
      </w:r>
    </w:p>
    <w:p w:rsidR="00937E14" w:rsidRDefault="00937E14" w:rsidP="00937E14">
      <w:pPr>
        <w:pStyle w:val="2"/>
        <w:shd w:val="clear" w:color="auto" w:fill="auto"/>
        <w:spacing w:before="0"/>
        <w:ind w:left="120"/>
      </w:pPr>
      <w:r>
        <w:t>2 магазина Мостовского СПО; передвижное почтовое отделение.</w:t>
      </w:r>
    </w:p>
    <w:p w:rsidR="00937E14" w:rsidRDefault="00937E14" w:rsidP="00937E14">
      <w:pPr>
        <w:pStyle w:val="2"/>
        <w:shd w:val="clear" w:color="auto" w:fill="auto"/>
        <w:spacing w:before="0" w:after="84"/>
        <w:ind w:left="120" w:right="140"/>
      </w:pPr>
      <w:r>
        <w:t xml:space="preserve">      На территории имеются все учреждения соц. сферы: МКОУ СОШ №17, МКДОУ №26, Шогринская ОВП, Шогринский СДК, библиотека, спортивный клуб "Юность"; МУП "Прогре</w:t>
      </w:r>
      <w:r w:rsidRPr="00876B93">
        <w:rPr>
          <w:b/>
        </w:rPr>
        <w:t>с</w:t>
      </w:r>
      <w:r>
        <w:t>с".</w:t>
      </w:r>
    </w:p>
    <w:tbl>
      <w:tblPr>
        <w:tblpPr w:leftFromText="180" w:rightFromText="180" w:vertAnchor="text" w:horzAnchor="margin" w:tblpY="127"/>
        <w:tblOverlap w:val="never"/>
        <w:tblW w:w="99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6"/>
        <w:gridCol w:w="1962"/>
        <w:gridCol w:w="1962"/>
        <w:gridCol w:w="1962"/>
      </w:tblGrid>
      <w:tr w:rsidR="00BE189F" w:rsidRPr="00876B93" w:rsidTr="00BE189F">
        <w:trPr>
          <w:trHeight w:hRule="exact" w:val="368"/>
        </w:trPr>
        <w:tc>
          <w:tcPr>
            <w:tcW w:w="4036" w:type="dxa"/>
            <w:shd w:val="clear" w:color="auto" w:fill="FFFFFF"/>
            <w:hideMark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a6"/>
                <w:sz w:val="24"/>
                <w:szCs w:val="24"/>
              </w:rPr>
              <w:t>Показатели</w:t>
            </w:r>
          </w:p>
        </w:tc>
        <w:tc>
          <w:tcPr>
            <w:tcW w:w="1962" w:type="dxa"/>
            <w:shd w:val="clear" w:color="auto" w:fill="FFFFFF"/>
          </w:tcPr>
          <w:p w:rsidR="00BE189F" w:rsidRPr="00F051B9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F051B9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962" w:type="dxa"/>
            <w:shd w:val="clear" w:color="auto" w:fill="FFFFFF"/>
          </w:tcPr>
          <w:p w:rsidR="00BE189F" w:rsidRPr="00F051B9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F051B9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E189F" w:rsidRPr="00876B93" w:rsidTr="00BE189F">
        <w:trPr>
          <w:trHeight w:hRule="exact" w:val="594"/>
        </w:trPr>
        <w:tc>
          <w:tcPr>
            <w:tcW w:w="4036" w:type="dxa"/>
            <w:shd w:val="clear" w:color="auto" w:fill="FFFFFF"/>
            <w:hideMark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1 Численность трудоспособного населения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CF523E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</w:tr>
      <w:tr w:rsidR="00BE189F" w:rsidRPr="00876B93" w:rsidTr="00BE189F">
        <w:trPr>
          <w:trHeight w:hRule="exact" w:val="598"/>
        </w:trPr>
        <w:tc>
          <w:tcPr>
            <w:tcW w:w="4036" w:type="dxa"/>
            <w:shd w:val="clear" w:color="auto" w:fill="FFFFFF"/>
            <w:hideMark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 xml:space="preserve">2. в том числе, </w:t>
            </w:r>
            <w:proofErr w:type="gramStart"/>
            <w:r w:rsidRPr="00876B93">
              <w:rPr>
                <w:rStyle w:val="12pt"/>
              </w:rPr>
              <w:t>занятые</w:t>
            </w:r>
            <w:proofErr w:type="gramEnd"/>
            <w:r w:rsidRPr="00876B93">
              <w:rPr>
                <w:rStyle w:val="12pt"/>
              </w:rPr>
              <w:t xml:space="preserve"> в сельском хозяйстве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CF523E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E189F" w:rsidRPr="00876B93" w:rsidTr="00BE189F">
        <w:trPr>
          <w:trHeight w:hRule="exact" w:val="356"/>
        </w:trPr>
        <w:tc>
          <w:tcPr>
            <w:tcW w:w="4036" w:type="dxa"/>
            <w:shd w:val="clear" w:color="auto" w:fill="FFFFFF"/>
            <w:hideMark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- бюджетные учреждения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CF523E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E189F" w:rsidRPr="00876B93" w:rsidTr="00BE189F">
        <w:trPr>
          <w:trHeight w:hRule="exact" w:val="352"/>
        </w:trPr>
        <w:tc>
          <w:tcPr>
            <w:tcW w:w="4036" w:type="dxa"/>
            <w:shd w:val="clear" w:color="auto" w:fill="FFFFFF"/>
            <w:hideMark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-ЖКХ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CF523E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E189F" w:rsidRPr="00876B93" w:rsidTr="00CF523E">
        <w:trPr>
          <w:trHeight w:hRule="exact" w:val="439"/>
        </w:trPr>
        <w:tc>
          <w:tcPr>
            <w:tcW w:w="4036" w:type="dxa"/>
            <w:shd w:val="clear" w:color="auto" w:fill="FFFFFF"/>
            <w:hideMark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- сфера обслуживания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CF523E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E189F" w:rsidRPr="00876B93" w:rsidTr="00BE189F">
        <w:trPr>
          <w:trHeight w:hRule="exact" w:val="360"/>
        </w:trPr>
        <w:tc>
          <w:tcPr>
            <w:tcW w:w="4036" w:type="dxa"/>
            <w:shd w:val="clear" w:color="auto" w:fill="FFFFFF"/>
            <w:hideMark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зарегистрированные в ЦЗН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CF523E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CF523E">
              <w:rPr>
                <w:color w:val="FF0000"/>
                <w:sz w:val="24"/>
                <w:szCs w:val="24"/>
              </w:rPr>
              <w:t>18</w:t>
            </w:r>
          </w:p>
        </w:tc>
      </w:tr>
      <w:tr w:rsidR="00BE189F" w:rsidRPr="00876B93" w:rsidTr="00BE189F">
        <w:trPr>
          <w:trHeight w:hRule="exact" w:val="352"/>
        </w:trPr>
        <w:tc>
          <w:tcPr>
            <w:tcW w:w="4036" w:type="dxa"/>
            <w:tcBorders>
              <w:bottom w:val="single" w:sz="8" w:space="0" w:color="auto"/>
            </w:tcBorders>
            <w:shd w:val="clear" w:color="auto" w:fill="FFFFFF"/>
            <w:hideMark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ИП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CF523E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189F" w:rsidRPr="00876B93" w:rsidTr="00BE189F">
        <w:trPr>
          <w:trHeight w:hRule="exact" w:val="352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неработающие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CF523E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BE189F" w:rsidRPr="00876B93" w:rsidTr="00BE189F">
        <w:trPr>
          <w:trHeight w:hRule="exact" w:val="620"/>
        </w:trPr>
        <w:tc>
          <w:tcPr>
            <w:tcW w:w="4036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76B93">
              <w:rPr>
                <w:rStyle w:val="12pt"/>
              </w:rPr>
              <w:t>работающие за пределами территории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BE189F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962" w:type="dxa"/>
            <w:shd w:val="clear" w:color="auto" w:fill="FFFFFF"/>
          </w:tcPr>
          <w:p w:rsidR="00BE189F" w:rsidRPr="00876B93" w:rsidRDefault="00CF523E" w:rsidP="00BE189F">
            <w:pPr>
              <w:pStyle w:val="2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</w:tbl>
    <w:p w:rsidR="00937E14" w:rsidRDefault="00937E14" w:rsidP="00937E14">
      <w:pPr>
        <w:rPr>
          <w:sz w:val="2"/>
          <w:szCs w:val="2"/>
        </w:rPr>
      </w:pPr>
    </w:p>
    <w:p w:rsidR="00937E14" w:rsidRDefault="00937E14" w:rsidP="00937E14">
      <w:pPr>
        <w:pStyle w:val="2"/>
        <w:shd w:val="clear" w:color="auto" w:fill="auto"/>
        <w:spacing w:before="303" w:line="486" w:lineRule="exact"/>
        <w:ind w:left="120" w:right="140"/>
      </w:pPr>
      <w:r>
        <w:t xml:space="preserve">        Занятость трудоспособного населения распределяется следующим образом:- на предприятиях сельского хозяйства - работает 1</w:t>
      </w:r>
      <w:r w:rsidR="00CF523E">
        <w:t>2</w:t>
      </w:r>
      <w:r>
        <w:t xml:space="preserve"> человек</w:t>
      </w:r>
      <w:r w:rsidRPr="002F40AB">
        <w:t xml:space="preserve"> </w:t>
      </w:r>
      <w:proofErr w:type="spellStart"/>
      <w:r w:rsidRPr="002F40AB">
        <w:t>Племзавод</w:t>
      </w:r>
      <w:proofErr w:type="spellEnd"/>
      <w:r w:rsidRPr="002F40AB">
        <w:t xml:space="preserve"> "Истоки"</w:t>
      </w:r>
      <w:r w:rsidR="00CB06E2">
        <w:t>-8</w:t>
      </w:r>
      <w:proofErr w:type="gramStart"/>
      <w:r>
        <w:t xml:space="preserve"> ;</w:t>
      </w:r>
      <w:proofErr w:type="gramEnd"/>
      <w:r>
        <w:t xml:space="preserve"> Крестьянское хозяйство Исакова-1 и КХ Нежданова – 1,К/х Устинова-1 чел., К/х Миронова-1 чел.</w:t>
      </w:r>
    </w:p>
    <w:p w:rsidR="00937E14" w:rsidRDefault="00937E14" w:rsidP="00937E14">
      <w:pPr>
        <w:pStyle w:val="2"/>
        <w:shd w:val="clear" w:color="auto" w:fill="auto"/>
        <w:spacing w:before="0" w:line="486" w:lineRule="exact"/>
        <w:ind w:left="120"/>
      </w:pPr>
      <w:r>
        <w:t>- в бюджетных учреждениях села- 67 чел.</w:t>
      </w:r>
    </w:p>
    <w:p w:rsidR="00937E14" w:rsidRDefault="00937E14" w:rsidP="00937E14">
      <w:pPr>
        <w:pStyle w:val="2"/>
        <w:shd w:val="clear" w:color="auto" w:fill="auto"/>
        <w:spacing w:before="0" w:line="486" w:lineRule="exact"/>
        <w:ind w:left="120"/>
      </w:pPr>
      <w:r>
        <w:t>- ЖКХ- 11 чел.</w:t>
      </w:r>
    </w:p>
    <w:p w:rsidR="00937E14" w:rsidRDefault="00CB06E2" w:rsidP="00937E14">
      <w:pPr>
        <w:pStyle w:val="2"/>
        <w:shd w:val="clear" w:color="auto" w:fill="auto"/>
        <w:spacing w:before="0" w:line="486" w:lineRule="exact"/>
        <w:ind w:left="120"/>
      </w:pPr>
      <w:r>
        <w:t>- сфера обслуживания-11</w:t>
      </w:r>
      <w:r w:rsidR="00937E14">
        <w:t xml:space="preserve"> чел.</w:t>
      </w:r>
    </w:p>
    <w:p w:rsidR="00937E14" w:rsidRDefault="00937E14" w:rsidP="00937E14">
      <w:pPr>
        <w:pStyle w:val="2"/>
        <w:numPr>
          <w:ilvl w:val="0"/>
          <w:numId w:val="1"/>
        </w:numPr>
        <w:shd w:val="clear" w:color="auto" w:fill="auto"/>
        <w:tabs>
          <w:tab w:val="left" w:pos="198"/>
        </w:tabs>
        <w:spacing w:before="0" w:line="482" w:lineRule="exact"/>
        <w:ind w:left="40"/>
      </w:pPr>
      <w:proofErr w:type="gramStart"/>
      <w:r>
        <w:t>зарегистрированные</w:t>
      </w:r>
      <w:proofErr w:type="gramEnd"/>
      <w:r>
        <w:t xml:space="preserve"> в ЦЗН- 25 чел.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40"/>
      </w:pPr>
      <w:r>
        <w:t>-не занято- 4</w:t>
      </w:r>
      <w:r w:rsidR="00CF523E">
        <w:t>3</w:t>
      </w:r>
      <w:r>
        <w:t xml:space="preserve"> чел.</w:t>
      </w:r>
    </w:p>
    <w:p w:rsidR="00937E14" w:rsidRPr="0063201C" w:rsidRDefault="00937E14" w:rsidP="00937E14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 w:line="482" w:lineRule="exact"/>
        <w:ind w:left="40" w:right="220"/>
      </w:pPr>
      <w:r>
        <w:t xml:space="preserve">большая часть трудоспособного населения занята за пределами села, в </w:t>
      </w:r>
      <w:r>
        <w:lastRenderedPageBreak/>
        <w:t>городах  Артемовский, Екатеринбург и др</w:t>
      </w:r>
      <w:r w:rsidRPr="0063201C">
        <w:t xml:space="preserve">. - </w:t>
      </w:r>
      <w:r>
        <w:t>18</w:t>
      </w:r>
      <w:r w:rsidR="00CF523E">
        <w:t>1</w:t>
      </w:r>
      <w:r w:rsidRPr="0063201C">
        <w:t>чел.</w:t>
      </w:r>
    </w:p>
    <w:p w:rsidR="00937E14" w:rsidRDefault="00937E14" w:rsidP="00937E14">
      <w:pPr>
        <w:spacing w:line="482" w:lineRule="exact"/>
        <w:jc w:val="both"/>
        <w:rPr>
          <w:rStyle w:val="22"/>
          <w:rFonts w:eastAsia="Courier New"/>
          <w:bCs w:val="0"/>
        </w:rPr>
      </w:pPr>
    </w:p>
    <w:p w:rsidR="00937E14" w:rsidRPr="007B6311" w:rsidRDefault="00937E14" w:rsidP="00937E14">
      <w:pPr>
        <w:spacing w:line="482" w:lineRule="exact"/>
        <w:jc w:val="both"/>
      </w:pPr>
      <w:r w:rsidRPr="007B6311">
        <w:rPr>
          <w:rStyle w:val="22"/>
          <w:rFonts w:eastAsia="Courier New"/>
          <w:bCs w:val="0"/>
        </w:rPr>
        <w:t>Образование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40" w:right="500" w:firstLine="360"/>
        <w:jc w:val="left"/>
      </w:pPr>
      <w:r>
        <w:t xml:space="preserve">В </w:t>
      </w:r>
      <w:proofErr w:type="gramStart"/>
      <w:r>
        <w:t>образовательном</w:t>
      </w:r>
      <w:proofErr w:type="gramEnd"/>
      <w:r>
        <w:t xml:space="preserve"> учреждение №17 обучается 8</w:t>
      </w:r>
      <w:r w:rsidR="00466389">
        <w:t>6 учеников</w:t>
      </w:r>
      <w:r>
        <w:t xml:space="preserve">, коллектив школы 28 чел. из них 15 педагогов. </w:t>
      </w:r>
    </w:p>
    <w:p w:rsidR="00466389" w:rsidRDefault="00466389" w:rsidP="00937E14">
      <w:pPr>
        <w:pStyle w:val="2"/>
        <w:shd w:val="clear" w:color="auto" w:fill="auto"/>
        <w:spacing w:before="0" w:line="482" w:lineRule="exact"/>
        <w:ind w:left="40" w:right="500" w:firstLine="360"/>
        <w:jc w:val="left"/>
      </w:pPr>
      <w:r>
        <w:t>В школе продолжает</w:t>
      </w:r>
      <w:r w:rsidR="00833DFF">
        <w:t xml:space="preserve"> действовать</w:t>
      </w:r>
      <w:r w:rsidR="00937E14">
        <w:t xml:space="preserve"> кадетское объединение, в котором пр</w:t>
      </w:r>
      <w:r>
        <w:t xml:space="preserve">инимают участие 16 </w:t>
      </w:r>
      <w:proofErr w:type="gramStart"/>
      <w:r>
        <w:t>обучающихся</w:t>
      </w:r>
      <w:proofErr w:type="gramEnd"/>
      <w:r>
        <w:t>.</w:t>
      </w:r>
      <w:r w:rsidR="00062F04">
        <w:t xml:space="preserve"> Имеются достижения в муниципальных и областных мероприятиях:</w:t>
      </w:r>
    </w:p>
    <w:p w:rsidR="00466389" w:rsidRDefault="00466389" w:rsidP="00937E14">
      <w:pPr>
        <w:pStyle w:val="2"/>
        <w:shd w:val="clear" w:color="auto" w:fill="auto"/>
        <w:spacing w:before="0" w:line="482" w:lineRule="exact"/>
        <w:ind w:left="40" w:right="500" w:firstLine="360"/>
        <w:jc w:val="left"/>
      </w:pPr>
      <w:r>
        <w:t>- военно-спортивная игра «Равнение на победу» -1 место</w:t>
      </w:r>
    </w:p>
    <w:p w:rsidR="00466389" w:rsidRDefault="00466389" w:rsidP="00937E14">
      <w:pPr>
        <w:pStyle w:val="2"/>
        <w:shd w:val="clear" w:color="auto" w:fill="auto"/>
        <w:spacing w:before="0" w:line="482" w:lineRule="exact"/>
        <w:ind w:left="40" w:right="500" w:firstLine="360"/>
        <w:jc w:val="left"/>
      </w:pPr>
      <w:r>
        <w:t xml:space="preserve">- городской турнир по </w:t>
      </w:r>
      <w:proofErr w:type="spellStart"/>
      <w:r>
        <w:t>Годзю-рю</w:t>
      </w:r>
      <w:proofErr w:type="spellEnd"/>
      <w:r>
        <w:t xml:space="preserve"> каратэ среди начинающих;</w:t>
      </w:r>
    </w:p>
    <w:p w:rsidR="00466389" w:rsidRDefault="00833DFF" w:rsidP="00937E14">
      <w:pPr>
        <w:pStyle w:val="2"/>
        <w:shd w:val="clear" w:color="auto" w:fill="auto"/>
        <w:spacing w:before="0" w:line="482" w:lineRule="exact"/>
        <w:ind w:left="40" w:right="500" w:firstLine="360"/>
        <w:jc w:val="left"/>
      </w:pPr>
      <w:r>
        <w:t>-турнир по каратэ памяти</w:t>
      </w:r>
      <w:r w:rsidR="00466389">
        <w:t xml:space="preserve"> Ситника (1-2 место);</w:t>
      </w:r>
    </w:p>
    <w:p w:rsidR="00466389" w:rsidRDefault="00466389" w:rsidP="00937E14">
      <w:pPr>
        <w:pStyle w:val="2"/>
        <w:shd w:val="clear" w:color="auto" w:fill="auto"/>
        <w:spacing w:before="0" w:line="482" w:lineRule="exact"/>
        <w:ind w:left="40" w:right="500" w:firstLine="360"/>
        <w:jc w:val="left"/>
      </w:pPr>
      <w:r>
        <w:t>- военно-спортивный праздник «День призывника»</w:t>
      </w:r>
    </w:p>
    <w:p w:rsidR="00466389" w:rsidRPr="00062F04" w:rsidRDefault="00466389" w:rsidP="00937E14">
      <w:pPr>
        <w:pStyle w:val="2"/>
        <w:shd w:val="clear" w:color="auto" w:fill="auto"/>
        <w:spacing w:before="0" w:line="482" w:lineRule="exact"/>
        <w:ind w:left="40" w:right="500" w:firstLine="360"/>
        <w:jc w:val="left"/>
        <w:rPr>
          <w:b/>
        </w:rPr>
      </w:pPr>
      <w:proofErr w:type="gramStart"/>
      <w:r w:rsidRPr="00062F04">
        <w:rPr>
          <w:b/>
        </w:rPr>
        <w:t xml:space="preserve">- военно-спортивная игра в Восточном управленческом округе, посвященная 120-летию со дня рождения четырежды Героя Советского </w:t>
      </w:r>
      <w:r w:rsidR="00C15483" w:rsidRPr="00062F04">
        <w:rPr>
          <w:b/>
        </w:rPr>
        <w:t>Союза, Маршала</w:t>
      </w:r>
      <w:r w:rsidRPr="00062F04">
        <w:rPr>
          <w:b/>
        </w:rPr>
        <w:t xml:space="preserve"> Советского Союза Г.К. Жукова (</w:t>
      </w:r>
      <w:r w:rsidR="00C15483">
        <w:rPr>
          <w:b/>
        </w:rPr>
        <w:t>2</w:t>
      </w:r>
      <w:r w:rsidRPr="00062F04">
        <w:rPr>
          <w:b/>
        </w:rPr>
        <w:t xml:space="preserve"> призовых места в различных блоках</w:t>
      </w:r>
      <w:r w:rsidR="00C15483">
        <w:rPr>
          <w:b/>
        </w:rPr>
        <w:t>)</w:t>
      </w:r>
      <w:r w:rsidRPr="00062F04">
        <w:rPr>
          <w:b/>
        </w:rPr>
        <w:t>;</w:t>
      </w:r>
      <w:proofErr w:type="gramEnd"/>
    </w:p>
    <w:p w:rsidR="00466389" w:rsidRPr="00062F04" w:rsidRDefault="00466389" w:rsidP="00937E14">
      <w:pPr>
        <w:pStyle w:val="2"/>
        <w:shd w:val="clear" w:color="auto" w:fill="auto"/>
        <w:spacing w:before="0" w:line="482" w:lineRule="exact"/>
        <w:ind w:left="40" w:right="500" w:firstLine="360"/>
        <w:jc w:val="left"/>
        <w:rPr>
          <w:b/>
        </w:rPr>
      </w:pPr>
      <w:r w:rsidRPr="00062F04">
        <w:rPr>
          <w:b/>
        </w:rPr>
        <w:t>- областной этап Всероссийской игры «Казачий сполох-2016» (1 первое,2 вторых и одно третье призовых мест в различных конкурсах);</w:t>
      </w:r>
    </w:p>
    <w:p w:rsidR="00062F04" w:rsidRPr="00062F04" w:rsidRDefault="00062F04" w:rsidP="00937E14">
      <w:pPr>
        <w:pStyle w:val="2"/>
        <w:shd w:val="clear" w:color="auto" w:fill="auto"/>
        <w:spacing w:before="0" w:line="482" w:lineRule="exact"/>
        <w:ind w:left="40" w:right="500" w:firstLine="360"/>
        <w:jc w:val="left"/>
        <w:rPr>
          <w:b/>
        </w:rPr>
      </w:pPr>
      <w:r w:rsidRPr="00062F04">
        <w:rPr>
          <w:b/>
        </w:rPr>
        <w:t>- команда, участвующая в областном лагере «Патриоты Урала» на 50% состояла из воспитанников кадетского объединения МБОУ СОШ №17, где заняла 7 призовых мест и 3 общекомандное место после городов Екатеринбург и Серов.</w:t>
      </w:r>
    </w:p>
    <w:p w:rsidR="00937E14" w:rsidRDefault="00062F04" w:rsidP="00937E14">
      <w:pPr>
        <w:pStyle w:val="2"/>
        <w:shd w:val="clear" w:color="auto" w:fill="auto"/>
        <w:spacing w:before="0" w:line="482" w:lineRule="exact"/>
        <w:ind w:left="40" w:right="500" w:firstLine="360"/>
        <w:jc w:val="left"/>
      </w:pPr>
      <w:r>
        <w:t xml:space="preserve">8 лет </w:t>
      </w:r>
      <w:r w:rsidR="00937E14">
        <w:t xml:space="preserve"> продолжа</w:t>
      </w:r>
      <w:r w:rsidR="00C15483">
        <w:t xml:space="preserve">ется работа </w:t>
      </w:r>
      <w:r w:rsidR="00937E14">
        <w:t>по профилактике пожарной и дорожной безопасности отряды ДЮП и  ЮИДД. Ребята являются участниками и победителями мероприятий разного уровня.</w:t>
      </w:r>
    </w:p>
    <w:p w:rsidR="00613D82" w:rsidRDefault="00937E14" w:rsidP="002042D7">
      <w:pPr>
        <w:pStyle w:val="2"/>
        <w:shd w:val="clear" w:color="auto" w:fill="auto"/>
        <w:spacing w:before="0" w:line="482" w:lineRule="exact"/>
        <w:ind w:left="40" w:right="500" w:firstLine="360"/>
        <w:jc w:val="left"/>
      </w:pPr>
      <w:r>
        <w:t xml:space="preserve">В лагере дневного пребывания отдохнули и оздоровились 50 детей. </w:t>
      </w:r>
      <w:r w:rsidR="00613D82">
        <w:t xml:space="preserve"> Лагерь «Мы выбираем детство» стал </w:t>
      </w:r>
      <w:r w:rsidR="0030600D">
        <w:t xml:space="preserve"> </w:t>
      </w:r>
      <w:r w:rsidR="0095314A">
        <w:t xml:space="preserve">лауреатом </w:t>
      </w:r>
      <w:r w:rsidR="00613D82">
        <w:t xml:space="preserve"> в областном конкурсе «Лето в фокусе».</w:t>
      </w:r>
    </w:p>
    <w:p w:rsidR="002042D7" w:rsidRDefault="002042D7" w:rsidP="002042D7">
      <w:pPr>
        <w:pStyle w:val="2"/>
        <w:shd w:val="clear" w:color="auto" w:fill="auto"/>
        <w:spacing w:before="0" w:line="482" w:lineRule="exact"/>
        <w:ind w:left="40" w:right="500"/>
        <w:jc w:val="left"/>
      </w:pPr>
    </w:p>
    <w:p w:rsidR="002042D7" w:rsidRDefault="002042D7" w:rsidP="002042D7">
      <w:pPr>
        <w:pStyle w:val="2"/>
        <w:shd w:val="clear" w:color="auto" w:fill="auto"/>
        <w:spacing w:before="0" w:line="482" w:lineRule="exact"/>
        <w:ind w:left="40" w:right="500"/>
        <w:jc w:val="left"/>
      </w:pPr>
    </w:p>
    <w:p w:rsidR="00BE189F" w:rsidRDefault="00BE189F" w:rsidP="002042D7">
      <w:pPr>
        <w:pStyle w:val="2"/>
        <w:shd w:val="clear" w:color="auto" w:fill="auto"/>
        <w:spacing w:before="0" w:line="482" w:lineRule="exact"/>
        <w:ind w:left="40" w:right="500"/>
        <w:jc w:val="left"/>
      </w:pPr>
    </w:p>
    <w:p w:rsidR="00937E14" w:rsidRDefault="002042D7" w:rsidP="002042D7">
      <w:pPr>
        <w:pStyle w:val="2"/>
        <w:shd w:val="clear" w:color="auto" w:fill="auto"/>
        <w:spacing w:before="0" w:line="482" w:lineRule="exact"/>
        <w:ind w:left="40" w:right="500"/>
        <w:jc w:val="left"/>
      </w:pPr>
      <w:r>
        <w:lastRenderedPageBreak/>
        <w:t xml:space="preserve">        </w:t>
      </w:r>
      <w:r w:rsidR="00937E14">
        <w:t>В детском образовательном учреждении № 26 функционирует 3 разновозрастные группы, которые посещают 4</w:t>
      </w:r>
      <w:r w:rsidR="00C15483">
        <w:t xml:space="preserve">0 детей </w:t>
      </w:r>
      <w:r w:rsidR="00937E14">
        <w:t xml:space="preserve"> (нуждающиеся в детском саду отсутствует).      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40" w:right="220"/>
      </w:pPr>
      <w:r>
        <w:t xml:space="preserve">      Сотрудников:1</w:t>
      </w:r>
      <w:r w:rsidR="00C15483">
        <w:t>8</w:t>
      </w:r>
      <w:r>
        <w:t xml:space="preserve"> человек из них - 6 педагогов.</w:t>
      </w:r>
      <w:r>
        <w:tab/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right="500"/>
        <w:rPr>
          <w:rStyle w:val="22"/>
          <w:rFonts w:eastAsia="Courier New"/>
          <w:b w:val="0"/>
          <w:bCs w:val="0"/>
          <w:u w:val="none"/>
        </w:rPr>
      </w:pPr>
      <w:r w:rsidRPr="00FA4278">
        <w:rPr>
          <w:rStyle w:val="22"/>
          <w:rFonts w:eastAsia="Courier New"/>
          <w:b w:val="0"/>
          <w:bCs w:val="0"/>
          <w:u w:val="none"/>
        </w:rPr>
        <w:t xml:space="preserve">Коллектив </w:t>
      </w:r>
      <w:r w:rsidR="00C15483">
        <w:rPr>
          <w:rStyle w:val="22"/>
          <w:rFonts w:eastAsia="Courier New"/>
          <w:b w:val="0"/>
          <w:bCs w:val="0"/>
          <w:u w:val="none"/>
        </w:rPr>
        <w:t>МКДОУ №26 в течение</w:t>
      </w:r>
      <w:r>
        <w:rPr>
          <w:rStyle w:val="22"/>
          <w:rFonts w:eastAsia="Courier New"/>
          <w:b w:val="0"/>
          <w:bCs w:val="0"/>
          <w:u w:val="none"/>
        </w:rPr>
        <w:t xml:space="preserve"> года принимал участие в различных мероприятиях: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right="500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- конкурсы ОГИБДД, ВДПО;</w:t>
      </w:r>
    </w:p>
    <w:p w:rsidR="00C15483" w:rsidRPr="002042D7" w:rsidRDefault="00937E14" w:rsidP="00937E14">
      <w:pPr>
        <w:pStyle w:val="2"/>
        <w:shd w:val="clear" w:color="auto" w:fill="auto"/>
        <w:spacing w:before="0" w:line="482" w:lineRule="exact"/>
        <w:ind w:right="500"/>
        <w:rPr>
          <w:rStyle w:val="22"/>
          <w:rFonts w:eastAsia="Courier New"/>
          <w:b w:val="0"/>
          <w:bCs w:val="0"/>
          <w:color w:val="auto"/>
          <w:u w:val="none"/>
        </w:rPr>
      </w:pPr>
      <w:r w:rsidRPr="002042D7">
        <w:rPr>
          <w:rStyle w:val="22"/>
          <w:rFonts w:eastAsia="Courier New"/>
          <w:b w:val="0"/>
          <w:bCs w:val="0"/>
          <w:color w:val="auto"/>
          <w:u w:val="none"/>
        </w:rPr>
        <w:t xml:space="preserve">- приняли участие </w:t>
      </w:r>
      <w:proofErr w:type="gramStart"/>
      <w:r w:rsidRPr="002042D7">
        <w:rPr>
          <w:rStyle w:val="22"/>
          <w:rFonts w:eastAsia="Courier New"/>
          <w:b w:val="0"/>
          <w:bCs w:val="0"/>
          <w:color w:val="auto"/>
          <w:u w:val="none"/>
        </w:rPr>
        <w:t>на</w:t>
      </w:r>
      <w:proofErr w:type="gramEnd"/>
      <w:r w:rsidRPr="002042D7">
        <w:rPr>
          <w:rStyle w:val="22"/>
          <w:rFonts w:eastAsia="Courier New"/>
          <w:b w:val="0"/>
          <w:bCs w:val="0"/>
          <w:color w:val="auto"/>
          <w:u w:val="none"/>
        </w:rPr>
        <w:t xml:space="preserve"> </w:t>
      </w:r>
      <w:proofErr w:type="gramStart"/>
      <w:r w:rsidR="002042D7" w:rsidRPr="002042D7">
        <w:rPr>
          <w:rStyle w:val="22"/>
          <w:rFonts w:eastAsia="Courier New"/>
          <w:b w:val="0"/>
          <w:bCs w:val="0"/>
          <w:color w:val="auto"/>
          <w:u w:val="none"/>
        </w:rPr>
        <w:t>в</w:t>
      </w:r>
      <w:proofErr w:type="gramEnd"/>
      <w:r w:rsidR="002042D7" w:rsidRPr="002042D7">
        <w:rPr>
          <w:rStyle w:val="22"/>
          <w:rFonts w:eastAsia="Courier New"/>
          <w:b w:val="0"/>
          <w:bCs w:val="0"/>
          <w:color w:val="auto"/>
          <w:u w:val="none"/>
        </w:rPr>
        <w:t xml:space="preserve"> муниципальном конкурсе на </w:t>
      </w:r>
      <w:r w:rsidRPr="002042D7">
        <w:rPr>
          <w:rStyle w:val="22"/>
          <w:rFonts w:eastAsia="Courier New"/>
          <w:b w:val="0"/>
          <w:bCs w:val="0"/>
          <w:color w:val="auto"/>
          <w:u w:val="none"/>
        </w:rPr>
        <w:t xml:space="preserve">лучшее </w:t>
      </w:r>
      <w:r w:rsidR="002042D7" w:rsidRPr="002042D7">
        <w:rPr>
          <w:rStyle w:val="22"/>
          <w:rFonts w:eastAsia="Courier New"/>
          <w:b w:val="0"/>
          <w:bCs w:val="0"/>
          <w:color w:val="auto"/>
          <w:u w:val="none"/>
        </w:rPr>
        <w:t xml:space="preserve">озеленение и </w:t>
      </w:r>
      <w:r w:rsidRPr="002042D7">
        <w:rPr>
          <w:rStyle w:val="22"/>
          <w:rFonts w:eastAsia="Courier New"/>
          <w:b w:val="0"/>
          <w:bCs w:val="0"/>
          <w:color w:val="auto"/>
          <w:u w:val="none"/>
        </w:rPr>
        <w:t>благоустройство территории</w:t>
      </w:r>
      <w:r w:rsidR="002042D7" w:rsidRPr="002042D7">
        <w:rPr>
          <w:rStyle w:val="22"/>
          <w:rFonts w:eastAsia="Courier New"/>
          <w:b w:val="0"/>
          <w:bCs w:val="0"/>
          <w:color w:val="auto"/>
          <w:u w:val="none"/>
        </w:rPr>
        <w:t xml:space="preserve"> детского сада «Артемовский городской округ в цветочных объятиях»</w:t>
      </w:r>
      <w:r w:rsidRPr="002042D7">
        <w:rPr>
          <w:rStyle w:val="22"/>
          <w:rFonts w:eastAsia="Courier New"/>
          <w:b w:val="0"/>
          <w:bCs w:val="0"/>
          <w:color w:val="auto"/>
          <w:u w:val="none"/>
        </w:rPr>
        <w:t xml:space="preserve">, </w:t>
      </w:r>
      <w:r w:rsidR="00C15483" w:rsidRPr="002042D7">
        <w:rPr>
          <w:rStyle w:val="22"/>
          <w:rFonts w:eastAsia="Courier New"/>
          <w:b w:val="0"/>
          <w:bCs w:val="0"/>
          <w:color w:val="auto"/>
          <w:u w:val="none"/>
        </w:rPr>
        <w:t>заняли 2 место</w:t>
      </w:r>
      <w:r w:rsidR="002042D7">
        <w:rPr>
          <w:rStyle w:val="22"/>
          <w:rFonts w:eastAsia="Courier New"/>
          <w:b w:val="0"/>
          <w:bCs w:val="0"/>
          <w:color w:val="auto"/>
          <w:u w:val="none"/>
        </w:rPr>
        <w:t>;</w:t>
      </w:r>
    </w:p>
    <w:p w:rsidR="00C15483" w:rsidRPr="0095314A" w:rsidRDefault="00C15483" w:rsidP="00937E14">
      <w:pPr>
        <w:pStyle w:val="2"/>
        <w:shd w:val="clear" w:color="auto" w:fill="auto"/>
        <w:spacing w:before="0" w:line="482" w:lineRule="exact"/>
        <w:ind w:right="500"/>
        <w:rPr>
          <w:rStyle w:val="22"/>
          <w:rFonts w:eastAsia="Courier New"/>
          <w:b w:val="0"/>
          <w:bCs w:val="0"/>
          <w:color w:val="auto"/>
          <w:u w:val="none"/>
        </w:rPr>
      </w:pPr>
      <w:r w:rsidRPr="0095314A">
        <w:rPr>
          <w:rStyle w:val="22"/>
          <w:rFonts w:eastAsia="Courier New"/>
          <w:b w:val="0"/>
          <w:bCs w:val="0"/>
          <w:color w:val="auto"/>
          <w:u w:val="none"/>
        </w:rPr>
        <w:t>- участвовали в муниципальном конкурсе «Маленькая страна»</w:t>
      </w:r>
    </w:p>
    <w:p w:rsidR="00937E14" w:rsidRPr="0095314A" w:rsidRDefault="00C15483" w:rsidP="00937E14">
      <w:pPr>
        <w:pStyle w:val="2"/>
        <w:shd w:val="clear" w:color="auto" w:fill="auto"/>
        <w:spacing w:before="0" w:line="482" w:lineRule="exact"/>
        <w:ind w:right="500"/>
        <w:rPr>
          <w:rStyle w:val="22"/>
          <w:rFonts w:eastAsia="Courier New"/>
          <w:b w:val="0"/>
          <w:bCs w:val="0"/>
          <w:color w:val="auto"/>
          <w:u w:val="none"/>
        </w:rPr>
      </w:pPr>
      <w:r w:rsidRPr="0095314A">
        <w:rPr>
          <w:rStyle w:val="22"/>
          <w:rFonts w:eastAsia="Courier New"/>
          <w:b w:val="0"/>
          <w:bCs w:val="0"/>
          <w:color w:val="auto"/>
          <w:u w:val="none"/>
        </w:rPr>
        <w:t xml:space="preserve">Все педагоги принимали участие в муниципальном конкурсе </w:t>
      </w:r>
      <w:r w:rsidR="0095314A" w:rsidRPr="0095314A">
        <w:rPr>
          <w:rStyle w:val="22"/>
          <w:rFonts w:eastAsia="Courier New"/>
          <w:b w:val="0"/>
          <w:bCs w:val="0"/>
          <w:color w:val="auto"/>
          <w:u w:val="none"/>
        </w:rPr>
        <w:t>на лучшую методическую  разработку по речевому развитию дошкольников «Путешествие в мир слов»</w:t>
      </w:r>
    </w:p>
    <w:p w:rsidR="00C15483" w:rsidRPr="00C15483" w:rsidRDefault="00C15483" w:rsidP="00937E14">
      <w:pPr>
        <w:pStyle w:val="2"/>
        <w:shd w:val="clear" w:color="auto" w:fill="auto"/>
        <w:spacing w:before="0" w:line="482" w:lineRule="exact"/>
        <w:ind w:right="500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В 2016 году произведен монтаж ограждения территории учреждения.</w:t>
      </w:r>
    </w:p>
    <w:p w:rsidR="00937E14" w:rsidRPr="007B6311" w:rsidRDefault="00937E14" w:rsidP="00937E14">
      <w:pPr>
        <w:pStyle w:val="2"/>
        <w:shd w:val="clear" w:color="auto" w:fill="auto"/>
        <w:spacing w:before="0" w:line="482" w:lineRule="exact"/>
        <w:ind w:right="500"/>
      </w:pPr>
      <w:r w:rsidRPr="007B6311">
        <w:rPr>
          <w:rStyle w:val="22"/>
          <w:rFonts w:eastAsia="Courier New"/>
          <w:bCs w:val="0"/>
        </w:rPr>
        <w:t>Культура</w:t>
      </w:r>
      <w:r w:rsidRPr="007B6311">
        <w:t xml:space="preserve"> </w:t>
      </w:r>
    </w:p>
    <w:p w:rsidR="00937E14" w:rsidRPr="007B6311" w:rsidRDefault="00937E14" w:rsidP="00937E14">
      <w:pPr>
        <w:spacing w:line="482" w:lineRule="exact"/>
        <w:ind w:left="160" w:right="5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311">
        <w:rPr>
          <w:rFonts w:ascii="Times New Roman" w:hAnsi="Times New Roman" w:cs="Times New Roman"/>
          <w:b/>
          <w:sz w:val="28"/>
          <w:szCs w:val="28"/>
          <w:u w:val="single"/>
        </w:rPr>
        <w:t>Шогринский СДК</w:t>
      </w:r>
    </w:p>
    <w:p w:rsidR="00C15483" w:rsidRDefault="00937E14" w:rsidP="00937E14">
      <w:pPr>
        <w:pStyle w:val="2"/>
        <w:shd w:val="clear" w:color="auto" w:fill="auto"/>
        <w:spacing w:before="0" w:line="482" w:lineRule="exact"/>
        <w:ind w:left="160" w:right="80"/>
      </w:pPr>
      <w:r>
        <w:t xml:space="preserve">    В данном учреждении работает- 4 человека. </w:t>
      </w:r>
      <w:r w:rsidR="00C15483">
        <w:t>При СДК ведется работа кружков для детей и взрослого населения.</w:t>
      </w:r>
    </w:p>
    <w:p w:rsidR="00937E14" w:rsidRDefault="00937E14" w:rsidP="007D192A">
      <w:pPr>
        <w:pStyle w:val="2"/>
        <w:shd w:val="clear" w:color="auto" w:fill="auto"/>
        <w:spacing w:before="0" w:line="482" w:lineRule="exact"/>
        <w:ind w:left="160" w:right="80"/>
      </w:pPr>
      <w:r>
        <w:t>Совместно с ТОМС - были проведены большие массовые мероприятия: День Победы, День села, День пожилого человека. День матери,8 Марта  (концертная программа «Две звезды»),</w:t>
      </w:r>
      <w:r w:rsidR="002042D7">
        <w:t xml:space="preserve"> </w:t>
      </w:r>
      <w:r>
        <w:t>Новогоднее представление. В течение года активно принимали у</w:t>
      </w:r>
      <w:r w:rsidR="00C15483">
        <w:t>частие в городских мероприятиях, участвовали в международном конкурсе творческих работ «Шаг в искусство»,</w:t>
      </w:r>
      <w:r w:rsidR="00BC511B">
        <w:t xml:space="preserve"> где </w:t>
      </w:r>
      <w:r w:rsidR="00C15483">
        <w:t>заняли первое место.</w:t>
      </w:r>
      <w:r w:rsidR="001134E2">
        <w:t xml:space="preserve"> Большинство людей </w:t>
      </w:r>
      <w:proofErr w:type="gramStart"/>
      <w:r w:rsidR="001134E2">
        <w:t>скажут</w:t>
      </w:r>
      <w:proofErr w:type="gramEnd"/>
      <w:r w:rsidR="001134E2">
        <w:t xml:space="preserve"> что Дом культуры необходим. Все активно принимают участие в массовых мероприятиях, в которых зал всегда заполнен зрителями.</w:t>
      </w:r>
    </w:p>
    <w:p w:rsidR="001134E2" w:rsidRDefault="001134E2" w:rsidP="007D192A">
      <w:pPr>
        <w:pStyle w:val="2"/>
        <w:shd w:val="clear" w:color="auto" w:fill="auto"/>
        <w:spacing w:before="0" w:line="482" w:lineRule="exact"/>
        <w:ind w:left="160" w:right="80"/>
      </w:pPr>
      <w:r>
        <w:t>Следует отметить заслугу Администрации АГО и Управление культуры за финансовую поддержку  в ремонте СДК, особенно в последние годы.</w:t>
      </w:r>
    </w:p>
    <w:p w:rsidR="00BC511B" w:rsidRDefault="00BC511B" w:rsidP="007D192A">
      <w:pPr>
        <w:pStyle w:val="2"/>
        <w:shd w:val="clear" w:color="auto" w:fill="auto"/>
        <w:spacing w:before="0" w:line="482" w:lineRule="exact"/>
        <w:ind w:left="160" w:right="80"/>
      </w:pPr>
      <w:r>
        <w:t>В 2016 году произведена замена оконных блоков с частичной заменой бруса.</w:t>
      </w:r>
    </w:p>
    <w:p w:rsidR="00937E14" w:rsidRDefault="00937E14" w:rsidP="007D192A">
      <w:pPr>
        <w:pStyle w:val="2"/>
        <w:shd w:val="clear" w:color="auto" w:fill="auto"/>
        <w:spacing w:before="0" w:line="482" w:lineRule="exact"/>
        <w:ind w:left="160" w:right="520" w:firstLine="280"/>
      </w:pPr>
      <w:r>
        <w:lastRenderedPageBreak/>
        <w:t>На территории ТОМС работает Библиотека, книжный фонд которой составил на данный год - 5927 экз.,</w:t>
      </w:r>
    </w:p>
    <w:p w:rsidR="00937E14" w:rsidRDefault="00937E14" w:rsidP="007D192A">
      <w:pPr>
        <w:pStyle w:val="2"/>
        <w:shd w:val="clear" w:color="auto" w:fill="auto"/>
        <w:spacing w:before="0" w:line="482" w:lineRule="exact"/>
        <w:ind w:left="160" w:right="940" w:firstLine="280"/>
      </w:pPr>
      <w:r>
        <w:t>В 201</w:t>
      </w:r>
      <w:r w:rsidR="0030600D">
        <w:t>6</w:t>
      </w:r>
      <w:r>
        <w:t xml:space="preserve"> году зарегистрировано </w:t>
      </w:r>
      <w:r w:rsidR="00BC511B">
        <w:t>402 читателя</w:t>
      </w:r>
      <w:proofErr w:type="gramStart"/>
      <w:r w:rsidR="00BC511B">
        <w:t xml:space="preserve"> ,</w:t>
      </w:r>
      <w:proofErr w:type="gramEnd"/>
      <w:r w:rsidR="00BC511B">
        <w:t xml:space="preserve"> книговыдача составляет – 10244</w:t>
      </w:r>
      <w:r>
        <w:t xml:space="preserve"> экз.</w:t>
      </w:r>
    </w:p>
    <w:p w:rsidR="00937E14" w:rsidRDefault="00937E14" w:rsidP="007D192A">
      <w:pPr>
        <w:pStyle w:val="2"/>
        <w:shd w:val="clear" w:color="auto" w:fill="auto"/>
        <w:spacing w:before="0" w:line="482" w:lineRule="exact"/>
        <w:ind w:left="160"/>
      </w:pPr>
      <w:r>
        <w:t>При библиотеке более 20 лет работают 2 клуба:</w:t>
      </w:r>
    </w:p>
    <w:p w:rsidR="00937E14" w:rsidRDefault="00937E14" w:rsidP="007D192A">
      <w:pPr>
        <w:pStyle w:val="2"/>
        <w:numPr>
          <w:ilvl w:val="0"/>
          <w:numId w:val="1"/>
        </w:numPr>
        <w:shd w:val="clear" w:color="auto" w:fill="auto"/>
        <w:tabs>
          <w:tab w:val="left" w:pos="318"/>
        </w:tabs>
        <w:spacing w:before="0" w:line="482" w:lineRule="exact"/>
        <w:ind w:left="160"/>
      </w:pPr>
      <w:r>
        <w:t>Клуб бабушек;</w:t>
      </w:r>
    </w:p>
    <w:p w:rsidR="00937E14" w:rsidRDefault="00937E14" w:rsidP="007D192A">
      <w:pPr>
        <w:pStyle w:val="2"/>
        <w:shd w:val="clear" w:color="auto" w:fill="auto"/>
        <w:spacing w:before="0" w:line="482" w:lineRule="exact"/>
        <w:ind w:left="160"/>
      </w:pPr>
      <w:r>
        <w:t>-Сударушка</w:t>
      </w:r>
    </w:p>
    <w:p w:rsidR="00937E14" w:rsidRDefault="00937E14" w:rsidP="007D192A">
      <w:pPr>
        <w:pStyle w:val="2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24" w:line="482" w:lineRule="exact"/>
        <w:ind w:left="160" w:right="520"/>
      </w:pPr>
      <w:r>
        <w:t>Большое внимание уделяется по работе с детьми, проводятся: выставки викторины, познавательные игры, конкурсы.</w:t>
      </w:r>
    </w:p>
    <w:p w:rsidR="00937E14" w:rsidRDefault="00937E14" w:rsidP="007D192A">
      <w:pPr>
        <w:pStyle w:val="2"/>
        <w:shd w:val="clear" w:color="auto" w:fill="auto"/>
        <w:tabs>
          <w:tab w:val="left" w:pos="322"/>
        </w:tabs>
        <w:spacing w:before="0" w:after="24" w:line="482" w:lineRule="exact"/>
        <w:ind w:left="160" w:right="5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9"/>
        <w:gridCol w:w="7492"/>
      </w:tblGrid>
      <w:tr w:rsidR="00937E14" w:rsidTr="00222AA4">
        <w:trPr>
          <w:trHeight w:hRule="exact" w:val="508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7E14" w:rsidRPr="00BC511B" w:rsidRDefault="00937E14" w:rsidP="00222AA4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BC511B">
              <w:rPr>
                <w:rStyle w:val="1"/>
                <w:b/>
              </w:rPr>
              <w:t>Показатели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7E14" w:rsidRPr="00BC511B" w:rsidRDefault="00937E14" w:rsidP="00222AA4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2760"/>
              <w:jc w:val="left"/>
              <w:rPr>
                <w:b/>
              </w:rPr>
            </w:pPr>
            <w:r w:rsidRPr="00BC511B">
              <w:rPr>
                <w:rStyle w:val="1"/>
                <w:b/>
              </w:rPr>
              <w:t>Годы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9"/>
        <w:gridCol w:w="2488"/>
        <w:gridCol w:w="2506"/>
        <w:gridCol w:w="2498"/>
      </w:tblGrid>
      <w:tr w:rsidR="00937E14" w:rsidRPr="00F051B9" w:rsidTr="00222AA4">
        <w:trPr>
          <w:trHeight w:hRule="exact" w:val="493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7E14" w:rsidRPr="00F051B9" w:rsidRDefault="00937E14" w:rsidP="00222AA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7E14" w:rsidRPr="00BC511B" w:rsidRDefault="00937E14" w:rsidP="00BC511B">
            <w:pPr>
              <w:pStyle w:val="2"/>
              <w:framePr w:w="10001" w:wrap="notBeside" w:vAnchor="text" w:hAnchor="text" w:xAlign="center" w:y="1"/>
              <w:shd w:val="clear" w:color="auto" w:fill="auto"/>
              <w:tabs>
                <w:tab w:val="center" w:pos="29"/>
              </w:tabs>
              <w:spacing w:before="0" w:line="280" w:lineRule="exact"/>
              <w:ind w:left="-2409"/>
              <w:jc w:val="center"/>
              <w:rPr>
                <w:b/>
              </w:rPr>
            </w:pPr>
            <w:r w:rsidRPr="00BC511B">
              <w:rPr>
                <w:rStyle w:val="1"/>
                <w:b/>
              </w:rPr>
              <w:t>2012</w:t>
            </w:r>
            <w:r w:rsidRPr="00BC511B">
              <w:rPr>
                <w:rStyle w:val="1"/>
                <w:b/>
              </w:rPr>
              <w:tab/>
            </w:r>
            <w:r w:rsidR="00BC511B" w:rsidRPr="00BC511B">
              <w:rPr>
                <w:rStyle w:val="1"/>
                <w:b/>
              </w:rPr>
              <w:t>2014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7E14" w:rsidRPr="00BC511B" w:rsidRDefault="00BC511B" w:rsidP="00222AA4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  <w:rPr>
                <w:b/>
              </w:rPr>
            </w:pPr>
            <w:r w:rsidRPr="00BC511B">
              <w:rPr>
                <w:b/>
              </w:rPr>
              <w:t>2015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7E14" w:rsidRPr="00BC511B" w:rsidRDefault="00BC511B" w:rsidP="00222AA4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  <w:rPr>
                <w:b/>
              </w:rPr>
            </w:pPr>
            <w:r w:rsidRPr="00BC511B">
              <w:rPr>
                <w:b/>
              </w:rPr>
              <w:t>2016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3"/>
        <w:gridCol w:w="2472"/>
        <w:gridCol w:w="2490"/>
        <w:gridCol w:w="2482"/>
      </w:tblGrid>
      <w:tr w:rsidR="00BC511B" w:rsidRPr="00F051B9" w:rsidTr="0030600D">
        <w:trPr>
          <w:trHeight w:hRule="exact" w:val="468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 w:rsidRPr="00F051B9">
              <w:rPr>
                <w:rStyle w:val="1"/>
              </w:rPr>
              <w:t>Читатели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 w:rsidRPr="00F051B9">
              <w:t>367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379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402</w:t>
            </w:r>
          </w:p>
        </w:tc>
      </w:tr>
      <w:tr w:rsidR="00BC511B" w:rsidRPr="00F051B9" w:rsidTr="0030600D">
        <w:trPr>
          <w:trHeight w:hRule="exact" w:val="46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 w:rsidRPr="00F051B9">
              <w:rPr>
                <w:rStyle w:val="1"/>
              </w:rPr>
              <w:t>Посещения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 w:rsidRPr="00F051B9">
              <w:t>4456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4693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4906</w:t>
            </w:r>
          </w:p>
        </w:tc>
      </w:tr>
      <w:tr w:rsidR="00BC511B" w:rsidRPr="00F051B9" w:rsidTr="0030600D">
        <w:trPr>
          <w:trHeight w:hRule="exact" w:val="468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 w:rsidRPr="00F051B9">
              <w:rPr>
                <w:rStyle w:val="1"/>
              </w:rPr>
              <w:t>Книговыдача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 w:rsidRPr="00F051B9">
              <w:t>10095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10038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11B" w:rsidRPr="00F051B9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10244</w:t>
            </w:r>
          </w:p>
        </w:tc>
      </w:tr>
      <w:tr w:rsidR="00BC511B" w:rsidTr="0030600D">
        <w:trPr>
          <w:trHeight w:hRule="exact" w:val="468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11B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"/>
              </w:rPr>
              <w:t>Фонд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511B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5994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511B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5927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11B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5951</w:t>
            </w:r>
          </w:p>
        </w:tc>
      </w:tr>
      <w:tr w:rsidR="00BC511B" w:rsidTr="0030600D">
        <w:trPr>
          <w:trHeight w:hRule="exact" w:val="942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11B" w:rsidRDefault="00BC511B" w:rsidP="007D192A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"/>
              </w:rPr>
              <w:t>Платные услуги (руб.)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11B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1062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11B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1348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11B" w:rsidRDefault="00BC511B" w:rsidP="00BC511B">
            <w:pPr>
              <w:pStyle w:val="2"/>
              <w:framePr w:w="10001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t>1085</w:t>
            </w:r>
          </w:p>
        </w:tc>
      </w:tr>
    </w:tbl>
    <w:p w:rsidR="00937E14" w:rsidRDefault="00937E14" w:rsidP="00937E14">
      <w:pPr>
        <w:rPr>
          <w:sz w:val="2"/>
          <w:szCs w:val="2"/>
        </w:rPr>
      </w:pPr>
    </w:p>
    <w:p w:rsidR="0030600D" w:rsidRDefault="00B85CA5" w:rsidP="007D192A">
      <w:pPr>
        <w:spacing w:line="479" w:lineRule="exact"/>
        <w:ind w:left="20"/>
        <w:jc w:val="both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 xml:space="preserve">      </w:t>
      </w:r>
    </w:p>
    <w:p w:rsidR="00937E14" w:rsidRPr="00BC511B" w:rsidRDefault="00BC511B" w:rsidP="007D192A">
      <w:pPr>
        <w:spacing w:line="479" w:lineRule="exact"/>
        <w:ind w:left="20"/>
        <w:jc w:val="both"/>
        <w:rPr>
          <w:rStyle w:val="22"/>
          <w:rFonts w:eastAsia="Courier New"/>
          <w:b w:val="0"/>
          <w:bCs w:val="0"/>
          <w:u w:val="none"/>
        </w:rPr>
      </w:pPr>
      <w:r w:rsidRPr="00BC511B">
        <w:rPr>
          <w:rStyle w:val="22"/>
          <w:rFonts w:eastAsia="Courier New"/>
          <w:b w:val="0"/>
          <w:bCs w:val="0"/>
          <w:u w:val="none"/>
        </w:rPr>
        <w:t>В истекше</w:t>
      </w:r>
      <w:r w:rsidR="00204BDE">
        <w:rPr>
          <w:rStyle w:val="22"/>
          <w:rFonts w:eastAsia="Courier New"/>
          <w:b w:val="0"/>
          <w:bCs w:val="0"/>
          <w:u w:val="none"/>
        </w:rPr>
        <w:t xml:space="preserve">м </w:t>
      </w:r>
      <w:r w:rsidRPr="00BC511B">
        <w:rPr>
          <w:rStyle w:val="22"/>
          <w:rFonts w:eastAsia="Courier New"/>
          <w:b w:val="0"/>
          <w:bCs w:val="0"/>
          <w:u w:val="none"/>
        </w:rPr>
        <w:t xml:space="preserve"> году в </w:t>
      </w:r>
      <w:r>
        <w:rPr>
          <w:rStyle w:val="22"/>
          <w:rFonts w:eastAsia="Courier New"/>
          <w:b w:val="0"/>
          <w:bCs w:val="0"/>
          <w:u w:val="none"/>
        </w:rPr>
        <w:t>Шогринской библиотеке отк</w:t>
      </w:r>
      <w:r w:rsidR="00B85CA5">
        <w:rPr>
          <w:rStyle w:val="22"/>
          <w:rFonts w:eastAsia="Courier New"/>
          <w:b w:val="0"/>
          <w:bCs w:val="0"/>
          <w:u w:val="none"/>
        </w:rPr>
        <w:t>рыт Центр общественного доступа  к  услуге Интернет.</w:t>
      </w:r>
    </w:p>
    <w:p w:rsidR="00937E14" w:rsidRPr="007B6311" w:rsidRDefault="00937E14" w:rsidP="00937E14">
      <w:pPr>
        <w:spacing w:line="479" w:lineRule="exact"/>
        <w:ind w:left="20"/>
      </w:pPr>
      <w:r w:rsidRPr="007B6311">
        <w:rPr>
          <w:rStyle w:val="22"/>
          <w:rFonts w:eastAsia="Courier New"/>
          <w:bCs w:val="0"/>
        </w:rPr>
        <w:t>Здравоохранение</w:t>
      </w:r>
    </w:p>
    <w:p w:rsidR="00937E14" w:rsidRDefault="00937E14" w:rsidP="00204BDE">
      <w:pPr>
        <w:pStyle w:val="2"/>
        <w:shd w:val="clear" w:color="auto" w:fill="auto"/>
        <w:spacing w:before="0"/>
        <w:ind w:left="20" w:right="-283"/>
        <w:jc w:val="left"/>
      </w:pPr>
      <w:r>
        <w:t xml:space="preserve">       На территории </w:t>
      </w:r>
      <w:r w:rsidR="00204BDE">
        <w:t xml:space="preserve">работает </w:t>
      </w:r>
      <w:r>
        <w:t>современная Обще врачебная практика</w:t>
      </w:r>
      <w:r w:rsidR="00204BDE">
        <w:t xml:space="preserve">. На данный момент  </w:t>
      </w:r>
      <w:r>
        <w:t xml:space="preserve">ОВП </w:t>
      </w:r>
      <w:r w:rsidR="001134E2">
        <w:t>–</w:t>
      </w:r>
      <w:r>
        <w:t xml:space="preserve"> обслуживают</w:t>
      </w:r>
      <w:r w:rsidR="001134E2">
        <w:t xml:space="preserve"> всего -</w:t>
      </w:r>
      <w:r>
        <w:t xml:space="preserve"> </w:t>
      </w:r>
      <w:r w:rsidR="00204BDE">
        <w:t>3</w:t>
      </w:r>
      <w:r w:rsidR="00495FA5">
        <w:t xml:space="preserve"> чел. (врач ОВП, </w:t>
      </w:r>
      <w:r>
        <w:t xml:space="preserve"> </w:t>
      </w:r>
      <w:r w:rsidR="00495FA5">
        <w:t>1</w:t>
      </w:r>
      <w:r>
        <w:t xml:space="preserve"> </w:t>
      </w:r>
      <w:proofErr w:type="spellStart"/>
      <w:r>
        <w:t>мед</w:t>
      </w:r>
      <w:proofErr w:type="gramStart"/>
      <w:r w:rsidR="00495FA5">
        <w:t>.с</w:t>
      </w:r>
      <w:proofErr w:type="gramEnd"/>
      <w:r w:rsidR="00495FA5">
        <w:t>естра</w:t>
      </w:r>
      <w:proofErr w:type="spellEnd"/>
      <w:r w:rsidR="00495FA5">
        <w:t>, санитарка</w:t>
      </w:r>
      <w:r>
        <w:t>).</w:t>
      </w:r>
      <w:r w:rsidR="00833DFF">
        <w:t xml:space="preserve">  По кадрам и  обеспечению медикаментами  вопрос </w:t>
      </w:r>
      <w:r w:rsidR="001134E2">
        <w:t>остался не решенным с 2015 года.</w:t>
      </w:r>
    </w:p>
    <w:p w:rsidR="00495FA5" w:rsidRDefault="00495FA5" w:rsidP="00204BDE">
      <w:pPr>
        <w:pStyle w:val="2"/>
        <w:shd w:val="clear" w:color="auto" w:fill="auto"/>
        <w:spacing w:before="0"/>
        <w:ind w:left="20" w:right="-283"/>
        <w:jc w:val="left"/>
      </w:pPr>
      <w:r>
        <w:t xml:space="preserve">       В 2016  впервые за последние годы были не использованы денежные средства -11742 руб.  предназначенные для перевозки населения на флюорографический  осмотр населения. Большая часть населения более организованна и прошла  осмотр самостоятельно, а также на территории работал передвижной </w:t>
      </w:r>
      <w:proofErr w:type="spellStart"/>
      <w:r>
        <w:t>флюорограф</w:t>
      </w:r>
      <w:proofErr w:type="spellEnd"/>
      <w:r>
        <w:t>, поэтому не было необходимости в перевозки населения.</w:t>
      </w:r>
    </w:p>
    <w:p w:rsidR="00937E14" w:rsidRDefault="00937E14" w:rsidP="00937E14">
      <w:pPr>
        <w:spacing w:line="482" w:lineRule="exact"/>
        <w:ind w:left="20"/>
        <w:rPr>
          <w:rStyle w:val="22"/>
          <w:rFonts w:eastAsia="Courier New"/>
          <w:bCs w:val="0"/>
        </w:rPr>
      </w:pPr>
      <w:r w:rsidRPr="000432FD">
        <w:rPr>
          <w:rStyle w:val="22"/>
          <w:rFonts w:eastAsia="Courier New"/>
          <w:bCs w:val="0"/>
        </w:rPr>
        <w:lastRenderedPageBreak/>
        <w:t>Жилищно-коммунальное хозяйство</w:t>
      </w:r>
    </w:p>
    <w:p w:rsidR="00937E14" w:rsidRDefault="00937E14" w:rsidP="00937E14">
      <w:pPr>
        <w:spacing w:line="482" w:lineRule="exact"/>
        <w:ind w:left="20"/>
        <w:rPr>
          <w:rStyle w:val="22"/>
          <w:rFonts w:eastAsia="Courier New"/>
          <w:b w:val="0"/>
          <w:bCs w:val="0"/>
          <w:u w:val="none"/>
        </w:rPr>
      </w:pPr>
      <w:r w:rsidRPr="00DF71F5">
        <w:rPr>
          <w:rStyle w:val="22"/>
          <w:rFonts w:eastAsia="Courier New"/>
          <w:b w:val="0"/>
          <w:bCs w:val="0"/>
          <w:u w:val="none"/>
        </w:rPr>
        <w:t>На территории ТОМС находится МУП «Прогресс»</w:t>
      </w:r>
      <w:r>
        <w:rPr>
          <w:rStyle w:val="22"/>
          <w:rFonts w:eastAsia="Courier New"/>
          <w:b w:val="0"/>
          <w:bCs w:val="0"/>
          <w:u w:val="none"/>
        </w:rPr>
        <w:t>, в котором работает 11 человек.</w:t>
      </w:r>
    </w:p>
    <w:p w:rsidR="00937E14" w:rsidRDefault="00937E14" w:rsidP="00937E14">
      <w:pPr>
        <w:spacing w:line="482" w:lineRule="exact"/>
        <w:ind w:left="20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Площадь обслуживаемого жилого фонда- 2792 м</w:t>
      </w:r>
      <w:proofErr w:type="gramStart"/>
      <w:r>
        <w:rPr>
          <w:rStyle w:val="22"/>
          <w:rFonts w:eastAsia="Courier New"/>
          <w:b w:val="0"/>
          <w:bCs w:val="0"/>
          <w:u w:val="none"/>
        </w:rPr>
        <w:t>2</w:t>
      </w:r>
      <w:proofErr w:type="gramEnd"/>
      <w:r>
        <w:rPr>
          <w:rStyle w:val="22"/>
          <w:rFonts w:eastAsia="Courier New"/>
          <w:b w:val="0"/>
          <w:bCs w:val="0"/>
          <w:u w:val="none"/>
        </w:rPr>
        <w:t xml:space="preserve"> -16%</w:t>
      </w:r>
    </w:p>
    <w:p w:rsidR="00937E14" w:rsidRDefault="00937E14" w:rsidP="00937E14">
      <w:pPr>
        <w:spacing w:line="482" w:lineRule="exact"/>
        <w:ind w:left="20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 xml:space="preserve">Площадь </w:t>
      </w:r>
      <w:proofErr w:type="gramStart"/>
      <w:r>
        <w:rPr>
          <w:rStyle w:val="22"/>
          <w:rFonts w:eastAsia="Courier New"/>
          <w:b w:val="0"/>
          <w:bCs w:val="0"/>
          <w:u w:val="none"/>
        </w:rPr>
        <w:t>отапливаемых</w:t>
      </w:r>
      <w:proofErr w:type="gramEnd"/>
      <w:r>
        <w:rPr>
          <w:rStyle w:val="22"/>
          <w:rFonts w:eastAsia="Courier New"/>
          <w:b w:val="0"/>
          <w:bCs w:val="0"/>
          <w:u w:val="none"/>
        </w:rPr>
        <w:t xml:space="preserve"> жилых помещений-1350 м2-8%</w:t>
      </w:r>
    </w:p>
    <w:p w:rsidR="00937E14" w:rsidRDefault="00937E14" w:rsidP="00937E14">
      <w:pPr>
        <w:spacing w:line="482" w:lineRule="exact"/>
        <w:ind w:left="20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Основными потребителями являются учреждения соц</w:t>
      </w:r>
      <w:proofErr w:type="gramStart"/>
      <w:r>
        <w:rPr>
          <w:rStyle w:val="22"/>
          <w:rFonts w:eastAsia="Courier New"/>
          <w:b w:val="0"/>
          <w:bCs w:val="0"/>
          <w:u w:val="none"/>
        </w:rPr>
        <w:t>.с</w:t>
      </w:r>
      <w:proofErr w:type="gramEnd"/>
      <w:r>
        <w:rPr>
          <w:rStyle w:val="22"/>
          <w:rFonts w:eastAsia="Courier New"/>
          <w:b w:val="0"/>
          <w:bCs w:val="0"/>
          <w:u w:val="none"/>
        </w:rPr>
        <w:t>феры-4142 м2</w:t>
      </w:r>
    </w:p>
    <w:p w:rsidR="00937E14" w:rsidRDefault="00937E14" w:rsidP="00937E14">
      <w:pPr>
        <w:spacing w:line="482" w:lineRule="exact"/>
        <w:ind w:left="20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Протяженность водопроводных составляет 5,5 км.</w:t>
      </w:r>
    </w:p>
    <w:p w:rsidR="00937E14" w:rsidRPr="00DF71F5" w:rsidRDefault="00937E14" w:rsidP="00937E14">
      <w:pPr>
        <w:spacing w:line="482" w:lineRule="exact"/>
        <w:ind w:left="20"/>
        <w:rPr>
          <w:b/>
        </w:rPr>
      </w:pPr>
      <w:r>
        <w:rPr>
          <w:rStyle w:val="22"/>
          <w:rFonts w:eastAsia="Courier New"/>
          <w:b w:val="0"/>
          <w:bCs w:val="0"/>
          <w:u w:val="none"/>
        </w:rPr>
        <w:t xml:space="preserve">Тепловых-1,3 км. </w:t>
      </w:r>
    </w:p>
    <w:p w:rsidR="00EB7098" w:rsidRDefault="00EB7098" w:rsidP="00937E14">
      <w:pPr>
        <w:pStyle w:val="2"/>
        <w:shd w:val="clear" w:color="auto" w:fill="auto"/>
        <w:spacing w:before="0" w:line="482" w:lineRule="exact"/>
        <w:ind w:right="20"/>
      </w:pPr>
      <w:r>
        <w:t>В 2016 году  пр</w:t>
      </w:r>
      <w:r w:rsidR="00833DFF">
        <w:t>оизведен ремонт котла, проведены ревизия запорной арматуры</w:t>
      </w:r>
      <w:r>
        <w:t>,  электрооборудования и</w:t>
      </w:r>
      <w:r w:rsidR="00833DFF">
        <w:t xml:space="preserve"> проведен </w:t>
      </w:r>
      <w:r>
        <w:t xml:space="preserve"> косметический ремонт котельной.</w:t>
      </w:r>
      <w:r w:rsidR="001134E2">
        <w:t xml:space="preserve"> На данный момент имеется ряд вопросов по работе ЖКХ.</w:t>
      </w:r>
    </w:p>
    <w:p w:rsidR="001134E2" w:rsidRDefault="001134E2" w:rsidP="00937E14">
      <w:pPr>
        <w:pStyle w:val="2"/>
        <w:shd w:val="clear" w:color="auto" w:fill="auto"/>
        <w:spacing w:before="0" w:line="482" w:lineRule="exact"/>
        <w:ind w:right="20"/>
      </w:pPr>
    </w:p>
    <w:p w:rsidR="00937E14" w:rsidRDefault="00937E14" w:rsidP="00937E14">
      <w:pPr>
        <w:pStyle w:val="2"/>
        <w:shd w:val="clear" w:color="auto" w:fill="auto"/>
        <w:spacing w:before="0" w:line="482" w:lineRule="exact"/>
        <w:ind w:right="20"/>
        <w:rPr>
          <w:b/>
          <w:u w:val="single"/>
        </w:rPr>
      </w:pPr>
      <w:r w:rsidRPr="00670102">
        <w:rPr>
          <w:b/>
          <w:u w:val="single"/>
        </w:rPr>
        <w:t>Совет ветеранов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right="20"/>
      </w:pPr>
      <w:r>
        <w:t xml:space="preserve">       Хотелось отметить работу Ветеранской организации «Данко», которую возглавляет председатель Суродеева Ирина Николаевна.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right="20"/>
      </w:pPr>
      <w:r>
        <w:t xml:space="preserve">       Совет ветеранов принимает активное участие в сельских и городских мероприятиях. Ведут активную работу с образовательными учреждениями, участвуют в классных часах ш</w:t>
      </w:r>
      <w:r w:rsidR="00DC0AE1">
        <w:t>кольников и в занятиях дошколят, являются активными и незаменимыми участниками в проведение субботников по наведению чистоты и порядка на территории ТОМС</w:t>
      </w:r>
    </w:p>
    <w:p w:rsidR="00833DFF" w:rsidRDefault="00833DFF" w:rsidP="0030600D">
      <w:pPr>
        <w:pStyle w:val="2"/>
        <w:shd w:val="clear" w:color="auto" w:fill="auto"/>
        <w:spacing w:before="0" w:line="482" w:lineRule="exact"/>
        <w:ind w:left="426" w:right="20" w:hanging="426"/>
      </w:pPr>
    </w:p>
    <w:p w:rsidR="00833DFF" w:rsidRDefault="00833DFF" w:rsidP="0030600D">
      <w:pPr>
        <w:pStyle w:val="2"/>
        <w:shd w:val="clear" w:color="auto" w:fill="auto"/>
        <w:spacing w:before="0" w:line="482" w:lineRule="exact"/>
        <w:ind w:left="426" w:right="20" w:hanging="426"/>
      </w:pPr>
    </w:p>
    <w:p w:rsidR="00833DFF" w:rsidRDefault="00833DFF" w:rsidP="0030600D">
      <w:pPr>
        <w:pStyle w:val="2"/>
        <w:shd w:val="clear" w:color="auto" w:fill="auto"/>
        <w:spacing w:before="0" w:line="482" w:lineRule="exact"/>
        <w:ind w:left="426" w:right="20" w:hanging="426"/>
      </w:pPr>
    </w:p>
    <w:p w:rsidR="00833DFF" w:rsidRDefault="00833DFF" w:rsidP="0030600D">
      <w:pPr>
        <w:pStyle w:val="2"/>
        <w:shd w:val="clear" w:color="auto" w:fill="auto"/>
        <w:spacing w:before="0" w:line="482" w:lineRule="exact"/>
        <w:ind w:left="426" w:right="20" w:hanging="426"/>
      </w:pPr>
    </w:p>
    <w:p w:rsidR="00833DFF" w:rsidRDefault="00833DFF" w:rsidP="0030600D">
      <w:pPr>
        <w:pStyle w:val="2"/>
        <w:shd w:val="clear" w:color="auto" w:fill="auto"/>
        <w:spacing w:before="0" w:line="482" w:lineRule="exact"/>
        <w:ind w:left="426" w:right="20" w:hanging="426"/>
      </w:pPr>
    </w:p>
    <w:p w:rsidR="00833DFF" w:rsidRDefault="00833DFF" w:rsidP="0030600D">
      <w:pPr>
        <w:pStyle w:val="2"/>
        <w:shd w:val="clear" w:color="auto" w:fill="auto"/>
        <w:spacing w:before="0" w:line="482" w:lineRule="exact"/>
        <w:ind w:left="426" w:right="20" w:hanging="426"/>
      </w:pPr>
    </w:p>
    <w:p w:rsidR="00833DFF" w:rsidRDefault="00833DFF" w:rsidP="0030600D">
      <w:pPr>
        <w:pStyle w:val="2"/>
        <w:shd w:val="clear" w:color="auto" w:fill="auto"/>
        <w:spacing w:before="0" w:line="482" w:lineRule="exact"/>
        <w:ind w:left="426" w:right="20" w:hanging="426"/>
      </w:pPr>
    </w:p>
    <w:p w:rsidR="00833DFF" w:rsidRDefault="00833DFF" w:rsidP="0030600D">
      <w:pPr>
        <w:pStyle w:val="2"/>
        <w:shd w:val="clear" w:color="auto" w:fill="auto"/>
        <w:spacing w:before="0" w:line="482" w:lineRule="exact"/>
        <w:ind w:left="426" w:right="20" w:hanging="426"/>
      </w:pPr>
    </w:p>
    <w:p w:rsidR="00833DFF" w:rsidRDefault="00833DFF" w:rsidP="0030600D">
      <w:pPr>
        <w:pStyle w:val="2"/>
        <w:shd w:val="clear" w:color="auto" w:fill="auto"/>
        <w:spacing w:before="0" w:line="482" w:lineRule="exact"/>
        <w:ind w:left="426" w:right="20" w:hanging="426"/>
      </w:pPr>
    </w:p>
    <w:p w:rsidR="00833DFF" w:rsidRDefault="00833DFF" w:rsidP="0030600D">
      <w:pPr>
        <w:pStyle w:val="2"/>
        <w:shd w:val="clear" w:color="auto" w:fill="auto"/>
        <w:spacing w:before="0" w:line="482" w:lineRule="exact"/>
        <w:ind w:left="426" w:right="20" w:hanging="426"/>
      </w:pPr>
    </w:p>
    <w:p w:rsidR="00833DFF" w:rsidRDefault="00833DFF" w:rsidP="0030600D">
      <w:pPr>
        <w:pStyle w:val="2"/>
        <w:shd w:val="clear" w:color="auto" w:fill="auto"/>
        <w:spacing w:before="0" w:line="482" w:lineRule="exact"/>
        <w:ind w:left="426" w:right="20" w:hanging="426"/>
      </w:pPr>
    </w:p>
    <w:p w:rsidR="00937E14" w:rsidRPr="00FB6972" w:rsidRDefault="00937E14" w:rsidP="0030600D">
      <w:pPr>
        <w:pStyle w:val="2"/>
        <w:shd w:val="clear" w:color="auto" w:fill="auto"/>
        <w:spacing w:before="0" w:line="482" w:lineRule="exact"/>
        <w:ind w:left="426" w:right="20" w:hanging="426"/>
        <w:rPr>
          <w:b/>
          <w:u w:val="single"/>
        </w:rPr>
      </w:pPr>
      <w:r>
        <w:lastRenderedPageBreak/>
        <w:t xml:space="preserve">  </w:t>
      </w:r>
      <w:r w:rsidRPr="000432FD">
        <w:rPr>
          <w:rStyle w:val="22"/>
          <w:rFonts w:eastAsia="Courier New"/>
          <w:bCs w:val="0"/>
        </w:rPr>
        <w:t>Основная деятельность ТОМС</w:t>
      </w:r>
    </w:p>
    <w:p w:rsidR="00937E14" w:rsidRDefault="00937E14" w:rsidP="00482BEA">
      <w:pPr>
        <w:pStyle w:val="2"/>
        <w:shd w:val="clear" w:color="auto" w:fill="auto"/>
        <w:spacing w:before="0" w:line="482" w:lineRule="exact"/>
        <w:ind w:left="20" w:firstLine="380"/>
      </w:pPr>
      <w:r>
        <w:t>В 201</w:t>
      </w:r>
      <w:r w:rsidR="00833DFF">
        <w:t>6</w:t>
      </w:r>
      <w:r>
        <w:t xml:space="preserve"> году в ТОМС с. Шогринское зарегистрировано </w:t>
      </w:r>
      <w:r w:rsidR="002C2210">
        <w:t>–</w:t>
      </w:r>
      <w:r>
        <w:t xml:space="preserve"> </w:t>
      </w:r>
      <w:r w:rsidR="002C2210">
        <w:t xml:space="preserve">582 </w:t>
      </w:r>
      <w:r>
        <w:t xml:space="preserve">обращений граждан. Из них выдано </w:t>
      </w:r>
      <w:r w:rsidR="00DC0AE1">
        <w:t>561 справка</w:t>
      </w:r>
      <w:r w:rsidR="002C2210">
        <w:t>;</w:t>
      </w:r>
      <w:r>
        <w:t xml:space="preserve"> оформлено 2- подтверждения трудового стажа; 2</w:t>
      </w:r>
      <w:r w:rsidR="00DC0AE1">
        <w:t>1</w:t>
      </w:r>
      <w:r>
        <w:t xml:space="preserve"> обращени</w:t>
      </w:r>
      <w:r w:rsidR="00833DFF">
        <w:t>е</w:t>
      </w:r>
      <w:r>
        <w:t xml:space="preserve"> зарегистрировано на приеме председателя ТОМС. На все обращения даны своевременные ответы.</w:t>
      </w:r>
    </w:p>
    <w:p w:rsidR="00937E14" w:rsidRDefault="00937E14" w:rsidP="00482BEA">
      <w:pPr>
        <w:pStyle w:val="2"/>
        <w:shd w:val="clear" w:color="auto" w:fill="auto"/>
        <w:spacing w:before="0" w:line="482" w:lineRule="exact"/>
        <w:ind w:left="20" w:right="20"/>
      </w:pPr>
      <w:r>
        <w:t xml:space="preserve"> Основные вопросы поступали:</w:t>
      </w:r>
    </w:p>
    <w:p w:rsidR="00B85CA5" w:rsidRDefault="00B85CA5" w:rsidP="00482BEA">
      <w:pPr>
        <w:pStyle w:val="2"/>
        <w:shd w:val="clear" w:color="auto" w:fill="auto"/>
        <w:spacing w:before="0" w:line="482" w:lineRule="exact"/>
        <w:ind w:left="20" w:right="20"/>
      </w:pPr>
      <w:r>
        <w:t>- об  услуге  ТКО;</w:t>
      </w:r>
    </w:p>
    <w:p w:rsidR="002C2210" w:rsidRDefault="002C2210" w:rsidP="00482BEA">
      <w:pPr>
        <w:pStyle w:val="2"/>
        <w:shd w:val="clear" w:color="auto" w:fill="auto"/>
        <w:spacing w:before="0" w:line="482" w:lineRule="exact"/>
        <w:ind w:left="20" w:right="20"/>
      </w:pPr>
      <w:r>
        <w:t xml:space="preserve">  По данному вопросу проведена большая работа, а именно: закрепление места по установке контейнеров, предоставление данных по уточнению зарегистрированных по адресам. Данная работа продолжается.</w:t>
      </w:r>
    </w:p>
    <w:p w:rsidR="00937E14" w:rsidRDefault="00937E14" w:rsidP="00482BEA">
      <w:pPr>
        <w:pStyle w:val="2"/>
        <w:shd w:val="clear" w:color="auto" w:fill="auto"/>
        <w:spacing w:before="0" w:line="482" w:lineRule="exact"/>
        <w:ind w:left="20" w:right="20"/>
      </w:pPr>
      <w:r>
        <w:t>- о подаче холодного водоснабжения;</w:t>
      </w:r>
      <w:r w:rsidRPr="00B95F53">
        <w:t xml:space="preserve"> </w:t>
      </w:r>
    </w:p>
    <w:p w:rsidR="00937E14" w:rsidRDefault="00937E14" w:rsidP="00482BEA">
      <w:pPr>
        <w:pStyle w:val="2"/>
        <w:shd w:val="clear" w:color="auto" w:fill="auto"/>
        <w:spacing w:before="0" w:line="482" w:lineRule="exact"/>
        <w:ind w:left="20" w:right="20"/>
      </w:pPr>
      <w:r>
        <w:t>Вопрос решен положительно.</w:t>
      </w:r>
    </w:p>
    <w:p w:rsidR="00937E14" w:rsidRDefault="00937E14" w:rsidP="00482BEA">
      <w:pPr>
        <w:pStyle w:val="2"/>
        <w:shd w:val="clear" w:color="auto" w:fill="auto"/>
        <w:spacing w:before="0" w:line="482" w:lineRule="exact"/>
        <w:ind w:left="20" w:right="20"/>
      </w:pPr>
      <w:r>
        <w:t>- об отлове бродячих собак;</w:t>
      </w:r>
    </w:p>
    <w:p w:rsidR="00937E14" w:rsidRDefault="00937E14" w:rsidP="00482BEA">
      <w:pPr>
        <w:pStyle w:val="2"/>
        <w:shd w:val="clear" w:color="auto" w:fill="auto"/>
        <w:spacing w:before="0" w:line="482" w:lineRule="exact"/>
        <w:ind w:left="20" w:right="20" w:firstLine="460"/>
      </w:pPr>
      <w:r>
        <w:t xml:space="preserve">Для решения данного вопроса ТОМС с. Шогринского совместно с МБУ «Жилкомстрой» организовали </w:t>
      </w:r>
      <w:r w:rsidR="002C2210">
        <w:t>2</w:t>
      </w:r>
      <w:r>
        <w:t xml:space="preserve"> выезда спец. организацией по отлову бродячих собак,</w:t>
      </w:r>
      <w:r w:rsidR="00C73256">
        <w:t xml:space="preserve"> было отловлено </w:t>
      </w:r>
      <w:r w:rsidR="002C2210">
        <w:t>11</w:t>
      </w:r>
      <w:r w:rsidR="00C73256">
        <w:t xml:space="preserve"> шт.  Проводились </w:t>
      </w:r>
      <w:r>
        <w:t xml:space="preserve"> </w:t>
      </w:r>
      <w:r w:rsidR="00C73256">
        <w:t xml:space="preserve">личные беседы </w:t>
      </w:r>
      <w:r>
        <w:t>с населением по содержанию собак</w:t>
      </w:r>
      <w:r w:rsidR="002C2210">
        <w:t>.</w:t>
      </w:r>
      <w:r>
        <w:t xml:space="preserve"> В 201</w:t>
      </w:r>
      <w:r w:rsidR="00833DFF">
        <w:t>7</w:t>
      </w:r>
      <w:r>
        <w:t xml:space="preserve"> году эта работа будет продолжена.</w:t>
      </w:r>
    </w:p>
    <w:p w:rsidR="00937E14" w:rsidRDefault="00937E14" w:rsidP="00482BEA">
      <w:pPr>
        <w:pStyle w:val="2"/>
        <w:shd w:val="clear" w:color="auto" w:fill="auto"/>
        <w:spacing w:before="0" w:line="482" w:lineRule="exact"/>
        <w:ind w:left="20" w:right="20" w:firstLine="460"/>
      </w:pPr>
      <w:r>
        <w:t>- Прекратились обращения граждан в 201</w:t>
      </w:r>
      <w:r w:rsidR="002C2210">
        <w:t>6</w:t>
      </w:r>
      <w:r>
        <w:t xml:space="preserve"> году по предоставлению качественных услуг пассажирских перевозок,  в сравнении с предыдущими годами. </w:t>
      </w:r>
    </w:p>
    <w:p w:rsidR="00937E14" w:rsidRDefault="00937E14" w:rsidP="00482BEA">
      <w:pPr>
        <w:pStyle w:val="2"/>
        <w:shd w:val="clear" w:color="auto" w:fill="auto"/>
        <w:spacing w:before="0" w:line="482" w:lineRule="exact"/>
        <w:ind w:left="20" w:right="20" w:firstLine="460"/>
      </w:pPr>
      <w:r>
        <w:t>- Значительно сократились обращения гражда</w:t>
      </w:r>
      <w:r w:rsidR="002C2210">
        <w:t>н по вопросу уличного освещения.</w:t>
      </w:r>
      <w:r w:rsidR="00CB06E2">
        <w:t xml:space="preserve"> </w:t>
      </w:r>
      <w:r>
        <w:t xml:space="preserve">В настоящее время освещаются все улицы и переулки. Существует проблема о своевременной замене сгоревших ламп, из-за отсутствия электрика на территории ТОМС.        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 w:right="20" w:firstLine="460"/>
      </w:pPr>
      <w:r>
        <w:t xml:space="preserve"> В  201</w:t>
      </w:r>
      <w:r w:rsidR="00C73256">
        <w:t>6</w:t>
      </w:r>
      <w:r>
        <w:t xml:space="preserve"> году велась работа с гражданами по улучшению жилищных условий в целях участия в подпрограмме " обеспечения жильем отдельных категорий граждан" областной целевой программы " Развитие жилищного комплекса в Свердловской области на 2011-2015 годы. В 201</w:t>
      </w:r>
      <w:r w:rsidR="00C73256">
        <w:t>6</w:t>
      </w:r>
      <w:r>
        <w:t xml:space="preserve"> году получили </w:t>
      </w:r>
      <w:r w:rsidR="00C73256">
        <w:t>1 многодетная  семья</w:t>
      </w:r>
      <w:r>
        <w:t xml:space="preserve"> жилищны</w:t>
      </w:r>
      <w:r w:rsidR="00C73256">
        <w:t xml:space="preserve">й сертификат </w:t>
      </w:r>
      <w:r>
        <w:t xml:space="preserve">на улучшение жилищных условий </w:t>
      </w:r>
      <w:r w:rsidR="00EB7098">
        <w:t xml:space="preserve"> (Помыткин Анатолий Павлович)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 w:right="20" w:firstLine="460"/>
      </w:pPr>
      <w:r>
        <w:lastRenderedPageBreak/>
        <w:t>Участники Федеральной целевой программы «Устойчивое развитие сельских территорий на 2014-2017г.г. и на период 2020 годов» и муниципальной программы «Устойчивое развитие сельских территорий Артемовского городского округа»  улучшили жилищные условия: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 w:right="20" w:firstLine="460"/>
      </w:pPr>
      <w:r>
        <w:t>- Граждане, прожи</w:t>
      </w:r>
      <w:r w:rsidR="0030600D">
        <w:t xml:space="preserve">вающие и работающие в сельской местности </w:t>
      </w:r>
      <w:r>
        <w:t xml:space="preserve"> </w:t>
      </w:r>
      <w:r w:rsidR="00C73256">
        <w:t>(1 семья);</w:t>
      </w:r>
      <w:r w:rsidR="00EB7098">
        <w:t xml:space="preserve"> (Хохлова Марина Витальевна)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 w:firstLine="460"/>
      </w:pPr>
      <w:r>
        <w:t>Выполнялась работа по обновлению учетных дел граждан, состоящих на учете нуждающихся в жилье.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 w:firstLine="460"/>
      </w:pPr>
      <w:r>
        <w:t xml:space="preserve">Направлено запросов ФРС - </w:t>
      </w:r>
      <w:r w:rsidR="00C73256">
        <w:t>26</w:t>
      </w:r>
      <w:r w:rsidRPr="00E6004C">
        <w:t xml:space="preserve"> 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 w:right="20" w:firstLine="460"/>
      </w:pPr>
      <w:r>
        <w:t>В течение года велась работа с Официальным сайтом Российской Федерации для размещения информации о размещении заказов (оплате ком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слуг), </w:t>
      </w:r>
    </w:p>
    <w:p w:rsidR="00B85CA5" w:rsidRDefault="00937E14" w:rsidP="00937E14">
      <w:pPr>
        <w:pStyle w:val="2"/>
        <w:shd w:val="clear" w:color="auto" w:fill="auto"/>
        <w:spacing w:before="0" w:line="482" w:lineRule="exact"/>
        <w:ind w:left="20" w:right="20" w:firstLine="460"/>
      </w:pPr>
      <w:r>
        <w:t>201</w:t>
      </w:r>
      <w:r w:rsidR="00C73256">
        <w:t>6</w:t>
      </w:r>
      <w:r w:rsidR="00EB7098">
        <w:t xml:space="preserve"> году проводилась работа с</w:t>
      </w:r>
      <w:r>
        <w:t xml:space="preserve"> Официальный сайт ТОМС с.Шогринского, где все желающие могут ознакомиться с деятельностью ТОМС, а также направить обр</w:t>
      </w:r>
      <w:r w:rsidR="00B85CA5">
        <w:t>ащения по возникающим вопросам.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 w:right="20" w:firstLine="460"/>
      </w:pPr>
      <w:r>
        <w:t xml:space="preserve">В данном году вносились изменения и дополнения в </w:t>
      </w:r>
      <w:proofErr w:type="spellStart"/>
      <w:r>
        <w:t>Похозяйственные</w:t>
      </w:r>
      <w:proofErr w:type="spellEnd"/>
      <w:r>
        <w:t xml:space="preserve"> книги ТОМС. Информация из похозяйственных была представлена в отдел сводных статистик г. Артемовский, для выполнения мероприятий по проведению Всероссийской  сельскохозяйственной переписи 2016 года.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 w:right="600" w:firstLine="460"/>
      </w:pPr>
      <w:r>
        <w:t>Проведено 2 собрания граждан (1-отчет председателя ТОМС перед населением, 1- противопожарная безопасность, выпас скота и санитарное состояние села).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/>
      </w:pPr>
      <w:r>
        <w:t xml:space="preserve">Проведено </w:t>
      </w:r>
      <w:r w:rsidR="00EB7098">
        <w:t>6</w:t>
      </w:r>
      <w:r>
        <w:t xml:space="preserve"> оргкомитетов при председателе ТОМС.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/>
      </w:pPr>
      <w:r>
        <w:t xml:space="preserve">Проведено </w:t>
      </w:r>
      <w:r w:rsidR="00B85CA5">
        <w:t>2</w:t>
      </w:r>
      <w:r>
        <w:t xml:space="preserve"> совещания с Советом ветеранов с. Шогринского по различным вопросам.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/>
      </w:pPr>
      <w:r>
        <w:t xml:space="preserve">   Совместно с МУП «Прогресс» проведено </w:t>
      </w:r>
      <w:r w:rsidR="00B85CA5">
        <w:t xml:space="preserve">6 </w:t>
      </w:r>
      <w:r>
        <w:t xml:space="preserve"> заседаний комиссии по вопросам задолженности за ком</w:t>
      </w:r>
      <w:proofErr w:type="gramStart"/>
      <w:r>
        <w:t>.</w:t>
      </w:r>
      <w:proofErr w:type="gramEnd"/>
      <w:r>
        <w:t xml:space="preserve"> </w:t>
      </w:r>
      <w:proofErr w:type="gramStart"/>
      <w:r w:rsidR="00EB7098">
        <w:t>у</w:t>
      </w:r>
      <w:proofErr w:type="gramEnd"/>
      <w:r w:rsidR="00EB7098">
        <w:t>слуги, данная</w:t>
      </w:r>
      <w:r>
        <w:t xml:space="preserve"> работа продолжается.</w:t>
      </w:r>
    </w:p>
    <w:p w:rsidR="00833DFF" w:rsidRDefault="00833DFF" w:rsidP="00EB7098">
      <w:pPr>
        <w:spacing w:line="360" w:lineRule="auto"/>
        <w:jc w:val="both"/>
        <w:rPr>
          <w:rStyle w:val="22"/>
          <w:rFonts w:eastAsia="Courier New"/>
          <w:bCs w:val="0"/>
        </w:rPr>
      </w:pPr>
    </w:p>
    <w:p w:rsidR="00833DFF" w:rsidRDefault="00833DFF" w:rsidP="00EB7098">
      <w:pPr>
        <w:spacing w:line="360" w:lineRule="auto"/>
        <w:jc w:val="both"/>
        <w:rPr>
          <w:rStyle w:val="22"/>
          <w:rFonts w:eastAsia="Courier New"/>
          <w:bCs w:val="0"/>
        </w:rPr>
      </w:pPr>
    </w:p>
    <w:p w:rsidR="00833DFF" w:rsidRDefault="00833DFF" w:rsidP="00EB7098">
      <w:pPr>
        <w:spacing w:line="360" w:lineRule="auto"/>
        <w:jc w:val="both"/>
        <w:rPr>
          <w:rStyle w:val="22"/>
          <w:rFonts w:eastAsia="Courier New"/>
          <w:bCs w:val="0"/>
        </w:rPr>
      </w:pPr>
    </w:p>
    <w:p w:rsidR="00833DFF" w:rsidRDefault="00833DFF" w:rsidP="00EB7098">
      <w:pPr>
        <w:spacing w:line="360" w:lineRule="auto"/>
        <w:jc w:val="both"/>
        <w:rPr>
          <w:rStyle w:val="22"/>
          <w:rFonts w:eastAsia="Courier New"/>
          <w:bCs w:val="0"/>
        </w:rPr>
      </w:pPr>
    </w:p>
    <w:p w:rsidR="00EB7098" w:rsidRDefault="00833DFF" w:rsidP="00EB7098">
      <w:pPr>
        <w:spacing w:line="360" w:lineRule="auto"/>
        <w:jc w:val="both"/>
        <w:rPr>
          <w:rStyle w:val="22"/>
          <w:rFonts w:eastAsia="Courier New"/>
          <w:bCs w:val="0"/>
        </w:rPr>
      </w:pPr>
      <w:r>
        <w:rPr>
          <w:rStyle w:val="22"/>
          <w:rFonts w:eastAsia="Courier New"/>
          <w:bCs w:val="0"/>
        </w:rPr>
        <w:lastRenderedPageBreak/>
        <w:t>Отчет по исполнению сметы расходов. На решение вопросов местного значения в 2016 году было выделено из бюджета Артемовского городского округа – 921118 руб</w:t>
      </w:r>
      <w:proofErr w:type="gramStart"/>
      <w:r>
        <w:rPr>
          <w:rStyle w:val="22"/>
          <w:rFonts w:eastAsia="Courier New"/>
          <w:bCs w:val="0"/>
        </w:rPr>
        <w:t xml:space="preserve">.. </w:t>
      </w:r>
      <w:proofErr w:type="gramEnd"/>
      <w:r>
        <w:rPr>
          <w:rStyle w:val="22"/>
          <w:rFonts w:eastAsia="Courier New"/>
          <w:bCs w:val="0"/>
        </w:rPr>
        <w:t>Исполнено на 98,8%.</w:t>
      </w:r>
    </w:p>
    <w:p w:rsidR="00833DFF" w:rsidRDefault="00833DFF" w:rsidP="00EB7098">
      <w:pPr>
        <w:spacing w:line="360" w:lineRule="auto"/>
        <w:jc w:val="both"/>
        <w:rPr>
          <w:rStyle w:val="22"/>
          <w:rFonts w:eastAsia="Courier New"/>
          <w:bCs w:val="0"/>
        </w:rPr>
      </w:pPr>
      <w:r>
        <w:rPr>
          <w:rStyle w:val="22"/>
          <w:rFonts w:eastAsia="Courier New"/>
          <w:bCs w:val="0"/>
        </w:rPr>
        <w:t>Не исполнено-11742 руб.- доставка населения на флюорографические осмотры.</w:t>
      </w:r>
    </w:p>
    <w:p w:rsidR="00833DFF" w:rsidRDefault="00833DFF" w:rsidP="00EB7098">
      <w:pPr>
        <w:spacing w:line="360" w:lineRule="auto"/>
        <w:jc w:val="both"/>
        <w:rPr>
          <w:rStyle w:val="22"/>
          <w:rFonts w:eastAsia="Courier New"/>
          <w:bCs w:val="0"/>
        </w:rPr>
      </w:pPr>
    </w:p>
    <w:p w:rsidR="00EB7098" w:rsidRDefault="00EB7098" w:rsidP="00EB7098">
      <w:pPr>
        <w:spacing w:line="360" w:lineRule="auto"/>
        <w:jc w:val="both"/>
        <w:rPr>
          <w:rStyle w:val="22"/>
          <w:rFonts w:eastAsia="Courier New"/>
          <w:bCs w:val="0"/>
        </w:rPr>
      </w:pPr>
      <w:r w:rsidRPr="007522E6">
        <w:rPr>
          <w:rStyle w:val="22"/>
          <w:rFonts w:eastAsia="Courier New"/>
          <w:bCs w:val="0"/>
        </w:rPr>
        <w:t>Дороги транспорт</w:t>
      </w:r>
    </w:p>
    <w:p w:rsidR="00EB7098" w:rsidRDefault="00EB7098" w:rsidP="00EB7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098" w:rsidRPr="00DC0AE1" w:rsidRDefault="00EB7098" w:rsidP="00EB7098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0AE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Общая протяженность дорог составляет 10,2 км из которых  официально передано  в оперативное управление - 6,78 км</w:t>
      </w:r>
      <w:proofErr w:type="gramStart"/>
      <w:r w:rsidRPr="00DC0AE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proofErr w:type="gramEnd"/>
      <w:r w:rsidRPr="00DC0AE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</w:t>
      </w:r>
      <w:proofErr w:type="gramStart"/>
      <w:r w:rsidRPr="00DC0AE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</w:t>
      </w:r>
      <w:proofErr w:type="gramEnd"/>
      <w:r w:rsidRPr="00DC0AE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 содержание в истекшем году  было выделено - 334410 руб. из них использовано:</w:t>
      </w:r>
    </w:p>
    <w:p w:rsidR="00EB7098" w:rsidRPr="00DC0AE1" w:rsidRDefault="00EB7098" w:rsidP="00EB7098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C0A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- 89990 руб.-  на установку  светофорного прибора </w:t>
      </w:r>
      <w:proofErr w:type="gramStart"/>
      <w:r w:rsidRPr="00DC0A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близи</w:t>
      </w:r>
      <w:proofErr w:type="gramEnd"/>
      <w:r w:rsidRPr="00DC0A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образовательного учреждения (предписание ОГИБДД от 06.04.2015г.);</w:t>
      </w:r>
    </w:p>
    <w:p w:rsidR="00EB7098" w:rsidRPr="00DC0AE1" w:rsidRDefault="00EB7098" w:rsidP="00EB7098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C0A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- 46000 руб. на летне содержание дорог (грейдированние, укос обочин дорог от дикорастущих  трав и  уборка от мусора кюветов;</w:t>
      </w:r>
    </w:p>
    <w:p w:rsidR="00EB7098" w:rsidRPr="00DC0AE1" w:rsidRDefault="00EB7098" w:rsidP="00EB7098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C0A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-198420 руб. на зимнее содержание дорог (заключено 2 договора   с ИП Поповым И.Н.  Работы выполнялись качественно и своевременно, нареканий не поступало).</w:t>
      </w:r>
    </w:p>
    <w:p w:rsidR="00EB7098" w:rsidRDefault="00EB7098" w:rsidP="00EB7098">
      <w:pPr>
        <w:pStyle w:val="a7"/>
        <w:spacing w:line="360" w:lineRule="auto"/>
        <w:jc w:val="both"/>
        <w:rPr>
          <w:rStyle w:val="22"/>
          <w:rFonts w:eastAsia="Courier New"/>
          <w:b w:val="0"/>
          <w:bCs w:val="0"/>
          <w:u w:val="none"/>
        </w:rPr>
      </w:pPr>
      <w:r w:rsidRPr="00DC0AE1">
        <w:rPr>
          <w:rStyle w:val="22"/>
          <w:rFonts w:eastAsia="Courier New"/>
          <w:b w:val="0"/>
          <w:bCs w:val="0"/>
          <w:u w:val="none"/>
        </w:rPr>
        <w:t xml:space="preserve"> </w:t>
      </w:r>
      <w:proofErr w:type="gramStart"/>
      <w:r w:rsidRPr="00DC0AE1">
        <w:rPr>
          <w:rStyle w:val="22"/>
          <w:rFonts w:eastAsia="Courier New"/>
          <w:b w:val="0"/>
          <w:bCs w:val="0"/>
          <w:u w:val="none"/>
        </w:rPr>
        <w:t>Транспортное</w:t>
      </w:r>
      <w:proofErr w:type="gramEnd"/>
      <w:r w:rsidRPr="00DC0AE1">
        <w:rPr>
          <w:rStyle w:val="22"/>
          <w:rFonts w:eastAsia="Courier New"/>
          <w:b w:val="0"/>
          <w:bCs w:val="0"/>
          <w:u w:val="none"/>
        </w:rPr>
        <w:t xml:space="preserve"> </w:t>
      </w:r>
      <w:r>
        <w:rPr>
          <w:rStyle w:val="22"/>
          <w:rFonts w:eastAsia="Courier New"/>
          <w:b w:val="0"/>
          <w:bCs w:val="0"/>
          <w:u w:val="none"/>
        </w:rPr>
        <w:t xml:space="preserve"> услуги по перевозке населения представлены двумя перевозчиками:</w:t>
      </w:r>
    </w:p>
    <w:p w:rsidR="00EB7098" w:rsidRDefault="00EB7098" w:rsidP="00EB7098">
      <w:pPr>
        <w:pStyle w:val="a7"/>
        <w:spacing w:line="360" w:lineRule="auto"/>
        <w:jc w:val="both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 xml:space="preserve">- ЗОК </w:t>
      </w:r>
      <w:proofErr w:type="spellStart"/>
      <w:r>
        <w:rPr>
          <w:rStyle w:val="22"/>
          <w:rFonts w:eastAsia="Courier New"/>
          <w:b w:val="0"/>
          <w:bCs w:val="0"/>
          <w:u w:val="none"/>
        </w:rPr>
        <w:t>им</w:t>
      </w:r>
      <w:proofErr w:type="gramStart"/>
      <w:r>
        <w:rPr>
          <w:rStyle w:val="22"/>
          <w:rFonts w:eastAsia="Courier New"/>
          <w:b w:val="0"/>
          <w:bCs w:val="0"/>
          <w:u w:val="none"/>
        </w:rPr>
        <w:t>.П</w:t>
      </w:r>
      <w:proofErr w:type="gramEnd"/>
      <w:r>
        <w:rPr>
          <w:rStyle w:val="22"/>
          <w:rFonts w:eastAsia="Courier New"/>
          <w:b w:val="0"/>
          <w:bCs w:val="0"/>
          <w:u w:val="none"/>
        </w:rPr>
        <w:t>авлика</w:t>
      </w:r>
      <w:proofErr w:type="spellEnd"/>
      <w:r>
        <w:rPr>
          <w:rStyle w:val="22"/>
          <w:rFonts w:eastAsia="Courier New"/>
          <w:b w:val="0"/>
          <w:bCs w:val="0"/>
          <w:u w:val="none"/>
        </w:rPr>
        <w:t xml:space="preserve"> Морозова</w:t>
      </w:r>
    </w:p>
    <w:p w:rsidR="00EB7098" w:rsidRDefault="00EB7098" w:rsidP="00EB7098">
      <w:pPr>
        <w:pStyle w:val="a7"/>
        <w:spacing w:line="360" w:lineRule="auto"/>
        <w:jc w:val="both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- ИП Малых В.И.</w:t>
      </w:r>
    </w:p>
    <w:p w:rsidR="00EB7098" w:rsidRDefault="00EB7098" w:rsidP="00EB7098">
      <w:pPr>
        <w:pStyle w:val="a7"/>
        <w:spacing w:line="360" w:lineRule="auto"/>
        <w:jc w:val="both"/>
        <w:rPr>
          <w:rStyle w:val="22"/>
          <w:rFonts w:eastAsia="Courier New"/>
          <w:b w:val="0"/>
          <w:bCs w:val="0"/>
          <w:u w:val="none"/>
        </w:rPr>
      </w:pPr>
      <w:r>
        <w:rPr>
          <w:rStyle w:val="22"/>
          <w:rFonts w:eastAsia="Courier New"/>
          <w:b w:val="0"/>
          <w:bCs w:val="0"/>
          <w:u w:val="none"/>
        </w:rPr>
        <w:t>Ежедневно выполняется 6 рейсов, нареканий  по некачественным перевозкам в 2016 году не поступало.</w:t>
      </w:r>
    </w:p>
    <w:p w:rsidR="00EB7098" w:rsidRPr="00EB7098" w:rsidRDefault="00EB7098" w:rsidP="00EB7098">
      <w:pPr>
        <w:spacing w:line="482" w:lineRule="exact"/>
        <w:ind w:right="20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EB7098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Пожарная безопасность</w:t>
      </w:r>
    </w:p>
    <w:p w:rsidR="00EB7098" w:rsidRDefault="00EB7098" w:rsidP="00EB7098">
      <w:pPr>
        <w:spacing w:line="482" w:lineRule="exact"/>
        <w:ind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 целях обеспечения безопасности и исключении гибели людей при пожаре на территории ТОМС С. Шогринского весной  был объявлен месячник по обучению населения мерам пожарной безопасности. </w:t>
      </w:r>
    </w:p>
    <w:p w:rsidR="001134E2" w:rsidRPr="00EB7098" w:rsidRDefault="001134E2" w:rsidP="00EB7098">
      <w:pPr>
        <w:spacing w:line="482" w:lineRule="exact"/>
        <w:ind w:right="2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B7098" w:rsidRPr="00EB7098" w:rsidRDefault="00EB7098" w:rsidP="00EB7098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обеспечение пожарной безопасности  выделено – 45725 руб.  из них:</w:t>
      </w:r>
    </w:p>
    <w:p w:rsidR="00EB7098" w:rsidRPr="00EB7098" w:rsidRDefault="00EB7098" w:rsidP="00EB7098">
      <w:pPr>
        <w:widowControl/>
        <w:spacing w:after="20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13475 руб. -  использовано на содержание пожарных водоёмов (содержание проруби и подъездных путей в зимний период);</w:t>
      </w:r>
    </w:p>
    <w:p w:rsidR="00EB7098" w:rsidRPr="00EB7098" w:rsidRDefault="00EB7098" w:rsidP="00EB7098">
      <w:pPr>
        <w:widowControl/>
        <w:spacing w:after="20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32250 руб.-  приобретена водяная  мотопомпа. Мотопомпа </w:t>
      </w:r>
      <w:proofErr w:type="gramStart"/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установлена</w:t>
      </w:r>
      <w:proofErr w:type="gramEnd"/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 автомашину  НЖ (принадлежащей МУП «Прогресс»), для  эффективного использования при пожаротушении.</w:t>
      </w:r>
    </w:p>
    <w:p w:rsidR="00EB7098" w:rsidRPr="00EB7098" w:rsidRDefault="00EB7098" w:rsidP="00EB7098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Совместно ДПД, ДЮП и представители ВДПО, 54 ОФПС  проводили:</w:t>
      </w:r>
    </w:p>
    <w:p w:rsidR="00EB7098" w:rsidRPr="00EB7098" w:rsidRDefault="00EB7098" w:rsidP="00EB709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рейды по неблагополучным семьям;</w:t>
      </w:r>
    </w:p>
    <w:p w:rsidR="00EB7098" w:rsidRPr="00EB7098" w:rsidRDefault="00EB7098" w:rsidP="00EB709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учения по эвакуации школьников из учебного заведения;</w:t>
      </w:r>
    </w:p>
    <w:p w:rsidR="00EB7098" w:rsidRPr="00EB7098" w:rsidRDefault="00EB7098" w:rsidP="00EB709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70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раздавались памятки населению по противопожарной безопасности</w:t>
      </w:r>
    </w:p>
    <w:p w:rsidR="00937E14" w:rsidRDefault="00937E14" w:rsidP="00937E14">
      <w:pPr>
        <w:spacing w:line="482" w:lineRule="exact"/>
        <w:rPr>
          <w:rStyle w:val="22"/>
          <w:rFonts w:eastAsia="Courier New"/>
          <w:bCs w:val="0"/>
        </w:rPr>
      </w:pPr>
      <w:r w:rsidRPr="00B469DB">
        <w:rPr>
          <w:rStyle w:val="22"/>
          <w:rFonts w:eastAsia="Courier New"/>
          <w:bCs w:val="0"/>
        </w:rPr>
        <w:t>Благоустройство</w:t>
      </w:r>
    </w:p>
    <w:p w:rsidR="00833DFF" w:rsidRPr="00B469DB" w:rsidRDefault="00833DFF" w:rsidP="00937E14">
      <w:pPr>
        <w:spacing w:line="482" w:lineRule="exact"/>
        <w:rPr>
          <w:sz w:val="28"/>
          <w:szCs w:val="28"/>
        </w:rPr>
      </w:pPr>
    </w:p>
    <w:p w:rsidR="00B85CA5" w:rsidRPr="00B85CA5" w:rsidRDefault="00B85CA5" w:rsidP="00B85CA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B85CA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 уличное освещение было выделено: 173600 руб.  из них использовано:</w:t>
      </w:r>
    </w:p>
    <w:p w:rsidR="00B85CA5" w:rsidRPr="00B85CA5" w:rsidRDefault="00B85CA5" w:rsidP="00B85CA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- 136575 руб. оплата  уличного освещения;</w:t>
      </w:r>
    </w:p>
    <w:p w:rsidR="00B85CA5" w:rsidRPr="00B85CA5" w:rsidRDefault="00B85CA5" w:rsidP="00B85CA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- 7025 руб. -  приобретение ламп и электросчетчика;</w:t>
      </w:r>
    </w:p>
    <w:p w:rsidR="00B85CA5" w:rsidRPr="00B85CA5" w:rsidRDefault="00B85CA5" w:rsidP="00B85CA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- 30 000 руб. – обслуживание уличного освещения (замена </w:t>
      </w:r>
      <w:proofErr w:type="spellStart"/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эл</w:t>
      </w:r>
      <w:proofErr w:type="gramStart"/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.с</w:t>
      </w:r>
      <w:proofErr w:type="gramEnd"/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четчика</w:t>
      </w:r>
      <w:proofErr w:type="spellEnd"/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замена ламп, установка и регулировка фотореле)</w:t>
      </w:r>
    </w:p>
    <w:p w:rsidR="00B85CA5" w:rsidRPr="00B85CA5" w:rsidRDefault="00B85CA5" w:rsidP="00B85CA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- 53 033 руб. - ремонт тротуара (150м)  по ул.8 Марта, </w:t>
      </w:r>
      <w:proofErr w:type="gramStart"/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близи</w:t>
      </w:r>
      <w:proofErr w:type="gramEnd"/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образовательного учреждения;</w:t>
      </w:r>
    </w:p>
    <w:p w:rsidR="00B85CA5" w:rsidRPr="00B85CA5" w:rsidRDefault="00B85CA5" w:rsidP="00B85CA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- 46967 руб. – содержание мест общего пользования </w:t>
      </w:r>
      <w:r w:rsidR="001134E2"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Pr="00B85C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укос дикорастущих трав, уборка мусора);</w:t>
      </w:r>
    </w:p>
    <w:p w:rsidR="00BE189F" w:rsidRPr="00BE189F" w:rsidRDefault="00BE189F" w:rsidP="00BE189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E1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- 11742 руб.- содержание мест захоронения;</w:t>
      </w:r>
    </w:p>
    <w:p w:rsidR="00BE189F" w:rsidRPr="00BE189F" w:rsidRDefault="00BE189F" w:rsidP="00BE189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E1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- 17612 руб. –</w:t>
      </w:r>
      <w:r w:rsidR="00833D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уборка несанкционированной свалки </w:t>
      </w:r>
      <w:r w:rsidR="001134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(за рекой) эти средства были запланированы на озеленение села.</w:t>
      </w:r>
    </w:p>
    <w:p w:rsidR="00BE189F" w:rsidRPr="00BE189F" w:rsidRDefault="00BE189F" w:rsidP="00BE189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E1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- 238029 руб.- ремонт памятника </w:t>
      </w:r>
      <w:r w:rsidR="001134E2" w:rsidRPr="00BE1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землякам,</w:t>
      </w:r>
      <w:r w:rsidRPr="00BE1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погибшим в годы </w:t>
      </w:r>
      <w:proofErr w:type="spellStart"/>
      <w:r w:rsidRPr="00BE1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ВОв</w:t>
      </w:r>
      <w:proofErr w:type="spellEnd"/>
      <w:r w:rsidRPr="00BE1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1134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Был поднят вопрос, кто  контролировал  качество работ и кто принимал?  Для ремонтных работ была составлена смета</w:t>
      </w:r>
      <w:proofErr w:type="gramStart"/>
      <w:r w:rsidR="001134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,</w:t>
      </w:r>
      <w:proofErr w:type="gramEnd"/>
      <w:r w:rsidR="001134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специалистами  МБОУ Жилкомстрой, все выполнены согласно данной сметы.</w:t>
      </w:r>
    </w:p>
    <w:p w:rsidR="00937E14" w:rsidRDefault="00937E14" w:rsidP="00937E14">
      <w:pPr>
        <w:pStyle w:val="2"/>
        <w:shd w:val="clear" w:color="auto" w:fill="auto"/>
        <w:spacing w:before="0" w:line="482" w:lineRule="exact"/>
        <w:ind w:left="20" w:right="20" w:firstLine="280"/>
        <w:rPr>
          <w:color w:val="000000" w:themeColor="text1"/>
        </w:rPr>
      </w:pPr>
    </w:p>
    <w:p w:rsidR="00937E14" w:rsidRPr="001F70A1" w:rsidRDefault="00937E14" w:rsidP="00937E14">
      <w:pPr>
        <w:pStyle w:val="2"/>
        <w:shd w:val="clear" w:color="auto" w:fill="auto"/>
        <w:spacing w:before="0" w:line="280" w:lineRule="exact"/>
        <w:ind w:left="20"/>
        <w:jc w:val="left"/>
        <w:rPr>
          <w:color w:val="000000" w:themeColor="text1"/>
        </w:rPr>
      </w:pPr>
      <w:r w:rsidRPr="001F70A1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CD9DB53" wp14:editId="2CBFEB0D">
                <wp:simplePos x="0" y="0"/>
                <wp:positionH relativeFrom="margin">
                  <wp:posOffset>4427855</wp:posOffset>
                </wp:positionH>
                <wp:positionV relativeFrom="paragraph">
                  <wp:posOffset>-10795</wp:posOffset>
                </wp:positionV>
                <wp:extent cx="1286510" cy="161925"/>
                <wp:effectExtent l="0" t="0" r="8890" b="635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E14" w:rsidRDefault="00937E14" w:rsidP="00937E14">
                            <w:pPr>
                              <w:pStyle w:val="2"/>
                              <w:shd w:val="clear" w:color="auto" w:fill="auto"/>
                              <w:spacing w:before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В.А. Шавкунов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8.65pt;margin-top:-.85pt;width:101.3pt;height:12.7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altgIAAKk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" filled="f" stroked="f">
                <v:textbox style="mso-fit-shape-to-text:t" inset="0,0,0,0">
                  <w:txbxContent>
                    <w:p w:rsidR="00937E14" w:rsidRDefault="00937E14" w:rsidP="00937E14">
                      <w:pPr>
                        <w:pStyle w:val="2"/>
                        <w:shd w:val="clear" w:color="auto" w:fill="auto"/>
                        <w:spacing w:before="0" w:line="2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</w:rPr>
                        <w:t>В.А. Шавкунов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70A1">
        <w:rPr>
          <w:color w:val="000000" w:themeColor="text1"/>
        </w:rPr>
        <w:t>Председатель ТОМС с. Шогринского</w:t>
      </w:r>
    </w:p>
    <w:sectPr w:rsidR="00937E14" w:rsidRPr="001F70A1" w:rsidSect="007D192A">
      <w:pgSz w:w="11906" w:h="16838"/>
      <w:pgMar w:top="568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D1A"/>
    <w:multiLevelType w:val="multilevel"/>
    <w:tmpl w:val="BF464F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142DB4"/>
    <w:multiLevelType w:val="hybridMultilevel"/>
    <w:tmpl w:val="EF36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64539"/>
    <w:multiLevelType w:val="hybridMultilevel"/>
    <w:tmpl w:val="2680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4"/>
    <w:rsid w:val="00062F04"/>
    <w:rsid w:val="001134E2"/>
    <w:rsid w:val="002042D7"/>
    <w:rsid w:val="00204BDE"/>
    <w:rsid w:val="002C2210"/>
    <w:rsid w:val="0030600D"/>
    <w:rsid w:val="004208B7"/>
    <w:rsid w:val="00464222"/>
    <w:rsid w:val="00466389"/>
    <w:rsid w:val="00482BEA"/>
    <w:rsid w:val="00495FA5"/>
    <w:rsid w:val="00613D82"/>
    <w:rsid w:val="007D192A"/>
    <w:rsid w:val="00833DFF"/>
    <w:rsid w:val="00922482"/>
    <w:rsid w:val="00937E14"/>
    <w:rsid w:val="0095314A"/>
    <w:rsid w:val="00B360AB"/>
    <w:rsid w:val="00B6281D"/>
    <w:rsid w:val="00B85CA5"/>
    <w:rsid w:val="00BC511B"/>
    <w:rsid w:val="00BE189F"/>
    <w:rsid w:val="00C15483"/>
    <w:rsid w:val="00C73256"/>
    <w:rsid w:val="00CB06E2"/>
    <w:rsid w:val="00CF523E"/>
    <w:rsid w:val="00DC0AE1"/>
    <w:rsid w:val="00E249A6"/>
    <w:rsid w:val="00E52BF0"/>
    <w:rsid w:val="00EB7098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37E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37E14"/>
    <w:pPr>
      <w:shd w:val="clear" w:color="auto" w:fill="FFFFFF"/>
      <w:spacing w:before="240" w:line="479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Подпись к таблице_"/>
    <w:basedOn w:val="a0"/>
    <w:link w:val="a5"/>
    <w:locked/>
    <w:rsid w:val="00937E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37E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0">
    <w:name w:val="Подпись к таблице (2)_"/>
    <w:basedOn w:val="a0"/>
    <w:link w:val="21"/>
    <w:locked/>
    <w:rsid w:val="00937E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937E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Exact">
    <w:name w:val="Основной текст Exact"/>
    <w:basedOn w:val="a0"/>
    <w:rsid w:val="00937E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26"/>
      <w:szCs w:val="26"/>
      <w:u w:val="none"/>
      <w:effect w:val="none"/>
    </w:rPr>
  </w:style>
  <w:style w:type="character" w:customStyle="1" w:styleId="1">
    <w:name w:val="Основной текст1"/>
    <w:basedOn w:val="a3"/>
    <w:rsid w:val="00937E1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937E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3"/>
    <w:rsid w:val="00937E1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2">
    <w:name w:val="Основной текст (2)"/>
    <w:basedOn w:val="a0"/>
    <w:rsid w:val="00937E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/>
    </w:rPr>
  </w:style>
  <w:style w:type="paragraph" w:styleId="a7">
    <w:name w:val="No Spacing"/>
    <w:uiPriority w:val="1"/>
    <w:qFormat/>
    <w:rsid w:val="00937E1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D1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92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37E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37E14"/>
    <w:pPr>
      <w:shd w:val="clear" w:color="auto" w:fill="FFFFFF"/>
      <w:spacing w:before="240" w:line="479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Подпись к таблице_"/>
    <w:basedOn w:val="a0"/>
    <w:link w:val="a5"/>
    <w:locked/>
    <w:rsid w:val="00937E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37E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0">
    <w:name w:val="Подпись к таблице (2)_"/>
    <w:basedOn w:val="a0"/>
    <w:link w:val="21"/>
    <w:locked/>
    <w:rsid w:val="00937E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937E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Exact">
    <w:name w:val="Основной текст Exact"/>
    <w:basedOn w:val="a0"/>
    <w:rsid w:val="00937E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26"/>
      <w:szCs w:val="26"/>
      <w:u w:val="none"/>
      <w:effect w:val="none"/>
    </w:rPr>
  </w:style>
  <w:style w:type="character" w:customStyle="1" w:styleId="1">
    <w:name w:val="Основной текст1"/>
    <w:basedOn w:val="a3"/>
    <w:rsid w:val="00937E1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937E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3"/>
    <w:rsid w:val="00937E1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2">
    <w:name w:val="Основной текст (2)"/>
    <w:basedOn w:val="a0"/>
    <w:rsid w:val="00937E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/>
    </w:rPr>
  </w:style>
  <w:style w:type="paragraph" w:styleId="a7">
    <w:name w:val="No Spacing"/>
    <w:uiPriority w:val="1"/>
    <w:qFormat/>
    <w:rsid w:val="00937E1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D1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92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2279-C9D5-4095-A661-9129B36E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10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2017-02-10T04:46:00Z</cp:lastPrinted>
  <dcterms:created xsi:type="dcterms:W3CDTF">2017-02-08T05:55:00Z</dcterms:created>
  <dcterms:modified xsi:type="dcterms:W3CDTF">2017-02-10T05:16:00Z</dcterms:modified>
</cp:coreProperties>
</file>