
<file path=[Content_Types].xml><?xml version="1.0" encoding="utf-8"?>
<Types xmlns="http://schemas.openxmlformats.org/package/2006/content-types">
  <Default Extension="png" ContentType="image/png"/>
  <Default Extension="jpeg" ContentType="image/jpeg"/>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60B" w:rsidRDefault="005D260B" w:rsidP="005D260B">
      <w:pPr>
        <w:pStyle w:val="27"/>
        <w:jc w:val="right"/>
        <w:rPr>
          <w:rFonts w:ascii="Times New Roman" w:hAnsi="Times New Roman"/>
          <w:sz w:val="28"/>
          <w:szCs w:val="28"/>
          <w:lang w:eastAsia="ru-RU"/>
        </w:rPr>
      </w:pPr>
    </w:p>
    <w:p w:rsidR="005D260B" w:rsidRDefault="005D260B" w:rsidP="008D0B24">
      <w:pPr>
        <w:pStyle w:val="27"/>
        <w:jc w:val="center"/>
        <w:rPr>
          <w:rFonts w:ascii="Times New Roman" w:hAnsi="Times New Roman"/>
          <w:sz w:val="28"/>
          <w:szCs w:val="28"/>
          <w:lang w:eastAsia="ru-RU"/>
        </w:rPr>
      </w:pPr>
    </w:p>
    <w:p w:rsidR="006830B0" w:rsidRPr="008D0B24" w:rsidRDefault="006830B0" w:rsidP="008D0B24">
      <w:pPr>
        <w:pStyle w:val="27"/>
        <w:jc w:val="center"/>
        <w:rPr>
          <w:rFonts w:ascii="Times New Roman" w:hAnsi="Times New Roman"/>
          <w:sz w:val="28"/>
          <w:szCs w:val="28"/>
          <w:lang w:eastAsia="ru-RU"/>
        </w:rPr>
      </w:pPr>
      <w:r w:rsidRPr="008D0B24">
        <w:rPr>
          <w:rFonts w:ascii="Times New Roman" w:hAnsi="Times New Roman"/>
          <w:sz w:val="28"/>
          <w:szCs w:val="28"/>
          <w:lang w:eastAsia="ru-RU"/>
        </w:rPr>
        <w:t>Стратегия социально – экономического развития</w:t>
      </w:r>
    </w:p>
    <w:p w:rsidR="006830B0" w:rsidRPr="004C2B09" w:rsidRDefault="006830B0" w:rsidP="00201587">
      <w:pPr>
        <w:spacing w:line="360" w:lineRule="auto"/>
        <w:ind w:right="98" w:firstLine="709"/>
        <w:jc w:val="center"/>
        <w:rPr>
          <w:sz w:val="28"/>
          <w:szCs w:val="28"/>
        </w:rPr>
      </w:pPr>
      <w:r w:rsidRPr="004C2B09">
        <w:rPr>
          <w:sz w:val="28"/>
          <w:szCs w:val="28"/>
        </w:rPr>
        <w:t>города Невинномысска до 203</w:t>
      </w:r>
      <w:r>
        <w:rPr>
          <w:sz w:val="28"/>
          <w:szCs w:val="28"/>
        </w:rPr>
        <w:t>5</w:t>
      </w:r>
      <w:r w:rsidR="00FB071D">
        <w:rPr>
          <w:sz w:val="28"/>
          <w:szCs w:val="28"/>
        </w:rPr>
        <w:t xml:space="preserve"> года</w:t>
      </w:r>
    </w:p>
    <w:p w:rsidR="006830B0" w:rsidRPr="00E92AB3" w:rsidRDefault="006830B0" w:rsidP="00201587">
      <w:pPr>
        <w:spacing w:line="360" w:lineRule="auto"/>
        <w:ind w:right="98" w:firstLine="709"/>
        <w:jc w:val="center"/>
        <w:rPr>
          <w:color w:val="17365D"/>
        </w:rPr>
      </w:pPr>
    </w:p>
    <w:p w:rsidR="006830B0" w:rsidRPr="00E92AB3" w:rsidRDefault="006830B0" w:rsidP="00201587">
      <w:pPr>
        <w:ind w:right="98" w:firstLine="709"/>
        <w:jc w:val="center"/>
        <w:rPr>
          <w:color w:val="17365D"/>
        </w:rPr>
      </w:pPr>
    </w:p>
    <w:p w:rsidR="006830B0" w:rsidRPr="00E92AB3" w:rsidRDefault="006830B0" w:rsidP="00201587">
      <w:pPr>
        <w:ind w:right="98" w:firstLine="709"/>
        <w:jc w:val="center"/>
        <w:rPr>
          <w:color w:val="17365D"/>
        </w:rPr>
      </w:pPr>
    </w:p>
    <w:p w:rsidR="006830B0" w:rsidRPr="00E92AB3" w:rsidRDefault="006830B0" w:rsidP="00201587">
      <w:pPr>
        <w:ind w:right="98" w:firstLine="709"/>
        <w:jc w:val="center"/>
        <w:rPr>
          <w:b/>
          <w:color w:val="17365D"/>
        </w:rPr>
      </w:pPr>
    </w:p>
    <w:p w:rsidR="006830B0" w:rsidRPr="00E92AB3" w:rsidRDefault="006830B0" w:rsidP="00201587">
      <w:pPr>
        <w:ind w:right="98" w:firstLine="709"/>
        <w:jc w:val="center"/>
        <w:rPr>
          <w:color w:val="17365D"/>
        </w:rPr>
      </w:pPr>
    </w:p>
    <w:p w:rsidR="006830B0" w:rsidRPr="00E92AB3" w:rsidRDefault="00BE51F2" w:rsidP="00201587">
      <w:pPr>
        <w:ind w:right="98" w:firstLine="709"/>
        <w:jc w:val="center"/>
        <w:rPr>
          <w:color w:val="17365D"/>
        </w:rPr>
      </w:pPr>
      <w:r>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6.35pt;height:274.75pt" fillcolor="window">
            <v:imagedata r:id="rId9" o:title=""/>
          </v:shape>
        </w:pict>
      </w:r>
    </w:p>
    <w:p w:rsidR="006830B0" w:rsidRPr="00E92AB3" w:rsidRDefault="006830B0" w:rsidP="00201587">
      <w:pPr>
        <w:ind w:right="98" w:firstLine="709"/>
        <w:jc w:val="right"/>
        <w:rPr>
          <w:color w:val="17365D"/>
        </w:rPr>
      </w:pPr>
    </w:p>
    <w:p w:rsidR="006830B0" w:rsidRPr="00E92AB3" w:rsidRDefault="006830B0" w:rsidP="00201587">
      <w:pPr>
        <w:ind w:right="98" w:firstLine="709"/>
        <w:jc w:val="right"/>
        <w:rPr>
          <w:color w:val="17365D"/>
        </w:rPr>
      </w:pPr>
    </w:p>
    <w:p w:rsidR="006830B0" w:rsidRDefault="006830B0" w:rsidP="00201587">
      <w:pPr>
        <w:ind w:right="98" w:firstLine="709"/>
        <w:jc w:val="right"/>
        <w:rPr>
          <w:color w:val="17365D"/>
        </w:rPr>
      </w:pPr>
    </w:p>
    <w:p w:rsidR="009574EE" w:rsidRDefault="009574EE" w:rsidP="00201587">
      <w:pPr>
        <w:ind w:right="98" w:firstLine="709"/>
        <w:jc w:val="right"/>
        <w:rPr>
          <w:color w:val="17365D"/>
        </w:rPr>
      </w:pPr>
    </w:p>
    <w:p w:rsidR="009574EE" w:rsidRPr="00E92AB3" w:rsidRDefault="009574EE" w:rsidP="00201587">
      <w:pPr>
        <w:ind w:right="98" w:firstLine="709"/>
        <w:jc w:val="right"/>
        <w:rPr>
          <w:color w:val="17365D"/>
        </w:rPr>
      </w:pPr>
    </w:p>
    <w:p w:rsidR="006830B0" w:rsidRDefault="006830B0" w:rsidP="00201587">
      <w:pPr>
        <w:ind w:right="98" w:firstLine="709"/>
        <w:jc w:val="right"/>
        <w:rPr>
          <w:color w:val="17365D"/>
        </w:rPr>
      </w:pPr>
    </w:p>
    <w:p w:rsidR="009574EE" w:rsidRDefault="009574EE" w:rsidP="00201587">
      <w:pPr>
        <w:ind w:right="98" w:firstLine="709"/>
        <w:jc w:val="right"/>
        <w:rPr>
          <w:color w:val="17365D"/>
        </w:rPr>
      </w:pPr>
    </w:p>
    <w:p w:rsidR="009574EE" w:rsidRPr="00E92AB3" w:rsidRDefault="009574EE" w:rsidP="00201587">
      <w:pPr>
        <w:ind w:right="98" w:firstLine="709"/>
        <w:jc w:val="right"/>
        <w:rPr>
          <w:color w:val="17365D"/>
        </w:rPr>
      </w:pPr>
    </w:p>
    <w:p w:rsidR="006830B0" w:rsidRPr="00E92AB3" w:rsidRDefault="006830B0" w:rsidP="00201587">
      <w:pPr>
        <w:ind w:right="98" w:firstLine="709"/>
        <w:jc w:val="right"/>
        <w:rPr>
          <w:color w:val="17365D"/>
        </w:rPr>
      </w:pPr>
    </w:p>
    <w:p w:rsidR="006830B0" w:rsidRDefault="006830B0" w:rsidP="00201587">
      <w:pPr>
        <w:ind w:right="98" w:firstLine="709"/>
        <w:jc w:val="right"/>
        <w:rPr>
          <w:color w:val="17365D"/>
        </w:rPr>
      </w:pPr>
    </w:p>
    <w:p w:rsidR="004B7249" w:rsidRDefault="004B7249" w:rsidP="00201587">
      <w:pPr>
        <w:ind w:right="98" w:firstLine="709"/>
        <w:jc w:val="right"/>
        <w:rPr>
          <w:color w:val="17365D"/>
        </w:rPr>
      </w:pPr>
    </w:p>
    <w:p w:rsidR="004B7249" w:rsidRPr="00E92AB3" w:rsidRDefault="004B7249" w:rsidP="00201587">
      <w:pPr>
        <w:ind w:right="98" w:firstLine="709"/>
        <w:jc w:val="right"/>
        <w:rPr>
          <w:color w:val="17365D"/>
        </w:rPr>
      </w:pPr>
    </w:p>
    <w:p w:rsidR="00697880" w:rsidRDefault="00697880" w:rsidP="00201587">
      <w:pPr>
        <w:ind w:right="98" w:firstLine="709"/>
        <w:jc w:val="center"/>
        <w:rPr>
          <w:color w:val="17365D"/>
        </w:rPr>
      </w:pPr>
    </w:p>
    <w:p w:rsidR="0007551B" w:rsidRPr="00E92AB3" w:rsidRDefault="0007551B" w:rsidP="00201587">
      <w:pPr>
        <w:ind w:right="98" w:firstLine="709"/>
        <w:jc w:val="center"/>
        <w:rPr>
          <w:color w:val="17365D"/>
        </w:rPr>
      </w:pPr>
    </w:p>
    <w:p w:rsidR="006830B0" w:rsidRPr="000419F5" w:rsidRDefault="006830B0" w:rsidP="00201587">
      <w:pPr>
        <w:ind w:right="98" w:firstLine="709"/>
        <w:jc w:val="center"/>
      </w:pPr>
      <w:r w:rsidRPr="000419F5">
        <w:t>НЕВИННОМЫССК</w:t>
      </w:r>
    </w:p>
    <w:p w:rsidR="006830B0" w:rsidRDefault="00331D21" w:rsidP="00201587">
      <w:pPr>
        <w:jc w:val="center"/>
      </w:pPr>
      <w:r>
        <w:t xml:space="preserve">           </w:t>
      </w:r>
      <w:r w:rsidR="006830B0" w:rsidRPr="000419F5">
        <w:t>201</w:t>
      </w:r>
      <w:r w:rsidR="00D9413E">
        <w:t>9</w:t>
      </w:r>
      <w:r w:rsidR="006830B0" w:rsidRPr="000419F5">
        <w:t xml:space="preserve"> г.</w:t>
      </w:r>
    </w:p>
    <w:p w:rsidR="009574EE" w:rsidRDefault="009574EE" w:rsidP="00201587">
      <w:pPr>
        <w:jc w:val="center"/>
      </w:pPr>
    </w:p>
    <w:p w:rsidR="009574EE" w:rsidRDefault="009574EE" w:rsidP="00201587">
      <w:pPr>
        <w:jc w:val="center"/>
      </w:pPr>
    </w:p>
    <w:p w:rsidR="009574EE" w:rsidRDefault="009574EE" w:rsidP="00201587">
      <w:pPr>
        <w:jc w:val="center"/>
      </w:pPr>
      <w:bookmarkStart w:id="0" w:name="_GoBack"/>
      <w:bookmarkEnd w:id="0"/>
    </w:p>
    <w:p w:rsidR="009574EE" w:rsidRDefault="009574EE" w:rsidP="00201587">
      <w:pPr>
        <w:jc w:val="center"/>
      </w:pPr>
    </w:p>
    <w:p w:rsidR="009574EE" w:rsidRDefault="009574EE" w:rsidP="00201587">
      <w:pPr>
        <w:jc w:val="center"/>
      </w:pPr>
    </w:p>
    <w:p w:rsidR="006830B0" w:rsidRPr="000419F5" w:rsidRDefault="006830B0" w:rsidP="00CC0A8A">
      <w:pPr>
        <w:jc w:val="center"/>
        <w:rPr>
          <w:sz w:val="28"/>
          <w:szCs w:val="28"/>
        </w:rPr>
      </w:pPr>
      <w:r w:rsidRPr="000419F5">
        <w:rPr>
          <w:sz w:val="28"/>
          <w:szCs w:val="28"/>
        </w:rPr>
        <w:lastRenderedPageBreak/>
        <w:t xml:space="preserve">Стратегия социально-экономического развития </w:t>
      </w:r>
    </w:p>
    <w:p w:rsidR="006830B0" w:rsidRDefault="006830B0" w:rsidP="00CA6B42">
      <w:pPr>
        <w:jc w:val="center"/>
        <w:rPr>
          <w:sz w:val="28"/>
          <w:szCs w:val="28"/>
        </w:rPr>
      </w:pPr>
      <w:r w:rsidRPr="000419F5">
        <w:rPr>
          <w:sz w:val="28"/>
          <w:szCs w:val="28"/>
        </w:rPr>
        <w:t>города Невинномысска до 2035 года</w:t>
      </w:r>
      <w:r w:rsidR="00697880">
        <w:rPr>
          <w:sz w:val="28"/>
          <w:szCs w:val="28"/>
        </w:rPr>
        <w:t xml:space="preserve"> </w:t>
      </w:r>
    </w:p>
    <w:p w:rsidR="00EF1DEB" w:rsidRDefault="00CA6B42" w:rsidP="00CA6B42">
      <w:pPr>
        <w:pStyle w:val="aff8"/>
        <w:spacing w:before="0"/>
        <w:jc w:val="center"/>
        <w:rPr>
          <w:rFonts w:ascii="Times New Roman" w:hAnsi="Times New Roman"/>
          <w:b w:val="0"/>
          <w:color w:val="auto"/>
        </w:rPr>
      </w:pPr>
      <w:r w:rsidRPr="00CA6B42">
        <w:rPr>
          <w:rFonts w:ascii="Times New Roman" w:hAnsi="Times New Roman"/>
          <w:b w:val="0"/>
          <w:color w:val="auto"/>
        </w:rPr>
        <w:t>Содержание</w:t>
      </w:r>
    </w:p>
    <w:p w:rsidR="00857D06" w:rsidRPr="0098427F" w:rsidRDefault="00EF1DEB">
      <w:pPr>
        <w:pStyle w:val="1a"/>
        <w:tabs>
          <w:tab w:val="right" w:leader="dot" w:pos="9344"/>
        </w:tabs>
        <w:rPr>
          <w:rFonts w:ascii="Calibri" w:hAnsi="Calibri"/>
          <w:noProof/>
          <w:sz w:val="22"/>
          <w:szCs w:val="22"/>
        </w:rPr>
      </w:pPr>
      <w:r w:rsidRPr="009A6B76">
        <w:rPr>
          <w:sz w:val="20"/>
          <w:szCs w:val="20"/>
        </w:rPr>
        <w:fldChar w:fldCharType="begin"/>
      </w:r>
      <w:r w:rsidRPr="009A6B76">
        <w:rPr>
          <w:sz w:val="20"/>
          <w:szCs w:val="20"/>
        </w:rPr>
        <w:instrText xml:space="preserve"> TOC \o "1-3" \h \z \u </w:instrText>
      </w:r>
      <w:r w:rsidRPr="009A6B76">
        <w:rPr>
          <w:sz w:val="20"/>
          <w:szCs w:val="20"/>
        </w:rPr>
        <w:fldChar w:fldCharType="separate"/>
      </w:r>
      <w:hyperlink w:anchor="_Toc26978750" w:history="1">
        <w:r w:rsidR="00857D06" w:rsidRPr="00735D5B">
          <w:rPr>
            <w:rStyle w:val="af2"/>
            <w:noProof/>
          </w:rPr>
          <w:t>1. Социально-экономическое положение города Невинномысска</w:t>
        </w:r>
        <w:r w:rsidR="00857D06">
          <w:rPr>
            <w:noProof/>
            <w:webHidden/>
          </w:rPr>
          <w:tab/>
        </w:r>
        <w:r w:rsidR="00857D06">
          <w:rPr>
            <w:noProof/>
            <w:webHidden/>
          </w:rPr>
          <w:fldChar w:fldCharType="begin"/>
        </w:r>
        <w:r w:rsidR="00857D06">
          <w:rPr>
            <w:noProof/>
            <w:webHidden/>
          </w:rPr>
          <w:instrText xml:space="preserve"> PAGEREF _Toc26978750 \h </w:instrText>
        </w:r>
        <w:r w:rsidR="00857D06">
          <w:rPr>
            <w:noProof/>
            <w:webHidden/>
          </w:rPr>
        </w:r>
        <w:r w:rsidR="00857D06">
          <w:rPr>
            <w:noProof/>
            <w:webHidden/>
          </w:rPr>
          <w:fldChar w:fldCharType="separate"/>
        </w:r>
        <w:r w:rsidR="003D37A2">
          <w:rPr>
            <w:noProof/>
            <w:webHidden/>
          </w:rPr>
          <w:t>3</w:t>
        </w:r>
        <w:r w:rsidR="00857D06">
          <w:rPr>
            <w:noProof/>
            <w:webHidden/>
          </w:rPr>
          <w:fldChar w:fldCharType="end"/>
        </w:r>
      </w:hyperlink>
    </w:p>
    <w:p w:rsidR="00857D06" w:rsidRPr="0098427F" w:rsidRDefault="00BE51F2">
      <w:pPr>
        <w:pStyle w:val="1a"/>
        <w:tabs>
          <w:tab w:val="right" w:leader="dot" w:pos="9344"/>
        </w:tabs>
        <w:rPr>
          <w:rFonts w:ascii="Calibri" w:hAnsi="Calibri"/>
          <w:noProof/>
          <w:sz w:val="22"/>
          <w:szCs w:val="22"/>
        </w:rPr>
      </w:pPr>
      <w:hyperlink w:anchor="_Toc26978751" w:history="1">
        <w:r w:rsidR="00857D06" w:rsidRPr="00735D5B">
          <w:rPr>
            <w:rStyle w:val="af2"/>
            <w:noProof/>
          </w:rPr>
          <w:t>1.1. Краткая информация о городе</w:t>
        </w:r>
        <w:r w:rsidR="00857D06">
          <w:rPr>
            <w:noProof/>
            <w:webHidden/>
          </w:rPr>
          <w:tab/>
        </w:r>
        <w:r w:rsidR="00857D06">
          <w:rPr>
            <w:noProof/>
            <w:webHidden/>
          </w:rPr>
          <w:fldChar w:fldCharType="begin"/>
        </w:r>
        <w:r w:rsidR="00857D06">
          <w:rPr>
            <w:noProof/>
            <w:webHidden/>
          </w:rPr>
          <w:instrText xml:space="preserve"> PAGEREF _Toc26978751 \h </w:instrText>
        </w:r>
        <w:r w:rsidR="00857D06">
          <w:rPr>
            <w:noProof/>
            <w:webHidden/>
          </w:rPr>
        </w:r>
        <w:r w:rsidR="00857D06">
          <w:rPr>
            <w:noProof/>
            <w:webHidden/>
          </w:rPr>
          <w:fldChar w:fldCharType="separate"/>
        </w:r>
        <w:r w:rsidR="003D37A2">
          <w:rPr>
            <w:noProof/>
            <w:webHidden/>
          </w:rPr>
          <w:t>3</w:t>
        </w:r>
        <w:r w:rsidR="00857D06">
          <w:rPr>
            <w:noProof/>
            <w:webHidden/>
          </w:rPr>
          <w:fldChar w:fldCharType="end"/>
        </w:r>
      </w:hyperlink>
    </w:p>
    <w:p w:rsidR="00857D06" w:rsidRPr="0098427F" w:rsidRDefault="00BE51F2">
      <w:pPr>
        <w:pStyle w:val="1a"/>
        <w:tabs>
          <w:tab w:val="right" w:leader="dot" w:pos="9344"/>
        </w:tabs>
        <w:rPr>
          <w:rFonts w:ascii="Calibri" w:hAnsi="Calibri"/>
          <w:noProof/>
          <w:sz w:val="22"/>
          <w:szCs w:val="22"/>
        </w:rPr>
      </w:pPr>
      <w:hyperlink w:anchor="_Toc26978752" w:history="1">
        <w:r w:rsidR="00857D06" w:rsidRPr="00735D5B">
          <w:rPr>
            <w:rStyle w:val="af2"/>
            <w:noProof/>
          </w:rPr>
          <w:t>1.2. Характеристика ключевых сфер социально - экономического положения города, анализ основных проблем</w:t>
        </w:r>
        <w:r w:rsidR="00857D06">
          <w:rPr>
            <w:noProof/>
            <w:webHidden/>
          </w:rPr>
          <w:tab/>
        </w:r>
        <w:r w:rsidR="00857D06">
          <w:rPr>
            <w:noProof/>
            <w:webHidden/>
          </w:rPr>
          <w:fldChar w:fldCharType="begin"/>
        </w:r>
        <w:r w:rsidR="00857D06">
          <w:rPr>
            <w:noProof/>
            <w:webHidden/>
          </w:rPr>
          <w:instrText xml:space="preserve"> PAGEREF _Toc26978752 \h </w:instrText>
        </w:r>
        <w:r w:rsidR="00857D06">
          <w:rPr>
            <w:noProof/>
            <w:webHidden/>
          </w:rPr>
        </w:r>
        <w:r w:rsidR="00857D06">
          <w:rPr>
            <w:noProof/>
            <w:webHidden/>
          </w:rPr>
          <w:fldChar w:fldCharType="separate"/>
        </w:r>
        <w:r w:rsidR="003D37A2">
          <w:rPr>
            <w:noProof/>
            <w:webHidden/>
          </w:rPr>
          <w:t>5</w:t>
        </w:r>
        <w:r w:rsidR="00857D06">
          <w:rPr>
            <w:noProof/>
            <w:webHidden/>
          </w:rPr>
          <w:fldChar w:fldCharType="end"/>
        </w:r>
      </w:hyperlink>
    </w:p>
    <w:p w:rsidR="00857D06" w:rsidRPr="0098427F" w:rsidRDefault="00BE51F2">
      <w:pPr>
        <w:pStyle w:val="1a"/>
        <w:tabs>
          <w:tab w:val="right" w:leader="dot" w:pos="9344"/>
        </w:tabs>
        <w:rPr>
          <w:rFonts w:ascii="Calibri" w:hAnsi="Calibri"/>
          <w:noProof/>
          <w:sz w:val="22"/>
          <w:szCs w:val="22"/>
        </w:rPr>
      </w:pPr>
      <w:hyperlink w:anchor="_Toc26978753" w:history="1">
        <w:r w:rsidR="00857D06" w:rsidRPr="00735D5B">
          <w:rPr>
            <w:rStyle w:val="af2"/>
            <w:noProof/>
          </w:rPr>
          <w:t>1.2.1. Демографические процессы</w:t>
        </w:r>
        <w:r w:rsidR="00857D06">
          <w:rPr>
            <w:noProof/>
            <w:webHidden/>
          </w:rPr>
          <w:tab/>
        </w:r>
        <w:r w:rsidR="00857D06">
          <w:rPr>
            <w:noProof/>
            <w:webHidden/>
          </w:rPr>
          <w:fldChar w:fldCharType="begin"/>
        </w:r>
        <w:r w:rsidR="00857D06">
          <w:rPr>
            <w:noProof/>
            <w:webHidden/>
          </w:rPr>
          <w:instrText xml:space="preserve"> PAGEREF _Toc26978753 \h </w:instrText>
        </w:r>
        <w:r w:rsidR="00857D06">
          <w:rPr>
            <w:noProof/>
            <w:webHidden/>
          </w:rPr>
        </w:r>
        <w:r w:rsidR="00857D06">
          <w:rPr>
            <w:noProof/>
            <w:webHidden/>
          </w:rPr>
          <w:fldChar w:fldCharType="separate"/>
        </w:r>
        <w:r w:rsidR="003D37A2">
          <w:rPr>
            <w:noProof/>
            <w:webHidden/>
          </w:rPr>
          <w:t>5</w:t>
        </w:r>
        <w:r w:rsidR="00857D06">
          <w:rPr>
            <w:noProof/>
            <w:webHidden/>
          </w:rPr>
          <w:fldChar w:fldCharType="end"/>
        </w:r>
      </w:hyperlink>
    </w:p>
    <w:p w:rsidR="00857D06" w:rsidRPr="0098427F" w:rsidRDefault="00BE51F2">
      <w:pPr>
        <w:pStyle w:val="1a"/>
        <w:tabs>
          <w:tab w:val="right" w:leader="dot" w:pos="9344"/>
        </w:tabs>
        <w:rPr>
          <w:rFonts w:ascii="Calibri" w:hAnsi="Calibri"/>
          <w:noProof/>
          <w:sz w:val="22"/>
          <w:szCs w:val="22"/>
        </w:rPr>
      </w:pPr>
      <w:hyperlink w:anchor="_Toc26978754" w:history="1">
        <w:r w:rsidR="00857D06" w:rsidRPr="00735D5B">
          <w:rPr>
            <w:rStyle w:val="af2"/>
            <w:noProof/>
            <w:lang w:eastAsia="x-none"/>
          </w:rPr>
          <w:t xml:space="preserve">1.2.2. </w:t>
        </w:r>
        <w:r w:rsidR="00857D06" w:rsidRPr="00735D5B">
          <w:rPr>
            <w:rStyle w:val="af2"/>
            <w:noProof/>
          </w:rPr>
          <w:t>Сфера здравоохранения</w:t>
        </w:r>
        <w:r w:rsidR="00857D06">
          <w:rPr>
            <w:noProof/>
            <w:webHidden/>
          </w:rPr>
          <w:tab/>
        </w:r>
        <w:r w:rsidR="00857D06">
          <w:rPr>
            <w:noProof/>
            <w:webHidden/>
          </w:rPr>
          <w:fldChar w:fldCharType="begin"/>
        </w:r>
        <w:r w:rsidR="00857D06">
          <w:rPr>
            <w:noProof/>
            <w:webHidden/>
          </w:rPr>
          <w:instrText xml:space="preserve"> PAGEREF _Toc26978754 \h </w:instrText>
        </w:r>
        <w:r w:rsidR="00857D06">
          <w:rPr>
            <w:noProof/>
            <w:webHidden/>
          </w:rPr>
        </w:r>
        <w:r w:rsidR="00857D06">
          <w:rPr>
            <w:noProof/>
            <w:webHidden/>
          </w:rPr>
          <w:fldChar w:fldCharType="separate"/>
        </w:r>
        <w:r w:rsidR="003D37A2">
          <w:rPr>
            <w:noProof/>
            <w:webHidden/>
          </w:rPr>
          <w:t>8</w:t>
        </w:r>
        <w:r w:rsidR="00857D06">
          <w:rPr>
            <w:noProof/>
            <w:webHidden/>
          </w:rPr>
          <w:fldChar w:fldCharType="end"/>
        </w:r>
      </w:hyperlink>
    </w:p>
    <w:p w:rsidR="00857D06" w:rsidRPr="0098427F" w:rsidRDefault="00BE51F2">
      <w:pPr>
        <w:pStyle w:val="1a"/>
        <w:tabs>
          <w:tab w:val="right" w:leader="dot" w:pos="9344"/>
        </w:tabs>
        <w:rPr>
          <w:rFonts w:ascii="Calibri" w:hAnsi="Calibri"/>
          <w:noProof/>
          <w:sz w:val="22"/>
          <w:szCs w:val="22"/>
        </w:rPr>
      </w:pPr>
      <w:hyperlink w:anchor="_Toc26978755" w:history="1">
        <w:r w:rsidR="00857D06" w:rsidRPr="00735D5B">
          <w:rPr>
            <w:rStyle w:val="af2"/>
            <w:noProof/>
          </w:rPr>
          <w:t>1.2.3. Социальное положение и уровень жизни населения</w:t>
        </w:r>
        <w:r w:rsidR="00857D06">
          <w:rPr>
            <w:noProof/>
            <w:webHidden/>
          </w:rPr>
          <w:tab/>
        </w:r>
        <w:r w:rsidR="00857D06">
          <w:rPr>
            <w:noProof/>
            <w:webHidden/>
          </w:rPr>
          <w:fldChar w:fldCharType="begin"/>
        </w:r>
        <w:r w:rsidR="00857D06">
          <w:rPr>
            <w:noProof/>
            <w:webHidden/>
          </w:rPr>
          <w:instrText xml:space="preserve"> PAGEREF _Toc26978755 \h </w:instrText>
        </w:r>
        <w:r w:rsidR="00857D06">
          <w:rPr>
            <w:noProof/>
            <w:webHidden/>
          </w:rPr>
        </w:r>
        <w:r w:rsidR="00857D06">
          <w:rPr>
            <w:noProof/>
            <w:webHidden/>
          </w:rPr>
          <w:fldChar w:fldCharType="separate"/>
        </w:r>
        <w:r w:rsidR="003D37A2">
          <w:rPr>
            <w:noProof/>
            <w:webHidden/>
          </w:rPr>
          <w:t>9</w:t>
        </w:r>
        <w:r w:rsidR="00857D06">
          <w:rPr>
            <w:noProof/>
            <w:webHidden/>
          </w:rPr>
          <w:fldChar w:fldCharType="end"/>
        </w:r>
      </w:hyperlink>
    </w:p>
    <w:p w:rsidR="00857D06" w:rsidRPr="0098427F" w:rsidRDefault="00BE51F2">
      <w:pPr>
        <w:pStyle w:val="1a"/>
        <w:tabs>
          <w:tab w:val="right" w:leader="dot" w:pos="9344"/>
        </w:tabs>
        <w:rPr>
          <w:rFonts w:ascii="Calibri" w:hAnsi="Calibri"/>
          <w:noProof/>
          <w:sz w:val="22"/>
          <w:szCs w:val="22"/>
        </w:rPr>
      </w:pPr>
      <w:hyperlink w:anchor="_Toc26978756" w:history="1">
        <w:r w:rsidR="00857D06" w:rsidRPr="00735D5B">
          <w:rPr>
            <w:rStyle w:val="af2"/>
            <w:noProof/>
            <w:lang w:eastAsia="x-none"/>
          </w:rPr>
          <w:t>1.2.4. Ситуация на рынке труда</w:t>
        </w:r>
        <w:r w:rsidR="00857D06">
          <w:rPr>
            <w:noProof/>
            <w:webHidden/>
          </w:rPr>
          <w:tab/>
        </w:r>
        <w:r w:rsidR="00857D06">
          <w:rPr>
            <w:noProof/>
            <w:webHidden/>
          </w:rPr>
          <w:fldChar w:fldCharType="begin"/>
        </w:r>
        <w:r w:rsidR="00857D06">
          <w:rPr>
            <w:noProof/>
            <w:webHidden/>
          </w:rPr>
          <w:instrText xml:space="preserve"> PAGEREF _Toc26978756 \h </w:instrText>
        </w:r>
        <w:r w:rsidR="00857D06">
          <w:rPr>
            <w:noProof/>
            <w:webHidden/>
          </w:rPr>
        </w:r>
        <w:r w:rsidR="00857D06">
          <w:rPr>
            <w:noProof/>
            <w:webHidden/>
          </w:rPr>
          <w:fldChar w:fldCharType="separate"/>
        </w:r>
        <w:r w:rsidR="003D37A2">
          <w:rPr>
            <w:noProof/>
            <w:webHidden/>
          </w:rPr>
          <w:t>11</w:t>
        </w:r>
        <w:r w:rsidR="00857D06">
          <w:rPr>
            <w:noProof/>
            <w:webHidden/>
          </w:rPr>
          <w:fldChar w:fldCharType="end"/>
        </w:r>
      </w:hyperlink>
    </w:p>
    <w:p w:rsidR="00857D06" w:rsidRPr="0098427F" w:rsidRDefault="00BE51F2">
      <w:pPr>
        <w:pStyle w:val="1a"/>
        <w:tabs>
          <w:tab w:val="right" w:leader="dot" w:pos="9344"/>
        </w:tabs>
        <w:rPr>
          <w:rFonts w:ascii="Calibri" w:hAnsi="Calibri"/>
          <w:noProof/>
          <w:sz w:val="22"/>
          <w:szCs w:val="22"/>
        </w:rPr>
      </w:pPr>
      <w:hyperlink w:anchor="_Toc26978757" w:history="1">
        <w:r w:rsidR="00857D06" w:rsidRPr="00735D5B">
          <w:rPr>
            <w:rStyle w:val="af2"/>
            <w:noProof/>
            <w:lang w:eastAsia="x-none"/>
          </w:rPr>
          <w:t>1.2.5. Сфера образования</w:t>
        </w:r>
        <w:r w:rsidR="00857D06">
          <w:rPr>
            <w:noProof/>
            <w:webHidden/>
          </w:rPr>
          <w:tab/>
        </w:r>
        <w:r w:rsidR="00857D06">
          <w:rPr>
            <w:noProof/>
            <w:webHidden/>
          </w:rPr>
          <w:fldChar w:fldCharType="begin"/>
        </w:r>
        <w:r w:rsidR="00857D06">
          <w:rPr>
            <w:noProof/>
            <w:webHidden/>
          </w:rPr>
          <w:instrText xml:space="preserve"> PAGEREF _Toc26978757 \h </w:instrText>
        </w:r>
        <w:r w:rsidR="00857D06">
          <w:rPr>
            <w:noProof/>
            <w:webHidden/>
          </w:rPr>
        </w:r>
        <w:r w:rsidR="00857D06">
          <w:rPr>
            <w:noProof/>
            <w:webHidden/>
          </w:rPr>
          <w:fldChar w:fldCharType="separate"/>
        </w:r>
        <w:r w:rsidR="003D37A2">
          <w:rPr>
            <w:noProof/>
            <w:webHidden/>
          </w:rPr>
          <w:t>12</w:t>
        </w:r>
        <w:r w:rsidR="00857D06">
          <w:rPr>
            <w:noProof/>
            <w:webHidden/>
          </w:rPr>
          <w:fldChar w:fldCharType="end"/>
        </w:r>
      </w:hyperlink>
    </w:p>
    <w:p w:rsidR="00857D06" w:rsidRPr="0098427F" w:rsidRDefault="00BE51F2">
      <w:pPr>
        <w:pStyle w:val="1a"/>
        <w:tabs>
          <w:tab w:val="right" w:leader="dot" w:pos="9344"/>
        </w:tabs>
        <w:rPr>
          <w:rFonts w:ascii="Calibri" w:hAnsi="Calibri"/>
          <w:noProof/>
          <w:sz w:val="22"/>
          <w:szCs w:val="22"/>
        </w:rPr>
      </w:pPr>
      <w:hyperlink w:anchor="_Toc26978758" w:history="1">
        <w:r w:rsidR="00857D06" w:rsidRPr="00735D5B">
          <w:rPr>
            <w:rStyle w:val="af2"/>
            <w:noProof/>
            <w:lang w:eastAsia="x-none"/>
          </w:rPr>
          <w:t>1.2.6. Молодежная политика</w:t>
        </w:r>
        <w:r w:rsidR="00857D06">
          <w:rPr>
            <w:noProof/>
            <w:webHidden/>
          </w:rPr>
          <w:tab/>
        </w:r>
        <w:r w:rsidR="00857D06">
          <w:rPr>
            <w:noProof/>
            <w:webHidden/>
          </w:rPr>
          <w:fldChar w:fldCharType="begin"/>
        </w:r>
        <w:r w:rsidR="00857D06">
          <w:rPr>
            <w:noProof/>
            <w:webHidden/>
          </w:rPr>
          <w:instrText xml:space="preserve"> PAGEREF _Toc26978758 \h </w:instrText>
        </w:r>
        <w:r w:rsidR="00857D06">
          <w:rPr>
            <w:noProof/>
            <w:webHidden/>
          </w:rPr>
        </w:r>
        <w:r w:rsidR="00857D06">
          <w:rPr>
            <w:noProof/>
            <w:webHidden/>
          </w:rPr>
          <w:fldChar w:fldCharType="separate"/>
        </w:r>
        <w:r w:rsidR="003D37A2">
          <w:rPr>
            <w:noProof/>
            <w:webHidden/>
          </w:rPr>
          <w:t>16</w:t>
        </w:r>
        <w:r w:rsidR="00857D06">
          <w:rPr>
            <w:noProof/>
            <w:webHidden/>
          </w:rPr>
          <w:fldChar w:fldCharType="end"/>
        </w:r>
      </w:hyperlink>
    </w:p>
    <w:p w:rsidR="00857D06" w:rsidRPr="0098427F" w:rsidRDefault="00BE51F2">
      <w:pPr>
        <w:pStyle w:val="1a"/>
        <w:tabs>
          <w:tab w:val="right" w:leader="dot" w:pos="9344"/>
        </w:tabs>
        <w:rPr>
          <w:rFonts w:ascii="Calibri" w:hAnsi="Calibri"/>
          <w:noProof/>
          <w:sz w:val="22"/>
          <w:szCs w:val="22"/>
        </w:rPr>
      </w:pPr>
      <w:hyperlink w:anchor="_Toc26978759" w:history="1">
        <w:r w:rsidR="00857D06" w:rsidRPr="00735D5B">
          <w:rPr>
            <w:rStyle w:val="af2"/>
            <w:noProof/>
            <w:lang w:eastAsia="x-none"/>
          </w:rPr>
          <w:t>1.2.7. Физическая культура и спорт</w:t>
        </w:r>
        <w:r w:rsidR="00857D06">
          <w:rPr>
            <w:noProof/>
            <w:webHidden/>
          </w:rPr>
          <w:tab/>
        </w:r>
        <w:r w:rsidR="00857D06">
          <w:rPr>
            <w:noProof/>
            <w:webHidden/>
          </w:rPr>
          <w:fldChar w:fldCharType="begin"/>
        </w:r>
        <w:r w:rsidR="00857D06">
          <w:rPr>
            <w:noProof/>
            <w:webHidden/>
          </w:rPr>
          <w:instrText xml:space="preserve"> PAGEREF _Toc26978759 \h </w:instrText>
        </w:r>
        <w:r w:rsidR="00857D06">
          <w:rPr>
            <w:noProof/>
            <w:webHidden/>
          </w:rPr>
        </w:r>
        <w:r w:rsidR="00857D06">
          <w:rPr>
            <w:noProof/>
            <w:webHidden/>
          </w:rPr>
          <w:fldChar w:fldCharType="separate"/>
        </w:r>
        <w:r w:rsidR="003D37A2">
          <w:rPr>
            <w:noProof/>
            <w:webHidden/>
          </w:rPr>
          <w:t>18</w:t>
        </w:r>
        <w:r w:rsidR="00857D06">
          <w:rPr>
            <w:noProof/>
            <w:webHidden/>
          </w:rPr>
          <w:fldChar w:fldCharType="end"/>
        </w:r>
      </w:hyperlink>
    </w:p>
    <w:p w:rsidR="00857D06" w:rsidRPr="0098427F" w:rsidRDefault="00BE51F2">
      <w:pPr>
        <w:pStyle w:val="1a"/>
        <w:tabs>
          <w:tab w:val="right" w:leader="dot" w:pos="9344"/>
        </w:tabs>
        <w:rPr>
          <w:rFonts w:ascii="Calibri" w:hAnsi="Calibri"/>
          <w:noProof/>
          <w:sz w:val="22"/>
          <w:szCs w:val="22"/>
        </w:rPr>
      </w:pPr>
      <w:hyperlink w:anchor="_Toc26978760" w:history="1">
        <w:r w:rsidR="00857D06" w:rsidRPr="00735D5B">
          <w:rPr>
            <w:rStyle w:val="af2"/>
            <w:noProof/>
            <w:lang w:eastAsia="x-none"/>
          </w:rPr>
          <w:t>1.2.8. Культура и туризм</w:t>
        </w:r>
        <w:r w:rsidR="00857D06">
          <w:rPr>
            <w:noProof/>
            <w:webHidden/>
          </w:rPr>
          <w:tab/>
        </w:r>
        <w:r w:rsidR="00857D06">
          <w:rPr>
            <w:noProof/>
            <w:webHidden/>
          </w:rPr>
          <w:fldChar w:fldCharType="begin"/>
        </w:r>
        <w:r w:rsidR="00857D06">
          <w:rPr>
            <w:noProof/>
            <w:webHidden/>
          </w:rPr>
          <w:instrText xml:space="preserve"> PAGEREF _Toc26978760 \h </w:instrText>
        </w:r>
        <w:r w:rsidR="00857D06">
          <w:rPr>
            <w:noProof/>
            <w:webHidden/>
          </w:rPr>
        </w:r>
        <w:r w:rsidR="00857D06">
          <w:rPr>
            <w:noProof/>
            <w:webHidden/>
          </w:rPr>
          <w:fldChar w:fldCharType="separate"/>
        </w:r>
        <w:r w:rsidR="003D37A2">
          <w:rPr>
            <w:noProof/>
            <w:webHidden/>
          </w:rPr>
          <w:t>20</w:t>
        </w:r>
        <w:r w:rsidR="00857D06">
          <w:rPr>
            <w:noProof/>
            <w:webHidden/>
          </w:rPr>
          <w:fldChar w:fldCharType="end"/>
        </w:r>
      </w:hyperlink>
    </w:p>
    <w:p w:rsidR="00857D06" w:rsidRPr="0098427F" w:rsidRDefault="00BE51F2">
      <w:pPr>
        <w:pStyle w:val="1a"/>
        <w:tabs>
          <w:tab w:val="right" w:leader="dot" w:pos="9344"/>
        </w:tabs>
        <w:rPr>
          <w:rFonts w:ascii="Calibri" w:hAnsi="Calibri"/>
          <w:noProof/>
          <w:sz w:val="22"/>
          <w:szCs w:val="22"/>
        </w:rPr>
      </w:pPr>
      <w:hyperlink w:anchor="_Toc26978761" w:history="1">
        <w:r w:rsidR="00857D06" w:rsidRPr="00735D5B">
          <w:rPr>
            <w:rStyle w:val="af2"/>
            <w:noProof/>
          </w:rPr>
          <w:t>1.2.9. Экономика</w:t>
        </w:r>
        <w:r w:rsidR="00857D06">
          <w:rPr>
            <w:noProof/>
            <w:webHidden/>
          </w:rPr>
          <w:tab/>
        </w:r>
        <w:r w:rsidR="00857D06">
          <w:rPr>
            <w:noProof/>
            <w:webHidden/>
          </w:rPr>
          <w:fldChar w:fldCharType="begin"/>
        </w:r>
        <w:r w:rsidR="00857D06">
          <w:rPr>
            <w:noProof/>
            <w:webHidden/>
          </w:rPr>
          <w:instrText xml:space="preserve"> PAGEREF _Toc26978761 \h </w:instrText>
        </w:r>
        <w:r w:rsidR="00857D06">
          <w:rPr>
            <w:noProof/>
            <w:webHidden/>
          </w:rPr>
        </w:r>
        <w:r w:rsidR="00857D06">
          <w:rPr>
            <w:noProof/>
            <w:webHidden/>
          </w:rPr>
          <w:fldChar w:fldCharType="separate"/>
        </w:r>
        <w:r w:rsidR="003D37A2">
          <w:rPr>
            <w:noProof/>
            <w:webHidden/>
          </w:rPr>
          <w:t>25</w:t>
        </w:r>
        <w:r w:rsidR="00857D06">
          <w:rPr>
            <w:noProof/>
            <w:webHidden/>
          </w:rPr>
          <w:fldChar w:fldCharType="end"/>
        </w:r>
      </w:hyperlink>
    </w:p>
    <w:p w:rsidR="00857D06" w:rsidRPr="0098427F" w:rsidRDefault="00BE51F2">
      <w:pPr>
        <w:pStyle w:val="1a"/>
        <w:tabs>
          <w:tab w:val="right" w:leader="dot" w:pos="9344"/>
        </w:tabs>
        <w:rPr>
          <w:rFonts w:ascii="Calibri" w:hAnsi="Calibri"/>
          <w:noProof/>
          <w:sz w:val="22"/>
          <w:szCs w:val="22"/>
        </w:rPr>
      </w:pPr>
      <w:hyperlink w:anchor="_Toc26978762" w:history="1">
        <w:r w:rsidR="00857D06" w:rsidRPr="00735D5B">
          <w:rPr>
            <w:rStyle w:val="af2"/>
            <w:noProof/>
          </w:rPr>
          <w:t>1.2.10. Предпринимательство</w:t>
        </w:r>
        <w:r w:rsidR="00857D06">
          <w:rPr>
            <w:noProof/>
            <w:webHidden/>
          </w:rPr>
          <w:tab/>
        </w:r>
        <w:r w:rsidR="00857D06">
          <w:rPr>
            <w:noProof/>
            <w:webHidden/>
          </w:rPr>
          <w:fldChar w:fldCharType="begin"/>
        </w:r>
        <w:r w:rsidR="00857D06">
          <w:rPr>
            <w:noProof/>
            <w:webHidden/>
          </w:rPr>
          <w:instrText xml:space="preserve"> PAGEREF _Toc26978762 \h </w:instrText>
        </w:r>
        <w:r w:rsidR="00857D06">
          <w:rPr>
            <w:noProof/>
            <w:webHidden/>
          </w:rPr>
        </w:r>
        <w:r w:rsidR="00857D06">
          <w:rPr>
            <w:noProof/>
            <w:webHidden/>
          </w:rPr>
          <w:fldChar w:fldCharType="separate"/>
        </w:r>
        <w:r w:rsidR="003D37A2">
          <w:rPr>
            <w:noProof/>
            <w:webHidden/>
          </w:rPr>
          <w:t>36</w:t>
        </w:r>
        <w:r w:rsidR="00857D06">
          <w:rPr>
            <w:noProof/>
            <w:webHidden/>
          </w:rPr>
          <w:fldChar w:fldCharType="end"/>
        </w:r>
      </w:hyperlink>
    </w:p>
    <w:p w:rsidR="00857D06" w:rsidRPr="0098427F" w:rsidRDefault="00BE51F2">
      <w:pPr>
        <w:pStyle w:val="1a"/>
        <w:tabs>
          <w:tab w:val="right" w:leader="dot" w:pos="9344"/>
        </w:tabs>
        <w:rPr>
          <w:rFonts w:ascii="Calibri" w:hAnsi="Calibri"/>
          <w:noProof/>
          <w:sz w:val="22"/>
          <w:szCs w:val="22"/>
        </w:rPr>
      </w:pPr>
      <w:hyperlink w:anchor="_Toc26978763" w:history="1">
        <w:r w:rsidR="00857D06" w:rsidRPr="00735D5B">
          <w:rPr>
            <w:rStyle w:val="af2"/>
            <w:noProof/>
          </w:rPr>
          <w:t>1.2.11. Торговля и потребительский рынок</w:t>
        </w:r>
        <w:r w:rsidR="00857D06">
          <w:rPr>
            <w:noProof/>
            <w:webHidden/>
          </w:rPr>
          <w:tab/>
        </w:r>
        <w:r w:rsidR="00857D06">
          <w:rPr>
            <w:noProof/>
            <w:webHidden/>
          </w:rPr>
          <w:fldChar w:fldCharType="begin"/>
        </w:r>
        <w:r w:rsidR="00857D06">
          <w:rPr>
            <w:noProof/>
            <w:webHidden/>
          </w:rPr>
          <w:instrText xml:space="preserve"> PAGEREF _Toc26978763 \h </w:instrText>
        </w:r>
        <w:r w:rsidR="00857D06">
          <w:rPr>
            <w:noProof/>
            <w:webHidden/>
          </w:rPr>
        </w:r>
        <w:r w:rsidR="00857D06">
          <w:rPr>
            <w:noProof/>
            <w:webHidden/>
          </w:rPr>
          <w:fldChar w:fldCharType="separate"/>
        </w:r>
        <w:r w:rsidR="003D37A2">
          <w:rPr>
            <w:noProof/>
            <w:webHidden/>
          </w:rPr>
          <w:t>39</w:t>
        </w:r>
        <w:r w:rsidR="00857D06">
          <w:rPr>
            <w:noProof/>
            <w:webHidden/>
          </w:rPr>
          <w:fldChar w:fldCharType="end"/>
        </w:r>
      </w:hyperlink>
    </w:p>
    <w:p w:rsidR="00857D06" w:rsidRPr="0098427F" w:rsidRDefault="00BE51F2">
      <w:pPr>
        <w:pStyle w:val="1a"/>
        <w:tabs>
          <w:tab w:val="right" w:leader="dot" w:pos="9344"/>
        </w:tabs>
        <w:rPr>
          <w:rFonts w:ascii="Calibri" w:hAnsi="Calibri"/>
          <w:noProof/>
          <w:sz w:val="22"/>
          <w:szCs w:val="22"/>
        </w:rPr>
      </w:pPr>
      <w:hyperlink w:anchor="_Toc26978764" w:history="1">
        <w:r w:rsidR="00857D06" w:rsidRPr="00735D5B">
          <w:rPr>
            <w:rStyle w:val="af2"/>
            <w:noProof/>
          </w:rPr>
          <w:t>1.2.12. Пространственная характеристика территории города</w:t>
        </w:r>
        <w:r w:rsidR="00857D06">
          <w:rPr>
            <w:noProof/>
            <w:webHidden/>
          </w:rPr>
          <w:tab/>
        </w:r>
        <w:r w:rsidR="00857D06">
          <w:rPr>
            <w:noProof/>
            <w:webHidden/>
          </w:rPr>
          <w:fldChar w:fldCharType="begin"/>
        </w:r>
        <w:r w:rsidR="00857D06">
          <w:rPr>
            <w:noProof/>
            <w:webHidden/>
          </w:rPr>
          <w:instrText xml:space="preserve"> PAGEREF _Toc26978764 \h </w:instrText>
        </w:r>
        <w:r w:rsidR="00857D06">
          <w:rPr>
            <w:noProof/>
            <w:webHidden/>
          </w:rPr>
        </w:r>
        <w:r w:rsidR="00857D06">
          <w:rPr>
            <w:noProof/>
            <w:webHidden/>
          </w:rPr>
          <w:fldChar w:fldCharType="separate"/>
        </w:r>
        <w:r w:rsidR="003D37A2">
          <w:rPr>
            <w:noProof/>
            <w:webHidden/>
          </w:rPr>
          <w:t>41</w:t>
        </w:r>
        <w:r w:rsidR="00857D06">
          <w:rPr>
            <w:noProof/>
            <w:webHidden/>
          </w:rPr>
          <w:fldChar w:fldCharType="end"/>
        </w:r>
      </w:hyperlink>
    </w:p>
    <w:p w:rsidR="00857D06" w:rsidRPr="0098427F" w:rsidRDefault="00BE51F2">
      <w:pPr>
        <w:pStyle w:val="1a"/>
        <w:tabs>
          <w:tab w:val="right" w:leader="dot" w:pos="9344"/>
        </w:tabs>
        <w:rPr>
          <w:rFonts w:ascii="Calibri" w:hAnsi="Calibri"/>
          <w:noProof/>
          <w:sz w:val="22"/>
          <w:szCs w:val="22"/>
        </w:rPr>
      </w:pPr>
      <w:hyperlink w:anchor="_Toc26978765" w:history="1">
        <w:r w:rsidR="00857D06" w:rsidRPr="00735D5B">
          <w:rPr>
            <w:rStyle w:val="af2"/>
            <w:noProof/>
          </w:rPr>
          <w:t>1.2.13. Жилищно-коммунальное хозяйство</w:t>
        </w:r>
        <w:r w:rsidR="00857D06">
          <w:rPr>
            <w:noProof/>
            <w:webHidden/>
          </w:rPr>
          <w:tab/>
        </w:r>
        <w:r w:rsidR="00857D06">
          <w:rPr>
            <w:noProof/>
            <w:webHidden/>
          </w:rPr>
          <w:fldChar w:fldCharType="begin"/>
        </w:r>
        <w:r w:rsidR="00857D06">
          <w:rPr>
            <w:noProof/>
            <w:webHidden/>
          </w:rPr>
          <w:instrText xml:space="preserve"> PAGEREF _Toc26978765 \h </w:instrText>
        </w:r>
        <w:r w:rsidR="00857D06">
          <w:rPr>
            <w:noProof/>
            <w:webHidden/>
          </w:rPr>
        </w:r>
        <w:r w:rsidR="00857D06">
          <w:rPr>
            <w:noProof/>
            <w:webHidden/>
          </w:rPr>
          <w:fldChar w:fldCharType="separate"/>
        </w:r>
        <w:r w:rsidR="003D37A2">
          <w:rPr>
            <w:noProof/>
            <w:webHidden/>
          </w:rPr>
          <w:t>43</w:t>
        </w:r>
        <w:r w:rsidR="00857D06">
          <w:rPr>
            <w:noProof/>
            <w:webHidden/>
          </w:rPr>
          <w:fldChar w:fldCharType="end"/>
        </w:r>
      </w:hyperlink>
    </w:p>
    <w:p w:rsidR="00857D06" w:rsidRPr="0098427F" w:rsidRDefault="00BE51F2">
      <w:pPr>
        <w:pStyle w:val="1a"/>
        <w:tabs>
          <w:tab w:val="right" w:leader="dot" w:pos="9344"/>
        </w:tabs>
        <w:rPr>
          <w:rFonts w:ascii="Calibri" w:hAnsi="Calibri"/>
          <w:noProof/>
          <w:sz w:val="22"/>
          <w:szCs w:val="22"/>
        </w:rPr>
      </w:pPr>
      <w:hyperlink w:anchor="_Toc26978766" w:history="1">
        <w:r w:rsidR="00857D06" w:rsidRPr="00735D5B">
          <w:rPr>
            <w:rStyle w:val="af2"/>
            <w:noProof/>
          </w:rPr>
          <w:t>1.2.14. Безопасность проживания на территории города</w:t>
        </w:r>
        <w:r w:rsidR="00857D06">
          <w:rPr>
            <w:noProof/>
            <w:webHidden/>
          </w:rPr>
          <w:tab/>
        </w:r>
        <w:r w:rsidR="00857D06">
          <w:rPr>
            <w:noProof/>
            <w:webHidden/>
          </w:rPr>
          <w:fldChar w:fldCharType="begin"/>
        </w:r>
        <w:r w:rsidR="00857D06">
          <w:rPr>
            <w:noProof/>
            <w:webHidden/>
          </w:rPr>
          <w:instrText xml:space="preserve"> PAGEREF _Toc26978766 \h </w:instrText>
        </w:r>
        <w:r w:rsidR="00857D06">
          <w:rPr>
            <w:noProof/>
            <w:webHidden/>
          </w:rPr>
        </w:r>
        <w:r w:rsidR="00857D06">
          <w:rPr>
            <w:noProof/>
            <w:webHidden/>
          </w:rPr>
          <w:fldChar w:fldCharType="separate"/>
        </w:r>
        <w:r w:rsidR="003D37A2">
          <w:rPr>
            <w:noProof/>
            <w:webHidden/>
          </w:rPr>
          <w:t>48</w:t>
        </w:r>
        <w:r w:rsidR="00857D06">
          <w:rPr>
            <w:noProof/>
            <w:webHidden/>
          </w:rPr>
          <w:fldChar w:fldCharType="end"/>
        </w:r>
      </w:hyperlink>
    </w:p>
    <w:p w:rsidR="00857D06" w:rsidRPr="0098427F" w:rsidRDefault="00BE51F2">
      <w:pPr>
        <w:pStyle w:val="1a"/>
        <w:tabs>
          <w:tab w:val="right" w:leader="dot" w:pos="9344"/>
        </w:tabs>
        <w:rPr>
          <w:rFonts w:ascii="Calibri" w:hAnsi="Calibri"/>
          <w:noProof/>
          <w:sz w:val="22"/>
          <w:szCs w:val="22"/>
        </w:rPr>
      </w:pPr>
      <w:hyperlink w:anchor="_Toc26978767" w:history="1">
        <w:r w:rsidR="00857D06" w:rsidRPr="00735D5B">
          <w:rPr>
            <w:rStyle w:val="af2"/>
            <w:noProof/>
          </w:rPr>
          <w:t>1.3. Оценка потенциала социально – экономического развития города</w:t>
        </w:r>
        <w:r w:rsidR="00857D06">
          <w:rPr>
            <w:noProof/>
            <w:webHidden/>
          </w:rPr>
          <w:tab/>
        </w:r>
        <w:r w:rsidR="00857D06">
          <w:rPr>
            <w:noProof/>
            <w:webHidden/>
          </w:rPr>
          <w:fldChar w:fldCharType="begin"/>
        </w:r>
        <w:r w:rsidR="00857D06">
          <w:rPr>
            <w:noProof/>
            <w:webHidden/>
          </w:rPr>
          <w:instrText xml:space="preserve"> PAGEREF _Toc26978767 \h </w:instrText>
        </w:r>
        <w:r w:rsidR="00857D06">
          <w:rPr>
            <w:noProof/>
            <w:webHidden/>
          </w:rPr>
        </w:r>
        <w:r w:rsidR="00857D06">
          <w:rPr>
            <w:noProof/>
            <w:webHidden/>
          </w:rPr>
          <w:fldChar w:fldCharType="separate"/>
        </w:r>
        <w:r w:rsidR="003D37A2">
          <w:rPr>
            <w:noProof/>
            <w:webHidden/>
          </w:rPr>
          <w:t>54</w:t>
        </w:r>
        <w:r w:rsidR="00857D06">
          <w:rPr>
            <w:noProof/>
            <w:webHidden/>
          </w:rPr>
          <w:fldChar w:fldCharType="end"/>
        </w:r>
      </w:hyperlink>
    </w:p>
    <w:p w:rsidR="00857D06" w:rsidRPr="0098427F" w:rsidRDefault="00BE51F2">
      <w:pPr>
        <w:pStyle w:val="1a"/>
        <w:tabs>
          <w:tab w:val="right" w:leader="dot" w:pos="9344"/>
        </w:tabs>
        <w:rPr>
          <w:rFonts w:ascii="Calibri" w:hAnsi="Calibri"/>
          <w:noProof/>
          <w:sz w:val="22"/>
          <w:szCs w:val="22"/>
        </w:rPr>
      </w:pPr>
      <w:hyperlink w:anchor="_Toc26978768" w:history="1">
        <w:r w:rsidR="00857D06" w:rsidRPr="00735D5B">
          <w:rPr>
            <w:rStyle w:val="af2"/>
            <w:noProof/>
          </w:rPr>
          <w:t>2. Приоритеты, цели и задачи социально - экономического развития города.</w:t>
        </w:r>
        <w:r w:rsidR="00857D06">
          <w:rPr>
            <w:noProof/>
            <w:webHidden/>
          </w:rPr>
          <w:tab/>
        </w:r>
        <w:r w:rsidR="00857D06">
          <w:rPr>
            <w:noProof/>
            <w:webHidden/>
          </w:rPr>
          <w:fldChar w:fldCharType="begin"/>
        </w:r>
        <w:r w:rsidR="00857D06">
          <w:rPr>
            <w:noProof/>
            <w:webHidden/>
          </w:rPr>
          <w:instrText xml:space="preserve"> PAGEREF _Toc26978768 \h </w:instrText>
        </w:r>
        <w:r w:rsidR="00857D06">
          <w:rPr>
            <w:noProof/>
            <w:webHidden/>
          </w:rPr>
        </w:r>
        <w:r w:rsidR="00857D06">
          <w:rPr>
            <w:noProof/>
            <w:webHidden/>
          </w:rPr>
          <w:fldChar w:fldCharType="separate"/>
        </w:r>
        <w:r w:rsidR="003D37A2">
          <w:rPr>
            <w:noProof/>
            <w:webHidden/>
          </w:rPr>
          <w:t>60</w:t>
        </w:r>
        <w:r w:rsidR="00857D06">
          <w:rPr>
            <w:noProof/>
            <w:webHidden/>
          </w:rPr>
          <w:fldChar w:fldCharType="end"/>
        </w:r>
      </w:hyperlink>
    </w:p>
    <w:p w:rsidR="00857D06" w:rsidRPr="0098427F" w:rsidRDefault="00BE51F2">
      <w:pPr>
        <w:pStyle w:val="1a"/>
        <w:tabs>
          <w:tab w:val="right" w:leader="dot" w:pos="9344"/>
        </w:tabs>
        <w:rPr>
          <w:rFonts w:ascii="Calibri" w:hAnsi="Calibri"/>
          <w:noProof/>
          <w:sz w:val="22"/>
          <w:szCs w:val="22"/>
        </w:rPr>
      </w:pPr>
      <w:hyperlink w:anchor="_Toc26978769" w:history="1">
        <w:r w:rsidR="00857D06" w:rsidRPr="00735D5B">
          <w:rPr>
            <w:rStyle w:val="af2"/>
            <w:noProof/>
          </w:rPr>
          <w:t>3. Этапы реализации Стратегии</w:t>
        </w:r>
        <w:r w:rsidR="00857D06">
          <w:rPr>
            <w:noProof/>
            <w:webHidden/>
          </w:rPr>
          <w:tab/>
        </w:r>
        <w:r w:rsidR="00857D06">
          <w:rPr>
            <w:noProof/>
            <w:webHidden/>
          </w:rPr>
          <w:fldChar w:fldCharType="begin"/>
        </w:r>
        <w:r w:rsidR="00857D06">
          <w:rPr>
            <w:noProof/>
            <w:webHidden/>
          </w:rPr>
          <w:instrText xml:space="preserve"> PAGEREF _Toc26978769 \h </w:instrText>
        </w:r>
        <w:r w:rsidR="00857D06">
          <w:rPr>
            <w:noProof/>
            <w:webHidden/>
          </w:rPr>
        </w:r>
        <w:r w:rsidR="00857D06">
          <w:rPr>
            <w:noProof/>
            <w:webHidden/>
          </w:rPr>
          <w:fldChar w:fldCharType="separate"/>
        </w:r>
        <w:r w:rsidR="003D37A2">
          <w:rPr>
            <w:noProof/>
            <w:webHidden/>
          </w:rPr>
          <w:t>61</w:t>
        </w:r>
        <w:r w:rsidR="00857D06">
          <w:rPr>
            <w:noProof/>
            <w:webHidden/>
          </w:rPr>
          <w:fldChar w:fldCharType="end"/>
        </w:r>
      </w:hyperlink>
    </w:p>
    <w:p w:rsidR="00857D06" w:rsidRPr="0098427F" w:rsidRDefault="00BE51F2">
      <w:pPr>
        <w:pStyle w:val="1a"/>
        <w:tabs>
          <w:tab w:val="right" w:leader="dot" w:pos="9344"/>
        </w:tabs>
        <w:rPr>
          <w:rFonts w:ascii="Calibri" w:hAnsi="Calibri"/>
          <w:noProof/>
          <w:sz w:val="22"/>
          <w:szCs w:val="22"/>
        </w:rPr>
      </w:pPr>
      <w:hyperlink w:anchor="_Toc26978770" w:history="1">
        <w:r w:rsidR="00857D06" w:rsidRPr="00735D5B">
          <w:rPr>
            <w:rStyle w:val="af2"/>
            <w:noProof/>
          </w:rPr>
          <w:t>4. Сценарии социально-экономического развития города Невинномысска</w:t>
        </w:r>
        <w:r w:rsidR="00857D06">
          <w:rPr>
            <w:noProof/>
            <w:webHidden/>
          </w:rPr>
          <w:tab/>
        </w:r>
        <w:r w:rsidR="00857D06">
          <w:rPr>
            <w:noProof/>
            <w:webHidden/>
          </w:rPr>
          <w:fldChar w:fldCharType="begin"/>
        </w:r>
        <w:r w:rsidR="00857D06">
          <w:rPr>
            <w:noProof/>
            <w:webHidden/>
          </w:rPr>
          <w:instrText xml:space="preserve"> PAGEREF _Toc26978770 \h </w:instrText>
        </w:r>
        <w:r w:rsidR="00857D06">
          <w:rPr>
            <w:noProof/>
            <w:webHidden/>
          </w:rPr>
        </w:r>
        <w:r w:rsidR="00857D06">
          <w:rPr>
            <w:noProof/>
            <w:webHidden/>
          </w:rPr>
          <w:fldChar w:fldCharType="separate"/>
        </w:r>
        <w:r w:rsidR="003D37A2">
          <w:rPr>
            <w:noProof/>
            <w:webHidden/>
          </w:rPr>
          <w:t>62</w:t>
        </w:r>
        <w:r w:rsidR="00857D06">
          <w:rPr>
            <w:noProof/>
            <w:webHidden/>
          </w:rPr>
          <w:fldChar w:fldCharType="end"/>
        </w:r>
      </w:hyperlink>
    </w:p>
    <w:p w:rsidR="00857D06" w:rsidRPr="0098427F" w:rsidRDefault="00BE51F2">
      <w:pPr>
        <w:pStyle w:val="1a"/>
        <w:tabs>
          <w:tab w:val="right" w:leader="dot" w:pos="9344"/>
        </w:tabs>
        <w:rPr>
          <w:rFonts w:ascii="Calibri" w:hAnsi="Calibri"/>
          <w:noProof/>
          <w:sz w:val="22"/>
          <w:szCs w:val="22"/>
        </w:rPr>
      </w:pPr>
      <w:hyperlink w:anchor="_Toc26978771" w:history="1">
        <w:r w:rsidR="00857D06" w:rsidRPr="00735D5B">
          <w:rPr>
            <w:rStyle w:val="af2"/>
            <w:noProof/>
          </w:rPr>
          <w:t>5. Показатели достижения целей Стратегии</w:t>
        </w:r>
        <w:r w:rsidR="00857D06">
          <w:rPr>
            <w:noProof/>
            <w:webHidden/>
          </w:rPr>
          <w:tab/>
        </w:r>
        <w:r w:rsidR="00857D06">
          <w:rPr>
            <w:noProof/>
            <w:webHidden/>
          </w:rPr>
          <w:fldChar w:fldCharType="begin"/>
        </w:r>
        <w:r w:rsidR="00857D06">
          <w:rPr>
            <w:noProof/>
            <w:webHidden/>
          </w:rPr>
          <w:instrText xml:space="preserve"> PAGEREF _Toc26978771 \h </w:instrText>
        </w:r>
        <w:r w:rsidR="00857D06">
          <w:rPr>
            <w:noProof/>
            <w:webHidden/>
          </w:rPr>
        </w:r>
        <w:r w:rsidR="00857D06">
          <w:rPr>
            <w:noProof/>
            <w:webHidden/>
          </w:rPr>
          <w:fldChar w:fldCharType="separate"/>
        </w:r>
        <w:r w:rsidR="003D37A2">
          <w:rPr>
            <w:noProof/>
            <w:webHidden/>
          </w:rPr>
          <w:t>64</w:t>
        </w:r>
        <w:r w:rsidR="00857D06">
          <w:rPr>
            <w:noProof/>
            <w:webHidden/>
          </w:rPr>
          <w:fldChar w:fldCharType="end"/>
        </w:r>
      </w:hyperlink>
    </w:p>
    <w:p w:rsidR="00857D06" w:rsidRPr="0098427F" w:rsidRDefault="00BE51F2">
      <w:pPr>
        <w:pStyle w:val="1a"/>
        <w:tabs>
          <w:tab w:val="right" w:leader="dot" w:pos="9344"/>
        </w:tabs>
        <w:rPr>
          <w:rFonts w:ascii="Calibri" w:hAnsi="Calibri"/>
          <w:noProof/>
          <w:sz w:val="22"/>
          <w:szCs w:val="22"/>
        </w:rPr>
      </w:pPr>
      <w:hyperlink w:anchor="_Toc26978772" w:history="1">
        <w:r w:rsidR="00857D06" w:rsidRPr="00735D5B">
          <w:rPr>
            <w:rStyle w:val="af2"/>
            <w:noProof/>
          </w:rPr>
          <w:t>6. Основные направления социально-экономического развития города на период реализации стратегии</w:t>
        </w:r>
        <w:r w:rsidR="00857D06">
          <w:rPr>
            <w:noProof/>
            <w:webHidden/>
          </w:rPr>
          <w:tab/>
        </w:r>
        <w:r w:rsidR="00857D06">
          <w:rPr>
            <w:noProof/>
            <w:webHidden/>
          </w:rPr>
          <w:fldChar w:fldCharType="begin"/>
        </w:r>
        <w:r w:rsidR="00857D06">
          <w:rPr>
            <w:noProof/>
            <w:webHidden/>
          </w:rPr>
          <w:instrText xml:space="preserve"> PAGEREF _Toc26978772 \h </w:instrText>
        </w:r>
        <w:r w:rsidR="00857D06">
          <w:rPr>
            <w:noProof/>
            <w:webHidden/>
          </w:rPr>
        </w:r>
        <w:r w:rsidR="00857D06">
          <w:rPr>
            <w:noProof/>
            <w:webHidden/>
          </w:rPr>
          <w:fldChar w:fldCharType="separate"/>
        </w:r>
        <w:r w:rsidR="003D37A2">
          <w:rPr>
            <w:noProof/>
            <w:webHidden/>
          </w:rPr>
          <w:t>70</w:t>
        </w:r>
        <w:r w:rsidR="00857D06">
          <w:rPr>
            <w:noProof/>
            <w:webHidden/>
          </w:rPr>
          <w:fldChar w:fldCharType="end"/>
        </w:r>
      </w:hyperlink>
    </w:p>
    <w:p w:rsidR="00857D06" w:rsidRPr="0098427F" w:rsidRDefault="00BE51F2">
      <w:pPr>
        <w:pStyle w:val="1a"/>
        <w:tabs>
          <w:tab w:val="right" w:leader="dot" w:pos="9344"/>
        </w:tabs>
        <w:rPr>
          <w:rFonts w:ascii="Calibri" w:hAnsi="Calibri"/>
          <w:noProof/>
          <w:sz w:val="22"/>
          <w:szCs w:val="22"/>
        </w:rPr>
      </w:pPr>
      <w:hyperlink w:anchor="_Toc26978773" w:history="1">
        <w:r w:rsidR="00857D06" w:rsidRPr="00735D5B">
          <w:rPr>
            <w:rStyle w:val="af2"/>
            <w:noProof/>
          </w:rPr>
          <w:t>6.1. Развитие человеческого потенциала</w:t>
        </w:r>
        <w:r w:rsidR="00857D06">
          <w:rPr>
            <w:noProof/>
            <w:webHidden/>
          </w:rPr>
          <w:tab/>
        </w:r>
        <w:r w:rsidR="00857D06">
          <w:rPr>
            <w:noProof/>
            <w:webHidden/>
          </w:rPr>
          <w:fldChar w:fldCharType="begin"/>
        </w:r>
        <w:r w:rsidR="00857D06">
          <w:rPr>
            <w:noProof/>
            <w:webHidden/>
          </w:rPr>
          <w:instrText xml:space="preserve"> PAGEREF _Toc26978773 \h </w:instrText>
        </w:r>
        <w:r w:rsidR="00857D06">
          <w:rPr>
            <w:noProof/>
            <w:webHidden/>
          </w:rPr>
        </w:r>
        <w:r w:rsidR="00857D06">
          <w:rPr>
            <w:noProof/>
            <w:webHidden/>
          </w:rPr>
          <w:fldChar w:fldCharType="separate"/>
        </w:r>
        <w:r w:rsidR="003D37A2">
          <w:rPr>
            <w:noProof/>
            <w:webHidden/>
          </w:rPr>
          <w:t>70</w:t>
        </w:r>
        <w:r w:rsidR="00857D06">
          <w:rPr>
            <w:noProof/>
            <w:webHidden/>
          </w:rPr>
          <w:fldChar w:fldCharType="end"/>
        </w:r>
      </w:hyperlink>
    </w:p>
    <w:p w:rsidR="00857D06" w:rsidRPr="0098427F" w:rsidRDefault="00BE51F2">
      <w:pPr>
        <w:pStyle w:val="1a"/>
        <w:tabs>
          <w:tab w:val="right" w:leader="dot" w:pos="9344"/>
        </w:tabs>
        <w:rPr>
          <w:rFonts w:ascii="Calibri" w:hAnsi="Calibri"/>
          <w:noProof/>
          <w:sz w:val="22"/>
          <w:szCs w:val="22"/>
        </w:rPr>
      </w:pPr>
      <w:hyperlink w:anchor="_Toc26978774" w:history="1">
        <w:r w:rsidR="00857D06" w:rsidRPr="00735D5B">
          <w:rPr>
            <w:rStyle w:val="af2"/>
            <w:noProof/>
          </w:rPr>
          <w:t>6.1.1. Демографическая политика и политика народосбережения</w:t>
        </w:r>
        <w:r w:rsidR="00857D06">
          <w:rPr>
            <w:noProof/>
            <w:webHidden/>
          </w:rPr>
          <w:tab/>
        </w:r>
        <w:r w:rsidR="00857D06">
          <w:rPr>
            <w:noProof/>
            <w:webHidden/>
          </w:rPr>
          <w:fldChar w:fldCharType="begin"/>
        </w:r>
        <w:r w:rsidR="00857D06">
          <w:rPr>
            <w:noProof/>
            <w:webHidden/>
          </w:rPr>
          <w:instrText xml:space="preserve"> PAGEREF _Toc26978774 \h </w:instrText>
        </w:r>
        <w:r w:rsidR="00857D06">
          <w:rPr>
            <w:noProof/>
            <w:webHidden/>
          </w:rPr>
        </w:r>
        <w:r w:rsidR="00857D06">
          <w:rPr>
            <w:noProof/>
            <w:webHidden/>
          </w:rPr>
          <w:fldChar w:fldCharType="separate"/>
        </w:r>
        <w:r w:rsidR="003D37A2">
          <w:rPr>
            <w:noProof/>
            <w:webHidden/>
          </w:rPr>
          <w:t>71</w:t>
        </w:r>
        <w:r w:rsidR="00857D06">
          <w:rPr>
            <w:noProof/>
            <w:webHidden/>
          </w:rPr>
          <w:fldChar w:fldCharType="end"/>
        </w:r>
      </w:hyperlink>
    </w:p>
    <w:p w:rsidR="00857D06" w:rsidRPr="0098427F" w:rsidRDefault="00BE51F2">
      <w:pPr>
        <w:pStyle w:val="1a"/>
        <w:tabs>
          <w:tab w:val="right" w:leader="dot" w:pos="9344"/>
        </w:tabs>
        <w:rPr>
          <w:rFonts w:ascii="Calibri" w:hAnsi="Calibri"/>
          <w:noProof/>
          <w:sz w:val="22"/>
          <w:szCs w:val="22"/>
        </w:rPr>
      </w:pPr>
      <w:hyperlink w:anchor="_Toc26978775" w:history="1">
        <w:r w:rsidR="00857D06" w:rsidRPr="00735D5B">
          <w:rPr>
            <w:rStyle w:val="af2"/>
            <w:noProof/>
          </w:rPr>
          <w:t>6.1.2. Развитие рынка труда и повышение уровня жизни населения</w:t>
        </w:r>
        <w:r w:rsidR="00857D06">
          <w:rPr>
            <w:noProof/>
            <w:webHidden/>
          </w:rPr>
          <w:tab/>
        </w:r>
        <w:r w:rsidR="00857D06">
          <w:rPr>
            <w:noProof/>
            <w:webHidden/>
          </w:rPr>
          <w:fldChar w:fldCharType="begin"/>
        </w:r>
        <w:r w:rsidR="00857D06">
          <w:rPr>
            <w:noProof/>
            <w:webHidden/>
          </w:rPr>
          <w:instrText xml:space="preserve"> PAGEREF _Toc26978775 \h </w:instrText>
        </w:r>
        <w:r w:rsidR="00857D06">
          <w:rPr>
            <w:noProof/>
            <w:webHidden/>
          </w:rPr>
        </w:r>
        <w:r w:rsidR="00857D06">
          <w:rPr>
            <w:noProof/>
            <w:webHidden/>
          </w:rPr>
          <w:fldChar w:fldCharType="separate"/>
        </w:r>
        <w:r w:rsidR="003D37A2">
          <w:rPr>
            <w:noProof/>
            <w:webHidden/>
          </w:rPr>
          <w:t>73</w:t>
        </w:r>
        <w:r w:rsidR="00857D06">
          <w:rPr>
            <w:noProof/>
            <w:webHidden/>
          </w:rPr>
          <w:fldChar w:fldCharType="end"/>
        </w:r>
      </w:hyperlink>
    </w:p>
    <w:p w:rsidR="00857D06" w:rsidRPr="0098427F" w:rsidRDefault="00BE51F2">
      <w:pPr>
        <w:pStyle w:val="1a"/>
        <w:tabs>
          <w:tab w:val="right" w:leader="dot" w:pos="9344"/>
        </w:tabs>
        <w:rPr>
          <w:rFonts w:ascii="Calibri" w:hAnsi="Calibri"/>
          <w:noProof/>
          <w:sz w:val="22"/>
          <w:szCs w:val="22"/>
        </w:rPr>
      </w:pPr>
      <w:hyperlink w:anchor="_Toc26978776" w:history="1">
        <w:r w:rsidR="00857D06" w:rsidRPr="00735D5B">
          <w:rPr>
            <w:rStyle w:val="af2"/>
            <w:noProof/>
          </w:rPr>
          <w:t>6.1.3. Совершенствование системы образования</w:t>
        </w:r>
        <w:r w:rsidR="00857D06">
          <w:rPr>
            <w:noProof/>
            <w:webHidden/>
          </w:rPr>
          <w:tab/>
        </w:r>
        <w:r w:rsidR="00857D06">
          <w:rPr>
            <w:noProof/>
            <w:webHidden/>
          </w:rPr>
          <w:fldChar w:fldCharType="begin"/>
        </w:r>
        <w:r w:rsidR="00857D06">
          <w:rPr>
            <w:noProof/>
            <w:webHidden/>
          </w:rPr>
          <w:instrText xml:space="preserve"> PAGEREF _Toc26978776 \h </w:instrText>
        </w:r>
        <w:r w:rsidR="00857D06">
          <w:rPr>
            <w:noProof/>
            <w:webHidden/>
          </w:rPr>
        </w:r>
        <w:r w:rsidR="00857D06">
          <w:rPr>
            <w:noProof/>
            <w:webHidden/>
          </w:rPr>
          <w:fldChar w:fldCharType="separate"/>
        </w:r>
        <w:r w:rsidR="003D37A2">
          <w:rPr>
            <w:noProof/>
            <w:webHidden/>
          </w:rPr>
          <w:t>75</w:t>
        </w:r>
        <w:r w:rsidR="00857D06">
          <w:rPr>
            <w:noProof/>
            <w:webHidden/>
          </w:rPr>
          <w:fldChar w:fldCharType="end"/>
        </w:r>
      </w:hyperlink>
    </w:p>
    <w:p w:rsidR="00857D06" w:rsidRPr="0098427F" w:rsidRDefault="00BE51F2">
      <w:pPr>
        <w:pStyle w:val="1a"/>
        <w:tabs>
          <w:tab w:val="right" w:leader="dot" w:pos="9344"/>
        </w:tabs>
        <w:rPr>
          <w:rFonts w:ascii="Calibri" w:hAnsi="Calibri"/>
          <w:noProof/>
          <w:sz w:val="22"/>
          <w:szCs w:val="22"/>
        </w:rPr>
      </w:pPr>
      <w:hyperlink w:anchor="_Toc26978777" w:history="1">
        <w:r w:rsidR="00857D06" w:rsidRPr="00735D5B">
          <w:rPr>
            <w:rStyle w:val="af2"/>
            <w:noProof/>
          </w:rPr>
          <w:t>6.1.4. Воспитание креативной молодежи</w:t>
        </w:r>
        <w:r w:rsidR="00857D06">
          <w:rPr>
            <w:noProof/>
            <w:webHidden/>
          </w:rPr>
          <w:tab/>
        </w:r>
        <w:r w:rsidR="00857D06">
          <w:rPr>
            <w:noProof/>
            <w:webHidden/>
          </w:rPr>
          <w:fldChar w:fldCharType="begin"/>
        </w:r>
        <w:r w:rsidR="00857D06">
          <w:rPr>
            <w:noProof/>
            <w:webHidden/>
          </w:rPr>
          <w:instrText xml:space="preserve"> PAGEREF _Toc26978777 \h </w:instrText>
        </w:r>
        <w:r w:rsidR="00857D06">
          <w:rPr>
            <w:noProof/>
            <w:webHidden/>
          </w:rPr>
        </w:r>
        <w:r w:rsidR="00857D06">
          <w:rPr>
            <w:noProof/>
            <w:webHidden/>
          </w:rPr>
          <w:fldChar w:fldCharType="separate"/>
        </w:r>
        <w:r w:rsidR="003D37A2">
          <w:rPr>
            <w:noProof/>
            <w:webHidden/>
          </w:rPr>
          <w:t>78</w:t>
        </w:r>
        <w:r w:rsidR="00857D06">
          <w:rPr>
            <w:noProof/>
            <w:webHidden/>
          </w:rPr>
          <w:fldChar w:fldCharType="end"/>
        </w:r>
      </w:hyperlink>
    </w:p>
    <w:p w:rsidR="00857D06" w:rsidRPr="0098427F" w:rsidRDefault="00BE51F2">
      <w:pPr>
        <w:pStyle w:val="1a"/>
        <w:tabs>
          <w:tab w:val="right" w:leader="dot" w:pos="9344"/>
        </w:tabs>
        <w:rPr>
          <w:rFonts w:ascii="Calibri" w:hAnsi="Calibri"/>
          <w:noProof/>
          <w:sz w:val="22"/>
          <w:szCs w:val="22"/>
        </w:rPr>
      </w:pPr>
      <w:hyperlink w:anchor="_Toc26978778" w:history="1">
        <w:r w:rsidR="00857D06" w:rsidRPr="00735D5B">
          <w:rPr>
            <w:rStyle w:val="af2"/>
            <w:noProof/>
          </w:rPr>
          <w:t>6.1.5. Развитие физической культуры и спорта</w:t>
        </w:r>
        <w:r w:rsidR="00857D06">
          <w:rPr>
            <w:noProof/>
            <w:webHidden/>
          </w:rPr>
          <w:tab/>
        </w:r>
        <w:r w:rsidR="00857D06">
          <w:rPr>
            <w:noProof/>
            <w:webHidden/>
          </w:rPr>
          <w:fldChar w:fldCharType="begin"/>
        </w:r>
        <w:r w:rsidR="00857D06">
          <w:rPr>
            <w:noProof/>
            <w:webHidden/>
          </w:rPr>
          <w:instrText xml:space="preserve"> PAGEREF _Toc26978778 \h </w:instrText>
        </w:r>
        <w:r w:rsidR="00857D06">
          <w:rPr>
            <w:noProof/>
            <w:webHidden/>
          </w:rPr>
        </w:r>
        <w:r w:rsidR="00857D06">
          <w:rPr>
            <w:noProof/>
            <w:webHidden/>
          </w:rPr>
          <w:fldChar w:fldCharType="separate"/>
        </w:r>
        <w:r w:rsidR="003D37A2">
          <w:rPr>
            <w:noProof/>
            <w:webHidden/>
          </w:rPr>
          <w:t>79</w:t>
        </w:r>
        <w:r w:rsidR="00857D06">
          <w:rPr>
            <w:noProof/>
            <w:webHidden/>
          </w:rPr>
          <w:fldChar w:fldCharType="end"/>
        </w:r>
      </w:hyperlink>
    </w:p>
    <w:p w:rsidR="00857D06" w:rsidRPr="0098427F" w:rsidRDefault="00BE51F2">
      <w:pPr>
        <w:pStyle w:val="1a"/>
        <w:tabs>
          <w:tab w:val="right" w:leader="dot" w:pos="9344"/>
        </w:tabs>
        <w:rPr>
          <w:rFonts w:ascii="Calibri" w:hAnsi="Calibri"/>
          <w:noProof/>
          <w:sz w:val="22"/>
          <w:szCs w:val="22"/>
        </w:rPr>
      </w:pPr>
      <w:hyperlink w:anchor="_Toc26978779" w:history="1">
        <w:r w:rsidR="00857D06" w:rsidRPr="00735D5B">
          <w:rPr>
            <w:rStyle w:val="af2"/>
            <w:noProof/>
          </w:rPr>
          <w:t>6.1.6. Развитие культуры и туризма</w:t>
        </w:r>
        <w:r w:rsidR="00857D06">
          <w:rPr>
            <w:noProof/>
            <w:webHidden/>
          </w:rPr>
          <w:tab/>
        </w:r>
        <w:r w:rsidR="00857D06">
          <w:rPr>
            <w:noProof/>
            <w:webHidden/>
          </w:rPr>
          <w:fldChar w:fldCharType="begin"/>
        </w:r>
        <w:r w:rsidR="00857D06">
          <w:rPr>
            <w:noProof/>
            <w:webHidden/>
          </w:rPr>
          <w:instrText xml:space="preserve"> PAGEREF _Toc26978779 \h </w:instrText>
        </w:r>
        <w:r w:rsidR="00857D06">
          <w:rPr>
            <w:noProof/>
            <w:webHidden/>
          </w:rPr>
        </w:r>
        <w:r w:rsidR="00857D06">
          <w:rPr>
            <w:noProof/>
            <w:webHidden/>
          </w:rPr>
          <w:fldChar w:fldCharType="separate"/>
        </w:r>
        <w:r w:rsidR="003D37A2">
          <w:rPr>
            <w:noProof/>
            <w:webHidden/>
          </w:rPr>
          <w:t>81</w:t>
        </w:r>
        <w:r w:rsidR="00857D06">
          <w:rPr>
            <w:noProof/>
            <w:webHidden/>
          </w:rPr>
          <w:fldChar w:fldCharType="end"/>
        </w:r>
      </w:hyperlink>
    </w:p>
    <w:p w:rsidR="00857D06" w:rsidRPr="0098427F" w:rsidRDefault="00BE51F2">
      <w:pPr>
        <w:pStyle w:val="1a"/>
        <w:tabs>
          <w:tab w:val="right" w:leader="dot" w:pos="9344"/>
        </w:tabs>
        <w:rPr>
          <w:rFonts w:ascii="Calibri" w:hAnsi="Calibri"/>
          <w:noProof/>
          <w:sz w:val="22"/>
          <w:szCs w:val="22"/>
        </w:rPr>
      </w:pPr>
      <w:hyperlink w:anchor="_Toc26978780" w:history="1">
        <w:r w:rsidR="00857D06" w:rsidRPr="00735D5B">
          <w:rPr>
            <w:rStyle w:val="af2"/>
            <w:noProof/>
          </w:rPr>
          <w:t>6.2. Развитие конкурентоспособной экономики</w:t>
        </w:r>
        <w:r w:rsidR="00857D06">
          <w:rPr>
            <w:noProof/>
            <w:webHidden/>
          </w:rPr>
          <w:tab/>
        </w:r>
        <w:r w:rsidR="00857D06">
          <w:rPr>
            <w:noProof/>
            <w:webHidden/>
          </w:rPr>
          <w:fldChar w:fldCharType="begin"/>
        </w:r>
        <w:r w:rsidR="00857D06">
          <w:rPr>
            <w:noProof/>
            <w:webHidden/>
          </w:rPr>
          <w:instrText xml:space="preserve"> PAGEREF _Toc26978780 \h </w:instrText>
        </w:r>
        <w:r w:rsidR="00857D06">
          <w:rPr>
            <w:noProof/>
            <w:webHidden/>
          </w:rPr>
        </w:r>
        <w:r w:rsidR="00857D06">
          <w:rPr>
            <w:noProof/>
            <w:webHidden/>
          </w:rPr>
          <w:fldChar w:fldCharType="separate"/>
        </w:r>
        <w:r w:rsidR="003D37A2">
          <w:rPr>
            <w:noProof/>
            <w:webHidden/>
          </w:rPr>
          <w:t>85</w:t>
        </w:r>
        <w:r w:rsidR="00857D06">
          <w:rPr>
            <w:noProof/>
            <w:webHidden/>
          </w:rPr>
          <w:fldChar w:fldCharType="end"/>
        </w:r>
      </w:hyperlink>
    </w:p>
    <w:p w:rsidR="00857D06" w:rsidRPr="0098427F" w:rsidRDefault="00BE51F2">
      <w:pPr>
        <w:pStyle w:val="1a"/>
        <w:tabs>
          <w:tab w:val="right" w:leader="dot" w:pos="9344"/>
        </w:tabs>
        <w:rPr>
          <w:rFonts w:ascii="Calibri" w:hAnsi="Calibri"/>
          <w:noProof/>
          <w:sz w:val="22"/>
          <w:szCs w:val="22"/>
        </w:rPr>
      </w:pPr>
      <w:hyperlink w:anchor="_Toc26978781" w:history="1">
        <w:r w:rsidR="00857D06" w:rsidRPr="00735D5B">
          <w:rPr>
            <w:rStyle w:val="af2"/>
            <w:noProof/>
            <w:spacing w:val="-6"/>
          </w:rPr>
          <w:t xml:space="preserve">6.2.1. </w:t>
        </w:r>
        <w:r w:rsidR="00857D06" w:rsidRPr="00735D5B">
          <w:rPr>
            <w:rStyle w:val="af2"/>
            <w:noProof/>
          </w:rPr>
          <w:t>Формирование деловой среды и поддержка предпринимательства</w:t>
        </w:r>
        <w:r w:rsidR="00857D06">
          <w:rPr>
            <w:noProof/>
            <w:webHidden/>
          </w:rPr>
          <w:tab/>
        </w:r>
        <w:r w:rsidR="00857D06">
          <w:rPr>
            <w:noProof/>
            <w:webHidden/>
          </w:rPr>
          <w:fldChar w:fldCharType="begin"/>
        </w:r>
        <w:r w:rsidR="00857D06">
          <w:rPr>
            <w:noProof/>
            <w:webHidden/>
          </w:rPr>
          <w:instrText xml:space="preserve"> PAGEREF _Toc26978781 \h </w:instrText>
        </w:r>
        <w:r w:rsidR="00857D06">
          <w:rPr>
            <w:noProof/>
            <w:webHidden/>
          </w:rPr>
        </w:r>
        <w:r w:rsidR="00857D06">
          <w:rPr>
            <w:noProof/>
            <w:webHidden/>
          </w:rPr>
          <w:fldChar w:fldCharType="separate"/>
        </w:r>
        <w:r w:rsidR="003D37A2">
          <w:rPr>
            <w:noProof/>
            <w:webHidden/>
          </w:rPr>
          <w:t>86</w:t>
        </w:r>
        <w:r w:rsidR="00857D06">
          <w:rPr>
            <w:noProof/>
            <w:webHidden/>
          </w:rPr>
          <w:fldChar w:fldCharType="end"/>
        </w:r>
      </w:hyperlink>
    </w:p>
    <w:p w:rsidR="00857D06" w:rsidRPr="0098427F" w:rsidRDefault="00BE51F2">
      <w:pPr>
        <w:pStyle w:val="1a"/>
        <w:tabs>
          <w:tab w:val="right" w:leader="dot" w:pos="9344"/>
        </w:tabs>
        <w:rPr>
          <w:rFonts w:ascii="Calibri" w:hAnsi="Calibri"/>
          <w:noProof/>
          <w:sz w:val="22"/>
          <w:szCs w:val="22"/>
        </w:rPr>
      </w:pPr>
      <w:hyperlink w:anchor="_Toc26978782" w:history="1">
        <w:r w:rsidR="00857D06" w:rsidRPr="00735D5B">
          <w:rPr>
            <w:rStyle w:val="af2"/>
            <w:noProof/>
          </w:rPr>
          <w:t>6.2.2. Развитие торговли и потребительского рынка</w:t>
        </w:r>
        <w:r w:rsidR="00857D06">
          <w:rPr>
            <w:noProof/>
            <w:webHidden/>
          </w:rPr>
          <w:tab/>
        </w:r>
        <w:r w:rsidR="00857D06">
          <w:rPr>
            <w:noProof/>
            <w:webHidden/>
          </w:rPr>
          <w:fldChar w:fldCharType="begin"/>
        </w:r>
        <w:r w:rsidR="00857D06">
          <w:rPr>
            <w:noProof/>
            <w:webHidden/>
          </w:rPr>
          <w:instrText xml:space="preserve"> PAGEREF _Toc26978782 \h </w:instrText>
        </w:r>
        <w:r w:rsidR="00857D06">
          <w:rPr>
            <w:noProof/>
            <w:webHidden/>
          </w:rPr>
        </w:r>
        <w:r w:rsidR="00857D06">
          <w:rPr>
            <w:noProof/>
            <w:webHidden/>
          </w:rPr>
          <w:fldChar w:fldCharType="separate"/>
        </w:r>
        <w:r w:rsidR="003D37A2">
          <w:rPr>
            <w:noProof/>
            <w:webHidden/>
          </w:rPr>
          <w:t>90</w:t>
        </w:r>
        <w:r w:rsidR="00857D06">
          <w:rPr>
            <w:noProof/>
            <w:webHidden/>
          </w:rPr>
          <w:fldChar w:fldCharType="end"/>
        </w:r>
      </w:hyperlink>
    </w:p>
    <w:p w:rsidR="00857D06" w:rsidRPr="0098427F" w:rsidRDefault="00BE51F2">
      <w:pPr>
        <w:pStyle w:val="1a"/>
        <w:tabs>
          <w:tab w:val="right" w:leader="dot" w:pos="9344"/>
        </w:tabs>
        <w:rPr>
          <w:rFonts w:ascii="Calibri" w:hAnsi="Calibri"/>
          <w:noProof/>
          <w:sz w:val="22"/>
          <w:szCs w:val="22"/>
        </w:rPr>
      </w:pPr>
      <w:hyperlink w:anchor="_Toc26978783" w:history="1">
        <w:r w:rsidR="00857D06" w:rsidRPr="00735D5B">
          <w:rPr>
            <w:rStyle w:val="af2"/>
            <w:noProof/>
          </w:rPr>
          <w:t>6.2.3. Развитие высокотехнологичного промышленного производства</w:t>
        </w:r>
        <w:r w:rsidR="00857D06">
          <w:rPr>
            <w:noProof/>
            <w:webHidden/>
          </w:rPr>
          <w:tab/>
        </w:r>
        <w:r w:rsidR="00857D06">
          <w:rPr>
            <w:noProof/>
            <w:webHidden/>
          </w:rPr>
          <w:fldChar w:fldCharType="begin"/>
        </w:r>
        <w:r w:rsidR="00857D06">
          <w:rPr>
            <w:noProof/>
            <w:webHidden/>
          </w:rPr>
          <w:instrText xml:space="preserve"> PAGEREF _Toc26978783 \h </w:instrText>
        </w:r>
        <w:r w:rsidR="00857D06">
          <w:rPr>
            <w:noProof/>
            <w:webHidden/>
          </w:rPr>
        </w:r>
        <w:r w:rsidR="00857D06">
          <w:rPr>
            <w:noProof/>
            <w:webHidden/>
          </w:rPr>
          <w:fldChar w:fldCharType="separate"/>
        </w:r>
        <w:r w:rsidR="003D37A2">
          <w:rPr>
            <w:noProof/>
            <w:webHidden/>
          </w:rPr>
          <w:t>92</w:t>
        </w:r>
        <w:r w:rsidR="00857D06">
          <w:rPr>
            <w:noProof/>
            <w:webHidden/>
          </w:rPr>
          <w:fldChar w:fldCharType="end"/>
        </w:r>
      </w:hyperlink>
    </w:p>
    <w:p w:rsidR="00857D06" w:rsidRPr="0098427F" w:rsidRDefault="00BE51F2">
      <w:pPr>
        <w:pStyle w:val="1a"/>
        <w:tabs>
          <w:tab w:val="right" w:leader="dot" w:pos="9344"/>
        </w:tabs>
        <w:rPr>
          <w:rFonts w:ascii="Calibri" w:hAnsi="Calibri"/>
          <w:noProof/>
          <w:sz w:val="22"/>
          <w:szCs w:val="22"/>
        </w:rPr>
      </w:pPr>
      <w:hyperlink w:anchor="_Toc26978784" w:history="1">
        <w:r w:rsidR="00857D06" w:rsidRPr="00735D5B">
          <w:rPr>
            <w:rStyle w:val="af2"/>
            <w:noProof/>
          </w:rPr>
          <w:t>6.2.4. Преодоление монопрофильности экономики города</w:t>
        </w:r>
        <w:r w:rsidR="00857D06">
          <w:rPr>
            <w:noProof/>
            <w:webHidden/>
          </w:rPr>
          <w:tab/>
        </w:r>
        <w:r w:rsidR="00857D06">
          <w:rPr>
            <w:noProof/>
            <w:webHidden/>
          </w:rPr>
          <w:fldChar w:fldCharType="begin"/>
        </w:r>
        <w:r w:rsidR="00857D06">
          <w:rPr>
            <w:noProof/>
            <w:webHidden/>
          </w:rPr>
          <w:instrText xml:space="preserve"> PAGEREF _Toc26978784 \h </w:instrText>
        </w:r>
        <w:r w:rsidR="00857D06">
          <w:rPr>
            <w:noProof/>
            <w:webHidden/>
          </w:rPr>
        </w:r>
        <w:r w:rsidR="00857D06">
          <w:rPr>
            <w:noProof/>
            <w:webHidden/>
          </w:rPr>
          <w:fldChar w:fldCharType="separate"/>
        </w:r>
        <w:r w:rsidR="003D37A2">
          <w:rPr>
            <w:noProof/>
            <w:webHidden/>
          </w:rPr>
          <w:t>97</w:t>
        </w:r>
        <w:r w:rsidR="00857D06">
          <w:rPr>
            <w:noProof/>
            <w:webHidden/>
          </w:rPr>
          <w:fldChar w:fldCharType="end"/>
        </w:r>
      </w:hyperlink>
    </w:p>
    <w:p w:rsidR="00857D06" w:rsidRPr="0098427F" w:rsidRDefault="00BE51F2">
      <w:pPr>
        <w:pStyle w:val="1a"/>
        <w:tabs>
          <w:tab w:val="right" w:leader="dot" w:pos="9344"/>
        </w:tabs>
        <w:rPr>
          <w:rFonts w:ascii="Calibri" w:hAnsi="Calibri"/>
          <w:noProof/>
          <w:sz w:val="22"/>
          <w:szCs w:val="22"/>
        </w:rPr>
      </w:pPr>
      <w:hyperlink w:anchor="_Toc26978785" w:history="1">
        <w:r w:rsidR="00857D06" w:rsidRPr="00735D5B">
          <w:rPr>
            <w:rStyle w:val="af2"/>
            <w:noProof/>
            <w:spacing w:val="-6"/>
          </w:rPr>
          <w:t>6.2.4.1. Развитие регионального индустриального парка</w:t>
        </w:r>
        <w:r w:rsidR="00857D06">
          <w:rPr>
            <w:noProof/>
            <w:webHidden/>
          </w:rPr>
          <w:tab/>
        </w:r>
        <w:r w:rsidR="00857D06">
          <w:rPr>
            <w:noProof/>
            <w:webHidden/>
          </w:rPr>
          <w:fldChar w:fldCharType="begin"/>
        </w:r>
        <w:r w:rsidR="00857D06">
          <w:rPr>
            <w:noProof/>
            <w:webHidden/>
          </w:rPr>
          <w:instrText xml:space="preserve"> PAGEREF _Toc26978785 \h </w:instrText>
        </w:r>
        <w:r w:rsidR="00857D06">
          <w:rPr>
            <w:noProof/>
            <w:webHidden/>
          </w:rPr>
        </w:r>
        <w:r w:rsidR="00857D06">
          <w:rPr>
            <w:noProof/>
            <w:webHidden/>
          </w:rPr>
          <w:fldChar w:fldCharType="separate"/>
        </w:r>
        <w:r w:rsidR="003D37A2">
          <w:rPr>
            <w:noProof/>
            <w:webHidden/>
          </w:rPr>
          <w:t>97</w:t>
        </w:r>
        <w:r w:rsidR="00857D06">
          <w:rPr>
            <w:noProof/>
            <w:webHidden/>
          </w:rPr>
          <w:fldChar w:fldCharType="end"/>
        </w:r>
      </w:hyperlink>
    </w:p>
    <w:p w:rsidR="00857D06" w:rsidRPr="0098427F" w:rsidRDefault="00BE51F2">
      <w:pPr>
        <w:pStyle w:val="1a"/>
        <w:tabs>
          <w:tab w:val="right" w:leader="dot" w:pos="9344"/>
        </w:tabs>
        <w:rPr>
          <w:rFonts w:ascii="Calibri" w:hAnsi="Calibri"/>
          <w:noProof/>
          <w:sz w:val="22"/>
          <w:szCs w:val="22"/>
        </w:rPr>
      </w:pPr>
      <w:hyperlink w:anchor="_Toc26978786" w:history="1">
        <w:r w:rsidR="00857D06" w:rsidRPr="00735D5B">
          <w:rPr>
            <w:rStyle w:val="af2"/>
            <w:noProof/>
          </w:rPr>
          <w:t>6.2.4.2. Развитие территории опережающего социально - экономического развития</w:t>
        </w:r>
        <w:r w:rsidR="00857D06">
          <w:rPr>
            <w:noProof/>
            <w:webHidden/>
          </w:rPr>
          <w:tab/>
        </w:r>
        <w:r w:rsidR="00857D06">
          <w:rPr>
            <w:noProof/>
            <w:webHidden/>
          </w:rPr>
          <w:fldChar w:fldCharType="begin"/>
        </w:r>
        <w:r w:rsidR="00857D06">
          <w:rPr>
            <w:noProof/>
            <w:webHidden/>
          </w:rPr>
          <w:instrText xml:space="preserve"> PAGEREF _Toc26978786 \h </w:instrText>
        </w:r>
        <w:r w:rsidR="00857D06">
          <w:rPr>
            <w:noProof/>
            <w:webHidden/>
          </w:rPr>
        </w:r>
        <w:r w:rsidR="00857D06">
          <w:rPr>
            <w:noProof/>
            <w:webHidden/>
          </w:rPr>
          <w:fldChar w:fldCharType="separate"/>
        </w:r>
        <w:r w:rsidR="003D37A2">
          <w:rPr>
            <w:noProof/>
            <w:webHidden/>
          </w:rPr>
          <w:t>99</w:t>
        </w:r>
        <w:r w:rsidR="00857D06">
          <w:rPr>
            <w:noProof/>
            <w:webHidden/>
          </w:rPr>
          <w:fldChar w:fldCharType="end"/>
        </w:r>
      </w:hyperlink>
    </w:p>
    <w:p w:rsidR="00857D06" w:rsidRPr="0098427F" w:rsidRDefault="00BE51F2">
      <w:pPr>
        <w:pStyle w:val="1a"/>
        <w:tabs>
          <w:tab w:val="right" w:leader="dot" w:pos="9344"/>
        </w:tabs>
        <w:rPr>
          <w:rFonts w:ascii="Calibri" w:hAnsi="Calibri"/>
          <w:noProof/>
          <w:sz w:val="22"/>
          <w:szCs w:val="22"/>
        </w:rPr>
      </w:pPr>
      <w:hyperlink w:anchor="_Toc26978787" w:history="1">
        <w:r w:rsidR="00857D06" w:rsidRPr="00735D5B">
          <w:rPr>
            <w:rStyle w:val="af2"/>
            <w:noProof/>
          </w:rPr>
          <w:t>6.2.4.3. Развитие инновационной деятельности.</w:t>
        </w:r>
        <w:r w:rsidR="00857D06">
          <w:rPr>
            <w:noProof/>
            <w:webHidden/>
          </w:rPr>
          <w:tab/>
        </w:r>
        <w:r w:rsidR="00857D06">
          <w:rPr>
            <w:noProof/>
            <w:webHidden/>
          </w:rPr>
          <w:fldChar w:fldCharType="begin"/>
        </w:r>
        <w:r w:rsidR="00857D06">
          <w:rPr>
            <w:noProof/>
            <w:webHidden/>
          </w:rPr>
          <w:instrText xml:space="preserve"> PAGEREF _Toc26978787 \h </w:instrText>
        </w:r>
        <w:r w:rsidR="00857D06">
          <w:rPr>
            <w:noProof/>
            <w:webHidden/>
          </w:rPr>
        </w:r>
        <w:r w:rsidR="00857D06">
          <w:rPr>
            <w:noProof/>
            <w:webHidden/>
          </w:rPr>
          <w:fldChar w:fldCharType="separate"/>
        </w:r>
        <w:r w:rsidR="003D37A2">
          <w:rPr>
            <w:noProof/>
            <w:webHidden/>
          </w:rPr>
          <w:t>101</w:t>
        </w:r>
        <w:r w:rsidR="00857D06">
          <w:rPr>
            <w:noProof/>
            <w:webHidden/>
          </w:rPr>
          <w:fldChar w:fldCharType="end"/>
        </w:r>
      </w:hyperlink>
    </w:p>
    <w:p w:rsidR="00857D06" w:rsidRPr="0098427F" w:rsidRDefault="00BE51F2">
      <w:pPr>
        <w:pStyle w:val="1a"/>
        <w:tabs>
          <w:tab w:val="right" w:leader="dot" w:pos="9344"/>
        </w:tabs>
        <w:rPr>
          <w:rFonts w:ascii="Calibri" w:hAnsi="Calibri"/>
          <w:noProof/>
          <w:sz w:val="22"/>
          <w:szCs w:val="22"/>
        </w:rPr>
      </w:pPr>
      <w:hyperlink w:anchor="_Toc26978788" w:history="1">
        <w:r w:rsidR="00857D06" w:rsidRPr="00735D5B">
          <w:rPr>
            <w:rStyle w:val="af2"/>
            <w:noProof/>
          </w:rPr>
          <w:t>6.3. Создание безопасных и благоприятных условий проживания граждан</w:t>
        </w:r>
        <w:r w:rsidR="00857D06">
          <w:rPr>
            <w:noProof/>
            <w:webHidden/>
          </w:rPr>
          <w:tab/>
        </w:r>
        <w:r w:rsidR="00857D06">
          <w:rPr>
            <w:noProof/>
            <w:webHidden/>
          </w:rPr>
          <w:fldChar w:fldCharType="begin"/>
        </w:r>
        <w:r w:rsidR="00857D06">
          <w:rPr>
            <w:noProof/>
            <w:webHidden/>
          </w:rPr>
          <w:instrText xml:space="preserve"> PAGEREF _Toc26978788 \h </w:instrText>
        </w:r>
        <w:r w:rsidR="00857D06">
          <w:rPr>
            <w:noProof/>
            <w:webHidden/>
          </w:rPr>
        </w:r>
        <w:r w:rsidR="00857D06">
          <w:rPr>
            <w:noProof/>
            <w:webHidden/>
          </w:rPr>
          <w:fldChar w:fldCharType="separate"/>
        </w:r>
        <w:r w:rsidR="003D37A2">
          <w:rPr>
            <w:noProof/>
            <w:webHidden/>
          </w:rPr>
          <w:t>102</w:t>
        </w:r>
        <w:r w:rsidR="00857D06">
          <w:rPr>
            <w:noProof/>
            <w:webHidden/>
          </w:rPr>
          <w:fldChar w:fldCharType="end"/>
        </w:r>
      </w:hyperlink>
    </w:p>
    <w:p w:rsidR="00857D06" w:rsidRPr="0098427F" w:rsidRDefault="00BE51F2">
      <w:pPr>
        <w:pStyle w:val="1a"/>
        <w:tabs>
          <w:tab w:val="right" w:leader="dot" w:pos="9344"/>
        </w:tabs>
        <w:rPr>
          <w:rFonts w:ascii="Calibri" w:hAnsi="Calibri"/>
          <w:noProof/>
          <w:sz w:val="22"/>
          <w:szCs w:val="22"/>
        </w:rPr>
      </w:pPr>
      <w:hyperlink w:anchor="_Toc26978789" w:history="1">
        <w:r w:rsidR="00857D06" w:rsidRPr="00735D5B">
          <w:rPr>
            <w:rStyle w:val="af2"/>
            <w:noProof/>
          </w:rPr>
          <w:t>6.3.1. Комплексное развитие моногорода Невинномысска</w:t>
        </w:r>
        <w:r w:rsidR="00857D06">
          <w:rPr>
            <w:noProof/>
            <w:webHidden/>
          </w:rPr>
          <w:tab/>
        </w:r>
        <w:r w:rsidR="00857D06">
          <w:rPr>
            <w:noProof/>
            <w:webHidden/>
          </w:rPr>
          <w:fldChar w:fldCharType="begin"/>
        </w:r>
        <w:r w:rsidR="00857D06">
          <w:rPr>
            <w:noProof/>
            <w:webHidden/>
          </w:rPr>
          <w:instrText xml:space="preserve"> PAGEREF _Toc26978789 \h </w:instrText>
        </w:r>
        <w:r w:rsidR="00857D06">
          <w:rPr>
            <w:noProof/>
            <w:webHidden/>
          </w:rPr>
        </w:r>
        <w:r w:rsidR="00857D06">
          <w:rPr>
            <w:noProof/>
            <w:webHidden/>
          </w:rPr>
          <w:fldChar w:fldCharType="separate"/>
        </w:r>
        <w:r w:rsidR="003D37A2">
          <w:rPr>
            <w:noProof/>
            <w:webHidden/>
          </w:rPr>
          <w:t>103</w:t>
        </w:r>
        <w:r w:rsidR="00857D06">
          <w:rPr>
            <w:noProof/>
            <w:webHidden/>
          </w:rPr>
          <w:fldChar w:fldCharType="end"/>
        </w:r>
      </w:hyperlink>
    </w:p>
    <w:p w:rsidR="00857D06" w:rsidRPr="0098427F" w:rsidRDefault="00BE51F2">
      <w:pPr>
        <w:pStyle w:val="1a"/>
        <w:tabs>
          <w:tab w:val="right" w:leader="dot" w:pos="9344"/>
        </w:tabs>
        <w:rPr>
          <w:rFonts w:ascii="Calibri" w:hAnsi="Calibri"/>
          <w:noProof/>
          <w:sz w:val="22"/>
          <w:szCs w:val="22"/>
        </w:rPr>
      </w:pPr>
      <w:hyperlink w:anchor="_Toc26978790" w:history="1">
        <w:r w:rsidR="00857D06" w:rsidRPr="00735D5B">
          <w:rPr>
            <w:rStyle w:val="af2"/>
            <w:noProof/>
          </w:rPr>
          <w:t>6.3.2. Развитие жилищно – коммунального хозяйства</w:t>
        </w:r>
        <w:r w:rsidR="00857D06">
          <w:rPr>
            <w:noProof/>
            <w:webHidden/>
          </w:rPr>
          <w:tab/>
        </w:r>
        <w:r w:rsidR="00857D06">
          <w:rPr>
            <w:noProof/>
            <w:webHidden/>
          </w:rPr>
          <w:fldChar w:fldCharType="begin"/>
        </w:r>
        <w:r w:rsidR="00857D06">
          <w:rPr>
            <w:noProof/>
            <w:webHidden/>
          </w:rPr>
          <w:instrText xml:space="preserve"> PAGEREF _Toc26978790 \h </w:instrText>
        </w:r>
        <w:r w:rsidR="00857D06">
          <w:rPr>
            <w:noProof/>
            <w:webHidden/>
          </w:rPr>
        </w:r>
        <w:r w:rsidR="00857D06">
          <w:rPr>
            <w:noProof/>
            <w:webHidden/>
          </w:rPr>
          <w:fldChar w:fldCharType="separate"/>
        </w:r>
        <w:r w:rsidR="003D37A2">
          <w:rPr>
            <w:noProof/>
            <w:webHidden/>
          </w:rPr>
          <w:t>105</w:t>
        </w:r>
        <w:r w:rsidR="00857D06">
          <w:rPr>
            <w:noProof/>
            <w:webHidden/>
          </w:rPr>
          <w:fldChar w:fldCharType="end"/>
        </w:r>
      </w:hyperlink>
    </w:p>
    <w:p w:rsidR="00857D06" w:rsidRPr="0098427F" w:rsidRDefault="00BE51F2">
      <w:pPr>
        <w:pStyle w:val="1a"/>
        <w:tabs>
          <w:tab w:val="right" w:leader="dot" w:pos="9344"/>
        </w:tabs>
        <w:rPr>
          <w:rFonts w:ascii="Calibri" w:hAnsi="Calibri"/>
          <w:noProof/>
          <w:sz w:val="22"/>
          <w:szCs w:val="22"/>
        </w:rPr>
      </w:pPr>
      <w:hyperlink w:anchor="_Toc26978791" w:history="1">
        <w:r w:rsidR="00857D06" w:rsidRPr="00735D5B">
          <w:rPr>
            <w:rStyle w:val="af2"/>
            <w:noProof/>
          </w:rPr>
          <w:t>6.3.3. Пространственное развитие территории города.</w:t>
        </w:r>
        <w:r w:rsidR="00857D06">
          <w:rPr>
            <w:noProof/>
            <w:webHidden/>
          </w:rPr>
          <w:tab/>
        </w:r>
        <w:r w:rsidR="00857D06">
          <w:rPr>
            <w:noProof/>
            <w:webHidden/>
          </w:rPr>
          <w:fldChar w:fldCharType="begin"/>
        </w:r>
        <w:r w:rsidR="00857D06">
          <w:rPr>
            <w:noProof/>
            <w:webHidden/>
          </w:rPr>
          <w:instrText xml:space="preserve"> PAGEREF _Toc26978791 \h </w:instrText>
        </w:r>
        <w:r w:rsidR="00857D06">
          <w:rPr>
            <w:noProof/>
            <w:webHidden/>
          </w:rPr>
        </w:r>
        <w:r w:rsidR="00857D06">
          <w:rPr>
            <w:noProof/>
            <w:webHidden/>
          </w:rPr>
          <w:fldChar w:fldCharType="separate"/>
        </w:r>
        <w:r w:rsidR="003D37A2">
          <w:rPr>
            <w:noProof/>
            <w:webHidden/>
          </w:rPr>
          <w:t>110</w:t>
        </w:r>
        <w:r w:rsidR="00857D06">
          <w:rPr>
            <w:noProof/>
            <w:webHidden/>
          </w:rPr>
          <w:fldChar w:fldCharType="end"/>
        </w:r>
      </w:hyperlink>
    </w:p>
    <w:p w:rsidR="00857D06" w:rsidRPr="0098427F" w:rsidRDefault="00BE51F2">
      <w:pPr>
        <w:pStyle w:val="1a"/>
        <w:tabs>
          <w:tab w:val="right" w:leader="dot" w:pos="9344"/>
        </w:tabs>
        <w:rPr>
          <w:rFonts w:ascii="Calibri" w:hAnsi="Calibri"/>
          <w:noProof/>
          <w:sz w:val="22"/>
          <w:szCs w:val="22"/>
        </w:rPr>
      </w:pPr>
      <w:hyperlink w:anchor="_Toc26978792" w:history="1">
        <w:r w:rsidR="00857D06" w:rsidRPr="00735D5B">
          <w:rPr>
            <w:rStyle w:val="af2"/>
            <w:noProof/>
          </w:rPr>
          <w:t>6.3.4.Обеспечение безопасности проживания на территории города</w:t>
        </w:r>
        <w:r w:rsidR="00857D06">
          <w:rPr>
            <w:noProof/>
            <w:webHidden/>
          </w:rPr>
          <w:tab/>
        </w:r>
        <w:r w:rsidR="00857D06">
          <w:rPr>
            <w:noProof/>
            <w:webHidden/>
          </w:rPr>
          <w:fldChar w:fldCharType="begin"/>
        </w:r>
        <w:r w:rsidR="00857D06">
          <w:rPr>
            <w:noProof/>
            <w:webHidden/>
          </w:rPr>
          <w:instrText xml:space="preserve"> PAGEREF _Toc26978792 \h </w:instrText>
        </w:r>
        <w:r w:rsidR="00857D06">
          <w:rPr>
            <w:noProof/>
            <w:webHidden/>
          </w:rPr>
        </w:r>
        <w:r w:rsidR="00857D06">
          <w:rPr>
            <w:noProof/>
            <w:webHidden/>
          </w:rPr>
          <w:fldChar w:fldCharType="separate"/>
        </w:r>
        <w:r w:rsidR="003D37A2">
          <w:rPr>
            <w:noProof/>
            <w:webHidden/>
          </w:rPr>
          <w:t>112</w:t>
        </w:r>
        <w:r w:rsidR="00857D06">
          <w:rPr>
            <w:noProof/>
            <w:webHidden/>
          </w:rPr>
          <w:fldChar w:fldCharType="end"/>
        </w:r>
      </w:hyperlink>
    </w:p>
    <w:p w:rsidR="00857D06" w:rsidRPr="0098427F" w:rsidRDefault="00BE51F2">
      <w:pPr>
        <w:pStyle w:val="1a"/>
        <w:tabs>
          <w:tab w:val="right" w:leader="dot" w:pos="9344"/>
        </w:tabs>
        <w:rPr>
          <w:rFonts w:ascii="Calibri" w:hAnsi="Calibri"/>
          <w:noProof/>
          <w:sz w:val="22"/>
          <w:szCs w:val="22"/>
        </w:rPr>
      </w:pPr>
      <w:hyperlink w:anchor="_Toc26978793" w:history="1">
        <w:r w:rsidR="00857D06" w:rsidRPr="00735D5B">
          <w:rPr>
            <w:rStyle w:val="af2"/>
            <w:noProof/>
          </w:rPr>
          <w:t>6.3.5. Улучшение качества городской среды</w:t>
        </w:r>
        <w:r w:rsidR="00857D06">
          <w:rPr>
            <w:noProof/>
            <w:webHidden/>
          </w:rPr>
          <w:tab/>
        </w:r>
        <w:r w:rsidR="00857D06">
          <w:rPr>
            <w:noProof/>
            <w:webHidden/>
          </w:rPr>
          <w:fldChar w:fldCharType="begin"/>
        </w:r>
        <w:r w:rsidR="00857D06">
          <w:rPr>
            <w:noProof/>
            <w:webHidden/>
          </w:rPr>
          <w:instrText xml:space="preserve"> PAGEREF _Toc26978793 \h </w:instrText>
        </w:r>
        <w:r w:rsidR="00857D06">
          <w:rPr>
            <w:noProof/>
            <w:webHidden/>
          </w:rPr>
        </w:r>
        <w:r w:rsidR="00857D06">
          <w:rPr>
            <w:noProof/>
            <w:webHidden/>
          </w:rPr>
          <w:fldChar w:fldCharType="separate"/>
        </w:r>
        <w:r w:rsidR="003D37A2">
          <w:rPr>
            <w:noProof/>
            <w:webHidden/>
          </w:rPr>
          <w:t>114</w:t>
        </w:r>
        <w:r w:rsidR="00857D06">
          <w:rPr>
            <w:noProof/>
            <w:webHidden/>
          </w:rPr>
          <w:fldChar w:fldCharType="end"/>
        </w:r>
      </w:hyperlink>
    </w:p>
    <w:p w:rsidR="00857D06" w:rsidRPr="0098427F" w:rsidRDefault="00BE51F2">
      <w:pPr>
        <w:pStyle w:val="1a"/>
        <w:tabs>
          <w:tab w:val="right" w:leader="dot" w:pos="9344"/>
        </w:tabs>
        <w:rPr>
          <w:rFonts w:ascii="Calibri" w:hAnsi="Calibri"/>
          <w:noProof/>
          <w:sz w:val="22"/>
          <w:szCs w:val="22"/>
        </w:rPr>
      </w:pPr>
      <w:hyperlink w:anchor="_Toc26978794" w:history="1">
        <w:r w:rsidR="00857D06" w:rsidRPr="00735D5B">
          <w:rPr>
            <w:rStyle w:val="af2"/>
            <w:noProof/>
          </w:rPr>
          <w:t>7. Ожидаемые результаты реализации Стратегии</w:t>
        </w:r>
        <w:r w:rsidR="00857D06">
          <w:rPr>
            <w:noProof/>
            <w:webHidden/>
          </w:rPr>
          <w:tab/>
        </w:r>
        <w:r w:rsidR="00857D06">
          <w:rPr>
            <w:noProof/>
            <w:webHidden/>
          </w:rPr>
          <w:fldChar w:fldCharType="begin"/>
        </w:r>
        <w:r w:rsidR="00857D06">
          <w:rPr>
            <w:noProof/>
            <w:webHidden/>
          </w:rPr>
          <w:instrText xml:space="preserve"> PAGEREF _Toc26978794 \h </w:instrText>
        </w:r>
        <w:r w:rsidR="00857D06">
          <w:rPr>
            <w:noProof/>
            <w:webHidden/>
          </w:rPr>
        </w:r>
        <w:r w:rsidR="00857D06">
          <w:rPr>
            <w:noProof/>
            <w:webHidden/>
          </w:rPr>
          <w:fldChar w:fldCharType="separate"/>
        </w:r>
        <w:r w:rsidR="003D37A2">
          <w:rPr>
            <w:noProof/>
            <w:webHidden/>
          </w:rPr>
          <w:t>117</w:t>
        </w:r>
        <w:r w:rsidR="00857D06">
          <w:rPr>
            <w:noProof/>
            <w:webHidden/>
          </w:rPr>
          <w:fldChar w:fldCharType="end"/>
        </w:r>
      </w:hyperlink>
    </w:p>
    <w:p w:rsidR="00857D06" w:rsidRPr="0098427F" w:rsidRDefault="00BE51F2">
      <w:pPr>
        <w:pStyle w:val="1a"/>
        <w:tabs>
          <w:tab w:val="right" w:leader="dot" w:pos="9344"/>
        </w:tabs>
        <w:rPr>
          <w:rFonts w:ascii="Calibri" w:hAnsi="Calibri"/>
          <w:noProof/>
          <w:sz w:val="22"/>
          <w:szCs w:val="22"/>
        </w:rPr>
      </w:pPr>
      <w:hyperlink w:anchor="_Toc26978795" w:history="1">
        <w:r w:rsidR="00857D06" w:rsidRPr="00735D5B">
          <w:rPr>
            <w:rStyle w:val="af2"/>
            <w:noProof/>
          </w:rPr>
          <w:t>8. Механизмы и мероприятия по реализации Стратегии</w:t>
        </w:r>
        <w:r w:rsidR="00857D06">
          <w:rPr>
            <w:noProof/>
            <w:webHidden/>
          </w:rPr>
          <w:tab/>
        </w:r>
        <w:r w:rsidR="00857D06">
          <w:rPr>
            <w:noProof/>
            <w:webHidden/>
          </w:rPr>
          <w:fldChar w:fldCharType="begin"/>
        </w:r>
        <w:r w:rsidR="00857D06">
          <w:rPr>
            <w:noProof/>
            <w:webHidden/>
          </w:rPr>
          <w:instrText xml:space="preserve"> PAGEREF _Toc26978795 \h </w:instrText>
        </w:r>
        <w:r w:rsidR="00857D06">
          <w:rPr>
            <w:noProof/>
            <w:webHidden/>
          </w:rPr>
        </w:r>
        <w:r w:rsidR="00857D06">
          <w:rPr>
            <w:noProof/>
            <w:webHidden/>
          </w:rPr>
          <w:fldChar w:fldCharType="separate"/>
        </w:r>
        <w:r w:rsidR="003D37A2">
          <w:rPr>
            <w:noProof/>
            <w:webHidden/>
          </w:rPr>
          <w:t>120</w:t>
        </w:r>
        <w:r w:rsidR="00857D06">
          <w:rPr>
            <w:noProof/>
            <w:webHidden/>
          </w:rPr>
          <w:fldChar w:fldCharType="end"/>
        </w:r>
      </w:hyperlink>
    </w:p>
    <w:p w:rsidR="006830B0" w:rsidRPr="00C91ECC" w:rsidRDefault="00EF1DEB" w:rsidP="00C91ECC">
      <w:pPr>
        <w:pStyle w:val="1"/>
        <w:spacing w:before="0" w:after="0"/>
        <w:jc w:val="center"/>
        <w:rPr>
          <w:rFonts w:ascii="Times New Roman" w:hAnsi="Times New Roman"/>
          <w:sz w:val="28"/>
          <w:szCs w:val="28"/>
        </w:rPr>
      </w:pPr>
      <w:r w:rsidRPr="009A6B76">
        <w:rPr>
          <w:b w:val="0"/>
          <w:bCs w:val="0"/>
          <w:sz w:val="20"/>
          <w:szCs w:val="20"/>
        </w:rPr>
        <w:lastRenderedPageBreak/>
        <w:fldChar w:fldCharType="end"/>
      </w:r>
      <w:bookmarkStart w:id="1" w:name="_Toc26978750"/>
      <w:r w:rsidR="006830B0" w:rsidRPr="00C91ECC">
        <w:rPr>
          <w:rFonts w:ascii="Times New Roman" w:hAnsi="Times New Roman"/>
          <w:sz w:val="28"/>
          <w:szCs w:val="28"/>
        </w:rPr>
        <w:t>1. Социально-экономическое положение города Невинномысска</w:t>
      </w:r>
      <w:bookmarkEnd w:id="1"/>
    </w:p>
    <w:p w:rsidR="00977E52" w:rsidRPr="001C0778" w:rsidRDefault="00977E52" w:rsidP="00022B82">
      <w:pPr>
        <w:rPr>
          <w:b/>
        </w:rPr>
      </w:pPr>
    </w:p>
    <w:p w:rsidR="001C0778" w:rsidRDefault="001C0778" w:rsidP="00022B82"/>
    <w:p w:rsidR="006830B0" w:rsidRDefault="006830B0" w:rsidP="00022B82">
      <w:pPr>
        <w:pStyle w:val="1"/>
        <w:spacing w:before="0" w:after="0"/>
        <w:jc w:val="center"/>
        <w:rPr>
          <w:rFonts w:ascii="Times New Roman" w:hAnsi="Times New Roman"/>
          <w:b w:val="0"/>
          <w:sz w:val="28"/>
          <w:szCs w:val="28"/>
        </w:rPr>
      </w:pPr>
      <w:bookmarkStart w:id="2" w:name="_Toc26978751"/>
      <w:r w:rsidRPr="00A45C51">
        <w:rPr>
          <w:rFonts w:ascii="Times New Roman" w:hAnsi="Times New Roman"/>
          <w:b w:val="0"/>
          <w:sz w:val="28"/>
          <w:szCs w:val="28"/>
        </w:rPr>
        <w:t>1.1. Краткая информация о городе</w:t>
      </w:r>
      <w:bookmarkEnd w:id="2"/>
    </w:p>
    <w:p w:rsidR="00977E52" w:rsidRDefault="00977E52" w:rsidP="00977E52"/>
    <w:p w:rsidR="001C0778" w:rsidRPr="00977E52" w:rsidRDefault="001C0778" w:rsidP="00977E52"/>
    <w:p w:rsidR="006830B0" w:rsidRPr="005565BC" w:rsidRDefault="006830B0" w:rsidP="0085460F">
      <w:pPr>
        <w:ind w:firstLine="720"/>
        <w:jc w:val="both"/>
        <w:rPr>
          <w:sz w:val="20"/>
          <w:szCs w:val="20"/>
        </w:rPr>
      </w:pPr>
    </w:p>
    <w:p w:rsidR="006830B0" w:rsidRPr="005565BC" w:rsidRDefault="00295D7F" w:rsidP="006E5ACD">
      <w:pPr>
        <w:pStyle w:val="af6"/>
        <w:ind w:right="-1" w:firstLine="993"/>
        <w:jc w:val="left"/>
        <w:rPr>
          <w:b w:val="0"/>
          <w:sz w:val="20"/>
          <w:szCs w:val="20"/>
        </w:rPr>
      </w:pPr>
      <w:r w:rsidRPr="005565BC">
        <w:rPr>
          <w:b w:val="0"/>
          <w:sz w:val="20"/>
          <w:szCs w:val="20"/>
        </w:rPr>
        <w:t xml:space="preserve">             </w:t>
      </w:r>
      <w:r w:rsidR="006830B0" w:rsidRPr="005565BC">
        <w:rPr>
          <w:b w:val="0"/>
          <w:sz w:val="20"/>
          <w:szCs w:val="20"/>
        </w:rPr>
        <w:t xml:space="preserve">Флаг города                        Карта города             </w:t>
      </w:r>
      <w:r w:rsidRPr="005565BC">
        <w:rPr>
          <w:b w:val="0"/>
          <w:sz w:val="20"/>
          <w:szCs w:val="20"/>
        </w:rPr>
        <w:t xml:space="preserve">     </w:t>
      </w:r>
      <w:r w:rsidR="006830B0" w:rsidRPr="005565BC">
        <w:rPr>
          <w:b w:val="0"/>
          <w:sz w:val="20"/>
          <w:szCs w:val="20"/>
        </w:rPr>
        <w:t xml:space="preserve">   Герб города </w:t>
      </w:r>
    </w:p>
    <w:p w:rsidR="006830B0" w:rsidRPr="005565BC" w:rsidRDefault="009574EE" w:rsidP="001D26E3">
      <w:pPr>
        <w:pStyle w:val="af6"/>
        <w:ind w:right="-1"/>
        <w:jc w:val="left"/>
        <w:rPr>
          <w:noProof/>
          <w:sz w:val="20"/>
          <w:szCs w:val="20"/>
        </w:rPr>
      </w:pPr>
      <w:r>
        <w:rPr>
          <w:noProof/>
          <w:sz w:val="20"/>
          <w:szCs w:val="20"/>
        </w:rPr>
        <w:pict>
          <v:shape id="_x0000_i1026" type="#_x0000_t75" alt="flag_2" style="width:176.85pt;height:107.15pt;visibility:visible">
            <v:imagedata r:id="rId10" o:title=""/>
          </v:shape>
        </w:pict>
      </w:r>
      <w:r w:rsidR="00BE51F2">
        <w:rPr>
          <w:sz w:val="20"/>
          <w:szCs w:val="20"/>
        </w:rPr>
        <w:pict>
          <v:shape id="_x0000_i1027" type="#_x0000_t75" style="width:85.25pt;height:107.15pt"/>
        </w:pict>
      </w:r>
      <w:r>
        <w:rPr>
          <w:noProof/>
          <w:sz w:val="20"/>
          <w:szCs w:val="20"/>
        </w:rPr>
        <w:pict>
          <v:shape id="_x0000_i1028" type="#_x0000_t75" alt="ГЕРБ Невинномысска" style="width:128.45pt;height:134.8pt;visibility:visible">
            <v:imagedata r:id="rId11" o:title=""/>
          </v:shape>
        </w:pict>
      </w:r>
    </w:p>
    <w:p w:rsidR="006830B0" w:rsidRPr="005565BC" w:rsidRDefault="006830B0" w:rsidP="0085460F">
      <w:pPr>
        <w:ind w:firstLine="720"/>
        <w:jc w:val="both"/>
        <w:rPr>
          <w:sz w:val="28"/>
          <w:szCs w:val="28"/>
        </w:rPr>
      </w:pPr>
    </w:p>
    <w:p w:rsidR="006830B0" w:rsidRPr="005565BC" w:rsidRDefault="006830B0" w:rsidP="007769DC">
      <w:pPr>
        <w:pStyle w:val="af6"/>
        <w:ind w:right="-1"/>
        <w:jc w:val="left"/>
        <w:rPr>
          <w:b w:val="0"/>
          <w:sz w:val="20"/>
          <w:szCs w:val="20"/>
        </w:rPr>
      </w:pPr>
      <w:r w:rsidRPr="005565BC">
        <w:rPr>
          <w:b w:val="0"/>
          <w:sz w:val="20"/>
          <w:szCs w:val="20"/>
        </w:rPr>
        <w:t xml:space="preserve">Флаг города является официальным    </w:t>
      </w:r>
      <w:r w:rsidR="004D2DF5" w:rsidRPr="005565BC">
        <w:rPr>
          <w:b w:val="0"/>
          <w:sz w:val="20"/>
          <w:szCs w:val="20"/>
        </w:rPr>
        <w:t xml:space="preserve">                           </w:t>
      </w:r>
      <w:r w:rsidRPr="005565BC">
        <w:rPr>
          <w:b w:val="0"/>
          <w:sz w:val="20"/>
          <w:szCs w:val="20"/>
        </w:rPr>
        <w:t xml:space="preserve">                Герб является историческим</w:t>
      </w:r>
    </w:p>
    <w:p w:rsidR="006830B0" w:rsidRPr="005565BC" w:rsidRDefault="006830B0" w:rsidP="007769DC">
      <w:pPr>
        <w:pStyle w:val="af6"/>
        <w:ind w:right="-1"/>
        <w:jc w:val="left"/>
        <w:rPr>
          <w:b w:val="0"/>
          <w:sz w:val="20"/>
          <w:szCs w:val="20"/>
        </w:rPr>
      </w:pPr>
      <w:r w:rsidRPr="005565BC">
        <w:rPr>
          <w:b w:val="0"/>
          <w:sz w:val="20"/>
          <w:szCs w:val="20"/>
        </w:rPr>
        <w:t xml:space="preserve">символом города. Геральдическое     </w:t>
      </w:r>
      <w:r w:rsidR="004D2DF5" w:rsidRPr="005565BC">
        <w:rPr>
          <w:b w:val="0"/>
          <w:sz w:val="20"/>
          <w:szCs w:val="20"/>
        </w:rPr>
        <w:t xml:space="preserve">                                            </w:t>
      </w:r>
      <w:r w:rsidRPr="005565BC">
        <w:rPr>
          <w:b w:val="0"/>
          <w:sz w:val="20"/>
          <w:szCs w:val="20"/>
        </w:rPr>
        <w:t xml:space="preserve"> символом управления и власти города.</w:t>
      </w:r>
    </w:p>
    <w:p w:rsidR="006830B0" w:rsidRPr="005565BC" w:rsidRDefault="006830B0" w:rsidP="007769DC">
      <w:pPr>
        <w:pStyle w:val="af6"/>
        <w:ind w:right="-1"/>
        <w:jc w:val="left"/>
        <w:rPr>
          <w:b w:val="0"/>
          <w:sz w:val="20"/>
          <w:szCs w:val="20"/>
        </w:rPr>
      </w:pPr>
      <w:r w:rsidRPr="005565BC">
        <w:rPr>
          <w:b w:val="0"/>
          <w:sz w:val="20"/>
          <w:szCs w:val="20"/>
        </w:rPr>
        <w:t xml:space="preserve">описание и эталонное изображение                       </w:t>
      </w:r>
      <w:r w:rsidR="004D2DF5" w:rsidRPr="005565BC">
        <w:rPr>
          <w:b w:val="0"/>
          <w:sz w:val="20"/>
          <w:szCs w:val="20"/>
        </w:rPr>
        <w:t xml:space="preserve">                        </w:t>
      </w:r>
      <w:r w:rsidRPr="005565BC">
        <w:rPr>
          <w:b w:val="0"/>
          <w:sz w:val="20"/>
          <w:szCs w:val="20"/>
        </w:rPr>
        <w:t xml:space="preserve"> Геральдическое описание и</w:t>
      </w:r>
    </w:p>
    <w:p w:rsidR="006830B0" w:rsidRPr="005565BC" w:rsidRDefault="006830B0" w:rsidP="007769DC">
      <w:pPr>
        <w:pStyle w:val="af6"/>
        <w:ind w:right="-1"/>
        <w:jc w:val="left"/>
        <w:rPr>
          <w:b w:val="0"/>
          <w:sz w:val="20"/>
          <w:szCs w:val="20"/>
        </w:rPr>
      </w:pPr>
      <w:r w:rsidRPr="005565BC">
        <w:rPr>
          <w:b w:val="0"/>
          <w:sz w:val="20"/>
          <w:szCs w:val="20"/>
        </w:rPr>
        <w:t xml:space="preserve">флага города, положение о флаге                         </w:t>
      </w:r>
      <w:r w:rsidR="004D2DF5" w:rsidRPr="005565BC">
        <w:rPr>
          <w:b w:val="0"/>
          <w:sz w:val="20"/>
          <w:szCs w:val="20"/>
        </w:rPr>
        <w:t xml:space="preserve">                     </w:t>
      </w:r>
      <w:r w:rsidRPr="005565BC">
        <w:rPr>
          <w:b w:val="0"/>
          <w:sz w:val="20"/>
          <w:szCs w:val="20"/>
        </w:rPr>
        <w:t xml:space="preserve">      эталонные эскизы действующего</w:t>
      </w:r>
    </w:p>
    <w:p w:rsidR="006830B0" w:rsidRPr="005565BC" w:rsidRDefault="006830B0" w:rsidP="007769DC">
      <w:pPr>
        <w:pStyle w:val="af6"/>
        <w:ind w:right="-1"/>
        <w:jc w:val="left"/>
        <w:rPr>
          <w:b w:val="0"/>
          <w:sz w:val="20"/>
          <w:szCs w:val="20"/>
        </w:rPr>
      </w:pPr>
      <w:r w:rsidRPr="005565BC">
        <w:rPr>
          <w:b w:val="0"/>
          <w:sz w:val="20"/>
          <w:szCs w:val="20"/>
        </w:rPr>
        <w:t xml:space="preserve">города утверждены решением                             </w:t>
      </w:r>
      <w:r w:rsidR="004D2DF5" w:rsidRPr="005565BC">
        <w:rPr>
          <w:b w:val="0"/>
          <w:sz w:val="20"/>
          <w:szCs w:val="20"/>
        </w:rPr>
        <w:t xml:space="preserve">                     </w:t>
      </w:r>
      <w:r w:rsidRPr="005565BC">
        <w:rPr>
          <w:b w:val="0"/>
          <w:sz w:val="20"/>
          <w:szCs w:val="20"/>
        </w:rPr>
        <w:t xml:space="preserve">        герба города, положение о гербе</w:t>
      </w:r>
    </w:p>
    <w:p w:rsidR="006830B0" w:rsidRPr="005565BC" w:rsidRDefault="006830B0" w:rsidP="007769DC">
      <w:pPr>
        <w:pStyle w:val="af6"/>
        <w:ind w:right="-1"/>
        <w:jc w:val="left"/>
        <w:rPr>
          <w:b w:val="0"/>
          <w:sz w:val="20"/>
          <w:szCs w:val="20"/>
        </w:rPr>
      </w:pPr>
      <w:r w:rsidRPr="005565BC">
        <w:rPr>
          <w:b w:val="0"/>
          <w:sz w:val="20"/>
          <w:szCs w:val="20"/>
        </w:rPr>
        <w:t xml:space="preserve">Думы города от 26.02.2010                                  </w:t>
      </w:r>
      <w:r w:rsidR="004D2DF5" w:rsidRPr="005565BC">
        <w:rPr>
          <w:b w:val="0"/>
          <w:sz w:val="20"/>
          <w:szCs w:val="20"/>
        </w:rPr>
        <w:t xml:space="preserve">                      </w:t>
      </w:r>
      <w:r w:rsidRPr="005565BC">
        <w:rPr>
          <w:b w:val="0"/>
          <w:sz w:val="20"/>
          <w:szCs w:val="20"/>
        </w:rPr>
        <w:t xml:space="preserve">       города утверждены постановлением</w:t>
      </w:r>
    </w:p>
    <w:p w:rsidR="006830B0" w:rsidRPr="005565BC" w:rsidRDefault="006830B0" w:rsidP="007769DC">
      <w:pPr>
        <w:pStyle w:val="af6"/>
        <w:ind w:right="-1"/>
        <w:jc w:val="left"/>
        <w:rPr>
          <w:noProof/>
          <w:sz w:val="20"/>
          <w:szCs w:val="20"/>
        </w:rPr>
      </w:pPr>
      <w:r w:rsidRPr="005565BC">
        <w:rPr>
          <w:b w:val="0"/>
          <w:sz w:val="20"/>
          <w:szCs w:val="20"/>
        </w:rPr>
        <w:t xml:space="preserve">№ 875-67                                                               </w:t>
      </w:r>
      <w:r w:rsidR="004D2DF5" w:rsidRPr="005565BC">
        <w:rPr>
          <w:b w:val="0"/>
          <w:sz w:val="20"/>
          <w:szCs w:val="20"/>
        </w:rPr>
        <w:t xml:space="preserve">                          </w:t>
      </w:r>
      <w:r w:rsidRPr="005565BC">
        <w:rPr>
          <w:b w:val="0"/>
          <w:sz w:val="20"/>
          <w:szCs w:val="20"/>
        </w:rPr>
        <w:t xml:space="preserve">    главы администрации города от</w:t>
      </w:r>
    </w:p>
    <w:p w:rsidR="006830B0" w:rsidRPr="005565BC" w:rsidRDefault="006830B0" w:rsidP="00A2566C">
      <w:pPr>
        <w:ind w:left="5502" w:right="-1"/>
        <w:jc w:val="both"/>
        <w:rPr>
          <w:sz w:val="20"/>
          <w:szCs w:val="20"/>
        </w:rPr>
      </w:pPr>
      <w:r w:rsidRPr="005565BC">
        <w:rPr>
          <w:sz w:val="20"/>
          <w:szCs w:val="20"/>
        </w:rPr>
        <w:t>31.07.1995 № 893 и решением Думы города от 30.05.2007 № 268-27</w:t>
      </w:r>
    </w:p>
    <w:p w:rsidR="006830B0" w:rsidRPr="005565BC" w:rsidRDefault="006830B0" w:rsidP="0085460F">
      <w:pPr>
        <w:ind w:firstLine="720"/>
        <w:jc w:val="both"/>
        <w:rPr>
          <w:sz w:val="28"/>
          <w:szCs w:val="28"/>
        </w:rPr>
      </w:pPr>
    </w:p>
    <w:p w:rsidR="006830B0" w:rsidRPr="002E1C6A" w:rsidRDefault="006830B0" w:rsidP="00095D90">
      <w:pPr>
        <w:pStyle w:val="ConsPlusNormal"/>
        <w:ind w:firstLine="720"/>
        <w:jc w:val="both"/>
        <w:rPr>
          <w:rFonts w:ascii="Times New Roman" w:hAnsi="Times New Roman" w:cs="Times New Roman"/>
          <w:sz w:val="28"/>
          <w:szCs w:val="28"/>
        </w:rPr>
      </w:pPr>
      <w:r w:rsidRPr="002E1C6A">
        <w:rPr>
          <w:rFonts w:ascii="Times New Roman" w:hAnsi="Times New Roman" w:cs="Times New Roman"/>
          <w:sz w:val="28"/>
          <w:szCs w:val="28"/>
        </w:rPr>
        <w:t>Город Невинномысск (далее – город) находится в Предкавказье на Ставропольской возвышенности по берегам реки Кубань при впадении в нее реки Большой Зеленчук. В Невинномысске начинается Невинномысский канал, подающий воду из реки Кубань в реку Егорлык.</w:t>
      </w:r>
      <w:r w:rsidR="00B171DD" w:rsidRPr="002E1C6A">
        <w:rPr>
          <w:rFonts w:ascii="Times New Roman" w:hAnsi="Times New Roman" w:cs="Times New Roman"/>
          <w:sz w:val="28"/>
          <w:szCs w:val="28"/>
        </w:rPr>
        <w:t xml:space="preserve"> </w:t>
      </w:r>
      <w:r w:rsidRPr="002E1C6A">
        <w:rPr>
          <w:rFonts w:ascii="Times New Roman" w:hAnsi="Times New Roman" w:cs="Times New Roman"/>
          <w:sz w:val="28"/>
          <w:szCs w:val="28"/>
        </w:rPr>
        <w:t xml:space="preserve">Территория города в пределах городских муниципальных земель составляет </w:t>
      </w:r>
      <w:r w:rsidRPr="002E1C6A">
        <w:rPr>
          <w:rFonts w:ascii="Times New Roman" w:hAnsi="Times New Roman" w:cs="Times New Roman"/>
          <w:spacing w:val="-4"/>
          <w:sz w:val="28"/>
          <w:szCs w:val="28"/>
        </w:rPr>
        <w:t>8010 гектар</w:t>
      </w:r>
      <w:r w:rsidRPr="002E1C6A">
        <w:rPr>
          <w:rFonts w:ascii="Times New Roman" w:hAnsi="Times New Roman" w:cs="Times New Roman"/>
          <w:sz w:val="28"/>
          <w:szCs w:val="28"/>
        </w:rPr>
        <w:t xml:space="preserve">, численность населения на </w:t>
      </w:r>
      <w:r w:rsidR="00C61FAC" w:rsidRPr="002E1C6A">
        <w:rPr>
          <w:rFonts w:ascii="Times New Roman" w:hAnsi="Times New Roman" w:cs="Times New Roman"/>
          <w:sz w:val="28"/>
          <w:szCs w:val="28"/>
        </w:rPr>
        <w:t>01 января 2018 г.</w:t>
      </w:r>
      <w:r w:rsidRPr="002E1C6A">
        <w:rPr>
          <w:rFonts w:ascii="Times New Roman" w:hAnsi="Times New Roman" w:cs="Times New Roman"/>
          <w:sz w:val="28"/>
          <w:szCs w:val="28"/>
        </w:rPr>
        <w:t xml:space="preserve"> - 117,4</w:t>
      </w:r>
      <w:r w:rsidR="00791534" w:rsidRPr="002E1C6A">
        <w:rPr>
          <w:rFonts w:ascii="Times New Roman" w:hAnsi="Times New Roman" w:cs="Times New Roman"/>
          <w:sz w:val="28"/>
          <w:szCs w:val="28"/>
        </w:rPr>
        <w:t>5</w:t>
      </w:r>
      <w:r w:rsidRPr="002E1C6A">
        <w:rPr>
          <w:rFonts w:ascii="Times New Roman" w:hAnsi="Times New Roman" w:cs="Times New Roman"/>
          <w:sz w:val="28"/>
          <w:szCs w:val="28"/>
        </w:rPr>
        <w:t xml:space="preserve"> тыс. человек.</w:t>
      </w:r>
      <w:r w:rsidR="00B171DD" w:rsidRPr="002E1C6A">
        <w:rPr>
          <w:rFonts w:ascii="Times New Roman" w:hAnsi="Times New Roman" w:cs="Times New Roman"/>
          <w:sz w:val="28"/>
          <w:szCs w:val="28"/>
        </w:rPr>
        <w:t xml:space="preserve"> </w:t>
      </w:r>
      <w:r w:rsidRPr="002E1C6A">
        <w:rPr>
          <w:rFonts w:ascii="Times New Roman" w:hAnsi="Times New Roman" w:cs="Times New Roman"/>
          <w:sz w:val="28"/>
          <w:szCs w:val="28"/>
        </w:rPr>
        <w:t xml:space="preserve">Территория </w:t>
      </w:r>
      <w:r w:rsidR="00BD37E3">
        <w:rPr>
          <w:rFonts w:ascii="Times New Roman" w:hAnsi="Times New Roman" w:cs="Times New Roman"/>
          <w:sz w:val="28"/>
          <w:szCs w:val="28"/>
        </w:rPr>
        <w:t>разделена</w:t>
      </w:r>
      <w:r w:rsidRPr="002E1C6A">
        <w:rPr>
          <w:rFonts w:ascii="Times New Roman" w:hAnsi="Times New Roman" w:cs="Times New Roman"/>
          <w:sz w:val="28"/>
          <w:szCs w:val="28"/>
        </w:rPr>
        <w:t xml:space="preserve"> железной дорогой, а также автомобильной дорогой федерального значения Р-217 «Кавказ»</w:t>
      </w:r>
      <w:r w:rsidR="00791534" w:rsidRPr="002E1C6A">
        <w:rPr>
          <w:rFonts w:ascii="Times New Roman" w:hAnsi="Times New Roman" w:cs="Times New Roman"/>
          <w:sz w:val="28"/>
          <w:szCs w:val="28"/>
        </w:rPr>
        <w:t xml:space="preserve"> </w:t>
      </w:r>
      <w:r w:rsidRPr="002E1C6A">
        <w:rPr>
          <w:rFonts w:ascii="Times New Roman" w:hAnsi="Times New Roman" w:cs="Times New Roman"/>
          <w:sz w:val="28"/>
          <w:szCs w:val="28"/>
        </w:rPr>
        <w:t xml:space="preserve">и рекой Кубань на 4 основных планировочных района: </w:t>
      </w:r>
      <w:proofErr w:type="gramStart"/>
      <w:r w:rsidRPr="002E1C6A">
        <w:rPr>
          <w:rFonts w:ascii="Times New Roman" w:hAnsi="Times New Roman" w:cs="Times New Roman"/>
          <w:sz w:val="28"/>
          <w:szCs w:val="28"/>
        </w:rPr>
        <w:t>Западный (заречный - Рождественское, Фабрика), Центральный (между железной дорогой и автодорогой), Северный (промышленный) и Южный.</w:t>
      </w:r>
      <w:proofErr w:type="gramEnd"/>
    </w:p>
    <w:p w:rsidR="006830B0" w:rsidRPr="002E1C6A" w:rsidRDefault="006830B0" w:rsidP="00095D90">
      <w:pPr>
        <w:pStyle w:val="ConsPlusNormal"/>
        <w:ind w:firstLine="720"/>
        <w:jc w:val="both"/>
        <w:rPr>
          <w:rFonts w:ascii="Times New Roman" w:hAnsi="Times New Roman" w:cs="Times New Roman"/>
          <w:sz w:val="28"/>
          <w:szCs w:val="28"/>
        </w:rPr>
      </w:pPr>
      <w:r w:rsidRPr="002E1C6A">
        <w:rPr>
          <w:rFonts w:ascii="Times New Roman" w:hAnsi="Times New Roman" w:cs="Times New Roman"/>
          <w:sz w:val="28"/>
          <w:szCs w:val="28"/>
        </w:rPr>
        <w:t>Административный центр расположен в центральном районе в южной старой части города.</w:t>
      </w:r>
      <w:r w:rsidR="00791534" w:rsidRPr="002E1C6A">
        <w:rPr>
          <w:rFonts w:ascii="Times New Roman" w:hAnsi="Times New Roman" w:cs="Times New Roman"/>
          <w:sz w:val="28"/>
          <w:szCs w:val="28"/>
        </w:rPr>
        <w:t xml:space="preserve"> </w:t>
      </w:r>
      <w:r w:rsidRPr="002E1C6A">
        <w:rPr>
          <w:rFonts w:ascii="Times New Roman" w:hAnsi="Times New Roman" w:cs="Times New Roman"/>
          <w:sz w:val="28"/>
          <w:szCs w:val="28"/>
        </w:rPr>
        <w:t>В северной части города, за автодорогой, создана промышленная зона во главе с мощным химическим гигантом по производству аммиака и минеральных удобрений АО «Невинномысский Азот», крупнейшая на Ставрополье ГРЭС.</w:t>
      </w:r>
    </w:p>
    <w:p w:rsidR="006830B0" w:rsidRPr="002E1C6A" w:rsidRDefault="006830B0" w:rsidP="00B171DD">
      <w:pPr>
        <w:pStyle w:val="ConsPlusNormal"/>
        <w:ind w:firstLine="720"/>
        <w:jc w:val="both"/>
        <w:rPr>
          <w:rFonts w:ascii="Times New Roman" w:hAnsi="Times New Roman" w:cs="Times New Roman"/>
          <w:sz w:val="28"/>
          <w:szCs w:val="28"/>
        </w:rPr>
      </w:pPr>
      <w:r w:rsidRPr="002E1C6A">
        <w:rPr>
          <w:rFonts w:ascii="Times New Roman" w:hAnsi="Times New Roman" w:cs="Times New Roman"/>
          <w:sz w:val="28"/>
          <w:szCs w:val="28"/>
        </w:rPr>
        <w:t xml:space="preserve">Стратегически выгодное, с точки зрения логистики, положение обеспечило наличие в городе автомобильного и железнодорожного узлов. Железнодорожные станции: Невинномысская (правый берег Кубани - центр города) и Зеленчук (левый берег Кубани - начало ветки на Черкесск) на ветке </w:t>
      </w:r>
      <w:r w:rsidRPr="002E1C6A">
        <w:rPr>
          <w:rFonts w:ascii="Times New Roman" w:hAnsi="Times New Roman" w:cs="Times New Roman"/>
          <w:sz w:val="28"/>
          <w:szCs w:val="28"/>
        </w:rPr>
        <w:lastRenderedPageBreak/>
        <w:t>Ростов - Армавир - Минеральные Воды. На автомобильной дороге федерального значения Р-217 «Кавказ»</w:t>
      </w:r>
      <w:r w:rsidR="005F599F" w:rsidRPr="002E1C6A">
        <w:rPr>
          <w:rFonts w:ascii="Times New Roman" w:hAnsi="Times New Roman" w:cs="Times New Roman"/>
          <w:sz w:val="28"/>
          <w:szCs w:val="28"/>
        </w:rPr>
        <w:t xml:space="preserve"> </w:t>
      </w:r>
      <w:r w:rsidRPr="002E1C6A">
        <w:rPr>
          <w:rFonts w:ascii="Times New Roman" w:hAnsi="Times New Roman" w:cs="Times New Roman"/>
          <w:sz w:val="28"/>
          <w:szCs w:val="28"/>
        </w:rPr>
        <w:t xml:space="preserve">город расположен ближе всех городов </w:t>
      </w:r>
      <w:r w:rsidR="00C21606" w:rsidRPr="002E1C6A">
        <w:rPr>
          <w:rFonts w:ascii="Times New Roman" w:hAnsi="Times New Roman" w:cs="Times New Roman"/>
          <w:sz w:val="28"/>
          <w:szCs w:val="28"/>
        </w:rPr>
        <w:t>Ставропольского края</w:t>
      </w:r>
      <w:r w:rsidRPr="002E1C6A">
        <w:rPr>
          <w:rFonts w:ascii="Times New Roman" w:hAnsi="Times New Roman" w:cs="Times New Roman"/>
          <w:sz w:val="28"/>
          <w:szCs w:val="28"/>
        </w:rPr>
        <w:t xml:space="preserve"> к границе </w:t>
      </w:r>
      <w:r w:rsidR="005C3928" w:rsidRPr="002E1C6A">
        <w:rPr>
          <w:rFonts w:ascii="Times New Roman" w:hAnsi="Times New Roman" w:cs="Times New Roman"/>
          <w:sz w:val="28"/>
          <w:szCs w:val="28"/>
        </w:rPr>
        <w:t xml:space="preserve">с </w:t>
      </w:r>
      <w:r w:rsidRPr="002E1C6A">
        <w:rPr>
          <w:rFonts w:ascii="Times New Roman" w:hAnsi="Times New Roman" w:cs="Times New Roman"/>
          <w:sz w:val="28"/>
          <w:szCs w:val="28"/>
        </w:rPr>
        <w:t>Краснодарск</w:t>
      </w:r>
      <w:r w:rsidR="005C3928" w:rsidRPr="002E1C6A">
        <w:rPr>
          <w:rFonts w:ascii="Times New Roman" w:hAnsi="Times New Roman" w:cs="Times New Roman"/>
          <w:sz w:val="28"/>
          <w:szCs w:val="28"/>
        </w:rPr>
        <w:t>им</w:t>
      </w:r>
      <w:r w:rsidRPr="002E1C6A">
        <w:rPr>
          <w:rFonts w:ascii="Times New Roman" w:hAnsi="Times New Roman" w:cs="Times New Roman"/>
          <w:sz w:val="28"/>
          <w:szCs w:val="28"/>
        </w:rPr>
        <w:t xml:space="preserve"> </w:t>
      </w:r>
      <w:r w:rsidR="00C21606" w:rsidRPr="002E1C6A">
        <w:rPr>
          <w:rFonts w:ascii="Times New Roman" w:hAnsi="Times New Roman" w:cs="Times New Roman"/>
          <w:sz w:val="28"/>
          <w:szCs w:val="28"/>
        </w:rPr>
        <w:t>кра</w:t>
      </w:r>
      <w:r w:rsidR="005C3928" w:rsidRPr="002E1C6A">
        <w:rPr>
          <w:rFonts w:ascii="Times New Roman" w:hAnsi="Times New Roman" w:cs="Times New Roman"/>
          <w:sz w:val="28"/>
          <w:szCs w:val="28"/>
        </w:rPr>
        <w:t>ем</w:t>
      </w:r>
      <w:r w:rsidRPr="002E1C6A">
        <w:rPr>
          <w:rFonts w:ascii="Times New Roman" w:hAnsi="Times New Roman" w:cs="Times New Roman"/>
          <w:sz w:val="28"/>
          <w:szCs w:val="28"/>
        </w:rPr>
        <w:t>; в городе начинаются автодороги, ведущие в республики Северного Кавказа.</w:t>
      </w:r>
      <w:r w:rsidR="00B171DD" w:rsidRPr="002E1C6A">
        <w:rPr>
          <w:rFonts w:ascii="Times New Roman" w:hAnsi="Times New Roman" w:cs="Times New Roman"/>
          <w:sz w:val="28"/>
          <w:szCs w:val="28"/>
        </w:rPr>
        <w:t xml:space="preserve"> </w:t>
      </w:r>
      <w:r w:rsidRPr="002E1C6A">
        <w:rPr>
          <w:rFonts w:ascii="Times New Roman" w:hAnsi="Times New Roman" w:cs="Times New Roman"/>
          <w:sz w:val="28"/>
          <w:szCs w:val="28"/>
        </w:rPr>
        <w:t xml:space="preserve">Близкое расположение двух гражданских аэропортов - г. Ставрополь, г. Минеральные Воды также благоприятно сказывается на обеспеченности города транспортным сообщением. Особенность расположения города Невинномысска заключается в его близости к административному центру </w:t>
      </w:r>
      <w:r w:rsidR="00C21606" w:rsidRPr="002E1C6A">
        <w:rPr>
          <w:rFonts w:ascii="Times New Roman" w:hAnsi="Times New Roman" w:cs="Times New Roman"/>
          <w:sz w:val="28"/>
          <w:szCs w:val="28"/>
        </w:rPr>
        <w:t>Ставропольского края</w:t>
      </w:r>
      <w:r w:rsidRPr="002E1C6A">
        <w:rPr>
          <w:rFonts w:ascii="Times New Roman" w:hAnsi="Times New Roman" w:cs="Times New Roman"/>
          <w:sz w:val="28"/>
          <w:szCs w:val="28"/>
        </w:rPr>
        <w:t xml:space="preserve"> - городу Ставрополю, близости к южной границе </w:t>
      </w:r>
      <w:r w:rsidR="00C21606" w:rsidRPr="002E1C6A">
        <w:rPr>
          <w:rFonts w:ascii="Times New Roman" w:hAnsi="Times New Roman" w:cs="Times New Roman"/>
          <w:sz w:val="28"/>
          <w:szCs w:val="28"/>
        </w:rPr>
        <w:t>Ставропольского края</w:t>
      </w:r>
      <w:r w:rsidRPr="002E1C6A">
        <w:rPr>
          <w:rFonts w:ascii="Times New Roman" w:hAnsi="Times New Roman" w:cs="Times New Roman"/>
          <w:sz w:val="28"/>
          <w:szCs w:val="28"/>
        </w:rPr>
        <w:t xml:space="preserve"> с Карачаево-Черкесской Республикой, а также его положении на пересечении важных транспортных магистралей.</w:t>
      </w:r>
    </w:p>
    <w:p w:rsidR="006830B0" w:rsidRPr="002E1C6A" w:rsidRDefault="006830B0" w:rsidP="00AE34D5">
      <w:pPr>
        <w:ind w:firstLine="709"/>
        <w:jc w:val="both"/>
        <w:rPr>
          <w:sz w:val="28"/>
          <w:szCs w:val="28"/>
        </w:rPr>
      </w:pPr>
      <w:r w:rsidRPr="002E1C6A">
        <w:rPr>
          <w:sz w:val="28"/>
          <w:szCs w:val="28"/>
        </w:rPr>
        <w:t xml:space="preserve">В меридиональном направлении через Невинномысск проходит транспортное сообщение, связывающее город Элисту со Ставрополем, и, далее </w:t>
      </w:r>
      <w:r w:rsidR="00CC5288" w:rsidRPr="002E1C6A">
        <w:rPr>
          <w:sz w:val="28"/>
          <w:szCs w:val="28"/>
        </w:rPr>
        <w:t>-</w:t>
      </w:r>
      <w:r w:rsidRPr="002E1C6A">
        <w:rPr>
          <w:sz w:val="28"/>
          <w:szCs w:val="28"/>
        </w:rPr>
        <w:t xml:space="preserve"> с Черкесском, Домбаем. </w:t>
      </w:r>
    </w:p>
    <w:p w:rsidR="005C3928" w:rsidRPr="002E1C6A" w:rsidRDefault="005C3928" w:rsidP="00AE34D5">
      <w:pPr>
        <w:ind w:firstLine="709"/>
        <w:jc w:val="both"/>
        <w:rPr>
          <w:sz w:val="28"/>
          <w:szCs w:val="28"/>
        </w:rPr>
      </w:pPr>
    </w:p>
    <w:p w:rsidR="006830B0" w:rsidRPr="002E1C6A" w:rsidRDefault="009574EE" w:rsidP="00AE34D5">
      <w:pPr>
        <w:ind w:firstLine="709"/>
        <w:jc w:val="both"/>
        <w:rPr>
          <w:sz w:val="28"/>
          <w:szCs w:val="28"/>
        </w:rPr>
      </w:pPr>
      <w:r>
        <w:rPr>
          <w:b/>
          <w:noProof/>
        </w:rPr>
        <w:pict>
          <v:shape id="_x0000_i1029" type="#_x0000_t75" style="width:441.8pt;height:255.15pt;visibility:visible">
            <v:imagedata r:id="rId12" o:title="" cropbottom="1515f" cropleft="6980f" cropright="8346f"/>
          </v:shape>
        </w:pict>
      </w:r>
    </w:p>
    <w:p w:rsidR="005C3928" w:rsidRPr="002E1C6A" w:rsidRDefault="005C3928" w:rsidP="00AE34D5">
      <w:pPr>
        <w:ind w:firstLine="709"/>
        <w:jc w:val="both"/>
        <w:rPr>
          <w:sz w:val="28"/>
          <w:szCs w:val="28"/>
        </w:rPr>
      </w:pPr>
    </w:p>
    <w:p w:rsidR="006830B0" w:rsidRPr="002E1C6A" w:rsidRDefault="006830B0" w:rsidP="006434F9">
      <w:pPr>
        <w:ind w:firstLine="709"/>
        <w:jc w:val="both"/>
        <w:rPr>
          <w:noProof/>
          <w:sz w:val="28"/>
          <w:szCs w:val="28"/>
        </w:rPr>
      </w:pPr>
      <w:r w:rsidRPr="002E1C6A">
        <w:rPr>
          <w:noProof/>
          <w:sz w:val="28"/>
          <w:szCs w:val="28"/>
        </w:rPr>
        <w:t xml:space="preserve">Схемой территориального планирования данное направление определено как перспективная планировочная ось рекреационного типа, проходящая по территории </w:t>
      </w:r>
      <w:r w:rsidR="00C21606" w:rsidRPr="002E1C6A">
        <w:rPr>
          <w:noProof/>
          <w:sz w:val="28"/>
          <w:szCs w:val="28"/>
        </w:rPr>
        <w:t>Ставропольского края</w:t>
      </w:r>
      <w:r w:rsidRPr="002E1C6A">
        <w:rPr>
          <w:noProof/>
          <w:sz w:val="28"/>
          <w:szCs w:val="28"/>
        </w:rPr>
        <w:t xml:space="preserve"> в меридиональном направлении, соединяющая территорию Нижнего Поволжья и Черноморского побережья Краснодарского </w:t>
      </w:r>
      <w:r w:rsidR="00C21606" w:rsidRPr="002E1C6A">
        <w:rPr>
          <w:noProof/>
          <w:sz w:val="28"/>
          <w:szCs w:val="28"/>
        </w:rPr>
        <w:t>края</w:t>
      </w:r>
      <w:r w:rsidRPr="002E1C6A">
        <w:rPr>
          <w:noProof/>
          <w:sz w:val="28"/>
          <w:szCs w:val="28"/>
        </w:rPr>
        <w:t>. Невинномысск расположе</w:t>
      </w:r>
      <w:r w:rsidR="00B171DD" w:rsidRPr="002E1C6A">
        <w:rPr>
          <w:noProof/>
          <w:sz w:val="28"/>
          <w:szCs w:val="28"/>
        </w:rPr>
        <w:t>н в Западной планировочной зоне</w:t>
      </w:r>
      <w:r w:rsidRPr="002E1C6A">
        <w:rPr>
          <w:noProof/>
          <w:sz w:val="28"/>
          <w:szCs w:val="28"/>
        </w:rPr>
        <w:t>.</w:t>
      </w:r>
      <w:r w:rsidR="00B171DD" w:rsidRPr="002E1C6A">
        <w:rPr>
          <w:noProof/>
          <w:sz w:val="28"/>
          <w:szCs w:val="28"/>
        </w:rPr>
        <w:t xml:space="preserve"> </w:t>
      </w:r>
      <w:r w:rsidRPr="002E1C6A">
        <w:rPr>
          <w:noProof/>
          <w:sz w:val="28"/>
          <w:szCs w:val="28"/>
        </w:rPr>
        <w:t xml:space="preserve">Западная планировочная зона – самая урбанизированная территория </w:t>
      </w:r>
      <w:r w:rsidR="00C21606" w:rsidRPr="002E1C6A">
        <w:rPr>
          <w:noProof/>
          <w:sz w:val="28"/>
          <w:szCs w:val="28"/>
        </w:rPr>
        <w:t>Ставропольского края</w:t>
      </w:r>
      <w:r w:rsidRPr="002E1C6A">
        <w:rPr>
          <w:noProof/>
          <w:sz w:val="28"/>
          <w:szCs w:val="28"/>
        </w:rPr>
        <w:t>, характеризуется высокой концентрацией промышленных производств, маятниковой трудовой миграцией, высокой плотностью населения и людностью поселений.</w:t>
      </w:r>
    </w:p>
    <w:p w:rsidR="006830B0" w:rsidRPr="002E1C6A" w:rsidRDefault="006830B0" w:rsidP="00656E9E">
      <w:pPr>
        <w:ind w:firstLine="709"/>
        <w:jc w:val="both"/>
        <w:rPr>
          <w:sz w:val="28"/>
          <w:szCs w:val="28"/>
        </w:rPr>
      </w:pPr>
      <w:r w:rsidRPr="002E1C6A">
        <w:rPr>
          <w:noProof/>
          <w:sz w:val="28"/>
          <w:szCs w:val="28"/>
        </w:rPr>
        <w:t xml:space="preserve">На территории зоны урбанизации находится два крупных центра - г.Ставрополь и г.Невинномысск со своими зонами влияния. Сближенные городские поселения Ставрополь и Михайловск </w:t>
      </w:r>
      <w:r w:rsidR="00C42391" w:rsidRPr="002E1C6A">
        <w:rPr>
          <w:noProof/>
          <w:sz w:val="28"/>
          <w:szCs w:val="28"/>
        </w:rPr>
        <w:t>-</w:t>
      </w:r>
      <w:r w:rsidRPr="002E1C6A">
        <w:rPr>
          <w:noProof/>
          <w:sz w:val="28"/>
          <w:szCs w:val="28"/>
        </w:rPr>
        <w:t xml:space="preserve"> развиваясь, сформировали </w:t>
      </w:r>
      <w:r w:rsidRPr="002E1C6A">
        <w:rPr>
          <w:noProof/>
          <w:sz w:val="28"/>
          <w:szCs w:val="28"/>
        </w:rPr>
        <w:lastRenderedPageBreak/>
        <w:t>агломерацию и являются ее ядром. Крупный промышленный центр Ставрополья - г.Невинномысск, входящий в зону урбанизации, имеет свою зону влияния.</w:t>
      </w:r>
      <w:r w:rsidR="00791534" w:rsidRPr="002E1C6A">
        <w:rPr>
          <w:noProof/>
          <w:sz w:val="28"/>
          <w:szCs w:val="28"/>
        </w:rPr>
        <w:t xml:space="preserve"> </w:t>
      </w:r>
      <w:r w:rsidRPr="002E1C6A">
        <w:rPr>
          <w:sz w:val="28"/>
          <w:szCs w:val="28"/>
        </w:rPr>
        <w:t xml:space="preserve">Такой «логистический ресурс» является конкурентным преимуществом города и дает предпосылки для дальнейшего развития хозяйственных связей с другими населенными пунктами, как </w:t>
      </w:r>
      <w:r w:rsidR="00C21606" w:rsidRPr="002E1C6A">
        <w:rPr>
          <w:sz w:val="28"/>
          <w:szCs w:val="28"/>
        </w:rPr>
        <w:t>Ставропольского края</w:t>
      </w:r>
      <w:r w:rsidRPr="002E1C6A">
        <w:rPr>
          <w:sz w:val="28"/>
          <w:szCs w:val="28"/>
        </w:rPr>
        <w:t>, так и других субъектов.</w:t>
      </w:r>
    </w:p>
    <w:p w:rsidR="006830B0" w:rsidRPr="002E1C6A" w:rsidRDefault="006830B0" w:rsidP="003550A6">
      <w:pPr>
        <w:pStyle w:val="ConsPlusNormal"/>
        <w:ind w:firstLine="720"/>
        <w:jc w:val="both"/>
        <w:rPr>
          <w:rFonts w:ascii="Times New Roman" w:hAnsi="Times New Roman" w:cs="Times New Roman"/>
          <w:sz w:val="28"/>
          <w:szCs w:val="28"/>
        </w:rPr>
      </w:pPr>
      <w:r w:rsidRPr="002E1C6A">
        <w:rPr>
          <w:rFonts w:ascii="Times New Roman" w:hAnsi="Times New Roman" w:cs="Times New Roman"/>
          <w:sz w:val="28"/>
          <w:szCs w:val="28"/>
        </w:rPr>
        <w:t>Климат в городе Невинномысске умеренно континентальный, характеризуется мягкой зимой и жарким летом, что благоприятно сказывается на продолжительности строительного сезона и умеренной энергоемкости инфраструктуры.</w:t>
      </w:r>
      <w:r w:rsidR="00792942" w:rsidRPr="002E1C6A">
        <w:rPr>
          <w:rFonts w:ascii="Times New Roman" w:hAnsi="Times New Roman" w:cs="Times New Roman"/>
          <w:sz w:val="28"/>
          <w:szCs w:val="28"/>
        </w:rPr>
        <w:t xml:space="preserve"> </w:t>
      </w:r>
      <w:r w:rsidRPr="002E1C6A">
        <w:rPr>
          <w:rFonts w:ascii="Times New Roman" w:hAnsi="Times New Roman" w:cs="Times New Roman"/>
          <w:sz w:val="28"/>
          <w:szCs w:val="28"/>
        </w:rPr>
        <w:t>Благодаря большому количеству водных ресурсов и мягкому климату, город обладает живописными водоемами, лесополосами и парками. Лесопарковый массив вдоль левого берега реки Кубань и правого берега реки Зеленчук с природой, не тронутой со времен основания города, является одной из достопримечательностей города. Город обладает огромным потенциалом для дальнейшего развития.</w:t>
      </w:r>
    </w:p>
    <w:p w:rsidR="00A73B61" w:rsidRDefault="00A73B61" w:rsidP="00095D90">
      <w:pPr>
        <w:pStyle w:val="ConsPlusNormal"/>
        <w:ind w:firstLine="720"/>
        <w:jc w:val="both"/>
        <w:rPr>
          <w:rFonts w:ascii="Times New Roman" w:hAnsi="Times New Roman" w:cs="Times New Roman"/>
          <w:sz w:val="28"/>
          <w:szCs w:val="28"/>
        </w:rPr>
      </w:pPr>
    </w:p>
    <w:p w:rsidR="00C44F43" w:rsidRPr="002E1C6A" w:rsidRDefault="00C44F43" w:rsidP="00095D90">
      <w:pPr>
        <w:pStyle w:val="ConsPlusNormal"/>
        <w:ind w:firstLine="720"/>
        <w:jc w:val="both"/>
        <w:rPr>
          <w:rFonts w:ascii="Times New Roman" w:hAnsi="Times New Roman" w:cs="Times New Roman"/>
          <w:sz w:val="28"/>
          <w:szCs w:val="28"/>
        </w:rPr>
      </w:pPr>
    </w:p>
    <w:p w:rsidR="006830B0" w:rsidRPr="002E1C6A" w:rsidRDefault="006830B0" w:rsidP="00022B82">
      <w:pPr>
        <w:pStyle w:val="1"/>
        <w:spacing w:before="0" w:after="0"/>
        <w:ind w:firstLine="709"/>
        <w:jc w:val="center"/>
        <w:rPr>
          <w:rFonts w:ascii="Times New Roman" w:hAnsi="Times New Roman"/>
          <w:b w:val="0"/>
          <w:sz w:val="28"/>
          <w:szCs w:val="28"/>
        </w:rPr>
      </w:pPr>
      <w:bookmarkStart w:id="3" w:name="_Toc26978752"/>
      <w:r w:rsidRPr="002E1C6A">
        <w:rPr>
          <w:rFonts w:ascii="Times New Roman" w:hAnsi="Times New Roman"/>
          <w:b w:val="0"/>
          <w:sz w:val="28"/>
          <w:szCs w:val="28"/>
        </w:rPr>
        <w:t xml:space="preserve">1.2. Характеристика ключевых сфер социально </w:t>
      </w:r>
      <w:r w:rsidR="002F5775" w:rsidRPr="002E1C6A">
        <w:rPr>
          <w:rFonts w:ascii="Times New Roman" w:hAnsi="Times New Roman"/>
          <w:b w:val="0"/>
          <w:sz w:val="28"/>
          <w:szCs w:val="28"/>
        </w:rPr>
        <w:t>-</w:t>
      </w:r>
      <w:r w:rsidRPr="002E1C6A">
        <w:rPr>
          <w:rFonts w:ascii="Times New Roman" w:hAnsi="Times New Roman"/>
          <w:b w:val="0"/>
          <w:sz w:val="28"/>
          <w:szCs w:val="28"/>
        </w:rPr>
        <w:t xml:space="preserve"> экономического положения города, анализ основных проблем</w:t>
      </w:r>
      <w:bookmarkEnd w:id="3"/>
    </w:p>
    <w:p w:rsidR="009B2D12" w:rsidRDefault="009B2D12" w:rsidP="00497D58"/>
    <w:p w:rsidR="00C44F43" w:rsidRPr="00497D58" w:rsidRDefault="00C44F43" w:rsidP="00497D58"/>
    <w:p w:rsidR="006830B0" w:rsidRPr="002E1C6A" w:rsidRDefault="006830B0" w:rsidP="00022B82">
      <w:pPr>
        <w:pStyle w:val="1"/>
        <w:spacing w:before="0" w:after="0"/>
        <w:ind w:firstLine="709"/>
        <w:jc w:val="center"/>
        <w:rPr>
          <w:rFonts w:ascii="Times New Roman" w:hAnsi="Times New Roman"/>
          <w:b w:val="0"/>
          <w:sz w:val="28"/>
          <w:szCs w:val="28"/>
        </w:rPr>
      </w:pPr>
      <w:bookmarkStart w:id="4" w:name="_Toc26978753"/>
      <w:r w:rsidRPr="002E1C6A">
        <w:rPr>
          <w:rFonts w:ascii="Times New Roman" w:hAnsi="Times New Roman"/>
          <w:b w:val="0"/>
          <w:sz w:val="28"/>
          <w:szCs w:val="28"/>
        </w:rPr>
        <w:t>1.2.1. Демографические процессы</w:t>
      </w:r>
      <w:bookmarkEnd w:id="4"/>
    </w:p>
    <w:p w:rsidR="00497D58" w:rsidRDefault="00497D58" w:rsidP="00022B82"/>
    <w:p w:rsidR="00C44F43" w:rsidRDefault="00C44F43" w:rsidP="00022B82"/>
    <w:p w:rsidR="006830B0" w:rsidRPr="002E1C6A" w:rsidRDefault="006830B0" w:rsidP="003550A6">
      <w:pPr>
        <w:ind w:firstLine="720"/>
        <w:jc w:val="both"/>
        <w:rPr>
          <w:sz w:val="28"/>
          <w:szCs w:val="28"/>
        </w:rPr>
      </w:pPr>
      <w:r w:rsidRPr="002E1C6A">
        <w:rPr>
          <w:sz w:val="28"/>
          <w:szCs w:val="28"/>
        </w:rPr>
        <w:t>Одним из важных показателей успешного развития современного города являются происходящие в н</w:t>
      </w:r>
      <w:r w:rsidR="00643E5C" w:rsidRPr="002E1C6A">
        <w:rPr>
          <w:sz w:val="28"/>
          <w:szCs w:val="28"/>
        </w:rPr>
        <w:t>е</w:t>
      </w:r>
      <w:r w:rsidRPr="002E1C6A">
        <w:rPr>
          <w:sz w:val="28"/>
          <w:szCs w:val="28"/>
        </w:rPr>
        <w:t>м демографические процессы.</w:t>
      </w:r>
      <w:r w:rsidR="001D2C4F" w:rsidRPr="002E1C6A">
        <w:rPr>
          <w:sz w:val="28"/>
          <w:szCs w:val="28"/>
        </w:rPr>
        <w:t xml:space="preserve"> </w:t>
      </w:r>
      <w:r w:rsidRPr="002E1C6A">
        <w:rPr>
          <w:sz w:val="28"/>
          <w:szCs w:val="28"/>
        </w:rPr>
        <w:t xml:space="preserve">Невинномысск - один из относительно молодых городов </w:t>
      </w:r>
      <w:r w:rsidR="00C21606" w:rsidRPr="002E1C6A">
        <w:rPr>
          <w:sz w:val="28"/>
          <w:szCs w:val="28"/>
        </w:rPr>
        <w:t>Ставропольского края</w:t>
      </w:r>
      <w:r w:rsidRPr="002E1C6A">
        <w:rPr>
          <w:sz w:val="28"/>
          <w:szCs w:val="28"/>
        </w:rPr>
        <w:t>.</w:t>
      </w:r>
      <w:r w:rsidR="0096415F" w:rsidRPr="002E1C6A">
        <w:rPr>
          <w:sz w:val="28"/>
          <w:szCs w:val="28"/>
        </w:rPr>
        <w:t xml:space="preserve"> </w:t>
      </w:r>
      <w:r w:rsidRPr="002E1C6A">
        <w:rPr>
          <w:sz w:val="28"/>
          <w:szCs w:val="28"/>
        </w:rPr>
        <w:t>Выгодное экономико-географическое положение способствовало созданию ж.-д. станции и последовавшему затем развитию промышленности, что, в свою очередь, привело к быстрому росту численности населения и, как следствие, к преобразованию в 1939 г. станицы в город Невинномысск.</w:t>
      </w:r>
      <w:r w:rsidR="00CC5288" w:rsidRPr="002E1C6A">
        <w:rPr>
          <w:sz w:val="28"/>
          <w:szCs w:val="28"/>
        </w:rPr>
        <w:t xml:space="preserve"> </w:t>
      </w:r>
      <w:r w:rsidRPr="002E1C6A">
        <w:rPr>
          <w:sz w:val="28"/>
          <w:szCs w:val="28"/>
        </w:rPr>
        <w:t xml:space="preserve">Бурно росла численность населения города в первые послевоенные десятилетия - в период с 1959 по 1970 </w:t>
      </w:r>
      <w:r w:rsidR="00C61FAC" w:rsidRPr="002E1C6A">
        <w:rPr>
          <w:sz w:val="28"/>
          <w:szCs w:val="28"/>
        </w:rPr>
        <w:t>год</w:t>
      </w:r>
      <w:r w:rsidRPr="002E1C6A">
        <w:rPr>
          <w:sz w:val="28"/>
          <w:szCs w:val="28"/>
        </w:rPr>
        <w:t xml:space="preserve"> она </w:t>
      </w:r>
      <w:r w:rsidR="001D2C4F" w:rsidRPr="002E1C6A">
        <w:rPr>
          <w:sz w:val="28"/>
          <w:szCs w:val="28"/>
        </w:rPr>
        <w:t>выросла</w:t>
      </w:r>
      <w:r w:rsidRPr="002E1C6A">
        <w:rPr>
          <w:sz w:val="28"/>
          <w:szCs w:val="28"/>
        </w:rPr>
        <w:t xml:space="preserve"> в 2,1 раза </w:t>
      </w:r>
      <w:r w:rsidR="00AA4668" w:rsidRPr="002E1C6A">
        <w:rPr>
          <w:sz w:val="28"/>
          <w:szCs w:val="28"/>
        </w:rPr>
        <w:t xml:space="preserve">                              </w:t>
      </w:r>
      <w:r w:rsidRPr="002E1C6A">
        <w:rPr>
          <w:sz w:val="28"/>
          <w:szCs w:val="28"/>
        </w:rPr>
        <w:t>(с 39,8 тыс. до 85,1 тыс. человек соответственно). Продолжался этот процесс и последующие два десятилетия. Но с переходом на путь формирования рыночных отношений рост числа жителей города фактически прекратился.</w:t>
      </w:r>
    </w:p>
    <w:p w:rsidR="006830B0" w:rsidRPr="002E1C6A" w:rsidRDefault="006830B0" w:rsidP="00656E9E">
      <w:pPr>
        <w:ind w:firstLine="720"/>
        <w:jc w:val="both"/>
        <w:rPr>
          <w:sz w:val="28"/>
          <w:szCs w:val="28"/>
        </w:rPr>
      </w:pPr>
      <w:r w:rsidRPr="002E1C6A">
        <w:rPr>
          <w:sz w:val="28"/>
          <w:szCs w:val="28"/>
        </w:rPr>
        <w:t xml:space="preserve">Крайней нестабильностью и, в основном, с негативными последствиями в последние десятилетия развивалось воспроизводство населения города. Опережая все остальные крупные и средние города Ставрополья по темпам роста численности населения в советский период, в последние два десятилетия Невинномысск уступал по этому показателю не только краевому центру, но и некоторым другим городам </w:t>
      </w:r>
      <w:r w:rsidR="00C21606" w:rsidRPr="002E1C6A">
        <w:rPr>
          <w:sz w:val="28"/>
          <w:szCs w:val="28"/>
        </w:rPr>
        <w:t>Ставропольского края</w:t>
      </w:r>
      <w:r w:rsidRPr="002E1C6A">
        <w:rPr>
          <w:sz w:val="28"/>
          <w:szCs w:val="28"/>
        </w:rPr>
        <w:t>.</w:t>
      </w:r>
    </w:p>
    <w:p w:rsidR="00A73B61" w:rsidRPr="002E1C6A" w:rsidRDefault="00A73B61" w:rsidP="009E64E7">
      <w:pPr>
        <w:jc w:val="center"/>
        <w:rPr>
          <w:b/>
          <w:sz w:val="28"/>
          <w:szCs w:val="28"/>
        </w:rPr>
      </w:pPr>
    </w:p>
    <w:p w:rsidR="00022B82" w:rsidRPr="002E1C6A" w:rsidRDefault="007C5E87" w:rsidP="009E64E7">
      <w:pPr>
        <w:jc w:val="center"/>
        <w:rPr>
          <w:sz w:val="28"/>
          <w:szCs w:val="28"/>
        </w:rPr>
      </w:pPr>
      <w:r w:rsidRPr="002E1C6A">
        <w:rPr>
          <w:sz w:val="28"/>
          <w:szCs w:val="28"/>
        </w:rPr>
        <w:lastRenderedPageBreak/>
        <w:t>Ч</w:t>
      </w:r>
      <w:r w:rsidR="006830B0" w:rsidRPr="002E1C6A">
        <w:rPr>
          <w:sz w:val="28"/>
          <w:szCs w:val="28"/>
        </w:rPr>
        <w:t>исленност</w:t>
      </w:r>
      <w:r w:rsidRPr="002E1C6A">
        <w:rPr>
          <w:sz w:val="28"/>
          <w:szCs w:val="28"/>
        </w:rPr>
        <w:t>ь</w:t>
      </w:r>
      <w:r w:rsidR="006830B0" w:rsidRPr="002E1C6A">
        <w:rPr>
          <w:sz w:val="28"/>
          <w:szCs w:val="28"/>
        </w:rPr>
        <w:t xml:space="preserve"> населения г.</w:t>
      </w:r>
      <w:r w:rsidR="00CC5288" w:rsidRPr="002E1C6A">
        <w:rPr>
          <w:sz w:val="28"/>
          <w:szCs w:val="28"/>
        </w:rPr>
        <w:t xml:space="preserve"> </w:t>
      </w:r>
      <w:r w:rsidR="006830B0" w:rsidRPr="002E1C6A">
        <w:rPr>
          <w:sz w:val="28"/>
          <w:szCs w:val="28"/>
        </w:rPr>
        <w:t>Невинномысска и других городов</w:t>
      </w:r>
    </w:p>
    <w:p w:rsidR="006830B0" w:rsidRPr="002E1C6A" w:rsidRDefault="00C21606" w:rsidP="009E64E7">
      <w:pPr>
        <w:jc w:val="center"/>
        <w:rPr>
          <w:sz w:val="28"/>
          <w:szCs w:val="28"/>
        </w:rPr>
      </w:pPr>
      <w:r w:rsidRPr="002E1C6A">
        <w:rPr>
          <w:sz w:val="28"/>
          <w:szCs w:val="28"/>
        </w:rPr>
        <w:t>Ставропольского края</w:t>
      </w:r>
      <w:r w:rsidR="006830B0" w:rsidRPr="002E1C6A">
        <w:rPr>
          <w:sz w:val="28"/>
          <w:szCs w:val="28"/>
        </w:rPr>
        <w:t>, тыс. человек</w:t>
      </w:r>
    </w:p>
    <w:p w:rsidR="007C5E87" w:rsidRPr="002E1C6A" w:rsidRDefault="007C5E87" w:rsidP="009E64E7">
      <w:pPr>
        <w:jc w:val="center"/>
        <w:rPr>
          <w:b/>
          <w:sz w:val="28"/>
          <w:szCs w:val="28"/>
        </w:rPr>
      </w:pP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4"/>
        <w:gridCol w:w="870"/>
        <w:gridCol w:w="744"/>
        <w:gridCol w:w="786"/>
        <w:gridCol w:w="786"/>
        <w:gridCol w:w="771"/>
        <w:gridCol w:w="795"/>
        <w:gridCol w:w="715"/>
        <w:gridCol w:w="729"/>
        <w:gridCol w:w="1574"/>
      </w:tblGrid>
      <w:tr w:rsidR="00971978" w:rsidRPr="002E1C6A" w:rsidTr="003C5AF8">
        <w:tc>
          <w:tcPr>
            <w:tcW w:w="917" w:type="pct"/>
            <w:shd w:val="clear" w:color="auto" w:fill="auto"/>
            <w:vAlign w:val="center"/>
          </w:tcPr>
          <w:p w:rsidR="00971978" w:rsidRPr="002E1C6A" w:rsidRDefault="00971978" w:rsidP="00026A92">
            <w:pPr>
              <w:jc w:val="center"/>
              <w:rPr>
                <w:sz w:val="16"/>
                <w:szCs w:val="16"/>
              </w:rPr>
            </w:pPr>
          </w:p>
        </w:tc>
        <w:tc>
          <w:tcPr>
            <w:tcW w:w="457" w:type="pct"/>
            <w:shd w:val="clear" w:color="auto" w:fill="auto"/>
            <w:vAlign w:val="center"/>
          </w:tcPr>
          <w:p w:rsidR="00971978" w:rsidRPr="002E1C6A" w:rsidRDefault="00971978" w:rsidP="00026A92">
            <w:pPr>
              <w:jc w:val="center"/>
              <w:rPr>
                <w:sz w:val="16"/>
                <w:szCs w:val="16"/>
              </w:rPr>
            </w:pPr>
            <w:r w:rsidRPr="002E1C6A">
              <w:rPr>
                <w:sz w:val="16"/>
                <w:szCs w:val="16"/>
              </w:rPr>
              <w:t>1959</w:t>
            </w:r>
          </w:p>
        </w:tc>
        <w:tc>
          <w:tcPr>
            <w:tcW w:w="391" w:type="pct"/>
            <w:shd w:val="clear" w:color="auto" w:fill="auto"/>
            <w:vAlign w:val="center"/>
          </w:tcPr>
          <w:p w:rsidR="00971978" w:rsidRPr="002E1C6A" w:rsidRDefault="00971978" w:rsidP="00026A92">
            <w:pPr>
              <w:jc w:val="center"/>
              <w:rPr>
                <w:sz w:val="16"/>
                <w:szCs w:val="16"/>
              </w:rPr>
            </w:pPr>
            <w:r w:rsidRPr="002E1C6A">
              <w:rPr>
                <w:sz w:val="16"/>
                <w:szCs w:val="16"/>
              </w:rPr>
              <w:t>1970</w:t>
            </w:r>
          </w:p>
        </w:tc>
        <w:tc>
          <w:tcPr>
            <w:tcW w:w="413" w:type="pct"/>
            <w:shd w:val="clear" w:color="auto" w:fill="auto"/>
            <w:vAlign w:val="center"/>
          </w:tcPr>
          <w:p w:rsidR="00971978" w:rsidRPr="002E1C6A" w:rsidRDefault="00971978" w:rsidP="00026A92">
            <w:pPr>
              <w:jc w:val="center"/>
              <w:rPr>
                <w:sz w:val="16"/>
                <w:szCs w:val="16"/>
              </w:rPr>
            </w:pPr>
            <w:r w:rsidRPr="002E1C6A">
              <w:rPr>
                <w:sz w:val="16"/>
                <w:szCs w:val="16"/>
              </w:rPr>
              <w:t>1979</w:t>
            </w:r>
          </w:p>
        </w:tc>
        <w:tc>
          <w:tcPr>
            <w:tcW w:w="413" w:type="pct"/>
            <w:shd w:val="clear" w:color="auto" w:fill="auto"/>
            <w:vAlign w:val="center"/>
          </w:tcPr>
          <w:p w:rsidR="00971978" w:rsidRPr="002E1C6A" w:rsidRDefault="00971978" w:rsidP="00026A92">
            <w:pPr>
              <w:jc w:val="center"/>
              <w:rPr>
                <w:sz w:val="16"/>
                <w:szCs w:val="16"/>
              </w:rPr>
            </w:pPr>
            <w:r w:rsidRPr="002E1C6A">
              <w:rPr>
                <w:sz w:val="16"/>
                <w:szCs w:val="16"/>
              </w:rPr>
              <w:t>1989</w:t>
            </w:r>
          </w:p>
        </w:tc>
        <w:tc>
          <w:tcPr>
            <w:tcW w:w="405" w:type="pct"/>
            <w:shd w:val="clear" w:color="auto" w:fill="auto"/>
            <w:vAlign w:val="center"/>
          </w:tcPr>
          <w:p w:rsidR="00971978" w:rsidRPr="002E1C6A" w:rsidRDefault="00971978" w:rsidP="00026A92">
            <w:pPr>
              <w:jc w:val="center"/>
              <w:rPr>
                <w:sz w:val="16"/>
                <w:szCs w:val="16"/>
              </w:rPr>
            </w:pPr>
            <w:r w:rsidRPr="002E1C6A">
              <w:rPr>
                <w:sz w:val="16"/>
                <w:szCs w:val="16"/>
              </w:rPr>
              <w:t>2002</w:t>
            </w:r>
          </w:p>
        </w:tc>
        <w:tc>
          <w:tcPr>
            <w:tcW w:w="418" w:type="pct"/>
            <w:shd w:val="clear" w:color="auto" w:fill="auto"/>
            <w:vAlign w:val="center"/>
          </w:tcPr>
          <w:p w:rsidR="00971978" w:rsidRPr="002E1C6A" w:rsidRDefault="00971978" w:rsidP="00026A92">
            <w:pPr>
              <w:jc w:val="center"/>
              <w:rPr>
                <w:sz w:val="16"/>
                <w:szCs w:val="16"/>
              </w:rPr>
            </w:pPr>
            <w:r w:rsidRPr="002E1C6A">
              <w:rPr>
                <w:sz w:val="16"/>
                <w:szCs w:val="16"/>
              </w:rPr>
              <w:t>2006</w:t>
            </w:r>
          </w:p>
        </w:tc>
        <w:tc>
          <w:tcPr>
            <w:tcW w:w="376" w:type="pct"/>
            <w:shd w:val="clear" w:color="auto" w:fill="auto"/>
            <w:vAlign w:val="center"/>
          </w:tcPr>
          <w:p w:rsidR="00971978" w:rsidRPr="002E1C6A" w:rsidRDefault="00971978" w:rsidP="00026A92">
            <w:pPr>
              <w:jc w:val="center"/>
              <w:rPr>
                <w:sz w:val="16"/>
                <w:szCs w:val="16"/>
              </w:rPr>
            </w:pPr>
            <w:r w:rsidRPr="002E1C6A">
              <w:rPr>
                <w:sz w:val="16"/>
                <w:szCs w:val="16"/>
              </w:rPr>
              <w:t>2012</w:t>
            </w:r>
          </w:p>
        </w:tc>
        <w:tc>
          <w:tcPr>
            <w:tcW w:w="383" w:type="pct"/>
            <w:shd w:val="clear" w:color="auto" w:fill="auto"/>
            <w:vAlign w:val="center"/>
          </w:tcPr>
          <w:p w:rsidR="00971978" w:rsidRPr="002E1C6A" w:rsidRDefault="00971978" w:rsidP="00056890">
            <w:pPr>
              <w:jc w:val="center"/>
              <w:rPr>
                <w:sz w:val="16"/>
                <w:szCs w:val="16"/>
              </w:rPr>
            </w:pPr>
            <w:r w:rsidRPr="002E1C6A">
              <w:rPr>
                <w:sz w:val="16"/>
                <w:szCs w:val="16"/>
              </w:rPr>
              <w:t>201</w:t>
            </w:r>
            <w:r w:rsidR="00056890" w:rsidRPr="002E1C6A">
              <w:rPr>
                <w:sz w:val="16"/>
                <w:szCs w:val="16"/>
              </w:rPr>
              <w:t>8</w:t>
            </w:r>
          </w:p>
        </w:tc>
        <w:tc>
          <w:tcPr>
            <w:tcW w:w="828" w:type="pct"/>
            <w:shd w:val="clear" w:color="auto" w:fill="auto"/>
            <w:vAlign w:val="center"/>
          </w:tcPr>
          <w:p w:rsidR="00056890" w:rsidRPr="002E1C6A" w:rsidRDefault="00971978" w:rsidP="00056890">
            <w:pPr>
              <w:jc w:val="center"/>
              <w:rPr>
                <w:sz w:val="16"/>
                <w:szCs w:val="16"/>
              </w:rPr>
            </w:pPr>
            <w:r w:rsidRPr="002E1C6A">
              <w:rPr>
                <w:sz w:val="16"/>
                <w:szCs w:val="16"/>
              </w:rPr>
              <w:t xml:space="preserve">2018 г. в % </w:t>
            </w:r>
          </w:p>
          <w:p w:rsidR="00971978" w:rsidRPr="002E1C6A" w:rsidRDefault="00056890" w:rsidP="00056890">
            <w:pPr>
              <w:jc w:val="center"/>
              <w:rPr>
                <w:sz w:val="16"/>
                <w:szCs w:val="16"/>
              </w:rPr>
            </w:pPr>
            <w:r w:rsidRPr="002E1C6A">
              <w:rPr>
                <w:sz w:val="16"/>
                <w:szCs w:val="16"/>
              </w:rPr>
              <w:t xml:space="preserve">к </w:t>
            </w:r>
            <w:r w:rsidR="00971978" w:rsidRPr="002E1C6A">
              <w:rPr>
                <w:sz w:val="16"/>
                <w:szCs w:val="16"/>
              </w:rPr>
              <w:t>2012 г.</w:t>
            </w:r>
          </w:p>
        </w:tc>
      </w:tr>
    </w:tbl>
    <w:p w:rsidR="007C5E87" w:rsidRPr="002E1C6A" w:rsidRDefault="007C5E87" w:rsidP="009E64E7">
      <w:pPr>
        <w:jc w:val="center"/>
        <w:rPr>
          <w:b/>
          <w:sz w:val="2"/>
          <w:szCs w:val="2"/>
        </w:rPr>
      </w:pP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9"/>
        <w:gridCol w:w="860"/>
        <w:gridCol w:w="752"/>
        <w:gridCol w:w="782"/>
        <w:gridCol w:w="776"/>
        <w:gridCol w:w="776"/>
        <w:gridCol w:w="807"/>
        <w:gridCol w:w="717"/>
        <w:gridCol w:w="704"/>
        <w:gridCol w:w="1591"/>
      </w:tblGrid>
      <w:tr w:rsidR="00971978" w:rsidRPr="002E1C6A" w:rsidTr="003C5AF8">
        <w:trPr>
          <w:tblHeader/>
        </w:trPr>
        <w:tc>
          <w:tcPr>
            <w:tcW w:w="919" w:type="pct"/>
            <w:tcBorders>
              <w:top w:val="single" w:sz="4" w:space="0" w:color="auto"/>
              <w:left w:val="single" w:sz="4" w:space="0" w:color="auto"/>
              <w:bottom w:val="single" w:sz="4" w:space="0" w:color="auto"/>
              <w:right w:val="single" w:sz="4" w:space="0" w:color="auto"/>
            </w:tcBorders>
          </w:tcPr>
          <w:p w:rsidR="00971978" w:rsidRPr="002E1C6A" w:rsidRDefault="00971978" w:rsidP="007C5E87">
            <w:pPr>
              <w:jc w:val="center"/>
              <w:rPr>
                <w:sz w:val="16"/>
                <w:szCs w:val="16"/>
              </w:rPr>
            </w:pPr>
            <w:r w:rsidRPr="002E1C6A">
              <w:rPr>
                <w:sz w:val="16"/>
                <w:szCs w:val="16"/>
              </w:rPr>
              <w:t>1</w:t>
            </w:r>
          </w:p>
        </w:tc>
        <w:tc>
          <w:tcPr>
            <w:tcW w:w="452" w:type="pct"/>
            <w:tcBorders>
              <w:top w:val="single" w:sz="4" w:space="0" w:color="auto"/>
              <w:left w:val="single" w:sz="4" w:space="0" w:color="auto"/>
              <w:bottom w:val="single" w:sz="4" w:space="0" w:color="auto"/>
              <w:right w:val="single" w:sz="4" w:space="0" w:color="auto"/>
            </w:tcBorders>
          </w:tcPr>
          <w:p w:rsidR="00971978" w:rsidRPr="002E1C6A" w:rsidRDefault="00971978" w:rsidP="007C5E87">
            <w:pPr>
              <w:jc w:val="center"/>
              <w:rPr>
                <w:sz w:val="16"/>
                <w:szCs w:val="16"/>
              </w:rPr>
            </w:pPr>
            <w:r w:rsidRPr="002E1C6A">
              <w:rPr>
                <w:sz w:val="16"/>
                <w:szCs w:val="16"/>
              </w:rPr>
              <w:t>2</w:t>
            </w:r>
          </w:p>
        </w:tc>
        <w:tc>
          <w:tcPr>
            <w:tcW w:w="395" w:type="pct"/>
            <w:tcBorders>
              <w:top w:val="single" w:sz="4" w:space="0" w:color="auto"/>
              <w:left w:val="single" w:sz="4" w:space="0" w:color="auto"/>
              <w:bottom w:val="single" w:sz="4" w:space="0" w:color="auto"/>
              <w:right w:val="single" w:sz="4" w:space="0" w:color="auto"/>
            </w:tcBorders>
          </w:tcPr>
          <w:p w:rsidR="00971978" w:rsidRPr="002E1C6A" w:rsidRDefault="00971978" w:rsidP="007C5E87">
            <w:pPr>
              <w:jc w:val="center"/>
              <w:rPr>
                <w:sz w:val="16"/>
                <w:szCs w:val="16"/>
              </w:rPr>
            </w:pPr>
            <w:r w:rsidRPr="002E1C6A">
              <w:rPr>
                <w:sz w:val="16"/>
                <w:szCs w:val="16"/>
              </w:rPr>
              <w:t>3</w:t>
            </w:r>
          </w:p>
        </w:tc>
        <w:tc>
          <w:tcPr>
            <w:tcW w:w="411" w:type="pct"/>
            <w:tcBorders>
              <w:top w:val="single" w:sz="4" w:space="0" w:color="auto"/>
              <w:left w:val="single" w:sz="4" w:space="0" w:color="auto"/>
              <w:bottom w:val="single" w:sz="4" w:space="0" w:color="auto"/>
              <w:right w:val="single" w:sz="4" w:space="0" w:color="auto"/>
            </w:tcBorders>
          </w:tcPr>
          <w:p w:rsidR="00971978" w:rsidRPr="002E1C6A" w:rsidRDefault="00971978" w:rsidP="007C5E87">
            <w:pPr>
              <w:jc w:val="center"/>
              <w:rPr>
                <w:sz w:val="16"/>
                <w:szCs w:val="16"/>
              </w:rPr>
            </w:pPr>
            <w:r w:rsidRPr="002E1C6A">
              <w:rPr>
                <w:sz w:val="16"/>
                <w:szCs w:val="16"/>
              </w:rPr>
              <w:t>4</w:t>
            </w:r>
          </w:p>
        </w:tc>
        <w:tc>
          <w:tcPr>
            <w:tcW w:w="408" w:type="pct"/>
            <w:tcBorders>
              <w:top w:val="single" w:sz="4" w:space="0" w:color="auto"/>
              <w:left w:val="single" w:sz="4" w:space="0" w:color="auto"/>
              <w:bottom w:val="single" w:sz="4" w:space="0" w:color="auto"/>
              <w:right w:val="single" w:sz="4" w:space="0" w:color="auto"/>
            </w:tcBorders>
          </w:tcPr>
          <w:p w:rsidR="00971978" w:rsidRPr="002E1C6A" w:rsidRDefault="00971978" w:rsidP="007C5E87">
            <w:pPr>
              <w:jc w:val="center"/>
              <w:rPr>
                <w:sz w:val="16"/>
                <w:szCs w:val="16"/>
              </w:rPr>
            </w:pPr>
            <w:r w:rsidRPr="002E1C6A">
              <w:rPr>
                <w:sz w:val="16"/>
                <w:szCs w:val="16"/>
              </w:rPr>
              <w:t>5</w:t>
            </w:r>
          </w:p>
        </w:tc>
        <w:tc>
          <w:tcPr>
            <w:tcW w:w="408" w:type="pct"/>
            <w:tcBorders>
              <w:top w:val="single" w:sz="4" w:space="0" w:color="auto"/>
              <w:left w:val="single" w:sz="4" w:space="0" w:color="auto"/>
              <w:bottom w:val="single" w:sz="4" w:space="0" w:color="auto"/>
              <w:right w:val="single" w:sz="4" w:space="0" w:color="auto"/>
            </w:tcBorders>
          </w:tcPr>
          <w:p w:rsidR="00971978" w:rsidRPr="002E1C6A" w:rsidRDefault="00971978" w:rsidP="007C5E87">
            <w:pPr>
              <w:jc w:val="center"/>
              <w:rPr>
                <w:sz w:val="16"/>
                <w:szCs w:val="16"/>
              </w:rPr>
            </w:pPr>
            <w:r w:rsidRPr="002E1C6A">
              <w:rPr>
                <w:sz w:val="16"/>
                <w:szCs w:val="16"/>
              </w:rPr>
              <w:t>6</w:t>
            </w:r>
          </w:p>
        </w:tc>
        <w:tc>
          <w:tcPr>
            <w:tcW w:w="424" w:type="pct"/>
            <w:tcBorders>
              <w:top w:val="single" w:sz="4" w:space="0" w:color="auto"/>
              <w:left w:val="single" w:sz="4" w:space="0" w:color="auto"/>
              <w:bottom w:val="single" w:sz="4" w:space="0" w:color="auto"/>
              <w:right w:val="single" w:sz="4" w:space="0" w:color="auto"/>
            </w:tcBorders>
          </w:tcPr>
          <w:p w:rsidR="00971978" w:rsidRPr="002E1C6A" w:rsidRDefault="00971978" w:rsidP="007C5E87">
            <w:pPr>
              <w:jc w:val="center"/>
              <w:rPr>
                <w:sz w:val="16"/>
                <w:szCs w:val="16"/>
              </w:rPr>
            </w:pPr>
            <w:r w:rsidRPr="002E1C6A">
              <w:rPr>
                <w:sz w:val="16"/>
                <w:szCs w:val="16"/>
              </w:rPr>
              <w:t>7</w:t>
            </w:r>
          </w:p>
        </w:tc>
        <w:tc>
          <w:tcPr>
            <w:tcW w:w="377" w:type="pct"/>
            <w:tcBorders>
              <w:top w:val="single" w:sz="4" w:space="0" w:color="auto"/>
              <w:left w:val="single" w:sz="4" w:space="0" w:color="auto"/>
              <w:bottom w:val="single" w:sz="4" w:space="0" w:color="auto"/>
              <w:right w:val="single" w:sz="4" w:space="0" w:color="auto"/>
            </w:tcBorders>
          </w:tcPr>
          <w:p w:rsidR="00971978" w:rsidRPr="002E1C6A" w:rsidRDefault="00971978" w:rsidP="007C5E87">
            <w:pPr>
              <w:jc w:val="center"/>
              <w:rPr>
                <w:sz w:val="16"/>
                <w:szCs w:val="16"/>
              </w:rPr>
            </w:pPr>
            <w:r w:rsidRPr="002E1C6A">
              <w:rPr>
                <w:sz w:val="16"/>
                <w:szCs w:val="16"/>
              </w:rPr>
              <w:t>8</w:t>
            </w:r>
          </w:p>
        </w:tc>
        <w:tc>
          <w:tcPr>
            <w:tcW w:w="370" w:type="pct"/>
            <w:tcBorders>
              <w:top w:val="single" w:sz="4" w:space="0" w:color="auto"/>
              <w:left w:val="single" w:sz="4" w:space="0" w:color="auto"/>
              <w:bottom w:val="single" w:sz="4" w:space="0" w:color="auto"/>
              <w:right w:val="single" w:sz="4" w:space="0" w:color="auto"/>
            </w:tcBorders>
          </w:tcPr>
          <w:p w:rsidR="00971978" w:rsidRPr="002E1C6A" w:rsidRDefault="00971978" w:rsidP="007C5E87">
            <w:pPr>
              <w:jc w:val="center"/>
              <w:rPr>
                <w:sz w:val="16"/>
                <w:szCs w:val="16"/>
              </w:rPr>
            </w:pPr>
            <w:r w:rsidRPr="002E1C6A">
              <w:rPr>
                <w:sz w:val="16"/>
                <w:szCs w:val="16"/>
              </w:rPr>
              <w:t>9</w:t>
            </w:r>
          </w:p>
        </w:tc>
        <w:tc>
          <w:tcPr>
            <w:tcW w:w="836" w:type="pct"/>
            <w:tcBorders>
              <w:top w:val="single" w:sz="4" w:space="0" w:color="auto"/>
              <w:left w:val="single" w:sz="4" w:space="0" w:color="auto"/>
              <w:bottom w:val="single" w:sz="4" w:space="0" w:color="auto"/>
              <w:right w:val="single" w:sz="4" w:space="0" w:color="auto"/>
            </w:tcBorders>
            <w:shd w:val="clear" w:color="auto" w:fill="auto"/>
          </w:tcPr>
          <w:p w:rsidR="00971978" w:rsidRPr="002E1C6A" w:rsidRDefault="00971978" w:rsidP="00F76757">
            <w:pPr>
              <w:jc w:val="center"/>
              <w:rPr>
                <w:sz w:val="16"/>
                <w:szCs w:val="16"/>
              </w:rPr>
            </w:pPr>
            <w:r w:rsidRPr="002E1C6A">
              <w:rPr>
                <w:sz w:val="16"/>
                <w:szCs w:val="16"/>
              </w:rPr>
              <w:t>1</w:t>
            </w:r>
            <w:r w:rsidR="00F76757" w:rsidRPr="002E1C6A">
              <w:rPr>
                <w:sz w:val="16"/>
                <w:szCs w:val="16"/>
              </w:rPr>
              <w:t>0</w:t>
            </w:r>
          </w:p>
        </w:tc>
      </w:tr>
      <w:tr w:rsidR="00971978" w:rsidRPr="002E1C6A" w:rsidTr="003C5AF8">
        <w:tc>
          <w:tcPr>
            <w:tcW w:w="919" w:type="pct"/>
            <w:tcBorders>
              <w:top w:val="single" w:sz="4" w:space="0" w:color="auto"/>
              <w:left w:val="single" w:sz="4" w:space="0" w:color="auto"/>
              <w:bottom w:val="single" w:sz="4" w:space="0" w:color="auto"/>
              <w:right w:val="single" w:sz="4" w:space="0" w:color="auto"/>
            </w:tcBorders>
          </w:tcPr>
          <w:p w:rsidR="00971978" w:rsidRPr="002E1C6A" w:rsidRDefault="00971978" w:rsidP="007C5E87">
            <w:pPr>
              <w:rPr>
                <w:sz w:val="16"/>
                <w:szCs w:val="16"/>
              </w:rPr>
            </w:pPr>
            <w:r w:rsidRPr="002E1C6A">
              <w:rPr>
                <w:sz w:val="16"/>
                <w:szCs w:val="16"/>
              </w:rPr>
              <w:t>Ставрополь</w:t>
            </w:r>
          </w:p>
        </w:tc>
        <w:tc>
          <w:tcPr>
            <w:tcW w:w="452" w:type="pct"/>
            <w:tcBorders>
              <w:top w:val="single" w:sz="4" w:space="0" w:color="auto"/>
              <w:left w:val="single" w:sz="4" w:space="0" w:color="auto"/>
              <w:bottom w:val="single" w:sz="4" w:space="0" w:color="auto"/>
              <w:right w:val="single" w:sz="4" w:space="0" w:color="auto"/>
            </w:tcBorders>
          </w:tcPr>
          <w:p w:rsidR="00971978" w:rsidRPr="002E1C6A" w:rsidRDefault="00971978" w:rsidP="007C5E87">
            <w:pPr>
              <w:jc w:val="center"/>
              <w:rPr>
                <w:sz w:val="16"/>
                <w:szCs w:val="16"/>
              </w:rPr>
            </w:pPr>
            <w:r w:rsidRPr="002E1C6A">
              <w:rPr>
                <w:sz w:val="16"/>
                <w:szCs w:val="16"/>
              </w:rPr>
              <w:t>139,7</w:t>
            </w:r>
          </w:p>
        </w:tc>
        <w:tc>
          <w:tcPr>
            <w:tcW w:w="395" w:type="pct"/>
            <w:tcBorders>
              <w:top w:val="single" w:sz="4" w:space="0" w:color="auto"/>
              <w:left w:val="single" w:sz="4" w:space="0" w:color="auto"/>
              <w:bottom w:val="single" w:sz="4" w:space="0" w:color="auto"/>
              <w:right w:val="single" w:sz="4" w:space="0" w:color="auto"/>
            </w:tcBorders>
          </w:tcPr>
          <w:p w:rsidR="00971978" w:rsidRPr="002E1C6A" w:rsidRDefault="00971978" w:rsidP="007C5E87">
            <w:pPr>
              <w:jc w:val="center"/>
              <w:rPr>
                <w:sz w:val="16"/>
                <w:szCs w:val="16"/>
              </w:rPr>
            </w:pPr>
            <w:r w:rsidRPr="002E1C6A">
              <w:rPr>
                <w:sz w:val="16"/>
                <w:szCs w:val="16"/>
              </w:rPr>
              <w:t>197,1</w:t>
            </w:r>
          </w:p>
        </w:tc>
        <w:tc>
          <w:tcPr>
            <w:tcW w:w="411" w:type="pct"/>
            <w:tcBorders>
              <w:top w:val="single" w:sz="4" w:space="0" w:color="auto"/>
              <w:left w:val="single" w:sz="4" w:space="0" w:color="auto"/>
              <w:bottom w:val="single" w:sz="4" w:space="0" w:color="auto"/>
              <w:right w:val="single" w:sz="4" w:space="0" w:color="auto"/>
            </w:tcBorders>
          </w:tcPr>
          <w:p w:rsidR="00971978" w:rsidRPr="002E1C6A" w:rsidRDefault="00971978" w:rsidP="007C5E87">
            <w:pPr>
              <w:jc w:val="center"/>
              <w:rPr>
                <w:sz w:val="16"/>
                <w:szCs w:val="16"/>
              </w:rPr>
            </w:pPr>
            <w:r w:rsidRPr="002E1C6A">
              <w:rPr>
                <w:sz w:val="16"/>
                <w:szCs w:val="16"/>
              </w:rPr>
              <w:t>257,4</w:t>
            </w:r>
          </w:p>
        </w:tc>
        <w:tc>
          <w:tcPr>
            <w:tcW w:w="408" w:type="pct"/>
            <w:tcBorders>
              <w:top w:val="single" w:sz="4" w:space="0" w:color="auto"/>
              <w:left w:val="single" w:sz="4" w:space="0" w:color="auto"/>
              <w:bottom w:val="single" w:sz="4" w:space="0" w:color="auto"/>
              <w:right w:val="single" w:sz="4" w:space="0" w:color="auto"/>
            </w:tcBorders>
          </w:tcPr>
          <w:p w:rsidR="00971978" w:rsidRPr="002E1C6A" w:rsidRDefault="00971978" w:rsidP="007C5E87">
            <w:pPr>
              <w:jc w:val="center"/>
              <w:rPr>
                <w:sz w:val="16"/>
                <w:szCs w:val="16"/>
              </w:rPr>
            </w:pPr>
            <w:r w:rsidRPr="002E1C6A">
              <w:rPr>
                <w:sz w:val="16"/>
                <w:szCs w:val="16"/>
              </w:rPr>
              <w:t>316,7</w:t>
            </w:r>
          </w:p>
        </w:tc>
        <w:tc>
          <w:tcPr>
            <w:tcW w:w="408" w:type="pct"/>
            <w:tcBorders>
              <w:top w:val="single" w:sz="4" w:space="0" w:color="auto"/>
              <w:left w:val="single" w:sz="4" w:space="0" w:color="auto"/>
              <w:bottom w:val="single" w:sz="4" w:space="0" w:color="auto"/>
              <w:right w:val="single" w:sz="4" w:space="0" w:color="auto"/>
            </w:tcBorders>
          </w:tcPr>
          <w:p w:rsidR="00971978" w:rsidRPr="002E1C6A" w:rsidRDefault="00971978" w:rsidP="007C5E87">
            <w:pPr>
              <w:jc w:val="center"/>
              <w:rPr>
                <w:sz w:val="16"/>
                <w:szCs w:val="16"/>
              </w:rPr>
            </w:pPr>
            <w:r w:rsidRPr="002E1C6A">
              <w:rPr>
                <w:sz w:val="16"/>
                <w:szCs w:val="16"/>
              </w:rPr>
              <w:t>354,9</w:t>
            </w:r>
          </w:p>
        </w:tc>
        <w:tc>
          <w:tcPr>
            <w:tcW w:w="424" w:type="pct"/>
            <w:tcBorders>
              <w:top w:val="single" w:sz="4" w:space="0" w:color="auto"/>
              <w:left w:val="single" w:sz="4" w:space="0" w:color="auto"/>
              <w:bottom w:val="single" w:sz="4" w:space="0" w:color="auto"/>
              <w:right w:val="single" w:sz="4" w:space="0" w:color="auto"/>
            </w:tcBorders>
          </w:tcPr>
          <w:p w:rsidR="00971978" w:rsidRPr="002E1C6A" w:rsidRDefault="00971978" w:rsidP="007C5E87">
            <w:pPr>
              <w:jc w:val="center"/>
              <w:rPr>
                <w:sz w:val="16"/>
                <w:szCs w:val="16"/>
              </w:rPr>
            </w:pPr>
            <w:r w:rsidRPr="002E1C6A">
              <w:rPr>
                <w:sz w:val="16"/>
                <w:szCs w:val="16"/>
              </w:rPr>
              <w:t>358,4</w:t>
            </w:r>
          </w:p>
        </w:tc>
        <w:tc>
          <w:tcPr>
            <w:tcW w:w="377" w:type="pct"/>
            <w:tcBorders>
              <w:top w:val="single" w:sz="4" w:space="0" w:color="auto"/>
              <w:left w:val="single" w:sz="4" w:space="0" w:color="auto"/>
              <w:bottom w:val="single" w:sz="4" w:space="0" w:color="auto"/>
              <w:right w:val="single" w:sz="4" w:space="0" w:color="auto"/>
            </w:tcBorders>
          </w:tcPr>
          <w:p w:rsidR="00971978" w:rsidRPr="002E1C6A" w:rsidRDefault="00971978" w:rsidP="007C5E87">
            <w:pPr>
              <w:jc w:val="center"/>
              <w:rPr>
                <w:sz w:val="16"/>
                <w:szCs w:val="16"/>
              </w:rPr>
            </w:pPr>
            <w:r w:rsidRPr="002E1C6A">
              <w:rPr>
                <w:sz w:val="16"/>
                <w:szCs w:val="16"/>
              </w:rPr>
              <w:t>408,4</w:t>
            </w:r>
          </w:p>
        </w:tc>
        <w:tc>
          <w:tcPr>
            <w:tcW w:w="370" w:type="pct"/>
            <w:tcBorders>
              <w:top w:val="single" w:sz="4" w:space="0" w:color="auto"/>
              <w:left w:val="single" w:sz="4" w:space="0" w:color="auto"/>
              <w:bottom w:val="single" w:sz="4" w:space="0" w:color="auto"/>
              <w:right w:val="single" w:sz="4" w:space="0" w:color="auto"/>
            </w:tcBorders>
          </w:tcPr>
          <w:p w:rsidR="00971978" w:rsidRPr="002E1C6A" w:rsidRDefault="00056890" w:rsidP="007C5E87">
            <w:pPr>
              <w:jc w:val="center"/>
              <w:rPr>
                <w:sz w:val="16"/>
                <w:szCs w:val="16"/>
              </w:rPr>
            </w:pPr>
            <w:r w:rsidRPr="002E1C6A">
              <w:rPr>
                <w:sz w:val="16"/>
                <w:szCs w:val="16"/>
              </w:rPr>
              <w:t>435,8</w:t>
            </w:r>
          </w:p>
        </w:tc>
        <w:tc>
          <w:tcPr>
            <w:tcW w:w="836" w:type="pct"/>
            <w:tcBorders>
              <w:top w:val="single" w:sz="4" w:space="0" w:color="auto"/>
              <w:left w:val="single" w:sz="4" w:space="0" w:color="auto"/>
              <w:bottom w:val="single" w:sz="4" w:space="0" w:color="auto"/>
              <w:right w:val="single" w:sz="4" w:space="0" w:color="auto"/>
            </w:tcBorders>
            <w:shd w:val="clear" w:color="auto" w:fill="auto"/>
          </w:tcPr>
          <w:p w:rsidR="00971978" w:rsidRPr="002E1C6A" w:rsidRDefault="00056890" w:rsidP="007C5E87">
            <w:pPr>
              <w:jc w:val="center"/>
              <w:rPr>
                <w:sz w:val="16"/>
                <w:szCs w:val="16"/>
              </w:rPr>
            </w:pPr>
            <w:r w:rsidRPr="002E1C6A">
              <w:rPr>
                <w:sz w:val="16"/>
                <w:szCs w:val="16"/>
              </w:rPr>
              <w:t>106,7</w:t>
            </w:r>
          </w:p>
        </w:tc>
      </w:tr>
      <w:tr w:rsidR="00971978" w:rsidRPr="002E1C6A" w:rsidTr="003C5AF8">
        <w:tc>
          <w:tcPr>
            <w:tcW w:w="919" w:type="pct"/>
            <w:tcBorders>
              <w:top w:val="single" w:sz="4" w:space="0" w:color="auto"/>
              <w:left w:val="single" w:sz="4" w:space="0" w:color="auto"/>
              <w:bottom w:val="single" w:sz="4" w:space="0" w:color="auto"/>
              <w:right w:val="single" w:sz="4" w:space="0" w:color="auto"/>
            </w:tcBorders>
          </w:tcPr>
          <w:p w:rsidR="00971978" w:rsidRPr="002E1C6A" w:rsidRDefault="00971978" w:rsidP="00EC2161">
            <w:pPr>
              <w:rPr>
                <w:sz w:val="16"/>
                <w:szCs w:val="16"/>
              </w:rPr>
            </w:pPr>
            <w:r w:rsidRPr="002E1C6A">
              <w:rPr>
                <w:sz w:val="16"/>
                <w:szCs w:val="16"/>
              </w:rPr>
              <w:t>Пятигорск</w:t>
            </w:r>
          </w:p>
        </w:tc>
        <w:tc>
          <w:tcPr>
            <w:tcW w:w="452" w:type="pct"/>
            <w:tcBorders>
              <w:top w:val="single" w:sz="4" w:space="0" w:color="auto"/>
              <w:left w:val="single" w:sz="4" w:space="0" w:color="auto"/>
              <w:bottom w:val="single" w:sz="4" w:space="0" w:color="auto"/>
              <w:right w:val="single" w:sz="4" w:space="0" w:color="auto"/>
            </w:tcBorders>
          </w:tcPr>
          <w:p w:rsidR="00971978" w:rsidRPr="002E1C6A" w:rsidRDefault="00971978" w:rsidP="00EC2161">
            <w:pPr>
              <w:jc w:val="center"/>
              <w:rPr>
                <w:sz w:val="16"/>
                <w:szCs w:val="16"/>
              </w:rPr>
            </w:pPr>
            <w:r w:rsidRPr="002E1C6A">
              <w:rPr>
                <w:sz w:val="16"/>
                <w:szCs w:val="16"/>
              </w:rPr>
              <w:t>66,3</w:t>
            </w:r>
          </w:p>
        </w:tc>
        <w:tc>
          <w:tcPr>
            <w:tcW w:w="395" w:type="pct"/>
            <w:tcBorders>
              <w:top w:val="single" w:sz="4" w:space="0" w:color="auto"/>
              <w:left w:val="single" w:sz="4" w:space="0" w:color="auto"/>
              <w:bottom w:val="single" w:sz="4" w:space="0" w:color="auto"/>
              <w:right w:val="single" w:sz="4" w:space="0" w:color="auto"/>
            </w:tcBorders>
          </w:tcPr>
          <w:p w:rsidR="00971978" w:rsidRPr="002E1C6A" w:rsidRDefault="00971978" w:rsidP="00EC2161">
            <w:pPr>
              <w:jc w:val="center"/>
              <w:rPr>
                <w:sz w:val="16"/>
                <w:szCs w:val="16"/>
              </w:rPr>
            </w:pPr>
            <w:r w:rsidRPr="002E1C6A">
              <w:rPr>
                <w:sz w:val="16"/>
                <w:szCs w:val="16"/>
              </w:rPr>
              <w:t>88,1</w:t>
            </w:r>
          </w:p>
        </w:tc>
        <w:tc>
          <w:tcPr>
            <w:tcW w:w="411" w:type="pct"/>
            <w:tcBorders>
              <w:top w:val="single" w:sz="4" w:space="0" w:color="auto"/>
              <w:left w:val="single" w:sz="4" w:space="0" w:color="auto"/>
              <w:bottom w:val="single" w:sz="4" w:space="0" w:color="auto"/>
              <w:right w:val="single" w:sz="4" w:space="0" w:color="auto"/>
            </w:tcBorders>
          </w:tcPr>
          <w:p w:rsidR="00971978" w:rsidRPr="002E1C6A" w:rsidRDefault="00971978" w:rsidP="00EC2161">
            <w:pPr>
              <w:jc w:val="center"/>
              <w:rPr>
                <w:sz w:val="16"/>
                <w:szCs w:val="16"/>
              </w:rPr>
            </w:pPr>
            <w:r w:rsidRPr="002E1C6A">
              <w:rPr>
                <w:sz w:val="16"/>
                <w:szCs w:val="16"/>
              </w:rPr>
              <w:t>102,0</w:t>
            </w:r>
          </w:p>
        </w:tc>
        <w:tc>
          <w:tcPr>
            <w:tcW w:w="408" w:type="pct"/>
            <w:tcBorders>
              <w:top w:val="single" w:sz="4" w:space="0" w:color="auto"/>
              <w:left w:val="single" w:sz="4" w:space="0" w:color="auto"/>
              <w:bottom w:val="single" w:sz="4" w:space="0" w:color="auto"/>
              <w:right w:val="single" w:sz="4" w:space="0" w:color="auto"/>
            </w:tcBorders>
          </w:tcPr>
          <w:p w:rsidR="00971978" w:rsidRPr="002E1C6A" w:rsidRDefault="00971978" w:rsidP="00EC2161">
            <w:pPr>
              <w:jc w:val="center"/>
              <w:rPr>
                <w:sz w:val="16"/>
                <w:szCs w:val="16"/>
              </w:rPr>
            </w:pPr>
            <w:r w:rsidRPr="002E1C6A">
              <w:rPr>
                <w:sz w:val="16"/>
                <w:szCs w:val="16"/>
              </w:rPr>
              <w:t>125,0</w:t>
            </w:r>
          </w:p>
        </w:tc>
        <w:tc>
          <w:tcPr>
            <w:tcW w:w="408" w:type="pct"/>
            <w:tcBorders>
              <w:top w:val="single" w:sz="4" w:space="0" w:color="auto"/>
              <w:left w:val="single" w:sz="4" w:space="0" w:color="auto"/>
              <w:bottom w:val="single" w:sz="4" w:space="0" w:color="auto"/>
              <w:right w:val="single" w:sz="4" w:space="0" w:color="auto"/>
            </w:tcBorders>
          </w:tcPr>
          <w:p w:rsidR="00971978" w:rsidRPr="002E1C6A" w:rsidRDefault="00971978" w:rsidP="00EC2161">
            <w:pPr>
              <w:jc w:val="center"/>
              <w:rPr>
                <w:sz w:val="16"/>
                <w:szCs w:val="16"/>
              </w:rPr>
            </w:pPr>
            <w:r w:rsidRPr="002E1C6A">
              <w:rPr>
                <w:sz w:val="16"/>
                <w:szCs w:val="16"/>
              </w:rPr>
              <w:t>140,6</w:t>
            </w:r>
          </w:p>
        </w:tc>
        <w:tc>
          <w:tcPr>
            <w:tcW w:w="424" w:type="pct"/>
            <w:tcBorders>
              <w:top w:val="single" w:sz="4" w:space="0" w:color="auto"/>
              <w:left w:val="single" w:sz="4" w:space="0" w:color="auto"/>
              <w:bottom w:val="single" w:sz="4" w:space="0" w:color="auto"/>
              <w:right w:val="single" w:sz="4" w:space="0" w:color="auto"/>
            </w:tcBorders>
          </w:tcPr>
          <w:p w:rsidR="00971978" w:rsidRPr="002E1C6A" w:rsidRDefault="00971978" w:rsidP="00EC2161">
            <w:pPr>
              <w:jc w:val="center"/>
              <w:rPr>
                <w:sz w:val="16"/>
                <w:szCs w:val="16"/>
              </w:rPr>
            </w:pPr>
            <w:r w:rsidRPr="002E1C6A">
              <w:rPr>
                <w:sz w:val="16"/>
                <w:szCs w:val="16"/>
              </w:rPr>
              <w:t>139,4</w:t>
            </w:r>
          </w:p>
        </w:tc>
        <w:tc>
          <w:tcPr>
            <w:tcW w:w="377" w:type="pct"/>
            <w:tcBorders>
              <w:top w:val="single" w:sz="4" w:space="0" w:color="auto"/>
              <w:left w:val="single" w:sz="4" w:space="0" w:color="auto"/>
              <w:bottom w:val="single" w:sz="4" w:space="0" w:color="auto"/>
              <w:right w:val="single" w:sz="4" w:space="0" w:color="auto"/>
            </w:tcBorders>
          </w:tcPr>
          <w:p w:rsidR="00971978" w:rsidRPr="002E1C6A" w:rsidRDefault="00971978" w:rsidP="00EC2161">
            <w:pPr>
              <w:jc w:val="center"/>
              <w:rPr>
                <w:sz w:val="16"/>
                <w:szCs w:val="16"/>
              </w:rPr>
            </w:pPr>
            <w:r w:rsidRPr="002E1C6A">
              <w:rPr>
                <w:sz w:val="16"/>
                <w:szCs w:val="16"/>
              </w:rPr>
              <w:t>114,6</w:t>
            </w:r>
          </w:p>
        </w:tc>
        <w:tc>
          <w:tcPr>
            <w:tcW w:w="370" w:type="pct"/>
            <w:tcBorders>
              <w:top w:val="single" w:sz="4" w:space="0" w:color="auto"/>
              <w:left w:val="single" w:sz="4" w:space="0" w:color="auto"/>
              <w:bottom w:val="single" w:sz="4" w:space="0" w:color="auto"/>
              <w:right w:val="single" w:sz="4" w:space="0" w:color="auto"/>
            </w:tcBorders>
          </w:tcPr>
          <w:p w:rsidR="00971978" w:rsidRPr="002E1C6A" w:rsidRDefault="00056890" w:rsidP="00EC2161">
            <w:pPr>
              <w:jc w:val="center"/>
              <w:rPr>
                <w:sz w:val="16"/>
                <w:szCs w:val="16"/>
              </w:rPr>
            </w:pPr>
            <w:r w:rsidRPr="002E1C6A">
              <w:rPr>
                <w:sz w:val="16"/>
                <w:szCs w:val="16"/>
              </w:rPr>
              <w:t>213,9</w:t>
            </w:r>
          </w:p>
        </w:tc>
        <w:tc>
          <w:tcPr>
            <w:tcW w:w="836" w:type="pct"/>
            <w:tcBorders>
              <w:top w:val="single" w:sz="4" w:space="0" w:color="auto"/>
              <w:left w:val="single" w:sz="4" w:space="0" w:color="auto"/>
              <w:bottom w:val="single" w:sz="4" w:space="0" w:color="auto"/>
              <w:right w:val="single" w:sz="4" w:space="0" w:color="auto"/>
            </w:tcBorders>
            <w:shd w:val="clear" w:color="auto" w:fill="auto"/>
          </w:tcPr>
          <w:p w:rsidR="00971978" w:rsidRPr="002E1C6A" w:rsidRDefault="00056890" w:rsidP="00EC2161">
            <w:pPr>
              <w:jc w:val="center"/>
              <w:rPr>
                <w:sz w:val="16"/>
                <w:szCs w:val="16"/>
              </w:rPr>
            </w:pPr>
            <w:r w:rsidRPr="002E1C6A">
              <w:rPr>
                <w:sz w:val="16"/>
                <w:szCs w:val="16"/>
              </w:rPr>
              <w:t>186,6</w:t>
            </w:r>
          </w:p>
        </w:tc>
      </w:tr>
      <w:tr w:rsidR="00971978" w:rsidRPr="002E1C6A" w:rsidTr="003C5AF8">
        <w:tc>
          <w:tcPr>
            <w:tcW w:w="919" w:type="pct"/>
            <w:tcBorders>
              <w:top w:val="single" w:sz="4" w:space="0" w:color="auto"/>
              <w:left w:val="single" w:sz="4" w:space="0" w:color="auto"/>
              <w:bottom w:val="single" w:sz="4" w:space="0" w:color="auto"/>
              <w:right w:val="single" w:sz="4" w:space="0" w:color="auto"/>
            </w:tcBorders>
            <w:shd w:val="clear" w:color="auto" w:fill="auto"/>
          </w:tcPr>
          <w:p w:rsidR="00971978" w:rsidRPr="002E1C6A" w:rsidRDefault="00971978" w:rsidP="00EC2161">
            <w:pPr>
              <w:rPr>
                <w:sz w:val="16"/>
                <w:szCs w:val="16"/>
              </w:rPr>
            </w:pPr>
            <w:r w:rsidRPr="002E1C6A">
              <w:rPr>
                <w:sz w:val="16"/>
                <w:szCs w:val="16"/>
              </w:rPr>
              <w:t>Невинномысск</w:t>
            </w:r>
          </w:p>
        </w:tc>
        <w:tc>
          <w:tcPr>
            <w:tcW w:w="452" w:type="pct"/>
            <w:tcBorders>
              <w:top w:val="single" w:sz="4" w:space="0" w:color="auto"/>
              <w:left w:val="single" w:sz="4" w:space="0" w:color="auto"/>
              <w:bottom w:val="single" w:sz="4" w:space="0" w:color="auto"/>
              <w:right w:val="single" w:sz="4" w:space="0" w:color="auto"/>
            </w:tcBorders>
            <w:shd w:val="clear" w:color="auto" w:fill="auto"/>
          </w:tcPr>
          <w:p w:rsidR="00971978" w:rsidRPr="002E1C6A" w:rsidRDefault="00971978" w:rsidP="00EC2161">
            <w:pPr>
              <w:jc w:val="center"/>
              <w:rPr>
                <w:sz w:val="16"/>
                <w:szCs w:val="16"/>
              </w:rPr>
            </w:pPr>
            <w:r w:rsidRPr="002E1C6A">
              <w:rPr>
                <w:sz w:val="16"/>
                <w:szCs w:val="16"/>
              </w:rPr>
              <w:t>39,8</w:t>
            </w:r>
          </w:p>
        </w:tc>
        <w:tc>
          <w:tcPr>
            <w:tcW w:w="395" w:type="pct"/>
            <w:tcBorders>
              <w:top w:val="single" w:sz="4" w:space="0" w:color="auto"/>
              <w:left w:val="single" w:sz="4" w:space="0" w:color="auto"/>
              <w:bottom w:val="single" w:sz="4" w:space="0" w:color="auto"/>
              <w:right w:val="single" w:sz="4" w:space="0" w:color="auto"/>
            </w:tcBorders>
            <w:shd w:val="clear" w:color="auto" w:fill="auto"/>
          </w:tcPr>
          <w:p w:rsidR="00971978" w:rsidRPr="002E1C6A" w:rsidRDefault="00971978" w:rsidP="00EC2161">
            <w:pPr>
              <w:jc w:val="center"/>
              <w:rPr>
                <w:sz w:val="16"/>
                <w:szCs w:val="16"/>
              </w:rPr>
            </w:pPr>
            <w:r w:rsidRPr="002E1C6A">
              <w:rPr>
                <w:sz w:val="16"/>
                <w:szCs w:val="16"/>
              </w:rPr>
              <w:t>85,1</w:t>
            </w:r>
          </w:p>
        </w:tc>
        <w:tc>
          <w:tcPr>
            <w:tcW w:w="411" w:type="pct"/>
            <w:tcBorders>
              <w:top w:val="single" w:sz="4" w:space="0" w:color="auto"/>
              <w:left w:val="single" w:sz="4" w:space="0" w:color="auto"/>
              <w:bottom w:val="single" w:sz="4" w:space="0" w:color="auto"/>
              <w:right w:val="single" w:sz="4" w:space="0" w:color="auto"/>
            </w:tcBorders>
            <w:shd w:val="clear" w:color="auto" w:fill="auto"/>
          </w:tcPr>
          <w:p w:rsidR="00971978" w:rsidRPr="002E1C6A" w:rsidRDefault="00971978" w:rsidP="00EC2161">
            <w:pPr>
              <w:jc w:val="center"/>
              <w:rPr>
                <w:sz w:val="16"/>
                <w:szCs w:val="16"/>
              </w:rPr>
            </w:pPr>
            <w:r w:rsidRPr="002E1C6A">
              <w:rPr>
                <w:sz w:val="16"/>
                <w:szCs w:val="16"/>
              </w:rPr>
              <w:t>103,7</w:t>
            </w: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971978" w:rsidRPr="002E1C6A" w:rsidRDefault="00971978" w:rsidP="00EC2161">
            <w:pPr>
              <w:jc w:val="center"/>
              <w:rPr>
                <w:sz w:val="16"/>
                <w:szCs w:val="16"/>
              </w:rPr>
            </w:pPr>
            <w:r w:rsidRPr="002E1C6A">
              <w:rPr>
                <w:sz w:val="16"/>
                <w:szCs w:val="16"/>
              </w:rPr>
              <w:t>120,8</w:t>
            </w: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971978" w:rsidRPr="002E1C6A" w:rsidRDefault="00971978" w:rsidP="00EC2161">
            <w:pPr>
              <w:jc w:val="center"/>
              <w:rPr>
                <w:sz w:val="16"/>
                <w:szCs w:val="16"/>
              </w:rPr>
            </w:pPr>
            <w:r w:rsidRPr="002E1C6A">
              <w:rPr>
                <w:sz w:val="16"/>
                <w:szCs w:val="16"/>
              </w:rPr>
              <w:t>131,8</w:t>
            </w:r>
          </w:p>
        </w:tc>
        <w:tc>
          <w:tcPr>
            <w:tcW w:w="424" w:type="pct"/>
            <w:tcBorders>
              <w:top w:val="single" w:sz="4" w:space="0" w:color="auto"/>
              <w:left w:val="single" w:sz="4" w:space="0" w:color="auto"/>
              <w:bottom w:val="single" w:sz="4" w:space="0" w:color="auto"/>
              <w:right w:val="single" w:sz="4" w:space="0" w:color="auto"/>
            </w:tcBorders>
            <w:shd w:val="clear" w:color="auto" w:fill="auto"/>
          </w:tcPr>
          <w:p w:rsidR="00971978" w:rsidRPr="002E1C6A" w:rsidRDefault="00971978" w:rsidP="00EC2161">
            <w:pPr>
              <w:jc w:val="center"/>
              <w:rPr>
                <w:sz w:val="16"/>
                <w:szCs w:val="16"/>
              </w:rPr>
            </w:pPr>
            <w:r w:rsidRPr="002E1C6A">
              <w:rPr>
                <w:sz w:val="16"/>
                <w:szCs w:val="16"/>
              </w:rPr>
              <w:t>130,0</w:t>
            </w:r>
          </w:p>
        </w:tc>
        <w:tc>
          <w:tcPr>
            <w:tcW w:w="377" w:type="pct"/>
            <w:tcBorders>
              <w:top w:val="single" w:sz="4" w:space="0" w:color="auto"/>
              <w:left w:val="single" w:sz="4" w:space="0" w:color="auto"/>
              <w:bottom w:val="single" w:sz="4" w:space="0" w:color="auto"/>
              <w:right w:val="single" w:sz="4" w:space="0" w:color="auto"/>
            </w:tcBorders>
            <w:shd w:val="clear" w:color="auto" w:fill="auto"/>
          </w:tcPr>
          <w:p w:rsidR="00971978" w:rsidRPr="002E1C6A" w:rsidRDefault="00971978" w:rsidP="00EC2161">
            <w:pPr>
              <w:jc w:val="center"/>
              <w:rPr>
                <w:sz w:val="16"/>
                <w:szCs w:val="16"/>
              </w:rPr>
            </w:pPr>
            <w:r w:rsidRPr="002E1C6A">
              <w:rPr>
                <w:sz w:val="16"/>
                <w:szCs w:val="16"/>
              </w:rPr>
              <w:t>118,2</w:t>
            </w:r>
          </w:p>
        </w:tc>
        <w:tc>
          <w:tcPr>
            <w:tcW w:w="370" w:type="pct"/>
            <w:tcBorders>
              <w:top w:val="single" w:sz="4" w:space="0" w:color="auto"/>
              <w:left w:val="single" w:sz="4" w:space="0" w:color="auto"/>
              <w:bottom w:val="single" w:sz="4" w:space="0" w:color="auto"/>
              <w:right w:val="single" w:sz="4" w:space="0" w:color="auto"/>
            </w:tcBorders>
            <w:shd w:val="clear" w:color="auto" w:fill="auto"/>
          </w:tcPr>
          <w:p w:rsidR="00971978" w:rsidRPr="002E1C6A" w:rsidRDefault="00056890" w:rsidP="00EC2161">
            <w:pPr>
              <w:jc w:val="center"/>
              <w:rPr>
                <w:sz w:val="16"/>
                <w:szCs w:val="16"/>
              </w:rPr>
            </w:pPr>
            <w:r w:rsidRPr="002E1C6A">
              <w:rPr>
                <w:sz w:val="16"/>
                <w:szCs w:val="16"/>
              </w:rPr>
              <w:t>117,2</w:t>
            </w:r>
          </w:p>
        </w:tc>
        <w:tc>
          <w:tcPr>
            <w:tcW w:w="836" w:type="pct"/>
            <w:tcBorders>
              <w:top w:val="single" w:sz="4" w:space="0" w:color="auto"/>
              <w:left w:val="single" w:sz="4" w:space="0" w:color="auto"/>
              <w:bottom w:val="single" w:sz="4" w:space="0" w:color="auto"/>
              <w:right w:val="single" w:sz="4" w:space="0" w:color="auto"/>
            </w:tcBorders>
            <w:shd w:val="clear" w:color="auto" w:fill="auto"/>
          </w:tcPr>
          <w:p w:rsidR="00971978" w:rsidRPr="002E1C6A" w:rsidRDefault="00056890" w:rsidP="00EC2161">
            <w:pPr>
              <w:jc w:val="center"/>
              <w:rPr>
                <w:sz w:val="16"/>
                <w:szCs w:val="16"/>
              </w:rPr>
            </w:pPr>
            <w:r w:rsidRPr="002E1C6A">
              <w:rPr>
                <w:sz w:val="16"/>
                <w:szCs w:val="16"/>
              </w:rPr>
              <w:t>99,15</w:t>
            </w:r>
          </w:p>
        </w:tc>
      </w:tr>
      <w:tr w:rsidR="00971978" w:rsidRPr="002E1C6A" w:rsidTr="003C5AF8">
        <w:tc>
          <w:tcPr>
            <w:tcW w:w="919" w:type="pct"/>
            <w:tcBorders>
              <w:top w:val="single" w:sz="4" w:space="0" w:color="auto"/>
              <w:left w:val="single" w:sz="4" w:space="0" w:color="auto"/>
              <w:bottom w:val="single" w:sz="4" w:space="0" w:color="auto"/>
              <w:right w:val="single" w:sz="4" w:space="0" w:color="auto"/>
            </w:tcBorders>
            <w:shd w:val="clear" w:color="auto" w:fill="auto"/>
          </w:tcPr>
          <w:p w:rsidR="00971978" w:rsidRPr="002E1C6A" w:rsidRDefault="00971978" w:rsidP="00EC2161">
            <w:pPr>
              <w:rPr>
                <w:sz w:val="16"/>
                <w:szCs w:val="16"/>
              </w:rPr>
            </w:pPr>
            <w:r w:rsidRPr="002E1C6A">
              <w:rPr>
                <w:sz w:val="16"/>
                <w:szCs w:val="16"/>
              </w:rPr>
              <w:t>Кисловодск</w:t>
            </w:r>
          </w:p>
        </w:tc>
        <w:tc>
          <w:tcPr>
            <w:tcW w:w="452" w:type="pct"/>
            <w:tcBorders>
              <w:top w:val="single" w:sz="4" w:space="0" w:color="auto"/>
              <w:left w:val="single" w:sz="4" w:space="0" w:color="auto"/>
              <w:bottom w:val="single" w:sz="4" w:space="0" w:color="auto"/>
              <w:right w:val="single" w:sz="4" w:space="0" w:color="auto"/>
            </w:tcBorders>
            <w:shd w:val="clear" w:color="auto" w:fill="auto"/>
          </w:tcPr>
          <w:p w:rsidR="00971978" w:rsidRPr="002E1C6A" w:rsidRDefault="00971978" w:rsidP="00EC2161">
            <w:pPr>
              <w:jc w:val="center"/>
              <w:rPr>
                <w:sz w:val="16"/>
                <w:szCs w:val="16"/>
              </w:rPr>
            </w:pPr>
            <w:r w:rsidRPr="002E1C6A">
              <w:rPr>
                <w:sz w:val="16"/>
                <w:szCs w:val="16"/>
              </w:rPr>
              <w:t>69,0</w:t>
            </w:r>
          </w:p>
        </w:tc>
        <w:tc>
          <w:tcPr>
            <w:tcW w:w="395" w:type="pct"/>
            <w:tcBorders>
              <w:top w:val="single" w:sz="4" w:space="0" w:color="auto"/>
              <w:left w:val="single" w:sz="4" w:space="0" w:color="auto"/>
              <w:bottom w:val="single" w:sz="4" w:space="0" w:color="auto"/>
              <w:right w:val="single" w:sz="4" w:space="0" w:color="auto"/>
            </w:tcBorders>
            <w:shd w:val="clear" w:color="auto" w:fill="auto"/>
          </w:tcPr>
          <w:p w:rsidR="00971978" w:rsidRPr="002E1C6A" w:rsidRDefault="00971978" w:rsidP="00EC2161">
            <w:pPr>
              <w:jc w:val="center"/>
              <w:rPr>
                <w:sz w:val="16"/>
                <w:szCs w:val="16"/>
              </w:rPr>
            </w:pPr>
            <w:r w:rsidRPr="002E1C6A">
              <w:rPr>
                <w:sz w:val="16"/>
                <w:szCs w:val="16"/>
              </w:rPr>
              <w:t>79,0</w:t>
            </w:r>
          </w:p>
        </w:tc>
        <w:tc>
          <w:tcPr>
            <w:tcW w:w="411" w:type="pct"/>
            <w:tcBorders>
              <w:top w:val="single" w:sz="4" w:space="0" w:color="auto"/>
              <w:left w:val="single" w:sz="4" w:space="0" w:color="auto"/>
              <w:bottom w:val="single" w:sz="4" w:space="0" w:color="auto"/>
              <w:right w:val="single" w:sz="4" w:space="0" w:color="auto"/>
            </w:tcBorders>
            <w:shd w:val="clear" w:color="auto" w:fill="auto"/>
          </w:tcPr>
          <w:p w:rsidR="00971978" w:rsidRPr="002E1C6A" w:rsidRDefault="00971978" w:rsidP="00EC2161">
            <w:pPr>
              <w:jc w:val="center"/>
              <w:rPr>
                <w:sz w:val="16"/>
                <w:szCs w:val="16"/>
              </w:rPr>
            </w:pPr>
            <w:r w:rsidRPr="002E1C6A">
              <w:rPr>
                <w:sz w:val="16"/>
                <w:szCs w:val="16"/>
              </w:rPr>
              <w:t>86,9</w:t>
            </w: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971978" w:rsidRPr="002E1C6A" w:rsidRDefault="00971978" w:rsidP="00EC2161">
            <w:pPr>
              <w:jc w:val="center"/>
              <w:rPr>
                <w:sz w:val="16"/>
                <w:szCs w:val="16"/>
              </w:rPr>
            </w:pPr>
            <w:r w:rsidRPr="002E1C6A">
              <w:rPr>
                <w:sz w:val="16"/>
                <w:szCs w:val="16"/>
              </w:rPr>
              <w:t>106,4</w:t>
            </w: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971978" w:rsidRPr="002E1C6A" w:rsidRDefault="00971978" w:rsidP="00EC2161">
            <w:pPr>
              <w:jc w:val="center"/>
              <w:rPr>
                <w:sz w:val="16"/>
                <w:szCs w:val="16"/>
              </w:rPr>
            </w:pPr>
            <w:r w:rsidRPr="002E1C6A">
              <w:rPr>
                <w:sz w:val="16"/>
                <w:szCs w:val="16"/>
              </w:rPr>
              <w:t>129,8</w:t>
            </w:r>
          </w:p>
        </w:tc>
        <w:tc>
          <w:tcPr>
            <w:tcW w:w="424" w:type="pct"/>
            <w:tcBorders>
              <w:top w:val="single" w:sz="4" w:space="0" w:color="auto"/>
              <w:left w:val="single" w:sz="4" w:space="0" w:color="auto"/>
              <w:bottom w:val="single" w:sz="4" w:space="0" w:color="auto"/>
              <w:right w:val="single" w:sz="4" w:space="0" w:color="auto"/>
            </w:tcBorders>
            <w:shd w:val="clear" w:color="auto" w:fill="auto"/>
          </w:tcPr>
          <w:p w:rsidR="00971978" w:rsidRPr="002E1C6A" w:rsidRDefault="00971978" w:rsidP="00EC2161">
            <w:pPr>
              <w:jc w:val="center"/>
              <w:rPr>
                <w:sz w:val="16"/>
                <w:szCs w:val="16"/>
              </w:rPr>
            </w:pPr>
            <w:r w:rsidRPr="002E1C6A">
              <w:rPr>
                <w:sz w:val="16"/>
                <w:szCs w:val="16"/>
              </w:rPr>
              <w:t>128,7</w:t>
            </w:r>
          </w:p>
        </w:tc>
        <w:tc>
          <w:tcPr>
            <w:tcW w:w="377" w:type="pct"/>
            <w:tcBorders>
              <w:top w:val="single" w:sz="4" w:space="0" w:color="auto"/>
              <w:left w:val="single" w:sz="4" w:space="0" w:color="auto"/>
              <w:bottom w:val="single" w:sz="4" w:space="0" w:color="auto"/>
              <w:right w:val="single" w:sz="4" w:space="0" w:color="auto"/>
            </w:tcBorders>
            <w:shd w:val="clear" w:color="auto" w:fill="auto"/>
          </w:tcPr>
          <w:p w:rsidR="00971978" w:rsidRPr="002E1C6A" w:rsidRDefault="00971978" w:rsidP="00EC2161">
            <w:pPr>
              <w:jc w:val="center"/>
              <w:rPr>
                <w:sz w:val="16"/>
                <w:szCs w:val="16"/>
              </w:rPr>
            </w:pPr>
            <w:r w:rsidRPr="002E1C6A">
              <w:rPr>
                <w:sz w:val="16"/>
                <w:szCs w:val="16"/>
              </w:rPr>
              <w:t>129,3</w:t>
            </w:r>
          </w:p>
        </w:tc>
        <w:tc>
          <w:tcPr>
            <w:tcW w:w="370" w:type="pct"/>
            <w:tcBorders>
              <w:top w:val="single" w:sz="4" w:space="0" w:color="auto"/>
              <w:left w:val="single" w:sz="4" w:space="0" w:color="auto"/>
              <w:bottom w:val="single" w:sz="4" w:space="0" w:color="auto"/>
              <w:right w:val="single" w:sz="4" w:space="0" w:color="auto"/>
            </w:tcBorders>
            <w:shd w:val="clear" w:color="auto" w:fill="auto"/>
          </w:tcPr>
          <w:p w:rsidR="00971978" w:rsidRPr="002E1C6A" w:rsidRDefault="00056890" w:rsidP="00EC2161">
            <w:pPr>
              <w:jc w:val="center"/>
              <w:rPr>
                <w:sz w:val="16"/>
                <w:szCs w:val="16"/>
              </w:rPr>
            </w:pPr>
            <w:r w:rsidRPr="002E1C6A">
              <w:rPr>
                <w:sz w:val="16"/>
                <w:szCs w:val="16"/>
              </w:rPr>
              <w:t>136,1</w:t>
            </w:r>
          </w:p>
        </w:tc>
        <w:tc>
          <w:tcPr>
            <w:tcW w:w="836" w:type="pct"/>
            <w:tcBorders>
              <w:top w:val="single" w:sz="4" w:space="0" w:color="auto"/>
              <w:left w:val="single" w:sz="4" w:space="0" w:color="auto"/>
              <w:bottom w:val="single" w:sz="4" w:space="0" w:color="auto"/>
              <w:right w:val="single" w:sz="4" w:space="0" w:color="auto"/>
            </w:tcBorders>
            <w:shd w:val="clear" w:color="auto" w:fill="auto"/>
          </w:tcPr>
          <w:p w:rsidR="00971978" w:rsidRPr="002E1C6A" w:rsidRDefault="00056890" w:rsidP="00EC2161">
            <w:pPr>
              <w:jc w:val="center"/>
              <w:rPr>
                <w:sz w:val="16"/>
                <w:szCs w:val="16"/>
              </w:rPr>
            </w:pPr>
            <w:r w:rsidRPr="002E1C6A">
              <w:rPr>
                <w:sz w:val="16"/>
                <w:szCs w:val="16"/>
              </w:rPr>
              <w:t>105,3</w:t>
            </w:r>
          </w:p>
        </w:tc>
      </w:tr>
      <w:tr w:rsidR="00971978" w:rsidRPr="002E1C6A" w:rsidTr="003C5AF8">
        <w:tc>
          <w:tcPr>
            <w:tcW w:w="919" w:type="pct"/>
            <w:tcBorders>
              <w:top w:val="single" w:sz="4" w:space="0" w:color="auto"/>
              <w:left w:val="single" w:sz="4" w:space="0" w:color="auto"/>
              <w:bottom w:val="single" w:sz="4" w:space="0" w:color="auto"/>
              <w:right w:val="single" w:sz="4" w:space="0" w:color="auto"/>
            </w:tcBorders>
          </w:tcPr>
          <w:p w:rsidR="00971978" w:rsidRPr="002E1C6A" w:rsidRDefault="00971978" w:rsidP="00EC2161">
            <w:pPr>
              <w:rPr>
                <w:sz w:val="16"/>
                <w:szCs w:val="16"/>
              </w:rPr>
            </w:pPr>
            <w:r w:rsidRPr="002E1C6A">
              <w:rPr>
                <w:sz w:val="16"/>
                <w:szCs w:val="16"/>
              </w:rPr>
              <w:t>Ессентуки</w:t>
            </w:r>
          </w:p>
        </w:tc>
        <w:tc>
          <w:tcPr>
            <w:tcW w:w="452" w:type="pct"/>
            <w:tcBorders>
              <w:top w:val="single" w:sz="4" w:space="0" w:color="auto"/>
              <w:left w:val="single" w:sz="4" w:space="0" w:color="auto"/>
              <w:bottom w:val="single" w:sz="4" w:space="0" w:color="auto"/>
              <w:right w:val="single" w:sz="4" w:space="0" w:color="auto"/>
            </w:tcBorders>
          </w:tcPr>
          <w:p w:rsidR="00971978" w:rsidRPr="002E1C6A" w:rsidRDefault="00971978" w:rsidP="00EC2161">
            <w:pPr>
              <w:jc w:val="center"/>
              <w:rPr>
                <w:sz w:val="16"/>
                <w:szCs w:val="16"/>
              </w:rPr>
            </w:pPr>
            <w:r w:rsidRPr="002E1C6A">
              <w:rPr>
                <w:sz w:val="16"/>
                <w:szCs w:val="16"/>
              </w:rPr>
              <w:t>42,2</w:t>
            </w:r>
          </w:p>
        </w:tc>
        <w:tc>
          <w:tcPr>
            <w:tcW w:w="395" w:type="pct"/>
            <w:tcBorders>
              <w:top w:val="single" w:sz="4" w:space="0" w:color="auto"/>
              <w:left w:val="single" w:sz="4" w:space="0" w:color="auto"/>
              <w:bottom w:val="single" w:sz="4" w:space="0" w:color="auto"/>
              <w:right w:val="single" w:sz="4" w:space="0" w:color="auto"/>
            </w:tcBorders>
          </w:tcPr>
          <w:p w:rsidR="00971978" w:rsidRPr="002E1C6A" w:rsidRDefault="00971978" w:rsidP="00EC2161">
            <w:pPr>
              <w:jc w:val="center"/>
              <w:rPr>
                <w:sz w:val="16"/>
                <w:szCs w:val="16"/>
              </w:rPr>
            </w:pPr>
            <w:r w:rsidRPr="002E1C6A">
              <w:rPr>
                <w:sz w:val="16"/>
                <w:szCs w:val="16"/>
              </w:rPr>
              <w:t>55,9</w:t>
            </w:r>
          </w:p>
        </w:tc>
        <w:tc>
          <w:tcPr>
            <w:tcW w:w="411" w:type="pct"/>
            <w:tcBorders>
              <w:top w:val="single" w:sz="4" w:space="0" w:color="auto"/>
              <w:left w:val="single" w:sz="4" w:space="0" w:color="auto"/>
              <w:bottom w:val="single" w:sz="4" w:space="0" w:color="auto"/>
              <w:right w:val="single" w:sz="4" w:space="0" w:color="auto"/>
            </w:tcBorders>
          </w:tcPr>
          <w:p w:rsidR="00971978" w:rsidRPr="002E1C6A" w:rsidRDefault="00971978" w:rsidP="00EC2161">
            <w:pPr>
              <w:jc w:val="center"/>
              <w:rPr>
                <w:sz w:val="16"/>
                <w:szCs w:val="16"/>
              </w:rPr>
            </w:pPr>
            <w:r w:rsidRPr="002E1C6A">
              <w:rPr>
                <w:sz w:val="16"/>
                <w:szCs w:val="16"/>
              </w:rPr>
              <w:t>64,9</w:t>
            </w:r>
          </w:p>
        </w:tc>
        <w:tc>
          <w:tcPr>
            <w:tcW w:w="408" w:type="pct"/>
            <w:tcBorders>
              <w:top w:val="single" w:sz="4" w:space="0" w:color="auto"/>
              <w:left w:val="single" w:sz="4" w:space="0" w:color="auto"/>
              <w:bottom w:val="single" w:sz="4" w:space="0" w:color="auto"/>
              <w:right w:val="single" w:sz="4" w:space="0" w:color="auto"/>
            </w:tcBorders>
          </w:tcPr>
          <w:p w:rsidR="00971978" w:rsidRPr="002E1C6A" w:rsidRDefault="00971978" w:rsidP="00EC2161">
            <w:pPr>
              <w:jc w:val="center"/>
              <w:rPr>
                <w:sz w:val="16"/>
                <w:szCs w:val="16"/>
              </w:rPr>
            </w:pPr>
            <w:r w:rsidRPr="002E1C6A">
              <w:rPr>
                <w:sz w:val="16"/>
                <w:szCs w:val="16"/>
              </w:rPr>
              <w:t>76,7</w:t>
            </w:r>
          </w:p>
        </w:tc>
        <w:tc>
          <w:tcPr>
            <w:tcW w:w="408" w:type="pct"/>
            <w:tcBorders>
              <w:top w:val="single" w:sz="4" w:space="0" w:color="auto"/>
              <w:left w:val="single" w:sz="4" w:space="0" w:color="auto"/>
              <w:bottom w:val="single" w:sz="4" w:space="0" w:color="auto"/>
              <w:right w:val="single" w:sz="4" w:space="0" w:color="auto"/>
            </w:tcBorders>
          </w:tcPr>
          <w:p w:rsidR="00971978" w:rsidRPr="002E1C6A" w:rsidRDefault="00971978" w:rsidP="00EC2161">
            <w:pPr>
              <w:jc w:val="center"/>
              <w:rPr>
                <w:sz w:val="16"/>
                <w:szCs w:val="16"/>
              </w:rPr>
            </w:pPr>
            <w:r w:rsidRPr="002E1C6A">
              <w:rPr>
                <w:sz w:val="16"/>
                <w:szCs w:val="16"/>
              </w:rPr>
              <w:t>81,8</w:t>
            </w:r>
          </w:p>
        </w:tc>
        <w:tc>
          <w:tcPr>
            <w:tcW w:w="424" w:type="pct"/>
            <w:tcBorders>
              <w:top w:val="single" w:sz="4" w:space="0" w:color="auto"/>
              <w:left w:val="single" w:sz="4" w:space="0" w:color="auto"/>
              <w:bottom w:val="single" w:sz="4" w:space="0" w:color="auto"/>
              <w:right w:val="single" w:sz="4" w:space="0" w:color="auto"/>
            </w:tcBorders>
          </w:tcPr>
          <w:p w:rsidR="00971978" w:rsidRPr="002E1C6A" w:rsidRDefault="00971978" w:rsidP="00EC2161">
            <w:pPr>
              <w:jc w:val="center"/>
              <w:rPr>
                <w:sz w:val="16"/>
                <w:szCs w:val="16"/>
              </w:rPr>
            </w:pPr>
            <w:r w:rsidRPr="002E1C6A">
              <w:rPr>
                <w:sz w:val="16"/>
                <w:szCs w:val="16"/>
              </w:rPr>
              <w:t>81,0</w:t>
            </w:r>
          </w:p>
        </w:tc>
        <w:tc>
          <w:tcPr>
            <w:tcW w:w="377" w:type="pct"/>
            <w:tcBorders>
              <w:top w:val="single" w:sz="4" w:space="0" w:color="auto"/>
              <w:left w:val="single" w:sz="4" w:space="0" w:color="auto"/>
              <w:bottom w:val="single" w:sz="4" w:space="0" w:color="auto"/>
              <w:right w:val="single" w:sz="4" w:space="0" w:color="auto"/>
            </w:tcBorders>
          </w:tcPr>
          <w:p w:rsidR="00971978" w:rsidRPr="002E1C6A" w:rsidRDefault="00971978" w:rsidP="00EC2161">
            <w:pPr>
              <w:jc w:val="center"/>
              <w:rPr>
                <w:sz w:val="16"/>
                <w:szCs w:val="16"/>
              </w:rPr>
            </w:pPr>
            <w:r w:rsidRPr="002E1C6A">
              <w:rPr>
                <w:sz w:val="16"/>
                <w:szCs w:val="16"/>
              </w:rPr>
              <w:t>101,9</w:t>
            </w:r>
          </w:p>
        </w:tc>
        <w:tc>
          <w:tcPr>
            <w:tcW w:w="370" w:type="pct"/>
            <w:tcBorders>
              <w:top w:val="single" w:sz="4" w:space="0" w:color="auto"/>
              <w:left w:val="single" w:sz="4" w:space="0" w:color="auto"/>
              <w:bottom w:val="single" w:sz="4" w:space="0" w:color="auto"/>
              <w:right w:val="single" w:sz="4" w:space="0" w:color="auto"/>
            </w:tcBorders>
          </w:tcPr>
          <w:p w:rsidR="00971978" w:rsidRPr="002E1C6A" w:rsidRDefault="00056890" w:rsidP="00EC2161">
            <w:pPr>
              <w:jc w:val="center"/>
              <w:rPr>
                <w:sz w:val="16"/>
                <w:szCs w:val="16"/>
              </w:rPr>
            </w:pPr>
            <w:r w:rsidRPr="002E1C6A">
              <w:rPr>
                <w:sz w:val="16"/>
                <w:szCs w:val="16"/>
              </w:rPr>
              <w:t>109,6</w:t>
            </w:r>
          </w:p>
        </w:tc>
        <w:tc>
          <w:tcPr>
            <w:tcW w:w="836" w:type="pct"/>
            <w:tcBorders>
              <w:top w:val="single" w:sz="4" w:space="0" w:color="auto"/>
              <w:left w:val="single" w:sz="4" w:space="0" w:color="auto"/>
              <w:bottom w:val="single" w:sz="4" w:space="0" w:color="auto"/>
              <w:right w:val="single" w:sz="4" w:space="0" w:color="auto"/>
            </w:tcBorders>
            <w:shd w:val="clear" w:color="auto" w:fill="auto"/>
          </w:tcPr>
          <w:p w:rsidR="00971978" w:rsidRPr="002E1C6A" w:rsidRDefault="00056890" w:rsidP="00EC2161">
            <w:pPr>
              <w:jc w:val="center"/>
              <w:rPr>
                <w:sz w:val="16"/>
                <w:szCs w:val="16"/>
              </w:rPr>
            </w:pPr>
            <w:r w:rsidRPr="002E1C6A">
              <w:rPr>
                <w:sz w:val="16"/>
                <w:szCs w:val="16"/>
              </w:rPr>
              <w:t>107,6</w:t>
            </w:r>
          </w:p>
        </w:tc>
      </w:tr>
    </w:tbl>
    <w:p w:rsidR="00977E52" w:rsidRPr="002E1C6A" w:rsidRDefault="00977E52" w:rsidP="00826DDE">
      <w:pPr>
        <w:pStyle w:val="ConsNormal"/>
        <w:widowControl/>
        <w:suppressAutoHyphens/>
        <w:ind w:right="-82" w:firstLine="709"/>
        <w:jc w:val="both"/>
        <w:rPr>
          <w:rFonts w:ascii="Times New Roman" w:hAnsi="Times New Roman" w:cs="Times New Roman"/>
          <w:sz w:val="28"/>
          <w:szCs w:val="28"/>
        </w:rPr>
      </w:pPr>
    </w:p>
    <w:p w:rsidR="006830B0" w:rsidRPr="002E1C6A" w:rsidRDefault="006830B0" w:rsidP="00826DDE">
      <w:pPr>
        <w:pStyle w:val="ConsNormal"/>
        <w:widowControl/>
        <w:suppressAutoHyphens/>
        <w:ind w:right="-82" w:firstLine="709"/>
        <w:jc w:val="both"/>
        <w:rPr>
          <w:rFonts w:ascii="Times New Roman" w:hAnsi="Times New Roman" w:cs="Times New Roman"/>
          <w:sz w:val="28"/>
          <w:szCs w:val="28"/>
        </w:rPr>
      </w:pPr>
      <w:r w:rsidRPr="002E1C6A">
        <w:rPr>
          <w:rFonts w:ascii="Times New Roman" w:hAnsi="Times New Roman" w:cs="Times New Roman"/>
          <w:sz w:val="28"/>
          <w:szCs w:val="28"/>
        </w:rPr>
        <w:t>Численность постоянного населения с 201</w:t>
      </w:r>
      <w:r w:rsidR="005906E5" w:rsidRPr="002E1C6A">
        <w:rPr>
          <w:rFonts w:ascii="Times New Roman" w:hAnsi="Times New Roman" w:cs="Times New Roman"/>
          <w:sz w:val="28"/>
          <w:szCs w:val="28"/>
        </w:rPr>
        <w:t>5</w:t>
      </w:r>
      <w:r w:rsidRPr="002E1C6A">
        <w:rPr>
          <w:rFonts w:ascii="Times New Roman" w:hAnsi="Times New Roman" w:cs="Times New Roman"/>
          <w:sz w:val="28"/>
          <w:szCs w:val="28"/>
        </w:rPr>
        <w:t xml:space="preserve"> </w:t>
      </w:r>
      <w:r w:rsidR="00C61FAC" w:rsidRPr="002E1C6A">
        <w:rPr>
          <w:rFonts w:ascii="Times New Roman" w:hAnsi="Times New Roman" w:cs="Times New Roman"/>
          <w:sz w:val="28"/>
          <w:szCs w:val="28"/>
        </w:rPr>
        <w:t xml:space="preserve">года </w:t>
      </w:r>
      <w:r w:rsidRPr="002E1C6A">
        <w:rPr>
          <w:rFonts w:ascii="Times New Roman" w:hAnsi="Times New Roman" w:cs="Times New Roman"/>
          <w:sz w:val="28"/>
          <w:szCs w:val="28"/>
        </w:rPr>
        <w:t>по 201</w:t>
      </w:r>
      <w:r w:rsidR="00705DD7" w:rsidRPr="002E1C6A">
        <w:rPr>
          <w:rFonts w:ascii="Times New Roman" w:hAnsi="Times New Roman" w:cs="Times New Roman"/>
          <w:sz w:val="28"/>
          <w:szCs w:val="28"/>
        </w:rPr>
        <w:t>8</w:t>
      </w:r>
      <w:r w:rsidRPr="002E1C6A">
        <w:rPr>
          <w:rFonts w:ascii="Times New Roman" w:hAnsi="Times New Roman" w:cs="Times New Roman"/>
          <w:sz w:val="28"/>
          <w:szCs w:val="28"/>
        </w:rPr>
        <w:t xml:space="preserve"> </w:t>
      </w:r>
      <w:r w:rsidR="00C61FAC" w:rsidRPr="002E1C6A">
        <w:rPr>
          <w:rFonts w:ascii="Times New Roman" w:hAnsi="Times New Roman" w:cs="Times New Roman"/>
          <w:sz w:val="28"/>
          <w:szCs w:val="28"/>
        </w:rPr>
        <w:t>год</w:t>
      </w:r>
      <w:r w:rsidRPr="002E1C6A">
        <w:rPr>
          <w:rFonts w:ascii="Times New Roman" w:hAnsi="Times New Roman" w:cs="Times New Roman"/>
          <w:sz w:val="28"/>
          <w:szCs w:val="28"/>
        </w:rPr>
        <w:t xml:space="preserve"> сократилась на </w:t>
      </w:r>
      <w:r w:rsidR="00705DD7" w:rsidRPr="002E1C6A">
        <w:rPr>
          <w:rFonts w:ascii="Times New Roman" w:hAnsi="Times New Roman" w:cs="Times New Roman"/>
          <w:sz w:val="28"/>
          <w:szCs w:val="28"/>
        </w:rPr>
        <w:t>1007</w:t>
      </w:r>
      <w:r w:rsidRPr="002E1C6A">
        <w:rPr>
          <w:rFonts w:ascii="Times New Roman" w:hAnsi="Times New Roman" w:cs="Times New Roman"/>
          <w:sz w:val="28"/>
          <w:szCs w:val="28"/>
        </w:rPr>
        <w:t xml:space="preserve"> человек. На 01 января 2016 г</w:t>
      </w:r>
      <w:r w:rsidR="00C61FAC" w:rsidRPr="002E1C6A">
        <w:rPr>
          <w:rFonts w:ascii="Times New Roman" w:hAnsi="Times New Roman" w:cs="Times New Roman"/>
          <w:sz w:val="28"/>
          <w:szCs w:val="28"/>
        </w:rPr>
        <w:t>.</w:t>
      </w:r>
      <w:r w:rsidRPr="002E1C6A">
        <w:rPr>
          <w:rFonts w:ascii="Times New Roman" w:hAnsi="Times New Roman" w:cs="Times New Roman"/>
          <w:sz w:val="28"/>
          <w:szCs w:val="28"/>
        </w:rPr>
        <w:t xml:space="preserve"> численность населения города составила 117891 человек, что на 23 человека больше, чем на </w:t>
      </w:r>
      <w:r w:rsidR="00C61FAC" w:rsidRPr="002E1C6A">
        <w:rPr>
          <w:rFonts w:ascii="Times New Roman" w:hAnsi="Times New Roman" w:cs="Times New Roman"/>
          <w:sz w:val="28"/>
          <w:szCs w:val="28"/>
        </w:rPr>
        <w:t xml:space="preserve">                          </w:t>
      </w:r>
      <w:r w:rsidRPr="002E1C6A">
        <w:rPr>
          <w:rFonts w:ascii="Times New Roman" w:hAnsi="Times New Roman" w:cs="Times New Roman"/>
          <w:sz w:val="28"/>
          <w:szCs w:val="28"/>
        </w:rPr>
        <w:t>01 января 2015 г.</w:t>
      </w:r>
      <w:r w:rsidR="00E72234" w:rsidRPr="002E1C6A">
        <w:rPr>
          <w:rFonts w:ascii="Times New Roman" w:hAnsi="Times New Roman" w:cs="Times New Roman"/>
          <w:sz w:val="28"/>
          <w:szCs w:val="28"/>
        </w:rPr>
        <w:t xml:space="preserve"> </w:t>
      </w:r>
      <w:r w:rsidRPr="002E1C6A">
        <w:rPr>
          <w:rFonts w:ascii="Times New Roman" w:hAnsi="Times New Roman" w:cs="Times New Roman"/>
          <w:sz w:val="28"/>
          <w:szCs w:val="28"/>
        </w:rPr>
        <w:t>По состоянию на 01 января 2017 г. численность населения на 0,18 % (117676 человек)</w:t>
      </w:r>
      <w:r w:rsidR="004D03DD" w:rsidRPr="002E1C6A">
        <w:rPr>
          <w:rFonts w:ascii="Times New Roman" w:hAnsi="Times New Roman" w:cs="Times New Roman"/>
          <w:sz w:val="28"/>
          <w:szCs w:val="28"/>
        </w:rPr>
        <w:t xml:space="preserve"> </w:t>
      </w:r>
      <w:r w:rsidRPr="002E1C6A">
        <w:rPr>
          <w:rFonts w:ascii="Times New Roman" w:hAnsi="Times New Roman" w:cs="Times New Roman"/>
          <w:sz w:val="28"/>
          <w:szCs w:val="28"/>
        </w:rPr>
        <w:t xml:space="preserve">меньше численности населения </w:t>
      </w:r>
      <w:r w:rsidR="00C61FAC" w:rsidRPr="002E1C6A">
        <w:rPr>
          <w:rFonts w:ascii="Times New Roman" w:hAnsi="Times New Roman" w:cs="Times New Roman"/>
          <w:sz w:val="28"/>
          <w:szCs w:val="28"/>
        </w:rPr>
        <w:t xml:space="preserve">                                       </w:t>
      </w:r>
      <w:r w:rsidRPr="002E1C6A">
        <w:rPr>
          <w:rFonts w:ascii="Times New Roman" w:hAnsi="Times New Roman" w:cs="Times New Roman"/>
          <w:sz w:val="28"/>
          <w:szCs w:val="28"/>
        </w:rPr>
        <w:t>на 01 января 2016 г.</w:t>
      </w:r>
      <w:r w:rsidR="00D342F4" w:rsidRPr="002E1C6A">
        <w:rPr>
          <w:rFonts w:ascii="Times New Roman" w:hAnsi="Times New Roman" w:cs="Times New Roman"/>
          <w:sz w:val="28"/>
          <w:szCs w:val="28"/>
        </w:rPr>
        <w:t xml:space="preserve"> </w:t>
      </w:r>
      <w:r w:rsidR="005906E5" w:rsidRPr="002E1C6A">
        <w:rPr>
          <w:rFonts w:ascii="Times New Roman" w:hAnsi="Times New Roman" w:cs="Times New Roman"/>
          <w:sz w:val="28"/>
          <w:szCs w:val="28"/>
        </w:rPr>
        <w:t xml:space="preserve">На 01 января </w:t>
      </w:r>
      <w:r w:rsidRPr="002E1C6A">
        <w:rPr>
          <w:rFonts w:ascii="Times New Roman" w:hAnsi="Times New Roman" w:cs="Times New Roman"/>
          <w:sz w:val="28"/>
          <w:szCs w:val="28"/>
        </w:rPr>
        <w:t xml:space="preserve">2018 </w:t>
      </w:r>
      <w:r w:rsidR="005906E5" w:rsidRPr="002E1C6A">
        <w:rPr>
          <w:rFonts w:ascii="Times New Roman" w:hAnsi="Times New Roman" w:cs="Times New Roman"/>
          <w:sz w:val="28"/>
          <w:szCs w:val="28"/>
        </w:rPr>
        <w:t xml:space="preserve">г. </w:t>
      </w:r>
      <w:r w:rsidRPr="002E1C6A">
        <w:rPr>
          <w:rFonts w:ascii="Times New Roman" w:hAnsi="Times New Roman" w:cs="Times New Roman"/>
          <w:sz w:val="28"/>
          <w:szCs w:val="28"/>
        </w:rPr>
        <w:t>произошло снижение численности населения на 0,2 % (11744</w:t>
      </w:r>
      <w:r w:rsidR="00E258F1" w:rsidRPr="002E1C6A">
        <w:rPr>
          <w:rFonts w:ascii="Times New Roman" w:hAnsi="Times New Roman" w:cs="Times New Roman"/>
          <w:sz w:val="28"/>
          <w:szCs w:val="28"/>
        </w:rPr>
        <w:t>6 человек</w:t>
      </w:r>
      <w:r w:rsidRPr="002E1C6A">
        <w:rPr>
          <w:rFonts w:ascii="Times New Roman" w:hAnsi="Times New Roman" w:cs="Times New Roman"/>
          <w:sz w:val="28"/>
          <w:szCs w:val="28"/>
        </w:rPr>
        <w:t>).</w:t>
      </w:r>
      <w:r w:rsidR="00705DD7" w:rsidRPr="002E1C6A">
        <w:rPr>
          <w:rFonts w:ascii="Times New Roman" w:hAnsi="Times New Roman" w:cs="Times New Roman"/>
          <w:sz w:val="28"/>
          <w:szCs w:val="28"/>
        </w:rPr>
        <w:t xml:space="preserve"> На 01 января 2019 г. вновь снижение населения на 0,5 % (116884 человека).</w:t>
      </w:r>
    </w:p>
    <w:p w:rsidR="00705DD7" w:rsidRPr="002E1C6A" w:rsidRDefault="006830B0" w:rsidP="00705DD7">
      <w:pPr>
        <w:pStyle w:val="ConsPlusNormal"/>
        <w:ind w:firstLine="720"/>
        <w:jc w:val="both"/>
        <w:rPr>
          <w:rFonts w:ascii="Times New Roman" w:hAnsi="Times New Roman" w:cs="Times New Roman"/>
          <w:sz w:val="28"/>
          <w:szCs w:val="28"/>
        </w:rPr>
      </w:pPr>
      <w:r w:rsidRPr="002E1C6A">
        <w:rPr>
          <w:rFonts w:ascii="Times New Roman" w:hAnsi="Times New Roman" w:cs="Times New Roman"/>
          <w:sz w:val="28"/>
          <w:szCs w:val="28"/>
        </w:rPr>
        <w:t>В 2015 году интенсивность миграционных потоков снизилась: коэффициент миграционного прироста со знаком «минус». Миграционная убыль за</w:t>
      </w:r>
      <w:r w:rsidR="004D03DD" w:rsidRPr="002E1C6A">
        <w:rPr>
          <w:rFonts w:ascii="Times New Roman" w:hAnsi="Times New Roman" w:cs="Times New Roman"/>
          <w:sz w:val="28"/>
          <w:szCs w:val="28"/>
        </w:rPr>
        <w:t xml:space="preserve"> </w:t>
      </w:r>
      <w:r w:rsidRPr="002E1C6A">
        <w:rPr>
          <w:rFonts w:ascii="Times New Roman" w:hAnsi="Times New Roman" w:cs="Times New Roman"/>
          <w:sz w:val="28"/>
          <w:szCs w:val="28"/>
        </w:rPr>
        <w:t>2015 год составила 108 человек. За 2016 год миграционная убыль составила 240 человек</w:t>
      </w:r>
      <w:r w:rsidRPr="002E1C6A">
        <w:rPr>
          <w:rStyle w:val="af"/>
          <w:rFonts w:ascii="Times New Roman" w:hAnsi="Times New Roman" w:cs="Times New Roman"/>
          <w:b w:val="0"/>
          <w:bCs/>
          <w:sz w:val="28"/>
          <w:szCs w:val="28"/>
        </w:rPr>
        <w:t xml:space="preserve">. </w:t>
      </w:r>
      <w:r w:rsidR="00705DD7" w:rsidRPr="002E1C6A">
        <w:rPr>
          <w:rFonts w:ascii="Times New Roman" w:hAnsi="Times New Roman" w:cs="Times New Roman"/>
          <w:sz w:val="28"/>
          <w:szCs w:val="28"/>
        </w:rPr>
        <w:t>По итогам 2017 года наблюдался миграционный прирост на 72 человека: прибыло 3376 человек, убыло 3304 человека.</w:t>
      </w:r>
    </w:p>
    <w:p w:rsidR="006830B0" w:rsidRPr="002E1C6A" w:rsidRDefault="006830B0" w:rsidP="001A118C">
      <w:pPr>
        <w:ind w:left="-113" w:right="-113" w:firstLine="113"/>
        <w:jc w:val="center"/>
        <w:rPr>
          <w:sz w:val="28"/>
          <w:szCs w:val="28"/>
          <w:shd w:val="clear" w:color="auto" w:fill="FFFFFF"/>
        </w:rPr>
      </w:pPr>
    </w:p>
    <w:p w:rsidR="006830B0" w:rsidRPr="002E1C6A" w:rsidRDefault="006830B0" w:rsidP="001A118C">
      <w:pPr>
        <w:ind w:left="-113" w:right="-113" w:firstLine="113"/>
        <w:jc w:val="center"/>
        <w:rPr>
          <w:sz w:val="28"/>
          <w:szCs w:val="28"/>
          <w:shd w:val="clear" w:color="auto" w:fill="FFFFFF"/>
        </w:rPr>
      </w:pPr>
      <w:r w:rsidRPr="002E1C6A">
        <w:rPr>
          <w:sz w:val="28"/>
          <w:szCs w:val="28"/>
          <w:shd w:val="clear" w:color="auto" w:fill="FFFFFF"/>
        </w:rPr>
        <w:t>Распределение числа мигрантов по основным потокам передвижения</w:t>
      </w:r>
    </w:p>
    <w:p w:rsidR="006830B0" w:rsidRPr="002E1C6A" w:rsidRDefault="006830B0" w:rsidP="001A118C">
      <w:pPr>
        <w:ind w:left="-113" w:right="-113" w:firstLine="113"/>
        <w:jc w:val="center"/>
        <w:rPr>
          <w:sz w:val="28"/>
          <w:szCs w:val="28"/>
          <w:shd w:val="clear" w:color="auto" w:fill="FFFFFF"/>
        </w:rPr>
      </w:pPr>
      <w:r w:rsidRPr="002E1C6A">
        <w:rPr>
          <w:sz w:val="28"/>
          <w:szCs w:val="28"/>
          <w:shd w:val="clear" w:color="auto" w:fill="FFFFFF"/>
        </w:rPr>
        <w:t>(%)</w:t>
      </w:r>
    </w:p>
    <w:p w:rsidR="006830B0" w:rsidRPr="002E1C6A" w:rsidRDefault="009574EE" w:rsidP="00CE1896">
      <w:pPr>
        <w:pStyle w:val="ConsPlusNormal"/>
        <w:jc w:val="center"/>
        <w:rPr>
          <w:rFonts w:ascii="Times New Roman" w:hAnsi="Times New Roman" w:cs="Times New Roman"/>
          <w:sz w:val="28"/>
          <w:szCs w:val="28"/>
        </w:rPr>
      </w:pPr>
      <w:r>
        <w:rPr>
          <w:rFonts w:ascii="Times New Roman" w:hAnsi="Times New Roman" w:cs="Times New Roman"/>
          <w:sz w:val="28"/>
          <w:szCs w:val="28"/>
        </w:rPr>
        <w:pict>
          <v:shape id="_x0000_i1030" type="#_x0000_t75" style="width:468.85pt;height:99.05pt">
            <v:imagedata r:id="rId13" o:title="1"/>
          </v:shape>
        </w:pict>
      </w:r>
    </w:p>
    <w:p w:rsidR="006830B0" w:rsidRPr="002E1C6A" w:rsidRDefault="006830B0" w:rsidP="00DF5E2C">
      <w:pPr>
        <w:pStyle w:val="ConsPlusNormal"/>
        <w:ind w:firstLine="720"/>
        <w:jc w:val="both"/>
        <w:rPr>
          <w:rFonts w:ascii="Times New Roman" w:hAnsi="Times New Roman" w:cs="Times New Roman"/>
          <w:sz w:val="28"/>
          <w:szCs w:val="28"/>
        </w:rPr>
      </w:pPr>
    </w:p>
    <w:p w:rsidR="00705DD7" w:rsidRPr="002E1C6A" w:rsidRDefault="006830B0" w:rsidP="00705DD7">
      <w:pPr>
        <w:pStyle w:val="ConsNormal"/>
        <w:widowControl/>
        <w:suppressAutoHyphens/>
        <w:ind w:right="-82" w:firstLine="709"/>
        <w:jc w:val="both"/>
        <w:rPr>
          <w:rStyle w:val="af"/>
          <w:rFonts w:ascii="Times New Roman" w:hAnsi="Times New Roman" w:cs="Times New Roman"/>
          <w:b w:val="0"/>
          <w:bCs/>
          <w:sz w:val="28"/>
          <w:szCs w:val="28"/>
        </w:rPr>
      </w:pPr>
      <w:r w:rsidRPr="002E1C6A">
        <w:rPr>
          <w:rFonts w:ascii="Times New Roman" w:hAnsi="Times New Roman" w:cs="Times New Roman"/>
          <w:sz w:val="28"/>
          <w:szCs w:val="28"/>
        </w:rPr>
        <w:t>По итогам 201</w:t>
      </w:r>
      <w:r w:rsidR="00705DD7" w:rsidRPr="002E1C6A">
        <w:rPr>
          <w:rFonts w:ascii="Times New Roman" w:hAnsi="Times New Roman" w:cs="Times New Roman"/>
          <w:sz w:val="28"/>
          <w:szCs w:val="28"/>
        </w:rPr>
        <w:t>8</w:t>
      </w:r>
      <w:r w:rsidRPr="002E1C6A">
        <w:rPr>
          <w:rFonts w:ascii="Times New Roman" w:hAnsi="Times New Roman" w:cs="Times New Roman"/>
          <w:sz w:val="28"/>
          <w:szCs w:val="28"/>
        </w:rPr>
        <w:t xml:space="preserve"> года наблюдал</w:t>
      </w:r>
      <w:r w:rsidR="00B579DB" w:rsidRPr="002E1C6A">
        <w:rPr>
          <w:rFonts w:ascii="Times New Roman" w:hAnsi="Times New Roman" w:cs="Times New Roman"/>
          <w:sz w:val="28"/>
          <w:szCs w:val="28"/>
        </w:rPr>
        <w:t>ась миграционная убыль в 254 человека</w:t>
      </w:r>
      <w:r w:rsidRPr="002E1C6A">
        <w:rPr>
          <w:rFonts w:ascii="Times New Roman" w:hAnsi="Times New Roman" w:cs="Times New Roman"/>
          <w:sz w:val="28"/>
          <w:szCs w:val="28"/>
        </w:rPr>
        <w:t xml:space="preserve">: прибыл </w:t>
      </w:r>
      <w:r w:rsidR="00B579DB" w:rsidRPr="002E1C6A">
        <w:rPr>
          <w:rFonts w:ascii="Times New Roman" w:hAnsi="Times New Roman" w:cs="Times New Roman"/>
          <w:sz w:val="28"/>
          <w:szCs w:val="28"/>
        </w:rPr>
        <w:t>3281</w:t>
      </w:r>
      <w:r w:rsidRPr="002E1C6A">
        <w:rPr>
          <w:rFonts w:ascii="Times New Roman" w:hAnsi="Times New Roman" w:cs="Times New Roman"/>
          <w:sz w:val="28"/>
          <w:szCs w:val="28"/>
        </w:rPr>
        <w:t xml:space="preserve"> человек, убыло </w:t>
      </w:r>
      <w:r w:rsidR="00B579DB" w:rsidRPr="002E1C6A">
        <w:rPr>
          <w:rFonts w:ascii="Times New Roman" w:hAnsi="Times New Roman" w:cs="Times New Roman"/>
          <w:sz w:val="28"/>
          <w:szCs w:val="28"/>
        </w:rPr>
        <w:t xml:space="preserve">3535 </w:t>
      </w:r>
      <w:r w:rsidRPr="002E1C6A">
        <w:rPr>
          <w:rFonts w:ascii="Times New Roman" w:hAnsi="Times New Roman" w:cs="Times New Roman"/>
          <w:sz w:val="28"/>
          <w:szCs w:val="28"/>
        </w:rPr>
        <w:t>человек.</w:t>
      </w:r>
      <w:r w:rsidR="00705DD7" w:rsidRPr="002E1C6A">
        <w:rPr>
          <w:rFonts w:ascii="Times New Roman" w:hAnsi="Times New Roman" w:cs="Times New Roman"/>
          <w:sz w:val="28"/>
          <w:szCs w:val="28"/>
        </w:rPr>
        <w:t xml:space="preserve"> Большая </w:t>
      </w:r>
      <w:r w:rsidR="00B579DB" w:rsidRPr="002E1C6A">
        <w:rPr>
          <w:rFonts w:ascii="Times New Roman" w:hAnsi="Times New Roman" w:cs="Times New Roman"/>
          <w:sz w:val="28"/>
          <w:szCs w:val="28"/>
        </w:rPr>
        <w:t>часть</w:t>
      </w:r>
      <w:r w:rsidR="00705DD7" w:rsidRPr="002E1C6A">
        <w:rPr>
          <w:rFonts w:ascii="Times New Roman" w:hAnsi="Times New Roman" w:cs="Times New Roman"/>
          <w:sz w:val="28"/>
          <w:szCs w:val="28"/>
        </w:rPr>
        <w:t xml:space="preserve"> выбывших - отъезжающие в другие регионы Российской Федерации. </w:t>
      </w:r>
      <w:r w:rsidR="00B579DB" w:rsidRPr="002E1C6A">
        <w:rPr>
          <w:rFonts w:ascii="Times New Roman" w:hAnsi="Times New Roman" w:cs="Times New Roman"/>
          <w:sz w:val="28"/>
          <w:szCs w:val="28"/>
        </w:rPr>
        <w:t xml:space="preserve">При этом, </w:t>
      </w:r>
      <w:r w:rsidR="006A759C" w:rsidRPr="002E1C6A">
        <w:rPr>
          <w:rFonts w:ascii="Times New Roman" w:hAnsi="Times New Roman" w:cs="Times New Roman"/>
          <w:sz w:val="28"/>
          <w:szCs w:val="28"/>
        </w:rPr>
        <w:t xml:space="preserve">                         </w:t>
      </w:r>
      <w:r w:rsidR="00B579DB" w:rsidRPr="002E1C6A">
        <w:rPr>
          <w:rFonts w:ascii="Times New Roman" w:hAnsi="Times New Roman" w:cs="Times New Roman"/>
          <w:sz w:val="28"/>
          <w:szCs w:val="28"/>
        </w:rPr>
        <w:t>в 2018 году поток отъезжающих из города в другие регионы сократился, а поток прибывших в город из других регионов вырос.</w:t>
      </w:r>
    </w:p>
    <w:p w:rsidR="006830B0" w:rsidRPr="002E1C6A" w:rsidRDefault="006830B0" w:rsidP="009E44BB">
      <w:pPr>
        <w:pStyle w:val="ConsPlusNormal"/>
        <w:ind w:right="-6" w:firstLine="720"/>
        <w:jc w:val="both"/>
        <w:rPr>
          <w:rFonts w:ascii="Times New Roman" w:hAnsi="Times New Roman" w:cs="Times New Roman"/>
          <w:sz w:val="28"/>
          <w:szCs w:val="28"/>
        </w:rPr>
      </w:pPr>
      <w:r w:rsidRPr="002E1C6A">
        <w:rPr>
          <w:rFonts w:ascii="Times New Roman" w:hAnsi="Times New Roman" w:cs="Times New Roman"/>
          <w:sz w:val="28"/>
          <w:szCs w:val="28"/>
        </w:rPr>
        <w:t xml:space="preserve">Наблюдения за демографическими процессами, происходящими в городе, показывают, что коэффициент смертности </w:t>
      </w:r>
      <w:r w:rsidR="005906E5" w:rsidRPr="002E1C6A">
        <w:rPr>
          <w:rFonts w:ascii="Times New Roman" w:hAnsi="Times New Roman" w:cs="Times New Roman"/>
          <w:sz w:val="28"/>
          <w:szCs w:val="28"/>
        </w:rPr>
        <w:t>вырос</w:t>
      </w:r>
      <w:r w:rsidRPr="002E1C6A">
        <w:rPr>
          <w:rFonts w:ascii="Times New Roman" w:hAnsi="Times New Roman" w:cs="Times New Roman"/>
          <w:sz w:val="28"/>
          <w:szCs w:val="28"/>
        </w:rPr>
        <w:t xml:space="preserve"> с </w:t>
      </w:r>
      <w:r w:rsidR="005906E5" w:rsidRPr="002E1C6A">
        <w:rPr>
          <w:rFonts w:ascii="Times New Roman" w:hAnsi="Times New Roman" w:cs="Times New Roman"/>
          <w:sz w:val="28"/>
          <w:szCs w:val="28"/>
        </w:rPr>
        <w:t>13,1</w:t>
      </w:r>
      <w:r w:rsidRPr="002E1C6A">
        <w:rPr>
          <w:rFonts w:ascii="Times New Roman" w:hAnsi="Times New Roman" w:cs="Times New Roman"/>
          <w:sz w:val="28"/>
          <w:szCs w:val="28"/>
        </w:rPr>
        <w:t xml:space="preserve"> в 201</w:t>
      </w:r>
      <w:r w:rsidR="005906E5" w:rsidRPr="002E1C6A">
        <w:rPr>
          <w:rFonts w:ascii="Times New Roman" w:hAnsi="Times New Roman" w:cs="Times New Roman"/>
          <w:sz w:val="28"/>
          <w:szCs w:val="28"/>
        </w:rPr>
        <w:t>5</w:t>
      </w:r>
      <w:r w:rsidRPr="002E1C6A">
        <w:rPr>
          <w:rFonts w:ascii="Times New Roman" w:hAnsi="Times New Roman" w:cs="Times New Roman"/>
          <w:sz w:val="28"/>
          <w:szCs w:val="28"/>
        </w:rPr>
        <w:t xml:space="preserve"> году </w:t>
      </w:r>
      <w:r w:rsidR="005906E5" w:rsidRPr="002E1C6A">
        <w:rPr>
          <w:rFonts w:ascii="Times New Roman" w:hAnsi="Times New Roman" w:cs="Times New Roman"/>
          <w:sz w:val="28"/>
          <w:szCs w:val="28"/>
        </w:rPr>
        <w:t xml:space="preserve">до </w:t>
      </w:r>
      <w:r w:rsidR="007B668A" w:rsidRPr="002E1C6A">
        <w:rPr>
          <w:rFonts w:ascii="Times New Roman" w:hAnsi="Times New Roman" w:cs="Times New Roman"/>
          <w:sz w:val="28"/>
          <w:szCs w:val="28"/>
        </w:rPr>
        <w:t>13,3</w:t>
      </w:r>
      <w:r w:rsidRPr="002E1C6A">
        <w:rPr>
          <w:rFonts w:ascii="Times New Roman" w:hAnsi="Times New Roman" w:cs="Times New Roman"/>
          <w:sz w:val="28"/>
          <w:szCs w:val="28"/>
        </w:rPr>
        <w:t xml:space="preserve"> в 201</w:t>
      </w:r>
      <w:r w:rsidR="007B668A" w:rsidRPr="002E1C6A">
        <w:rPr>
          <w:rFonts w:ascii="Times New Roman" w:hAnsi="Times New Roman" w:cs="Times New Roman"/>
          <w:sz w:val="28"/>
          <w:szCs w:val="28"/>
        </w:rPr>
        <w:t>7</w:t>
      </w:r>
      <w:r w:rsidRPr="002E1C6A">
        <w:rPr>
          <w:rFonts w:ascii="Times New Roman" w:hAnsi="Times New Roman" w:cs="Times New Roman"/>
          <w:sz w:val="28"/>
          <w:szCs w:val="28"/>
        </w:rPr>
        <w:t xml:space="preserve"> году</w:t>
      </w:r>
      <w:r w:rsidR="00310510" w:rsidRPr="002E1C6A">
        <w:rPr>
          <w:rFonts w:ascii="Times New Roman" w:hAnsi="Times New Roman" w:cs="Times New Roman"/>
          <w:sz w:val="28"/>
          <w:szCs w:val="28"/>
        </w:rPr>
        <w:t>, а в 2018 году вернулся к 13,1</w:t>
      </w:r>
      <w:r w:rsidRPr="002E1C6A">
        <w:rPr>
          <w:rFonts w:ascii="Times New Roman" w:hAnsi="Times New Roman" w:cs="Times New Roman"/>
          <w:sz w:val="28"/>
          <w:szCs w:val="28"/>
        </w:rPr>
        <w:t xml:space="preserve"> (по Ставропольскому краю - 11,</w:t>
      </w:r>
      <w:r w:rsidR="00310510" w:rsidRPr="002E1C6A">
        <w:rPr>
          <w:rFonts w:ascii="Times New Roman" w:hAnsi="Times New Roman" w:cs="Times New Roman"/>
          <w:sz w:val="28"/>
          <w:szCs w:val="28"/>
        </w:rPr>
        <w:t>5</w:t>
      </w:r>
      <w:r w:rsidRPr="002E1C6A">
        <w:rPr>
          <w:rFonts w:ascii="Times New Roman" w:hAnsi="Times New Roman" w:cs="Times New Roman"/>
          <w:sz w:val="28"/>
          <w:szCs w:val="28"/>
        </w:rPr>
        <w:t xml:space="preserve">). Коэффициент рождаемости </w:t>
      </w:r>
      <w:r w:rsidR="0051153E" w:rsidRPr="002E1C6A">
        <w:rPr>
          <w:rFonts w:ascii="Times New Roman" w:hAnsi="Times New Roman" w:cs="Times New Roman"/>
          <w:sz w:val="28"/>
          <w:szCs w:val="28"/>
        </w:rPr>
        <w:t xml:space="preserve">снизился с </w:t>
      </w:r>
      <w:r w:rsidR="005906E5" w:rsidRPr="002E1C6A">
        <w:rPr>
          <w:rFonts w:ascii="Times New Roman" w:hAnsi="Times New Roman" w:cs="Times New Roman"/>
          <w:sz w:val="28"/>
          <w:szCs w:val="28"/>
        </w:rPr>
        <w:t>14,2</w:t>
      </w:r>
      <w:r w:rsidR="0051153E" w:rsidRPr="002E1C6A">
        <w:rPr>
          <w:rFonts w:ascii="Times New Roman" w:hAnsi="Times New Roman" w:cs="Times New Roman"/>
          <w:sz w:val="28"/>
          <w:szCs w:val="28"/>
        </w:rPr>
        <w:t xml:space="preserve"> в 201</w:t>
      </w:r>
      <w:r w:rsidR="005906E5" w:rsidRPr="002E1C6A">
        <w:rPr>
          <w:rFonts w:ascii="Times New Roman" w:hAnsi="Times New Roman" w:cs="Times New Roman"/>
          <w:sz w:val="28"/>
          <w:szCs w:val="28"/>
        </w:rPr>
        <w:t>5</w:t>
      </w:r>
      <w:r w:rsidR="0051153E" w:rsidRPr="002E1C6A">
        <w:rPr>
          <w:rFonts w:ascii="Times New Roman" w:hAnsi="Times New Roman" w:cs="Times New Roman"/>
          <w:sz w:val="28"/>
          <w:szCs w:val="28"/>
        </w:rPr>
        <w:t xml:space="preserve"> году до 10,</w:t>
      </w:r>
      <w:r w:rsidR="00310510" w:rsidRPr="002E1C6A">
        <w:rPr>
          <w:rFonts w:ascii="Times New Roman" w:hAnsi="Times New Roman" w:cs="Times New Roman"/>
          <w:sz w:val="28"/>
          <w:szCs w:val="28"/>
        </w:rPr>
        <w:t>4</w:t>
      </w:r>
      <w:r w:rsidR="0051153E" w:rsidRPr="002E1C6A">
        <w:rPr>
          <w:rFonts w:ascii="Times New Roman" w:hAnsi="Times New Roman" w:cs="Times New Roman"/>
          <w:sz w:val="28"/>
          <w:szCs w:val="28"/>
        </w:rPr>
        <w:t xml:space="preserve"> </w:t>
      </w:r>
      <w:r w:rsidR="006A759C" w:rsidRPr="002E1C6A">
        <w:rPr>
          <w:rFonts w:ascii="Times New Roman" w:hAnsi="Times New Roman" w:cs="Times New Roman"/>
          <w:sz w:val="28"/>
          <w:szCs w:val="28"/>
        </w:rPr>
        <w:t xml:space="preserve">                            </w:t>
      </w:r>
      <w:r w:rsidR="0051153E" w:rsidRPr="002E1C6A">
        <w:rPr>
          <w:rFonts w:ascii="Times New Roman" w:hAnsi="Times New Roman" w:cs="Times New Roman"/>
          <w:sz w:val="28"/>
          <w:szCs w:val="28"/>
        </w:rPr>
        <w:t>в 201</w:t>
      </w:r>
      <w:r w:rsidR="00310510" w:rsidRPr="002E1C6A">
        <w:rPr>
          <w:rFonts w:ascii="Times New Roman" w:hAnsi="Times New Roman" w:cs="Times New Roman"/>
          <w:sz w:val="28"/>
          <w:szCs w:val="28"/>
        </w:rPr>
        <w:t>8</w:t>
      </w:r>
      <w:r w:rsidR="0051153E" w:rsidRPr="002E1C6A">
        <w:rPr>
          <w:rFonts w:ascii="Times New Roman" w:hAnsi="Times New Roman" w:cs="Times New Roman"/>
          <w:sz w:val="28"/>
          <w:szCs w:val="28"/>
        </w:rPr>
        <w:t xml:space="preserve"> году (по Ставропольскому краю </w:t>
      </w:r>
      <w:r w:rsidR="00E8403B" w:rsidRPr="002E1C6A">
        <w:rPr>
          <w:rFonts w:ascii="Times New Roman" w:hAnsi="Times New Roman" w:cs="Times New Roman"/>
          <w:sz w:val="28"/>
          <w:szCs w:val="28"/>
        </w:rPr>
        <w:t>-</w:t>
      </w:r>
      <w:r w:rsidR="0051153E" w:rsidRPr="002E1C6A">
        <w:rPr>
          <w:rFonts w:ascii="Times New Roman" w:hAnsi="Times New Roman" w:cs="Times New Roman"/>
          <w:sz w:val="28"/>
          <w:szCs w:val="28"/>
        </w:rPr>
        <w:t xml:space="preserve"> </w:t>
      </w:r>
      <w:r w:rsidR="00E8403B" w:rsidRPr="002E1C6A">
        <w:rPr>
          <w:rFonts w:ascii="Times New Roman" w:hAnsi="Times New Roman" w:cs="Times New Roman"/>
          <w:sz w:val="28"/>
          <w:szCs w:val="28"/>
        </w:rPr>
        <w:t>11,</w:t>
      </w:r>
      <w:r w:rsidR="00310510" w:rsidRPr="002E1C6A">
        <w:rPr>
          <w:rFonts w:ascii="Times New Roman" w:hAnsi="Times New Roman" w:cs="Times New Roman"/>
          <w:sz w:val="28"/>
          <w:szCs w:val="28"/>
        </w:rPr>
        <w:t>0</w:t>
      </w:r>
      <w:r w:rsidR="00E8403B" w:rsidRPr="002E1C6A">
        <w:rPr>
          <w:rFonts w:ascii="Times New Roman" w:hAnsi="Times New Roman" w:cs="Times New Roman"/>
          <w:sz w:val="28"/>
          <w:szCs w:val="28"/>
        </w:rPr>
        <w:t>).</w:t>
      </w:r>
      <w:r w:rsidR="009E44BB" w:rsidRPr="002E1C6A">
        <w:rPr>
          <w:rFonts w:ascii="Times New Roman" w:hAnsi="Times New Roman" w:cs="Times New Roman"/>
          <w:sz w:val="28"/>
          <w:szCs w:val="28"/>
        </w:rPr>
        <w:t xml:space="preserve"> В 2018 году тенденция сокращения численности населения сохранилась</w:t>
      </w:r>
      <w:r w:rsidR="00EF5100" w:rsidRPr="002E1C6A">
        <w:rPr>
          <w:rFonts w:ascii="Times New Roman" w:hAnsi="Times New Roman" w:cs="Times New Roman"/>
          <w:sz w:val="28"/>
          <w:szCs w:val="28"/>
        </w:rPr>
        <w:t xml:space="preserve"> (на 0,34 %)</w:t>
      </w:r>
      <w:r w:rsidR="009E44BB" w:rsidRPr="002E1C6A">
        <w:rPr>
          <w:rFonts w:ascii="Times New Roman" w:hAnsi="Times New Roman" w:cs="Times New Roman"/>
          <w:sz w:val="28"/>
          <w:szCs w:val="28"/>
        </w:rPr>
        <w:t>.</w:t>
      </w:r>
      <w:r w:rsidR="0051649D" w:rsidRPr="002E1C6A">
        <w:rPr>
          <w:rFonts w:ascii="Times New Roman" w:hAnsi="Times New Roman" w:cs="Times New Roman"/>
          <w:sz w:val="28"/>
          <w:szCs w:val="28"/>
        </w:rPr>
        <w:t xml:space="preserve"> Следует отметить, что это соответствует общероссийской тенденции сокращения </w:t>
      </w:r>
      <w:r w:rsidR="0051649D" w:rsidRPr="002E1C6A">
        <w:rPr>
          <w:rFonts w:ascii="Times New Roman" w:hAnsi="Times New Roman" w:cs="Times New Roman"/>
          <w:sz w:val="28"/>
          <w:szCs w:val="28"/>
        </w:rPr>
        <w:lastRenderedPageBreak/>
        <w:t>численности населения (за 2018 год – на 0,07 %). Такая же тенденция прослеживается по некоторым моногородам. Например, численность населения г. Миасс Челябинской области (промышленный город 2 категории, с 2019 года – территория опережающего</w:t>
      </w:r>
      <w:r w:rsidR="006820AC" w:rsidRPr="002E1C6A">
        <w:rPr>
          <w:rFonts w:ascii="Times New Roman" w:hAnsi="Times New Roman" w:cs="Times New Roman"/>
          <w:sz w:val="28"/>
          <w:szCs w:val="28"/>
        </w:rPr>
        <w:t xml:space="preserve"> социально-экономического </w:t>
      </w:r>
      <w:r w:rsidR="0051649D" w:rsidRPr="002E1C6A">
        <w:rPr>
          <w:rFonts w:ascii="Times New Roman" w:hAnsi="Times New Roman" w:cs="Times New Roman"/>
          <w:sz w:val="28"/>
          <w:szCs w:val="28"/>
        </w:rPr>
        <w:t>развития) сократилась на 0,26 %.</w:t>
      </w:r>
    </w:p>
    <w:p w:rsidR="006830B0" w:rsidRPr="002E1C6A" w:rsidRDefault="001C3389" w:rsidP="00BA6F21">
      <w:pPr>
        <w:pStyle w:val="30"/>
        <w:shd w:val="clear" w:color="auto" w:fill="auto"/>
        <w:spacing w:after="0" w:line="322" w:lineRule="exact"/>
        <w:ind w:left="20" w:right="20" w:firstLine="680"/>
        <w:jc w:val="both"/>
        <w:rPr>
          <w:sz w:val="28"/>
          <w:szCs w:val="28"/>
          <w:lang w:eastAsia="x-none"/>
        </w:rPr>
      </w:pPr>
      <w:r w:rsidRPr="002E1C6A">
        <w:rPr>
          <w:sz w:val="28"/>
          <w:szCs w:val="28"/>
        </w:rPr>
        <w:t xml:space="preserve">Несмотря на то, что с 2015 года прослеживается снижение младенческой смертности (9,6 ‰ - в 2014 г., 4,5 ‰ - в 2015 г., 3,0‰ – </w:t>
      </w:r>
      <w:r w:rsidR="006A759C" w:rsidRPr="002E1C6A">
        <w:rPr>
          <w:sz w:val="28"/>
          <w:szCs w:val="28"/>
        </w:rPr>
        <w:t xml:space="preserve">                          </w:t>
      </w:r>
      <w:r w:rsidRPr="002E1C6A">
        <w:rPr>
          <w:sz w:val="28"/>
          <w:szCs w:val="28"/>
        </w:rPr>
        <w:t>2016 г.), с</w:t>
      </w:r>
      <w:r w:rsidR="006830B0" w:rsidRPr="002E1C6A">
        <w:rPr>
          <w:sz w:val="28"/>
          <w:szCs w:val="28"/>
        </w:rPr>
        <w:t>овременные параметры рождаемости меньше, чем требуется для замещения поколений, то есть процесс депопуляции продолжается.</w:t>
      </w:r>
      <w:r w:rsidR="001D03AB" w:rsidRPr="002E1C6A">
        <w:rPr>
          <w:sz w:val="28"/>
          <w:szCs w:val="28"/>
        </w:rPr>
        <w:t xml:space="preserve"> </w:t>
      </w:r>
      <w:r w:rsidR="006830B0" w:rsidRPr="002E1C6A">
        <w:rPr>
          <w:sz w:val="28"/>
          <w:szCs w:val="28"/>
          <w:lang w:eastAsia="x-none"/>
        </w:rPr>
        <w:t>Ч</w:t>
      </w:r>
      <w:r w:rsidR="006830B0" w:rsidRPr="002E1C6A">
        <w:rPr>
          <w:sz w:val="28"/>
          <w:szCs w:val="28"/>
        </w:rPr>
        <w:t xml:space="preserve">исленность женщин </w:t>
      </w:r>
      <w:r w:rsidR="006830B0" w:rsidRPr="002E1C6A">
        <w:rPr>
          <w:sz w:val="28"/>
          <w:szCs w:val="28"/>
          <w:lang w:eastAsia="x-none"/>
        </w:rPr>
        <w:t>ре</w:t>
      </w:r>
      <w:r w:rsidR="006830B0" w:rsidRPr="002E1C6A">
        <w:rPr>
          <w:sz w:val="28"/>
          <w:szCs w:val="28"/>
        </w:rPr>
        <w:t xml:space="preserve">продуктивного возраста (20-29 лет), на которую приходится максимальное число рождений (65%), </w:t>
      </w:r>
      <w:r w:rsidR="006830B0" w:rsidRPr="002E1C6A">
        <w:rPr>
          <w:sz w:val="28"/>
          <w:szCs w:val="28"/>
          <w:lang w:eastAsia="x-none"/>
        </w:rPr>
        <w:t>сокращается</w:t>
      </w:r>
      <w:r w:rsidR="006830B0" w:rsidRPr="002E1C6A">
        <w:rPr>
          <w:sz w:val="28"/>
          <w:szCs w:val="28"/>
        </w:rPr>
        <w:t>. Это поколение 90-</w:t>
      </w:r>
      <w:r w:rsidR="006830B0" w:rsidRPr="002E1C6A">
        <w:rPr>
          <w:sz w:val="28"/>
          <w:szCs w:val="28"/>
          <w:lang w:eastAsia="x-none"/>
        </w:rPr>
        <w:t>х</w:t>
      </w:r>
      <w:r w:rsidR="006830B0" w:rsidRPr="002E1C6A">
        <w:rPr>
          <w:sz w:val="28"/>
          <w:szCs w:val="28"/>
        </w:rPr>
        <w:t xml:space="preserve"> год</w:t>
      </w:r>
      <w:r w:rsidR="006830B0" w:rsidRPr="002E1C6A">
        <w:rPr>
          <w:sz w:val="28"/>
          <w:szCs w:val="28"/>
          <w:lang w:eastAsia="x-none"/>
        </w:rPr>
        <w:t>ов</w:t>
      </w:r>
      <w:r w:rsidR="006830B0" w:rsidRPr="002E1C6A">
        <w:rPr>
          <w:sz w:val="28"/>
          <w:szCs w:val="28"/>
        </w:rPr>
        <w:t xml:space="preserve">, когда в стране был экономический кризис и рождаемость населения </w:t>
      </w:r>
      <w:r w:rsidR="006830B0" w:rsidRPr="002E1C6A">
        <w:rPr>
          <w:sz w:val="28"/>
          <w:szCs w:val="28"/>
          <w:lang w:eastAsia="x-none"/>
        </w:rPr>
        <w:t>снизилась</w:t>
      </w:r>
      <w:r w:rsidR="006830B0" w:rsidRPr="002E1C6A">
        <w:rPr>
          <w:sz w:val="28"/>
          <w:szCs w:val="28"/>
        </w:rPr>
        <w:t>.</w:t>
      </w:r>
    </w:p>
    <w:p w:rsidR="00424CED" w:rsidRPr="002E1C6A" w:rsidRDefault="00424CED" w:rsidP="00DF5E2C">
      <w:pPr>
        <w:pStyle w:val="ConsPlusNormal"/>
        <w:ind w:firstLine="720"/>
        <w:jc w:val="both"/>
        <w:rPr>
          <w:rFonts w:ascii="Times New Roman" w:hAnsi="Times New Roman" w:cs="Times New Roman"/>
          <w:sz w:val="28"/>
          <w:szCs w:val="28"/>
        </w:rPr>
      </w:pPr>
    </w:p>
    <w:p w:rsidR="006830B0" w:rsidRPr="002E1C6A" w:rsidRDefault="006830B0" w:rsidP="00CD7393">
      <w:pPr>
        <w:pStyle w:val="ConsPlusNormal"/>
        <w:ind w:firstLine="720"/>
        <w:jc w:val="center"/>
        <w:rPr>
          <w:rFonts w:ascii="Times New Roman" w:hAnsi="Times New Roman" w:cs="Times New Roman"/>
          <w:sz w:val="28"/>
          <w:szCs w:val="28"/>
        </w:rPr>
      </w:pPr>
      <w:r w:rsidRPr="002E1C6A">
        <w:rPr>
          <w:rFonts w:ascii="Times New Roman" w:hAnsi="Times New Roman" w:cs="Times New Roman"/>
          <w:sz w:val="28"/>
          <w:szCs w:val="28"/>
        </w:rPr>
        <w:t>Основные демографические показатели</w:t>
      </w:r>
    </w:p>
    <w:p w:rsidR="000657C3" w:rsidRPr="002E1C6A" w:rsidRDefault="000657C3" w:rsidP="00CD7393">
      <w:pPr>
        <w:pStyle w:val="ConsPlusNormal"/>
        <w:ind w:firstLine="720"/>
        <w:jc w:val="center"/>
        <w:rPr>
          <w:rFonts w:ascii="Times New Roman" w:hAnsi="Times New Roman" w:cs="Times New Roman"/>
          <w:b/>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709"/>
        <w:gridCol w:w="708"/>
        <w:gridCol w:w="709"/>
        <w:gridCol w:w="709"/>
      </w:tblGrid>
      <w:tr w:rsidR="00AD1BE6" w:rsidRPr="002E1C6A" w:rsidTr="003C5AF8">
        <w:tc>
          <w:tcPr>
            <w:tcW w:w="6629" w:type="dxa"/>
            <w:shd w:val="clear" w:color="auto" w:fill="auto"/>
          </w:tcPr>
          <w:p w:rsidR="00AD1BE6" w:rsidRPr="002E1C6A" w:rsidRDefault="00AD1BE6" w:rsidP="00331C28">
            <w:pPr>
              <w:pStyle w:val="ConsPlusNormal"/>
              <w:jc w:val="center"/>
              <w:rPr>
                <w:rFonts w:ascii="Times New Roman" w:hAnsi="Times New Roman" w:cs="Times New Roman"/>
                <w:sz w:val="16"/>
                <w:szCs w:val="16"/>
              </w:rPr>
            </w:pPr>
            <w:r w:rsidRPr="002E1C6A">
              <w:rPr>
                <w:rFonts w:ascii="Times New Roman" w:hAnsi="Times New Roman" w:cs="Times New Roman"/>
                <w:sz w:val="16"/>
                <w:szCs w:val="16"/>
              </w:rPr>
              <w:t>Показатель</w:t>
            </w:r>
          </w:p>
        </w:tc>
        <w:tc>
          <w:tcPr>
            <w:tcW w:w="709" w:type="dxa"/>
            <w:shd w:val="clear" w:color="auto" w:fill="auto"/>
          </w:tcPr>
          <w:p w:rsidR="00AD1BE6" w:rsidRPr="002E1C6A" w:rsidRDefault="00AD1BE6" w:rsidP="00331C28">
            <w:pPr>
              <w:pStyle w:val="ConsPlusNormal"/>
              <w:jc w:val="center"/>
              <w:rPr>
                <w:rFonts w:ascii="Times New Roman" w:hAnsi="Times New Roman" w:cs="Times New Roman"/>
                <w:sz w:val="16"/>
                <w:szCs w:val="16"/>
              </w:rPr>
            </w:pPr>
            <w:r w:rsidRPr="002E1C6A">
              <w:rPr>
                <w:rFonts w:ascii="Times New Roman" w:hAnsi="Times New Roman" w:cs="Times New Roman"/>
                <w:sz w:val="16"/>
                <w:szCs w:val="16"/>
              </w:rPr>
              <w:t>2015 г.</w:t>
            </w:r>
          </w:p>
        </w:tc>
        <w:tc>
          <w:tcPr>
            <w:tcW w:w="708" w:type="dxa"/>
            <w:shd w:val="clear" w:color="auto" w:fill="auto"/>
          </w:tcPr>
          <w:p w:rsidR="00AD1BE6" w:rsidRPr="002E1C6A" w:rsidRDefault="00AD1BE6" w:rsidP="00331C28">
            <w:pPr>
              <w:pStyle w:val="ConsPlusNormal"/>
              <w:jc w:val="center"/>
              <w:rPr>
                <w:rFonts w:ascii="Times New Roman" w:hAnsi="Times New Roman" w:cs="Times New Roman"/>
                <w:sz w:val="16"/>
                <w:szCs w:val="16"/>
              </w:rPr>
            </w:pPr>
            <w:r w:rsidRPr="002E1C6A">
              <w:rPr>
                <w:rFonts w:ascii="Times New Roman" w:hAnsi="Times New Roman" w:cs="Times New Roman"/>
                <w:sz w:val="16"/>
                <w:szCs w:val="16"/>
              </w:rPr>
              <w:t>2016 г.</w:t>
            </w:r>
          </w:p>
        </w:tc>
        <w:tc>
          <w:tcPr>
            <w:tcW w:w="709" w:type="dxa"/>
            <w:shd w:val="clear" w:color="auto" w:fill="auto"/>
          </w:tcPr>
          <w:p w:rsidR="00AD1BE6" w:rsidRPr="002E1C6A" w:rsidRDefault="00AD1BE6" w:rsidP="00C374CE">
            <w:pPr>
              <w:pStyle w:val="ConsPlusNormal"/>
              <w:jc w:val="center"/>
              <w:rPr>
                <w:rFonts w:ascii="Times New Roman" w:hAnsi="Times New Roman" w:cs="Times New Roman"/>
                <w:sz w:val="16"/>
                <w:szCs w:val="16"/>
              </w:rPr>
            </w:pPr>
            <w:r w:rsidRPr="002E1C6A">
              <w:rPr>
                <w:rFonts w:ascii="Times New Roman" w:hAnsi="Times New Roman" w:cs="Times New Roman"/>
                <w:sz w:val="16"/>
                <w:szCs w:val="16"/>
              </w:rPr>
              <w:t>2017 г.</w:t>
            </w:r>
          </w:p>
        </w:tc>
        <w:tc>
          <w:tcPr>
            <w:tcW w:w="709" w:type="dxa"/>
            <w:shd w:val="clear" w:color="auto" w:fill="auto"/>
          </w:tcPr>
          <w:p w:rsidR="00AD1BE6" w:rsidRPr="002E1C6A" w:rsidRDefault="00AD1BE6" w:rsidP="00331C28">
            <w:pPr>
              <w:pStyle w:val="ConsPlusNormal"/>
              <w:jc w:val="center"/>
              <w:rPr>
                <w:rFonts w:ascii="Times New Roman" w:hAnsi="Times New Roman" w:cs="Times New Roman"/>
                <w:sz w:val="16"/>
                <w:szCs w:val="16"/>
              </w:rPr>
            </w:pPr>
            <w:r w:rsidRPr="002E1C6A">
              <w:rPr>
                <w:rFonts w:ascii="Times New Roman" w:hAnsi="Times New Roman" w:cs="Times New Roman"/>
                <w:sz w:val="16"/>
                <w:szCs w:val="16"/>
              </w:rPr>
              <w:t>2018 г.</w:t>
            </w:r>
          </w:p>
        </w:tc>
      </w:tr>
    </w:tbl>
    <w:p w:rsidR="00C61FAC" w:rsidRPr="002E1C6A" w:rsidRDefault="00C61FAC" w:rsidP="00A80857">
      <w:pPr>
        <w:pStyle w:val="ConsPlusNormal"/>
        <w:ind w:firstLine="540"/>
        <w:jc w:val="both"/>
        <w:rPr>
          <w:rFonts w:ascii="Times New Roman" w:hAnsi="Times New Roman" w:cs="Times New Roman"/>
          <w:sz w:val="2"/>
          <w:szCs w:val="2"/>
        </w:r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710"/>
        <w:gridCol w:w="706"/>
        <w:gridCol w:w="710"/>
        <w:gridCol w:w="710"/>
      </w:tblGrid>
      <w:tr w:rsidR="00AD1BE6" w:rsidRPr="002E1C6A" w:rsidTr="003C5AF8">
        <w:trPr>
          <w:tblHeader/>
        </w:trPr>
        <w:tc>
          <w:tcPr>
            <w:tcW w:w="3502" w:type="pct"/>
            <w:shd w:val="clear" w:color="auto" w:fill="auto"/>
          </w:tcPr>
          <w:p w:rsidR="00AD1BE6" w:rsidRPr="002E1C6A" w:rsidRDefault="00AD1BE6" w:rsidP="00331C28">
            <w:pPr>
              <w:pStyle w:val="ConsPlusNormal"/>
              <w:jc w:val="center"/>
              <w:rPr>
                <w:rFonts w:ascii="Times New Roman" w:hAnsi="Times New Roman" w:cs="Times New Roman"/>
                <w:sz w:val="16"/>
                <w:szCs w:val="16"/>
              </w:rPr>
            </w:pPr>
            <w:r w:rsidRPr="002E1C6A">
              <w:rPr>
                <w:rFonts w:ascii="Times New Roman" w:hAnsi="Times New Roman" w:cs="Times New Roman"/>
                <w:sz w:val="16"/>
                <w:szCs w:val="16"/>
              </w:rPr>
              <w:t>1</w:t>
            </w:r>
          </w:p>
        </w:tc>
        <w:tc>
          <w:tcPr>
            <w:tcW w:w="375" w:type="pct"/>
            <w:shd w:val="clear" w:color="auto" w:fill="auto"/>
          </w:tcPr>
          <w:p w:rsidR="00AD1BE6" w:rsidRPr="002E1C6A" w:rsidRDefault="00AD1BE6" w:rsidP="00331C28">
            <w:pPr>
              <w:pStyle w:val="ConsPlusNormal"/>
              <w:jc w:val="center"/>
              <w:rPr>
                <w:rFonts w:ascii="Times New Roman" w:hAnsi="Times New Roman" w:cs="Times New Roman"/>
                <w:sz w:val="16"/>
                <w:szCs w:val="16"/>
              </w:rPr>
            </w:pPr>
            <w:r w:rsidRPr="002E1C6A">
              <w:rPr>
                <w:rFonts w:ascii="Times New Roman" w:hAnsi="Times New Roman" w:cs="Times New Roman"/>
                <w:sz w:val="16"/>
                <w:szCs w:val="16"/>
              </w:rPr>
              <w:t>2</w:t>
            </w:r>
          </w:p>
        </w:tc>
        <w:tc>
          <w:tcPr>
            <w:tcW w:w="373" w:type="pct"/>
            <w:shd w:val="clear" w:color="auto" w:fill="auto"/>
          </w:tcPr>
          <w:p w:rsidR="00AD1BE6" w:rsidRPr="002E1C6A" w:rsidRDefault="00AD1BE6" w:rsidP="00331C28">
            <w:pPr>
              <w:pStyle w:val="ConsPlusNormal"/>
              <w:jc w:val="center"/>
              <w:rPr>
                <w:rFonts w:ascii="Times New Roman" w:hAnsi="Times New Roman" w:cs="Times New Roman"/>
                <w:sz w:val="16"/>
                <w:szCs w:val="16"/>
              </w:rPr>
            </w:pPr>
            <w:r w:rsidRPr="002E1C6A">
              <w:rPr>
                <w:rFonts w:ascii="Times New Roman" w:hAnsi="Times New Roman" w:cs="Times New Roman"/>
                <w:sz w:val="16"/>
                <w:szCs w:val="16"/>
              </w:rPr>
              <w:t>3</w:t>
            </w:r>
          </w:p>
        </w:tc>
        <w:tc>
          <w:tcPr>
            <w:tcW w:w="375" w:type="pct"/>
            <w:shd w:val="clear" w:color="auto" w:fill="auto"/>
          </w:tcPr>
          <w:p w:rsidR="00AD1BE6" w:rsidRPr="002E1C6A" w:rsidRDefault="00AD1BE6" w:rsidP="00331C28">
            <w:pPr>
              <w:pStyle w:val="ConsPlusNormal"/>
              <w:jc w:val="center"/>
              <w:rPr>
                <w:rFonts w:ascii="Times New Roman" w:hAnsi="Times New Roman" w:cs="Times New Roman"/>
                <w:sz w:val="16"/>
                <w:szCs w:val="16"/>
              </w:rPr>
            </w:pPr>
            <w:r w:rsidRPr="002E1C6A">
              <w:rPr>
                <w:rFonts w:ascii="Times New Roman" w:hAnsi="Times New Roman" w:cs="Times New Roman"/>
                <w:sz w:val="16"/>
                <w:szCs w:val="16"/>
              </w:rPr>
              <w:t>4</w:t>
            </w:r>
          </w:p>
        </w:tc>
        <w:tc>
          <w:tcPr>
            <w:tcW w:w="375" w:type="pct"/>
            <w:shd w:val="clear" w:color="auto" w:fill="auto"/>
          </w:tcPr>
          <w:p w:rsidR="00AD1BE6" w:rsidRPr="002E1C6A" w:rsidRDefault="00AD1BE6" w:rsidP="00331C28">
            <w:pPr>
              <w:pStyle w:val="ConsPlusNormal"/>
              <w:jc w:val="center"/>
              <w:rPr>
                <w:rFonts w:ascii="Times New Roman" w:hAnsi="Times New Roman" w:cs="Times New Roman"/>
                <w:sz w:val="16"/>
                <w:szCs w:val="16"/>
              </w:rPr>
            </w:pPr>
            <w:r w:rsidRPr="002E1C6A">
              <w:rPr>
                <w:rFonts w:ascii="Times New Roman" w:hAnsi="Times New Roman" w:cs="Times New Roman"/>
                <w:sz w:val="16"/>
                <w:szCs w:val="16"/>
              </w:rPr>
              <w:t>5</w:t>
            </w:r>
          </w:p>
        </w:tc>
      </w:tr>
      <w:tr w:rsidR="00AD1BE6" w:rsidRPr="002E1C6A" w:rsidTr="003C5AF8">
        <w:tc>
          <w:tcPr>
            <w:tcW w:w="3502" w:type="pct"/>
            <w:shd w:val="clear" w:color="auto" w:fill="auto"/>
          </w:tcPr>
          <w:p w:rsidR="00AD1BE6" w:rsidRPr="002E1C6A" w:rsidRDefault="00AD1BE6" w:rsidP="00594641">
            <w:pPr>
              <w:pStyle w:val="ConsPlusNormal"/>
              <w:rPr>
                <w:rFonts w:ascii="Times New Roman" w:hAnsi="Times New Roman" w:cs="Times New Roman"/>
                <w:sz w:val="16"/>
                <w:szCs w:val="16"/>
              </w:rPr>
            </w:pPr>
            <w:r w:rsidRPr="002E1C6A">
              <w:rPr>
                <w:rFonts w:ascii="Times New Roman" w:hAnsi="Times New Roman" w:cs="Times New Roman"/>
                <w:sz w:val="16"/>
                <w:szCs w:val="16"/>
              </w:rPr>
              <w:t>Численность населения (среднегодовая), тыс. чел.</w:t>
            </w:r>
          </w:p>
        </w:tc>
        <w:tc>
          <w:tcPr>
            <w:tcW w:w="375" w:type="pct"/>
            <w:shd w:val="clear" w:color="auto" w:fill="auto"/>
            <w:vAlign w:val="center"/>
          </w:tcPr>
          <w:p w:rsidR="00AD1BE6" w:rsidRPr="002E1C6A" w:rsidRDefault="00AD1BE6" w:rsidP="00331C28">
            <w:pPr>
              <w:pStyle w:val="ConsPlusNormal"/>
              <w:jc w:val="center"/>
              <w:rPr>
                <w:rFonts w:ascii="Times New Roman" w:hAnsi="Times New Roman" w:cs="Times New Roman"/>
                <w:sz w:val="16"/>
                <w:szCs w:val="16"/>
              </w:rPr>
            </w:pPr>
            <w:r w:rsidRPr="002E1C6A">
              <w:rPr>
                <w:rFonts w:ascii="Times New Roman" w:hAnsi="Times New Roman" w:cs="Times New Roman"/>
                <w:sz w:val="16"/>
                <w:szCs w:val="16"/>
              </w:rPr>
              <w:t>117,9</w:t>
            </w:r>
          </w:p>
        </w:tc>
        <w:tc>
          <w:tcPr>
            <w:tcW w:w="373" w:type="pct"/>
            <w:shd w:val="clear" w:color="auto" w:fill="auto"/>
            <w:vAlign w:val="center"/>
          </w:tcPr>
          <w:p w:rsidR="00AD1BE6" w:rsidRPr="002E1C6A" w:rsidRDefault="00AD1BE6" w:rsidP="00331C28">
            <w:pPr>
              <w:pStyle w:val="ConsPlusNormal"/>
              <w:jc w:val="center"/>
              <w:rPr>
                <w:rFonts w:ascii="Times New Roman" w:hAnsi="Times New Roman" w:cs="Times New Roman"/>
                <w:sz w:val="16"/>
                <w:szCs w:val="16"/>
              </w:rPr>
            </w:pPr>
            <w:r w:rsidRPr="002E1C6A">
              <w:rPr>
                <w:rFonts w:ascii="Times New Roman" w:hAnsi="Times New Roman" w:cs="Times New Roman"/>
                <w:sz w:val="16"/>
                <w:szCs w:val="16"/>
              </w:rPr>
              <w:t>117,8</w:t>
            </w:r>
          </w:p>
        </w:tc>
        <w:tc>
          <w:tcPr>
            <w:tcW w:w="375" w:type="pct"/>
            <w:shd w:val="clear" w:color="auto" w:fill="auto"/>
            <w:vAlign w:val="center"/>
          </w:tcPr>
          <w:p w:rsidR="00AD1BE6" w:rsidRPr="002E1C6A" w:rsidRDefault="00AD1BE6" w:rsidP="00331C28">
            <w:pPr>
              <w:pStyle w:val="ConsPlusNormal"/>
              <w:jc w:val="center"/>
              <w:rPr>
                <w:rFonts w:ascii="Times New Roman" w:hAnsi="Times New Roman" w:cs="Times New Roman"/>
                <w:sz w:val="16"/>
                <w:szCs w:val="16"/>
              </w:rPr>
            </w:pPr>
            <w:r w:rsidRPr="002E1C6A">
              <w:rPr>
                <w:rFonts w:ascii="Times New Roman" w:hAnsi="Times New Roman" w:cs="Times New Roman"/>
                <w:sz w:val="16"/>
                <w:szCs w:val="16"/>
              </w:rPr>
              <w:t>117,60</w:t>
            </w:r>
          </w:p>
        </w:tc>
        <w:tc>
          <w:tcPr>
            <w:tcW w:w="375" w:type="pct"/>
            <w:shd w:val="clear" w:color="auto" w:fill="auto"/>
            <w:vAlign w:val="center"/>
          </w:tcPr>
          <w:p w:rsidR="00AD1BE6" w:rsidRPr="002E1C6A" w:rsidRDefault="00AD1BE6" w:rsidP="00997A1E">
            <w:pPr>
              <w:pStyle w:val="ConsPlusNormal"/>
              <w:jc w:val="center"/>
              <w:rPr>
                <w:rFonts w:ascii="Times New Roman" w:hAnsi="Times New Roman" w:cs="Times New Roman"/>
                <w:sz w:val="16"/>
                <w:szCs w:val="16"/>
              </w:rPr>
            </w:pPr>
            <w:r w:rsidRPr="002E1C6A">
              <w:rPr>
                <w:rFonts w:ascii="Times New Roman" w:hAnsi="Times New Roman" w:cs="Times New Roman"/>
                <w:sz w:val="16"/>
                <w:szCs w:val="16"/>
              </w:rPr>
              <w:t>117,2</w:t>
            </w:r>
          </w:p>
        </w:tc>
      </w:tr>
      <w:tr w:rsidR="00AD1BE6" w:rsidRPr="002E1C6A" w:rsidTr="003C5AF8">
        <w:tc>
          <w:tcPr>
            <w:tcW w:w="3502" w:type="pct"/>
            <w:shd w:val="clear" w:color="auto" w:fill="auto"/>
          </w:tcPr>
          <w:p w:rsidR="00AD1BE6" w:rsidRPr="002E1C6A" w:rsidRDefault="00AD1BE6" w:rsidP="00594641">
            <w:pPr>
              <w:pStyle w:val="ConsPlusNormal"/>
              <w:rPr>
                <w:rFonts w:ascii="Times New Roman" w:hAnsi="Times New Roman" w:cs="Times New Roman"/>
                <w:sz w:val="16"/>
                <w:szCs w:val="16"/>
              </w:rPr>
            </w:pPr>
            <w:r w:rsidRPr="002E1C6A">
              <w:rPr>
                <w:rFonts w:ascii="Times New Roman" w:hAnsi="Times New Roman" w:cs="Times New Roman"/>
                <w:sz w:val="16"/>
                <w:szCs w:val="16"/>
              </w:rPr>
              <w:t>Родившихся, на 1000 чел.</w:t>
            </w:r>
          </w:p>
        </w:tc>
        <w:tc>
          <w:tcPr>
            <w:tcW w:w="375" w:type="pct"/>
            <w:shd w:val="clear" w:color="auto" w:fill="auto"/>
          </w:tcPr>
          <w:p w:rsidR="00AD1BE6" w:rsidRPr="002E1C6A" w:rsidRDefault="00AD1BE6" w:rsidP="00331C28">
            <w:pPr>
              <w:pStyle w:val="ConsPlusNormal"/>
              <w:jc w:val="center"/>
              <w:rPr>
                <w:rFonts w:ascii="Times New Roman" w:hAnsi="Times New Roman" w:cs="Times New Roman"/>
                <w:sz w:val="16"/>
                <w:szCs w:val="16"/>
              </w:rPr>
            </w:pPr>
            <w:r w:rsidRPr="002E1C6A">
              <w:rPr>
                <w:rFonts w:ascii="Times New Roman" w:hAnsi="Times New Roman" w:cs="Times New Roman"/>
                <w:sz w:val="16"/>
                <w:szCs w:val="16"/>
              </w:rPr>
              <w:t>14,2</w:t>
            </w:r>
          </w:p>
        </w:tc>
        <w:tc>
          <w:tcPr>
            <w:tcW w:w="373" w:type="pct"/>
            <w:shd w:val="clear" w:color="auto" w:fill="auto"/>
            <w:vAlign w:val="center"/>
          </w:tcPr>
          <w:p w:rsidR="00AD1BE6" w:rsidRPr="002E1C6A" w:rsidRDefault="00AD1BE6" w:rsidP="00331C28">
            <w:pPr>
              <w:pStyle w:val="ConsPlusNormal"/>
              <w:jc w:val="center"/>
              <w:rPr>
                <w:rFonts w:ascii="Times New Roman" w:hAnsi="Times New Roman" w:cs="Times New Roman"/>
                <w:sz w:val="16"/>
                <w:szCs w:val="16"/>
              </w:rPr>
            </w:pPr>
            <w:r w:rsidRPr="002E1C6A">
              <w:rPr>
                <w:rFonts w:ascii="Times New Roman" w:hAnsi="Times New Roman" w:cs="Times New Roman"/>
                <w:sz w:val="16"/>
                <w:szCs w:val="16"/>
              </w:rPr>
              <w:t>13,2</w:t>
            </w:r>
          </w:p>
        </w:tc>
        <w:tc>
          <w:tcPr>
            <w:tcW w:w="375" w:type="pct"/>
            <w:shd w:val="clear" w:color="auto" w:fill="auto"/>
            <w:vAlign w:val="center"/>
          </w:tcPr>
          <w:p w:rsidR="00AD1BE6" w:rsidRPr="002E1C6A" w:rsidRDefault="00AD1BE6" w:rsidP="00331C28">
            <w:pPr>
              <w:pStyle w:val="ConsPlusNormal"/>
              <w:jc w:val="center"/>
              <w:rPr>
                <w:rFonts w:ascii="Times New Roman" w:hAnsi="Times New Roman" w:cs="Times New Roman"/>
                <w:sz w:val="16"/>
                <w:szCs w:val="16"/>
              </w:rPr>
            </w:pPr>
            <w:r w:rsidRPr="002E1C6A">
              <w:rPr>
                <w:rFonts w:ascii="Times New Roman" w:hAnsi="Times New Roman" w:cs="Times New Roman"/>
                <w:sz w:val="16"/>
                <w:szCs w:val="16"/>
              </w:rPr>
              <w:t>10,7</w:t>
            </w:r>
          </w:p>
        </w:tc>
        <w:tc>
          <w:tcPr>
            <w:tcW w:w="375" w:type="pct"/>
            <w:shd w:val="clear" w:color="auto" w:fill="auto"/>
            <w:vAlign w:val="center"/>
          </w:tcPr>
          <w:p w:rsidR="00AD1BE6" w:rsidRPr="002E1C6A" w:rsidRDefault="00AD1BE6" w:rsidP="00997A1E">
            <w:pPr>
              <w:pStyle w:val="ConsPlusNormal"/>
              <w:jc w:val="center"/>
              <w:rPr>
                <w:rFonts w:ascii="Times New Roman" w:hAnsi="Times New Roman" w:cs="Times New Roman"/>
                <w:sz w:val="16"/>
                <w:szCs w:val="16"/>
              </w:rPr>
            </w:pPr>
            <w:r w:rsidRPr="002E1C6A">
              <w:rPr>
                <w:rFonts w:ascii="Times New Roman" w:hAnsi="Times New Roman" w:cs="Times New Roman"/>
                <w:sz w:val="16"/>
                <w:szCs w:val="16"/>
              </w:rPr>
              <w:t>10,4</w:t>
            </w:r>
          </w:p>
        </w:tc>
      </w:tr>
      <w:tr w:rsidR="00AD1BE6" w:rsidRPr="002E1C6A" w:rsidTr="003C5AF8">
        <w:tc>
          <w:tcPr>
            <w:tcW w:w="3502" w:type="pct"/>
            <w:shd w:val="clear" w:color="auto" w:fill="auto"/>
          </w:tcPr>
          <w:p w:rsidR="00AD1BE6" w:rsidRPr="002E1C6A" w:rsidRDefault="00AD1BE6" w:rsidP="00594641">
            <w:pPr>
              <w:pStyle w:val="ConsPlusNormal"/>
              <w:rPr>
                <w:rFonts w:ascii="Times New Roman" w:hAnsi="Times New Roman" w:cs="Times New Roman"/>
                <w:sz w:val="16"/>
                <w:szCs w:val="16"/>
              </w:rPr>
            </w:pPr>
            <w:r w:rsidRPr="002E1C6A">
              <w:rPr>
                <w:rFonts w:ascii="Times New Roman" w:hAnsi="Times New Roman" w:cs="Times New Roman"/>
                <w:sz w:val="16"/>
                <w:szCs w:val="16"/>
              </w:rPr>
              <w:t>Умерших, на 1000 чел.</w:t>
            </w:r>
          </w:p>
        </w:tc>
        <w:tc>
          <w:tcPr>
            <w:tcW w:w="375" w:type="pct"/>
            <w:shd w:val="clear" w:color="auto" w:fill="auto"/>
          </w:tcPr>
          <w:p w:rsidR="00AD1BE6" w:rsidRPr="002E1C6A" w:rsidRDefault="00AD1BE6" w:rsidP="00331C28">
            <w:pPr>
              <w:pStyle w:val="ConsPlusNormal"/>
              <w:jc w:val="center"/>
              <w:rPr>
                <w:rFonts w:ascii="Times New Roman" w:hAnsi="Times New Roman" w:cs="Times New Roman"/>
                <w:sz w:val="16"/>
                <w:szCs w:val="16"/>
              </w:rPr>
            </w:pPr>
            <w:r w:rsidRPr="002E1C6A">
              <w:rPr>
                <w:rFonts w:ascii="Times New Roman" w:hAnsi="Times New Roman" w:cs="Times New Roman"/>
                <w:sz w:val="16"/>
                <w:szCs w:val="16"/>
              </w:rPr>
              <w:t>13,1</w:t>
            </w:r>
          </w:p>
        </w:tc>
        <w:tc>
          <w:tcPr>
            <w:tcW w:w="373" w:type="pct"/>
            <w:shd w:val="clear" w:color="auto" w:fill="auto"/>
            <w:vAlign w:val="center"/>
          </w:tcPr>
          <w:p w:rsidR="00AD1BE6" w:rsidRPr="002E1C6A" w:rsidRDefault="00AD1BE6" w:rsidP="00331C28">
            <w:pPr>
              <w:pStyle w:val="ConsPlusNormal"/>
              <w:jc w:val="center"/>
              <w:rPr>
                <w:rFonts w:ascii="Times New Roman" w:hAnsi="Times New Roman" w:cs="Times New Roman"/>
                <w:sz w:val="16"/>
                <w:szCs w:val="16"/>
              </w:rPr>
            </w:pPr>
            <w:r w:rsidRPr="002E1C6A">
              <w:rPr>
                <w:rFonts w:ascii="Times New Roman" w:hAnsi="Times New Roman" w:cs="Times New Roman"/>
                <w:sz w:val="16"/>
                <w:szCs w:val="16"/>
              </w:rPr>
              <w:t>12,9</w:t>
            </w:r>
          </w:p>
        </w:tc>
        <w:tc>
          <w:tcPr>
            <w:tcW w:w="375" w:type="pct"/>
            <w:shd w:val="clear" w:color="auto" w:fill="auto"/>
            <w:vAlign w:val="center"/>
          </w:tcPr>
          <w:p w:rsidR="00AD1BE6" w:rsidRPr="002E1C6A" w:rsidRDefault="00AD1BE6" w:rsidP="00331C28">
            <w:pPr>
              <w:pStyle w:val="ConsPlusNormal"/>
              <w:jc w:val="center"/>
              <w:rPr>
                <w:rFonts w:ascii="Times New Roman" w:hAnsi="Times New Roman" w:cs="Times New Roman"/>
                <w:sz w:val="16"/>
                <w:szCs w:val="16"/>
              </w:rPr>
            </w:pPr>
            <w:r w:rsidRPr="002E1C6A">
              <w:rPr>
                <w:rFonts w:ascii="Times New Roman" w:hAnsi="Times New Roman" w:cs="Times New Roman"/>
                <w:sz w:val="16"/>
                <w:szCs w:val="16"/>
              </w:rPr>
              <w:t>13,3</w:t>
            </w:r>
          </w:p>
        </w:tc>
        <w:tc>
          <w:tcPr>
            <w:tcW w:w="375" w:type="pct"/>
            <w:shd w:val="clear" w:color="auto" w:fill="auto"/>
            <w:vAlign w:val="center"/>
          </w:tcPr>
          <w:p w:rsidR="00AD1BE6" w:rsidRPr="002E1C6A" w:rsidRDefault="00AD1BE6" w:rsidP="00997A1E">
            <w:pPr>
              <w:pStyle w:val="ConsPlusNormal"/>
              <w:jc w:val="center"/>
              <w:rPr>
                <w:rFonts w:ascii="Times New Roman" w:hAnsi="Times New Roman" w:cs="Times New Roman"/>
                <w:sz w:val="16"/>
                <w:szCs w:val="16"/>
              </w:rPr>
            </w:pPr>
            <w:r w:rsidRPr="002E1C6A">
              <w:rPr>
                <w:rFonts w:ascii="Times New Roman" w:hAnsi="Times New Roman" w:cs="Times New Roman"/>
                <w:sz w:val="16"/>
                <w:szCs w:val="16"/>
              </w:rPr>
              <w:t>13,1</w:t>
            </w:r>
          </w:p>
        </w:tc>
      </w:tr>
      <w:tr w:rsidR="00AD1BE6" w:rsidRPr="002E1C6A" w:rsidTr="003C5AF8">
        <w:tc>
          <w:tcPr>
            <w:tcW w:w="3502" w:type="pct"/>
            <w:shd w:val="clear" w:color="auto" w:fill="auto"/>
          </w:tcPr>
          <w:p w:rsidR="00AD1BE6" w:rsidRPr="002E1C6A" w:rsidRDefault="00AD1BE6" w:rsidP="00594641">
            <w:pPr>
              <w:pStyle w:val="ConsPlusNormal"/>
              <w:rPr>
                <w:rFonts w:ascii="Times New Roman" w:hAnsi="Times New Roman" w:cs="Times New Roman"/>
                <w:sz w:val="16"/>
                <w:szCs w:val="16"/>
              </w:rPr>
            </w:pPr>
            <w:r w:rsidRPr="002E1C6A">
              <w:rPr>
                <w:rFonts w:ascii="Times New Roman" w:hAnsi="Times New Roman" w:cs="Times New Roman"/>
                <w:sz w:val="16"/>
                <w:szCs w:val="16"/>
              </w:rPr>
              <w:t>Естественный прирост</w:t>
            </w:r>
          </w:p>
          <w:p w:rsidR="00AD1BE6" w:rsidRPr="002E1C6A" w:rsidRDefault="00AD1BE6" w:rsidP="00594641">
            <w:pPr>
              <w:pStyle w:val="ConsPlusNormal"/>
              <w:rPr>
                <w:rFonts w:ascii="Times New Roman" w:hAnsi="Times New Roman" w:cs="Times New Roman"/>
                <w:sz w:val="16"/>
                <w:szCs w:val="16"/>
              </w:rPr>
            </w:pPr>
            <w:r w:rsidRPr="002E1C6A">
              <w:rPr>
                <w:rFonts w:ascii="Times New Roman" w:hAnsi="Times New Roman" w:cs="Times New Roman"/>
                <w:sz w:val="16"/>
                <w:szCs w:val="16"/>
              </w:rPr>
              <w:t>(+), убыль (-), чел.</w:t>
            </w:r>
          </w:p>
        </w:tc>
        <w:tc>
          <w:tcPr>
            <w:tcW w:w="375" w:type="pct"/>
            <w:shd w:val="clear" w:color="auto" w:fill="auto"/>
            <w:vAlign w:val="center"/>
          </w:tcPr>
          <w:p w:rsidR="00AD1BE6" w:rsidRPr="002E1C6A" w:rsidRDefault="00AD1BE6" w:rsidP="00331C28">
            <w:pPr>
              <w:pStyle w:val="ConsPlusNormal"/>
              <w:jc w:val="center"/>
              <w:rPr>
                <w:rFonts w:ascii="Times New Roman" w:hAnsi="Times New Roman" w:cs="Times New Roman"/>
                <w:sz w:val="16"/>
                <w:szCs w:val="16"/>
              </w:rPr>
            </w:pPr>
            <w:r w:rsidRPr="002E1C6A">
              <w:rPr>
                <w:rFonts w:ascii="Times New Roman" w:hAnsi="Times New Roman" w:cs="Times New Roman"/>
                <w:sz w:val="16"/>
                <w:szCs w:val="16"/>
              </w:rPr>
              <w:t>131</w:t>
            </w:r>
          </w:p>
        </w:tc>
        <w:tc>
          <w:tcPr>
            <w:tcW w:w="373" w:type="pct"/>
            <w:shd w:val="clear" w:color="auto" w:fill="auto"/>
            <w:vAlign w:val="center"/>
          </w:tcPr>
          <w:p w:rsidR="00AD1BE6" w:rsidRPr="002E1C6A" w:rsidRDefault="00AD1BE6" w:rsidP="00331C28">
            <w:pPr>
              <w:pStyle w:val="ConsPlusNormal"/>
              <w:jc w:val="center"/>
              <w:rPr>
                <w:rFonts w:ascii="Times New Roman" w:hAnsi="Times New Roman" w:cs="Times New Roman"/>
                <w:sz w:val="16"/>
                <w:szCs w:val="16"/>
              </w:rPr>
            </w:pPr>
            <w:r w:rsidRPr="002E1C6A">
              <w:rPr>
                <w:rFonts w:ascii="Times New Roman" w:hAnsi="Times New Roman" w:cs="Times New Roman"/>
                <w:sz w:val="16"/>
                <w:szCs w:val="16"/>
              </w:rPr>
              <w:t>25</w:t>
            </w:r>
          </w:p>
        </w:tc>
        <w:tc>
          <w:tcPr>
            <w:tcW w:w="375" w:type="pct"/>
            <w:shd w:val="clear" w:color="auto" w:fill="auto"/>
            <w:vAlign w:val="center"/>
          </w:tcPr>
          <w:p w:rsidR="00AD1BE6" w:rsidRPr="002E1C6A" w:rsidRDefault="00AD1BE6" w:rsidP="00331C28">
            <w:pPr>
              <w:pStyle w:val="ConsPlusNormal"/>
              <w:jc w:val="center"/>
              <w:rPr>
                <w:rFonts w:ascii="Times New Roman" w:hAnsi="Times New Roman" w:cs="Times New Roman"/>
                <w:sz w:val="16"/>
                <w:szCs w:val="16"/>
              </w:rPr>
            </w:pPr>
            <w:r w:rsidRPr="002E1C6A">
              <w:rPr>
                <w:rFonts w:ascii="Times New Roman" w:hAnsi="Times New Roman" w:cs="Times New Roman"/>
                <w:sz w:val="16"/>
                <w:szCs w:val="16"/>
              </w:rPr>
              <w:t>-304</w:t>
            </w:r>
          </w:p>
        </w:tc>
        <w:tc>
          <w:tcPr>
            <w:tcW w:w="375" w:type="pct"/>
            <w:shd w:val="clear" w:color="auto" w:fill="auto"/>
            <w:vAlign w:val="center"/>
          </w:tcPr>
          <w:p w:rsidR="00AD1BE6" w:rsidRPr="002E1C6A" w:rsidRDefault="00AD1BE6" w:rsidP="00997A1E">
            <w:pPr>
              <w:pStyle w:val="ConsPlusNormal"/>
              <w:jc w:val="center"/>
              <w:rPr>
                <w:rFonts w:ascii="Times New Roman" w:hAnsi="Times New Roman" w:cs="Times New Roman"/>
                <w:sz w:val="16"/>
                <w:szCs w:val="16"/>
              </w:rPr>
            </w:pPr>
            <w:r w:rsidRPr="002E1C6A">
              <w:rPr>
                <w:rFonts w:ascii="Times New Roman" w:hAnsi="Times New Roman" w:cs="Times New Roman"/>
                <w:sz w:val="16"/>
                <w:szCs w:val="16"/>
              </w:rPr>
              <w:t>-308</w:t>
            </w:r>
          </w:p>
        </w:tc>
      </w:tr>
    </w:tbl>
    <w:p w:rsidR="00C61FAC" w:rsidRPr="002E1C6A" w:rsidRDefault="00C61FAC" w:rsidP="00A80857">
      <w:pPr>
        <w:pStyle w:val="ConsPlusNormal"/>
        <w:ind w:firstLine="540"/>
        <w:jc w:val="both"/>
      </w:pPr>
    </w:p>
    <w:p w:rsidR="006830B0" w:rsidRPr="002E1C6A" w:rsidRDefault="006830B0" w:rsidP="00A80857">
      <w:pPr>
        <w:pStyle w:val="30"/>
        <w:shd w:val="clear" w:color="auto" w:fill="auto"/>
        <w:spacing w:after="0" w:line="322" w:lineRule="exact"/>
        <w:ind w:left="20" w:right="20" w:firstLine="680"/>
        <w:jc w:val="both"/>
        <w:rPr>
          <w:sz w:val="28"/>
          <w:szCs w:val="28"/>
          <w:lang w:eastAsia="x-none"/>
        </w:rPr>
      </w:pPr>
      <w:r w:rsidRPr="002E1C6A">
        <w:rPr>
          <w:sz w:val="28"/>
          <w:szCs w:val="28"/>
          <w:lang w:eastAsia="x-none"/>
        </w:rPr>
        <w:t>Как видно, уровень смертности в городе выше среднекраевого</w:t>
      </w:r>
      <w:r w:rsidR="004B0A96" w:rsidRPr="002E1C6A">
        <w:rPr>
          <w:sz w:val="28"/>
          <w:szCs w:val="28"/>
          <w:lang w:eastAsia="x-none"/>
        </w:rPr>
        <w:t>, а уровень рождаемости ниже среднекраевого</w:t>
      </w:r>
      <w:r w:rsidRPr="002E1C6A">
        <w:rPr>
          <w:sz w:val="28"/>
          <w:szCs w:val="28"/>
          <w:lang w:eastAsia="x-none"/>
        </w:rPr>
        <w:t>.</w:t>
      </w:r>
    </w:p>
    <w:p w:rsidR="006830B0" w:rsidRPr="002E1C6A" w:rsidRDefault="006830B0" w:rsidP="00A80857">
      <w:pPr>
        <w:pStyle w:val="30"/>
        <w:shd w:val="clear" w:color="auto" w:fill="auto"/>
        <w:spacing w:after="0" w:line="322" w:lineRule="exact"/>
        <w:ind w:left="20" w:right="20" w:firstLine="680"/>
        <w:jc w:val="both"/>
        <w:rPr>
          <w:sz w:val="28"/>
          <w:szCs w:val="28"/>
          <w:lang w:eastAsia="x-none"/>
        </w:rPr>
      </w:pPr>
      <w:r w:rsidRPr="002E1C6A">
        <w:rPr>
          <w:sz w:val="28"/>
          <w:szCs w:val="28"/>
          <w:lang w:eastAsia="x-none"/>
        </w:rPr>
        <w:t xml:space="preserve">Под влиянием преимущественно естественного и механического движений населения весьма существенные изменения в последние десятилетия претерпели половая и возрастная структура населения города. Половой состав населения Невинномысска, как и </w:t>
      </w:r>
      <w:r w:rsidR="00C21606" w:rsidRPr="002E1C6A">
        <w:rPr>
          <w:sz w:val="28"/>
          <w:szCs w:val="28"/>
          <w:lang w:eastAsia="x-none"/>
        </w:rPr>
        <w:t>Ставропольского края</w:t>
      </w:r>
      <w:r w:rsidRPr="002E1C6A">
        <w:rPr>
          <w:sz w:val="28"/>
          <w:szCs w:val="28"/>
          <w:lang w:eastAsia="x-none"/>
        </w:rPr>
        <w:t xml:space="preserve"> и страны в целом, характеризуется резкой диспропорцией в пользу женщин. В то же время, соотношение между мужчинами и женщинами в городе более благоприятно в сравнении с соответствующими показателями в среднем по Ставрополью и Российской Федерации.</w:t>
      </w:r>
    </w:p>
    <w:p w:rsidR="006830B0" w:rsidRPr="002E1C6A" w:rsidRDefault="006830B0" w:rsidP="00D62792">
      <w:pPr>
        <w:pStyle w:val="30"/>
        <w:shd w:val="clear" w:color="auto" w:fill="auto"/>
        <w:spacing w:after="0" w:line="240" w:lineRule="auto"/>
        <w:ind w:left="20" w:right="40" w:firstLine="660"/>
        <w:jc w:val="both"/>
        <w:rPr>
          <w:sz w:val="28"/>
          <w:szCs w:val="28"/>
          <w:lang w:eastAsia="x-none"/>
        </w:rPr>
      </w:pPr>
      <w:r w:rsidRPr="002E1C6A">
        <w:rPr>
          <w:sz w:val="28"/>
          <w:szCs w:val="28"/>
          <w:lang w:eastAsia="x-none"/>
        </w:rPr>
        <w:t xml:space="preserve">Неблагоприятные сдвиги в последние десятилетия происходят в возрастной структуре населения города. За годы формирования рыночных отношений резко уменьшились не только численность, но и удельный вес лиц в детском возрасте и увеличились соответствующие показатели лиц в пожилом и старческом возрасте. Наиболее интенсивно этот процесс развивался в 1990-е годы, но продолжился, хотя и в замедленном темпе, в последнее десятилетие. </w:t>
      </w:r>
    </w:p>
    <w:p w:rsidR="00F10E95" w:rsidRPr="002E1C6A" w:rsidRDefault="00F10E95" w:rsidP="00D62792">
      <w:pPr>
        <w:tabs>
          <w:tab w:val="left" w:pos="9360"/>
        </w:tabs>
        <w:ind w:firstLine="709"/>
        <w:jc w:val="both"/>
        <w:rPr>
          <w:sz w:val="28"/>
          <w:szCs w:val="28"/>
          <w:shd w:val="clear" w:color="auto" w:fill="FFFFFF"/>
          <w:lang w:eastAsia="x-none"/>
        </w:rPr>
      </w:pPr>
      <w:r w:rsidRPr="002E1C6A">
        <w:rPr>
          <w:sz w:val="28"/>
          <w:szCs w:val="28"/>
          <w:shd w:val="clear" w:color="auto" w:fill="FFFFFF"/>
          <w:lang w:eastAsia="x-none"/>
        </w:rPr>
        <w:t xml:space="preserve">В целом по Российской Федерации негативные тенденции демографического развития обусловили формирование устойчивой тенденции старения населения страны. </w:t>
      </w:r>
      <w:r w:rsidR="00EF5100" w:rsidRPr="002E1C6A">
        <w:rPr>
          <w:sz w:val="28"/>
          <w:szCs w:val="28"/>
          <w:shd w:val="clear" w:color="auto" w:fill="FFFFFF"/>
          <w:lang w:eastAsia="x-none"/>
        </w:rPr>
        <w:t>Численность населения сократилась на 0,07 % (146,78 млн. человек).</w:t>
      </w:r>
    </w:p>
    <w:p w:rsidR="00A73B61" w:rsidRDefault="00A73B61" w:rsidP="00D62792">
      <w:pPr>
        <w:tabs>
          <w:tab w:val="left" w:pos="9360"/>
        </w:tabs>
        <w:ind w:firstLine="709"/>
        <w:jc w:val="both"/>
        <w:rPr>
          <w:sz w:val="28"/>
          <w:szCs w:val="28"/>
          <w:shd w:val="clear" w:color="auto" w:fill="FFFFFF"/>
          <w:lang w:eastAsia="x-none"/>
        </w:rPr>
      </w:pPr>
    </w:p>
    <w:p w:rsidR="00497D58" w:rsidRPr="002E1C6A" w:rsidRDefault="00497D58" w:rsidP="00D62792">
      <w:pPr>
        <w:tabs>
          <w:tab w:val="left" w:pos="9360"/>
        </w:tabs>
        <w:ind w:firstLine="709"/>
        <w:jc w:val="both"/>
        <w:rPr>
          <w:sz w:val="28"/>
          <w:szCs w:val="28"/>
          <w:shd w:val="clear" w:color="auto" w:fill="FFFFFF"/>
          <w:lang w:eastAsia="x-none"/>
        </w:rPr>
      </w:pPr>
    </w:p>
    <w:p w:rsidR="006830B0" w:rsidRPr="002E1C6A" w:rsidRDefault="006830B0" w:rsidP="00022B82">
      <w:pPr>
        <w:pStyle w:val="30"/>
        <w:shd w:val="clear" w:color="auto" w:fill="auto"/>
        <w:spacing w:after="0" w:line="240" w:lineRule="auto"/>
        <w:ind w:firstLine="658"/>
        <w:outlineLvl w:val="0"/>
      </w:pPr>
      <w:bookmarkStart w:id="5" w:name="_Toc26978754"/>
      <w:r w:rsidRPr="002E1C6A">
        <w:rPr>
          <w:sz w:val="28"/>
          <w:szCs w:val="28"/>
          <w:lang w:eastAsia="x-none"/>
        </w:rPr>
        <w:lastRenderedPageBreak/>
        <w:t xml:space="preserve">1.2.2. </w:t>
      </w:r>
      <w:r w:rsidRPr="002E1C6A">
        <w:t>Сфера здравоохранения</w:t>
      </w:r>
      <w:bookmarkEnd w:id="5"/>
    </w:p>
    <w:p w:rsidR="00022B82" w:rsidRDefault="00022B82" w:rsidP="00022B82">
      <w:pPr>
        <w:pStyle w:val="30"/>
        <w:shd w:val="clear" w:color="auto" w:fill="auto"/>
        <w:spacing w:after="0" w:line="240" w:lineRule="auto"/>
        <w:ind w:firstLine="658"/>
        <w:outlineLvl w:val="0"/>
        <w:rPr>
          <w:b/>
          <w:sz w:val="28"/>
          <w:szCs w:val="28"/>
          <w:lang w:eastAsia="x-none"/>
        </w:rPr>
      </w:pPr>
    </w:p>
    <w:p w:rsidR="009B3FBC" w:rsidRDefault="009B3FBC" w:rsidP="00022B82">
      <w:pPr>
        <w:pStyle w:val="30"/>
        <w:shd w:val="clear" w:color="auto" w:fill="auto"/>
        <w:spacing w:after="0" w:line="240" w:lineRule="auto"/>
        <w:ind w:firstLine="658"/>
        <w:outlineLvl w:val="0"/>
        <w:rPr>
          <w:b/>
          <w:sz w:val="28"/>
          <w:szCs w:val="28"/>
          <w:lang w:eastAsia="x-none"/>
        </w:rPr>
      </w:pPr>
    </w:p>
    <w:p w:rsidR="006830B0" w:rsidRDefault="006830B0" w:rsidP="00D809EF">
      <w:pPr>
        <w:suppressAutoHyphens/>
        <w:ind w:firstLine="720"/>
        <w:jc w:val="both"/>
        <w:rPr>
          <w:sz w:val="28"/>
          <w:szCs w:val="28"/>
        </w:rPr>
      </w:pPr>
      <w:r w:rsidRPr="002E1C6A">
        <w:rPr>
          <w:sz w:val="28"/>
          <w:szCs w:val="28"/>
        </w:rPr>
        <w:t xml:space="preserve">Здравоохранение - одна из важнейших отраслей социальной сферы, основная задача которой состоит в постоянном повышении уровня здоровья населения и увеличения продолжительности его жизни. </w:t>
      </w:r>
    </w:p>
    <w:p w:rsidR="00AC7A8F" w:rsidRPr="002E1C6A" w:rsidRDefault="00AC7A8F" w:rsidP="00AC7A8F">
      <w:pPr>
        <w:ind w:firstLine="709"/>
        <w:jc w:val="both"/>
        <w:rPr>
          <w:sz w:val="28"/>
          <w:szCs w:val="28"/>
        </w:rPr>
      </w:pPr>
      <w:proofErr w:type="gramStart"/>
      <w:r w:rsidRPr="002E1C6A">
        <w:rPr>
          <w:sz w:val="28"/>
          <w:szCs w:val="28"/>
        </w:rPr>
        <w:t>В связи с тем, что с 01 января 2014 года муниципальные районы и городские округа Ставропольского края не осуществляют отдельные государственные полномочия Ставропольского края в сфере охраны здоровья граждан и муниципальные учреждения здравоохранения переданы в ведение министерства здравоохранения Ставропольского края, приоритеты, цели и задачи развития отрасли здравоохранения Ставропольского края до 2035 года в целом, и города Невинномысска в частности, определены</w:t>
      </w:r>
      <w:proofErr w:type="gramEnd"/>
      <w:r w:rsidRPr="002E1C6A">
        <w:rPr>
          <w:sz w:val="28"/>
          <w:szCs w:val="28"/>
        </w:rPr>
        <w:t xml:space="preserve"> в Стратегии социально-экономического развития Ставропольского края до 2035 года.</w:t>
      </w:r>
    </w:p>
    <w:p w:rsidR="003E19FE" w:rsidRPr="002E1C6A" w:rsidRDefault="003E19FE" w:rsidP="008D3A42">
      <w:pPr>
        <w:jc w:val="center"/>
        <w:rPr>
          <w:b/>
          <w:sz w:val="28"/>
          <w:szCs w:val="28"/>
        </w:rPr>
      </w:pPr>
    </w:p>
    <w:p w:rsidR="006830B0" w:rsidRPr="002E1C6A" w:rsidRDefault="006830B0" w:rsidP="008D3A42">
      <w:pPr>
        <w:jc w:val="center"/>
        <w:rPr>
          <w:sz w:val="28"/>
          <w:szCs w:val="28"/>
        </w:rPr>
      </w:pPr>
      <w:r w:rsidRPr="002E1C6A">
        <w:rPr>
          <w:sz w:val="28"/>
          <w:szCs w:val="28"/>
        </w:rPr>
        <w:t xml:space="preserve">Основные медико-демографические показатели </w:t>
      </w:r>
    </w:p>
    <w:p w:rsidR="006830B0" w:rsidRPr="002E1C6A" w:rsidRDefault="006830B0" w:rsidP="008D3A42">
      <w:pPr>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3"/>
        <w:gridCol w:w="1127"/>
        <w:gridCol w:w="704"/>
        <w:gridCol w:w="1265"/>
        <w:gridCol w:w="846"/>
        <w:gridCol w:w="1269"/>
        <w:gridCol w:w="846"/>
        <w:gridCol w:w="1271"/>
        <w:gridCol w:w="869"/>
      </w:tblGrid>
      <w:tr w:rsidR="00351D5F" w:rsidRPr="002E1C6A" w:rsidTr="003C5AF8">
        <w:tc>
          <w:tcPr>
            <w:tcW w:w="717" w:type="pct"/>
            <w:vMerge w:val="restart"/>
            <w:shd w:val="clear" w:color="auto" w:fill="auto"/>
            <w:vAlign w:val="center"/>
          </w:tcPr>
          <w:p w:rsidR="004310E5" w:rsidRPr="002E1C6A" w:rsidRDefault="004310E5" w:rsidP="003C5AF8">
            <w:pPr>
              <w:jc w:val="center"/>
              <w:rPr>
                <w:sz w:val="28"/>
                <w:szCs w:val="28"/>
              </w:rPr>
            </w:pPr>
            <w:r w:rsidRPr="002E1C6A">
              <w:rPr>
                <w:sz w:val="16"/>
                <w:szCs w:val="16"/>
              </w:rPr>
              <w:t>Показатели</w:t>
            </w:r>
          </w:p>
        </w:tc>
        <w:tc>
          <w:tcPr>
            <w:tcW w:w="957" w:type="pct"/>
            <w:gridSpan w:val="2"/>
            <w:shd w:val="clear" w:color="auto" w:fill="auto"/>
            <w:vAlign w:val="center"/>
          </w:tcPr>
          <w:p w:rsidR="004310E5" w:rsidRPr="002E1C6A" w:rsidRDefault="004310E5" w:rsidP="003C5AF8">
            <w:pPr>
              <w:jc w:val="center"/>
              <w:rPr>
                <w:sz w:val="28"/>
                <w:szCs w:val="28"/>
              </w:rPr>
            </w:pPr>
            <w:r w:rsidRPr="002E1C6A">
              <w:rPr>
                <w:sz w:val="16"/>
                <w:szCs w:val="16"/>
              </w:rPr>
              <w:t>2015 год</w:t>
            </w:r>
          </w:p>
        </w:tc>
        <w:tc>
          <w:tcPr>
            <w:tcW w:w="1103" w:type="pct"/>
            <w:gridSpan w:val="2"/>
            <w:shd w:val="clear" w:color="auto" w:fill="auto"/>
            <w:vAlign w:val="center"/>
          </w:tcPr>
          <w:p w:rsidR="004310E5" w:rsidRPr="002E1C6A" w:rsidRDefault="004310E5" w:rsidP="003C5AF8">
            <w:pPr>
              <w:jc w:val="center"/>
              <w:rPr>
                <w:sz w:val="28"/>
                <w:szCs w:val="28"/>
              </w:rPr>
            </w:pPr>
            <w:r w:rsidRPr="002E1C6A">
              <w:rPr>
                <w:sz w:val="16"/>
                <w:szCs w:val="16"/>
              </w:rPr>
              <w:t>2016 год</w:t>
            </w:r>
          </w:p>
        </w:tc>
        <w:tc>
          <w:tcPr>
            <w:tcW w:w="1105" w:type="pct"/>
            <w:gridSpan w:val="2"/>
            <w:shd w:val="clear" w:color="auto" w:fill="auto"/>
            <w:vAlign w:val="center"/>
          </w:tcPr>
          <w:p w:rsidR="004310E5" w:rsidRPr="002E1C6A" w:rsidRDefault="004310E5" w:rsidP="003C5AF8">
            <w:pPr>
              <w:jc w:val="center"/>
              <w:rPr>
                <w:sz w:val="28"/>
                <w:szCs w:val="28"/>
              </w:rPr>
            </w:pPr>
            <w:r w:rsidRPr="002E1C6A">
              <w:rPr>
                <w:sz w:val="16"/>
                <w:szCs w:val="16"/>
              </w:rPr>
              <w:t>2017 год</w:t>
            </w:r>
          </w:p>
        </w:tc>
        <w:tc>
          <w:tcPr>
            <w:tcW w:w="1118" w:type="pct"/>
            <w:gridSpan w:val="2"/>
            <w:shd w:val="clear" w:color="auto" w:fill="auto"/>
          </w:tcPr>
          <w:p w:rsidR="004310E5" w:rsidRPr="002E1C6A" w:rsidRDefault="004310E5" w:rsidP="003C5AF8">
            <w:pPr>
              <w:jc w:val="center"/>
              <w:rPr>
                <w:sz w:val="16"/>
                <w:szCs w:val="16"/>
              </w:rPr>
            </w:pPr>
            <w:r w:rsidRPr="002E1C6A">
              <w:rPr>
                <w:sz w:val="16"/>
                <w:szCs w:val="16"/>
              </w:rPr>
              <w:t>2018 год</w:t>
            </w:r>
          </w:p>
        </w:tc>
      </w:tr>
      <w:tr w:rsidR="00351D5F" w:rsidRPr="002E1C6A" w:rsidTr="003C5AF8">
        <w:tc>
          <w:tcPr>
            <w:tcW w:w="717" w:type="pct"/>
            <w:vMerge/>
            <w:shd w:val="clear" w:color="auto" w:fill="auto"/>
            <w:vAlign w:val="center"/>
          </w:tcPr>
          <w:p w:rsidR="00F80759" w:rsidRPr="002E1C6A" w:rsidRDefault="00F80759" w:rsidP="003C5AF8">
            <w:pPr>
              <w:jc w:val="center"/>
              <w:rPr>
                <w:sz w:val="28"/>
                <w:szCs w:val="28"/>
              </w:rPr>
            </w:pPr>
          </w:p>
        </w:tc>
        <w:tc>
          <w:tcPr>
            <w:tcW w:w="589" w:type="pct"/>
            <w:shd w:val="clear" w:color="auto" w:fill="auto"/>
            <w:vAlign w:val="center"/>
          </w:tcPr>
          <w:p w:rsidR="00F80759" w:rsidRPr="002E1C6A" w:rsidRDefault="00F80759" w:rsidP="003C5AF8">
            <w:pPr>
              <w:jc w:val="center"/>
              <w:rPr>
                <w:sz w:val="16"/>
                <w:szCs w:val="16"/>
              </w:rPr>
            </w:pPr>
            <w:r w:rsidRPr="002E1C6A">
              <w:rPr>
                <w:sz w:val="16"/>
                <w:szCs w:val="16"/>
              </w:rPr>
              <w:t>численность</w:t>
            </w:r>
          </w:p>
        </w:tc>
        <w:tc>
          <w:tcPr>
            <w:tcW w:w="368" w:type="pct"/>
            <w:shd w:val="clear" w:color="auto" w:fill="auto"/>
            <w:vAlign w:val="center"/>
          </w:tcPr>
          <w:p w:rsidR="00F80759" w:rsidRPr="002E1C6A" w:rsidRDefault="00F80759" w:rsidP="003C5AF8">
            <w:pPr>
              <w:jc w:val="center"/>
              <w:rPr>
                <w:sz w:val="16"/>
                <w:szCs w:val="16"/>
              </w:rPr>
            </w:pPr>
            <w:r w:rsidRPr="002E1C6A">
              <w:rPr>
                <w:sz w:val="16"/>
                <w:szCs w:val="16"/>
              </w:rPr>
              <w:t>%</w:t>
            </w:r>
          </w:p>
        </w:tc>
        <w:tc>
          <w:tcPr>
            <w:tcW w:w="661" w:type="pct"/>
            <w:shd w:val="clear" w:color="auto" w:fill="auto"/>
            <w:vAlign w:val="center"/>
          </w:tcPr>
          <w:p w:rsidR="00F80759" w:rsidRPr="002E1C6A" w:rsidRDefault="00F80759" w:rsidP="003C5AF8">
            <w:pPr>
              <w:jc w:val="center"/>
              <w:rPr>
                <w:sz w:val="16"/>
                <w:szCs w:val="16"/>
              </w:rPr>
            </w:pPr>
            <w:r w:rsidRPr="002E1C6A">
              <w:rPr>
                <w:sz w:val="16"/>
                <w:szCs w:val="16"/>
              </w:rPr>
              <w:t>численность</w:t>
            </w:r>
          </w:p>
        </w:tc>
        <w:tc>
          <w:tcPr>
            <w:tcW w:w="442" w:type="pct"/>
            <w:shd w:val="clear" w:color="auto" w:fill="auto"/>
            <w:vAlign w:val="center"/>
          </w:tcPr>
          <w:p w:rsidR="00F80759" w:rsidRPr="002E1C6A" w:rsidRDefault="00F80759" w:rsidP="003C5AF8">
            <w:pPr>
              <w:jc w:val="center"/>
              <w:rPr>
                <w:sz w:val="16"/>
                <w:szCs w:val="16"/>
              </w:rPr>
            </w:pPr>
            <w:r w:rsidRPr="002E1C6A">
              <w:rPr>
                <w:sz w:val="16"/>
                <w:szCs w:val="16"/>
              </w:rPr>
              <w:t>%</w:t>
            </w:r>
          </w:p>
        </w:tc>
        <w:tc>
          <w:tcPr>
            <w:tcW w:w="663" w:type="pct"/>
            <w:shd w:val="clear" w:color="auto" w:fill="auto"/>
            <w:vAlign w:val="center"/>
          </w:tcPr>
          <w:p w:rsidR="00F80759" w:rsidRPr="002E1C6A" w:rsidRDefault="00F80759" w:rsidP="003C5AF8">
            <w:pPr>
              <w:jc w:val="center"/>
              <w:rPr>
                <w:sz w:val="16"/>
                <w:szCs w:val="16"/>
              </w:rPr>
            </w:pPr>
            <w:r w:rsidRPr="002E1C6A">
              <w:rPr>
                <w:sz w:val="16"/>
                <w:szCs w:val="16"/>
              </w:rPr>
              <w:t>численность</w:t>
            </w:r>
          </w:p>
        </w:tc>
        <w:tc>
          <w:tcPr>
            <w:tcW w:w="442" w:type="pct"/>
            <w:shd w:val="clear" w:color="auto" w:fill="auto"/>
            <w:vAlign w:val="center"/>
          </w:tcPr>
          <w:p w:rsidR="00F80759" w:rsidRPr="002E1C6A" w:rsidRDefault="00F80759" w:rsidP="003C5AF8">
            <w:pPr>
              <w:jc w:val="center"/>
              <w:rPr>
                <w:sz w:val="16"/>
                <w:szCs w:val="16"/>
              </w:rPr>
            </w:pPr>
            <w:r w:rsidRPr="002E1C6A">
              <w:rPr>
                <w:sz w:val="16"/>
                <w:szCs w:val="16"/>
              </w:rPr>
              <w:t>%</w:t>
            </w:r>
          </w:p>
        </w:tc>
        <w:tc>
          <w:tcPr>
            <w:tcW w:w="664" w:type="pct"/>
            <w:shd w:val="clear" w:color="auto" w:fill="auto"/>
          </w:tcPr>
          <w:p w:rsidR="00F80759" w:rsidRPr="002E1C6A" w:rsidRDefault="004310E5" w:rsidP="003C5AF8">
            <w:pPr>
              <w:jc w:val="center"/>
              <w:rPr>
                <w:sz w:val="16"/>
                <w:szCs w:val="16"/>
              </w:rPr>
            </w:pPr>
            <w:r w:rsidRPr="002E1C6A">
              <w:rPr>
                <w:sz w:val="16"/>
                <w:szCs w:val="16"/>
              </w:rPr>
              <w:t xml:space="preserve">численность </w:t>
            </w:r>
          </w:p>
        </w:tc>
        <w:tc>
          <w:tcPr>
            <w:tcW w:w="454" w:type="pct"/>
            <w:shd w:val="clear" w:color="auto" w:fill="auto"/>
          </w:tcPr>
          <w:p w:rsidR="00F80759" w:rsidRPr="002E1C6A" w:rsidRDefault="004310E5" w:rsidP="003C5AF8">
            <w:pPr>
              <w:jc w:val="center"/>
              <w:rPr>
                <w:sz w:val="16"/>
                <w:szCs w:val="16"/>
              </w:rPr>
            </w:pPr>
            <w:r w:rsidRPr="002E1C6A">
              <w:rPr>
                <w:sz w:val="16"/>
                <w:szCs w:val="16"/>
              </w:rPr>
              <w:t>%</w:t>
            </w:r>
          </w:p>
        </w:tc>
      </w:tr>
    </w:tbl>
    <w:p w:rsidR="007B5C8C" w:rsidRPr="002E1C6A" w:rsidRDefault="007B5C8C" w:rsidP="003C5AF8">
      <w:pPr>
        <w:jc w:val="center"/>
        <w:rPr>
          <w:sz w:val="2"/>
          <w:szCs w:val="2"/>
        </w:rPr>
      </w:pPr>
    </w:p>
    <w:tbl>
      <w:tblPr>
        <w:tblW w:w="50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346"/>
        <w:gridCol w:w="1112"/>
        <w:gridCol w:w="720"/>
        <w:gridCol w:w="1277"/>
        <w:gridCol w:w="850"/>
        <w:gridCol w:w="1277"/>
        <w:gridCol w:w="850"/>
        <w:gridCol w:w="1273"/>
        <w:gridCol w:w="850"/>
      </w:tblGrid>
      <w:tr w:rsidR="00351D5F" w:rsidRPr="002E1C6A" w:rsidTr="00351D5F">
        <w:trPr>
          <w:trHeight w:val="170"/>
          <w:tblHeader/>
        </w:trPr>
        <w:tc>
          <w:tcPr>
            <w:tcW w:w="704" w:type="pct"/>
            <w:tcBorders>
              <w:top w:val="single" w:sz="4" w:space="0" w:color="auto"/>
              <w:left w:val="single" w:sz="4" w:space="0" w:color="auto"/>
              <w:bottom w:val="single" w:sz="4" w:space="0" w:color="auto"/>
              <w:right w:val="single" w:sz="4" w:space="0" w:color="auto"/>
            </w:tcBorders>
            <w:vAlign w:val="center"/>
          </w:tcPr>
          <w:p w:rsidR="00F80759" w:rsidRPr="002E1C6A" w:rsidRDefault="00F80759" w:rsidP="003C5AF8">
            <w:pPr>
              <w:jc w:val="center"/>
              <w:rPr>
                <w:sz w:val="16"/>
                <w:szCs w:val="16"/>
              </w:rPr>
            </w:pPr>
            <w:r w:rsidRPr="002E1C6A">
              <w:rPr>
                <w:sz w:val="16"/>
                <w:szCs w:val="16"/>
              </w:rPr>
              <w:t>1</w:t>
            </w:r>
          </w:p>
        </w:tc>
        <w:tc>
          <w:tcPr>
            <w:tcW w:w="582" w:type="pct"/>
            <w:tcBorders>
              <w:top w:val="single" w:sz="4" w:space="0" w:color="auto"/>
              <w:left w:val="single" w:sz="4" w:space="0" w:color="auto"/>
              <w:bottom w:val="single" w:sz="4" w:space="0" w:color="auto"/>
              <w:right w:val="single" w:sz="4" w:space="0" w:color="auto"/>
            </w:tcBorders>
            <w:vAlign w:val="center"/>
          </w:tcPr>
          <w:p w:rsidR="00F80759" w:rsidRPr="002E1C6A" w:rsidRDefault="00F80759" w:rsidP="003C5AF8">
            <w:pPr>
              <w:jc w:val="center"/>
              <w:rPr>
                <w:sz w:val="16"/>
                <w:szCs w:val="16"/>
              </w:rPr>
            </w:pPr>
            <w:r w:rsidRPr="002E1C6A">
              <w:rPr>
                <w:sz w:val="16"/>
                <w:szCs w:val="16"/>
              </w:rPr>
              <w:t>2</w:t>
            </w:r>
          </w:p>
        </w:tc>
        <w:tc>
          <w:tcPr>
            <w:tcW w:w="377" w:type="pct"/>
            <w:tcBorders>
              <w:top w:val="single" w:sz="4" w:space="0" w:color="auto"/>
              <w:left w:val="single" w:sz="4" w:space="0" w:color="auto"/>
              <w:bottom w:val="single" w:sz="4" w:space="0" w:color="auto"/>
              <w:right w:val="single" w:sz="4" w:space="0" w:color="auto"/>
            </w:tcBorders>
            <w:vAlign w:val="center"/>
          </w:tcPr>
          <w:p w:rsidR="00F80759" w:rsidRPr="002E1C6A" w:rsidRDefault="00F80759" w:rsidP="003C5AF8">
            <w:pPr>
              <w:jc w:val="center"/>
              <w:rPr>
                <w:sz w:val="16"/>
                <w:szCs w:val="16"/>
              </w:rPr>
            </w:pPr>
            <w:r w:rsidRPr="002E1C6A">
              <w:rPr>
                <w:sz w:val="16"/>
                <w:szCs w:val="16"/>
              </w:rPr>
              <w:t>3</w:t>
            </w:r>
          </w:p>
        </w:tc>
        <w:tc>
          <w:tcPr>
            <w:tcW w:w="668" w:type="pct"/>
            <w:tcBorders>
              <w:top w:val="single" w:sz="4" w:space="0" w:color="auto"/>
              <w:left w:val="single" w:sz="4" w:space="0" w:color="auto"/>
              <w:bottom w:val="single" w:sz="4" w:space="0" w:color="auto"/>
              <w:right w:val="single" w:sz="4" w:space="0" w:color="auto"/>
            </w:tcBorders>
            <w:vAlign w:val="center"/>
          </w:tcPr>
          <w:p w:rsidR="00F80759" w:rsidRPr="002E1C6A" w:rsidRDefault="00F80759" w:rsidP="003C5AF8">
            <w:pPr>
              <w:jc w:val="center"/>
              <w:rPr>
                <w:sz w:val="16"/>
                <w:szCs w:val="16"/>
              </w:rPr>
            </w:pPr>
            <w:r w:rsidRPr="002E1C6A">
              <w:rPr>
                <w:sz w:val="16"/>
                <w:szCs w:val="16"/>
              </w:rPr>
              <w:t>4</w:t>
            </w:r>
          </w:p>
        </w:tc>
        <w:tc>
          <w:tcPr>
            <w:tcW w:w="445" w:type="pct"/>
            <w:tcBorders>
              <w:top w:val="single" w:sz="4" w:space="0" w:color="auto"/>
              <w:left w:val="single" w:sz="4" w:space="0" w:color="auto"/>
              <w:bottom w:val="single" w:sz="4" w:space="0" w:color="auto"/>
              <w:right w:val="single" w:sz="4" w:space="0" w:color="auto"/>
            </w:tcBorders>
            <w:vAlign w:val="center"/>
          </w:tcPr>
          <w:p w:rsidR="00F80759" w:rsidRPr="002E1C6A" w:rsidRDefault="00F80759" w:rsidP="003C5AF8">
            <w:pPr>
              <w:jc w:val="center"/>
              <w:rPr>
                <w:sz w:val="16"/>
                <w:szCs w:val="16"/>
              </w:rPr>
            </w:pPr>
            <w:r w:rsidRPr="002E1C6A">
              <w:rPr>
                <w:sz w:val="16"/>
                <w:szCs w:val="16"/>
              </w:rPr>
              <w:t>5</w:t>
            </w:r>
          </w:p>
        </w:tc>
        <w:tc>
          <w:tcPr>
            <w:tcW w:w="668" w:type="pct"/>
            <w:tcBorders>
              <w:top w:val="single" w:sz="4" w:space="0" w:color="auto"/>
              <w:left w:val="single" w:sz="4" w:space="0" w:color="auto"/>
              <w:bottom w:val="single" w:sz="4" w:space="0" w:color="auto"/>
              <w:right w:val="single" w:sz="4" w:space="0" w:color="auto"/>
            </w:tcBorders>
            <w:vAlign w:val="center"/>
          </w:tcPr>
          <w:p w:rsidR="00F80759" w:rsidRPr="002E1C6A" w:rsidRDefault="00F80759" w:rsidP="003C5AF8">
            <w:pPr>
              <w:jc w:val="center"/>
              <w:rPr>
                <w:sz w:val="16"/>
                <w:szCs w:val="16"/>
              </w:rPr>
            </w:pPr>
            <w:r w:rsidRPr="002E1C6A">
              <w:rPr>
                <w:sz w:val="16"/>
                <w:szCs w:val="16"/>
              </w:rPr>
              <w:t>6</w:t>
            </w:r>
          </w:p>
        </w:tc>
        <w:tc>
          <w:tcPr>
            <w:tcW w:w="445" w:type="pct"/>
            <w:tcBorders>
              <w:top w:val="single" w:sz="4" w:space="0" w:color="auto"/>
              <w:left w:val="single" w:sz="4" w:space="0" w:color="auto"/>
              <w:bottom w:val="single" w:sz="4" w:space="0" w:color="auto"/>
              <w:right w:val="single" w:sz="4" w:space="0" w:color="auto"/>
            </w:tcBorders>
            <w:vAlign w:val="center"/>
          </w:tcPr>
          <w:p w:rsidR="00F80759" w:rsidRPr="002E1C6A" w:rsidRDefault="00F80759" w:rsidP="003C5AF8">
            <w:pPr>
              <w:jc w:val="center"/>
              <w:rPr>
                <w:sz w:val="16"/>
                <w:szCs w:val="16"/>
              </w:rPr>
            </w:pPr>
            <w:r w:rsidRPr="002E1C6A">
              <w:rPr>
                <w:sz w:val="16"/>
                <w:szCs w:val="16"/>
              </w:rPr>
              <w:t>7</w:t>
            </w:r>
          </w:p>
        </w:tc>
        <w:tc>
          <w:tcPr>
            <w:tcW w:w="666" w:type="pct"/>
            <w:tcBorders>
              <w:top w:val="single" w:sz="4" w:space="0" w:color="auto"/>
              <w:left w:val="single" w:sz="4" w:space="0" w:color="auto"/>
              <w:bottom w:val="single" w:sz="4" w:space="0" w:color="auto"/>
              <w:right w:val="single" w:sz="4" w:space="0" w:color="auto"/>
            </w:tcBorders>
          </w:tcPr>
          <w:p w:rsidR="00F80759" w:rsidRPr="002E1C6A" w:rsidRDefault="00F80759" w:rsidP="003C5AF8">
            <w:pPr>
              <w:jc w:val="center"/>
              <w:rPr>
                <w:sz w:val="16"/>
                <w:szCs w:val="16"/>
              </w:rPr>
            </w:pPr>
          </w:p>
        </w:tc>
        <w:tc>
          <w:tcPr>
            <w:tcW w:w="445" w:type="pct"/>
            <w:tcBorders>
              <w:top w:val="single" w:sz="4" w:space="0" w:color="auto"/>
              <w:left w:val="single" w:sz="4" w:space="0" w:color="auto"/>
              <w:bottom w:val="single" w:sz="4" w:space="0" w:color="auto"/>
              <w:right w:val="single" w:sz="4" w:space="0" w:color="auto"/>
            </w:tcBorders>
          </w:tcPr>
          <w:p w:rsidR="00F80759" w:rsidRPr="002E1C6A" w:rsidRDefault="00F80759" w:rsidP="003C5AF8">
            <w:pPr>
              <w:jc w:val="center"/>
              <w:rPr>
                <w:sz w:val="16"/>
                <w:szCs w:val="16"/>
              </w:rPr>
            </w:pPr>
          </w:p>
        </w:tc>
      </w:tr>
      <w:tr w:rsidR="00351D5F" w:rsidRPr="002E1C6A" w:rsidTr="003C5AF8">
        <w:trPr>
          <w:trHeight w:val="170"/>
        </w:trPr>
        <w:tc>
          <w:tcPr>
            <w:tcW w:w="704" w:type="pct"/>
            <w:tcBorders>
              <w:top w:val="single" w:sz="4" w:space="0" w:color="auto"/>
              <w:left w:val="single" w:sz="4" w:space="0" w:color="auto"/>
              <w:bottom w:val="single" w:sz="4" w:space="0" w:color="auto"/>
              <w:right w:val="single" w:sz="4" w:space="0" w:color="auto"/>
            </w:tcBorders>
            <w:vAlign w:val="center"/>
          </w:tcPr>
          <w:p w:rsidR="00F80759" w:rsidRPr="002E1C6A" w:rsidRDefault="00F80759" w:rsidP="003C5AF8">
            <w:pPr>
              <w:jc w:val="both"/>
              <w:rPr>
                <w:sz w:val="16"/>
                <w:szCs w:val="16"/>
              </w:rPr>
            </w:pPr>
            <w:r w:rsidRPr="002E1C6A">
              <w:rPr>
                <w:sz w:val="16"/>
                <w:szCs w:val="16"/>
              </w:rPr>
              <w:t xml:space="preserve">Общая численность (на конец года), </w:t>
            </w:r>
          </w:p>
          <w:p w:rsidR="00F80759" w:rsidRPr="002E1C6A" w:rsidRDefault="00F80759" w:rsidP="003C5AF8">
            <w:pPr>
              <w:jc w:val="both"/>
              <w:rPr>
                <w:sz w:val="16"/>
                <w:szCs w:val="16"/>
              </w:rPr>
            </w:pPr>
            <w:r w:rsidRPr="002E1C6A">
              <w:rPr>
                <w:sz w:val="16"/>
                <w:szCs w:val="16"/>
              </w:rPr>
              <w:t>тыс. чел., в том числе:</w:t>
            </w:r>
          </w:p>
        </w:tc>
        <w:tc>
          <w:tcPr>
            <w:tcW w:w="582" w:type="pct"/>
            <w:tcBorders>
              <w:top w:val="single" w:sz="4" w:space="0" w:color="auto"/>
              <w:left w:val="single" w:sz="4" w:space="0" w:color="auto"/>
              <w:bottom w:val="single" w:sz="4" w:space="0" w:color="auto"/>
              <w:right w:val="single" w:sz="4" w:space="0" w:color="auto"/>
            </w:tcBorders>
            <w:vAlign w:val="center"/>
          </w:tcPr>
          <w:p w:rsidR="00F80759" w:rsidRPr="002E1C6A" w:rsidRDefault="00F80759" w:rsidP="003C5AF8">
            <w:pPr>
              <w:jc w:val="center"/>
              <w:rPr>
                <w:sz w:val="16"/>
                <w:szCs w:val="16"/>
              </w:rPr>
            </w:pPr>
            <w:r w:rsidRPr="002E1C6A">
              <w:rPr>
                <w:sz w:val="16"/>
                <w:szCs w:val="16"/>
              </w:rPr>
              <w:t>117,89</w:t>
            </w:r>
          </w:p>
        </w:tc>
        <w:tc>
          <w:tcPr>
            <w:tcW w:w="377" w:type="pct"/>
            <w:tcBorders>
              <w:top w:val="single" w:sz="4" w:space="0" w:color="auto"/>
              <w:left w:val="single" w:sz="4" w:space="0" w:color="auto"/>
              <w:bottom w:val="single" w:sz="4" w:space="0" w:color="auto"/>
              <w:right w:val="single" w:sz="4" w:space="0" w:color="auto"/>
            </w:tcBorders>
            <w:vAlign w:val="center"/>
          </w:tcPr>
          <w:p w:rsidR="00F80759" w:rsidRPr="002E1C6A" w:rsidRDefault="00347562" w:rsidP="003C5AF8">
            <w:pPr>
              <w:jc w:val="center"/>
              <w:rPr>
                <w:sz w:val="16"/>
                <w:szCs w:val="16"/>
              </w:rPr>
            </w:pPr>
            <w:r w:rsidRPr="002E1C6A">
              <w:rPr>
                <w:sz w:val="16"/>
                <w:szCs w:val="16"/>
              </w:rPr>
              <w:t>-</w:t>
            </w:r>
          </w:p>
        </w:tc>
        <w:tc>
          <w:tcPr>
            <w:tcW w:w="668" w:type="pct"/>
            <w:tcBorders>
              <w:top w:val="single" w:sz="4" w:space="0" w:color="auto"/>
              <w:left w:val="single" w:sz="4" w:space="0" w:color="auto"/>
              <w:bottom w:val="single" w:sz="4" w:space="0" w:color="auto"/>
              <w:right w:val="single" w:sz="4" w:space="0" w:color="auto"/>
            </w:tcBorders>
            <w:vAlign w:val="center"/>
          </w:tcPr>
          <w:p w:rsidR="00F80759" w:rsidRPr="002E1C6A" w:rsidRDefault="00F80759" w:rsidP="003C5AF8">
            <w:pPr>
              <w:jc w:val="center"/>
              <w:rPr>
                <w:sz w:val="16"/>
                <w:szCs w:val="16"/>
              </w:rPr>
            </w:pPr>
            <w:r w:rsidRPr="002E1C6A">
              <w:rPr>
                <w:sz w:val="16"/>
                <w:szCs w:val="16"/>
              </w:rPr>
              <w:t>117,68</w:t>
            </w:r>
          </w:p>
        </w:tc>
        <w:tc>
          <w:tcPr>
            <w:tcW w:w="445" w:type="pct"/>
            <w:tcBorders>
              <w:top w:val="single" w:sz="4" w:space="0" w:color="auto"/>
              <w:left w:val="single" w:sz="4" w:space="0" w:color="auto"/>
              <w:bottom w:val="single" w:sz="4" w:space="0" w:color="auto"/>
              <w:right w:val="single" w:sz="4" w:space="0" w:color="auto"/>
            </w:tcBorders>
            <w:vAlign w:val="center"/>
          </w:tcPr>
          <w:p w:rsidR="00F80759" w:rsidRPr="002E1C6A" w:rsidRDefault="00347562" w:rsidP="003C5AF8">
            <w:pPr>
              <w:jc w:val="center"/>
              <w:rPr>
                <w:sz w:val="16"/>
                <w:szCs w:val="16"/>
              </w:rPr>
            </w:pPr>
            <w:r w:rsidRPr="002E1C6A">
              <w:rPr>
                <w:sz w:val="16"/>
                <w:szCs w:val="16"/>
              </w:rPr>
              <w:t>-</w:t>
            </w:r>
          </w:p>
        </w:tc>
        <w:tc>
          <w:tcPr>
            <w:tcW w:w="668" w:type="pct"/>
            <w:tcBorders>
              <w:top w:val="single" w:sz="4" w:space="0" w:color="auto"/>
              <w:left w:val="single" w:sz="4" w:space="0" w:color="auto"/>
              <w:bottom w:val="single" w:sz="4" w:space="0" w:color="auto"/>
              <w:right w:val="single" w:sz="4" w:space="0" w:color="auto"/>
            </w:tcBorders>
            <w:shd w:val="clear" w:color="auto" w:fill="auto"/>
            <w:vAlign w:val="center"/>
          </w:tcPr>
          <w:p w:rsidR="00F80759" w:rsidRPr="002E1C6A" w:rsidRDefault="00F80759" w:rsidP="003C5AF8">
            <w:pPr>
              <w:jc w:val="center"/>
              <w:rPr>
                <w:sz w:val="16"/>
                <w:szCs w:val="16"/>
              </w:rPr>
            </w:pPr>
            <w:r w:rsidRPr="002E1C6A">
              <w:rPr>
                <w:sz w:val="16"/>
                <w:szCs w:val="16"/>
              </w:rPr>
              <w:t>117,5</w:t>
            </w:r>
            <w:r w:rsidR="00D035D2" w:rsidRPr="002E1C6A">
              <w:rPr>
                <w:sz w:val="16"/>
                <w:szCs w:val="16"/>
              </w:rPr>
              <w:t>0</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F80759" w:rsidRPr="002E1C6A" w:rsidRDefault="00347562" w:rsidP="003C5AF8">
            <w:pPr>
              <w:jc w:val="center"/>
              <w:rPr>
                <w:sz w:val="16"/>
                <w:szCs w:val="16"/>
              </w:rPr>
            </w:pPr>
            <w:r w:rsidRPr="002E1C6A">
              <w:rPr>
                <w:sz w:val="16"/>
                <w:szCs w:val="16"/>
              </w:rPr>
              <w:t>-</w:t>
            </w:r>
          </w:p>
        </w:tc>
        <w:tc>
          <w:tcPr>
            <w:tcW w:w="666" w:type="pct"/>
            <w:tcBorders>
              <w:top w:val="single" w:sz="4" w:space="0" w:color="auto"/>
              <w:left w:val="single" w:sz="4" w:space="0" w:color="auto"/>
              <w:bottom w:val="single" w:sz="4" w:space="0" w:color="auto"/>
              <w:right w:val="single" w:sz="4" w:space="0" w:color="auto"/>
            </w:tcBorders>
            <w:shd w:val="clear" w:color="auto" w:fill="auto"/>
            <w:vAlign w:val="center"/>
          </w:tcPr>
          <w:p w:rsidR="00F80759" w:rsidRPr="002E1C6A" w:rsidRDefault="00351D5F" w:rsidP="003C5AF8">
            <w:pPr>
              <w:jc w:val="center"/>
              <w:rPr>
                <w:sz w:val="16"/>
                <w:szCs w:val="16"/>
              </w:rPr>
            </w:pPr>
            <w:r w:rsidRPr="002E1C6A">
              <w:rPr>
                <w:sz w:val="16"/>
                <w:szCs w:val="16"/>
              </w:rPr>
              <w:t>116,88</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F80759" w:rsidRPr="002E1C6A" w:rsidRDefault="00347562" w:rsidP="003C5AF8">
            <w:pPr>
              <w:jc w:val="center"/>
              <w:rPr>
                <w:sz w:val="16"/>
                <w:szCs w:val="16"/>
              </w:rPr>
            </w:pPr>
            <w:r w:rsidRPr="002E1C6A">
              <w:rPr>
                <w:sz w:val="16"/>
                <w:szCs w:val="16"/>
              </w:rPr>
              <w:t>-</w:t>
            </w:r>
          </w:p>
        </w:tc>
      </w:tr>
      <w:tr w:rsidR="00351D5F" w:rsidRPr="002E1C6A" w:rsidTr="003C5AF8">
        <w:trPr>
          <w:trHeight w:val="170"/>
        </w:trPr>
        <w:tc>
          <w:tcPr>
            <w:tcW w:w="704" w:type="pct"/>
            <w:tcBorders>
              <w:top w:val="single" w:sz="4" w:space="0" w:color="auto"/>
              <w:left w:val="single" w:sz="4" w:space="0" w:color="auto"/>
              <w:bottom w:val="single" w:sz="4" w:space="0" w:color="auto"/>
              <w:right w:val="single" w:sz="4" w:space="0" w:color="auto"/>
            </w:tcBorders>
            <w:vAlign w:val="center"/>
          </w:tcPr>
          <w:p w:rsidR="00F80759" w:rsidRPr="002E1C6A" w:rsidRDefault="00F80759" w:rsidP="003C5AF8">
            <w:pPr>
              <w:ind w:firstLine="180"/>
              <w:rPr>
                <w:sz w:val="16"/>
                <w:szCs w:val="16"/>
              </w:rPr>
            </w:pPr>
            <w:r w:rsidRPr="002E1C6A">
              <w:rPr>
                <w:sz w:val="16"/>
                <w:szCs w:val="16"/>
              </w:rPr>
              <w:t>мужчин</w:t>
            </w:r>
          </w:p>
        </w:tc>
        <w:tc>
          <w:tcPr>
            <w:tcW w:w="582" w:type="pct"/>
            <w:tcBorders>
              <w:top w:val="single" w:sz="4" w:space="0" w:color="auto"/>
              <w:left w:val="single" w:sz="4" w:space="0" w:color="auto"/>
              <w:bottom w:val="single" w:sz="4" w:space="0" w:color="auto"/>
              <w:right w:val="single" w:sz="4" w:space="0" w:color="auto"/>
            </w:tcBorders>
            <w:vAlign w:val="center"/>
          </w:tcPr>
          <w:p w:rsidR="00F80759" w:rsidRPr="002E1C6A" w:rsidRDefault="00F80759" w:rsidP="003C5AF8">
            <w:pPr>
              <w:jc w:val="center"/>
              <w:rPr>
                <w:sz w:val="16"/>
                <w:szCs w:val="16"/>
              </w:rPr>
            </w:pPr>
            <w:r w:rsidRPr="002E1C6A">
              <w:rPr>
                <w:sz w:val="16"/>
                <w:szCs w:val="16"/>
              </w:rPr>
              <w:t>53,75</w:t>
            </w:r>
          </w:p>
        </w:tc>
        <w:tc>
          <w:tcPr>
            <w:tcW w:w="377" w:type="pct"/>
            <w:tcBorders>
              <w:top w:val="single" w:sz="4" w:space="0" w:color="auto"/>
              <w:left w:val="single" w:sz="4" w:space="0" w:color="auto"/>
              <w:bottom w:val="single" w:sz="4" w:space="0" w:color="auto"/>
              <w:right w:val="single" w:sz="4" w:space="0" w:color="auto"/>
            </w:tcBorders>
            <w:vAlign w:val="center"/>
          </w:tcPr>
          <w:p w:rsidR="00F80759" w:rsidRPr="002E1C6A" w:rsidRDefault="00F80759" w:rsidP="003C5AF8">
            <w:pPr>
              <w:jc w:val="center"/>
              <w:rPr>
                <w:sz w:val="16"/>
                <w:szCs w:val="16"/>
              </w:rPr>
            </w:pPr>
            <w:r w:rsidRPr="002E1C6A">
              <w:rPr>
                <w:sz w:val="16"/>
                <w:szCs w:val="16"/>
              </w:rPr>
              <w:t>45,55</w:t>
            </w:r>
          </w:p>
        </w:tc>
        <w:tc>
          <w:tcPr>
            <w:tcW w:w="668" w:type="pct"/>
            <w:tcBorders>
              <w:top w:val="single" w:sz="4" w:space="0" w:color="auto"/>
              <w:left w:val="single" w:sz="4" w:space="0" w:color="auto"/>
              <w:bottom w:val="single" w:sz="4" w:space="0" w:color="auto"/>
              <w:right w:val="single" w:sz="4" w:space="0" w:color="auto"/>
            </w:tcBorders>
            <w:vAlign w:val="center"/>
          </w:tcPr>
          <w:p w:rsidR="00F80759" w:rsidRPr="002E1C6A" w:rsidRDefault="00F80759" w:rsidP="003C5AF8">
            <w:pPr>
              <w:jc w:val="center"/>
              <w:rPr>
                <w:sz w:val="16"/>
                <w:szCs w:val="16"/>
              </w:rPr>
            </w:pPr>
            <w:r w:rsidRPr="002E1C6A">
              <w:rPr>
                <w:sz w:val="16"/>
                <w:szCs w:val="16"/>
              </w:rPr>
              <w:t>53,6</w:t>
            </w:r>
          </w:p>
        </w:tc>
        <w:tc>
          <w:tcPr>
            <w:tcW w:w="445" w:type="pct"/>
            <w:tcBorders>
              <w:top w:val="single" w:sz="4" w:space="0" w:color="auto"/>
              <w:left w:val="single" w:sz="4" w:space="0" w:color="auto"/>
              <w:bottom w:val="single" w:sz="4" w:space="0" w:color="auto"/>
              <w:right w:val="single" w:sz="4" w:space="0" w:color="auto"/>
            </w:tcBorders>
            <w:vAlign w:val="center"/>
          </w:tcPr>
          <w:p w:rsidR="00F80759" w:rsidRPr="002E1C6A" w:rsidRDefault="00F80759" w:rsidP="003C5AF8">
            <w:pPr>
              <w:jc w:val="center"/>
              <w:rPr>
                <w:sz w:val="16"/>
                <w:szCs w:val="16"/>
              </w:rPr>
            </w:pPr>
            <w:r w:rsidRPr="002E1C6A">
              <w:rPr>
                <w:sz w:val="16"/>
                <w:szCs w:val="16"/>
              </w:rPr>
              <w:t>45,54</w:t>
            </w:r>
          </w:p>
        </w:tc>
        <w:tc>
          <w:tcPr>
            <w:tcW w:w="668" w:type="pct"/>
            <w:tcBorders>
              <w:top w:val="single" w:sz="4" w:space="0" w:color="auto"/>
              <w:left w:val="single" w:sz="4" w:space="0" w:color="auto"/>
              <w:bottom w:val="single" w:sz="4" w:space="0" w:color="auto"/>
              <w:right w:val="single" w:sz="4" w:space="0" w:color="auto"/>
            </w:tcBorders>
            <w:shd w:val="clear" w:color="auto" w:fill="auto"/>
            <w:vAlign w:val="center"/>
          </w:tcPr>
          <w:p w:rsidR="00F80759" w:rsidRPr="002E1C6A" w:rsidRDefault="00F80759" w:rsidP="003C5AF8">
            <w:pPr>
              <w:jc w:val="center"/>
              <w:rPr>
                <w:sz w:val="16"/>
                <w:szCs w:val="16"/>
              </w:rPr>
            </w:pPr>
            <w:r w:rsidRPr="002E1C6A">
              <w:rPr>
                <w:sz w:val="16"/>
                <w:szCs w:val="16"/>
              </w:rPr>
              <w:t>53,5</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F80759" w:rsidRPr="002E1C6A" w:rsidRDefault="00F80759" w:rsidP="003C5AF8">
            <w:pPr>
              <w:jc w:val="center"/>
              <w:rPr>
                <w:sz w:val="16"/>
                <w:szCs w:val="16"/>
              </w:rPr>
            </w:pPr>
            <w:r w:rsidRPr="002E1C6A">
              <w:rPr>
                <w:sz w:val="16"/>
                <w:szCs w:val="16"/>
              </w:rPr>
              <w:t>45,53</w:t>
            </w:r>
          </w:p>
        </w:tc>
        <w:tc>
          <w:tcPr>
            <w:tcW w:w="666" w:type="pct"/>
            <w:tcBorders>
              <w:top w:val="single" w:sz="4" w:space="0" w:color="auto"/>
              <w:left w:val="single" w:sz="4" w:space="0" w:color="auto"/>
              <w:bottom w:val="single" w:sz="4" w:space="0" w:color="auto"/>
              <w:right w:val="single" w:sz="4" w:space="0" w:color="auto"/>
            </w:tcBorders>
            <w:shd w:val="clear" w:color="auto" w:fill="auto"/>
            <w:vAlign w:val="center"/>
          </w:tcPr>
          <w:p w:rsidR="00F80759" w:rsidRPr="002E1C6A" w:rsidRDefault="00351D5F" w:rsidP="003C5AF8">
            <w:pPr>
              <w:jc w:val="center"/>
              <w:rPr>
                <w:sz w:val="16"/>
                <w:szCs w:val="16"/>
              </w:rPr>
            </w:pPr>
            <w:r w:rsidRPr="002E1C6A">
              <w:rPr>
                <w:sz w:val="16"/>
                <w:szCs w:val="16"/>
              </w:rPr>
              <w:t>-</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F80759" w:rsidRPr="002E1C6A" w:rsidRDefault="00347562" w:rsidP="003C5AF8">
            <w:pPr>
              <w:jc w:val="center"/>
              <w:rPr>
                <w:sz w:val="16"/>
                <w:szCs w:val="16"/>
              </w:rPr>
            </w:pPr>
            <w:r w:rsidRPr="002E1C6A">
              <w:rPr>
                <w:sz w:val="16"/>
                <w:szCs w:val="16"/>
              </w:rPr>
              <w:t>-</w:t>
            </w:r>
          </w:p>
        </w:tc>
      </w:tr>
      <w:tr w:rsidR="00351D5F" w:rsidRPr="002E1C6A" w:rsidTr="003C5AF8">
        <w:trPr>
          <w:trHeight w:val="170"/>
        </w:trPr>
        <w:tc>
          <w:tcPr>
            <w:tcW w:w="704" w:type="pct"/>
            <w:tcBorders>
              <w:top w:val="single" w:sz="4" w:space="0" w:color="auto"/>
              <w:left w:val="single" w:sz="4" w:space="0" w:color="auto"/>
              <w:bottom w:val="single" w:sz="4" w:space="0" w:color="auto"/>
              <w:right w:val="single" w:sz="4" w:space="0" w:color="auto"/>
            </w:tcBorders>
            <w:vAlign w:val="center"/>
          </w:tcPr>
          <w:p w:rsidR="00F80759" w:rsidRPr="002E1C6A" w:rsidRDefault="00F80759" w:rsidP="003C5AF8">
            <w:pPr>
              <w:ind w:firstLine="180"/>
              <w:rPr>
                <w:sz w:val="16"/>
                <w:szCs w:val="16"/>
              </w:rPr>
            </w:pPr>
            <w:r w:rsidRPr="002E1C6A">
              <w:rPr>
                <w:sz w:val="16"/>
                <w:szCs w:val="16"/>
              </w:rPr>
              <w:t>женщин</w:t>
            </w:r>
          </w:p>
        </w:tc>
        <w:tc>
          <w:tcPr>
            <w:tcW w:w="582" w:type="pct"/>
            <w:tcBorders>
              <w:top w:val="single" w:sz="4" w:space="0" w:color="auto"/>
              <w:left w:val="single" w:sz="4" w:space="0" w:color="auto"/>
              <w:bottom w:val="single" w:sz="4" w:space="0" w:color="auto"/>
              <w:right w:val="single" w:sz="4" w:space="0" w:color="auto"/>
            </w:tcBorders>
            <w:vAlign w:val="center"/>
          </w:tcPr>
          <w:p w:rsidR="00F80759" w:rsidRPr="002E1C6A" w:rsidRDefault="00F80759" w:rsidP="003C5AF8">
            <w:pPr>
              <w:jc w:val="center"/>
              <w:rPr>
                <w:sz w:val="16"/>
                <w:szCs w:val="16"/>
              </w:rPr>
            </w:pPr>
            <w:r w:rsidRPr="002E1C6A">
              <w:rPr>
                <w:sz w:val="16"/>
                <w:szCs w:val="16"/>
              </w:rPr>
              <w:t>64,14</w:t>
            </w:r>
          </w:p>
        </w:tc>
        <w:tc>
          <w:tcPr>
            <w:tcW w:w="377" w:type="pct"/>
            <w:tcBorders>
              <w:top w:val="single" w:sz="4" w:space="0" w:color="auto"/>
              <w:left w:val="single" w:sz="4" w:space="0" w:color="auto"/>
              <w:bottom w:val="single" w:sz="4" w:space="0" w:color="auto"/>
              <w:right w:val="single" w:sz="4" w:space="0" w:color="auto"/>
            </w:tcBorders>
            <w:vAlign w:val="center"/>
          </w:tcPr>
          <w:p w:rsidR="00F80759" w:rsidRPr="002E1C6A" w:rsidRDefault="00F80759" w:rsidP="003C5AF8">
            <w:pPr>
              <w:jc w:val="center"/>
              <w:rPr>
                <w:sz w:val="16"/>
                <w:szCs w:val="16"/>
              </w:rPr>
            </w:pPr>
            <w:r w:rsidRPr="002E1C6A">
              <w:rPr>
                <w:sz w:val="16"/>
                <w:szCs w:val="16"/>
              </w:rPr>
              <w:t>54,45</w:t>
            </w:r>
          </w:p>
        </w:tc>
        <w:tc>
          <w:tcPr>
            <w:tcW w:w="668" w:type="pct"/>
            <w:tcBorders>
              <w:top w:val="single" w:sz="4" w:space="0" w:color="auto"/>
              <w:left w:val="single" w:sz="4" w:space="0" w:color="auto"/>
              <w:bottom w:val="single" w:sz="4" w:space="0" w:color="auto"/>
              <w:right w:val="single" w:sz="4" w:space="0" w:color="auto"/>
            </w:tcBorders>
            <w:vAlign w:val="center"/>
          </w:tcPr>
          <w:p w:rsidR="00F80759" w:rsidRPr="002E1C6A" w:rsidRDefault="00F80759" w:rsidP="003C5AF8">
            <w:pPr>
              <w:jc w:val="center"/>
              <w:rPr>
                <w:sz w:val="16"/>
                <w:szCs w:val="16"/>
              </w:rPr>
            </w:pPr>
            <w:r w:rsidRPr="002E1C6A">
              <w:rPr>
                <w:sz w:val="16"/>
                <w:szCs w:val="16"/>
              </w:rPr>
              <w:t>64,08</w:t>
            </w:r>
          </w:p>
        </w:tc>
        <w:tc>
          <w:tcPr>
            <w:tcW w:w="445" w:type="pct"/>
            <w:tcBorders>
              <w:top w:val="single" w:sz="4" w:space="0" w:color="auto"/>
              <w:left w:val="single" w:sz="4" w:space="0" w:color="auto"/>
              <w:bottom w:val="single" w:sz="4" w:space="0" w:color="auto"/>
              <w:right w:val="single" w:sz="4" w:space="0" w:color="auto"/>
            </w:tcBorders>
            <w:vAlign w:val="center"/>
          </w:tcPr>
          <w:p w:rsidR="00F80759" w:rsidRPr="002E1C6A" w:rsidRDefault="00F80759" w:rsidP="003C5AF8">
            <w:pPr>
              <w:jc w:val="center"/>
              <w:rPr>
                <w:sz w:val="16"/>
                <w:szCs w:val="16"/>
              </w:rPr>
            </w:pPr>
            <w:r w:rsidRPr="002E1C6A">
              <w:rPr>
                <w:sz w:val="16"/>
                <w:szCs w:val="16"/>
              </w:rPr>
              <w:t>54,46</w:t>
            </w:r>
          </w:p>
        </w:tc>
        <w:tc>
          <w:tcPr>
            <w:tcW w:w="668" w:type="pct"/>
            <w:tcBorders>
              <w:top w:val="single" w:sz="4" w:space="0" w:color="auto"/>
              <w:left w:val="single" w:sz="4" w:space="0" w:color="auto"/>
              <w:bottom w:val="single" w:sz="4" w:space="0" w:color="auto"/>
              <w:right w:val="single" w:sz="4" w:space="0" w:color="auto"/>
            </w:tcBorders>
            <w:shd w:val="clear" w:color="auto" w:fill="auto"/>
            <w:vAlign w:val="center"/>
          </w:tcPr>
          <w:p w:rsidR="00F80759" w:rsidRPr="002E1C6A" w:rsidRDefault="00F80759" w:rsidP="003C5AF8">
            <w:pPr>
              <w:jc w:val="center"/>
              <w:rPr>
                <w:sz w:val="16"/>
                <w:szCs w:val="16"/>
              </w:rPr>
            </w:pPr>
            <w:r w:rsidRPr="002E1C6A">
              <w:rPr>
                <w:sz w:val="16"/>
                <w:szCs w:val="16"/>
              </w:rPr>
              <w:t>64</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F80759" w:rsidRPr="002E1C6A" w:rsidRDefault="00F80759" w:rsidP="003C5AF8">
            <w:pPr>
              <w:jc w:val="center"/>
              <w:rPr>
                <w:sz w:val="16"/>
                <w:szCs w:val="16"/>
              </w:rPr>
            </w:pPr>
            <w:r w:rsidRPr="002E1C6A">
              <w:rPr>
                <w:sz w:val="16"/>
                <w:szCs w:val="16"/>
              </w:rPr>
              <w:t>54,47</w:t>
            </w:r>
          </w:p>
        </w:tc>
        <w:tc>
          <w:tcPr>
            <w:tcW w:w="666" w:type="pct"/>
            <w:tcBorders>
              <w:top w:val="single" w:sz="4" w:space="0" w:color="auto"/>
              <w:left w:val="single" w:sz="4" w:space="0" w:color="auto"/>
              <w:bottom w:val="single" w:sz="4" w:space="0" w:color="auto"/>
              <w:right w:val="single" w:sz="4" w:space="0" w:color="auto"/>
            </w:tcBorders>
            <w:shd w:val="clear" w:color="auto" w:fill="auto"/>
            <w:vAlign w:val="center"/>
          </w:tcPr>
          <w:p w:rsidR="00F80759" w:rsidRPr="002E1C6A" w:rsidRDefault="00351D5F" w:rsidP="003C5AF8">
            <w:pPr>
              <w:jc w:val="center"/>
              <w:rPr>
                <w:sz w:val="16"/>
                <w:szCs w:val="16"/>
              </w:rPr>
            </w:pPr>
            <w:r w:rsidRPr="002E1C6A">
              <w:rPr>
                <w:sz w:val="16"/>
                <w:szCs w:val="16"/>
              </w:rPr>
              <w:t>-</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F80759" w:rsidRPr="002E1C6A" w:rsidRDefault="00347562" w:rsidP="003C5AF8">
            <w:pPr>
              <w:jc w:val="center"/>
              <w:rPr>
                <w:sz w:val="16"/>
                <w:szCs w:val="16"/>
              </w:rPr>
            </w:pPr>
            <w:r w:rsidRPr="002E1C6A">
              <w:rPr>
                <w:sz w:val="16"/>
                <w:szCs w:val="16"/>
              </w:rPr>
              <w:t>-</w:t>
            </w:r>
          </w:p>
        </w:tc>
      </w:tr>
      <w:tr w:rsidR="00351D5F" w:rsidRPr="002E1C6A" w:rsidTr="003C5AF8">
        <w:trPr>
          <w:trHeight w:val="170"/>
        </w:trPr>
        <w:tc>
          <w:tcPr>
            <w:tcW w:w="704" w:type="pct"/>
            <w:tcBorders>
              <w:top w:val="single" w:sz="4" w:space="0" w:color="auto"/>
              <w:left w:val="single" w:sz="4" w:space="0" w:color="auto"/>
              <w:bottom w:val="single" w:sz="4" w:space="0" w:color="auto"/>
              <w:right w:val="single" w:sz="4" w:space="0" w:color="auto"/>
            </w:tcBorders>
            <w:vAlign w:val="center"/>
          </w:tcPr>
          <w:p w:rsidR="00F80759" w:rsidRPr="002E1C6A" w:rsidRDefault="00F80759" w:rsidP="003C5AF8">
            <w:pPr>
              <w:jc w:val="both"/>
              <w:rPr>
                <w:sz w:val="16"/>
                <w:szCs w:val="16"/>
              </w:rPr>
            </w:pPr>
            <w:r w:rsidRPr="002E1C6A">
              <w:rPr>
                <w:sz w:val="16"/>
                <w:szCs w:val="16"/>
              </w:rPr>
              <w:t>В трудоспособном возрасте</w:t>
            </w:r>
          </w:p>
        </w:tc>
        <w:tc>
          <w:tcPr>
            <w:tcW w:w="582" w:type="pct"/>
            <w:tcBorders>
              <w:top w:val="single" w:sz="4" w:space="0" w:color="auto"/>
              <w:left w:val="single" w:sz="4" w:space="0" w:color="auto"/>
              <w:bottom w:val="single" w:sz="4" w:space="0" w:color="auto"/>
              <w:right w:val="single" w:sz="4" w:space="0" w:color="auto"/>
            </w:tcBorders>
            <w:vAlign w:val="center"/>
          </w:tcPr>
          <w:p w:rsidR="00F80759" w:rsidRPr="002E1C6A" w:rsidRDefault="00F80759" w:rsidP="003C5AF8">
            <w:pPr>
              <w:jc w:val="center"/>
              <w:rPr>
                <w:sz w:val="16"/>
                <w:szCs w:val="16"/>
              </w:rPr>
            </w:pPr>
            <w:r w:rsidRPr="002E1C6A">
              <w:rPr>
                <w:sz w:val="16"/>
                <w:szCs w:val="16"/>
              </w:rPr>
              <w:t>65,2</w:t>
            </w:r>
          </w:p>
        </w:tc>
        <w:tc>
          <w:tcPr>
            <w:tcW w:w="377" w:type="pct"/>
            <w:tcBorders>
              <w:top w:val="single" w:sz="4" w:space="0" w:color="auto"/>
              <w:left w:val="single" w:sz="4" w:space="0" w:color="auto"/>
              <w:bottom w:val="single" w:sz="4" w:space="0" w:color="auto"/>
              <w:right w:val="single" w:sz="4" w:space="0" w:color="auto"/>
            </w:tcBorders>
            <w:vAlign w:val="center"/>
          </w:tcPr>
          <w:p w:rsidR="00F80759" w:rsidRPr="002E1C6A" w:rsidRDefault="00F80759" w:rsidP="003C5AF8">
            <w:pPr>
              <w:jc w:val="center"/>
              <w:rPr>
                <w:sz w:val="16"/>
                <w:szCs w:val="16"/>
              </w:rPr>
            </w:pPr>
            <w:r w:rsidRPr="002E1C6A">
              <w:rPr>
                <w:sz w:val="16"/>
                <w:szCs w:val="16"/>
              </w:rPr>
              <w:t>55,3</w:t>
            </w:r>
          </w:p>
        </w:tc>
        <w:tc>
          <w:tcPr>
            <w:tcW w:w="668" w:type="pct"/>
            <w:tcBorders>
              <w:top w:val="single" w:sz="4" w:space="0" w:color="auto"/>
              <w:left w:val="single" w:sz="4" w:space="0" w:color="auto"/>
              <w:bottom w:val="single" w:sz="4" w:space="0" w:color="auto"/>
              <w:right w:val="single" w:sz="4" w:space="0" w:color="auto"/>
            </w:tcBorders>
            <w:vAlign w:val="center"/>
          </w:tcPr>
          <w:p w:rsidR="00F80759" w:rsidRPr="002E1C6A" w:rsidRDefault="00F80759" w:rsidP="003C5AF8">
            <w:pPr>
              <w:jc w:val="center"/>
              <w:rPr>
                <w:sz w:val="16"/>
                <w:szCs w:val="16"/>
              </w:rPr>
            </w:pPr>
            <w:r w:rsidRPr="002E1C6A">
              <w:rPr>
                <w:sz w:val="16"/>
                <w:szCs w:val="16"/>
              </w:rPr>
              <w:t>64</w:t>
            </w:r>
          </w:p>
        </w:tc>
        <w:tc>
          <w:tcPr>
            <w:tcW w:w="445" w:type="pct"/>
            <w:tcBorders>
              <w:top w:val="single" w:sz="4" w:space="0" w:color="auto"/>
              <w:left w:val="single" w:sz="4" w:space="0" w:color="auto"/>
              <w:bottom w:val="single" w:sz="4" w:space="0" w:color="auto"/>
              <w:right w:val="single" w:sz="4" w:space="0" w:color="auto"/>
            </w:tcBorders>
            <w:vAlign w:val="center"/>
          </w:tcPr>
          <w:p w:rsidR="00F80759" w:rsidRPr="002E1C6A" w:rsidRDefault="00F80759" w:rsidP="003C5AF8">
            <w:pPr>
              <w:jc w:val="center"/>
              <w:rPr>
                <w:sz w:val="16"/>
                <w:szCs w:val="16"/>
              </w:rPr>
            </w:pPr>
            <w:r w:rsidRPr="002E1C6A">
              <w:rPr>
                <w:sz w:val="16"/>
                <w:szCs w:val="16"/>
              </w:rPr>
              <w:t>54,3</w:t>
            </w:r>
          </w:p>
        </w:tc>
        <w:tc>
          <w:tcPr>
            <w:tcW w:w="668" w:type="pct"/>
            <w:tcBorders>
              <w:top w:val="single" w:sz="4" w:space="0" w:color="auto"/>
              <w:left w:val="single" w:sz="4" w:space="0" w:color="auto"/>
              <w:bottom w:val="single" w:sz="4" w:space="0" w:color="auto"/>
              <w:right w:val="single" w:sz="4" w:space="0" w:color="auto"/>
            </w:tcBorders>
            <w:shd w:val="clear" w:color="auto" w:fill="auto"/>
            <w:vAlign w:val="center"/>
          </w:tcPr>
          <w:p w:rsidR="00F80759" w:rsidRPr="002E1C6A" w:rsidRDefault="00F80759" w:rsidP="003C5AF8">
            <w:pPr>
              <w:jc w:val="center"/>
              <w:rPr>
                <w:sz w:val="16"/>
                <w:szCs w:val="16"/>
              </w:rPr>
            </w:pPr>
            <w:r w:rsidRPr="002E1C6A">
              <w:rPr>
                <w:sz w:val="16"/>
                <w:szCs w:val="16"/>
              </w:rPr>
              <w:t>63</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F80759" w:rsidRPr="002E1C6A" w:rsidRDefault="00F80759" w:rsidP="003C5AF8">
            <w:pPr>
              <w:jc w:val="center"/>
              <w:rPr>
                <w:sz w:val="16"/>
                <w:szCs w:val="16"/>
              </w:rPr>
            </w:pPr>
            <w:r w:rsidRPr="002E1C6A">
              <w:rPr>
                <w:sz w:val="16"/>
                <w:szCs w:val="16"/>
              </w:rPr>
              <w:t>53,6</w:t>
            </w:r>
          </w:p>
        </w:tc>
        <w:tc>
          <w:tcPr>
            <w:tcW w:w="666" w:type="pct"/>
            <w:tcBorders>
              <w:top w:val="single" w:sz="4" w:space="0" w:color="auto"/>
              <w:left w:val="single" w:sz="4" w:space="0" w:color="auto"/>
              <w:bottom w:val="single" w:sz="4" w:space="0" w:color="auto"/>
              <w:right w:val="single" w:sz="4" w:space="0" w:color="auto"/>
            </w:tcBorders>
            <w:shd w:val="clear" w:color="auto" w:fill="auto"/>
            <w:vAlign w:val="center"/>
          </w:tcPr>
          <w:p w:rsidR="00F80759" w:rsidRPr="002E1C6A" w:rsidRDefault="004C13E2" w:rsidP="003C5AF8">
            <w:pPr>
              <w:jc w:val="center"/>
              <w:rPr>
                <w:sz w:val="16"/>
                <w:szCs w:val="16"/>
              </w:rPr>
            </w:pPr>
            <w:r w:rsidRPr="002E1C6A">
              <w:rPr>
                <w:sz w:val="16"/>
                <w:szCs w:val="16"/>
              </w:rPr>
              <w:t>70,9</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F80759" w:rsidRPr="002E1C6A" w:rsidRDefault="00347562" w:rsidP="003C5AF8">
            <w:pPr>
              <w:jc w:val="center"/>
              <w:rPr>
                <w:sz w:val="16"/>
                <w:szCs w:val="16"/>
              </w:rPr>
            </w:pPr>
            <w:r w:rsidRPr="002E1C6A">
              <w:rPr>
                <w:sz w:val="16"/>
                <w:szCs w:val="16"/>
              </w:rPr>
              <w:t>60,66</w:t>
            </w:r>
          </w:p>
        </w:tc>
      </w:tr>
      <w:tr w:rsidR="00351D5F" w:rsidRPr="002E1C6A" w:rsidTr="003C5AF8">
        <w:trPr>
          <w:trHeight w:val="170"/>
        </w:trPr>
        <w:tc>
          <w:tcPr>
            <w:tcW w:w="704" w:type="pct"/>
            <w:tcBorders>
              <w:top w:val="single" w:sz="4" w:space="0" w:color="auto"/>
              <w:left w:val="single" w:sz="4" w:space="0" w:color="auto"/>
              <w:bottom w:val="single" w:sz="4" w:space="0" w:color="auto"/>
              <w:right w:val="single" w:sz="4" w:space="0" w:color="auto"/>
            </w:tcBorders>
            <w:vAlign w:val="center"/>
          </w:tcPr>
          <w:p w:rsidR="00F80759" w:rsidRPr="002E1C6A" w:rsidRDefault="00F80759" w:rsidP="003C5AF8">
            <w:pPr>
              <w:jc w:val="both"/>
              <w:rPr>
                <w:sz w:val="16"/>
                <w:szCs w:val="16"/>
              </w:rPr>
            </w:pPr>
            <w:r w:rsidRPr="002E1C6A">
              <w:rPr>
                <w:sz w:val="16"/>
                <w:szCs w:val="16"/>
              </w:rPr>
              <w:t>Старше трудоспособного возраста</w:t>
            </w:r>
          </w:p>
        </w:tc>
        <w:tc>
          <w:tcPr>
            <w:tcW w:w="582" w:type="pct"/>
            <w:tcBorders>
              <w:top w:val="single" w:sz="4" w:space="0" w:color="auto"/>
              <w:left w:val="single" w:sz="4" w:space="0" w:color="auto"/>
              <w:bottom w:val="single" w:sz="4" w:space="0" w:color="auto"/>
              <w:right w:val="single" w:sz="4" w:space="0" w:color="auto"/>
            </w:tcBorders>
            <w:vAlign w:val="center"/>
          </w:tcPr>
          <w:p w:rsidR="00F80759" w:rsidRPr="002E1C6A" w:rsidRDefault="00F80759" w:rsidP="003C5AF8">
            <w:pPr>
              <w:jc w:val="center"/>
              <w:rPr>
                <w:sz w:val="16"/>
                <w:szCs w:val="16"/>
              </w:rPr>
            </w:pPr>
            <w:r w:rsidRPr="002E1C6A">
              <w:rPr>
                <w:sz w:val="16"/>
                <w:szCs w:val="16"/>
              </w:rPr>
              <w:t>31,8</w:t>
            </w:r>
          </w:p>
        </w:tc>
        <w:tc>
          <w:tcPr>
            <w:tcW w:w="377" w:type="pct"/>
            <w:tcBorders>
              <w:top w:val="single" w:sz="4" w:space="0" w:color="auto"/>
              <w:left w:val="single" w:sz="4" w:space="0" w:color="auto"/>
              <w:bottom w:val="single" w:sz="4" w:space="0" w:color="auto"/>
              <w:right w:val="single" w:sz="4" w:space="0" w:color="auto"/>
            </w:tcBorders>
            <w:vAlign w:val="center"/>
          </w:tcPr>
          <w:p w:rsidR="00F80759" w:rsidRPr="002E1C6A" w:rsidRDefault="00F80759" w:rsidP="003C5AF8">
            <w:pPr>
              <w:jc w:val="center"/>
              <w:rPr>
                <w:sz w:val="16"/>
                <w:szCs w:val="16"/>
              </w:rPr>
            </w:pPr>
            <w:r w:rsidRPr="002E1C6A">
              <w:rPr>
                <w:sz w:val="16"/>
                <w:szCs w:val="16"/>
              </w:rPr>
              <w:t>26,9</w:t>
            </w:r>
          </w:p>
        </w:tc>
        <w:tc>
          <w:tcPr>
            <w:tcW w:w="668" w:type="pct"/>
            <w:tcBorders>
              <w:top w:val="single" w:sz="4" w:space="0" w:color="auto"/>
              <w:left w:val="single" w:sz="4" w:space="0" w:color="auto"/>
              <w:bottom w:val="single" w:sz="4" w:space="0" w:color="auto"/>
              <w:right w:val="single" w:sz="4" w:space="0" w:color="auto"/>
            </w:tcBorders>
            <w:vAlign w:val="center"/>
          </w:tcPr>
          <w:p w:rsidR="00F80759" w:rsidRPr="002E1C6A" w:rsidRDefault="00F80759" w:rsidP="003C5AF8">
            <w:pPr>
              <w:jc w:val="center"/>
              <w:rPr>
                <w:sz w:val="16"/>
                <w:szCs w:val="16"/>
              </w:rPr>
            </w:pPr>
            <w:r w:rsidRPr="002E1C6A">
              <w:rPr>
                <w:sz w:val="16"/>
                <w:szCs w:val="16"/>
              </w:rPr>
              <w:t>32,2</w:t>
            </w:r>
          </w:p>
        </w:tc>
        <w:tc>
          <w:tcPr>
            <w:tcW w:w="445" w:type="pct"/>
            <w:tcBorders>
              <w:top w:val="single" w:sz="4" w:space="0" w:color="auto"/>
              <w:left w:val="single" w:sz="4" w:space="0" w:color="auto"/>
              <w:bottom w:val="single" w:sz="4" w:space="0" w:color="auto"/>
              <w:right w:val="single" w:sz="4" w:space="0" w:color="auto"/>
            </w:tcBorders>
            <w:vAlign w:val="center"/>
          </w:tcPr>
          <w:p w:rsidR="00F80759" w:rsidRPr="002E1C6A" w:rsidRDefault="00F80759" w:rsidP="003C5AF8">
            <w:pPr>
              <w:jc w:val="center"/>
              <w:rPr>
                <w:sz w:val="16"/>
                <w:szCs w:val="16"/>
              </w:rPr>
            </w:pPr>
            <w:r w:rsidRPr="002E1C6A">
              <w:rPr>
                <w:sz w:val="16"/>
                <w:szCs w:val="16"/>
              </w:rPr>
              <w:t>27,4</w:t>
            </w:r>
          </w:p>
        </w:tc>
        <w:tc>
          <w:tcPr>
            <w:tcW w:w="668" w:type="pct"/>
            <w:tcBorders>
              <w:top w:val="single" w:sz="4" w:space="0" w:color="auto"/>
              <w:left w:val="single" w:sz="4" w:space="0" w:color="auto"/>
              <w:bottom w:val="single" w:sz="4" w:space="0" w:color="auto"/>
              <w:right w:val="single" w:sz="4" w:space="0" w:color="auto"/>
            </w:tcBorders>
            <w:shd w:val="clear" w:color="auto" w:fill="auto"/>
            <w:vAlign w:val="center"/>
          </w:tcPr>
          <w:p w:rsidR="00F80759" w:rsidRPr="002E1C6A" w:rsidRDefault="00F80759" w:rsidP="003C5AF8">
            <w:pPr>
              <w:jc w:val="center"/>
              <w:rPr>
                <w:sz w:val="16"/>
                <w:szCs w:val="16"/>
              </w:rPr>
            </w:pPr>
            <w:r w:rsidRPr="002E1C6A">
              <w:rPr>
                <w:sz w:val="16"/>
                <w:szCs w:val="16"/>
              </w:rPr>
              <w:t>32,6</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F80759" w:rsidRPr="002E1C6A" w:rsidRDefault="00F80759" w:rsidP="003C5AF8">
            <w:pPr>
              <w:jc w:val="center"/>
              <w:rPr>
                <w:sz w:val="16"/>
                <w:szCs w:val="16"/>
              </w:rPr>
            </w:pPr>
            <w:r w:rsidRPr="002E1C6A">
              <w:rPr>
                <w:sz w:val="16"/>
                <w:szCs w:val="16"/>
              </w:rPr>
              <w:t>27,7</w:t>
            </w:r>
          </w:p>
        </w:tc>
        <w:tc>
          <w:tcPr>
            <w:tcW w:w="666" w:type="pct"/>
            <w:tcBorders>
              <w:top w:val="single" w:sz="4" w:space="0" w:color="auto"/>
              <w:left w:val="single" w:sz="4" w:space="0" w:color="auto"/>
              <w:bottom w:val="single" w:sz="4" w:space="0" w:color="auto"/>
              <w:right w:val="single" w:sz="4" w:space="0" w:color="auto"/>
            </w:tcBorders>
            <w:shd w:val="clear" w:color="auto" w:fill="auto"/>
            <w:vAlign w:val="center"/>
          </w:tcPr>
          <w:p w:rsidR="00F80759" w:rsidRPr="002E1C6A" w:rsidRDefault="00347562" w:rsidP="003C5AF8">
            <w:pPr>
              <w:jc w:val="center"/>
              <w:rPr>
                <w:sz w:val="16"/>
                <w:szCs w:val="16"/>
              </w:rPr>
            </w:pPr>
            <w:r w:rsidRPr="002E1C6A">
              <w:rPr>
                <w:sz w:val="16"/>
                <w:szCs w:val="16"/>
              </w:rPr>
              <w:t>36,9</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F80759" w:rsidRPr="002E1C6A" w:rsidRDefault="00347562" w:rsidP="003C5AF8">
            <w:pPr>
              <w:jc w:val="center"/>
              <w:rPr>
                <w:sz w:val="16"/>
                <w:szCs w:val="16"/>
              </w:rPr>
            </w:pPr>
            <w:r w:rsidRPr="002E1C6A">
              <w:rPr>
                <w:sz w:val="16"/>
                <w:szCs w:val="16"/>
              </w:rPr>
              <w:t>31,57</w:t>
            </w:r>
          </w:p>
        </w:tc>
      </w:tr>
      <w:tr w:rsidR="00351D5F" w:rsidRPr="002E1C6A" w:rsidTr="003C5AF8">
        <w:trPr>
          <w:trHeight w:val="170"/>
        </w:trPr>
        <w:tc>
          <w:tcPr>
            <w:tcW w:w="704" w:type="pct"/>
            <w:tcBorders>
              <w:top w:val="single" w:sz="4" w:space="0" w:color="auto"/>
              <w:left w:val="single" w:sz="4" w:space="0" w:color="auto"/>
              <w:bottom w:val="single" w:sz="4" w:space="0" w:color="auto"/>
              <w:right w:val="single" w:sz="4" w:space="0" w:color="auto"/>
            </w:tcBorders>
            <w:vAlign w:val="center"/>
          </w:tcPr>
          <w:p w:rsidR="00F80759" w:rsidRPr="002E1C6A" w:rsidRDefault="00F80759" w:rsidP="003C5AF8">
            <w:pPr>
              <w:jc w:val="both"/>
              <w:rPr>
                <w:sz w:val="16"/>
                <w:szCs w:val="16"/>
              </w:rPr>
            </w:pPr>
            <w:r w:rsidRPr="002E1C6A">
              <w:rPr>
                <w:sz w:val="16"/>
                <w:szCs w:val="16"/>
              </w:rPr>
              <w:t>Женщин фертильного возраста</w:t>
            </w:r>
          </w:p>
        </w:tc>
        <w:tc>
          <w:tcPr>
            <w:tcW w:w="582" w:type="pct"/>
            <w:tcBorders>
              <w:top w:val="single" w:sz="4" w:space="0" w:color="auto"/>
              <w:left w:val="single" w:sz="4" w:space="0" w:color="auto"/>
              <w:bottom w:val="single" w:sz="4" w:space="0" w:color="auto"/>
              <w:right w:val="single" w:sz="4" w:space="0" w:color="auto"/>
            </w:tcBorders>
            <w:vAlign w:val="center"/>
          </w:tcPr>
          <w:p w:rsidR="00F80759" w:rsidRPr="002E1C6A" w:rsidRDefault="00F80759" w:rsidP="003C5AF8">
            <w:pPr>
              <w:jc w:val="center"/>
              <w:rPr>
                <w:sz w:val="16"/>
                <w:szCs w:val="16"/>
              </w:rPr>
            </w:pPr>
            <w:r w:rsidRPr="002E1C6A">
              <w:rPr>
                <w:sz w:val="16"/>
                <w:szCs w:val="16"/>
              </w:rPr>
              <w:t>28,2</w:t>
            </w:r>
          </w:p>
        </w:tc>
        <w:tc>
          <w:tcPr>
            <w:tcW w:w="377" w:type="pct"/>
            <w:tcBorders>
              <w:top w:val="single" w:sz="4" w:space="0" w:color="auto"/>
              <w:left w:val="single" w:sz="4" w:space="0" w:color="auto"/>
              <w:bottom w:val="single" w:sz="4" w:space="0" w:color="auto"/>
              <w:right w:val="single" w:sz="4" w:space="0" w:color="auto"/>
            </w:tcBorders>
            <w:vAlign w:val="center"/>
          </w:tcPr>
          <w:p w:rsidR="00F80759" w:rsidRPr="002E1C6A" w:rsidRDefault="00F80759" w:rsidP="003C5AF8">
            <w:pPr>
              <w:jc w:val="center"/>
              <w:rPr>
                <w:sz w:val="16"/>
                <w:szCs w:val="16"/>
              </w:rPr>
            </w:pPr>
            <w:r w:rsidRPr="002E1C6A">
              <w:rPr>
                <w:sz w:val="16"/>
                <w:szCs w:val="16"/>
              </w:rPr>
              <w:t>23,92</w:t>
            </w:r>
          </w:p>
        </w:tc>
        <w:tc>
          <w:tcPr>
            <w:tcW w:w="668" w:type="pct"/>
            <w:tcBorders>
              <w:top w:val="single" w:sz="4" w:space="0" w:color="auto"/>
              <w:left w:val="single" w:sz="4" w:space="0" w:color="auto"/>
              <w:bottom w:val="single" w:sz="4" w:space="0" w:color="auto"/>
              <w:right w:val="single" w:sz="4" w:space="0" w:color="auto"/>
            </w:tcBorders>
            <w:vAlign w:val="center"/>
          </w:tcPr>
          <w:p w:rsidR="00F80759" w:rsidRPr="002E1C6A" w:rsidRDefault="00F80759" w:rsidP="003C5AF8">
            <w:pPr>
              <w:jc w:val="center"/>
              <w:rPr>
                <w:sz w:val="16"/>
                <w:szCs w:val="16"/>
              </w:rPr>
            </w:pPr>
            <w:r w:rsidRPr="002E1C6A">
              <w:rPr>
                <w:sz w:val="16"/>
                <w:szCs w:val="16"/>
              </w:rPr>
              <w:t>27,7</w:t>
            </w:r>
          </w:p>
        </w:tc>
        <w:tc>
          <w:tcPr>
            <w:tcW w:w="445" w:type="pct"/>
            <w:tcBorders>
              <w:top w:val="single" w:sz="4" w:space="0" w:color="auto"/>
              <w:left w:val="single" w:sz="4" w:space="0" w:color="auto"/>
              <w:bottom w:val="single" w:sz="4" w:space="0" w:color="auto"/>
              <w:right w:val="single" w:sz="4" w:space="0" w:color="auto"/>
            </w:tcBorders>
            <w:vAlign w:val="center"/>
          </w:tcPr>
          <w:p w:rsidR="00F80759" w:rsidRPr="002E1C6A" w:rsidRDefault="00F80759" w:rsidP="003C5AF8">
            <w:pPr>
              <w:jc w:val="center"/>
              <w:rPr>
                <w:sz w:val="16"/>
                <w:szCs w:val="16"/>
              </w:rPr>
            </w:pPr>
            <w:r w:rsidRPr="002E1C6A">
              <w:rPr>
                <w:sz w:val="16"/>
                <w:szCs w:val="16"/>
              </w:rPr>
              <w:t>23,53</w:t>
            </w:r>
          </w:p>
        </w:tc>
        <w:tc>
          <w:tcPr>
            <w:tcW w:w="668" w:type="pct"/>
            <w:tcBorders>
              <w:top w:val="single" w:sz="4" w:space="0" w:color="auto"/>
              <w:left w:val="single" w:sz="4" w:space="0" w:color="auto"/>
              <w:bottom w:val="single" w:sz="4" w:space="0" w:color="auto"/>
              <w:right w:val="single" w:sz="4" w:space="0" w:color="auto"/>
            </w:tcBorders>
            <w:shd w:val="clear" w:color="auto" w:fill="auto"/>
            <w:vAlign w:val="center"/>
          </w:tcPr>
          <w:p w:rsidR="00F80759" w:rsidRPr="002E1C6A" w:rsidRDefault="00D035D2" w:rsidP="003C5AF8">
            <w:pPr>
              <w:jc w:val="center"/>
              <w:rPr>
                <w:sz w:val="16"/>
                <w:szCs w:val="16"/>
              </w:rPr>
            </w:pPr>
            <w:r w:rsidRPr="002E1C6A">
              <w:rPr>
                <w:sz w:val="16"/>
                <w:szCs w:val="16"/>
              </w:rPr>
              <w:t>27,16</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F80759" w:rsidRPr="002E1C6A" w:rsidRDefault="00D035D2" w:rsidP="003C5AF8">
            <w:pPr>
              <w:jc w:val="center"/>
              <w:rPr>
                <w:sz w:val="16"/>
                <w:szCs w:val="16"/>
              </w:rPr>
            </w:pPr>
            <w:r w:rsidRPr="002E1C6A">
              <w:rPr>
                <w:sz w:val="16"/>
                <w:szCs w:val="16"/>
              </w:rPr>
              <w:t>23,11</w:t>
            </w:r>
          </w:p>
        </w:tc>
        <w:tc>
          <w:tcPr>
            <w:tcW w:w="666" w:type="pct"/>
            <w:tcBorders>
              <w:top w:val="single" w:sz="4" w:space="0" w:color="auto"/>
              <w:left w:val="single" w:sz="4" w:space="0" w:color="auto"/>
              <w:bottom w:val="single" w:sz="4" w:space="0" w:color="auto"/>
              <w:right w:val="single" w:sz="4" w:space="0" w:color="auto"/>
            </w:tcBorders>
            <w:shd w:val="clear" w:color="auto" w:fill="auto"/>
            <w:vAlign w:val="center"/>
          </w:tcPr>
          <w:p w:rsidR="00F80759" w:rsidRPr="002E1C6A" w:rsidRDefault="00D035D2" w:rsidP="003C5AF8">
            <w:pPr>
              <w:jc w:val="center"/>
              <w:rPr>
                <w:sz w:val="16"/>
                <w:szCs w:val="16"/>
              </w:rPr>
            </w:pPr>
            <w:r w:rsidRPr="002E1C6A">
              <w:rPr>
                <w:sz w:val="16"/>
                <w:szCs w:val="16"/>
              </w:rPr>
              <w:t>26,98</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F80759" w:rsidRPr="002E1C6A" w:rsidRDefault="00D035D2" w:rsidP="003C5AF8">
            <w:pPr>
              <w:jc w:val="center"/>
              <w:rPr>
                <w:sz w:val="16"/>
                <w:szCs w:val="16"/>
              </w:rPr>
            </w:pPr>
            <w:r w:rsidRPr="002E1C6A">
              <w:rPr>
                <w:sz w:val="16"/>
                <w:szCs w:val="16"/>
              </w:rPr>
              <w:t>23,08</w:t>
            </w:r>
          </w:p>
        </w:tc>
      </w:tr>
      <w:tr w:rsidR="00351D5F" w:rsidRPr="002E1C6A" w:rsidTr="003C5AF8">
        <w:trPr>
          <w:trHeight w:val="170"/>
        </w:trPr>
        <w:tc>
          <w:tcPr>
            <w:tcW w:w="704" w:type="pct"/>
            <w:tcBorders>
              <w:top w:val="single" w:sz="4" w:space="0" w:color="auto"/>
              <w:left w:val="single" w:sz="4" w:space="0" w:color="auto"/>
              <w:bottom w:val="single" w:sz="4" w:space="0" w:color="auto"/>
              <w:right w:val="single" w:sz="4" w:space="0" w:color="auto"/>
            </w:tcBorders>
            <w:vAlign w:val="center"/>
          </w:tcPr>
          <w:p w:rsidR="00F80759" w:rsidRPr="002E1C6A" w:rsidRDefault="00F80759" w:rsidP="003C5AF8">
            <w:pPr>
              <w:jc w:val="both"/>
              <w:rPr>
                <w:sz w:val="16"/>
                <w:szCs w:val="16"/>
              </w:rPr>
            </w:pPr>
            <w:r w:rsidRPr="002E1C6A">
              <w:rPr>
                <w:sz w:val="16"/>
                <w:szCs w:val="16"/>
              </w:rPr>
              <w:t>Детей (0-14)</w:t>
            </w:r>
          </w:p>
        </w:tc>
        <w:tc>
          <w:tcPr>
            <w:tcW w:w="582" w:type="pct"/>
            <w:tcBorders>
              <w:top w:val="single" w:sz="4" w:space="0" w:color="auto"/>
              <w:left w:val="single" w:sz="4" w:space="0" w:color="auto"/>
              <w:bottom w:val="single" w:sz="4" w:space="0" w:color="auto"/>
              <w:right w:val="single" w:sz="4" w:space="0" w:color="auto"/>
            </w:tcBorders>
            <w:vAlign w:val="center"/>
          </w:tcPr>
          <w:p w:rsidR="00F80759" w:rsidRPr="002E1C6A" w:rsidRDefault="00F80759" w:rsidP="003C5AF8">
            <w:pPr>
              <w:jc w:val="center"/>
              <w:rPr>
                <w:sz w:val="16"/>
                <w:szCs w:val="16"/>
              </w:rPr>
            </w:pPr>
            <w:r w:rsidRPr="002E1C6A">
              <w:rPr>
                <w:sz w:val="16"/>
                <w:szCs w:val="16"/>
              </w:rPr>
              <w:t>19,2</w:t>
            </w:r>
          </w:p>
        </w:tc>
        <w:tc>
          <w:tcPr>
            <w:tcW w:w="377" w:type="pct"/>
            <w:tcBorders>
              <w:top w:val="single" w:sz="4" w:space="0" w:color="auto"/>
              <w:left w:val="single" w:sz="4" w:space="0" w:color="auto"/>
              <w:bottom w:val="single" w:sz="4" w:space="0" w:color="auto"/>
              <w:right w:val="single" w:sz="4" w:space="0" w:color="auto"/>
            </w:tcBorders>
            <w:vAlign w:val="center"/>
          </w:tcPr>
          <w:p w:rsidR="00F80759" w:rsidRPr="002E1C6A" w:rsidRDefault="00F80759" w:rsidP="003C5AF8">
            <w:pPr>
              <w:jc w:val="center"/>
              <w:rPr>
                <w:sz w:val="16"/>
                <w:szCs w:val="16"/>
              </w:rPr>
            </w:pPr>
            <w:r w:rsidRPr="002E1C6A">
              <w:rPr>
                <w:sz w:val="16"/>
                <w:szCs w:val="16"/>
              </w:rPr>
              <w:t>16,28</w:t>
            </w:r>
          </w:p>
        </w:tc>
        <w:tc>
          <w:tcPr>
            <w:tcW w:w="668" w:type="pct"/>
            <w:tcBorders>
              <w:top w:val="single" w:sz="4" w:space="0" w:color="auto"/>
              <w:left w:val="single" w:sz="4" w:space="0" w:color="auto"/>
              <w:bottom w:val="single" w:sz="4" w:space="0" w:color="auto"/>
              <w:right w:val="single" w:sz="4" w:space="0" w:color="auto"/>
            </w:tcBorders>
            <w:vAlign w:val="center"/>
          </w:tcPr>
          <w:p w:rsidR="00F80759" w:rsidRPr="002E1C6A" w:rsidRDefault="00F80759" w:rsidP="003C5AF8">
            <w:pPr>
              <w:jc w:val="center"/>
              <w:rPr>
                <w:sz w:val="16"/>
                <w:szCs w:val="16"/>
              </w:rPr>
            </w:pPr>
            <w:r w:rsidRPr="002E1C6A">
              <w:rPr>
                <w:sz w:val="16"/>
                <w:szCs w:val="16"/>
              </w:rPr>
              <w:t>19,9</w:t>
            </w:r>
          </w:p>
        </w:tc>
        <w:tc>
          <w:tcPr>
            <w:tcW w:w="445" w:type="pct"/>
            <w:tcBorders>
              <w:top w:val="single" w:sz="4" w:space="0" w:color="auto"/>
              <w:left w:val="single" w:sz="4" w:space="0" w:color="auto"/>
              <w:bottom w:val="single" w:sz="4" w:space="0" w:color="auto"/>
              <w:right w:val="single" w:sz="4" w:space="0" w:color="auto"/>
            </w:tcBorders>
            <w:vAlign w:val="center"/>
          </w:tcPr>
          <w:p w:rsidR="00F80759" w:rsidRPr="002E1C6A" w:rsidRDefault="00F80759" w:rsidP="003C5AF8">
            <w:pPr>
              <w:jc w:val="center"/>
              <w:rPr>
                <w:sz w:val="16"/>
                <w:szCs w:val="16"/>
              </w:rPr>
            </w:pPr>
            <w:r w:rsidRPr="002E1C6A">
              <w:rPr>
                <w:sz w:val="16"/>
                <w:szCs w:val="16"/>
              </w:rPr>
              <w:t>16,91</w:t>
            </w:r>
          </w:p>
        </w:tc>
        <w:tc>
          <w:tcPr>
            <w:tcW w:w="668" w:type="pct"/>
            <w:tcBorders>
              <w:top w:val="single" w:sz="4" w:space="0" w:color="auto"/>
              <w:left w:val="single" w:sz="4" w:space="0" w:color="auto"/>
              <w:bottom w:val="single" w:sz="4" w:space="0" w:color="auto"/>
              <w:right w:val="single" w:sz="4" w:space="0" w:color="auto"/>
            </w:tcBorders>
            <w:shd w:val="clear" w:color="auto" w:fill="auto"/>
            <w:vAlign w:val="center"/>
          </w:tcPr>
          <w:p w:rsidR="00F80759" w:rsidRPr="002E1C6A" w:rsidRDefault="00F80759" w:rsidP="003C5AF8">
            <w:pPr>
              <w:jc w:val="center"/>
              <w:rPr>
                <w:sz w:val="16"/>
                <w:szCs w:val="16"/>
              </w:rPr>
            </w:pPr>
            <w:r w:rsidRPr="002E1C6A">
              <w:rPr>
                <w:sz w:val="16"/>
                <w:szCs w:val="16"/>
              </w:rPr>
              <w:t>20,33</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F80759" w:rsidRPr="002E1C6A" w:rsidRDefault="009A5378" w:rsidP="003C5AF8">
            <w:pPr>
              <w:jc w:val="center"/>
              <w:rPr>
                <w:sz w:val="16"/>
                <w:szCs w:val="16"/>
              </w:rPr>
            </w:pPr>
            <w:r w:rsidRPr="002E1C6A">
              <w:rPr>
                <w:sz w:val="16"/>
                <w:szCs w:val="16"/>
              </w:rPr>
              <w:t>17,3</w:t>
            </w:r>
          </w:p>
        </w:tc>
        <w:tc>
          <w:tcPr>
            <w:tcW w:w="666" w:type="pct"/>
            <w:tcBorders>
              <w:top w:val="single" w:sz="4" w:space="0" w:color="auto"/>
              <w:left w:val="single" w:sz="4" w:space="0" w:color="auto"/>
              <w:bottom w:val="single" w:sz="4" w:space="0" w:color="auto"/>
              <w:right w:val="single" w:sz="4" w:space="0" w:color="auto"/>
            </w:tcBorders>
            <w:shd w:val="clear" w:color="auto" w:fill="auto"/>
            <w:vAlign w:val="center"/>
          </w:tcPr>
          <w:p w:rsidR="00F80759" w:rsidRPr="002E1C6A" w:rsidRDefault="00347562" w:rsidP="003C5AF8">
            <w:pPr>
              <w:jc w:val="center"/>
              <w:rPr>
                <w:sz w:val="16"/>
                <w:szCs w:val="16"/>
              </w:rPr>
            </w:pPr>
            <w:r w:rsidRPr="002E1C6A">
              <w:rPr>
                <w:sz w:val="16"/>
                <w:szCs w:val="16"/>
              </w:rPr>
              <w:t>-</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F80759" w:rsidRPr="002E1C6A" w:rsidRDefault="00347562" w:rsidP="003C5AF8">
            <w:pPr>
              <w:jc w:val="center"/>
              <w:rPr>
                <w:sz w:val="16"/>
                <w:szCs w:val="16"/>
              </w:rPr>
            </w:pPr>
            <w:r w:rsidRPr="002E1C6A">
              <w:rPr>
                <w:sz w:val="16"/>
                <w:szCs w:val="16"/>
              </w:rPr>
              <w:t>-</w:t>
            </w:r>
          </w:p>
        </w:tc>
      </w:tr>
      <w:tr w:rsidR="00351D5F" w:rsidRPr="002E1C6A" w:rsidTr="003C5AF8">
        <w:trPr>
          <w:trHeight w:val="170"/>
        </w:trPr>
        <w:tc>
          <w:tcPr>
            <w:tcW w:w="704" w:type="pct"/>
            <w:tcBorders>
              <w:top w:val="single" w:sz="4" w:space="0" w:color="auto"/>
              <w:left w:val="single" w:sz="4" w:space="0" w:color="auto"/>
              <w:bottom w:val="single" w:sz="4" w:space="0" w:color="auto"/>
              <w:right w:val="single" w:sz="4" w:space="0" w:color="auto"/>
            </w:tcBorders>
            <w:vAlign w:val="center"/>
          </w:tcPr>
          <w:p w:rsidR="00F80759" w:rsidRPr="002E1C6A" w:rsidRDefault="00F80759" w:rsidP="003C5AF8">
            <w:pPr>
              <w:jc w:val="both"/>
              <w:rPr>
                <w:sz w:val="16"/>
                <w:szCs w:val="16"/>
              </w:rPr>
            </w:pPr>
            <w:r w:rsidRPr="002E1C6A">
              <w:rPr>
                <w:sz w:val="16"/>
                <w:szCs w:val="16"/>
              </w:rPr>
              <w:t>Подростков (15-17)</w:t>
            </w:r>
          </w:p>
        </w:tc>
        <w:tc>
          <w:tcPr>
            <w:tcW w:w="582" w:type="pct"/>
            <w:tcBorders>
              <w:top w:val="single" w:sz="4" w:space="0" w:color="auto"/>
              <w:left w:val="single" w:sz="4" w:space="0" w:color="auto"/>
              <w:bottom w:val="single" w:sz="4" w:space="0" w:color="auto"/>
              <w:right w:val="single" w:sz="4" w:space="0" w:color="auto"/>
            </w:tcBorders>
            <w:vAlign w:val="center"/>
          </w:tcPr>
          <w:p w:rsidR="00F80759" w:rsidRPr="002E1C6A" w:rsidRDefault="00F80759" w:rsidP="003C5AF8">
            <w:pPr>
              <w:jc w:val="center"/>
              <w:rPr>
                <w:sz w:val="16"/>
                <w:szCs w:val="16"/>
              </w:rPr>
            </w:pPr>
            <w:r w:rsidRPr="002E1C6A">
              <w:rPr>
                <w:sz w:val="16"/>
                <w:szCs w:val="16"/>
              </w:rPr>
              <w:t>3,4</w:t>
            </w:r>
          </w:p>
        </w:tc>
        <w:tc>
          <w:tcPr>
            <w:tcW w:w="377" w:type="pct"/>
            <w:tcBorders>
              <w:top w:val="single" w:sz="4" w:space="0" w:color="auto"/>
              <w:left w:val="single" w:sz="4" w:space="0" w:color="auto"/>
              <w:bottom w:val="single" w:sz="4" w:space="0" w:color="auto"/>
              <w:right w:val="single" w:sz="4" w:space="0" w:color="auto"/>
            </w:tcBorders>
            <w:vAlign w:val="center"/>
          </w:tcPr>
          <w:p w:rsidR="00F80759" w:rsidRPr="002E1C6A" w:rsidRDefault="00F80759" w:rsidP="003C5AF8">
            <w:pPr>
              <w:jc w:val="center"/>
              <w:rPr>
                <w:sz w:val="16"/>
                <w:szCs w:val="16"/>
              </w:rPr>
            </w:pPr>
            <w:r w:rsidRPr="002E1C6A">
              <w:rPr>
                <w:sz w:val="16"/>
                <w:szCs w:val="16"/>
              </w:rPr>
              <w:t>3</w:t>
            </w:r>
          </w:p>
        </w:tc>
        <w:tc>
          <w:tcPr>
            <w:tcW w:w="668" w:type="pct"/>
            <w:tcBorders>
              <w:top w:val="single" w:sz="4" w:space="0" w:color="auto"/>
              <w:left w:val="single" w:sz="4" w:space="0" w:color="auto"/>
              <w:bottom w:val="single" w:sz="4" w:space="0" w:color="auto"/>
              <w:right w:val="single" w:sz="4" w:space="0" w:color="auto"/>
            </w:tcBorders>
            <w:vAlign w:val="center"/>
          </w:tcPr>
          <w:p w:rsidR="00F80759" w:rsidRPr="002E1C6A" w:rsidRDefault="00F80759" w:rsidP="003C5AF8">
            <w:pPr>
              <w:jc w:val="center"/>
              <w:rPr>
                <w:sz w:val="16"/>
                <w:szCs w:val="16"/>
              </w:rPr>
            </w:pPr>
            <w:r w:rsidRPr="002E1C6A">
              <w:rPr>
                <w:sz w:val="16"/>
                <w:szCs w:val="16"/>
              </w:rPr>
              <w:t>3,5</w:t>
            </w:r>
          </w:p>
        </w:tc>
        <w:tc>
          <w:tcPr>
            <w:tcW w:w="445" w:type="pct"/>
            <w:tcBorders>
              <w:top w:val="single" w:sz="4" w:space="0" w:color="auto"/>
              <w:left w:val="single" w:sz="4" w:space="0" w:color="auto"/>
              <w:bottom w:val="single" w:sz="4" w:space="0" w:color="auto"/>
              <w:right w:val="single" w:sz="4" w:space="0" w:color="auto"/>
            </w:tcBorders>
            <w:vAlign w:val="center"/>
          </w:tcPr>
          <w:p w:rsidR="00F80759" w:rsidRPr="002E1C6A" w:rsidRDefault="00F80759" w:rsidP="003C5AF8">
            <w:pPr>
              <w:jc w:val="center"/>
              <w:rPr>
                <w:sz w:val="16"/>
                <w:szCs w:val="16"/>
              </w:rPr>
            </w:pPr>
            <w:r w:rsidRPr="002E1C6A">
              <w:rPr>
                <w:sz w:val="16"/>
                <w:szCs w:val="16"/>
              </w:rPr>
              <w:t>3</w:t>
            </w:r>
          </w:p>
        </w:tc>
        <w:tc>
          <w:tcPr>
            <w:tcW w:w="668" w:type="pct"/>
            <w:tcBorders>
              <w:top w:val="single" w:sz="4" w:space="0" w:color="auto"/>
              <w:left w:val="single" w:sz="4" w:space="0" w:color="auto"/>
              <w:bottom w:val="single" w:sz="4" w:space="0" w:color="auto"/>
              <w:right w:val="single" w:sz="4" w:space="0" w:color="auto"/>
            </w:tcBorders>
            <w:shd w:val="clear" w:color="auto" w:fill="auto"/>
            <w:vAlign w:val="center"/>
          </w:tcPr>
          <w:p w:rsidR="00F80759" w:rsidRPr="002E1C6A" w:rsidRDefault="00F80759" w:rsidP="003C5AF8">
            <w:pPr>
              <w:jc w:val="center"/>
              <w:rPr>
                <w:sz w:val="16"/>
                <w:szCs w:val="16"/>
              </w:rPr>
            </w:pPr>
            <w:r w:rsidRPr="002E1C6A">
              <w:rPr>
                <w:sz w:val="16"/>
                <w:szCs w:val="16"/>
              </w:rPr>
              <w:t>3,42</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F80759" w:rsidRPr="002E1C6A" w:rsidRDefault="00F80759" w:rsidP="003C5AF8">
            <w:pPr>
              <w:jc w:val="center"/>
              <w:rPr>
                <w:sz w:val="16"/>
                <w:szCs w:val="16"/>
              </w:rPr>
            </w:pPr>
            <w:r w:rsidRPr="002E1C6A">
              <w:rPr>
                <w:sz w:val="16"/>
                <w:szCs w:val="16"/>
              </w:rPr>
              <w:t>2,91</w:t>
            </w:r>
          </w:p>
        </w:tc>
        <w:tc>
          <w:tcPr>
            <w:tcW w:w="666" w:type="pct"/>
            <w:tcBorders>
              <w:top w:val="single" w:sz="4" w:space="0" w:color="auto"/>
              <w:left w:val="single" w:sz="4" w:space="0" w:color="auto"/>
              <w:bottom w:val="single" w:sz="4" w:space="0" w:color="auto"/>
              <w:right w:val="single" w:sz="4" w:space="0" w:color="auto"/>
            </w:tcBorders>
            <w:shd w:val="clear" w:color="auto" w:fill="auto"/>
            <w:vAlign w:val="center"/>
          </w:tcPr>
          <w:p w:rsidR="00F80759" w:rsidRPr="002E1C6A" w:rsidRDefault="00347562" w:rsidP="003C5AF8">
            <w:pPr>
              <w:jc w:val="center"/>
              <w:rPr>
                <w:sz w:val="16"/>
                <w:szCs w:val="16"/>
              </w:rPr>
            </w:pPr>
            <w:r w:rsidRPr="002E1C6A">
              <w:rPr>
                <w:sz w:val="16"/>
                <w:szCs w:val="16"/>
              </w:rPr>
              <w:t>-</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F80759" w:rsidRPr="002E1C6A" w:rsidRDefault="00347562" w:rsidP="003C5AF8">
            <w:pPr>
              <w:jc w:val="center"/>
              <w:rPr>
                <w:sz w:val="16"/>
                <w:szCs w:val="16"/>
              </w:rPr>
            </w:pPr>
            <w:r w:rsidRPr="002E1C6A">
              <w:rPr>
                <w:sz w:val="16"/>
                <w:szCs w:val="16"/>
              </w:rPr>
              <w:t>-</w:t>
            </w:r>
          </w:p>
        </w:tc>
      </w:tr>
      <w:tr w:rsidR="00347562" w:rsidRPr="002E1C6A" w:rsidTr="003C5AF8">
        <w:trPr>
          <w:trHeight w:val="170"/>
        </w:trPr>
        <w:tc>
          <w:tcPr>
            <w:tcW w:w="704" w:type="pct"/>
            <w:tcBorders>
              <w:top w:val="single" w:sz="4" w:space="0" w:color="auto"/>
              <w:left w:val="single" w:sz="4" w:space="0" w:color="auto"/>
              <w:bottom w:val="single" w:sz="4" w:space="0" w:color="auto"/>
              <w:right w:val="single" w:sz="4" w:space="0" w:color="auto"/>
            </w:tcBorders>
            <w:vAlign w:val="center"/>
          </w:tcPr>
          <w:p w:rsidR="00347562" w:rsidRPr="002E1C6A" w:rsidRDefault="00347562" w:rsidP="003C5AF8">
            <w:pPr>
              <w:jc w:val="both"/>
              <w:rPr>
                <w:b/>
                <w:sz w:val="16"/>
                <w:szCs w:val="16"/>
              </w:rPr>
            </w:pPr>
          </w:p>
        </w:tc>
        <w:tc>
          <w:tcPr>
            <w:tcW w:w="582" w:type="pct"/>
            <w:tcBorders>
              <w:top w:val="single" w:sz="4" w:space="0" w:color="auto"/>
              <w:left w:val="single" w:sz="4" w:space="0" w:color="auto"/>
              <w:bottom w:val="single" w:sz="4" w:space="0" w:color="auto"/>
              <w:right w:val="single" w:sz="4" w:space="0" w:color="auto"/>
            </w:tcBorders>
            <w:vAlign w:val="center"/>
          </w:tcPr>
          <w:p w:rsidR="00347562" w:rsidRPr="002E1C6A" w:rsidRDefault="00347562" w:rsidP="003C5AF8">
            <w:pPr>
              <w:jc w:val="center"/>
              <w:rPr>
                <w:sz w:val="16"/>
                <w:szCs w:val="16"/>
              </w:rPr>
            </w:pPr>
            <w:r w:rsidRPr="002E1C6A">
              <w:rPr>
                <w:sz w:val="16"/>
                <w:szCs w:val="16"/>
              </w:rPr>
              <w:t>абс.</w:t>
            </w:r>
          </w:p>
        </w:tc>
        <w:tc>
          <w:tcPr>
            <w:tcW w:w="377" w:type="pct"/>
            <w:tcBorders>
              <w:top w:val="single" w:sz="4" w:space="0" w:color="auto"/>
              <w:left w:val="single" w:sz="4" w:space="0" w:color="auto"/>
              <w:bottom w:val="single" w:sz="4" w:space="0" w:color="auto"/>
              <w:right w:val="single" w:sz="4" w:space="0" w:color="auto"/>
            </w:tcBorders>
            <w:vAlign w:val="center"/>
          </w:tcPr>
          <w:p w:rsidR="00347562" w:rsidRPr="002E1C6A" w:rsidRDefault="00347562" w:rsidP="003C5AF8">
            <w:pPr>
              <w:jc w:val="center"/>
              <w:rPr>
                <w:sz w:val="16"/>
                <w:szCs w:val="16"/>
              </w:rPr>
            </w:pPr>
            <w:r w:rsidRPr="002E1C6A">
              <w:rPr>
                <w:sz w:val="16"/>
                <w:szCs w:val="16"/>
              </w:rPr>
              <w:t>‰</w:t>
            </w:r>
          </w:p>
        </w:tc>
        <w:tc>
          <w:tcPr>
            <w:tcW w:w="668" w:type="pct"/>
            <w:tcBorders>
              <w:top w:val="single" w:sz="4" w:space="0" w:color="auto"/>
              <w:left w:val="single" w:sz="4" w:space="0" w:color="auto"/>
              <w:bottom w:val="single" w:sz="4" w:space="0" w:color="auto"/>
              <w:right w:val="single" w:sz="4" w:space="0" w:color="auto"/>
            </w:tcBorders>
            <w:vAlign w:val="center"/>
          </w:tcPr>
          <w:p w:rsidR="00347562" w:rsidRPr="002E1C6A" w:rsidRDefault="00347562" w:rsidP="003C5AF8">
            <w:pPr>
              <w:jc w:val="center"/>
              <w:rPr>
                <w:sz w:val="16"/>
                <w:szCs w:val="16"/>
              </w:rPr>
            </w:pPr>
            <w:r w:rsidRPr="002E1C6A">
              <w:rPr>
                <w:sz w:val="16"/>
                <w:szCs w:val="16"/>
              </w:rPr>
              <w:t>абс.</w:t>
            </w:r>
          </w:p>
        </w:tc>
        <w:tc>
          <w:tcPr>
            <w:tcW w:w="445" w:type="pct"/>
            <w:tcBorders>
              <w:top w:val="single" w:sz="4" w:space="0" w:color="auto"/>
              <w:left w:val="single" w:sz="4" w:space="0" w:color="auto"/>
              <w:bottom w:val="single" w:sz="4" w:space="0" w:color="auto"/>
              <w:right w:val="single" w:sz="4" w:space="0" w:color="auto"/>
            </w:tcBorders>
            <w:vAlign w:val="center"/>
          </w:tcPr>
          <w:p w:rsidR="00347562" w:rsidRPr="002E1C6A" w:rsidRDefault="00347562" w:rsidP="003C5AF8">
            <w:pPr>
              <w:jc w:val="center"/>
              <w:rPr>
                <w:sz w:val="16"/>
                <w:szCs w:val="16"/>
              </w:rPr>
            </w:pPr>
            <w:r w:rsidRPr="002E1C6A">
              <w:rPr>
                <w:sz w:val="16"/>
                <w:szCs w:val="16"/>
              </w:rPr>
              <w:t>‰</w:t>
            </w:r>
          </w:p>
        </w:tc>
        <w:tc>
          <w:tcPr>
            <w:tcW w:w="668" w:type="pct"/>
            <w:tcBorders>
              <w:top w:val="single" w:sz="4" w:space="0" w:color="auto"/>
              <w:left w:val="single" w:sz="4" w:space="0" w:color="auto"/>
              <w:bottom w:val="single" w:sz="4" w:space="0" w:color="auto"/>
              <w:right w:val="single" w:sz="4" w:space="0" w:color="auto"/>
            </w:tcBorders>
            <w:shd w:val="clear" w:color="auto" w:fill="auto"/>
            <w:vAlign w:val="center"/>
          </w:tcPr>
          <w:p w:rsidR="00347562" w:rsidRPr="002E1C6A" w:rsidRDefault="00347562" w:rsidP="003C5AF8">
            <w:pPr>
              <w:jc w:val="center"/>
              <w:rPr>
                <w:sz w:val="16"/>
                <w:szCs w:val="16"/>
              </w:rPr>
            </w:pPr>
            <w:r w:rsidRPr="002E1C6A">
              <w:rPr>
                <w:sz w:val="16"/>
                <w:szCs w:val="16"/>
              </w:rPr>
              <w:t>абс.</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347562" w:rsidRPr="002E1C6A" w:rsidRDefault="00347562" w:rsidP="003C5AF8">
            <w:pPr>
              <w:jc w:val="center"/>
              <w:rPr>
                <w:sz w:val="16"/>
                <w:szCs w:val="16"/>
              </w:rPr>
            </w:pPr>
            <w:r w:rsidRPr="002E1C6A">
              <w:rPr>
                <w:sz w:val="16"/>
                <w:szCs w:val="16"/>
              </w:rPr>
              <w:t>‰</w:t>
            </w:r>
          </w:p>
        </w:tc>
        <w:tc>
          <w:tcPr>
            <w:tcW w:w="666" w:type="pct"/>
            <w:tcBorders>
              <w:top w:val="single" w:sz="4" w:space="0" w:color="auto"/>
              <w:left w:val="single" w:sz="4" w:space="0" w:color="auto"/>
              <w:bottom w:val="single" w:sz="4" w:space="0" w:color="auto"/>
              <w:right w:val="single" w:sz="4" w:space="0" w:color="auto"/>
            </w:tcBorders>
            <w:shd w:val="clear" w:color="auto" w:fill="auto"/>
            <w:vAlign w:val="center"/>
          </w:tcPr>
          <w:p w:rsidR="00347562" w:rsidRPr="002E1C6A" w:rsidRDefault="00347562" w:rsidP="003C5AF8">
            <w:pPr>
              <w:jc w:val="center"/>
              <w:rPr>
                <w:sz w:val="16"/>
                <w:szCs w:val="16"/>
              </w:rPr>
            </w:pPr>
            <w:r w:rsidRPr="002E1C6A">
              <w:rPr>
                <w:sz w:val="16"/>
                <w:szCs w:val="16"/>
              </w:rPr>
              <w:t>абс.</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347562" w:rsidRPr="002E1C6A" w:rsidRDefault="00347562" w:rsidP="003C5AF8">
            <w:pPr>
              <w:jc w:val="center"/>
              <w:rPr>
                <w:sz w:val="16"/>
                <w:szCs w:val="16"/>
              </w:rPr>
            </w:pPr>
            <w:r w:rsidRPr="002E1C6A">
              <w:rPr>
                <w:sz w:val="16"/>
                <w:szCs w:val="16"/>
              </w:rPr>
              <w:t>‰</w:t>
            </w:r>
          </w:p>
        </w:tc>
      </w:tr>
      <w:tr w:rsidR="00351D5F" w:rsidRPr="002E1C6A" w:rsidTr="003C5A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170"/>
        </w:trPr>
        <w:tc>
          <w:tcPr>
            <w:tcW w:w="704" w:type="pct"/>
            <w:tcBorders>
              <w:top w:val="single" w:sz="4" w:space="0" w:color="000000"/>
              <w:left w:val="single" w:sz="4" w:space="0" w:color="000000"/>
              <w:bottom w:val="single" w:sz="4" w:space="0" w:color="000000"/>
              <w:right w:val="single" w:sz="4" w:space="0" w:color="000000"/>
            </w:tcBorders>
            <w:vAlign w:val="center"/>
          </w:tcPr>
          <w:p w:rsidR="00F80759" w:rsidRPr="002E1C6A" w:rsidRDefault="00F80759" w:rsidP="003C5AF8">
            <w:pPr>
              <w:jc w:val="both"/>
              <w:rPr>
                <w:sz w:val="16"/>
                <w:szCs w:val="16"/>
              </w:rPr>
            </w:pPr>
            <w:r w:rsidRPr="002E1C6A">
              <w:rPr>
                <w:sz w:val="16"/>
                <w:szCs w:val="16"/>
              </w:rPr>
              <w:t>Смертность в трудоспособном возрасте</w:t>
            </w:r>
          </w:p>
        </w:tc>
        <w:tc>
          <w:tcPr>
            <w:tcW w:w="582" w:type="pct"/>
            <w:tcBorders>
              <w:top w:val="single" w:sz="4" w:space="0" w:color="000000"/>
              <w:left w:val="single" w:sz="4" w:space="0" w:color="000000"/>
              <w:bottom w:val="single" w:sz="4" w:space="0" w:color="000000"/>
              <w:right w:val="single" w:sz="4" w:space="0" w:color="000000"/>
            </w:tcBorders>
            <w:vAlign w:val="center"/>
          </w:tcPr>
          <w:p w:rsidR="00F80759" w:rsidRPr="002E1C6A" w:rsidRDefault="00F80759" w:rsidP="003C5AF8">
            <w:pPr>
              <w:jc w:val="center"/>
              <w:rPr>
                <w:sz w:val="16"/>
                <w:szCs w:val="16"/>
              </w:rPr>
            </w:pPr>
            <w:r w:rsidRPr="002E1C6A">
              <w:rPr>
                <w:bCs/>
                <w:color w:val="000000"/>
                <w:sz w:val="16"/>
                <w:szCs w:val="16"/>
              </w:rPr>
              <w:t>213</w:t>
            </w:r>
          </w:p>
        </w:tc>
        <w:tc>
          <w:tcPr>
            <w:tcW w:w="377" w:type="pct"/>
            <w:tcBorders>
              <w:top w:val="single" w:sz="4" w:space="0" w:color="000000"/>
              <w:left w:val="single" w:sz="4" w:space="0" w:color="000000"/>
              <w:bottom w:val="single" w:sz="4" w:space="0" w:color="000000"/>
              <w:right w:val="single" w:sz="4" w:space="0" w:color="000000"/>
            </w:tcBorders>
            <w:vAlign w:val="center"/>
          </w:tcPr>
          <w:p w:rsidR="00F80759" w:rsidRPr="002E1C6A" w:rsidRDefault="00F80759" w:rsidP="003C5AF8">
            <w:pPr>
              <w:jc w:val="center"/>
              <w:rPr>
                <w:sz w:val="16"/>
                <w:szCs w:val="16"/>
              </w:rPr>
            </w:pPr>
            <w:r w:rsidRPr="002E1C6A">
              <w:rPr>
                <w:bCs/>
                <w:color w:val="000000"/>
                <w:sz w:val="16"/>
                <w:szCs w:val="16"/>
              </w:rPr>
              <w:t>3,2</w:t>
            </w:r>
          </w:p>
        </w:tc>
        <w:tc>
          <w:tcPr>
            <w:tcW w:w="668" w:type="pct"/>
            <w:tcBorders>
              <w:top w:val="single" w:sz="4" w:space="0" w:color="000000"/>
              <w:left w:val="single" w:sz="4" w:space="0" w:color="000000"/>
              <w:bottom w:val="single" w:sz="4" w:space="0" w:color="000000"/>
              <w:right w:val="single" w:sz="4" w:space="0" w:color="auto"/>
            </w:tcBorders>
            <w:vAlign w:val="center"/>
          </w:tcPr>
          <w:p w:rsidR="00F80759" w:rsidRPr="002E1C6A" w:rsidRDefault="00F80759" w:rsidP="003C5AF8">
            <w:pPr>
              <w:jc w:val="center"/>
              <w:rPr>
                <w:bCs/>
                <w:color w:val="000000"/>
                <w:sz w:val="16"/>
                <w:szCs w:val="16"/>
              </w:rPr>
            </w:pPr>
            <w:r w:rsidRPr="002E1C6A">
              <w:rPr>
                <w:bCs/>
                <w:color w:val="000000"/>
                <w:sz w:val="16"/>
                <w:szCs w:val="16"/>
              </w:rPr>
              <w:t>280</w:t>
            </w:r>
          </w:p>
        </w:tc>
        <w:tc>
          <w:tcPr>
            <w:tcW w:w="445" w:type="pct"/>
            <w:tcBorders>
              <w:top w:val="single" w:sz="4" w:space="0" w:color="000000"/>
              <w:left w:val="single" w:sz="4" w:space="0" w:color="auto"/>
              <w:bottom w:val="single" w:sz="4" w:space="0" w:color="000000"/>
              <w:right w:val="single" w:sz="4" w:space="0" w:color="000000"/>
            </w:tcBorders>
            <w:vAlign w:val="center"/>
          </w:tcPr>
          <w:p w:rsidR="00F80759" w:rsidRPr="002E1C6A" w:rsidRDefault="00F80759" w:rsidP="003C5AF8">
            <w:pPr>
              <w:jc w:val="center"/>
              <w:rPr>
                <w:bCs/>
                <w:color w:val="000000"/>
                <w:sz w:val="16"/>
                <w:szCs w:val="16"/>
              </w:rPr>
            </w:pPr>
            <w:r w:rsidRPr="002E1C6A">
              <w:rPr>
                <w:sz w:val="16"/>
                <w:szCs w:val="16"/>
              </w:rPr>
              <w:t>4,3</w:t>
            </w:r>
          </w:p>
        </w:tc>
        <w:tc>
          <w:tcPr>
            <w:tcW w:w="668" w:type="pct"/>
            <w:tcBorders>
              <w:top w:val="single" w:sz="4" w:space="0" w:color="000000"/>
              <w:left w:val="single" w:sz="4" w:space="0" w:color="auto"/>
              <w:bottom w:val="single" w:sz="4" w:space="0" w:color="000000"/>
              <w:right w:val="single" w:sz="4" w:space="0" w:color="auto"/>
            </w:tcBorders>
            <w:shd w:val="clear" w:color="auto" w:fill="auto"/>
            <w:vAlign w:val="center"/>
          </w:tcPr>
          <w:p w:rsidR="00F80759" w:rsidRPr="002E1C6A" w:rsidRDefault="00F80759" w:rsidP="003C5AF8">
            <w:pPr>
              <w:jc w:val="center"/>
              <w:rPr>
                <w:bCs/>
                <w:color w:val="000000"/>
                <w:sz w:val="16"/>
                <w:szCs w:val="16"/>
              </w:rPr>
            </w:pPr>
            <w:r w:rsidRPr="002E1C6A">
              <w:rPr>
                <w:bCs/>
                <w:color w:val="000000"/>
                <w:sz w:val="16"/>
                <w:szCs w:val="16"/>
              </w:rPr>
              <w:t>-</w:t>
            </w:r>
          </w:p>
        </w:tc>
        <w:tc>
          <w:tcPr>
            <w:tcW w:w="445" w:type="pct"/>
            <w:tcBorders>
              <w:top w:val="single" w:sz="4" w:space="0" w:color="000000"/>
              <w:left w:val="single" w:sz="4" w:space="0" w:color="auto"/>
              <w:bottom w:val="single" w:sz="4" w:space="0" w:color="000000"/>
              <w:right w:val="single" w:sz="4" w:space="0" w:color="000000"/>
            </w:tcBorders>
            <w:shd w:val="clear" w:color="auto" w:fill="auto"/>
            <w:vAlign w:val="center"/>
          </w:tcPr>
          <w:p w:rsidR="00F80759" w:rsidRPr="002E1C6A" w:rsidRDefault="00F80759" w:rsidP="003C5AF8">
            <w:pPr>
              <w:jc w:val="center"/>
              <w:rPr>
                <w:bCs/>
                <w:color w:val="000000"/>
                <w:sz w:val="16"/>
                <w:szCs w:val="16"/>
              </w:rPr>
            </w:pPr>
            <w:r w:rsidRPr="002E1C6A">
              <w:rPr>
                <w:bCs/>
                <w:color w:val="000000"/>
                <w:sz w:val="16"/>
                <w:szCs w:val="16"/>
              </w:rPr>
              <w:t>-</w:t>
            </w:r>
          </w:p>
        </w:tc>
        <w:tc>
          <w:tcPr>
            <w:tcW w:w="666" w:type="pct"/>
            <w:tcBorders>
              <w:top w:val="single" w:sz="4" w:space="0" w:color="000000"/>
              <w:left w:val="single" w:sz="4" w:space="0" w:color="auto"/>
              <w:bottom w:val="single" w:sz="4" w:space="0" w:color="000000"/>
              <w:right w:val="single" w:sz="4" w:space="0" w:color="000000"/>
            </w:tcBorders>
            <w:shd w:val="clear" w:color="auto" w:fill="auto"/>
            <w:vAlign w:val="center"/>
          </w:tcPr>
          <w:p w:rsidR="00F80759" w:rsidRPr="002E1C6A" w:rsidRDefault="00351D5F" w:rsidP="003C5AF8">
            <w:pPr>
              <w:jc w:val="center"/>
              <w:rPr>
                <w:bCs/>
                <w:color w:val="000000"/>
                <w:sz w:val="16"/>
                <w:szCs w:val="16"/>
              </w:rPr>
            </w:pPr>
            <w:r w:rsidRPr="002E1C6A">
              <w:rPr>
                <w:bCs/>
                <w:color w:val="000000"/>
                <w:sz w:val="16"/>
                <w:szCs w:val="16"/>
              </w:rPr>
              <w:t>221</w:t>
            </w:r>
          </w:p>
        </w:tc>
        <w:tc>
          <w:tcPr>
            <w:tcW w:w="445" w:type="pct"/>
            <w:tcBorders>
              <w:top w:val="single" w:sz="4" w:space="0" w:color="000000"/>
              <w:left w:val="single" w:sz="4" w:space="0" w:color="auto"/>
              <w:bottom w:val="single" w:sz="4" w:space="0" w:color="000000"/>
              <w:right w:val="single" w:sz="4" w:space="0" w:color="000000"/>
            </w:tcBorders>
            <w:shd w:val="clear" w:color="auto" w:fill="auto"/>
            <w:vAlign w:val="center"/>
          </w:tcPr>
          <w:p w:rsidR="00F80759" w:rsidRPr="002E1C6A" w:rsidRDefault="00351D5F" w:rsidP="003C5AF8">
            <w:pPr>
              <w:jc w:val="center"/>
              <w:rPr>
                <w:bCs/>
                <w:color w:val="000000"/>
                <w:sz w:val="16"/>
                <w:szCs w:val="16"/>
              </w:rPr>
            </w:pPr>
            <w:r w:rsidRPr="002E1C6A">
              <w:rPr>
                <w:bCs/>
                <w:color w:val="000000"/>
                <w:sz w:val="16"/>
                <w:szCs w:val="16"/>
              </w:rPr>
              <w:t>3,5</w:t>
            </w:r>
          </w:p>
        </w:tc>
      </w:tr>
      <w:tr w:rsidR="00351D5F" w:rsidRPr="002E1C6A" w:rsidTr="003C5A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170"/>
        </w:trPr>
        <w:tc>
          <w:tcPr>
            <w:tcW w:w="704" w:type="pct"/>
            <w:tcBorders>
              <w:top w:val="single" w:sz="4" w:space="0" w:color="000000"/>
              <w:left w:val="single" w:sz="4" w:space="0" w:color="000000"/>
              <w:bottom w:val="single" w:sz="4" w:space="0" w:color="000000"/>
              <w:right w:val="single" w:sz="4" w:space="0" w:color="000000"/>
            </w:tcBorders>
            <w:vAlign w:val="center"/>
          </w:tcPr>
          <w:p w:rsidR="00F80759" w:rsidRPr="002E1C6A" w:rsidRDefault="00F80759" w:rsidP="00B241E9">
            <w:pPr>
              <w:jc w:val="both"/>
              <w:rPr>
                <w:sz w:val="16"/>
                <w:szCs w:val="16"/>
              </w:rPr>
            </w:pPr>
            <w:r w:rsidRPr="002E1C6A">
              <w:rPr>
                <w:sz w:val="16"/>
                <w:szCs w:val="16"/>
              </w:rPr>
              <w:t>Младенческая смертность</w:t>
            </w:r>
          </w:p>
        </w:tc>
        <w:tc>
          <w:tcPr>
            <w:tcW w:w="582" w:type="pct"/>
            <w:tcBorders>
              <w:top w:val="single" w:sz="4" w:space="0" w:color="000000"/>
              <w:left w:val="single" w:sz="4" w:space="0" w:color="000000"/>
              <w:bottom w:val="single" w:sz="4" w:space="0" w:color="000000"/>
              <w:right w:val="single" w:sz="4" w:space="0" w:color="000000"/>
            </w:tcBorders>
            <w:vAlign w:val="center"/>
          </w:tcPr>
          <w:p w:rsidR="00F80759" w:rsidRPr="002E1C6A" w:rsidRDefault="00F80759" w:rsidP="007B4B62">
            <w:pPr>
              <w:jc w:val="center"/>
              <w:rPr>
                <w:sz w:val="16"/>
                <w:szCs w:val="16"/>
              </w:rPr>
            </w:pPr>
            <w:r w:rsidRPr="002E1C6A">
              <w:rPr>
                <w:sz w:val="16"/>
                <w:szCs w:val="16"/>
              </w:rPr>
              <w:t>12</w:t>
            </w:r>
          </w:p>
        </w:tc>
        <w:tc>
          <w:tcPr>
            <w:tcW w:w="377" w:type="pct"/>
            <w:tcBorders>
              <w:top w:val="single" w:sz="4" w:space="0" w:color="000000"/>
              <w:left w:val="single" w:sz="4" w:space="0" w:color="000000"/>
              <w:bottom w:val="single" w:sz="4" w:space="0" w:color="000000"/>
              <w:right w:val="single" w:sz="4" w:space="0" w:color="000000"/>
            </w:tcBorders>
            <w:vAlign w:val="center"/>
          </w:tcPr>
          <w:p w:rsidR="00F80759" w:rsidRPr="002E1C6A" w:rsidRDefault="00F80759" w:rsidP="007B4B62">
            <w:pPr>
              <w:jc w:val="center"/>
              <w:rPr>
                <w:sz w:val="16"/>
                <w:szCs w:val="16"/>
              </w:rPr>
            </w:pPr>
            <w:r w:rsidRPr="002E1C6A">
              <w:rPr>
                <w:sz w:val="16"/>
                <w:szCs w:val="16"/>
              </w:rPr>
              <w:t>8,3</w:t>
            </w:r>
          </w:p>
        </w:tc>
        <w:tc>
          <w:tcPr>
            <w:tcW w:w="668" w:type="pct"/>
            <w:tcBorders>
              <w:top w:val="single" w:sz="4" w:space="0" w:color="000000"/>
              <w:left w:val="single" w:sz="4" w:space="0" w:color="000000"/>
              <w:bottom w:val="single" w:sz="4" w:space="0" w:color="000000"/>
              <w:right w:val="single" w:sz="4" w:space="0" w:color="auto"/>
            </w:tcBorders>
            <w:vAlign w:val="center"/>
          </w:tcPr>
          <w:p w:rsidR="00F80759" w:rsidRPr="002E1C6A" w:rsidRDefault="00F80759" w:rsidP="007B4B62">
            <w:pPr>
              <w:jc w:val="center"/>
              <w:rPr>
                <w:sz w:val="16"/>
                <w:szCs w:val="16"/>
              </w:rPr>
            </w:pPr>
            <w:r w:rsidRPr="002E1C6A">
              <w:rPr>
                <w:sz w:val="16"/>
                <w:szCs w:val="16"/>
              </w:rPr>
              <w:t>8</w:t>
            </w:r>
          </w:p>
        </w:tc>
        <w:tc>
          <w:tcPr>
            <w:tcW w:w="445" w:type="pct"/>
            <w:tcBorders>
              <w:top w:val="single" w:sz="4" w:space="0" w:color="000000"/>
              <w:left w:val="single" w:sz="4" w:space="0" w:color="auto"/>
              <w:bottom w:val="single" w:sz="4" w:space="0" w:color="000000"/>
              <w:right w:val="single" w:sz="4" w:space="0" w:color="000000"/>
            </w:tcBorders>
            <w:vAlign w:val="center"/>
          </w:tcPr>
          <w:p w:rsidR="00F80759" w:rsidRPr="002E1C6A" w:rsidRDefault="00F80759" w:rsidP="007B4B62">
            <w:pPr>
              <w:jc w:val="center"/>
              <w:rPr>
                <w:sz w:val="16"/>
                <w:szCs w:val="16"/>
              </w:rPr>
            </w:pPr>
            <w:r w:rsidRPr="002E1C6A">
              <w:rPr>
                <w:sz w:val="16"/>
                <w:szCs w:val="16"/>
              </w:rPr>
              <w:t>5,2</w:t>
            </w:r>
          </w:p>
        </w:tc>
        <w:tc>
          <w:tcPr>
            <w:tcW w:w="668" w:type="pct"/>
            <w:tcBorders>
              <w:top w:val="single" w:sz="4" w:space="0" w:color="000000"/>
              <w:left w:val="single" w:sz="4" w:space="0" w:color="auto"/>
              <w:bottom w:val="single" w:sz="4" w:space="0" w:color="000000"/>
              <w:right w:val="single" w:sz="4" w:space="0" w:color="auto"/>
            </w:tcBorders>
            <w:shd w:val="clear" w:color="auto" w:fill="auto"/>
            <w:vAlign w:val="center"/>
          </w:tcPr>
          <w:p w:rsidR="00F80759" w:rsidRPr="002E1C6A" w:rsidRDefault="00D035D2" w:rsidP="00B241E9">
            <w:pPr>
              <w:jc w:val="center"/>
              <w:rPr>
                <w:sz w:val="16"/>
                <w:szCs w:val="16"/>
              </w:rPr>
            </w:pPr>
            <w:r w:rsidRPr="002E1C6A">
              <w:rPr>
                <w:sz w:val="16"/>
                <w:szCs w:val="16"/>
              </w:rPr>
              <w:t>10</w:t>
            </w:r>
          </w:p>
        </w:tc>
        <w:tc>
          <w:tcPr>
            <w:tcW w:w="445" w:type="pct"/>
            <w:tcBorders>
              <w:top w:val="single" w:sz="4" w:space="0" w:color="000000"/>
              <w:left w:val="single" w:sz="4" w:space="0" w:color="auto"/>
              <w:bottom w:val="single" w:sz="4" w:space="0" w:color="000000"/>
              <w:right w:val="single" w:sz="4" w:space="0" w:color="000000"/>
            </w:tcBorders>
            <w:shd w:val="clear" w:color="auto" w:fill="auto"/>
            <w:vAlign w:val="center"/>
          </w:tcPr>
          <w:p w:rsidR="00F80759" w:rsidRPr="002E1C6A" w:rsidRDefault="00351D5F" w:rsidP="00B241E9">
            <w:pPr>
              <w:jc w:val="center"/>
              <w:rPr>
                <w:sz w:val="16"/>
                <w:szCs w:val="16"/>
              </w:rPr>
            </w:pPr>
            <w:r w:rsidRPr="002E1C6A">
              <w:rPr>
                <w:sz w:val="16"/>
                <w:szCs w:val="16"/>
              </w:rPr>
              <w:t>10,40</w:t>
            </w:r>
          </w:p>
        </w:tc>
        <w:tc>
          <w:tcPr>
            <w:tcW w:w="666" w:type="pct"/>
            <w:tcBorders>
              <w:top w:val="single" w:sz="4" w:space="0" w:color="000000"/>
              <w:left w:val="single" w:sz="4" w:space="0" w:color="auto"/>
              <w:bottom w:val="single" w:sz="4" w:space="0" w:color="000000"/>
              <w:right w:val="single" w:sz="4" w:space="0" w:color="000000"/>
            </w:tcBorders>
            <w:shd w:val="clear" w:color="auto" w:fill="auto"/>
            <w:vAlign w:val="center"/>
          </w:tcPr>
          <w:p w:rsidR="00F80759" w:rsidRPr="002E1C6A" w:rsidRDefault="00D035D2" w:rsidP="00351D5F">
            <w:pPr>
              <w:jc w:val="center"/>
              <w:rPr>
                <w:sz w:val="16"/>
                <w:szCs w:val="16"/>
              </w:rPr>
            </w:pPr>
            <w:r w:rsidRPr="002E1C6A">
              <w:rPr>
                <w:sz w:val="16"/>
                <w:szCs w:val="16"/>
              </w:rPr>
              <w:t>6</w:t>
            </w:r>
          </w:p>
        </w:tc>
        <w:tc>
          <w:tcPr>
            <w:tcW w:w="445" w:type="pct"/>
            <w:tcBorders>
              <w:top w:val="single" w:sz="4" w:space="0" w:color="000000"/>
              <w:left w:val="single" w:sz="4" w:space="0" w:color="auto"/>
              <w:bottom w:val="single" w:sz="4" w:space="0" w:color="000000"/>
              <w:right w:val="single" w:sz="4" w:space="0" w:color="000000"/>
            </w:tcBorders>
            <w:shd w:val="clear" w:color="auto" w:fill="auto"/>
            <w:vAlign w:val="center"/>
          </w:tcPr>
          <w:p w:rsidR="00F80759" w:rsidRPr="002E1C6A" w:rsidRDefault="00351D5F" w:rsidP="00351D5F">
            <w:pPr>
              <w:jc w:val="center"/>
              <w:rPr>
                <w:sz w:val="16"/>
                <w:szCs w:val="16"/>
              </w:rPr>
            </w:pPr>
            <w:r w:rsidRPr="002E1C6A">
              <w:rPr>
                <w:sz w:val="16"/>
                <w:szCs w:val="16"/>
              </w:rPr>
              <w:t>6,25</w:t>
            </w:r>
          </w:p>
        </w:tc>
      </w:tr>
      <w:tr w:rsidR="00351D5F" w:rsidRPr="002E1C6A" w:rsidTr="003C5A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170"/>
        </w:trPr>
        <w:tc>
          <w:tcPr>
            <w:tcW w:w="704" w:type="pct"/>
            <w:tcBorders>
              <w:top w:val="single" w:sz="4" w:space="0" w:color="000000"/>
              <w:left w:val="single" w:sz="4" w:space="0" w:color="000000"/>
              <w:bottom w:val="single" w:sz="4" w:space="0" w:color="000000"/>
              <w:right w:val="single" w:sz="4" w:space="0" w:color="000000"/>
            </w:tcBorders>
            <w:vAlign w:val="center"/>
          </w:tcPr>
          <w:p w:rsidR="00F80759" w:rsidRPr="002E1C6A" w:rsidRDefault="00F80759" w:rsidP="00B241E9">
            <w:pPr>
              <w:jc w:val="both"/>
              <w:rPr>
                <w:sz w:val="16"/>
                <w:szCs w:val="16"/>
              </w:rPr>
            </w:pPr>
            <w:r w:rsidRPr="002E1C6A">
              <w:rPr>
                <w:sz w:val="16"/>
                <w:szCs w:val="16"/>
              </w:rPr>
              <w:t>Материнская смертность</w:t>
            </w:r>
          </w:p>
        </w:tc>
        <w:tc>
          <w:tcPr>
            <w:tcW w:w="582" w:type="pct"/>
            <w:tcBorders>
              <w:top w:val="single" w:sz="4" w:space="0" w:color="000000"/>
              <w:left w:val="single" w:sz="4" w:space="0" w:color="000000"/>
              <w:bottom w:val="single" w:sz="4" w:space="0" w:color="000000"/>
              <w:right w:val="single" w:sz="4" w:space="0" w:color="000000"/>
            </w:tcBorders>
            <w:vAlign w:val="center"/>
          </w:tcPr>
          <w:p w:rsidR="00F80759" w:rsidRPr="002E1C6A" w:rsidRDefault="00F80759" w:rsidP="007B4B62">
            <w:pPr>
              <w:jc w:val="center"/>
              <w:rPr>
                <w:sz w:val="16"/>
                <w:szCs w:val="16"/>
              </w:rPr>
            </w:pPr>
            <w:r w:rsidRPr="002E1C6A">
              <w:rPr>
                <w:sz w:val="16"/>
                <w:szCs w:val="16"/>
              </w:rPr>
              <w:t>0</w:t>
            </w:r>
          </w:p>
        </w:tc>
        <w:tc>
          <w:tcPr>
            <w:tcW w:w="377" w:type="pct"/>
            <w:tcBorders>
              <w:top w:val="single" w:sz="4" w:space="0" w:color="000000"/>
              <w:left w:val="single" w:sz="4" w:space="0" w:color="000000"/>
              <w:bottom w:val="single" w:sz="4" w:space="0" w:color="000000"/>
              <w:right w:val="single" w:sz="4" w:space="0" w:color="000000"/>
            </w:tcBorders>
            <w:vAlign w:val="center"/>
          </w:tcPr>
          <w:p w:rsidR="00F80759" w:rsidRPr="002E1C6A" w:rsidRDefault="00347562" w:rsidP="007B4B62">
            <w:pPr>
              <w:jc w:val="center"/>
              <w:rPr>
                <w:sz w:val="16"/>
                <w:szCs w:val="16"/>
              </w:rPr>
            </w:pPr>
            <w:r w:rsidRPr="002E1C6A">
              <w:rPr>
                <w:sz w:val="16"/>
                <w:szCs w:val="16"/>
              </w:rPr>
              <w:t>-</w:t>
            </w:r>
          </w:p>
        </w:tc>
        <w:tc>
          <w:tcPr>
            <w:tcW w:w="668" w:type="pct"/>
            <w:tcBorders>
              <w:top w:val="single" w:sz="4" w:space="0" w:color="000000"/>
              <w:left w:val="single" w:sz="4" w:space="0" w:color="000000"/>
              <w:bottom w:val="single" w:sz="4" w:space="0" w:color="000000"/>
              <w:right w:val="single" w:sz="4" w:space="0" w:color="auto"/>
            </w:tcBorders>
            <w:vAlign w:val="center"/>
          </w:tcPr>
          <w:p w:rsidR="00F80759" w:rsidRPr="002E1C6A" w:rsidRDefault="00F80759" w:rsidP="007B4B62">
            <w:pPr>
              <w:jc w:val="center"/>
              <w:rPr>
                <w:sz w:val="16"/>
                <w:szCs w:val="16"/>
              </w:rPr>
            </w:pPr>
            <w:r w:rsidRPr="002E1C6A">
              <w:rPr>
                <w:sz w:val="16"/>
                <w:szCs w:val="16"/>
              </w:rPr>
              <w:t>0</w:t>
            </w:r>
          </w:p>
        </w:tc>
        <w:tc>
          <w:tcPr>
            <w:tcW w:w="445" w:type="pct"/>
            <w:tcBorders>
              <w:top w:val="single" w:sz="4" w:space="0" w:color="000000"/>
              <w:left w:val="single" w:sz="4" w:space="0" w:color="auto"/>
              <w:bottom w:val="single" w:sz="4" w:space="0" w:color="000000"/>
              <w:right w:val="single" w:sz="4" w:space="0" w:color="000000"/>
            </w:tcBorders>
            <w:vAlign w:val="center"/>
          </w:tcPr>
          <w:p w:rsidR="00F80759" w:rsidRPr="002E1C6A" w:rsidRDefault="00347562" w:rsidP="007B4B62">
            <w:pPr>
              <w:jc w:val="center"/>
              <w:rPr>
                <w:sz w:val="16"/>
                <w:szCs w:val="16"/>
              </w:rPr>
            </w:pPr>
            <w:r w:rsidRPr="002E1C6A">
              <w:rPr>
                <w:sz w:val="16"/>
                <w:szCs w:val="16"/>
              </w:rPr>
              <w:t>-</w:t>
            </w:r>
          </w:p>
        </w:tc>
        <w:tc>
          <w:tcPr>
            <w:tcW w:w="668" w:type="pct"/>
            <w:tcBorders>
              <w:top w:val="single" w:sz="4" w:space="0" w:color="000000"/>
              <w:left w:val="single" w:sz="4" w:space="0" w:color="auto"/>
              <w:bottom w:val="single" w:sz="4" w:space="0" w:color="000000"/>
              <w:right w:val="single" w:sz="4" w:space="0" w:color="auto"/>
            </w:tcBorders>
            <w:shd w:val="clear" w:color="auto" w:fill="auto"/>
            <w:vAlign w:val="center"/>
          </w:tcPr>
          <w:p w:rsidR="00F80759" w:rsidRPr="002E1C6A" w:rsidRDefault="00F80759" w:rsidP="00B241E9">
            <w:pPr>
              <w:jc w:val="center"/>
              <w:rPr>
                <w:sz w:val="16"/>
                <w:szCs w:val="16"/>
              </w:rPr>
            </w:pPr>
            <w:r w:rsidRPr="002E1C6A">
              <w:rPr>
                <w:sz w:val="16"/>
                <w:szCs w:val="16"/>
              </w:rPr>
              <w:t>0</w:t>
            </w:r>
          </w:p>
        </w:tc>
        <w:tc>
          <w:tcPr>
            <w:tcW w:w="445" w:type="pct"/>
            <w:tcBorders>
              <w:top w:val="single" w:sz="4" w:space="0" w:color="000000"/>
              <w:left w:val="single" w:sz="4" w:space="0" w:color="auto"/>
              <w:bottom w:val="single" w:sz="4" w:space="0" w:color="000000"/>
              <w:right w:val="single" w:sz="4" w:space="0" w:color="000000"/>
            </w:tcBorders>
            <w:vAlign w:val="center"/>
          </w:tcPr>
          <w:p w:rsidR="00F80759" w:rsidRPr="002E1C6A" w:rsidRDefault="00347562" w:rsidP="00B241E9">
            <w:pPr>
              <w:jc w:val="center"/>
              <w:rPr>
                <w:sz w:val="16"/>
                <w:szCs w:val="16"/>
              </w:rPr>
            </w:pPr>
            <w:r w:rsidRPr="002E1C6A">
              <w:rPr>
                <w:sz w:val="16"/>
                <w:szCs w:val="16"/>
              </w:rPr>
              <w:t>-</w:t>
            </w:r>
          </w:p>
        </w:tc>
        <w:tc>
          <w:tcPr>
            <w:tcW w:w="666" w:type="pct"/>
            <w:tcBorders>
              <w:top w:val="single" w:sz="4" w:space="0" w:color="000000"/>
              <w:left w:val="single" w:sz="4" w:space="0" w:color="auto"/>
              <w:bottom w:val="single" w:sz="4" w:space="0" w:color="000000"/>
              <w:right w:val="single" w:sz="4" w:space="0" w:color="000000"/>
            </w:tcBorders>
            <w:shd w:val="clear" w:color="auto" w:fill="auto"/>
            <w:vAlign w:val="center"/>
          </w:tcPr>
          <w:p w:rsidR="00F80759" w:rsidRPr="002E1C6A" w:rsidRDefault="00351D5F" w:rsidP="00351D5F">
            <w:pPr>
              <w:jc w:val="center"/>
              <w:rPr>
                <w:sz w:val="16"/>
                <w:szCs w:val="16"/>
              </w:rPr>
            </w:pPr>
            <w:r w:rsidRPr="002E1C6A">
              <w:rPr>
                <w:sz w:val="16"/>
                <w:szCs w:val="16"/>
              </w:rPr>
              <w:t>0</w:t>
            </w:r>
          </w:p>
        </w:tc>
        <w:tc>
          <w:tcPr>
            <w:tcW w:w="445" w:type="pct"/>
            <w:tcBorders>
              <w:top w:val="single" w:sz="4" w:space="0" w:color="000000"/>
              <w:left w:val="single" w:sz="4" w:space="0" w:color="auto"/>
              <w:bottom w:val="single" w:sz="4" w:space="0" w:color="000000"/>
              <w:right w:val="single" w:sz="4" w:space="0" w:color="000000"/>
            </w:tcBorders>
            <w:vAlign w:val="center"/>
          </w:tcPr>
          <w:p w:rsidR="00F80759" w:rsidRPr="002E1C6A" w:rsidRDefault="00347562" w:rsidP="00351D5F">
            <w:pPr>
              <w:jc w:val="center"/>
              <w:rPr>
                <w:sz w:val="16"/>
                <w:szCs w:val="16"/>
              </w:rPr>
            </w:pPr>
            <w:r w:rsidRPr="002E1C6A">
              <w:rPr>
                <w:sz w:val="16"/>
                <w:szCs w:val="16"/>
              </w:rPr>
              <w:t>-</w:t>
            </w:r>
          </w:p>
        </w:tc>
      </w:tr>
    </w:tbl>
    <w:p w:rsidR="006830B0" w:rsidRPr="002E1C6A" w:rsidRDefault="006830B0" w:rsidP="008D3A42">
      <w:pPr>
        <w:jc w:val="center"/>
        <w:rPr>
          <w:sz w:val="16"/>
          <w:szCs w:val="16"/>
        </w:rPr>
      </w:pPr>
    </w:p>
    <w:p w:rsidR="006830B0" w:rsidRPr="002E1C6A" w:rsidRDefault="006830B0" w:rsidP="008D3A42">
      <w:pPr>
        <w:jc w:val="center"/>
        <w:rPr>
          <w:sz w:val="16"/>
          <w:szCs w:val="16"/>
        </w:rPr>
      </w:pPr>
    </w:p>
    <w:p w:rsidR="006830B0" w:rsidRPr="002E1C6A" w:rsidRDefault="006830B0" w:rsidP="00AC7A8F">
      <w:pPr>
        <w:ind w:firstLine="708"/>
        <w:jc w:val="both"/>
        <w:rPr>
          <w:sz w:val="28"/>
          <w:szCs w:val="28"/>
        </w:rPr>
      </w:pPr>
      <w:r w:rsidRPr="002E1C6A">
        <w:rPr>
          <w:sz w:val="28"/>
          <w:szCs w:val="28"/>
        </w:rPr>
        <w:t>Медицинскую помощь жителям города Невинномысска оказывают</w:t>
      </w:r>
      <w:r w:rsidR="004D03DD" w:rsidRPr="002E1C6A">
        <w:rPr>
          <w:sz w:val="28"/>
          <w:szCs w:val="28"/>
        </w:rPr>
        <w:t xml:space="preserve">                  </w:t>
      </w:r>
      <w:r w:rsidR="00DF34B8" w:rsidRPr="002E1C6A">
        <w:rPr>
          <w:sz w:val="28"/>
          <w:szCs w:val="28"/>
        </w:rPr>
        <w:t xml:space="preserve"> </w:t>
      </w:r>
      <w:r w:rsidR="00824FC7" w:rsidRPr="002E1C6A">
        <w:rPr>
          <w:sz w:val="28"/>
          <w:szCs w:val="28"/>
        </w:rPr>
        <w:t xml:space="preserve">5 </w:t>
      </w:r>
      <w:proofErr w:type="gramStart"/>
      <w:r w:rsidR="00824FC7" w:rsidRPr="002E1C6A">
        <w:rPr>
          <w:sz w:val="28"/>
          <w:szCs w:val="28"/>
        </w:rPr>
        <w:t>государственных</w:t>
      </w:r>
      <w:proofErr w:type="gramEnd"/>
      <w:r w:rsidR="00824FC7" w:rsidRPr="002E1C6A">
        <w:rPr>
          <w:sz w:val="28"/>
          <w:szCs w:val="28"/>
        </w:rPr>
        <w:t xml:space="preserve"> и 2 негосударственных</w:t>
      </w:r>
      <w:r w:rsidRPr="002E1C6A">
        <w:rPr>
          <w:sz w:val="28"/>
          <w:szCs w:val="28"/>
        </w:rPr>
        <w:t xml:space="preserve"> учреждени</w:t>
      </w:r>
      <w:r w:rsidR="00824FC7" w:rsidRPr="002E1C6A">
        <w:rPr>
          <w:sz w:val="28"/>
          <w:szCs w:val="28"/>
        </w:rPr>
        <w:t>я</w:t>
      </w:r>
      <w:r w:rsidRPr="002E1C6A">
        <w:rPr>
          <w:sz w:val="28"/>
          <w:szCs w:val="28"/>
        </w:rPr>
        <w:t xml:space="preserve"> здравоохранения.</w:t>
      </w:r>
      <w:r w:rsidR="00C20EED" w:rsidRPr="002E1C6A">
        <w:rPr>
          <w:sz w:val="28"/>
          <w:szCs w:val="28"/>
        </w:rPr>
        <w:t xml:space="preserve"> </w:t>
      </w:r>
      <w:r w:rsidR="00C20EED" w:rsidRPr="002E1C6A">
        <w:rPr>
          <w:rStyle w:val="blk"/>
          <w:sz w:val="28"/>
          <w:szCs w:val="28"/>
        </w:rPr>
        <w:t xml:space="preserve">Обеспеченность населения </w:t>
      </w:r>
      <w:r w:rsidR="00073410" w:rsidRPr="002E1C6A">
        <w:rPr>
          <w:sz w:val="28"/>
          <w:szCs w:val="28"/>
        </w:rPr>
        <w:t>стационарами всех типов</w:t>
      </w:r>
      <w:r w:rsidR="00073410" w:rsidRPr="002E1C6A">
        <w:rPr>
          <w:rStyle w:val="blk"/>
          <w:sz w:val="28"/>
          <w:szCs w:val="28"/>
        </w:rPr>
        <w:t xml:space="preserve"> составляет 66,3 %.</w:t>
      </w:r>
      <w:r w:rsidR="0038775F" w:rsidRPr="002E1C6A">
        <w:rPr>
          <w:rStyle w:val="blk"/>
          <w:sz w:val="28"/>
          <w:szCs w:val="28"/>
        </w:rPr>
        <w:t xml:space="preserve"> </w:t>
      </w:r>
      <w:r w:rsidR="006A759C" w:rsidRPr="002E1C6A">
        <w:rPr>
          <w:rStyle w:val="blk"/>
          <w:sz w:val="28"/>
          <w:szCs w:val="28"/>
        </w:rPr>
        <w:t xml:space="preserve">                    </w:t>
      </w:r>
      <w:r w:rsidRPr="002E1C6A">
        <w:rPr>
          <w:sz w:val="28"/>
          <w:szCs w:val="28"/>
        </w:rPr>
        <w:t xml:space="preserve">В настоящее время в городе Невинномысске сложилась сложная ситуация </w:t>
      </w:r>
      <w:r w:rsidR="002F636E" w:rsidRPr="002E1C6A">
        <w:rPr>
          <w:sz w:val="28"/>
          <w:szCs w:val="28"/>
        </w:rPr>
        <w:t xml:space="preserve">с </w:t>
      </w:r>
      <w:r w:rsidRPr="002E1C6A">
        <w:rPr>
          <w:sz w:val="28"/>
          <w:szCs w:val="28"/>
        </w:rPr>
        <w:t>потребностью в специалистах,</w:t>
      </w:r>
      <w:r w:rsidR="00D00813" w:rsidRPr="002E1C6A">
        <w:rPr>
          <w:sz w:val="28"/>
          <w:szCs w:val="28"/>
        </w:rPr>
        <w:t xml:space="preserve"> </w:t>
      </w:r>
      <w:r w:rsidRPr="002E1C6A">
        <w:rPr>
          <w:sz w:val="28"/>
          <w:szCs w:val="28"/>
        </w:rPr>
        <w:t xml:space="preserve">с оказанием </w:t>
      </w:r>
      <w:r w:rsidR="00AC7A8F">
        <w:rPr>
          <w:sz w:val="28"/>
          <w:szCs w:val="28"/>
        </w:rPr>
        <w:t>медицинской</w:t>
      </w:r>
      <w:r w:rsidRPr="002E1C6A">
        <w:rPr>
          <w:sz w:val="28"/>
          <w:szCs w:val="28"/>
        </w:rPr>
        <w:t xml:space="preserve"> помощи как взрослому так и детскому населению. </w:t>
      </w:r>
      <w:r w:rsidR="00AC7A8F">
        <w:rPr>
          <w:sz w:val="28"/>
          <w:szCs w:val="28"/>
        </w:rPr>
        <w:t xml:space="preserve">Имеющиеся помещения не приспособлены для оказания хирургической помощи. </w:t>
      </w:r>
    </w:p>
    <w:p w:rsidR="00AC7A8F" w:rsidRPr="002E1C6A" w:rsidRDefault="006830B0" w:rsidP="00AC7A8F">
      <w:pPr>
        <w:ind w:firstLine="708"/>
        <w:jc w:val="both"/>
        <w:rPr>
          <w:sz w:val="28"/>
          <w:szCs w:val="28"/>
        </w:rPr>
      </w:pPr>
      <w:r w:rsidRPr="002E1C6A">
        <w:rPr>
          <w:sz w:val="28"/>
          <w:szCs w:val="28"/>
        </w:rPr>
        <w:lastRenderedPageBreak/>
        <w:t xml:space="preserve">Поликлиническая служба города работает с перегрузкой, внедрение современных технологий, развитие транспортной инфраструктуры увеличат нагрузку на амбулаторную сеть. </w:t>
      </w:r>
      <w:r w:rsidR="00AC7A8F" w:rsidRPr="002E1C6A">
        <w:rPr>
          <w:sz w:val="28"/>
          <w:szCs w:val="28"/>
        </w:rPr>
        <w:t>В течение ряда лет в городе существует дефицит врачебных кадров, как в стационарах города, так и в поликлинической службе (это врачи-терапевты, педиатры – участковые, врачи специалисты).</w:t>
      </w:r>
      <w:r w:rsidR="00AC7A8F">
        <w:rPr>
          <w:sz w:val="28"/>
          <w:szCs w:val="28"/>
        </w:rPr>
        <w:t xml:space="preserve"> </w:t>
      </w:r>
      <w:r w:rsidR="00AC7A8F" w:rsidRPr="002E1C6A">
        <w:rPr>
          <w:sz w:val="28"/>
          <w:szCs w:val="28"/>
        </w:rPr>
        <w:t xml:space="preserve">Численность врачей и среднего медицинского персонала сократилась за </w:t>
      </w:r>
      <w:proofErr w:type="gramStart"/>
      <w:r w:rsidR="00AC7A8F" w:rsidRPr="002E1C6A">
        <w:rPr>
          <w:sz w:val="28"/>
          <w:szCs w:val="28"/>
        </w:rPr>
        <w:t>последние</w:t>
      </w:r>
      <w:proofErr w:type="gramEnd"/>
      <w:r w:rsidR="00AC7A8F" w:rsidRPr="002E1C6A">
        <w:rPr>
          <w:sz w:val="28"/>
          <w:szCs w:val="28"/>
        </w:rPr>
        <w:t xml:space="preserve"> 3 года почти на 100 человек.</w:t>
      </w:r>
    </w:p>
    <w:p w:rsidR="006830B0" w:rsidRPr="002E1C6A" w:rsidRDefault="006830B0" w:rsidP="001454DD">
      <w:pPr>
        <w:ind w:firstLine="720"/>
        <w:jc w:val="both"/>
        <w:rPr>
          <w:sz w:val="28"/>
          <w:szCs w:val="28"/>
        </w:rPr>
      </w:pPr>
      <w:r w:rsidRPr="002E1C6A">
        <w:rPr>
          <w:sz w:val="28"/>
          <w:szCs w:val="28"/>
        </w:rPr>
        <w:t xml:space="preserve">Материально </w:t>
      </w:r>
      <w:r w:rsidR="002F636E" w:rsidRPr="002E1C6A">
        <w:rPr>
          <w:sz w:val="28"/>
          <w:szCs w:val="28"/>
        </w:rPr>
        <w:t>-</w:t>
      </w:r>
      <w:r w:rsidRPr="002E1C6A">
        <w:rPr>
          <w:sz w:val="28"/>
          <w:szCs w:val="28"/>
        </w:rPr>
        <w:t xml:space="preserve"> техническая база медицинских организаций требует значительных финансовых вложений: капитальный ремонт, замена и приобретение медицинского оборудования и автомобильного транспорта.</w:t>
      </w:r>
      <w:r w:rsidR="004D03DD" w:rsidRPr="002E1C6A">
        <w:rPr>
          <w:sz w:val="28"/>
          <w:szCs w:val="28"/>
        </w:rPr>
        <w:t xml:space="preserve"> </w:t>
      </w:r>
    </w:p>
    <w:p w:rsidR="00C64333" w:rsidRDefault="00C64333" w:rsidP="001454DD">
      <w:pPr>
        <w:ind w:firstLine="709"/>
        <w:jc w:val="both"/>
      </w:pPr>
    </w:p>
    <w:p w:rsidR="009B3FBC" w:rsidRDefault="009B3FBC" w:rsidP="001454DD">
      <w:pPr>
        <w:ind w:firstLine="709"/>
        <w:jc w:val="both"/>
      </w:pPr>
    </w:p>
    <w:p w:rsidR="006830B0" w:rsidRPr="002E1C6A" w:rsidRDefault="006830B0" w:rsidP="00022B82">
      <w:pPr>
        <w:pStyle w:val="1"/>
        <w:spacing w:before="0" w:after="0"/>
        <w:ind w:firstLine="709"/>
        <w:jc w:val="center"/>
        <w:rPr>
          <w:rFonts w:ascii="Times New Roman" w:hAnsi="Times New Roman"/>
          <w:b w:val="0"/>
          <w:sz w:val="28"/>
          <w:szCs w:val="28"/>
        </w:rPr>
      </w:pPr>
      <w:bookmarkStart w:id="6" w:name="_Toc26978755"/>
      <w:r w:rsidRPr="002E1C6A">
        <w:rPr>
          <w:rFonts w:ascii="Times New Roman" w:hAnsi="Times New Roman"/>
          <w:b w:val="0"/>
          <w:sz w:val="28"/>
          <w:szCs w:val="28"/>
        </w:rPr>
        <w:t>1.2.3. Социальное положение и уровень жизни населения</w:t>
      </w:r>
      <w:bookmarkEnd w:id="6"/>
    </w:p>
    <w:p w:rsidR="009B3FBC" w:rsidRDefault="009B3FBC" w:rsidP="00022B82">
      <w:pPr>
        <w:jc w:val="center"/>
      </w:pPr>
    </w:p>
    <w:p w:rsidR="00F65337" w:rsidRPr="002E1C6A" w:rsidRDefault="00F65337" w:rsidP="00022B82">
      <w:pPr>
        <w:jc w:val="center"/>
      </w:pPr>
    </w:p>
    <w:p w:rsidR="000544C1" w:rsidRPr="002E1C6A" w:rsidRDefault="000544C1" w:rsidP="00C6459A">
      <w:pPr>
        <w:pStyle w:val="ad"/>
        <w:spacing w:before="0" w:after="0"/>
        <w:ind w:right="0" w:firstLine="720"/>
        <w:jc w:val="both"/>
        <w:rPr>
          <w:sz w:val="28"/>
          <w:szCs w:val="28"/>
        </w:rPr>
      </w:pPr>
      <w:r w:rsidRPr="002E1C6A">
        <w:rPr>
          <w:sz w:val="28"/>
          <w:szCs w:val="28"/>
        </w:rPr>
        <w:t>Денежные доходы населения</w:t>
      </w:r>
      <w:r w:rsidR="007F150C" w:rsidRPr="002E1C6A">
        <w:rPr>
          <w:sz w:val="28"/>
          <w:szCs w:val="28"/>
        </w:rPr>
        <w:t>, в том числе реальн</w:t>
      </w:r>
      <w:r w:rsidR="009D6A26" w:rsidRPr="002E1C6A">
        <w:rPr>
          <w:sz w:val="28"/>
          <w:szCs w:val="28"/>
        </w:rPr>
        <w:t>ые, носят нестабильный характер:</w:t>
      </w:r>
      <w:r w:rsidRPr="002E1C6A">
        <w:rPr>
          <w:sz w:val="28"/>
          <w:szCs w:val="28"/>
        </w:rPr>
        <w:t xml:space="preserve"> реальные располагаемые доходы </w:t>
      </w:r>
      <w:r w:rsidR="009D6A26" w:rsidRPr="002E1C6A">
        <w:rPr>
          <w:sz w:val="28"/>
          <w:szCs w:val="28"/>
        </w:rPr>
        <w:t>в 2016 году снизились на 2 %, в 2017 году выросли</w:t>
      </w:r>
      <w:r w:rsidRPr="002E1C6A">
        <w:rPr>
          <w:sz w:val="28"/>
          <w:szCs w:val="28"/>
        </w:rPr>
        <w:t xml:space="preserve"> на 2 %</w:t>
      </w:r>
      <w:r w:rsidR="006E6C6D" w:rsidRPr="002E1C6A">
        <w:rPr>
          <w:sz w:val="28"/>
          <w:szCs w:val="28"/>
        </w:rPr>
        <w:t xml:space="preserve">, в 2018 году </w:t>
      </w:r>
      <w:r w:rsidR="007B6581" w:rsidRPr="002E1C6A">
        <w:rPr>
          <w:sz w:val="28"/>
          <w:szCs w:val="28"/>
        </w:rPr>
        <w:t>остались почти на уровне 2017 года</w:t>
      </w:r>
      <w:r w:rsidRPr="002E1C6A">
        <w:rPr>
          <w:sz w:val="28"/>
          <w:szCs w:val="28"/>
        </w:rPr>
        <w:t xml:space="preserve">. </w:t>
      </w:r>
      <w:r w:rsidRPr="002E1C6A">
        <w:rPr>
          <w:color w:val="000000"/>
          <w:sz w:val="28"/>
          <w:szCs w:val="28"/>
        </w:rPr>
        <w:t xml:space="preserve">В структуре доходов населения большую часть занимает заработная плата (36,43 %), пенсионное обеспечение (21 %) и предпринимательская деятельность (18 %). </w:t>
      </w:r>
      <w:r w:rsidR="007B6581" w:rsidRPr="002E1C6A">
        <w:rPr>
          <w:sz w:val="28"/>
          <w:szCs w:val="28"/>
        </w:rPr>
        <w:t xml:space="preserve">Стабильность денежных доходов связана, в основном, с ростом средней заработной платы на 6,06 %, кредитных операций. </w:t>
      </w:r>
      <w:r w:rsidRPr="002E1C6A">
        <w:rPr>
          <w:color w:val="000000"/>
          <w:sz w:val="28"/>
          <w:szCs w:val="28"/>
        </w:rPr>
        <w:t xml:space="preserve">В структуре расходов основную часть составляют расходы на покупку товаров и оплату услуг (51,19 %). </w:t>
      </w:r>
    </w:p>
    <w:p w:rsidR="006830B0" w:rsidRPr="002E1C6A" w:rsidRDefault="006830B0" w:rsidP="00761C47">
      <w:pPr>
        <w:suppressAutoHyphens/>
        <w:ind w:firstLine="709"/>
        <w:jc w:val="both"/>
        <w:rPr>
          <w:color w:val="000000"/>
          <w:sz w:val="28"/>
          <w:szCs w:val="28"/>
        </w:rPr>
      </w:pPr>
      <w:r w:rsidRPr="002E1C6A">
        <w:rPr>
          <w:sz w:val="28"/>
          <w:szCs w:val="28"/>
        </w:rPr>
        <w:t>Невинномысск традиционно показывает высокий уровень среднемесячной номинальной начисленной заработной платы. Средняя заработная плата работников крупных и средних организаций за 2015 год составила 28956,4 рубля, что выше уровня 2014 года на 4,38 % и на 11,7 % выше среднекраевого уровня (25945,0 рублей). По данному показателю город с 3 места в 2</w:t>
      </w:r>
      <w:r w:rsidR="000544C1" w:rsidRPr="002E1C6A">
        <w:rPr>
          <w:sz w:val="28"/>
          <w:szCs w:val="28"/>
        </w:rPr>
        <w:t xml:space="preserve">014 году переместился на 2 </w:t>
      </w:r>
      <w:r w:rsidRPr="002E1C6A">
        <w:rPr>
          <w:sz w:val="28"/>
          <w:szCs w:val="28"/>
        </w:rPr>
        <w:t xml:space="preserve">в 2015 году. Если в 2014 году город обеспечил наиболее высокие темпы роста показателя (112,6 %), </w:t>
      </w:r>
      <w:r w:rsidR="00C91C5D" w:rsidRPr="002E1C6A">
        <w:rPr>
          <w:sz w:val="28"/>
          <w:szCs w:val="28"/>
        </w:rPr>
        <w:t xml:space="preserve">                                  </w:t>
      </w:r>
      <w:r w:rsidRPr="002E1C6A">
        <w:rPr>
          <w:sz w:val="28"/>
          <w:szCs w:val="28"/>
        </w:rPr>
        <w:t>то в 2015 году значение показателя оказалось ниже среднекраевого (105,2 % - среднекраевой темп роста).</w:t>
      </w:r>
      <w:r w:rsidR="00806B6A" w:rsidRPr="002E1C6A">
        <w:rPr>
          <w:sz w:val="28"/>
          <w:szCs w:val="28"/>
        </w:rPr>
        <w:t xml:space="preserve"> </w:t>
      </w:r>
      <w:r w:rsidRPr="002E1C6A">
        <w:rPr>
          <w:color w:val="000000"/>
          <w:sz w:val="28"/>
          <w:szCs w:val="28"/>
        </w:rPr>
        <w:t>Размер заработной платы по итогам 2016 года составил</w:t>
      </w:r>
      <w:r w:rsidR="00604502" w:rsidRPr="002E1C6A">
        <w:rPr>
          <w:color w:val="000000"/>
          <w:sz w:val="28"/>
          <w:szCs w:val="28"/>
        </w:rPr>
        <w:t xml:space="preserve"> </w:t>
      </w:r>
      <w:r w:rsidRPr="002E1C6A">
        <w:rPr>
          <w:color w:val="000000"/>
          <w:sz w:val="28"/>
          <w:szCs w:val="28"/>
        </w:rPr>
        <w:t xml:space="preserve">32036,8 рублей с ростом 110,64 % (1 место в крае). </w:t>
      </w:r>
    </w:p>
    <w:p w:rsidR="002A2033" w:rsidRPr="002E1C6A" w:rsidRDefault="002A2033" w:rsidP="00761C47">
      <w:pPr>
        <w:suppressAutoHyphens/>
        <w:ind w:firstLine="709"/>
        <w:jc w:val="both"/>
        <w:rPr>
          <w:color w:val="000000"/>
          <w:sz w:val="28"/>
          <w:szCs w:val="28"/>
        </w:rPr>
      </w:pPr>
      <w:r w:rsidRPr="002E1C6A">
        <w:rPr>
          <w:rStyle w:val="af"/>
          <w:b w:val="0"/>
          <w:bCs/>
          <w:sz w:val="28"/>
          <w:szCs w:val="28"/>
        </w:rPr>
        <w:t>По итогам 2017 года средняя заработная плата по крупным и средним организациям города выросла на 8,62 % (34797,4 рубля) по сравнению                   с 2016 годом – это самый высокий уровень в Ставропольском крае.</w:t>
      </w:r>
    </w:p>
    <w:p w:rsidR="005C3928" w:rsidRPr="002E1C6A" w:rsidRDefault="005C3928" w:rsidP="00C62049">
      <w:pPr>
        <w:shd w:val="clear" w:color="auto" w:fill="FFFFFF"/>
        <w:ind w:firstLine="709"/>
        <w:jc w:val="both"/>
        <w:rPr>
          <w:sz w:val="28"/>
        </w:rPr>
      </w:pPr>
    </w:p>
    <w:p w:rsidR="006830B0" w:rsidRPr="002E1C6A" w:rsidRDefault="009574EE" w:rsidP="00F760D8">
      <w:pPr>
        <w:pStyle w:val="ad"/>
        <w:spacing w:before="0" w:after="0"/>
        <w:ind w:firstLine="720"/>
        <w:jc w:val="center"/>
        <w:rPr>
          <w:rStyle w:val="af"/>
          <w:b w:val="0"/>
          <w:bCs/>
          <w:sz w:val="28"/>
          <w:szCs w:val="28"/>
        </w:rPr>
      </w:pPr>
      <w:r>
        <w:rPr>
          <w:noProof/>
        </w:rPr>
        <w:lastRenderedPageBreak/>
        <w:pict>
          <v:shape id="Диаграмма 1" o:spid="_x0000_i1031" type="#_x0000_t75" style="width:401.45pt;height:217.1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">
            <v:imagedata r:id="rId14" o:title=""/>
            <o:lock v:ext="edit" aspectratio="f"/>
          </v:shape>
        </w:pict>
      </w:r>
    </w:p>
    <w:p w:rsidR="005C3928" w:rsidRPr="002E1C6A" w:rsidRDefault="005C3928" w:rsidP="004C0BEC">
      <w:pPr>
        <w:pStyle w:val="ad"/>
        <w:spacing w:before="0" w:after="0"/>
        <w:ind w:firstLine="720"/>
        <w:jc w:val="both"/>
        <w:rPr>
          <w:rStyle w:val="af"/>
          <w:b w:val="0"/>
          <w:bCs/>
          <w:sz w:val="28"/>
          <w:szCs w:val="28"/>
        </w:rPr>
      </w:pPr>
    </w:p>
    <w:p w:rsidR="0048216E" w:rsidRPr="002E1C6A" w:rsidRDefault="0048216E" w:rsidP="0048216E">
      <w:pPr>
        <w:pStyle w:val="ad"/>
        <w:spacing w:before="0" w:after="0"/>
        <w:ind w:firstLine="709"/>
        <w:jc w:val="both"/>
        <w:rPr>
          <w:bCs/>
          <w:sz w:val="28"/>
          <w:szCs w:val="28"/>
        </w:rPr>
      </w:pPr>
      <w:r w:rsidRPr="002E1C6A">
        <w:rPr>
          <w:bCs/>
          <w:sz w:val="28"/>
          <w:szCs w:val="28"/>
        </w:rPr>
        <w:t>По итогам 2018 года средняя заработная плата по крупным и средним предприятиям города увеличилась на 6,06 % и составила 36905,1 рублей, что является самым высоким показателем в Ставропольском крае.</w:t>
      </w:r>
    </w:p>
    <w:p w:rsidR="006830B0" w:rsidRPr="002E1C6A" w:rsidRDefault="006830B0" w:rsidP="004C067B">
      <w:pPr>
        <w:pStyle w:val="ad"/>
        <w:spacing w:before="0" w:after="0"/>
        <w:ind w:firstLine="720"/>
        <w:jc w:val="both"/>
        <w:rPr>
          <w:rStyle w:val="af"/>
          <w:b w:val="0"/>
          <w:bCs/>
          <w:sz w:val="28"/>
          <w:szCs w:val="28"/>
        </w:rPr>
      </w:pPr>
      <w:r w:rsidRPr="002E1C6A">
        <w:rPr>
          <w:rStyle w:val="af"/>
          <w:b w:val="0"/>
          <w:bCs/>
          <w:sz w:val="28"/>
          <w:szCs w:val="28"/>
        </w:rPr>
        <w:t xml:space="preserve">Однако так обстоят дела далеко не во всех сферах: заработная плата работников учреждений культуры </w:t>
      </w:r>
      <w:r w:rsidR="00711062" w:rsidRPr="002E1C6A">
        <w:rPr>
          <w:rStyle w:val="af"/>
          <w:b w:val="0"/>
          <w:bCs/>
          <w:sz w:val="28"/>
          <w:szCs w:val="28"/>
        </w:rPr>
        <w:t>составила</w:t>
      </w:r>
      <w:r w:rsidRPr="002E1C6A">
        <w:rPr>
          <w:rStyle w:val="af"/>
          <w:b w:val="0"/>
          <w:bCs/>
          <w:sz w:val="28"/>
          <w:szCs w:val="28"/>
        </w:rPr>
        <w:t xml:space="preserve"> </w:t>
      </w:r>
      <w:r w:rsidR="00326C41" w:rsidRPr="002E1C6A">
        <w:rPr>
          <w:rStyle w:val="af"/>
          <w:b w:val="0"/>
          <w:bCs/>
          <w:sz w:val="28"/>
          <w:szCs w:val="28"/>
        </w:rPr>
        <w:t>24121</w:t>
      </w:r>
      <w:r w:rsidRPr="002E1C6A">
        <w:rPr>
          <w:rStyle w:val="af"/>
          <w:b w:val="0"/>
          <w:bCs/>
          <w:sz w:val="28"/>
          <w:szCs w:val="28"/>
        </w:rPr>
        <w:t xml:space="preserve"> рубл</w:t>
      </w:r>
      <w:r w:rsidR="00326C41" w:rsidRPr="002E1C6A">
        <w:rPr>
          <w:rStyle w:val="af"/>
          <w:b w:val="0"/>
          <w:bCs/>
          <w:sz w:val="28"/>
          <w:szCs w:val="28"/>
        </w:rPr>
        <w:t>ь</w:t>
      </w:r>
      <w:r w:rsidRPr="002E1C6A">
        <w:rPr>
          <w:rStyle w:val="af"/>
          <w:b w:val="0"/>
          <w:bCs/>
          <w:sz w:val="28"/>
          <w:szCs w:val="28"/>
        </w:rPr>
        <w:t xml:space="preserve">, дошкольного образования – </w:t>
      </w:r>
      <w:r w:rsidR="00326C41" w:rsidRPr="002E1C6A">
        <w:rPr>
          <w:rStyle w:val="af"/>
          <w:b w:val="0"/>
          <w:bCs/>
          <w:sz w:val="28"/>
          <w:szCs w:val="28"/>
        </w:rPr>
        <w:t>18859,5</w:t>
      </w:r>
      <w:r w:rsidRPr="002E1C6A">
        <w:rPr>
          <w:rStyle w:val="af"/>
          <w:b w:val="0"/>
          <w:bCs/>
          <w:sz w:val="28"/>
          <w:szCs w:val="28"/>
        </w:rPr>
        <w:t xml:space="preserve"> рубля, </w:t>
      </w:r>
      <w:r w:rsidR="00326C41" w:rsidRPr="002E1C6A">
        <w:rPr>
          <w:rStyle w:val="af"/>
          <w:b w:val="0"/>
          <w:bCs/>
          <w:sz w:val="28"/>
          <w:szCs w:val="28"/>
        </w:rPr>
        <w:t>учреждений физической культуры</w:t>
      </w:r>
      <w:r w:rsidR="00D17D66" w:rsidRPr="002E1C6A">
        <w:rPr>
          <w:rStyle w:val="af"/>
          <w:b w:val="0"/>
          <w:bCs/>
          <w:sz w:val="28"/>
          <w:szCs w:val="28"/>
        </w:rPr>
        <w:t xml:space="preserve"> </w:t>
      </w:r>
      <w:r w:rsidR="00162CF2" w:rsidRPr="002E1C6A">
        <w:rPr>
          <w:rStyle w:val="af"/>
          <w:b w:val="0"/>
          <w:bCs/>
          <w:sz w:val="28"/>
          <w:szCs w:val="28"/>
        </w:rPr>
        <w:t>–</w:t>
      </w:r>
      <w:r w:rsidR="00D17D66" w:rsidRPr="002E1C6A">
        <w:rPr>
          <w:rStyle w:val="af"/>
          <w:b w:val="0"/>
          <w:bCs/>
          <w:sz w:val="28"/>
          <w:szCs w:val="28"/>
        </w:rPr>
        <w:t xml:space="preserve"> </w:t>
      </w:r>
      <w:r w:rsidR="006A759C" w:rsidRPr="002E1C6A">
        <w:rPr>
          <w:rStyle w:val="af"/>
          <w:b w:val="0"/>
          <w:bCs/>
          <w:sz w:val="28"/>
          <w:szCs w:val="28"/>
        </w:rPr>
        <w:t xml:space="preserve">                     </w:t>
      </w:r>
      <w:r w:rsidR="00162CF2" w:rsidRPr="002E1C6A">
        <w:rPr>
          <w:rStyle w:val="af"/>
          <w:b w:val="0"/>
          <w:bCs/>
          <w:sz w:val="28"/>
          <w:szCs w:val="28"/>
        </w:rPr>
        <w:t>19150,9</w:t>
      </w:r>
      <w:r w:rsidRPr="002E1C6A">
        <w:rPr>
          <w:rStyle w:val="af"/>
          <w:b w:val="0"/>
          <w:bCs/>
          <w:sz w:val="28"/>
          <w:szCs w:val="28"/>
        </w:rPr>
        <w:t xml:space="preserve"> рубля.</w:t>
      </w:r>
    </w:p>
    <w:p w:rsidR="005C3928" w:rsidRPr="002E1C6A" w:rsidRDefault="006F7808" w:rsidP="006F7808">
      <w:pPr>
        <w:pStyle w:val="ad"/>
        <w:spacing w:before="0" w:after="0"/>
        <w:ind w:firstLine="720"/>
        <w:jc w:val="both"/>
        <w:rPr>
          <w:rStyle w:val="af"/>
          <w:b w:val="0"/>
          <w:bCs/>
          <w:sz w:val="28"/>
          <w:szCs w:val="28"/>
        </w:rPr>
      </w:pPr>
      <w:r w:rsidRPr="002E1C6A">
        <w:rPr>
          <w:rStyle w:val="af"/>
          <w:b w:val="0"/>
          <w:bCs/>
          <w:sz w:val="28"/>
          <w:szCs w:val="28"/>
        </w:rPr>
        <w:t>Численность пенсионеров на конец 201</w:t>
      </w:r>
      <w:r w:rsidR="0042494F" w:rsidRPr="002E1C6A">
        <w:rPr>
          <w:rStyle w:val="af"/>
          <w:b w:val="0"/>
          <w:bCs/>
          <w:sz w:val="28"/>
          <w:szCs w:val="28"/>
        </w:rPr>
        <w:t>8</w:t>
      </w:r>
      <w:r w:rsidRPr="002E1C6A">
        <w:rPr>
          <w:rStyle w:val="af"/>
          <w:b w:val="0"/>
          <w:bCs/>
          <w:sz w:val="28"/>
          <w:szCs w:val="28"/>
        </w:rPr>
        <w:t xml:space="preserve"> года незначительно выросла. Средний размер назначенных пенсий вырос на </w:t>
      </w:r>
      <w:r w:rsidR="00A54E42" w:rsidRPr="002E1C6A">
        <w:rPr>
          <w:rStyle w:val="af"/>
          <w:b w:val="0"/>
          <w:bCs/>
          <w:sz w:val="28"/>
          <w:szCs w:val="28"/>
        </w:rPr>
        <w:t>17</w:t>
      </w:r>
      <w:r w:rsidRPr="002E1C6A">
        <w:rPr>
          <w:rStyle w:val="af"/>
          <w:b w:val="0"/>
          <w:bCs/>
          <w:sz w:val="28"/>
          <w:szCs w:val="28"/>
        </w:rPr>
        <w:t xml:space="preserve"> % и составил                        13</w:t>
      </w:r>
      <w:r w:rsidR="006E4403" w:rsidRPr="002E1C6A">
        <w:rPr>
          <w:rStyle w:val="af"/>
          <w:b w:val="0"/>
          <w:bCs/>
          <w:sz w:val="28"/>
          <w:szCs w:val="28"/>
        </w:rPr>
        <w:t>,</w:t>
      </w:r>
      <w:r w:rsidR="004B1E33" w:rsidRPr="002E1C6A">
        <w:rPr>
          <w:rStyle w:val="af"/>
          <w:b w:val="0"/>
          <w:bCs/>
          <w:sz w:val="28"/>
          <w:szCs w:val="28"/>
        </w:rPr>
        <w:t>9</w:t>
      </w:r>
      <w:r w:rsidR="00A54E42" w:rsidRPr="002E1C6A">
        <w:rPr>
          <w:rStyle w:val="af"/>
          <w:b w:val="0"/>
          <w:bCs/>
          <w:sz w:val="28"/>
          <w:szCs w:val="28"/>
        </w:rPr>
        <w:t xml:space="preserve"> тыс. рублей</w:t>
      </w:r>
      <w:r w:rsidRPr="002E1C6A">
        <w:rPr>
          <w:rStyle w:val="af"/>
          <w:b w:val="0"/>
          <w:bCs/>
          <w:sz w:val="28"/>
          <w:szCs w:val="28"/>
        </w:rPr>
        <w:t>.</w:t>
      </w:r>
    </w:p>
    <w:p w:rsidR="005C3928" w:rsidRPr="002E1C6A" w:rsidRDefault="000544C1" w:rsidP="006F7808">
      <w:pPr>
        <w:pStyle w:val="ad"/>
        <w:spacing w:before="0" w:after="0"/>
        <w:ind w:firstLine="720"/>
        <w:jc w:val="both"/>
        <w:rPr>
          <w:sz w:val="28"/>
        </w:rPr>
      </w:pPr>
      <w:r w:rsidRPr="002E1C6A">
        <w:rPr>
          <w:sz w:val="28"/>
        </w:rPr>
        <w:t>Ч</w:t>
      </w:r>
      <w:r w:rsidR="008E7723" w:rsidRPr="002E1C6A">
        <w:rPr>
          <w:sz w:val="28"/>
        </w:rPr>
        <w:t>исленность населения с доходами ниже прожиточного минимума на конец 201</w:t>
      </w:r>
      <w:r w:rsidR="0042494F" w:rsidRPr="002E1C6A">
        <w:rPr>
          <w:sz w:val="28"/>
        </w:rPr>
        <w:t>8</w:t>
      </w:r>
      <w:r w:rsidR="008E7723" w:rsidRPr="002E1C6A">
        <w:rPr>
          <w:sz w:val="28"/>
        </w:rPr>
        <w:t xml:space="preserve"> года снизилась и составила </w:t>
      </w:r>
      <w:r w:rsidR="00156109" w:rsidRPr="002E1C6A">
        <w:rPr>
          <w:sz w:val="28"/>
        </w:rPr>
        <w:t>14563</w:t>
      </w:r>
      <w:r w:rsidR="008E7723" w:rsidRPr="002E1C6A">
        <w:rPr>
          <w:sz w:val="28"/>
        </w:rPr>
        <w:t xml:space="preserve"> человека (</w:t>
      </w:r>
      <w:r w:rsidR="00CB6F16" w:rsidRPr="002E1C6A">
        <w:rPr>
          <w:sz w:val="28"/>
        </w:rPr>
        <w:t>12,4</w:t>
      </w:r>
      <w:r w:rsidR="00156109" w:rsidRPr="002E1C6A">
        <w:rPr>
          <w:sz w:val="28"/>
        </w:rPr>
        <w:t>6</w:t>
      </w:r>
      <w:r w:rsidR="008E7723" w:rsidRPr="002E1C6A">
        <w:rPr>
          <w:sz w:val="28"/>
        </w:rPr>
        <w:t xml:space="preserve"> % в общей численности населения города). </w:t>
      </w:r>
    </w:p>
    <w:p w:rsidR="008E7723" w:rsidRPr="002E1C6A" w:rsidRDefault="000544C1" w:rsidP="006F7808">
      <w:pPr>
        <w:pStyle w:val="ad"/>
        <w:spacing w:before="0" w:after="0"/>
        <w:ind w:firstLine="720"/>
        <w:jc w:val="both"/>
        <w:rPr>
          <w:sz w:val="28"/>
          <w:szCs w:val="28"/>
        </w:rPr>
      </w:pPr>
      <w:r w:rsidRPr="002E1C6A">
        <w:rPr>
          <w:sz w:val="28"/>
        </w:rPr>
        <w:t xml:space="preserve">Несмотря на </w:t>
      </w:r>
      <w:r w:rsidR="0041011A" w:rsidRPr="002E1C6A">
        <w:rPr>
          <w:sz w:val="28"/>
        </w:rPr>
        <w:t xml:space="preserve">рост размеров заработной платы </w:t>
      </w:r>
      <w:r w:rsidRPr="002E1C6A">
        <w:rPr>
          <w:sz w:val="28"/>
        </w:rPr>
        <w:t xml:space="preserve">и </w:t>
      </w:r>
      <w:r w:rsidR="008E7723" w:rsidRPr="002E1C6A">
        <w:rPr>
          <w:sz w:val="28"/>
        </w:rPr>
        <w:t>снижение</w:t>
      </w:r>
      <w:r w:rsidR="0041011A" w:rsidRPr="002E1C6A">
        <w:rPr>
          <w:sz w:val="28"/>
        </w:rPr>
        <w:t>м</w:t>
      </w:r>
      <w:r w:rsidR="008E7723" w:rsidRPr="002E1C6A">
        <w:rPr>
          <w:sz w:val="28"/>
        </w:rPr>
        <w:t xml:space="preserve"> </w:t>
      </w:r>
      <w:r w:rsidR="00F72E5F" w:rsidRPr="002E1C6A">
        <w:rPr>
          <w:sz w:val="28"/>
        </w:rPr>
        <w:t>в 201</w:t>
      </w:r>
      <w:r w:rsidR="0041011A" w:rsidRPr="002E1C6A">
        <w:rPr>
          <w:sz w:val="28"/>
        </w:rPr>
        <w:t>8</w:t>
      </w:r>
      <w:r w:rsidR="00F72E5F" w:rsidRPr="002E1C6A">
        <w:rPr>
          <w:sz w:val="28"/>
        </w:rPr>
        <w:t xml:space="preserve"> году </w:t>
      </w:r>
      <w:r w:rsidRPr="002E1C6A">
        <w:rPr>
          <w:sz w:val="28"/>
        </w:rPr>
        <w:t xml:space="preserve">показателя бедности населения </w:t>
      </w:r>
      <w:r w:rsidR="008E7723" w:rsidRPr="002E1C6A">
        <w:rPr>
          <w:sz w:val="28"/>
        </w:rPr>
        <w:t>по сравнению с 201</w:t>
      </w:r>
      <w:r w:rsidR="0041011A" w:rsidRPr="002E1C6A">
        <w:rPr>
          <w:sz w:val="28"/>
        </w:rPr>
        <w:t>7</w:t>
      </w:r>
      <w:r w:rsidR="008E7723" w:rsidRPr="002E1C6A">
        <w:rPr>
          <w:sz w:val="28"/>
        </w:rPr>
        <w:t xml:space="preserve"> годом, </w:t>
      </w:r>
      <w:r w:rsidRPr="002E1C6A">
        <w:rPr>
          <w:sz w:val="28"/>
        </w:rPr>
        <w:t>он</w:t>
      </w:r>
      <w:r w:rsidR="008E7723" w:rsidRPr="002E1C6A">
        <w:rPr>
          <w:sz w:val="28"/>
        </w:rPr>
        <w:t xml:space="preserve"> остается высоким. </w:t>
      </w:r>
      <w:r w:rsidR="008E7723" w:rsidRPr="002E1C6A">
        <w:rPr>
          <w:sz w:val="28"/>
          <w:szCs w:val="28"/>
        </w:rPr>
        <w:t>Причины сложившейся ситуации состоят в увеличении численности населения, имеющего низкий уровень пенсий и заработной платы, многодетных семей, матерей-одиночек, нетрудоспособных членов семей.</w:t>
      </w:r>
    </w:p>
    <w:p w:rsidR="006830B0" w:rsidRPr="002E1C6A" w:rsidRDefault="006830B0" w:rsidP="001E3472">
      <w:pPr>
        <w:pStyle w:val="ad"/>
        <w:spacing w:before="0" w:after="0"/>
        <w:ind w:firstLine="720"/>
        <w:jc w:val="both"/>
        <w:rPr>
          <w:sz w:val="28"/>
          <w:szCs w:val="28"/>
        </w:rPr>
      </w:pPr>
      <w:r w:rsidRPr="002E1C6A">
        <w:rPr>
          <w:sz w:val="28"/>
          <w:szCs w:val="28"/>
        </w:rPr>
        <w:t xml:space="preserve">В таких условиях особую значимость приобретают меры поддержки малоимущих граждан. Жителям Невинномысска предоставляются государственные меры социальной поддержки. </w:t>
      </w:r>
      <w:r w:rsidR="00CB6F16" w:rsidRPr="002E1C6A">
        <w:rPr>
          <w:sz w:val="28"/>
          <w:szCs w:val="28"/>
        </w:rPr>
        <w:t>В 2018 году оказана помощь почти 43 тысячам жителей.</w:t>
      </w:r>
    </w:p>
    <w:p w:rsidR="006830B0" w:rsidRPr="002E1C6A" w:rsidRDefault="00784349" w:rsidP="00BA2D83">
      <w:pPr>
        <w:suppressAutoHyphens/>
        <w:ind w:firstLine="709"/>
        <w:jc w:val="both"/>
        <w:rPr>
          <w:color w:val="000000"/>
          <w:sz w:val="28"/>
          <w:szCs w:val="28"/>
        </w:rPr>
      </w:pPr>
      <w:r w:rsidRPr="002E1C6A">
        <w:rPr>
          <w:color w:val="000000"/>
          <w:sz w:val="28"/>
          <w:szCs w:val="28"/>
        </w:rPr>
        <w:t>С</w:t>
      </w:r>
      <w:r w:rsidR="006830B0" w:rsidRPr="002E1C6A">
        <w:rPr>
          <w:color w:val="000000"/>
          <w:sz w:val="28"/>
          <w:szCs w:val="28"/>
        </w:rPr>
        <w:t>оциальная помощь по-прежнему имеет огромное значение для населения города и является одним из приоритетных направлений деятельности органов местного самоуправления.</w:t>
      </w:r>
    </w:p>
    <w:p w:rsidR="00A20F45" w:rsidRPr="002E1C6A" w:rsidRDefault="00A20F45" w:rsidP="00BA2D83">
      <w:pPr>
        <w:suppressAutoHyphens/>
        <w:ind w:firstLine="709"/>
        <w:jc w:val="both"/>
        <w:rPr>
          <w:color w:val="000000"/>
          <w:sz w:val="28"/>
          <w:szCs w:val="28"/>
        </w:rPr>
      </w:pPr>
    </w:p>
    <w:p w:rsidR="00977E52" w:rsidRPr="002E1C6A" w:rsidRDefault="00977E52" w:rsidP="00BA2D83">
      <w:pPr>
        <w:suppressAutoHyphens/>
        <w:ind w:firstLine="709"/>
        <w:jc w:val="both"/>
        <w:rPr>
          <w:color w:val="000000"/>
          <w:sz w:val="28"/>
          <w:szCs w:val="28"/>
        </w:rPr>
      </w:pPr>
    </w:p>
    <w:p w:rsidR="00977E52" w:rsidRPr="002E1C6A" w:rsidRDefault="00977E52" w:rsidP="00BA2D83">
      <w:pPr>
        <w:suppressAutoHyphens/>
        <w:ind w:firstLine="709"/>
        <w:jc w:val="both"/>
        <w:rPr>
          <w:color w:val="000000"/>
          <w:sz w:val="28"/>
          <w:szCs w:val="28"/>
        </w:rPr>
      </w:pPr>
    </w:p>
    <w:p w:rsidR="006830B0" w:rsidRPr="002E1C6A" w:rsidRDefault="006830B0" w:rsidP="00022B82">
      <w:pPr>
        <w:pStyle w:val="22"/>
        <w:shd w:val="clear" w:color="auto" w:fill="auto"/>
        <w:spacing w:line="322" w:lineRule="exact"/>
        <w:jc w:val="center"/>
        <w:outlineLvl w:val="0"/>
        <w:rPr>
          <w:lang w:eastAsia="x-none"/>
        </w:rPr>
      </w:pPr>
      <w:bookmarkStart w:id="7" w:name="_Toc26978756"/>
      <w:r w:rsidRPr="002E1C6A">
        <w:rPr>
          <w:lang w:eastAsia="x-none"/>
        </w:rPr>
        <w:lastRenderedPageBreak/>
        <w:t>1.2.4. Ситуация на рынке труда</w:t>
      </w:r>
      <w:bookmarkEnd w:id="7"/>
    </w:p>
    <w:p w:rsidR="00B61389" w:rsidRDefault="00B61389" w:rsidP="00EF1DEB">
      <w:pPr>
        <w:pStyle w:val="22"/>
        <w:shd w:val="clear" w:color="auto" w:fill="auto"/>
        <w:spacing w:line="322" w:lineRule="exact"/>
        <w:outlineLvl w:val="0"/>
        <w:rPr>
          <w:lang w:eastAsia="x-none"/>
        </w:rPr>
      </w:pPr>
    </w:p>
    <w:p w:rsidR="00F65337" w:rsidRPr="002E1C6A" w:rsidRDefault="00F65337" w:rsidP="00EF1DEB">
      <w:pPr>
        <w:pStyle w:val="22"/>
        <w:shd w:val="clear" w:color="auto" w:fill="auto"/>
        <w:spacing w:line="322" w:lineRule="exact"/>
        <w:outlineLvl w:val="0"/>
        <w:rPr>
          <w:lang w:eastAsia="x-none"/>
        </w:rPr>
      </w:pPr>
    </w:p>
    <w:p w:rsidR="006830B0" w:rsidRPr="002E1C6A" w:rsidRDefault="006830B0" w:rsidP="002E4B5D">
      <w:pPr>
        <w:pStyle w:val="22"/>
        <w:shd w:val="clear" w:color="auto" w:fill="auto"/>
        <w:spacing w:line="322" w:lineRule="exact"/>
        <w:rPr>
          <w:lang w:eastAsia="x-none"/>
        </w:rPr>
      </w:pPr>
      <w:r w:rsidRPr="002E1C6A">
        <w:rPr>
          <w:lang w:eastAsia="x-none"/>
        </w:rPr>
        <w:t xml:space="preserve">В </w:t>
      </w:r>
      <w:r w:rsidRPr="002E1C6A">
        <w:t xml:space="preserve">последние </w:t>
      </w:r>
      <w:r w:rsidR="004C0DF9" w:rsidRPr="002E1C6A">
        <w:t>четыре</w:t>
      </w:r>
      <w:r w:rsidRPr="002E1C6A">
        <w:t xml:space="preserve"> года уровень безработицы в городе колеблется от </w:t>
      </w:r>
      <w:r w:rsidR="004D03DD" w:rsidRPr="002E1C6A">
        <w:t xml:space="preserve">                       </w:t>
      </w:r>
      <w:r w:rsidRPr="002E1C6A">
        <w:t>1,</w:t>
      </w:r>
      <w:r w:rsidRPr="002E1C6A">
        <w:rPr>
          <w:lang w:eastAsia="x-none"/>
        </w:rPr>
        <w:t>1</w:t>
      </w:r>
      <w:r w:rsidRPr="002E1C6A">
        <w:t xml:space="preserve"> % до </w:t>
      </w:r>
      <w:r w:rsidRPr="002E1C6A">
        <w:rPr>
          <w:lang w:eastAsia="x-none"/>
        </w:rPr>
        <w:t>0,</w:t>
      </w:r>
      <w:r w:rsidR="004C0DF9" w:rsidRPr="002E1C6A">
        <w:rPr>
          <w:lang w:eastAsia="x-none"/>
        </w:rPr>
        <w:t>59</w:t>
      </w:r>
      <w:r w:rsidRPr="002E1C6A">
        <w:t xml:space="preserve"> %.</w:t>
      </w:r>
      <w:r w:rsidR="00AA0590" w:rsidRPr="002E1C6A">
        <w:t xml:space="preserve"> </w:t>
      </w:r>
      <w:r w:rsidRPr="002E1C6A">
        <w:t xml:space="preserve">По итогам 2015 года уровень безработицы составил 1,1 % (ниже уровня безработицы в целом по </w:t>
      </w:r>
      <w:r w:rsidR="00EB0F4A" w:rsidRPr="002E1C6A">
        <w:t>Российской Федерации</w:t>
      </w:r>
      <w:r w:rsidRPr="002E1C6A">
        <w:t xml:space="preserve"> и на уровне безработицы в целом по Ставропольскому краю). Однако, численность безработных граждан на 01 января 2016 года выросла на 8,4 % и составила 849 человек. </w:t>
      </w:r>
    </w:p>
    <w:p w:rsidR="00CD59A4" w:rsidRPr="002E1C6A" w:rsidRDefault="006830B0" w:rsidP="003855AF">
      <w:pPr>
        <w:ind w:firstLine="708"/>
        <w:jc w:val="both"/>
        <w:rPr>
          <w:sz w:val="28"/>
          <w:szCs w:val="28"/>
        </w:rPr>
      </w:pPr>
      <w:r w:rsidRPr="002E1C6A">
        <w:rPr>
          <w:sz w:val="28"/>
          <w:szCs w:val="28"/>
        </w:rPr>
        <w:t xml:space="preserve">Уровень безработицы по итогам 2016 года снизился на 0,2 (0,9 %), коэффициент напряженности на рынке труда – на 0,44 (1,06), численность безработных на 120 человек. По итогам 2016 года уровень безработицы ниже среднекраевого </w:t>
      </w:r>
      <w:r w:rsidR="00F72E5F" w:rsidRPr="002E1C6A">
        <w:rPr>
          <w:sz w:val="28"/>
          <w:szCs w:val="28"/>
        </w:rPr>
        <w:t>-</w:t>
      </w:r>
      <w:r w:rsidRPr="002E1C6A">
        <w:rPr>
          <w:sz w:val="28"/>
          <w:szCs w:val="28"/>
        </w:rPr>
        <w:t xml:space="preserve"> 1,0 %, а коэффициент напряженности выше среднекраевого уровня </w:t>
      </w:r>
      <w:r w:rsidR="00F72E5F" w:rsidRPr="002E1C6A">
        <w:rPr>
          <w:sz w:val="28"/>
          <w:szCs w:val="28"/>
        </w:rPr>
        <w:t>-</w:t>
      </w:r>
      <w:r w:rsidRPr="002E1C6A">
        <w:rPr>
          <w:sz w:val="28"/>
          <w:szCs w:val="28"/>
        </w:rPr>
        <w:t xml:space="preserve"> 0,70. </w:t>
      </w:r>
      <w:r w:rsidR="00AA0590" w:rsidRPr="002E1C6A">
        <w:rPr>
          <w:sz w:val="28"/>
          <w:szCs w:val="28"/>
        </w:rPr>
        <w:t>П</w:t>
      </w:r>
      <w:r w:rsidRPr="002E1C6A">
        <w:rPr>
          <w:sz w:val="28"/>
          <w:szCs w:val="28"/>
        </w:rPr>
        <w:t xml:space="preserve">о итогам 2017 года </w:t>
      </w:r>
      <w:r w:rsidR="00AA0590" w:rsidRPr="002E1C6A">
        <w:rPr>
          <w:sz w:val="28"/>
          <w:szCs w:val="28"/>
        </w:rPr>
        <w:t xml:space="preserve">уровень безработицы </w:t>
      </w:r>
      <w:r w:rsidRPr="002E1C6A">
        <w:rPr>
          <w:sz w:val="28"/>
          <w:szCs w:val="28"/>
        </w:rPr>
        <w:t>снизился на</w:t>
      </w:r>
      <w:r w:rsidR="006A759C" w:rsidRPr="002E1C6A">
        <w:rPr>
          <w:sz w:val="28"/>
          <w:szCs w:val="28"/>
        </w:rPr>
        <w:t xml:space="preserve">                          </w:t>
      </w:r>
      <w:r w:rsidRPr="002E1C6A">
        <w:rPr>
          <w:sz w:val="28"/>
          <w:szCs w:val="28"/>
        </w:rPr>
        <w:t xml:space="preserve"> 0,1 (0,8 %)</w:t>
      </w:r>
      <w:r w:rsidR="003855AF" w:rsidRPr="002E1C6A">
        <w:rPr>
          <w:sz w:val="28"/>
          <w:szCs w:val="28"/>
        </w:rPr>
        <w:t xml:space="preserve">, данный показатель ниже уровня по Российской Федерации и Ставропольскому краю на 0,3 пункта и 0,2 пункта соответственно. </w:t>
      </w:r>
      <w:r w:rsidR="002048D7" w:rsidRPr="002E1C6A">
        <w:rPr>
          <w:sz w:val="28"/>
          <w:szCs w:val="28"/>
        </w:rPr>
        <w:t xml:space="preserve">Коэффициент напряженности на рынке труда в 2017 году снизился на </w:t>
      </w:r>
      <w:r w:rsidR="00561B35" w:rsidRPr="002E1C6A">
        <w:rPr>
          <w:sz w:val="28"/>
          <w:szCs w:val="28"/>
        </w:rPr>
        <w:t xml:space="preserve">                     </w:t>
      </w:r>
      <w:r w:rsidR="002048D7" w:rsidRPr="002E1C6A">
        <w:rPr>
          <w:sz w:val="28"/>
          <w:szCs w:val="28"/>
        </w:rPr>
        <w:t xml:space="preserve">1,0 (0,06), численность безработных на 55 человек (675 человек). </w:t>
      </w:r>
      <w:r w:rsidR="0065675B" w:rsidRPr="002E1C6A">
        <w:rPr>
          <w:sz w:val="28"/>
          <w:szCs w:val="28"/>
        </w:rPr>
        <w:t>В 2018 году показатель снизился до 0,</w:t>
      </w:r>
      <w:r w:rsidR="004203EB" w:rsidRPr="002E1C6A">
        <w:rPr>
          <w:sz w:val="28"/>
          <w:szCs w:val="28"/>
        </w:rPr>
        <w:t>59</w:t>
      </w:r>
      <w:r w:rsidR="0065675B" w:rsidRPr="002E1C6A">
        <w:rPr>
          <w:sz w:val="28"/>
          <w:szCs w:val="28"/>
        </w:rPr>
        <w:t xml:space="preserve"> %</w:t>
      </w:r>
      <w:r w:rsidR="00ED7D06" w:rsidRPr="002E1C6A">
        <w:rPr>
          <w:sz w:val="28"/>
          <w:szCs w:val="28"/>
        </w:rPr>
        <w:t>, что на 0,11</w:t>
      </w:r>
      <w:r w:rsidR="0064381B" w:rsidRPr="002E1C6A">
        <w:rPr>
          <w:sz w:val="28"/>
          <w:szCs w:val="28"/>
        </w:rPr>
        <w:t xml:space="preserve"> пунктов </w:t>
      </w:r>
      <w:r w:rsidR="00ED7D06" w:rsidRPr="002E1C6A">
        <w:rPr>
          <w:sz w:val="28"/>
          <w:szCs w:val="28"/>
        </w:rPr>
        <w:t xml:space="preserve">ниже уровня по Российской Федерации </w:t>
      </w:r>
      <w:r w:rsidR="008A5FDE" w:rsidRPr="002E1C6A">
        <w:rPr>
          <w:sz w:val="28"/>
          <w:szCs w:val="28"/>
        </w:rPr>
        <w:t xml:space="preserve">(0,7 %) </w:t>
      </w:r>
      <w:r w:rsidR="00ED7D06" w:rsidRPr="002E1C6A">
        <w:rPr>
          <w:sz w:val="28"/>
          <w:szCs w:val="28"/>
        </w:rPr>
        <w:t>и Ставропольскому краю</w:t>
      </w:r>
      <w:r w:rsidR="0065675B" w:rsidRPr="002E1C6A">
        <w:rPr>
          <w:sz w:val="28"/>
          <w:szCs w:val="28"/>
        </w:rPr>
        <w:t xml:space="preserve">. </w:t>
      </w:r>
      <w:r w:rsidR="00DF36C4" w:rsidRPr="002E1C6A">
        <w:rPr>
          <w:sz w:val="28"/>
          <w:szCs w:val="28"/>
        </w:rPr>
        <w:t xml:space="preserve">Уровень безработицы в г. Миасс составил 1,1 %. </w:t>
      </w:r>
      <w:r w:rsidR="00CD59A4" w:rsidRPr="002E1C6A">
        <w:rPr>
          <w:sz w:val="28"/>
          <w:szCs w:val="28"/>
        </w:rPr>
        <w:t>Коэффициент напряженности на рынке труда состав</w:t>
      </w:r>
      <w:r w:rsidR="002048D7" w:rsidRPr="002E1C6A">
        <w:rPr>
          <w:sz w:val="28"/>
          <w:szCs w:val="28"/>
        </w:rPr>
        <w:t>ил</w:t>
      </w:r>
      <w:r w:rsidR="00CD59A4" w:rsidRPr="002E1C6A">
        <w:rPr>
          <w:sz w:val="28"/>
          <w:szCs w:val="28"/>
        </w:rPr>
        <w:t xml:space="preserve"> 0,44, что на 0,16 пункта ниже уровня показателя по состоянию на 01 января 2018 года. </w:t>
      </w:r>
      <w:r w:rsidR="002048D7" w:rsidRPr="002E1C6A">
        <w:rPr>
          <w:sz w:val="28"/>
          <w:szCs w:val="28"/>
        </w:rPr>
        <w:t>Численность безработных снизилась на 196 человек и составила 479</w:t>
      </w:r>
      <w:r w:rsidR="008A5FDE" w:rsidRPr="002E1C6A">
        <w:rPr>
          <w:sz w:val="28"/>
          <w:szCs w:val="28"/>
        </w:rPr>
        <w:t xml:space="preserve"> </w:t>
      </w:r>
      <w:r w:rsidR="002048D7" w:rsidRPr="002E1C6A">
        <w:rPr>
          <w:sz w:val="28"/>
          <w:szCs w:val="28"/>
        </w:rPr>
        <w:t>человек.</w:t>
      </w:r>
    </w:p>
    <w:p w:rsidR="003855AF" w:rsidRPr="002E1C6A" w:rsidRDefault="006830B0" w:rsidP="003855AF">
      <w:pPr>
        <w:ind w:firstLine="708"/>
        <w:jc w:val="both"/>
        <w:rPr>
          <w:sz w:val="28"/>
          <w:szCs w:val="28"/>
        </w:rPr>
      </w:pPr>
      <w:r w:rsidRPr="002E1C6A">
        <w:rPr>
          <w:sz w:val="28"/>
          <w:szCs w:val="28"/>
        </w:rPr>
        <w:t xml:space="preserve">В целом за </w:t>
      </w:r>
      <w:r w:rsidR="002048D7" w:rsidRPr="002E1C6A">
        <w:rPr>
          <w:sz w:val="28"/>
          <w:szCs w:val="28"/>
        </w:rPr>
        <w:t>четыре</w:t>
      </w:r>
      <w:r w:rsidRPr="002E1C6A">
        <w:rPr>
          <w:sz w:val="28"/>
          <w:szCs w:val="28"/>
        </w:rPr>
        <w:t xml:space="preserve"> последних</w:t>
      </w:r>
      <w:r w:rsidR="004D03DD" w:rsidRPr="002E1C6A">
        <w:rPr>
          <w:sz w:val="28"/>
          <w:szCs w:val="28"/>
        </w:rPr>
        <w:t xml:space="preserve"> </w:t>
      </w:r>
      <w:r w:rsidRPr="002E1C6A">
        <w:rPr>
          <w:sz w:val="28"/>
          <w:szCs w:val="28"/>
        </w:rPr>
        <w:t xml:space="preserve">года </w:t>
      </w:r>
      <w:r w:rsidR="002048D7" w:rsidRPr="002E1C6A">
        <w:rPr>
          <w:sz w:val="28"/>
          <w:szCs w:val="28"/>
        </w:rPr>
        <w:t>численность безработных снизилась на 3</w:t>
      </w:r>
      <w:r w:rsidRPr="002E1C6A">
        <w:rPr>
          <w:sz w:val="28"/>
          <w:szCs w:val="28"/>
        </w:rPr>
        <w:t>70</w:t>
      </w:r>
      <w:r w:rsidR="003855AF" w:rsidRPr="002E1C6A">
        <w:rPr>
          <w:sz w:val="28"/>
          <w:szCs w:val="28"/>
        </w:rPr>
        <w:t xml:space="preserve"> </w:t>
      </w:r>
      <w:r w:rsidRPr="002E1C6A">
        <w:rPr>
          <w:sz w:val="28"/>
          <w:szCs w:val="28"/>
        </w:rPr>
        <w:t xml:space="preserve">человек. </w:t>
      </w:r>
    </w:p>
    <w:p w:rsidR="00C91C5D" w:rsidRPr="002E1C6A" w:rsidRDefault="00C91C5D" w:rsidP="00C91C5D">
      <w:pPr>
        <w:pStyle w:val="ad"/>
        <w:suppressAutoHyphens/>
        <w:spacing w:before="0" w:after="0"/>
        <w:ind w:firstLine="709"/>
        <w:jc w:val="both"/>
        <w:rPr>
          <w:sz w:val="28"/>
          <w:szCs w:val="28"/>
        </w:rPr>
      </w:pPr>
      <w:r w:rsidRPr="002E1C6A">
        <w:rPr>
          <w:sz w:val="28"/>
          <w:szCs w:val="28"/>
        </w:rPr>
        <w:t xml:space="preserve">В структуре распределения занятых по формам собственности ведущее место занимает частная собственность (71 %), а также организации государственной и муниципальной форм собственности (23 %). Наиболее привлекательными сферами деятельности остается промышленность, торговля. </w:t>
      </w:r>
    </w:p>
    <w:p w:rsidR="00C91C5D" w:rsidRPr="002E1C6A" w:rsidRDefault="00C91C5D" w:rsidP="00C91C5D">
      <w:pPr>
        <w:pStyle w:val="ad"/>
        <w:suppressAutoHyphens/>
        <w:spacing w:before="0" w:after="0"/>
        <w:ind w:firstLine="709"/>
        <w:jc w:val="both"/>
        <w:rPr>
          <w:sz w:val="28"/>
          <w:szCs w:val="28"/>
        </w:rPr>
      </w:pPr>
    </w:p>
    <w:p w:rsidR="00C91C5D" w:rsidRPr="002E1C6A" w:rsidRDefault="00C91C5D" w:rsidP="00C91C5D">
      <w:pPr>
        <w:spacing w:line="240" w:lineRule="exact"/>
        <w:jc w:val="center"/>
        <w:rPr>
          <w:sz w:val="28"/>
          <w:szCs w:val="28"/>
        </w:rPr>
      </w:pPr>
      <w:r w:rsidRPr="002E1C6A">
        <w:rPr>
          <w:sz w:val="28"/>
          <w:szCs w:val="28"/>
        </w:rPr>
        <w:t>Численность населения, занятого по отраслям деятельности</w:t>
      </w:r>
    </w:p>
    <w:p w:rsidR="00C91C5D" w:rsidRPr="002E1C6A" w:rsidRDefault="00C91C5D" w:rsidP="00C91C5D">
      <w:pPr>
        <w:spacing w:line="240" w:lineRule="exact"/>
        <w:jc w:val="cente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4"/>
        <w:gridCol w:w="3118"/>
      </w:tblGrid>
      <w:tr w:rsidR="00C91C5D" w:rsidRPr="002E1C6A" w:rsidTr="00901A94">
        <w:tc>
          <w:tcPr>
            <w:tcW w:w="6345" w:type="dxa"/>
            <w:tcBorders>
              <w:top w:val="single" w:sz="4" w:space="0" w:color="auto"/>
              <w:left w:val="single" w:sz="4" w:space="0" w:color="auto"/>
              <w:bottom w:val="single" w:sz="4" w:space="0" w:color="auto"/>
              <w:right w:val="single" w:sz="4" w:space="0" w:color="auto"/>
            </w:tcBorders>
            <w:vAlign w:val="center"/>
          </w:tcPr>
          <w:p w:rsidR="00C91C5D" w:rsidRPr="002E1C6A" w:rsidRDefault="00C91C5D" w:rsidP="00901A94">
            <w:pPr>
              <w:jc w:val="center"/>
              <w:rPr>
                <w:sz w:val="16"/>
                <w:szCs w:val="16"/>
              </w:rPr>
            </w:pPr>
            <w:r w:rsidRPr="002E1C6A">
              <w:rPr>
                <w:sz w:val="16"/>
                <w:szCs w:val="16"/>
              </w:rPr>
              <w:t>Наименование сферы деятельности</w:t>
            </w:r>
          </w:p>
        </w:tc>
        <w:tc>
          <w:tcPr>
            <w:tcW w:w="3119" w:type="dxa"/>
            <w:tcBorders>
              <w:top w:val="single" w:sz="4" w:space="0" w:color="auto"/>
              <w:left w:val="single" w:sz="4" w:space="0" w:color="auto"/>
              <w:bottom w:val="single" w:sz="4" w:space="0" w:color="auto"/>
              <w:right w:val="single" w:sz="4" w:space="0" w:color="auto"/>
            </w:tcBorders>
            <w:vAlign w:val="center"/>
          </w:tcPr>
          <w:p w:rsidR="00C91C5D" w:rsidRPr="002E1C6A" w:rsidRDefault="00C91C5D" w:rsidP="00901A94">
            <w:pPr>
              <w:jc w:val="center"/>
              <w:rPr>
                <w:sz w:val="16"/>
                <w:szCs w:val="16"/>
              </w:rPr>
            </w:pPr>
            <w:r w:rsidRPr="002E1C6A">
              <w:rPr>
                <w:sz w:val="16"/>
                <w:szCs w:val="16"/>
              </w:rPr>
              <w:t>Доля работающих в общей численности занятых (%)</w:t>
            </w:r>
          </w:p>
        </w:tc>
      </w:tr>
      <w:tr w:rsidR="00C91C5D" w:rsidRPr="002E1C6A" w:rsidTr="00594641">
        <w:tc>
          <w:tcPr>
            <w:tcW w:w="6345" w:type="dxa"/>
            <w:tcBorders>
              <w:top w:val="single" w:sz="4" w:space="0" w:color="auto"/>
              <w:left w:val="single" w:sz="4" w:space="0" w:color="auto"/>
              <w:bottom w:val="single" w:sz="4" w:space="0" w:color="auto"/>
              <w:right w:val="single" w:sz="4" w:space="0" w:color="auto"/>
            </w:tcBorders>
          </w:tcPr>
          <w:p w:rsidR="00C91C5D" w:rsidRPr="002E1C6A" w:rsidRDefault="00C91C5D" w:rsidP="00594641">
            <w:pPr>
              <w:jc w:val="center"/>
              <w:rPr>
                <w:sz w:val="16"/>
                <w:szCs w:val="16"/>
              </w:rPr>
            </w:pPr>
            <w:r w:rsidRPr="002E1C6A">
              <w:rPr>
                <w:sz w:val="16"/>
                <w:szCs w:val="16"/>
              </w:rPr>
              <w:t>1</w:t>
            </w:r>
          </w:p>
        </w:tc>
        <w:tc>
          <w:tcPr>
            <w:tcW w:w="3119" w:type="dxa"/>
            <w:tcBorders>
              <w:top w:val="single" w:sz="4" w:space="0" w:color="auto"/>
              <w:left w:val="single" w:sz="4" w:space="0" w:color="auto"/>
              <w:bottom w:val="single" w:sz="4" w:space="0" w:color="auto"/>
              <w:right w:val="single" w:sz="4" w:space="0" w:color="auto"/>
            </w:tcBorders>
          </w:tcPr>
          <w:p w:rsidR="00C91C5D" w:rsidRPr="002E1C6A" w:rsidRDefault="00C91C5D" w:rsidP="00594641">
            <w:pPr>
              <w:jc w:val="center"/>
              <w:rPr>
                <w:sz w:val="16"/>
                <w:szCs w:val="16"/>
              </w:rPr>
            </w:pPr>
            <w:r w:rsidRPr="002E1C6A">
              <w:rPr>
                <w:sz w:val="16"/>
                <w:szCs w:val="16"/>
              </w:rPr>
              <w:t>2</w:t>
            </w:r>
          </w:p>
        </w:tc>
      </w:tr>
      <w:tr w:rsidR="00C91C5D" w:rsidRPr="002E1C6A" w:rsidTr="00594641">
        <w:tc>
          <w:tcPr>
            <w:tcW w:w="6345" w:type="dxa"/>
            <w:tcBorders>
              <w:top w:val="single" w:sz="4" w:space="0" w:color="auto"/>
              <w:left w:val="single" w:sz="4" w:space="0" w:color="auto"/>
              <w:bottom w:val="single" w:sz="4" w:space="0" w:color="auto"/>
              <w:right w:val="single" w:sz="4" w:space="0" w:color="auto"/>
            </w:tcBorders>
          </w:tcPr>
          <w:p w:rsidR="00C91C5D" w:rsidRPr="002E1C6A" w:rsidRDefault="00C91C5D" w:rsidP="00594641">
            <w:pPr>
              <w:jc w:val="both"/>
              <w:rPr>
                <w:sz w:val="16"/>
                <w:szCs w:val="16"/>
              </w:rPr>
            </w:pPr>
            <w:r w:rsidRPr="002E1C6A">
              <w:rPr>
                <w:sz w:val="16"/>
                <w:szCs w:val="16"/>
              </w:rPr>
              <w:t>Бюджетная сфера</w:t>
            </w:r>
          </w:p>
        </w:tc>
        <w:tc>
          <w:tcPr>
            <w:tcW w:w="3119" w:type="dxa"/>
            <w:tcBorders>
              <w:top w:val="single" w:sz="4" w:space="0" w:color="auto"/>
              <w:left w:val="single" w:sz="4" w:space="0" w:color="auto"/>
              <w:bottom w:val="single" w:sz="4" w:space="0" w:color="auto"/>
              <w:right w:val="single" w:sz="4" w:space="0" w:color="auto"/>
            </w:tcBorders>
          </w:tcPr>
          <w:p w:rsidR="00C91C5D" w:rsidRPr="002E1C6A" w:rsidRDefault="00C91C5D" w:rsidP="00594641">
            <w:pPr>
              <w:jc w:val="center"/>
              <w:rPr>
                <w:sz w:val="16"/>
                <w:szCs w:val="16"/>
              </w:rPr>
            </w:pPr>
            <w:r w:rsidRPr="002E1C6A">
              <w:rPr>
                <w:sz w:val="16"/>
                <w:szCs w:val="16"/>
              </w:rPr>
              <w:t>13,28</w:t>
            </w:r>
          </w:p>
        </w:tc>
      </w:tr>
      <w:tr w:rsidR="00C91C5D" w:rsidRPr="002E1C6A" w:rsidTr="00594641">
        <w:tc>
          <w:tcPr>
            <w:tcW w:w="6345" w:type="dxa"/>
            <w:tcBorders>
              <w:top w:val="single" w:sz="4" w:space="0" w:color="auto"/>
              <w:left w:val="single" w:sz="4" w:space="0" w:color="auto"/>
              <w:bottom w:val="single" w:sz="4" w:space="0" w:color="auto"/>
              <w:right w:val="single" w:sz="4" w:space="0" w:color="auto"/>
            </w:tcBorders>
          </w:tcPr>
          <w:p w:rsidR="00C91C5D" w:rsidRPr="002E1C6A" w:rsidRDefault="00C91C5D" w:rsidP="00594641">
            <w:pPr>
              <w:jc w:val="both"/>
              <w:rPr>
                <w:sz w:val="16"/>
                <w:szCs w:val="16"/>
              </w:rPr>
            </w:pPr>
            <w:r w:rsidRPr="002E1C6A">
              <w:rPr>
                <w:sz w:val="16"/>
                <w:szCs w:val="16"/>
              </w:rPr>
              <w:t>Сельское хозяйство</w:t>
            </w:r>
          </w:p>
        </w:tc>
        <w:tc>
          <w:tcPr>
            <w:tcW w:w="3119" w:type="dxa"/>
            <w:tcBorders>
              <w:top w:val="single" w:sz="4" w:space="0" w:color="auto"/>
              <w:left w:val="single" w:sz="4" w:space="0" w:color="auto"/>
              <w:bottom w:val="single" w:sz="4" w:space="0" w:color="auto"/>
              <w:right w:val="single" w:sz="4" w:space="0" w:color="auto"/>
            </w:tcBorders>
          </w:tcPr>
          <w:p w:rsidR="00C91C5D" w:rsidRPr="002E1C6A" w:rsidRDefault="00C91C5D" w:rsidP="00594641">
            <w:pPr>
              <w:jc w:val="center"/>
              <w:rPr>
                <w:sz w:val="16"/>
                <w:szCs w:val="16"/>
              </w:rPr>
            </w:pPr>
            <w:r w:rsidRPr="002E1C6A">
              <w:rPr>
                <w:sz w:val="16"/>
                <w:szCs w:val="16"/>
              </w:rPr>
              <w:t>1,03</w:t>
            </w:r>
          </w:p>
        </w:tc>
      </w:tr>
      <w:tr w:rsidR="00C91C5D" w:rsidRPr="002E1C6A" w:rsidTr="00594641">
        <w:tc>
          <w:tcPr>
            <w:tcW w:w="6345" w:type="dxa"/>
            <w:tcBorders>
              <w:top w:val="single" w:sz="4" w:space="0" w:color="auto"/>
              <w:left w:val="single" w:sz="4" w:space="0" w:color="auto"/>
              <w:bottom w:val="single" w:sz="4" w:space="0" w:color="auto"/>
              <w:right w:val="single" w:sz="4" w:space="0" w:color="auto"/>
            </w:tcBorders>
          </w:tcPr>
          <w:p w:rsidR="00C91C5D" w:rsidRPr="002E1C6A" w:rsidRDefault="00C91C5D" w:rsidP="00594641">
            <w:pPr>
              <w:jc w:val="both"/>
              <w:rPr>
                <w:sz w:val="16"/>
                <w:szCs w:val="16"/>
              </w:rPr>
            </w:pPr>
            <w:r w:rsidRPr="002E1C6A">
              <w:rPr>
                <w:sz w:val="16"/>
                <w:szCs w:val="16"/>
              </w:rPr>
              <w:t>Промышленность, строительство, транспорт, связь</w:t>
            </w:r>
          </w:p>
        </w:tc>
        <w:tc>
          <w:tcPr>
            <w:tcW w:w="3119" w:type="dxa"/>
            <w:tcBorders>
              <w:top w:val="single" w:sz="4" w:space="0" w:color="auto"/>
              <w:left w:val="single" w:sz="4" w:space="0" w:color="auto"/>
              <w:bottom w:val="single" w:sz="4" w:space="0" w:color="auto"/>
              <w:right w:val="single" w:sz="4" w:space="0" w:color="auto"/>
            </w:tcBorders>
          </w:tcPr>
          <w:p w:rsidR="00C91C5D" w:rsidRPr="002E1C6A" w:rsidRDefault="00C91C5D" w:rsidP="00594641">
            <w:pPr>
              <w:jc w:val="center"/>
              <w:rPr>
                <w:sz w:val="16"/>
                <w:szCs w:val="16"/>
              </w:rPr>
            </w:pPr>
            <w:r w:rsidRPr="002E1C6A">
              <w:rPr>
                <w:sz w:val="16"/>
                <w:szCs w:val="16"/>
              </w:rPr>
              <w:t>54,21</w:t>
            </w:r>
          </w:p>
        </w:tc>
      </w:tr>
      <w:tr w:rsidR="00C91C5D" w:rsidRPr="002E1C6A" w:rsidTr="00594641">
        <w:tc>
          <w:tcPr>
            <w:tcW w:w="6345" w:type="dxa"/>
            <w:tcBorders>
              <w:top w:val="single" w:sz="4" w:space="0" w:color="auto"/>
              <w:left w:val="single" w:sz="4" w:space="0" w:color="auto"/>
              <w:bottom w:val="single" w:sz="4" w:space="0" w:color="auto"/>
              <w:right w:val="single" w:sz="4" w:space="0" w:color="auto"/>
            </w:tcBorders>
          </w:tcPr>
          <w:p w:rsidR="00C91C5D" w:rsidRPr="002E1C6A" w:rsidRDefault="00C91C5D" w:rsidP="00594641">
            <w:pPr>
              <w:jc w:val="both"/>
              <w:rPr>
                <w:sz w:val="16"/>
                <w:szCs w:val="16"/>
              </w:rPr>
            </w:pPr>
            <w:r w:rsidRPr="002E1C6A">
              <w:rPr>
                <w:sz w:val="16"/>
                <w:szCs w:val="16"/>
              </w:rPr>
              <w:t>Торговля, общественное питание и бытовое обслуживание</w:t>
            </w:r>
          </w:p>
        </w:tc>
        <w:tc>
          <w:tcPr>
            <w:tcW w:w="3119" w:type="dxa"/>
            <w:tcBorders>
              <w:top w:val="single" w:sz="4" w:space="0" w:color="auto"/>
              <w:left w:val="single" w:sz="4" w:space="0" w:color="auto"/>
              <w:bottom w:val="single" w:sz="4" w:space="0" w:color="auto"/>
              <w:right w:val="single" w:sz="4" w:space="0" w:color="auto"/>
            </w:tcBorders>
          </w:tcPr>
          <w:p w:rsidR="00C91C5D" w:rsidRPr="002E1C6A" w:rsidRDefault="00C91C5D" w:rsidP="00594641">
            <w:pPr>
              <w:jc w:val="center"/>
              <w:rPr>
                <w:sz w:val="16"/>
                <w:szCs w:val="16"/>
              </w:rPr>
            </w:pPr>
            <w:r w:rsidRPr="002E1C6A">
              <w:rPr>
                <w:sz w:val="16"/>
                <w:szCs w:val="16"/>
              </w:rPr>
              <w:t>17,12</w:t>
            </w:r>
          </w:p>
        </w:tc>
      </w:tr>
      <w:tr w:rsidR="00C91C5D" w:rsidRPr="002E1C6A" w:rsidTr="00594641">
        <w:tc>
          <w:tcPr>
            <w:tcW w:w="6345" w:type="dxa"/>
            <w:tcBorders>
              <w:top w:val="single" w:sz="4" w:space="0" w:color="auto"/>
              <w:left w:val="single" w:sz="4" w:space="0" w:color="auto"/>
              <w:bottom w:val="single" w:sz="4" w:space="0" w:color="auto"/>
              <w:right w:val="single" w:sz="4" w:space="0" w:color="auto"/>
            </w:tcBorders>
          </w:tcPr>
          <w:p w:rsidR="00C91C5D" w:rsidRPr="002E1C6A" w:rsidRDefault="00C91C5D" w:rsidP="00594641">
            <w:pPr>
              <w:rPr>
                <w:sz w:val="16"/>
                <w:szCs w:val="16"/>
              </w:rPr>
            </w:pPr>
            <w:r w:rsidRPr="002E1C6A">
              <w:rPr>
                <w:sz w:val="16"/>
                <w:szCs w:val="16"/>
              </w:rPr>
              <w:t>Санаторно-курортный комплекс</w:t>
            </w:r>
          </w:p>
        </w:tc>
        <w:tc>
          <w:tcPr>
            <w:tcW w:w="3119" w:type="dxa"/>
            <w:tcBorders>
              <w:top w:val="single" w:sz="4" w:space="0" w:color="auto"/>
              <w:left w:val="single" w:sz="4" w:space="0" w:color="auto"/>
              <w:bottom w:val="single" w:sz="4" w:space="0" w:color="auto"/>
              <w:right w:val="single" w:sz="4" w:space="0" w:color="auto"/>
            </w:tcBorders>
          </w:tcPr>
          <w:p w:rsidR="00C91C5D" w:rsidRPr="002E1C6A" w:rsidRDefault="00C91C5D" w:rsidP="00594641">
            <w:pPr>
              <w:jc w:val="center"/>
              <w:rPr>
                <w:sz w:val="16"/>
                <w:szCs w:val="16"/>
              </w:rPr>
            </w:pPr>
            <w:r w:rsidRPr="002E1C6A">
              <w:rPr>
                <w:sz w:val="16"/>
                <w:szCs w:val="16"/>
              </w:rPr>
              <w:t>0,22</w:t>
            </w:r>
          </w:p>
        </w:tc>
      </w:tr>
      <w:tr w:rsidR="00C91C5D" w:rsidRPr="002E1C6A" w:rsidTr="00594641">
        <w:tc>
          <w:tcPr>
            <w:tcW w:w="6345" w:type="dxa"/>
            <w:tcBorders>
              <w:top w:val="single" w:sz="4" w:space="0" w:color="auto"/>
              <w:left w:val="single" w:sz="4" w:space="0" w:color="auto"/>
              <w:bottom w:val="single" w:sz="4" w:space="0" w:color="auto"/>
              <w:right w:val="single" w:sz="4" w:space="0" w:color="auto"/>
            </w:tcBorders>
          </w:tcPr>
          <w:p w:rsidR="00C91C5D" w:rsidRPr="002E1C6A" w:rsidRDefault="00C91C5D" w:rsidP="00594641">
            <w:pPr>
              <w:jc w:val="both"/>
              <w:rPr>
                <w:sz w:val="16"/>
                <w:szCs w:val="16"/>
              </w:rPr>
            </w:pPr>
            <w:r w:rsidRPr="002E1C6A">
              <w:rPr>
                <w:sz w:val="16"/>
                <w:szCs w:val="16"/>
              </w:rPr>
              <w:t>Другие сферы</w:t>
            </w:r>
          </w:p>
        </w:tc>
        <w:tc>
          <w:tcPr>
            <w:tcW w:w="3119" w:type="dxa"/>
            <w:tcBorders>
              <w:top w:val="single" w:sz="4" w:space="0" w:color="auto"/>
              <w:left w:val="single" w:sz="4" w:space="0" w:color="auto"/>
              <w:bottom w:val="single" w:sz="4" w:space="0" w:color="auto"/>
              <w:right w:val="single" w:sz="4" w:space="0" w:color="auto"/>
            </w:tcBorders>
          </w:tcPr>
          <w:p w:rsidR="00C91C5D" w:rsidRPr="002E1C6A" w:rsidRDefault="00C91C5D" w:rsidP="00594641">
            <w:pPr>
              <w:jc w:val="center"/>
              <w:rPr>
                <w:sz w:val="16"/>
                <w:szCs w:val="16"/>
              </w:rPr>
            </w:pPr>
            <w:r w:rsidRPr="002E1C6A">
              <w:rPr>
                <w:sz w:val="16"/>
                <w:szCs w:val="16"/>
              </w:rPr>
              <w:t>14,14</w:t>
            </w:r>
          </w:p>
        </w:tc>
      </w:tr>
    </w:tbl>
    <w:p w:rsidR="00C91C5D" w:rsidRPr="002E1C6A" w:rsidRDefault="00C91C5D" w:rsidP="003855AF">
      <w:pPr>
        <w:ind w:firstLine="708"/>
        <w:jc w:val="both"/>
        <w:rPr>
          <w:sz w:val="28"/>
          <w:szCs w:val="28"/>
        </w:rPr>
      </w:pPr>
    </w:p>
    <w:p w:rsidR="00CA73E8" w:rsidRPr="002E1C6A" w:rsidRDefault="00AA0590" w:rsidP="00CA73E8">
      <w:pPr>
        <w:ind w:firstLine="708"/>
        <w:jc w:val="both"/>
        <w:rPr>
          <w:sz w:val="28"/>
          <w:szCs w:val="28"/>
          <w:shd w:val="clear" w:color="auto" w:fill="FFFFFF"/>
        </w:rPr>
      </w:pPr>
      <w:r w:rsidRPr="002E1C6A">
        <w:rPr>
          <w:sz w:val="28"/>
          <w:szCs w:val="28"/>
        </w:rPr>
        <w:t>Таким образом, ситуация на рынке труда в целом стабильна. В</w:t>
      </w:r>
      <w:r w:rsidR="006830B0" w:rsidRPr="002E1C6A">
        <w:rPr>
          <w:sz w:val="28"/>
          <w:szCs w:val="28"/>
        </w:rPr>
        <w:t xml:space="preserve"> городе </w:t>
      </w:r>
      <w:r w:rsidRPr="002E1C6A">
        <w:rPr>
          <w:sz w:val="28"/>
          <w:szCs w:val="28"/>
        </w:rPr>
        <w:t xml:space="preserve">постоянно </w:t>
      </w:r>
      <w:r w:rsidR="006830B0" w:rsidRPr="002E1C6A">
        <w:rPr>
          <w:sz w:val="28"/>
          <w:szCs w:val="28"/>
        </w:rPr>
        <w:t xml:space="preserve">реализуются мероприятия государственной программы «Развитие сферы труда и занятости населения </w:t>
      </w:r>
      <w:r w:rsidR="00C21606" w:rsidRPr="002E1C6A">
        <w:rPr>
          <w:sz w:val="28"/>
          <w:szCs w:val="28"/>
        </w:rPr>
        <w:t>Ставропольского края</w:t>
      </w:r>
      <w:r w:rsidR="006830B0" w:rsidRPr="002E1C6A">
        <w:rPr>
          <w:sz w:val="28"/>
          <w:szCs w:val="28"/>
        </w:rPr>
        <w:t xml:space="preserve">». </w:t>
      </w:r>
      <w:r w:rsidRPr="002E1C6A">
        <w:rPr>
          <w:sz w:val="28"/>
          <w:szCs w:val="28"/>
        </w:rPr>
        <w:t>П</w:t>
      </w:r>
      <w:r w:rsidR="006830B0" w:rsidRPr="002E1C6A">
        <w:rPr>
          <w:sz w:val="28"/>
          <w:szCs w:val="28"/>
        </w:rPr>
        <w:t xml:space="preserve">роводятся мероприятия по профориентации, по социальной адаптации, по </w:t>
      </w:r>
      <w:r w:rsidR="006830B0" w:rsidRPr="002E1C6A">
        <w:rPr>
          <w:sz w:val="28"/>
          <w:szCs w:val="28"/>
        </w:rPr>
        <w:lastRenderedPageBreak/>
        <w:t>самозанятости, по временному трудоустройству, по проф</w:t>
      </w:r>
      <w:r w:rsidR="00485EEF" w:rsidRPr="002E1C6A">
        <w:rPr>
          <w:sz w:val="28"/>
          <w:szCs w:val="28"/>
        </w:rPr>
        <w:t>ессиональному</w:t>
      </w:r>
      <w:r w:rsidR="006830B0" w:rsidRPr="002E1C6A">
        <w:rPr>
          <w:sz w:val="28"/>
          <w:szCs w:val="28"/>
        </w:rPr>
        <w:t xml:space="preserve"> обучению и другие мероприятия.</w:t>
      </w:r>
      <w:r w:rsidR="00CA73E8" w:rsidRPr="002E1C6A">
        <w:rPr>
          <w:sz w:val="28"/>
          <w:szCs w:val="28"/>
        </w:rPr>
        <w:t xml:space="preserve"> </w:t>
      </w:r>
      <w:r w:rsidR="006830B0" w:rsidRPr="002E1C6A">
        <w:rPr>
          <w:sz w:val="28"/>
          <w:szCs w:val="28"/>
        </w:rPr>
        <w:t xml:space="preserve">При содействии </w:t>
      </w:r>
      <w:r w:rsidR="004314CC" w:rsidRPr="00162F1D">
        <w:rPr>
          <w:color w:val="000000"/>
          <w:sz w:val="28"/>
          <w:szCs w:val="28"/>
        </w:rPr>
        <w:t xml:space="preserve">ГКУ «Центр занятости населения города Невинномысска» </w:t>
      </w:r>
      <w:r w:rsidR="004314CC">
        <w:rPr>
          <w:color w:val="000000"/>
          <w:sz w:val="28"/>
          <w:szCs w:val="28"/>
        </w:rPr>
        <w:t xml:space="preserve">(далее - </w:t>
      </w:r>
      <w:r w:rsidR="006830B0" w:rsidRPr="002E1C6A">
        <w:rPr>
          <w:sz w:val="28"/>
          <w:szCs w:val="28"/>
        </w:rPr>
        <w:t>Центра занятости</w:t>
      </w:r>
      <w:r w:rsidR="004314CC">
        <w:rPr>
          <w:sz w:val="28"/>
          <w:szCs w:val="28"/>
        </w:rPr>
        <w:t>)</w:t>
      </w:r>
      <w:r w:rsidR="006830B0" w:rsidRPr="002E1C6A">
        <w:rPr>
          <w:sz w:val="28"/>
          <w:szCs w:val="28"/>
        </w:rPr>
        <w:t xml:space="preserve"> собственное дело</w:t>
      </w:r>
      <w:r w:rsidR="00AA20BF" w:rsidRPr="002E1C6A">
        <w:rPr>
          <w:sz w:val="28"/>
          <w:szCs w:val="28"/>
        </w:rPr>
        <w:t xml:space="preserve"> </w:t>
      </w:r>
      <w:r w:rsidR="006830B0" w:rsidRPr="002E1C6A">
        <w:rPr>
          <w:sz w:val="28"/>
          <w:szCs w:val="28"/>
        </w:rPr>
        <w:t xml:space="preserve">в 2017 году открыли 4 безработных гражданина (в 2015 </w:t>
      </w:r>
      <w:r w:rsidRPr="002E1C6A">
        <w:rPr>
          <w:sz w:val="28"/>
          <w:szCs w:val="28"/>
        </w:rPr>
        <w:t>и 2016 годах – по 2)</w:t>
      </w:r>
      <w:r w:rsidR="006830B0" w:rsidRPr="002E1C6A">
        <w:rPr>
          <w:sz w:val="28"/>
          <w:szCs w:val="28"/>
        </w:rPr>
        <w:t>.</w:t>
      </w:r>
      <w:r w:rsidRPr="002E1C6A">
        <w:rPr>
          <w:b/>
          <w:sz w:val="28"/>
          <w:szCs w:val="28"/>
        </w:rPr>
        <w:t xml:space="preserve"> </w:t>
      </w:r>
      <w:r w:rsidR="006830B0" w:rsidRPr="002E1C6A">
        <w:rPr>
          <w:sz w:val="28"/>
          <w:szCs w:val="28"/>
          <w:shd w:val="clear" w:color="auto" w:fill="FFFFFF"/>
        </w:rPr>
        <w:t xml:space="preserve">В 2017 году создано около 600 рабочих мест. </w:t>
      </w:r>
      <w:r w:rsidR="00553AE7" w:rsidRPr="002E1C6A">
        <w:rPr>
          <w:sz w:val="28"/>
          <w:szCs w:val="28"/>
          <w:shd w:val="clear" w:color="auto" w:fill="FFFFFF"/>
        </w:rPr>
        <w:t>В 2018 году –</w:t>
      </w:r>
      <w:r w:rsidR="00E17864" w:rsidRPr="002E1C6A">
        <w:rPr>
          <w:sz w:val="28"/>
          <w:szCs w:val="28"/>
          <w:shd w:val="clear" w:color="auto" w:fill="FFFFFF"/>
        </w:rPr>
        <w:t xml:space="preserve"> 9</w:t>
      </w:r>
      <w:r w:rsidR="00553AE7" w:rsidRPr="002E1C6A">
        <w:rPr>
          <w:sz w:val="28"/>
          <w:szCs w:val="28"/>
          <w:shd w:val="clear" w:color="auto" w:fill="FFFFFF"/>
        </w:rPr>
        <w:t>00</w:t>
      </w:r>
      <w:r w:rsidR="00E17864" w:rsidRPr="002E1C6A">
        <w:rPr>
          <w:sz w:val="28"/>
          <w:szCs w:val="28"/>
          <w:shd w:val="clear" w:color="auto" w:fill="FFFFFF"/>
        </w:rPr>
        <w:t xml:space="preserve"> мест</w:t>
      </w:r>
      <w:r w:rsidR="00553AE7" w:rsidRPr="002E1C6A">
        <w:rPr>
          <w:sz w:val="28"/>
          <w:szCs w:val="28"/>
          <w:shd w:val="clear" w:color="auto" w:fill="FFFFFF"/>
        </w:rPr>
        <w:t xml:space="preserve">. </w:t>
      </w:r>
      <w:r w:rsidR="006830B0" w:rsidRPr="002E1C6A">
        <w:rPr>
          <w:sz w:val="28"/>
          <w:szCs w:val="28"/>
          <w:shd w:val="clear" w:color="auto" w:fill="FFFFFF"/>
        </w:rPr>
        <w:t>С начала реализации инвестиционных проектов – более 1,</w:t>
      </w:r>
      <w:r w:rsidR="00E17864" w:rsidRPr="002E1C6A">
        <w:rPr>
          <w:sz w:val="28"/>
          <w:szCs w:val="28"/>
          <w:shd w:val="clear" w:color="auto" w:fill="FFFFFF"/>
        </w:rPr>
        <w:t>7</w:t>
      </w:r>
      <w:r w:rsidR="006830B0" w:rsidRPr="002E1C6A">
        <w:rPr>
          <w:sz w:val="28"/>
          <w:szCs w:val="28"/>
          <w:shd w:val="clear" w:color="auto" w:fill="FFFFFF"/>
        </w:rPr>
        <w:t xml:space="preserve"> тысяч рабочих мест.</w:t>
      </w:r>
      <w:r w:rsidR="00AA20BF" w:rsidRPr="002E1C6A">
        <w:rPr>
          <w:sz w:val="28"/>
          <w:szCs w:val="28"/>
          <w:shd w:val="clear" w:color="auto" w:fill="FFFFFF"/>
        </w:rPr>
        <w:t xml:space="preserve"> </w:t>
      </w:r>
    </w:p>
    <w:p w:rsidR="006830B0" w:rsidRPr="002E1C6A" w:rsidRDefault="006830B0" w:rsidP="00CA73E8">
      <w:pPr>
        <w:ind w:firstLine="708"/>
        <w:jc w:val="both"/>
        <w:rPr>
          <w:bCs/>
          <w:sz w:val="28"/>
          <w:szCs w:val="28"/>
          <w:shd w:val="clear" w:color="auto" w:fill="FFFFFF"/>
        </w:rPr>
      </w:pPr>
      <w:r w:rsidRPr="002E1C6A">
        <w:rPr>
          <w:sz w:val="28"/>
          <w:szCs w:val="28"/>
        </w:rPr>
        <w:t>Тем не менее, п</w:t>
      </w:r>
      <w:r w:rsidRPr="002E1C6A">
        <w:rPr>
          <w:color w:val="000000"/>
          <w:sz w:val="28"/>
          <w:szCs w:val="28"/>
        </w:rPr>
        <w:t>роводимых мероприятий явно недостаточно для преодоления монопрофильности экономики города и недопущения роста напряженности на рынке труда.</w:t>
      </w:r>
      <w:r w:rsidR="00CA73E8" w:rsidRPr="002E1C6A">
        <w:rPr>
          <w:color w:val="000000"/>
          <w:sz w:val="28"/>
          <w:szCs w:val="28"/>
        </w:rPr>
        <w:t xml:space="preserve"> На фоне монопрофильности экономики </w:t>
      </w:r>
      <w:r w:rsidR="00CA73E8" w:rsidRPr="002E1C6A">
        <w:rPr>
          <w:bCs/>
          <w:sz w:val="28"/>
          <w:szCs w:val="28"/>
          <w:shd w:val="clear" w:color="auto" w:fill="FFFFFF"/>
        </w:rPr>
        <w:t>н</w:t>
      </w:r>
      <w:r w:rsidRPr="002E1C6A">
        <w:rPr>
          <w:bCs/>
          <w:sz w:val="28"/>
          <w:szCs w:val="28"/>
          <w:shd w:val="clear" w:color="auto" w:fill="FFFFFF"/>
        </w:rPr>
        <w:t xml:space="preserve">аблюдается снижение среднесписочной численности </w:t>
      </w:r>
      <w:r w:rsidR="00D35E50" w:rsidRPr="002E1C6A">
        <w:rPr>
          <w:bCs/>
          <w:sz w:val="28"/>
          <w:szCs w:val="28"/>
          <w:shd w:val="clear" w:color="auto" w:fill="FFFFFF"/>
        </w:rPr>
        <w:t>работников крупных и средних предприятий</w:t>
      </w:r>
      <w:r w:rsidR="00FB220D" w:rsidRPr="002E1C6A">
        <w:rPr>
          <w:bCs/>
          <w:sz w:val="28"/>
          <w:szCs w:val="28"/>
          <w:shd w:val="clear" w:color="auto" w:fill="FFFFFF"/>
        </w:rPr>
        <w:t xml:space="preserve"> </w:t>
      </w:r>
      <w:r w:rsidRPr="002E1C6A">
        <w:rPr>
          <w:bCs/>
          <w:sz w:val="28"/>
          <w:szCs w:val="28"/>
          <w:shd w:val="clear" w:color="auto" w:fill="FFFFFF"/>
        </w:rPr>
        <w:t xml:space="preserve">с </w:t>
      </w:r>
      <w:r w:rsidR="00D35E50" w:rsidRPr="002E1C6A">
        <w:rPr>
          <w:bCs/>
          <w:sz w:val="28"/>
          <w:szCs w:val="28"/>
          <w:shd w:val="clear" w:color="auto" w:fill="FFFFFF"/>
        </w:rPr>
        <w:t>25,49</w:t>
      </w:r>
      <w:r w:rsidRPr="002E1C6A">
        <w:rPr>
          <w:bCs/>
          <w:sz w:val="28"/>
          <w:szCs w:val="28"/>
          <w:shd w:val="clear" w:color="auto" w:fill="FFFFFF"/>
        </w:rPr>
        <w:t xml:space="preserve"> тыс. человек в 201</w:t>
      </w:r>
      <w:r w:rsidR="00D35E50" w:rsidRPr="002E1C6A">
        <w:rPr>
          <w:bCs/>
          <w:sz w:val="28"/>
          <w:szCs w:val="28"/>
          <w:shd w:val="clear" w:color="auto" w:fill="FFFFFF"/>
        </w:rPr>
        <w:t>5</w:t>
      </w:r>
      <w:r w:rsidRPr="002E1C6A">
        <w:rPr>
          <w:bCs/>
          <w:sz w:val="28"/>
          <w:szCs w:val="28"/>
          <w:shd w:val="clear" w:color="auto" w:fill="FFFFFF"/>
        </w:rPr>
        <w:t xml:space="preserve"> году до </w:t>
      </w:r>
      <w:r w:rsidR="00D35E50" w:rsidRPr="002E1C6A">
        <w:rPr>
          <w:bCs/>
          <w:sz w:val="28"/>
          <w:szCs w:val="28"/>
          <w:shd w:val="clear" w:color="auto" w:fill="FFFFFF"/>
        </w:rPr>
        <w:t>23,56</w:t>
      </w:r>
      <w:r w:rsidRPr="002E1C6A">
        <w:rPr>
          <w:bCs/>
          <w:sz w:val="28"/>
          <w:szCs w:val="28"/>
          <w:shd w:val="clear" w:color="auto" w:fill="FFFFFF"/>
        </w:rPr>
        <w:t xml:space="preserve"> тыс. человек в 201</w:t>
      </w:r>
      <w:r w:rsidR="00E17864" w:rsidRPr="002E1C6A">
        <w:rPr>
          <w:bCs/>
          <w:sz w:val="28"/>
          <w:szCs w:val="28"/>
          <w:shd w:val="clear" w:color="auto" w:fill="FFFFFF"/>
        </w:rPr>
        <w:t>8</w:t>
      </w:r>
      <w:r w:rsidRPr="002E1C6A">
        <w:rPr>
          <w:bCs/>
          <w:sz w:val="28"/>
          <w:szCs w:val="28"/>
          <w:shd w:val="clear" w:color="auto" w:fill="FFFFFF"/>
        </w:rPr>
        <w:t xml:space="preserve"> году (снижение на </w:t>
      </w:r>
      <w:r w:rsidR="00D35E50" w:rsidRPr="002E1C6A">
        <w:rPr>
          <w:bCs/>
          <w:sz w:val="28"/>
          <w:szCs w:val="28"/>
          <w:shd w:val="clear" w:color="auto" w:fill="FFFFFF"/>
        </w:rPr>
        <w:t>7,57</w:t>
      </w:r>
      <w:r w:rsidRPr="002E1C6A">
        <w:rPr>
          <w:bCs/>
          <w:sz w:val="28"/>
          <w:szCs w:val="28"/>
          <w:shd w:val="clear" w:color="auto" w:fill="FFFFFF"/>
        </w:rPr>
        <w:t xml:space="preserve"> %). </w:t>
      </w:r>
      <w:r w:rsidR="00660B31" w:rsidRPr="002E1C6A">
        <w:rPr>
          <w:bCs/>
          <w:sz w:val="28"/>
          <w:szCs w:val="28"/>
          <w:shd w:val="clear" w:color="auto" w:fill="FFFFFF"/>
        </w:rPr>
        <w:t>В связи с миграционными процессами с</w:t>
      </w:r>
      <w:r w:rsidRPr="002E1C6A">
        <w:rPr>
          <w:bCs/>
          <w:sz w:val="28"/>
          <w:szCs w:val="28"/>
          <w:shd w:val="clear" w:color="auto" w:fill="FFFFFF"/>
        </w:rPr>
        <w:t xml:space="preserve">низилась численность трудоспособного населения с </w:t>
      </w:r>
      <w:r w:rsidR="0005532E" w:rsidRPr="002E1C6A">
        <w:rPr>
          <w:bCs/>
          <w:sz w:val="28"/>
          <w:szCs w:val="28"/>
          <w:shd w:val="clear" w:color="auto" w:fill="FFFFFF"/>
        </w:rPr>
        <w:t>66,49</w:t>
      </w:r>
      <w:r w:rsidRPr="002E1C6A">
        <w:rPr>
          <w:bCs/>
          <w:sz w:val="28"/>
          <w:szCs w:val="28"/>
          <w:shd w:val="clear" w:color="auto" w:fill="FFFFFF"/>
        </w:rPr>
        <w:t xml:space="preserve"> тысяч человек в 201</w:t>
      </w:r>
      <w:r w:rsidR="00310797" w:rsidRPr="002E1C6A">
        <w:rPr>
          <w:bCs/>
          <w:sz w:val="28"/>
          <w:szCs w:val="28"/>
          <w:shd w:val="clear" w:color="auto" w:fill="FFFFFF"/>
        </w:rPr>
        <w:t>5</w:t>
      </w:r>
      <w:r w:rsidRPr="002E1C6A">
        <w:rPr>
          <w:bCs/>
          <w:sz w:val="28"/>
          <w:szCs w:val="28"/>
          <w:shd w:val="clear" w:color="auto" w:fill="FFFFFF"/>
        </w:rPr>
        <w:t xml:space="preserve"> году до</w:t>
      </w:r>
      <w:r w:rsidR="00485EEF" w:rsidRPr="002E1C6A">
        <w:rPr>
          <w:bCs/>
          <w:sz w:val="28"/>
          <w:szCs w:val="28"/>
          <w:shd w:val="clear" w:color="auto" w:fill="FFFFFF"/>
        </w:rPr>
        <w:t xml:space="preserve"> </w:t>
      </w:r>
      <w:r w:rsidR="004037D4" w:rsidRPr="002E1C6A">
        <w:rPr>
          <w:bCs/>
          <w:sz w:val="28"/>
          <w:szCs w:val="28"/>
          <w:shd w:val="clear" w:color="auto" w:fill="FFFFFF"/>
        </w:rPr>
        <w:t>62,99</w:t>
      </w:r>
      <w:r w:rsidRPr="002E1C6A">
        <w:rPr>
          <w:bCs/>
          <w:sz w:val="28"/>
          <w:szCs w:val="28"/>
          <w:shd w:val="clear" w:color="auto" w:fill="FFFFFF"/>
        </w:rPr>
        <w:t xml:space="preserve"> тыс. человек в 201</w:t>
      </w:r>
      <w:r w:rsidR="00E17864" w:rsidRPr="002E1C6A">
        <w:rPr>
          <w:bCs/>
          <w:sz w:val="28"/>
          <w:szCs w:val="28"/>
          <w:shd w:val="clear" w:color="auto" w:fill="FFFFFF"/>
        </w:rPr>
        <w:t>8</w:t>
      </w:r>
      <w:r w:rsidR="00AA0590" w:rsidRPr="002E1C6A">
        <w:rPr>
          <w:bCs/>
          <w:sz w:val="28"/>
          <w:szCs w:val="28"/>
          <w:shd w:val="clear" w:color="auto" w:fill="FFFFFF"/>
        </w:rPr>
        <w:t xml:space="preserve"> </w:t>
      </w:r>
      <w:r w:rsidRPr="002E1C6A">
        <w:rPr>
          <w:bCs/>
          <w:sz w:val="28"/>
          <w:szCs w:val="28"/>
          <w:shd w:val="clear" w:color="auto" w:fill="FFFFFF"/>
        </w:rPr>
        <w:t xml:space="preserve">году. </w:t>
      </w:r>
      <w:r w:rsidR="004E58ED" w:rsidRPr="002E1C6A">
        <w:rPr>
          <w:bCs/>
          <w:sz w:val="28"/>
          <w:szCs w:val="28"/>
          <w:shd w:val="clear" w:color="auto" w:fill="FFFFFF"/>
        </w:rPr>
        <w:t>При этом</w:t>
      </w:r>
      <w:r w:rsidRPr="002E1C6A">
        <w:rPr>
          <w:bCs/>
          <w:sz w:val="28"/>
          <w:szCs w:val="28"/>
          <w:shd w:val="clear" w:color="auto" w:fill="FFFFFF"/>
        </w:rPr>
        <w:t xml:space="preserve">, </w:t>
      </w:r>
      <w:r w:rsidR="004E58ED" w:rsidRPr="002E1C6A">
        <w:rPr>
          <w:bCs/>
          <w:sz w:val="28"/>
          <w:szCs w:val="28"/>
          <w:shd w:val="clear" w:color="auto" w:fill="FFFFFF"/>
        </w:rPr>
        <w:t xml:space="preserve">наибольшее число работников занято на градообразующих предприятиях: 13,81 % от </w:t>
      </w:r>
      <w:r w:rsidR="001E1D04" w:rsidRPr="002E1C6A">
        <w:rPr>
          <w:bCs/>
          <w:sz w:val="28"/>
          <w:szCs w:val="28"/>
          <w:shd w:val="clear" w:color="auto" w:fill="FFFFFF"/>
        </w:rPr>
        <w:t>обще</w:t>
      </w:r>
      <w:r w:rsidR="004E58ED" w:rsidRPr="002E1C6A">
        <w:rPr>
          <w:bCs/>
          <w:sz w:val="28"/>
          <w:szCs w:val="28"/>
          <w:shd w:val="clear" w:color="auto" w:fill="FFFFFF"/>
        </w:rPr>
        <w:t>го</w:t>
      </w:r>
      <w:r w:rsidR="001E1D04" w:rsidRPr="002E1C6A">
        <w:rPr>
          <w:bCs/>
          <w:sz w:val="28"/>
          <w:szCs w:val="28"/>
          <w:shd w:val="clear" w:color="auto" w:fill="FFFFFF"/>
        </w:rPr>
        <w:t xml:space="preserve"> числ</w:t>
      </w:r>
      <w:r w:rsidR="004E58ED" w:rsidRPr="002E1C6A">
        <w:rPr>
          <w:bCs/>
          <w:sz w:val="28"/>
          <w:szCs w:val="28"/>
          <w:shd w:val="clear" w:color="auto" w:fill="FFFFFF"/>
        </w:rPr>
        <w:t>а</w:t>
      </w:r>
      <w:r w:rsidR="001E1D04" w:rsidRPr="002E1C6A">
        <w:rPr>
          <w:bCs/>
          <w:sz w:val="28"/>
          <w:szCs w:val="28"/>
          <w:shd w:val="clear" w:color="auto" w:fill="FFFFFF"/>
        </w:rPr>
        <w:t xml:space="preserve"> работников всех организаций</w:t>
      </w:r>
      <w:r w:rsidRPr="002E1C6A">
        <w:rPr>
          <w:bCs/>
          <w:sz w:val="28"/>
          <w:szCs w:val="28"/>
          <w:shd w:val="clear" w:color="auto" w:fill="FFFFFF"/>
        </w:rPr>
        <w:t>.</w:t>
      </w:r>
    </w:p>
    <w:p w:rsidR="00B61389" w:rsidRDefault="00B61389" w:rsidP="00CA73E8">
      <w:pPr>
        <w:ind w:firstLine="708"/>
        <w:jc w:val="both"/>
        <w:rPr>
          <w:bCs/>
          <w:sz w:val="28"/>
          <w:szCs w:val="28"/>
          <w:shd w:val="clear" w:color="auto" w:fill="FFFFFF"/>
        </w:rPr>
      </w:pPr>
    </w:p>
    <w:p w:rsidR="008646F2" w:rsidRPr="002E1C6A" w:rsidRDefault="008646F2" w:rsidP="00CA73E8">
      <w:pPr>
        <w:ind w:firstLine="708"/>
        <w:jc w:val="both"/>
        <w:rPr>
          <w:bCs/>
          <w:sz w:val="28"/>
          <w:szCs w:val="28"/>
          <w:shd w:val="clear" w:color="auto" w:fill="FFFFFF"/>
        </w:rPr>
      </w:pPr>
    </w:p>
    <w:p w:rsidR="006830B0" w:rsidRPr="002E1C6A" w:rsidRDefault="006830B0" w:rsidP="00022B82">
      <w:pPr>
        <w:pStyle w:val="22"/>
        <w:shd w:val="clear" w:color="auto" w:fill="auto"/>
        <w:spacing w:line="322" w:lineRule="exact"/>
        <w:jc w:val="center"/>
        <w:outlineLvl w:val="0"/>
        <w:rPr>
          <w:lang w:eastAsia="x-none"/>
        </w:rPr>
      </w:pPr>
      <w:bookmarkStart w:id="8" w:name="_Toc26978757"/>
      <w:r w:rsidRPr="002E1C6A">
        <w:rPr>
          <w:lang w:eastAsia="x-none"/>
        </w:rPr>
        <w:t>1.2.5. Сфера образования</w:t>
      </w:r>
      <w:bookmarkEnd w:id="8"/>
    </w:p>
    <w:p w:rsidR="00B61389" w:rsidRDefault="00B61389" w:rsidP="00C6459A">
      <w:pPr>
        <w:pStyle w:val="22"/>
        <w:shd w:val="clear" w:color="auto" w:fill="auto"/>
        <w:spacing w:line="322" w:lineRule="exact"/>
        <w:outlineLvl w:val="0"/>
        <w:rPr>
          <w:lang w:eastAsia="x-none"/>
        </w:rPr>
      </w:pPr>
    </w:p>
    <w:p w:rsidR="00F65337" w:rsidRDefault="00F65337" w:rsidP="00C6459A">
      <w:pPr>
        <w:pStyle w:val="22"/>
        <w:shd w:val="clear" w:color="auto" w:fill="auto"/>
        <w:spacing w:line="322" w:lineRule="exact"/>
        <w:outlineLvl w:val="0"/>
        <w:rPr>
          <w:lang w:eastAsia="x-none"/>
        </w:rPr>
      </w:pPr>
    </w:p>
    <w:p w:rsidR="006830B0" w:rsidRPr="002E1C6A" w:rsidRDefault="006830B0" w:rsidP="00F867E3">
      <w:pPr>
        <w:ind w:firstLine="709"/>
        <w:jc w:val="both"/>
        <w:rPr>
          <w:sz w:val="28"/>
          <w:szCs w:val="28"/>
        </w:rPr>
      </w:pPr>
      <w:r w:rsidRPr="002E1C6A">
        <w:rPr>
          <w:sz w:val="28"/>
          <w:szCs w:val="28"/>
        </w:rPr>
        <w:t xml:space="preserve">Образование всегда было и остается неотъемлемой и важной сферой человеческой деятельности. От уровня образования напрямую зависит качество трудовых ресурсов, а, следовательно, и состояние экономики. </w:t>
      </w:r>
    </w:p>
    <w:p w:rsidR="006830B0" w:rsidRPr="002E1C6A" w:rsidRDefault="006830B0" w:rsidP="00510A50">
      <w:pPr>
        <w:ind w:firstLine="720"/>
        <w:jc w:val="both"/>
        <w:rPr>
          <w:sz w:val="28"/>
          <w:szCs w:val="28"/>
          <w:lang w:eastAsia="en-US"/>
        </w:rPr>
      </w:pPr>
      <w:r w:rsidRPr="002E1C6A">
        <w:rPr>
          <w:sz w:val="28"/>
          <w:szCs w:val="28"/>
        </w:rPr>
        <w:t xml:space="preserve">Учреждения первичной ступени системы </w:t>
      </w:r>
      <w:r w:rsidR="00E861AA">
        <w:rPr>
          <w:sz w:val="28"/>
          <w:szCs w:val="28"/>
        </w:rPr>
        <w:t>образования</w:t>
      </w:r>
      <w:r w:rsidRPr="002E1C6A">
        <w:rPr>
          <w:sz w:val="28"/>
          <w:szCs w:val="28"/>
        </w:rPr>
        <w:t xml:space="preserve"> - школы и детские сады представлены в городе в достаточно большом количестве. </w:t>
      </w:r>
      <w:r w:rsidR="004D03DD" w:rsidRPr="002E1C6A">
        <w:rPr>
          <w:sz w:val="28"/>
          <w:szCs w:val="28"/>
        </w:rPr>
        <w:t xml:space="preserve">                       </w:t>
      </w:r>
      <w:r w:rsidRPr="002E1C6A">
        <w:rPr>
          <w:sz w:val="28"/>
          <w:szCs w:val="28"/>
          <w:lang w:eastAsia="en-US"/>
        </w:rPr>
        <w:t xml:space="preserve">В части объектов образования следует признать, что в наследство от действовавшей системы социальной инфраструктуры, находящейся на балансе промышленных предприятий, городу в почти не измененном виде досталась система детских учреждений. </w:t>
      </w:r>
    </w:p>
    <w:p w:rsidR="00636B99" w:rsidRPr="002E1C6A" w:rsidRDefault="00636B99" w:rsidP="00636B99">
      <w:pPr>
        <w:ind w:right="-5" w:firstLine="720"/>
        <w:jc w:val="both"/>
        <w:rPr>
          <w:sz w:val="28"/>
          <w:szCs w:val="28"/>
        </w:rPr>
      </w:pPr>
      <w:r w:rsidRPr="002E1C6A">
        <w:rPr>
          <w:sz w:val="28"/>
          <w:szCs w:val="28"/>
        </w:rPr>
        <w:t>Система дошкольного, общего и дополнительного образования города представлена 60 образовательными учреждениями: 35 дошкольных образовательных учреждений, 1</w:t>
      </w:r>
      <w:r w:rsidR="001B202A" w:rsidRPr="002E1C6A">
        <w:rPr>
          <w:sz w:val="28"/>
          <w:szCs w:val="28"/>
        </w:rPr>
        <w:t>8</w:t>
      </w:r>
      <w:r w:rsidRPr="002E1C6A">
        <w:rPr>
          <w:sz w:val="28"/>
          <w:szCs w:val="28"/>
        </w:rPr>
        <w:t xml:space="preserve"> общеобразовательных учреждений, </w:t>
      </w:r>
      <w:r w:rsidR="001B202A" w:rsidRPr="002E1C6A">
        <w:rPr>
          <w:sz w:val="28"/>
          <w:szCs w:val="28"/>
        </w:rPr>
        <w:t>11</w:t>
      </w:r>
      <w:r w:rsidRPr="002E1C6A">
        <w:rPr>
          <w:sz w:val="28"/>
          <w:szCs w:val="28"/>
        </w:rPr>
        <w:t xml:space="preserve"> организаций дополнительного образования.</w:t>
      </w:r>
    </w:p>
    <w:p w:rsidR="006830B0" w:rsidRPr="002E1C6A" w:rsidRDefault="006830B0" w:rsidP="003F2782">
      <w:pPr>
        <w:ind w:firstLine="720"/>
        <w:jc w:val="both"/>
        <w:rPr>
          <w:sz w:val="28"/>
          <w:szCs w:val="28"/>
        </w:rPr>
      </w:pPr>
      <w:r w:rsidRPr="002E1C6A">
        <w:rPr>
          <w:sz w:val="28"/>
          <w:szCs w:val="28"/>
        </w:rPr>
        <w:t>За последние 3 года наблюдается стабильное увеличение количества воспитанников дошкольных образовательных учреждений.</w:t>
      </w:r>
    </w:p>
    <w:p w:rsidR="00D102ED" w:rsidRPr="002E1C6A" w:rsidRDefault="00D102ED" w:rsidP="00C052A4">
      <w:pPr>
        <w:rPr>
          <w:noProof/>
        </w:rPr>
      </w:pPr>
    </w:p>
    <w:p w:rsidR="006830B0" w:rsidRPr="002E1C6A" w:rsidRDefault="00F62840" w:rsidP="00C052A4">
      <w:pPr>
        <w:rPr>
          <w:noProof/>
        </w:rPr>
      </w:pPr>
      <w:r w:rsidRPr="002E1C6A">
        <w:rPr>
          <w:noProof/>
          <w:shd w:val="clear" w:color="auto" w:fill="FFFFFF"/>
        </w:rPr>
        <w:object w:dxaOrig="9015" w:dyaOrig="4522">
          <v:shape id="_x0000_i1032" type="#_x0000_t75" style="width:451.6pt;height:225.2pt;visibility:visible" o:ole="">
            <v:imagedata r:id="rId15" o:title=""/>
            <o:lock v:ext="edit" aspectratio="f"/>
          </v:shape>
          <o:OLEObject Type="Embed" ProgID="Excel.Sheet.8" ShapeID="_x0000_i1032" DrawAspect="Content" ObjectID="_1641122525" r:id="rId16">
            <o:FieldCodes>\s</o:FieldCodes>
          </o:OLEObject>
        </w:object>
      </w:r>
    </w:p>
    <w:p w:rsidR="00D102ED" w:rsidRPr="002E1C6A" w:rsidRDefault="00D102ED" w:rsidP="00591DA2">
      <w:pPr>
        <w:shd w:val="clear" w:color="auto" w:fill="FFFFFF"/>
        <w:ind w:firstLine="708"/>
        <w:jc w:val="both"/>
        <w:rPr>
          <w:sz w:val="28"/>
          <w:szCs w:val="28"/>
        </w:rPr>
      </w:pPr>
    </w:p>
    <w:p w:rsidR="00591DA2" w:rsidRPr="002E1C6A" w:rsidRDefault="00591DA2" w:rsidP="00591DA2">
      <w:pPr>
        <w:shd w:val="clear" w:color="auto" w:fill="FFFFFF"/>
        <w:ind w:firstLine="708"/>
        <w:jc w:val="both"/>
        <w:rPr>
          <w:sz w:val="28"/>
          <w:szCs w:val="28"/>
        </w:rPr>
      </w:pPr>
      <w:r w:rsidRPr="002E1C6A">
        <w:rPr>
          <w:sz w:val="28"/>
          <w:szCs w:val="28"/>
        </w:rPr>
        <w:t>Численность детей в возрасте 1-6 лет, получающих дошкольную образовательную услугу в муниципальных дошкольных образовательных учреждениях города Невинномысска, в 2018 году увеличилась по сравнению с 2017 годом на 19 детей и составила 6623 ребенка (в 2017 году -                             6604 ребенка). В 2018 году численность детей в возрасте 1-6 лет выросла на                         426 человек и составила 9231 человек (в 2017 году – 8805 человек). В связи с ростом общей численности детей в возрасте 1-6 лет, доля детей, получающих дошкольную образовательную услугу, снизилась на 3,3 процентных пункта и составила 71,7 %, а доля детей, стоящих на учете, снизилась на                                 2,6 процентных пункта и составила 10,1 %.</w:t>
      </w:r>
    </w:p>
    <w:p w:rsidR="00992D08" w:rsidRPr="002E1C6A" w:rsidRDefault="00992D08" w:rsidP="00992D08">
      <w:pPr>
        <w:ind w:right="-5" w:firstLine="720"/>
        <w:jc w:val="both"/>
        <w:rPr>
          <w:sz w:val="28"/>
          <w:szCs w:val="28"/>
        </w:rPr>
      </w:pPr>
      <w:r w:rsidRPr="002E1C6A">
        <w:rPr>
          <w:sz w:val="28"/>
          <w:szCs w:val="28"/>
        </w:rPr>
        <w:t>В 2015 году доля детей в возрасте 1-6 лет, состоящих на учете для определения в муниципальные дошкольные образовательные организации, составила 14 % - выше среднекраевого значения (11,44 %). В 2016 году доля детей составила 12,8 %</w:t>
      </w:r>
      <w:r w:rsidR="005C3BA9" w:rsidRPr="002E1C6A">
        <w:rPr>
          <w:sz w:val="28"/>
          <w:szCs w:val="28"/>
        </w:rPr>
        <w:t xml:space="preserve"> (выше среднекраевого значения на 1,7 пункта)</w:t>
      </w:r>
      <w:r w:rsidRPr="002E1C6A">
        <w:rPr>
          <w:sz w:val="28"/>
          <w:szCs w:val="28"/>
        </w:rPr>
        <w:t xml:space="preserve">, </w:t>
      </w:r>
      <w:r w:rsidR="006A759C" w:rsidRPr="002E1C6A">
        <w:rPr>
          <w:sz w:val="28"/>
          <w:szCs w:val="28"/>
        </w:rPr>
        <w:t xml:space="preserve">                             </w:t>
      </w:r>
      <w:r w:rsidRPr="002E1C6A">
        <w:rPr>
          <w:sz w:val="28"/>
          <w:szCs w:val="28"/>
        </w:rPr>
        <w:t>в 2017 году снизилась до 12,7 %</w:t>
      </w:r>
      <w:r w:rsidR="00A83A7F" w:rsidRPr="002E1C6A">
        <w:rPr>
          <w:sz w:val="28"/>
          <w:szCs w:val="28"/>
        </w:rPr>
        <w:t xml:space="preserve"> (выше среднекраевого значения на </w:t>
      </w:r>
      <w:r w:rsidR="006A759C" w:rsidRPr="002E1C6A">
        <w:rPr>
          <w:sz w:val="28"/>
          <w:szCs w:val="28"/>
        </w:rPr>
        <w:t xml:space="preserve">                          </w:t>
      </w:r>
      <w:r w:rsidR="00A83A7F" w:rsidRPr="002E1C6A">
        <w:rPr>
          <w:sz w:val="28"/>
          <w:szCs w:val="28"/>
        </w:rPr>
        <w:t>2,33 пункта)</w:t>
      </w:r>
      <w:r w:rsidR="00FF3EFB" w:rsidRPr="002E1C6A">
        <w:rPr>
          <w:sz w:val="28"/>
          <w:szCs w:val="28"/>
        </w:rPr>
        <w:t>, в 2018 году доля снизилась до 10,1 %</w:t>
      </w:r>
      <w:r w:rsidR="009423AF" w:rsidRPr="002E1C6A">
        <w:rPr>
          <w:sz w:val="28"/>
          <w:szCs w:val="28"/>
        </w:rPr>
        <w:t xml:space="preserve"> (выше среднекраевого значения на 0,8 пункта)</w:t>
      </w:r>
      <w:r w:rsidRPr="002E1C6A">
        <w:rPr>
          <w:sz w:val="28"/>
          <w:szCs w:val="28"/>
        </w:rPr>
        <w:t>.</w:t>
      </w:r>
    </w:p>
    <w:p w:rsidR="006830B0" w:rsidRPr="002E1C6A" w:rsidRDefault="006830B0" w:rsidP="008907E3">
      <w:pPr>
        <w:ind w:firstLine="720"/>
        <w:jc w:val="both"/>
        <w:rPr>
          <w:sz w:val="28"/>
          <w:szCs w:val="28"/>
        </w:rPr>
      </w:pPr>
      <w:r w:rsidRPr="002E1C6A">
        <w:rPr>
          <w:sz w:val="28"/>
          <w:szCs w:val="28"/>
        </w:rPr>
        <w:t>С целью удовлетворения потребности населения города в услугах дошкольного образования планомерно проводится работа по созданию дополнительных мест в дошкольных образовательных учреждениях за счет капитального ремонта и оснащения групп, ранее переоборудованных в кабинеты, а также за счет дополнительного оснащения мебелью уже существующих групп в соответствии с нормами СанПиН.</w:t>
      </w:r>
      <w:r w:rsidR="00992D08" w:rsidRPr="002E1C6A">
        <w:rPr>
          <w:sz w:val="28"/>
          <w:szCs w:val="28"/>
        </w:rPr>
        <w:t xml:space="preserve"> В настоящее время в городе Невинномысске обеспечена 100 % доступность дошкольного образования для детей в возрасте от 3 до 7 лет.</w:t>
      </w:r>
    </w:p>
    <w:p w:rsidR="00D102ED" w:rsidRPr="002E1C6A" w:rsidRDefault="00FF3EFB" w:rsidP="00FF3EFB">
      <w:pPr>
        <w:shd w:val="clear" w:color="auto" w:fill="FFFFFF"/>
        <w:ind w:firstLine="720"/>
        <w:jc w:val="both"/>
        <w:rPr>
          <w:sz w:val="28"/>
          <w:szCs w:val="28"/>
        </w:rPr>
      </w:pPr>
      <w:r w:rsidRPr="002E1C6A">
        <w:rPr>
          <w:sz w:val="28"/>
          <w:szCs w:val="28"/>
        </w:rPr>
        <w:t xml:space="preserve">В соответствии с Указом Президента Российской Федерации                   В.В. Путина от 07.05.2018 № 204 «О национальных целях и стратегических задачах развития Российской Федерации на период до 2024 года» </w:t>
      </w:r>
      <w:r w:rsidR="00EF1B77" w:rsidRPr="002E1C6A">
        <w:rPr>
          <w:sz w:val="28"/>
          <w:szCs w:val="28"/>
        </w:rPr>
        <w:t xml:space="preserve">(далее – Указ) </w:t>
      </w:r>
      <w:r w:rsidRPr="002E1C6A">
        <w:rPr>
          <w:sz w:val="28"/>
          <w:szCs w:val="28"/>
        </w:rPr>
        <w:t xml:space="preserve">в сфере демографического развития поставлена задача обеспечить </w:t>
      </w:r>
      <w:r w:rsidRPr="002E1C6A">
        <w:rPr>
          <w:sz w:val="28"/>
          <w:szCs w:val="28"/>
        </w:rPr>
        <w:lastRenderedPageBreak/>
        <w:t xml:space="preserve">создание условий для осуществления трудовой деятельности женщин, имеющих детей, включая достижение 100-процентной доступности </w:t>
      </w:r>
      <w:r w:rsidR="00056161" w:rsidRPr="002E1C6A">
        <w:rPr>
          <w:sz w:val="28"/>
          <w:szCs w:val="28"/>
        </w:rPr>
        <w:t xml:space="preserve">                      </w:t>
      </w:r>
      <w:r w:rsidRPr="002E1C6A">
        <w:rPr>
          <w:sz w:val="28"/>
          <w:szCs w:val="28"/>
        </w:rPr>
        <w:t xml:space="preserve">(к 2021 году) дошкольного образования для детей в возрасте до трех лет. </w:t>
      </w:r>
      <w:r w:rsidR="00056161" w:rsidRPr="002E1C6A">
        <w:rPr>
          <w:sz w:val="28"/>
          <w:szCs w:val="28"/>
        </w:rPr>
        <w:t xml:space="preserve">                </w:t>
      </w:r>
      <w:r w:rsidRPr="002E1C6A">
        <w:rPr>
          <w:sz w:val="28"/>
          <w:szCs w:val="28"/>
        </w:rPr>
        <w:t xml:space="preserve">В городе созданы условия для приема в </w:t>
      </w:r>
      <w:r w:rsidR="00EF1B77" w:rsidRPr="002E1C6A">
        <w:rPr>
          <w:sz w:val="28"/>
          <w:szCs w:val="28"/>
        </w:rPr>
        <w:t>дошкольные учреждения</w:t>
      </w:r>
      <w:r w:rsidRPr="002E1C6A">
        <w:rPr>
          <w:sz w:val="28"/>
          <w:szCs w:val="28"/>
        </w:rPr>
        <w:t xml:space="preserve"> детей в возрасте до 3 лет. Количество воспитанников </w:t>
      </w:r>
      <w:r w:rsidR="00EF1B77" w:rsidRPr="002E1C6A">
        <w:rPr>
          <w:sz w:val="28"/>
          <w:szCs w:val="28"/>
        </w:rPr>
        <w:t>дошкольных учреждений</w:t>
      </w:r>
      <w:r w:rsidRPr="002E1C6A">
        <w:rPr>
          <w:sz w:val="28"/>
          <w:szCs w:val="28"/>
        </w:rPr>
        <w:t xml:space="preserve"> в возрасте до 3 лет на 01.01.2019 составило 1216 детей. </w:t>
      </w:r>
    </w:p>
    <w:p w:rsidR="00FF3EFB" w:rsidRPr="002E1C6A" w:rsidRDefault="00FF3EFB" w:rsidP="00FF3EFB">
      <w:pPr>
        <w:shd w:val="clear" w:color="auto" w:fill="FFFFFF"/>
        <w:ind w:firstLine="720"/>
        <w:jc w:val="both"/>
        <w:rPr>
          <w:sz w:val="28"/>
          <w:szCs w:val="28"/>
        </w:rPr>
      </w:pPr>
      <w:r w:rsidRPr="002E1C6A">
        <w:rPr>
          <w:sz w:val="28"/>
          <w:szCs w:val="28"/>
        </w:rPr>
        <w:t xml:space="preserve">Обратившимся родителям детей до 3 лет в течение всего учебного года предоставлялись свободные места для зачисления в </w:t>
      </w:r>
      <w:r w:rsidR="00056161" w:rsidRPr="002E1C6A">
        <w:rPr>
          <w:sz w:val="28"/>
          <w:szCs w:val="28"/>
        </w:rPr>
        <w:t>дошкольные учреждения</w:t>
      </w:r>
      <w:r w:rsidRPr="002E1C6A">
        <w:rPr>
          <w:sz w:val="28"/>
          <w:szCs w:val="28"/>
        </w:rPr>
        <w:t>.</w:t>
      </w:r>
    </w:p>
    <w:p w:rsidR="00D102ED" w:rsidRPr="002E1C6A" w:rsidRDefault="00D102ED" w:rsidP="008907E3">
      <w:pPr>
        <w:ind w:firstLine="720"/>
        <w:jc w:val="both"/>
        <w:rPr>
          <w:sz w:val="28"/>
          <w:szCs w:val="28"/>
        </w:rPr>
      </w:pPr>
    </w:p>
    <w:p w:rsidR="00EC4195" w:rsidRPr="002E1C6A" w:rsidRDefault="00EC4195" w:rsidP="00EC4195">
      <w:pPr>
        <w:ind w:firstLine="720"/>
        <w:jc w:val="center"/>
        <w:rPr>
          <w:sz w:val="28"/>
          <w:szCs w:val="28"/>
        </w:rPr>
      </w:pPr>
      <w:r w:rsidRPr="002E1C6A">
        <w:rPr>
          <w:sz w:val="28"/>
          <w:szCs w:val="28"/>
        </w:rPr>
        <w:t>Дополнительные места,</w:t>
      </w:r>
      <w:r w:rsidR="00FF3EFB" w:rsidRPr="002E1C6A">
        <w:rPr>
          <w:sz w:val="28"/>
          <w:szCs w:val="28"/>
        </w:rPr>
        <w:t xml:space="preserve"> </w:t>
      </w:r>
      <w:r w:rsidR="00022B82" w:rsidRPr="002E1C6A">
        <w:rPr>
          <w:sz w:val="28"/>
          <w:szCs w:val="28"/>
        </w:rPr>
        <w:t>единиц</w:t>
      </w:r>
    </w:p>
    <w:p w:rsidR="00D102ED" w:rsidRPr="002E1C6A" w:rsidRDefault="00D102ED" w:rsidP="008907E3">
      <w:pPr>
        <w:ind w:firstLine="720"/>
        <w:jc w:val="both"/>
        <w:rPr>
          <w:sz w:val="28"/>
          <w:szCs w:val="28"/>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1134"/>
        <w:gridCol w:w="1276"/>
      </w:tblGrid>
      <w:tr w:rsidR="00D840F1" w:rsidRPr="002E1C6A" w:rsidTr="00D840F1">
        <w:tc>
          <w:tcPr>
            <w:tcW w:w="3712" w:type="pct"/>
            <w:shd w:val="clear" w:color="auto" w:fill="auto"/>
            <w:vAlign w:val="center"/>
          </w:tcPr>
          <w:p w:rsidR="00D840F1" w:rsidRPr="002E1C6A" w:rsidRDefault="00D840F1" w:rsidP="001108B7">
            <w:pPr>
              <w:jc w:val="center"/>
              <w:rPr>
                <w:sz w:val="16"/>
                <w:szCs w:val="16"/>
              </w:rPr>
            </w:pPr>
            <w:r w:rsidRPr="002E1C6A">
              <w:rPr>
                <w:sz w:val="16"/>
                <w:szCs w:val="16"/>
              </w:rPr>
              <w:t>Дополнительные места</w:t>
            </w:r>
          </w:p>
        </w:tc>
        <w:tc>
          <w:tcPr>
            <w:tcW w:w="606" w:type="pct"/>
            <w:shd w:val="clear" w:color="auto" w:fill="auto"/>
            <w:vAlign w:val="center"/>
          </w:tcPr>
          <w:p w:rsidR="00D840F1" w:rsidRPr="002E1C6A" w:rsidRDefault="00D840F1" w:rsidP="001108B7">
            <w:pPr>
              <w:jc w:val="center"/>
              <w:rPr>
                <w:sz w:val="16"/>
                <w:szCs w:val="16"/>
              </w:rPr>
            </w:pPr>
            <w:r w:rsidRPr="002E1C6A">
              <w:rPr>
                <w:sz w:val="16"/>
                <w:szCs w:val="16"/>
              </w:rPr>
              <w:t>2015 год</w:t>
            </w:r>
          </w:p>
        </w:tc>
        <w:tc>
          <w:tcPr>
            <w:tcW w:w="682" w:type="pct"/>
            <w:shd w:val="clear" w:color="auto" w:fill="auto"/>
          </w:tcPr>
          <w:p w:rsidR="00D840F1" w:rsidRPr="002E1C6A" w:rsidRDefault="00D840F1" w:rsidP="001108B7">
            <w:pPr>
              <w:jc w:val="center"/>
              <w:rPr>
                <w:sz w:val="16"/>
                <w:szCs w:val="16"/>
              </w:rPr>
            </w:pPr>
            <w:r w:rsidRPr="002E1C6A">
              <w:rPr>
                <w:sz w:val="16"/>
                <w:szCs w:val="16"/>
              </w:rPr>
              <w:t>2016 год</w:t>
            </w:r>
          </w:p>
        </w:tc>
      </w:tr>
    </w:tbl>
    <w:p w:rsidR="00901A94" w:rsidRPr="002E1C6A" w:rsidRDefault="00901A94" w:rsidP="008907E3">
      <w:pPr>
        <w:ind w:firstLine="720"/>
        <w:jc w:val="both"/>
        <w:rPr>
          <w:sz w:val="2"/>
          <w:szCs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46"/>
        <w:gridCol w:w="1134"/>
        <w:gridCol w:w="1276"/>
      </w:tblGrid>
      <w:tr w:rsidR="00D840F1" w:rsidRPr="002E1C6A" w:rsidTr="00D840F1">
        <w:trPr>
          <w:tblHeader/>
        </w:trPr>
        <w:tc>
          <w:tcPr>
            <w:tcW w:w="6946" w:type="dxa"/>
            <w:tcBorders>
              <w:top w:val="single" w:sz="4" w:space="0" w:color="auto"/>
              <w:left w:val="single" w:sz="4" w:space="0" w:color="auto"/>
              <w:bottom w:val="single" w:sz="4" w:space="0" w:color="auto"/>
              <w:right w:val="single" w:sz="4" w:space="0" w:color="auto"/>
            </w:tcBorders>
            <w:vAlign w:val="center"/>
          </w:tcPr>
          <w:p w:rsidR="00D840F1" w:rsidRPr="002E1C6A" w:rsidRDefault="00D840F1" w:rsidP="008F5DB6">
            <w:pPr>
              <w:jc w:val="center"/>
              <w:rPr>
                <w:sz w:val="16"/>
                <w:szCs w:val="16"/>
              </w:rPr>
            </w:pPr>
            <w:r w:rsidRPr="002E1C6A">
              <w:rPr>
                <w:sz w:val="16"/>
                <w:szCs w:val="16"/>
              </w:rPr>
              <w:t>1</w:t>
            </w:r>
          </w:p>
        </w:tc>
        <w:tc>
          <w:tcPr>
            <w:tcW w:w="1134" w:type="dxa"/>
            <w:tcBorders>
              <w:top w:val="single" w:sz="4" w:space="0" w:color="auto"/>
              <w:left w:val="single" w:sz="4" w:space="0" w:color="auto"/>
              <w:bottom w:val="single" w:sz="4" w:space="0" w:color="auto"/>
              <w:right w:val="single" w:sz="4" w:space="0" w:color="auto"/>
            </w:tcBorders>
            <w:vAlign w:val="center"/>
          </w:tcPr>
          <w:p w:rsidR="00D840F1" w:rsidRPr="002E1C6A" w:rsidRDefault="00D840F1" w:rsidP="008F5DB6">
            <w:pPr>
              <w:jc w:val="center"/>
              <w:rPr>
                <w:sz w:val="16"/>
                <w:szCs w:val="16"/>
              </w:rPr>
            </w:pPr>
            <w:r w:rsidRPr="002E1C6A">
              <w:rPr>
                <w:sz w:val="16"/>
                <w:szCs w:val="16"/>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840F1" w:rsidRPr="002E1C6A" w:rsidRDefault="00D840F1" w:rsidP="008F5DB6">
            <w:pPr>
              <w:jc w:val="center"/>
              <w:rPr>
                <w:sz w:val="16"/>
                <w:szCs w:val="16"/>
              </w:rPr>
            </w:pPr>
            <w:r w:rsidRPr="002E1C6A">
              <w:rPr>
                <w:sz w:val="16"/>
                <w:szCs w:val="16"/>
              </w:rPr>
              <w:t>3</w:t>
            </w:r>
          </w:p>
        </w:tc>
      </w:tr>
      <w:tr w:rsidR="00D840F1" w:rsidRPr="002E1C6A" w:rsidTr="00D840F1">
        <w:trPr>
          <w:trHeight w:val="562"/>
        </w:trPr>
        <w:tc>
          <w:tcPr>
            <w:tcW w:w="6946" w:type="dxa"/>
            <w:tcBorders>
              <w:top w:val="single" w:sz="4" w:space="0" w:color="auto"/>
              <w:left w:val="single" w:sz="4" w:space="0" w:color="auto"/>
              <w:bottom w:val="single" w:sz="4" w:space="0" w:color="auto"/>
              <w:right w:val="single" w:sz="4" w:space="0" w:color="auto"/>
            </w:tcBorders>
            <w:vAlign w:val="center"/>
          </w:tcPr>
          <w:p w:rsidR="00D840F1" w:rsidRPr="002E1C6A" w:rsidRDefault="00D840F1" w:rsidP="008F5DB6">
            <w:pPr>
              <w:rPr>
                <w:sz w:val="16"/>
                <w:szCs w:val="16"/>
              </w:rPr>
            </w:pPr>
            <w:r w:rsidRPr="002E1C6A">
              <w:rPr>
                <w:sz w:val="16"/>
                <w:szCs w:val="16"/>
              </w:rPr>
              <w:t>Количество дополнительно созданных мест за счет ремонта и дополнительного оснащения существующих групп</w:t>
            </w:r>
          </w:p>
        </w:tc>
        <w:tc>
          <w:tcPr>
            <w:tcW w:w="1134" w:type="dxa"/>
            <w:tcBorders>
              <w:top w:val="single" w:sz="4" w:space="0" w:color="auto"/>
              <w:left w:val="single" w:sz="4" w:space="0" w:color="auto"/>
              <w:bottom w:val="single" w:sz="4" w:space="0" w:color="auto"/>
              <w:right w:val="single" w:sz="4" w:space="0" w:color="auto"/>
            </w:tcBorders>
            <w:vAlign w:val="center"/>
          </w:tcPr>
          <w:p w:rsidR="00D840F1" w:rsidRPr="002E1C6A" w:rsidRDefault="00D840F1" w:rsidP="008F5DB6">
            <w:pPr>
              <w:jc w:val="center"/>
              <w:rPr>
                <w:sz w:val="16"/>
                <w:szCs w:val="16"/>
              </w:rPr>
            </w:pPr>
            <w:r w:rsidRPr="002E1C6A">
              <w:rPr>
                <w:sz w:val="16"/>
                <w:szCs w:val="16"/>
              </w:rPr>
              <w:t>57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D840F1" w:rsidRPr="002E1C6A" w:rsidRDefault="00D840F1" w:rsidP="008F5DB6">
            <w:pPr>
              <w:jc w:val="center"/>
              <w:rPr>
                <w:sz w:val="16"/>
                <w:szCs w:val="16"/>
              </w:rPr>
            </w:pPr>
            <w:r w:rsidRPr="002E1C6A">
              <w:rPr>
                <w:sz w:val="16"/>
                <w:szCs w:val="16"/>
              </w:rPr>
              <w:t>36</w:t>
            </w:r>
          </w:p>
        </w:tc>
      </w:tr>
    </w:tbl>
    <w:p w:rsidR="00D102ED" w:rsidRPr="002E1C6A" w:rsidRDefault="00D102ED" w:rsidP="008907E3">
      <w:pPr>
        <w:ind w:firstLine="720"/>
        <w:jc w:val="both"/>
        <w:rPr>
          <w:sz w:val="28"/>
          <w:szCs w:val="28"/>
        </w:rPr>
      </w:pPr>
    </w:p>
    <w:p w:rsidR="006830B0" w:rsidRPr="002E1C6A" w:rsidRDefault="000308F6" w:rsidP="0094762B">
      <w:pPr>
        <w:ind w:firstLine="708"/>
        <w:jc w:val="both"/>
        <w:rPr>
          <w:sz w:val="28"/>
          <w:szCs w:val="28"/>
        </w:rPr>
      </w:pPr>
      <w:r w:rsidRPr="002E1C6A">
        <w:rPr>
          <w:sz w:val="28"/>
          <w:szCs w:val="28"/>
        </w:rPr>
        <w:t>З</w:t>
      </w:r>
      <w:r w:rsidR="006830B0" w:rsidRPr="002E1C6A">
        <w:rPr>
          <w:sz w:val="28"/>
          <w:szCs w:val="28"/>
        </w:rPr>
        <w:t>а период 201</w:t>
      </w:r>
      <w:r w:rsidR="00D840F1" w:rsidRPr="002E1C6A">
        <w:rPr>
          <w:sz w:val="28"/>
          <w:szCs w:val="28"/>
        </w:rPr>
        <w:t>5</w:t>
      </w:r>
      <w:r w:rsidR="006830B0" w:rsidRPr="002E1C6A">
        <w:rPr>
          <w:sz w:val="28"/>
          <w:szCs w:val="28"/>
        </w:rPr>
        <w:t xml:space="preserve">-2016 годы дополнительно создано </w:t>
      </w:r>
      <w:r w:rsidR="00D840F1" w:rsidRPr="002E1C6A">
        <w:rPr>
          <w:sz w:val="28"/>
          <w:szCs w:val="28"/>
        </w:rPr>
        <w:t>93</w:t>
      </w:r>
      <w:r w:rsidR="006830B0" w:rsidRPr="002E1C6A">
        <w:rPr>
          <w:sz w:val="28"/>
          <w:szCs w:val="28"/>
        </w:rPr>
        <w:t xml:space="preserve"> мест</w:t>
      </w:r>
      <w:r w:rsidR="00D840F1" w:rsidRPr="002E1C6A">
        <w:rPr>
          <w:sz w:val="28"/>
          <w:szCs w:val="28"/>
        </w:rPr>
        <w:t>а</w:t>
      </w:r>
      <w:r w:rsidR="006830B0" w:rsidRPr="002E1C6A">
        <w:rPr>
          <w:sz w:val="28"/>
          <w:szCs w:val="28"/>
        </w:rPr>
        <w:t xml:space="preserve"> для детей дошкольного возраста.</w:t>
      </w:r>
      <w:r w:rsidR="0094762B" w:rsidRPr="002E1C6A">
        <w:rPr>
          <w:sz w:val="28"/>
          <w:szCs w:val="28"/>
        </w:rPr>
        <w:t xml:space="preserve"> </w:t>
      </w:r>
      <w:r w:rsidR="006830B0" w:rsidRPr="002E1C6A">
        <w:rPr>
          <w:sz w:val="28"/>
          <w:szCs w:val="28"/>
        </w:rPr>
        <w:t xml:space="preserve">Создание дополнительных мест позволило снизить очередность в </w:t>
      </w:r>
      <w:r w:rsidR="00604502" w:rsidRPr="002E1C6A">
        <w:rPr>
          <w:sz w:val="28"/>
          <w:szCs w:val="28"/>
        </w:rPr>
        <w:t xml:space="preserve">дошкольных образовательных учреждениях </w:t>
      </w:r>
      <w:r w:rsidR="006830B0" w:rsidRPr="002E1C6A">
        <w:rPr>
          <w:sz w:val="28"/>
          <w:szCs w:val="28"/>
        </w:rPr>
        <w:t>города, несмотря на увеличение количества детей в возрасте от 0</w:t>
      </w:r>
      <w:r w:rsidR="00C1502F" w:rsidRPr="002E1C6A">
        <w:rPr>
          <w:sz w:val="28"/>
          <w:szCs w:val="28"/>
        </w:rPr>
        <w:t xml:space="preserve"> до 7 лет, проживающих в городе</w:t>
      </w:r>
      <w:r w:rsidR="006830B0" w:rsidRPr="002E1C6A">
        <w:rPr>
          <w:sz w:val="28"/>
          <w:szCs w:val="28"/>
        </w:rPr>
        <w:t>.</w:t>
      </w:r>
    </w:p>
    <w:p w:rsidR="00D102ED" w:rsidRPr="002E1C6A" w:rsidRDefault="006830B0" w:rsidP="00E902B5">
      <w:pPr>
        <w:pStyle w:val="ConsNormal"/>
        <w:widowControl/>
        <w:ind w:right="0" w:firstLine="709"/>
        <w:jc w:val="both"/>
        <w:rPr>
          <w:rFonts w:ascii="Times New Roman" w:hAnsi="Times New Roman" w:cs="Times New Roman"/>
          <w:sz w:val="28"/>
          <w:szCs w:val="28"/>
        </w:rPr>
      </w:pPr>
      <w:r w:rsidRPr="002E1C6A">
        <w:rPr>
          <w:rFonts w:ascii="Times New Roman" w:hAnsi="Times New Roman" w:cs="Times New Roman"/>
          <w:sz w:val="28"/>
          <w:szCs w:val="28"/>
        </w:rPr>
        <w:t xml:space="preserve">В настоящее время отмечается ряд проблемных вопросов, связанных с недостатком мест в детских садах в густонаселенных микрорайонах города, где проводится активная застройка и сдача жилых домов в эксплуатацию (микрорайоны ЗИП, ПРП). </w:t>
      </w:r>
    </w:p>
    <w:p w:rsidR="00D102ED" w:rsidRPr="002E1C6A" w:rsidRDefault="006830B0" w:rsidP="00E902B5">
      <w:pPr>
        <w:pStyle w:val="ConsNormal"/>
        <w:widowControl/>
        <w:ind w:right="0" w:firstLine="709"/>
        <w:jc w:val="both"/>
        <w:rPr>
          <w:rFonts w:ascii="Times New Roman" w:hAnsi="Times New Roman" w:cs="Times New Roman"/>
          <w:sz w:val="28"/>
          <w:szCs w:val="28"/>
        </w:rPr>
      </w:pPr>
      <w:r w:rsidRPr="002E1C6A">
        <w:rPr>
          <w:rFonts w:ascii="Times New Roman" w:hAnsi="Times New Roman" w:cs="Times New Roman"/>
          <w:sz w:val="28"/>
          <w:szCs w:val="28"/>
        </w:rPr>
        <w:t xml:space="preserve">В очереди на получение дошкольного образования на перевод в данные микрорайоны числится </w:t>
      </w:r>
      <w:r w:rsidR="00FF3EFB" w:rsidRPr="002E1C6A">
        <w:rPr>
          <w:rFonts w:ascii="Times New Roman" w:hAnsi="Times New Roman" w:cs="Times New Roman"/>
          <w:sz w:val="28"/>
          <w:szCs w:val="28"/>
        </w:rPr>
        <w:t>47</w:t>
      </w:r>
      <w:r w:rsidR="008322B2" w:rsidRPr="002E1C6A">
        <w:rPr>
          <w:rFonts w:ascii="Times New Roman" w:hAnsi="Times New Roman" w:cs="Times New Roman"/>
          <w:sz w:val="28"/>
          <w:szCs w:val="28"/>
        </w:rPr>
        <w:t xml:space="preserve"> </w:t>
      </w:r>
      <w:r w:rsidR="00FF3EFB" w:rsidRPr="002E1C6A">
        <w:rPr>
          <w:rFonts w:ascii="Times New Roman" w:hAnsi="Times New Roman" w:cs="Times New Roman"/>
          <w:sz w:val="28"/>
          <w:szCs w:val="28"/>
        </w:rPr>
        <w:t>детей</w:t>
      </w:r>
      <w:r w:rsidRPr="002E1C6A">
        <w:rPr>
          <w:rFonts w:ascii="Times New Roman" w:hAnsi="Times New Roman" w:cs="Times New Roman"/>
          <w:sz w:val="28"/>
          <w:szCs w:val="28"/>
        </w:rPr>
        <w:t>. Некоторые родители детей в возрасте с 1 года до 3-х лет при наличии свободных мест в дошкольных учреждениях других микрорайонов города предпочитают оставаться в очереди на устройство детей в детский сад, ожидая освобождения места в детском саду в шаговой доступности от места их проживания. То есть имеется проблема пространственного распределения дошкольных учреждений.</w:t>
      </w:r>
      <w:r w:rsidR="00056161" w:rsidRPr="002E1C6A">
        <w:rPr>
          <w:rFonts w:ascii="Times New Roman" w:hAnsi="Times New Roman" w:cs="Times New Roman"/>
          <w:sz w:val="28"/>
          <w:szCs w:val="28"/>
        </w:rPr>
        <w:t xml:space="preserve"> </w:t>
      </w:r>
    </w:p>
    <w:p w:rsidR="00E902B5" w:rsidRPr="002E1C6A" w:rsidRDefault="00E902B5" w:rsidP="00E902B5">
      <w:pPr>
        <w:pStyle w:val="ConsNormal"/>
        <w:widowControl/>
        <w:ind w:right="0" w:firstLine="709"/>
        <w:jc w:val="both"/>
        <w:rPr>
          <w:rFonts w:ascii="Times New Roman" w:hAnsi="Times New Roman" w:cs="Times New Roman"/>
          <w:sz w:val="28"/>
          <w:szCs w:val="28"/>
        </w:rPr>
      </w:pPr>
      <w:r w:rsidRPr="002E1C6A">
        <w:rPr>
          <w:rFonts w:ascii="Times New Roman" w:hAnsi="Times New Roman" w:cs="Times New Roman"/>
          <w:sz w:val="28"/>
          <w:szCs w:val="28"/>
        </w:rPr>
        <w:t>Кроме того, в свете реализации Указа существует вероятность значительного увеличения количества обращений родителей (законных представителей), желающих получить место в детском саду для детей в возрасте до 3 лет, при этом в существующих МДОУ отсутствуют условия в соответствии с требованиями СанПиН для приема в группы детей в возрасте от 2 месяцев до 1,5 лет.</w:t>
      </w:r>
    </w:p>
    <w:p w:rsidR="00D102ED" w:rsidRPr="002E1C6A" w:rsidRDefault="006830B0" w:rsidP="00971F2A">
      <w:pPr>
        <w:ind w:firstLine="720"/>
        <w:jc w:val="both"/>
        <w:rPr>
          <w:sz w:val="28"/>
          <w:szCs w:val="28"/>
        </w:rPr>
      </w:pPr>
      <w:r w:rsidRPr="002E1C6A">
        <w:rPr>
          <w:sz w:val="28"/>
          <w:szCs w:val="28"/>
        </w:rPr>
        <w:t>Обязательным общим образованием охвачен</w:t>
      </w:r>
      <w:r w:rsidR="00B3388C" w:rsidRPr="002E1C6A">
        <w:rPr>
          <w:sz w:val="28"/>
          <w:szCs w:val="28"/>
        </w:rPr>
        <w:t>о</w:t>
      </w:r>
      <w:r w:rsidRPr="002E1C6A">
        <w:rPr>
          <w:sz w:val="28"/>
          <w:szCs w:val="28"/>
        </w:rPr>
        <w:t xml:space="preserve"> 99 % детей в возрасте от 6,5 до 18 лет, подлежащих обучению. Общеобразовательные учреждения города отличаются разнообразием видов, вариативностью учебных планов и программ, внедрением новых методик обучения и воспитания, основу которых составляют проблемы развития личности. Учащимся и родителям предоставляется право выбора форм получения образования, профиля образования, программ. Школьники, нуждающиеся в социальной и </w:t>
      </w:r>
      <w:r w:rsidRPr="002E1C6A">
        <w:rPr>
          <w:sz w:val="28"/>
          <w:szCs w:val="28"/>
        </w:rPr>
        <w:lastRenderedPageBreak/>
        <w:t>педагогической реабилитации, могут получить образование в специализированных учреждениях и классах.</w:t>
      </w:r>
      <w:r w:rsidR="00AA20BF" w:rsidRPr="002E1C6A">
        <w:rPr>
          <w:sz w:val="28"/>
          <w:szCs w:val="28"/>
        </w:rPr>
        <w:t xml:space="preserve"> </w:t>
      </w:r>
      <w:r w:rsidR="00FF3EFB" w:rsidRPr="002E1C6A">
        <w:rPr>
          <w:sz w:val="28"/>
          <w:szCs w:val="28"/>
        </w:rPr>
        <w:t>52</w:t>
      </w:r>
      <w:r w:rsidRPr="002E1C6A">
        <w:rPr>
          <w:sz w:val="28"/>
          <w:szCs w:val="28"/>
        </w:rPr>
        <w:t xml:space="preserve"> % общеобразовательных учреждений города</w:t>
      </w:r>
      <w:r w:rsidR="00971F2A" w:rsidRPr="002E1C6A">
        <w:rPr>
          <w:sz w:val="28"/>
          <w:szCs w:val="28"/>
        </w:rPr>
        <w:t>,</w:t>
      </w:r>
      <w:r w:rsidRPr="002E1C6A">
        <w:rPr>
          <w:sz w:val="28"/>
          <w:szCs w:val="28"/>
        </w:rPr>
        <w:t xml:space="preserve"> наряду с традиционными</w:t>
      </w:r>
      <w:r w:rsidR="00971F2A" w:rsidRPr="002E1C6A">
        <w:rPr>
          <w:sz w:val="28"/>
          <w:szCs w:val="28"/>
        </w:rPr>
        <w:t>,</w:t>
      </w:r>
      <w:r w:rsidRPr="002E1C6A">
        <w:rPr>
          <w:sz w:val="28"/>
          <w:szCs w:val="28"/>
        </w:rPr>
        <w:t xml:space="preserve"> реализуют программы повышенного статуса. </w:t>
      </w:r>
    </w:p>
    <w:p w:rsidR="006830B0" w:rsidRPr="002E1C6A" w:rsidRDefault="006830B0" w:rsidP="00971F2A">
      <w:pPr>
        <w:ind w:firstLine="720"/>
        <w:jc w:val="both"/>
        <w:rPr>
          <w:sz w:val="28"/>
          <w:szCs w:val="28"/>
        </w:rPr>
      </w:pPr>
      <w:r w:rsidRPr="002E1C6A">
        <w:rPr>
          <w:sz w:val="28"/>
          <w:szCs w:val="28"/>
        </w:rPr>
        <w:t>В общеобразовательных учреждениях города нашли развитие различные формы обучения (очная, заочная</w:t>
      </w:r>
      <w:r w:rsidR="00971F2A" w:rsidRPr="002E1C6A">
        <w:rPr>
          <w:sz w:val="28"/>
          <w:szCs w:val="28"/>
        </w:rPr>
        <w:t>,</w:t>
      </w:r>
      <w:r w:rsidRPr="002E1C6A">
        <w:rPr>
          <w:sz w:val="28"/>
          <w:szCs w:val="28"/>
        </w:rPr>
        <w:t xml:space="preserve"> дистанционная формы обучения, индивидуальное обучение на дому), реализуется практика профильной и уровневой дифференциации на всех ступенях обучения. Для </w:t>
      </w:r>
      <w:r w:rsidR="00FF3EFB" w:rsidRPr="002E1C6A">
        <w:rPr>
          <w:sz w:val="28"/>
          <w:szCs w:val="28"/>
        </w:rPr>
        <w:t>202</w:t>
      </w:r>
      <w:r w:rsidRPr="002E1C6A">
        <w:rPr>
          <w:sz w:val="28"/>
          <w:szCs w:val="28"/>
        </w:rPr>
        <w:t xml:space="preserve"> обучающихся с задержкой психического развития на базе</w:t>
      </w:r>
      <w:r w:rsidR="00971F2A" w:rsidRPr="002E1C6A">
        <w:rPr>
          <w:sz w:val="28"/>
          <w:szCs w:val="28"/>
        </w:rPr>
        <w:t xml:space="preserve">                              </w:t>
      </w:r>
      <w:r w:rsidRPr="002E1C6A">
        <w:rPr>
          <w:sz w:val="28"/>
          <w:szCs w:val="28"/>
        </w:rPr>
        <w:t xml:space="preserve"> МБОУ СОШ № 3 организовано обучение по адаптированным основным общеобразовательным программам в десяти классах (2-9 классы).</w:t>
      </w:r>
    </w:p>
    <w:p w:rsidR="009B46BA" w:rsidRPr="002E1C6A" w:rsidRDefault="009B46BA" w:rsidP="009B46BA">
      <w:pPr>
        <w:ind w:firstLine="709"/>
        <w:jc w:val="both"/>
        <w:rPr>
          <w:sz w:val="28"/>
          <w:szCs w:val="28"/>
        </w:rPr>
      </w:pPr>
      <w:r w:rsidRPr="002E1C6A">
        <w:rPr>
          <w:sz w:val="28"/>
          <w:szCs w:val="28"/>
        </w:rPr>
        <w:t xml:space="preserve">В 2018 году наблюдалось увеличение общего числа обучающихся и классов-комплектов в сравнении с прошлым учебным годом: 463 класса и 12084 учащихся (в 2017 году – 454 класса и 11682 учащихся). </w:t>
      </w:r>
      <w:r w:rsidR="00FF3EFB" w:rsidRPr="002E1C6A">
        <w:rPr>
          <w:sz w:val="28"/>
          <w:szCs w:val="28"/>
        </w:rPr>
        <w:t>При этом в</w:t>
      </w:r>
      <w:r w:rsidR="00591DA2" w:rsidRPr="002E1C6A">
        <w:rPr>
          <w:sz w:val="28"/>
          <w:szCs w:val="28"/>
        </w:rPr>
        <w:t xml:space="preserve"> школах города д</w:t>
      </w:r>
      <w:r w:rsidR="00A639B6" w:rsidRPr="002E1C6A">
        <w:rPr>
          <w:sz w:val="28"/>
          <w:szCs w:val="28"/>
        </w:rPr>
        <w:t xml:space="preserve">о сих пор существует вторая смена обучения. </w:t>
      </w:r>
      <w:r w:rsidR="006830B0" w:rsidRPr="002E1C6A">
        <w:rPr>
          <w:sz w:val="28"/>
          <w:szCs w:val="28"/>
        </w:rPr>
        <w:t xml:space="preserve">В 2014 году доля обучающихся во вторую смену снизилась до 11,1 % (ниже среднекраевого). В 2015 году </w:t>
      </w:r>
      <w:r w:rsidR="00EC382E" w:rsidRPr="002E1C6A">
        <w:rPr>
          <w:sz w:val="28"/>
          <w:szCs w:val="28"/>
        </w:rPr>
        <w:t>показатель снизился до</w:t>
      </w:r>
      <w:r w:rsidR="006830B0" w:rsidRPr="002E1C6A">
        <w:rPr>
          <w:sz w:val="28"/>
          <w:szCs w:val="28"/>
        </w:rPr>
        <w:t xml:space="preserve"> 10,7 %.</w:t>
      </w:r>
      <w:r w:rsidR="004D03DD" w:rsidRPr="002E1C6A">
        <w:rPr>
          <w:sz w:val="28"/>
          <w:szCs w:val="28"/>
        </w:rPr>
        <w:t xml:space="preserve"> </w:t>
      </w:r>
      <w:r w:rsidR="006830B0" w:rsidRPr="002E1C6A">
        <w:rPr>
          <w:sz w:val="28"/>
          <w:szCs w:val="28"/>
        </w:rPr>
        <w:t>В 2016 году показатель незначительно увеличился и составил 11</w:t>
      </w:r>
      <w:r w:rsidR="00C46E12" w:rsidRPr="002E1C6A">
        <w:rPr>
          <w:sz w:val="28"/>
          <w:szCs w:val="28"/>
        </w:rPr>
        <w:t xml:space="preserve"> </w:t>
      </w:r>
      <w:r w:rsidR="006830B0" w:rsidRPr="002E1C6A">
        <w:rPr>
          <w:sz w:val="28"/>
          <w:szCs w:val="28"/>
        </w:rPr>
        <w:t>%.</w:t>
      </w:r>
      <w:r w:rsidR="004D03DD" w:rsidRPr="002E1C6A">
        <w:rPr>
          <w:sz w:val="28"/>
          <w:szCs w:val="28"/>
        </w:rPr>
        <w:t xml:space="preserve"> </w:t>
      </w:r>
      <w:r w:rsidR="00EC382E" w:rsidRPr="002E1C6A">
        <w:rPr>
          <w:sz w:val="28"/>
          <w:szCs w:val="28"/>
        </w:rPr>
        <w:t xml:space="preserve">В </w:t>
      </w:r>
      <w:r w:rsidR="006830B0" w:rsidRPr="002E1C6A">
        <w:rPr>
          <w:sz w:val="28"/>
          <w:szCs w:val="28"/>
        </w:rPr>
        <w:t xml:space="preserve">2017 году показатель увеличился </w:t>
      </w:r>
      <w:r w:rsidR="00EC382E" w:rsidRPr="002E1C6A">
        <w:rPr>
          <w:sz w:val="28"/>
          <w:szCs w:val="28"/>
        </w:rPr>
        <w:t>до</w:t>
      </w:r>
      <w:r w:rsidR="006830B0" w:rsidRPr="002E1C6A">
        <w:rPr>
          <w:sz w:val="28"/>
          <w:szCs w:val="28"/>
        </w:rPr>
        <w:t xml:space="preserve"> 16 % (1839 человек).</w:t>
      </w:r>
      <w:r w:rsidRPr="002E1C6A">
        <w:rPr>
          <w:sz w:val="28"/>
          <w:szCs w:val="28"/>
        </w:rPr>
        <w:t xml:space="preserve"> Численность обучающихся во вторую смену в 2018 году снизилась на 194 человека</w:t>
      </w:r>
      <w:r w:rsidR="00FF3EFB" w:rsidRPr="002E1C6A">
        <w:rPr>
          <w:sz w:val="28"/>
          <w:szCs w:val="28"/>
        </w:rPr>
        <w:t xml:space="preserve"> (14,04 %)</w:t>
      </w:r>
      <w:r w:rsidRPr="002E1C6A">
        <w:rPr>
          <w:sz w:val="28"/>
          <w:szCs w:val="28"/>
        </w:rPr>
        <w:t>.</w:t>
      </w:r>
    </w:p>
    <w:p w:rsidR="006830B0" w:rsidRPr="002E1C6A" w:rsidRDefault="006830B0" w:rsidP="00971F2A">
      <w:pPr>
        <w:ind w:firstLine="720"/>
        <w:jc w:val="both"/>
        <w:rPr>
          <w:sz w:val="28"/>
          <w:szCs w:val="28"/>
        </w:rPr>
      </w:pPr>
      <w:bookmarkStart w:id="9" w:name="_MON_1578215022"/>
      <w:bookmarkStart w:id="10" w:name="_MON_1578215201"/>
      <w:bookmarkStart w:id="11" w:name="_MON_1557738733"/>
      <w:bookmarkEnd w:id="9"/>
      <w:bookmarkEnd w:id="10"/>
      <w:bookmarkEnd w:id="11"/>
      <w:r w:rsidRPr="002E1C6A">
        <w:rPr>
          <w:sz w:val="28"/>
          <w:szCs w:val="28"/>
        </w:rPr>
        <w:t>В системе образования работает около 4 тысяч человек.</w:t>
      </w:r>
      <w:r w:rsidR="00064362" w:rsidRPr="002E1C6A">
        <w:rPr>
          <w:sz w:val="28"/>
          <w:szCs w:val="28"/>
        </w:rPr>
        <w:t xml:space="preserve"> </w:t>
      </w:r>
      <w:r w:rsidRPr="002E1C6A">
        <w:rPr>
          <w:sz w:val="28"/>
          <w:szCs w:val="28"/>
        </w:rPr>
        <w:t xml:space="preserve">В 2015 году уровень зарплаты </w:t>
      </w:r>
      <w:r w:rsidR="00EC382E" w:rsidRPr="002E1C6A">
        <w:rPr>
          <w:sz w:val="28"/>
          <w:szCs w:val="28"/>
        </w:rPr>
        <w:t xml:space="preserve">учителей был </w:t>
      </w:r>
      <w:r w:rsidRPr="002E1C6A">
        <w:rPr>
          <w:sz w:val="28"/>
          <w:szCs w:val="28"/>
        </w:rPr>
        <w:t xml:space="preserve">выше среднекраевого </w:t>
      </w:r>
      <w:r w:rsidR="00EC382E" w:rsidRPr="002E1C6A">
        <w:rPr>
          <w:sz w:val="28"/>
          <w:szCs w:val="28"/>
        </w:rPr>
        <w:t>-</w:t>
      </w:r>
      <w:r w:rsidRPr="002E1C6A">
        <w:rPr>
          <w:sz w:val="28"/>
          <w:szCs w:val="28"/>
        </w:rPr>
        <w:t xml:space="preserve"> 25217,0 рублей (среднекраевой </w:t>
      </w:r>
      <w:r w:rsidR="00EC382E" w:rsidRPr="002E1C6A">
        <w:rPr>
          <w:sz w:val="28"/>
          <w:szCs w:val="28"/>
        </w:rPr>
        <w:t>-</w:t>
      </w:r>
      <w:r w:rsidRPr="002E1C6A">
        <w:rPr>
          <w:sz w:val="28"/>
          <w:szCs w:val="28"/>
        </w:rPr>
        <w:t xml:space="preserve"> 23825,0 рублей). В 2016 году выше среднекраевого – 24707,64 рубля (среднекраевой – 24010 рублей).</w:t>
      </w:r>
      <w:r w:rsidR="00DD0689" w:rsidRPr="002E1C6A">
        <w:rPr>
          <w:sz w:val="28"/>
          <w:szCs w:val="28"/>
        </w:rPr>
        <w:t xml:space="preserve"> </w:t>
      </w:r>
      <w:r w:rsidRPr="002E1C6A">
        <w:rPr>
          <w:sz w:val="28"/>
          <w:szCs w:val="28"/>
        </w:rPr>
        <w:t>В 2017 году средняя зарплата составила 23592,17 рублей</w:t>
      </w:r>
      <w:r w:rsidR="005F406C" w:rsidRPr="002E1C6A">
        <w:rPr>
          <w:sz w:val="28"/>
          <w:szCs w:val="28"/>
        </w:rPr>
        <w:t xml:space="preserve"> (среднекраевой – 24310,1 рублей)</w:t>
      </w:r>
      <w:r w:rsidRPr="002E1C6A">
        <w:rPr>
          <w:sz w:val="28"/>
          <w:szCs w:val="28"/>
        </w:rPr>
        <w:t>.</w:t>
      </w:r>
      <w:r w:rsidR="009E444E" w:rsidRPr="002E1C6A">
        <w:rPr>
          <w:sz w:val="28"/>
          <w:szCs w:val="28"/>
        </w:rPr>
        <w:t xml:space="preserve"> </w:t>
      </w:r>
      <w:r w:rsidR="00F44AE2" w:rsidRPr="002E1C6A">
        <w:rPr>
          <w:sz w:val="28"/>
          <w:szCs w:val="28"/>
        </w:rPr>
        <w:t xml:space="preserve">                          </w:t>
      </w:r>
      <w:r w:rsidR="009E444E" w:rsidRPr="002E1C6A">
        <w:rPr>
          <w:sz w:val="28"/>
          <w:szCs w:val="28"/>
        </w:rPr>
        <w:t>В 2018 году - 24040,4 рублей</w:t>
      </w:r>
      <w:r w:rsidR="00A63754" w:rsidRPr="002E1C6A">
        <w:rPr>
          <w:sz w:val="28"/>
          <w:szCs w:val="28"/>
        </w:rPr>
        <w:t>.</w:t>
      </w:r>
    </w:p>
    <w:p w:rsidR="00111F95" w:rsidRPr="002E1C6A" w:rsidRDefault="006830B0" w:rsidP="00111F95">
      <w:pPr>
        <w:ind w:firstLine="709"/>
        <w:jc w:val="both"/>
        <w:rPr>
          <w:sz w:val="28"/>
          <w:szCs w:val="28"/>
        </w:rPr>
      </w:pPr>
      <w:r w:rsidRPr="002E1C6A">
        <w:rPr>
          <w:sz w:val="28"/>
          <w:szCs w:val="28"/>
        </w:rPr>
        <w:t xml:space="preserve">Система дополнительного образования представлена </w:t>
      </w:r>
      <w:r w:rsidR="00111F95" w:rsidRPr="002E1C6A">
        <w:rPr>
          <w:sz w:val="28"/>
          <w:szCs w:val="28"/>
        </w:rPr>
        <w:t xml:space="preserve">11 учреждениями дополнительного образования в сфере </w:t>
      </w:r>
      <w:r w:rsidR="00D102ED" w:rsidRPr="002E1C6A">
        <w:rPr>
          <w:sz w:val="28"/>
          <w:szCs w:val="28"/>
        </w:rPr>
        <w:t xml:space="preserve">культуры, </w:t>
      </w:r>
      <w:r w:rsidR="00111F95" w:rsidRPr="002E1C6A">
        <w:rPr>
          <w:sz w:val="28"/>
          <w:szCs w:val="28"/>
        </w:rPr>
        <w:t>образования</w:t>
      </w:r>
      <w:r w:rsidR="00D102ED" w:rsidRPr="002E1C6A">
        <w:rPr>
          <w:sz w:val="28"/>
          <w:szCs w:val="28"/>
        </w:rPr>
        <w:t xml:space="preserve"> и</w:t>
      </w:r>
      <w:r w:rsidR="00111F95" w:rsidRPr="002E1C6A">
        <w:rPr>
          <w:sz w:val="28"/>
          <w:szCs w:val="28"/>
        </w:rPr>
        <w:t xml:space="preserve"> физической культуры. Дополнительное образование города Невинномысска реализуется по шести направлениям: художественное, техническое, социально-педагогическое, физкультурно-спортивное, естественнонаучное, туристско-краеведческое. В 2018 году услуги по дополнительному образованию получали 12828 детей, что на 1387 детей больше, чем в 2017 году.</w:t>
      </w:r>
    </w:p>
    <w:p w:rsidR="006830B0" w:rsidRPr="002E1C6A" w:rsidRDefault="006830B0" w:rsidP="0034779A">
      <w:pPr>
        <w:ind w:firstLine="709"/>
        <w:jc w:val="both"/>
        <w:rPr>
          <w:sz w:val="28"/>
          <w:szCs w:val="28"/>
        </w:rPr>
      </w:pPr>
      <w:r w:rsidRPr="002E1C6A">
        <w:rPr>
          <w:sz w:val="28"/>
          <w:szCs w:val="28"/>
        </w:rPr>
        <w:t>По уровню развития системы образования в 201</w:t>
      </w:r>
      <w:r w:rsidR="00D448DE" w:rsidRPr="002E1C6A">
        <w:rPr>
          <w:sz w:val="28"/>
          <w:szCs w:val="28"/>
        </w:rPr>
        <w:t>5</w:t>
      </w:r>
      <w:r w:rsidRPr="002E1C6A">
        <w:rPr>
          <w:sz w:val="28"/>
          <w:szCs w:val="28"/>
        </w:rPr>
        <w:t xml:space="preserve"> году город занимал </w:t>
      </w:r>
      <w:r w:rsidR="00F44AE2" w:rsidRPr="002E1C6A">
        <w:rPr>
          <w:sz w:val="28"/>
          <w:szCs w:val="28"/>
        </w:rPr>
        <w:t xml:space="preserve">                    </w:t>
      </w:r>
      <w:r w:rsidR="00D448DE" w:rsidRPr="002E1C6A">
        <w:rPr>
          <w:sz w:val="28"/>
          <w:szCs w:val="28"/>
        </w:rPr>
        <w:t>4</w:t>
      </w:r>
      <w:r w:rsidRPr="002E1C6A">
        <w:rPr>
          <w:sz w:val="28"/>
          <w:szCs w:val="28"/>
        </w:rPr>
        <w:t xml:space="preserve"> место из</w:t>
      </w:r>
      <w:r w:rsidR="00D448DE" w:rsidRPr="002E1C6A">
        <w:rPr>
          <w:sz w:val="28"/>
          <w:szCs w:val="28"/>
        </w:rPr>
        <w:t xml:space="preserve"> 8 городов </w:t>
      </w:r>
      <w:r w:rsidR="00C21606" w:rsidRPr="002E1C6A">
        <w:rPr>
          <w:sz w:val="28"/>
          <w:szCs w:val="28"/>
        </w:rPr>
        <w:t>Ставропольского края</w:t>
      </w:r>
      <w:r w:rsidR="00135A88" w:rsidRPr="002E1C6A">
        <w:rPr>
          <w:sz w:val="28"/>
          <w:szCs w:val="28"/>
        </w:rPr>
        <w:t>, в 2016 году – 6 место из 9 городов, в 2017 году – 4 место из 7 городов</w:t>
      </w:r>
      <w:r w:rsidR="003808DC" w:rsidRPr="002E1C6A">
        <w:rPr>
          <w:sz w:val="28"/>
          <w:szCs w:val="28"/>
        </w:rPr>
        <w:t>, в 2018 году – 5 место из 7</w:t>
      </w:r>
      <w:r w:rsidRPr="002E1C6A">
        <w:rPr>
          <w:sz w:val="28"/>
          <w:szCs w:val="28"/>
        </w:rPr>
        <w:t>. Уровень удовлетворенности населения качеством предоставляемых услуг в сфере общего образования по итогам 2016 года составил 98 % (выше среднекраевого на 24,3 %)</w:t>
      </w:r>
      <w:r w:rsidR="00F24B46" w:rsidRPr="002E1C6A">
        <w:rPr>
          <w:sz w:val="28"/>
          <w:szCs w:val="28"/>
        </w:rPr>
        <w:t>, в</w:t>
      </w:r>
      <w:r w:rsidRPr="002E1C6A">
        <w:rPr>
          <w:sz w:val="28"/>
          <w:szCs w:val="28"/>
        </w:rPr>
        <w:t xml:space="preserve"> 2017 </w:t>
      </w:r>
      <w:r w:rsidR="00FF3EFB" w:rsidRPr="002E1C6A">
        <w:rPr>
          <w:sz w:val="28"/>
          <w:szCs w:val="28"/>
        </w:rPr>
        <w:t>и 2018 годах</w:t>
      </w:r>
      <w:r w:rsidRPr="002E1C6A">
        <w:rPr>
          <w:sz w:val="28"/>
          <w:szCs w:val="28"/>
        </w:rPr>
        <w:t xml:space="preserve"> </w:t>
      </w:r>
      <w:r w:rsidR="007B4752" w:rsidRPr="002E1C6A">
        <w:rPr>
          <w:sz w:val="28"/>
          <w:szCs w:val="28"/>
        </w:rPr>
        <w:t xml:space="preserve">также </w:t>
      </w:r>
      <w:r w:rsidRPr="002E1C6A">
        <w:rPr>
          <w:sz w:val="28"/>
          <w:szCs w:val="28"/>
        </w:rPr>
        <w:t>98 %</w:t>
      </w:r>
      <w:r w:rsidR="00FF3EFB" w:rsidRPr="002E1C6A">
        <w:rPr>
          <w:sz w:val="28"/>
          <w:szCs w:val="28"/>
        </w:rPr>
        <w:t>.</w:t>
      </w:r>
    </w:p>
    <w:p w:rsidR="006830B0" w:rsidRPr="002E1C6A" w:rsidRDefault="006830B0" w:rsidP="00A357C2">
      <w:pPr>
        <w:pStyle w:val="aa"/>
        <w:ind w:firstLine="720"/>
      </w:pPr>
      <w:r w:rsidRPr="002E1C6A">
        <w:t xml:space="preserve">В городе созданы условия для реализации непрерывного образования с детского сада до ВУЗа, а также для выявления, поддержки, сопровождения одаренных и талантливых детей. Уровень конкурентоспособности инновационной экономики в значительной степени определяется качеством профессиональных кадров. На территории города функционирует </w:t>
      </w:r>
      <w:r w:rsidR="006E5F31" w:rsidRPr="002E1C6A">
        <w:t xml:space="preserve">                                </w:t>
      </w:r>
      <w:r w:rsidRPr="002E1C6A">
        <w:lastRenderedPageBreak/>
        <w:t>5 учреждений среднего профессионального образования и 3 учреждения высшего профессионального образован</w:t>
      </w:r>
      <w:r w:rsidR="00BC615D" w:rsidRPr="002E1C6A">
        <w:t xml:space="preserve">ия. В них обучается около </w:t>
      </w:r>
      <w:r w:rsidR="006E5F31" w:rsidRPr="002E1C6A">
        <w:t xml:space="preserve">                                 </w:t>
      </w:r>
      <w:r w:rsidR="00BC615D" w:rsidRPr="002E1C6A">
        <w:t xml:space="preserve">10 </w:t>
      </w:r>
      <w:r w:rsidRPr="002E1C6A">
        <w:t>тыс. студентов. Подготовленные специалисты отличаются высоким уровнем образования и профессионализма и востребованы на рынках труда других городов.</w:t>
      </w:r>
      <w:r w:rsidR="00BC615D" w:rsidRPr="002E1C6A">
        <w:t xml:space="preserve"> </w:t>
      </w:r>
      <w:r w:rsidRPr="002E1C6A">
        <w:t>С 2015 года на базе Невинномысского технологического института функционирует новая кафедра технологических процессов и оборудования аэрозольного производства при АО «Арнест».</w:t>
      </w:r>
    </w:p>
    <w:p w:rsidR="006830B0" w:rsidRPr="002E1C6A" w:rsidRDefault="006830B0" w:rsidP="009022F3">
      <w:pPr>
        <w:ind w:firstLine="720"/>
        <w:jc w:val="both"/>
        <w:rPr>
          <w:sz w:val="28"/>
          <w:szCs w:val="28"/>
        </w:rPr>
      </w:pPr>
      <w:r w:rsidRPr="002E1C6A">
        <w:rPr>
          <w:sz w:val="28"/>
          <w:szCs w:val="28"/>
        </w:rPr>
        <w:t xml:space="preserve">В 2015 году </w:t>
      </w:r>
      <w:r w:rsidR="00D0430B" w:rsidRPr="002E1C6A">
        <w:rPr>
          <w:sz w:val="28"/>
          <w:szCs w:val="28"/>
        </w:rPr>
        <w:t>открыт</w:t>
      </w:r>
      <w:r w:rsidRPr="002E1C6A">
        <w:rPr>
          <w:sz w:val="28"/>
          <w:szCs w:val="28"/>
        </w:rPr>
        <w:t xml:space="preserve"> инновационн</w:t>
      </w:r>
      <w:r w:rsidR="00D0430B" w:rsidRPr="002E1C6A">
        <w:rPr>
          <w:sz w:val="28"/>
          <w:szCs w:val="28"/>
        </w:rPr>
        <w:t>ый</w:t>
      </w:r>
      <w:r w:rsidRPr="002E1C6A">
        <w:rPr>
          <w:sz w:val="28"/>
          <w:szCs w:val="28"/>
        </w:rPr>
        <w:t xml:space="preserve"> молодежн</w:t>
      </w:r>
      <w:r w:rsidR="00D0430B" w:rsidRPr="002E1C6A">
        <w:rPr>
          <w:sz w:val="28"/>
          <w:szCs w:val="28"/>
        </w:rPr>
        <w:t>ый</w:t>
      </w:r>
      <w:r w:rsidRPr="002E1C6A">
        <w:rPr>
          <w:sz w:val="28"/>
          <w:szCs w:val="28"/>
        </w:rPr>
        <w:t xml:space="preserve"> центр «FAB LAB Бионика Невинномысск» на базе «Невинномысского агро-технологического колледжа». Целью реализации проекта является научно-техническое просвещение и воспитание адаптивного поколения молодежи в </w:t>
      </w:r>
      <w:r w:rsidR="00EB0F4A" w:rsidRPr="002E1C6A">
        <w:rPr>
          <w:sz w:val="28"/>
          <w:szCs w:val="28"/>
        </w:rPr>
        <w:t>Российской Федерации</w:t>
      </w:r>
      <w:r w:rsidRPr="002E1C6A">
        <w:rPr>
          <w:sz w:val="28"/>
          <w:szCs w:val="28"/>
        </w:rPr>
        <w:t>, способного генерировать новые инновационные проекты, применять полученные знания и ведущие в мире наукоемкие технологии для их реализации.</w:t>
      </w:r>
      <w:r w:rsidR="009022F3" w:rsidRPr="002E1C6A">
        <w:rPr>
          <w:sz w:val="28"/>
          <w:szCs w:val="28"/>
        </w:rPr>
        <w:t xml:space="preserve"> </w:t>
      </w:r>
      <w:r w:rsidRPr="002E1C6A">
        <w:rPr>
          <w:sz w:val="28"/>
          <w:szCs w:val="28"/>
        </w:rPr>
        <w:t xml:space="preserve">В 2017 году </w:t>
      </w:r>
      <w:r w:rsidR="009022F3" w:rsidRPr="002E1C6A">
        <w:rPr>
          <w:sz w:val="28"/>
          <w:szCs w:val="28"/>
        </w:rPr>
        <w:t>заработал</w:t>
      </w:r>
      <w:r w:rsidRPr="002E1C6A">
        <w:rPr>
          <w:sz w:val="28"/>
          <w:szCs w:val="28"/>
        </w:rPr>
        <w:t xml:space="preserve"> Центр детского научного и инженерно-технического творчества. В Центре могут заниматься до 200 детей, с введением новых специальностей</w:t>
      </w:r>
      <w:r w:rsidR="009022F3" w:rsidRPr="002E1C6A">
        <w:rPr>
          <w:sz w:val="28"/>
          <w:szCs w:val="28"/>
        </w:rPr>
        <w:t>,</w:t>
      </w:r>
      <w:r w:rsidRPr="002E1C6A">
        <w:rPr>
          <w:sz w:val="28"/>
          <w:szCs w:val="28"/>
        </w:rPr>
        <w:t xml:space="preserve"> это число планируется увеличить до 400 человек. Занятия проводятся бесплатно. Центр призван помочь пробудить интерес школьников к инженерно-техническим профессиям, которые высоко востребованы в промышленном комплексе страны.</w:t>
      </w:r>
    </w:p>
    <w:p w:rsidR="006830B0" w:rsidRPr="002E1C6A" w:rsidRDefault="006830B0" w:rsidP="00C530FC">
      <w:pPr>
        <w:autoSpaceDE w:val="0"/>
        <w:autoSpaceDN w:val="0"/>
        <w:adjustRightInd w:val="0"/>
        <w:ind w:firstLine="540"/>
        <w:jc w:val="both"/>
        <w:rPr>
          <w:sz w:val="28"/>
          <w:szCs w:val="28"/>
        </w:rPr>
      </w:pPr>
      <w:r w:rsidRPr="002E1C6A">
        <w:rPr>
          <w:sz w:val="28"/>
          <w:szCs w:val="28"/>
        </w:rPr>
        <w:t>Однако,</w:t>
      </w:r>
      <w:r w:rsidR="00F73E33" w:rsidRPr="002E1C6A">
        <w:rPr>
          <w:sz w:val="28"/>
          <w:szCs w:val="28"/>
        </w:rPr>
        <w:t xml:space="preserve"> </w:t>
      </w:r>
      <w:r w:rsidRPr="002E1C6A">
        <w:rPr>
          <w:sz w:val="28"/>
          <w:szCs w:val="28"/>
        </w:rPr>
        <w:t>монопрофильный характер экономики диктует свои условия в подготовке специалистов. Химическая направленность промышленности города способствует интенсивному оттоку трудовых ресурсов за пределы города. Одновременно с этим, подготовка специалистов без учета требующихся специальностей, недостаток специалистов «рабочих» профессий приводит к дефициту кадров в одних отраслях и переизбытку в других.</w:t>
      </w:r>
    </w:p>
    <w:p w:rsidR="006830B0" w:rsidRPr="002E1C6A" w:rsidRDefault="006830B0" w:rsidP="00691B5C">
      <w:pPr>
        <w:ind w:firstLine="708"/>
        <w:jc w:val="both"/>
        <w:rPr>
          <w:sz w:val="28"/>
          <w:szCs w:val="28"/>
        </w:rPr>
      </w:pPr>
      <w:r w:rsidRPr="002E1C6A">
        <w:rPr>
          <w:sz w:val="28"/>
          <w:szCs w:val="28"/>
        </w:rPr>
        <w:t>Основные проблемы системы образования города коррелируют с общероссийскими: материально-техническая база учреждений не соответствует современным требованиям; высокая текучесть педагогических кадров и младшего обслуживающего персонала в образовательных учреждениях дошкольного и общего образования; старение педагогических кадров; существующий спектр направлений подготовки в сфере высшего и среднего профессионального образования не удовлетворяет всех потребностей в подготовке кадров для экономики города.</w:t>
      </w:r>
      <w:r w:rsidR="004D03DD" w:rsidRPr="002E1C6A">
        <w:rPr>
          <w:sz w:val="28"/>
          <w:szCs w:val="28"/>
        </w:rPr>
        <w:t xml:space="preserve"> </w:t>
      </w:r>
      <w:r w:rsidRPr="002E1C6A">
        <w:rPr>
          <w:sz w:val="28"/>
          <w:szCs w:val="28"/>
        </w:rPr>
        <w:t>Имеется проблема территориального характера: переполнен</w:t>
      </w:r>
      <w:r w:rsidR="009022F3" w:rsidRPr="002E1C6A">
        <w:rPr>
          <w:sz w:val="28"/>
          <w:szCs w:val="28"/>
        </w:rPr>
        <w:t>ы</w:t>
      </w:r>
      <w:r w:rsidRPr="002E1C6A">
        <w:rPr>
          <w:sz w:val="28"/>
          <w:szCs w:val="28"/>
        </w:rPr>
        <w:t xml:space="preserve"> одни школы и полупустые другие.</w:t>
      </w:r>
    </w:p>
    <w:p w:rsidR="00A73B61" w:rsidRDefault="00A73B61" w:rsidP="00C6459A">
      <w:pPr>
        <w:pStyle w:val="22"/>
        <w:shd w:val="clear" w:color="auto" w:fill="auto"/>
        <w:spacing w:line="322" w:lineRule="exact"/>
        <w:outlineLvl w:val="0"/>
        <w:rPr>
          <w:lang w:eastAsia="x-none"/>
        </w:rPr>
      </w:pPr>
    </w:p>
    <w:p w:rsidR="00B61389" w:rsidRDefault="00B61389" w:rsidP="00C6459A">
      <w:pPr>
        <w:pStyle w:val="22"/>
        <w:shd w:val="clear" w:color="auto" w:fill="auto"/>
        <w:spacing w:line="322" w:lineRule="exact"/>
        <w:outlineLvl w:val="0"/>
        <w:rPr>
          <w:lang w:eastAsia="x-none"/>
        </w:rPr>
      </w:pPr>
    </w:p>
    <w:p w:rsidR="006830B0" w:rsidRPr="002E1C6A" w:rsidRDefault="006830B0" w:rsidP="00CE2ECE">
      <w:pPr>
        <w:pStyle w:val="22"/>
        <w:shd w:val="clear" w:color="auto" w:fill="auto"/>
        <w:spacing w:line="322" w:lineRule="exact"/>
        <w:jc w:val="center"/>
        <w:outlineLvl w:val="0"/>
        <w:rPr>
          <w:lang w:eastAsia="x-none"/>
        </w:rPr>
      </w:pPr>
      <w:bookmarkStart w:id="12" w:name="_Toc26978758"/>
      <w:r w:rsidRPr="002E1C6A">
        <w:rPr>
          <w:lang w:eastAsia="x-none"/>
        </w:rPr>
        <w:t>1.2.6. Молодежная политика</w:t>
      </w:r>
      <w:bookmarkEnd w:id="12"/>
    </w:p>
    <w:p w:rsidR="00B61389" w:rsidRDefault="00B61389" w:rsidP="00CE2ECE">
      <w:pPr>
        <w:pStyle w:val="22"/>
        <w:shd w:val="clear" w:color="auto" w:fill="auto"/>
        <w:spacing w:line="322" w:lineRule="exact"/>
        <w:jc w:val="center"/>
        <w:outlineLvl w:val="0"/>
        <w:rPr>
          <w:b/>
          <w:lang w:eastAsia="x-none"/>
        </w:rPr>
      </w:pPr>
    </w:p>
    <w:p w:rsidR="00F65337" w:rsidRDefault="00F65337" w:rsidP="00CE2ECE">
      <w:pPr>
        <w:pStyle w:val="22"/>
        <w:shd w:val="clear" w:color="auto" w:fill="auto"/>
        <w:spacing w:line="322" w:lineRule="exact"/>
        <w:jc w:val="center"/>
        <w:outlineLvl w:val="0"/>
        <w:rPr>
          <w:b/>
          <w:lang w:eastAsia="x-none"/>
        </w:rPr>
      </w:pPr>
    </w:p>
    <w:p w:rsidR="006830B0" w:rsidRPr="002E1C6A" w:rsidRDefault="006830B0" w:rsidP="00FC2FF7">
      <w:pPr>
        <w:ind w:right="-1" w:firstLine="709"/>
        <w:jc w:val="both"/>
        <w:rPr>
          <w:sz w:val="28"/>
          <w:szCs w:val="28"/>
        </w:rPr>
      </w:pPr>
      <w:r w:rsidRPr="002E1C6A">
        <w:rPr>
          <w:sz w:val="28"/>
          <w:szCs w:val="28"/>
        </w:rPr>
        <w:t>Степень влияния молодых граждан на принимаемые органами местного самоуправления решения, а также степень участия в реализации принятых решений может служить одним из важнейших индикаторов развития города.</w:t>
      </w:r>
      <w:r w:rsidR="00AA20BF" w:rsidRPr="002E1C6A">
        <w:rPr>
          <w:sz w:val="28"/>
          <w:szCs w:val="28"/>
        </w:rPr>
        <w:t xml:space="preserve"> </w:t>
      </w:r>
      <w:r w:rsidRPr="002E1C6A">
        <w:rPr>
          <w:sz w:val="28"/>
          <w:szCs w:val="28"/>
        </w:rPr>
        <w:t xml:space="preserve">Важнейшим резервом роста участия населения города в его </w:t>
      </w:r>
      <w:r w:rsidRPr="002E1C6A">
        <w:rPr>
          <w:sz w:val="28"/>
          <w:szCs w:val="28"/>
        </w:rPr>
        <w:lastRenderedPageBreak/>
        <w:t>развитии является молодежь. Молодежная политика города</w:t>
      </w:r>
      <w:r w:rsidR="00032C75" w:rsidRPr="002E1C6A">
        <w:rPr>
          <w:sz w:val="28"/>
          <w:szCs w:val="28"/>
        </w:rPr>
        <w:t xml:space="preserve"> </w:t>
      </w:r>
      <w:r w:rsidRPr="002E1C6A">
        <w:rPr>
          <w:sz w:val="28"/>
          <w:szCs w:val="28"/>
        </w:rPr>
        <w:t>направлена на совершенствование системы воспитания, профессиональной подготовки молодежи с ориентацией на социально-значимые и перспективные профессии, обеспечение социальной поддержки молодежи, молодой семьи, талантливой молод</w:t>
      </w:r>
      <w:r w:rsidR="00643E5C" w:rsidRPr="002E1C6A">
        <w:rPr>
          <w:sz w:val="28"/>
          <w:szCs w:val="28"/>
        </w:rPr>
        <w:t>е</w:t>
      </w:r>
      <w:r w:rsidRPr="002E1C6A">
        <w:rPr>
          <w:sz w:val="28"/>
          <w:szCs w:val="28"/>
        </w:rPr>
        <w:t xml:space="preserve">жи, противодействие распространению наркотиков. </w:t>
      </w:r>
    </w:p>
    <w:p w:rsidR="00BA15B5" w:rsidRPr="002E1C6A" w:rsidRDefault="001D119B" w:rsidP="001D119B">
      <w:pPr>
        <w:pStyle w:val="13"/>
        <w:shd w:val="clear" w:color="auto" w:fill="FFFFFF"/>
        <w:ind w:firstLine="709"/>
        <w:jc w:val="both"/>
        <w:rPr>
          <w:rFonts w:ascii="Times New Roman" w:hAnsi="Times New Roman"/>
          <w:sz w:val="28"/>
          <w:szCs w:val="28"/>
        </w:rPr>
      </w:pPr>
      <w:r w:rsidRPr="002E1C6A">
        <w:rPr>
          <w:rFonts w:ascii="Times New Roman" w:hAnsi="Times New Roman"/>
          <w:sz w:val="28"/>
          <w:szCs w:val="28"/>
        </w:rPr>
        <w:t xml:space="preserve">Для повышения эффективности работы с молодежью в городе функционируют «Молодежный культурно-досуговый центр» и «Молодежный центр развития личности». Ведется активная работа по вовлечению молодежи в социальную деятельность. </w:t>
      </w:r>
    </w:p>
    <w:p w:rsidR="00BA15B5" w:rsidRPr="002E1C6A" w:rsidRDefault="00BA15B5" w:rsidP="00BA15B5">
      <w:pPr>
        <w:pStyle w:val="aff6"/>
        <w:ind w:right="-6" w:firstLine="709"/>
        <w:jc w:val="both"/>
        <w:rPr>
          <w:rFonts w:ascii="Times New Roman" w:hAnsi="Times New Roman"/>
          <w:sz w:val="28"/>
          <w:szCs w:val="28"/>
        </w:rPr>
      </w:pPr>
      <w:r w:rsidRPr="002E1C6A">
        <w:rPr>
          <w:rFonts w:ascii="Times New Roman" w:hAnsi="Times New Roman"/>
          <w:sz w:val="28"/>
          <w:szCs w:val="28"/>
        </w:rPr>
        <w:t xml:space="preserve">В городе реализуется социально-общественный проект «Я - волонтер Невинномысска». В общеобразовательных учреждениях, учреждениях высшего и среднего профессионального образования создано </w:t>
      </w:r>
      <w:r w:rsidR="0076578F" w:rsidRPr="002E1C6A">
        <w:rPr>
          <w:rFonts w:ascii="Times New Roman" w:hAnsi="Times New Roman"/>
          <w:sz w:val="28"/>
          <w:szCs w:val="28"/>
        </w:rPr>
        <w:t>30</w:t>
      </w:r>
      <w:r w:rsidRPr="002E1C6A">
        <w:rPr>
          <w:rFonts w:ascii="Times New Roman" w:hAnsi="Times New Roman"/>
          <w:sz w:val="28"/>
          <w:szCs w:val="28"/>
        </w:rPr>
        <w:t xml:space="preserve"> волонтерских отрядов по различным направлениям добровольческой деятельности.</w:t>
      </w:r>
    </w:p>
    <w:p w:rsidR="00BA15B5" w:rsidRPr="002E1C6A" w:rsidRDefault="00BA15B5" w:rsidP="00BA15B5">
      <w:pPr>
        <w:ind w:firstLine="720"/>
        <w:rPr>
          <w:sz w:val="28"/>
          <w:szCs w:val="28"/>
        </w:rPr>
      </w:pPr>
    </w:p>
    <w:tbl>
      <w:tblPr>
        <w:tblpPr w:leftFromText="180" w:rightFromText="180" w:vertAnchor="text" w:horzAnchor="page" w:tblpX="1988" w:tblpY="136"/>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1E0" w:firstRow="1" w:lastRow="1" w:firstColumn="1" w:lastColumn="1" w:noHBand="0" w:noVBand="0"/>
      </w:tblPr>
      <w:tblGrid>
        <w:gridCol w:w="530"/>
        <w:gridCol w:w="4514"/>
        <w:gridCol w:w="4536"/>
      </w:tblGrid>
      <w:tr w:rsidR="00BA15B5" w:rsidRPr="002E1C6A" w:rsidTr="007767EF">
        <w:tc>
          <w:tcPr>
            <w:tcW w:w="530" w:type="dxa"/>
            <w:tcBorders>
              <w:top w:val="single" w:sz="4" w:space="0" w:color="auto"/>
              <w:left w:val="single" w:sz="4" w:space="0" w:color="auto"/>
              <w:bottom w:val="single" w:sz="4" w:space="0" w:color="auto"/>
              <w:right w:val="single" w:sz="4" w:space="0" w:color="auto"/>
            </w:tcBorders>
            <w:shd w:val="clear" w:color="auto" w:fill="auto"/>
            <w:vAlign w:val="center"/>
          </w:tcPr>
          <w:p w:rsidR="00BA15B5" w:rsidRPr="002E1C6A" w:rsidRDefault="00BA15B5" w:rsidP="009D6186">
            <w:pPr>
              <w:ind w:right="-6"/>
              <w:jc w:val="center"/>
              <w:rPr>
                <w:sz w:val="16"/>
                <w:szCs w:val="16"/>
                <w:lang w:eastAsia="en-US"/>
              </w:rPr>
            </w:pPr>
            <w:r w:rsidRPr="002E1C6A">
              <w:rPr>
                <w:sz w:val="16"/>
                <w:szCs w:val="16"/>
                <w:lang w:eastAsia="en-US"/>
              </w:rPr>
              <w:t>Год</w:t>
            </w:r>
          </w:p>
        </w:tc>
        <w:tc>
          <w:tcPr>
            <w:tcW w:w="4514" w:type="dxa"/>
            <w:tcBorders>
              <w:top w:val="single" w:sz="4" w:space="0" w:color="auto"/>
              <w:left w:val="single" w:sz="4" w:space="0" w:color="auto"/>
              <w:bottom w:val="single" w:sz="4" w:space="0" w:color="auto"/>
              <w:right w:val="single" w:sz="4" w:space="0" w:color="auto"/>
            </w:tcBorders>
            <w:shd w:val="clear" w:color="auto" w:fill="auto"/>
            <w:vAlign w:val="center"/>
          </w:tcPr>
          <w:p w:rsidR="00BA15B5" w:rsidRPr="002E1C6A" w:rsidRDefault="00BA15B5" w:rsidP="009D6186">
            <w:pPr>
              <w:ind w:right="-6"/>
              <w:jc w:val="center"/>
              <w:rPr>
                <w:sz w:val="16"/>
                <w:szCs w:val="16"/>
                <w:lang w:eastAsia="en-US"/>
              </w:rPr>
            </w:pPr>
            <w:r w:rsidRPr="002E1C6A">
              <w:rPr>
                <w:sz w:val="16"/>
                <w:szCs w:val="16"/>
                <w:lang w:eastAsia="en-US"/>
              </w:rPr>
              <w:t>Количество зарегистрированных волонтеров (чел.)</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BA15B5" w:rsidRPr="002E1C6A" w:rsidRDefault="00BA15B5" w:rsidP="009D6186">
            <w:pPr>
              <w:tabs>
                <w:tab w:val="left" w:pos="1080"/>
              </w:tabs>
              <w:ind w:right="-6"/>
              <w:jc w:val="center"/>
              <w:rPr>
                <w:rFonts w:eastAsia="Calibri"/>
                <w:sz w:val="16"/>
                <w:szCs w:val="16"/>
                <w:lang w:eastAsia="en-US"/>
              </w:rPr>
            </w:pPr>
            <w:r w:rsidRPr="002E1C6A">
              <w:rPr>
                <w:rFonts w:eastAsia="Calibri"/>
                <w:sz w:val="16"/>
                <w:szCs w:val="16"/>
                <w:lang w:eastAsia="en-US"/>
              </w:rPr>
              <w:t>Охват молодежи</w:t>
            </w:r>
          </w:p>
          <w:p w:rsidR="00BA15B5" w:rsidRPr="002E1C6A" w:rsidRDefault="00BA15B5" w:rsidP="009D6186">
            <w:pPr>
              <w:ind w:right="-6"/>
              <w:jc w:val="center"/>
              <w:rPr>
                <w:sz w:val="16"/>
                <w:szCs w:val="16"/>
                <w:lang w:eastAsia="en-US"/>
              </w:rPr>
            </w:pPr>
            <w:r w:rsidRPr="002E1C6A">
              <w:rPr>
                <w:rFonts w:eastAsia="Calibri"/>
                <w:sz w:val="16"/>
                <w:szCs w:val="16"/>
                <w:lang w:eastAsia="en-US"/>
              </w:rPr>
              <w:t>(% от общего числа молодежи в городе)</w:t>
            </w:r>
          </w:p>
        </w:tc>
      </w:tr>
      <w:tr w:rsidR="00BA15B5" w:rsidRPr="002E1C6A" w:rsidTr="007767EF">
        <w:tc>
          <w:tcPr>
            <w:tcW w:w="530" w:type="dxa"/>
            <w:tcBorders>
              <w:top w:val="single" w:sz="4" w:space="0" w:color="auto"/>
              <w:left w:val="single" w:sz="4" w:space="0" w:color="auto"/>
              <w:bottom w:val="single" w:sz="4" w:space="0" w:color="auto"/>
              <w:right w:val="single" w:sz="4" w:space="0" w:color="auto"/>
            </w:tcBorders>
            <w:shd w:val="clear" w:color="auto" w:fill="auto"/>
            <w:vAlign w:val="center"/>
          </w:tcPr>
          <w:p w:rsidR="00BA15B5" w:rsidRPr="002E1C6A" w:rsidRDefault="00BA15B5" w:rsidP="009D6186">
            <w:pPr>
              <w:ind w:right="-6"/>
              <w:jc w:val="center"/>
              <w:rPr>
                <w:sz w:val="16"/>
                <w:szCs w:val="16"/>
                <w:lang w:eastAsia="en-US"/>
              </w:rPr>
            </w:pPr>
            <w:r w:rsidRPr="002E1C6A">
              <w:rPr>
                <w:sz w:val="16"/>
                <w:szCs w:val="16"/>
                <w:lang w:eastAsia="en-US"/>
              </w:rPr>
              <w:t>2015</w:t>
            </w:r>
          </w:p>
        </w:tc>
        <w:tc>
          <w:tcPr>
            <w:tcW w:w="4514" w:type="dxa"/>
            <w:tcBorders>
              <w:top w:val="single" w:sz="4" w:space="0" w:color="auto"/>
              <w:left w:val="single" w:sz="4" w:space="0" w:color="auto"/>
              <w:bottom w:val="single" w:sz="4" w:space="0" w:color="auto"/>
              <w:right w:val="single" w:sz="4" w:space="0" w:color="auto"/>
            </w:tcBorders>
            <w:shd w:val="clear" w:color="auto" w:fill="auto"/>
            <w:vAlign w:val="center"/>
          </w:tcPr>
          <w:p w:rsidR="00BA15B5" w:rsidRPr="002E1C6A" w:rsidRDefault="00BA15B5" w:rsidP="009D6186">
            <w:pPr>
              <w:tabs>
                <w:tab w:val="left" w:pos="1080"/>
              </w:tabs>
              <w:ind w:right="-6"/>
              <w:jc w:val="center"/>
              <w:rPr>
                <w:sz w:val="16"/>
                <w:szCs w:val="16"/>
                <w:lang w:eastAsia="en-US"/>
              </w:rPr>
            </w:pPr>
            <w:r w:rsidRPr="002E1C6A">
              <w:rPr>
                <w:sz w:val="16"/>
                <w:szCs w:val="16"/>
                <w:lang w:eastAsia="en-US"/>
              </w:rPr>
              <w:t>2644</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BA15B5" w:rsidRPr="002E1C6A" w:rsidRDefault="00BA15B5" w:rsidP="009D6186">
            <w:pPr>
              <w:ind w:right="-6"/>
              <w:jc w:val="center"/>
              <w:rPr>
                <w:sz w:val="16"/>
                <w:szCs w:val="16"/>
                <w:lang w:eastAsia="en-US"/>
              </w:rPr>
            </w:pPr>
            <w:r w:rsidRPr="002E1C6A">
              <w:rPr>
                <w:sz w:val="16"/>
                <w:szCs w:val="16"/>
                <w:lang w:eastAsia="en-US"/>
              </w:rPr>
              <w:t>9,9 %</w:t>
            </w:r>
          </w:p>
        </w:tc>
      </w:tr>
      <w:tr w:rsidR="00BA15B5" w:rsidRPr="002E1C6A" w:rsidTr="007767EF">
        <w:tc>
          <w:tcPr>
            <w:tcW w:w="530" w:type="dxa"/>
            <w:tcBorders>
              <w:top w:val="single" w:sz="4" w:space="0" w:color="auto"/>
              <w:left w:val="single" w:sz="4" w:space="0" w:color="auto"/>
              <w:bottom w:val="single" w:sz="4" w:space="0" w:color="auto"/>
              <w:right w:val="single" w:sz="4" w:space="0" w:color="auto"/>
            </w:tcBorders>
            <w:shd w:val="clear" w:color="auto" w:fill="auto"/>
            <w:vAlign w:val="center"/>
          </w:tcPr>
          <w:p w:rsidR="00BA15B5" w:rsidRPr="002E1C6A" w:rsidRDefault="00BA15B5" w:rsidP="009D6186">
            <w:pPr>
              <w:ind w:right="-6"/>
              <w:jc w:val="center"/>
              <w:rPr>
                <w:sz w:val="16"/>
                <w:szCs w:val="16"/>
                <w:lang w:eastAsia="en-US"/>
              </w:rPr>
            </w:pPr>
            <w:r w:rsidRPr="002E1C6A">
              <w:rPr>
                <w:sz w:val="16"/>
                <w:szCs w:val="16"/>
                <w:lang w:eastAsia="en-US"/>
              </w:rPr>
              <w:t xml:space="preserve">2016 </w:t>
            </w:r>
          </w:p>
        </w:tc>
        <w:tc>
          <w:tcPr>
            <w:tcW w:w="4514" w:type="dxa"/>
            <w:tcBorders>
              <w:top w:val="single" w:sz="4" w:space="0" w:color="auto"/>
              <w:left w:val="single" w:sz="4" w:space="0" w:color="auto"/>
              <w:bottom w:val="single" w:sz="4" w:space="0" w:color="auto"/>
              <w:right w:val="single" w:sz="4" w:space="0" w:color="auto"/>
            </w:tcBorders>
            <w:shd w:val="clear" w:color="auto" w:fill="auto"/>
            <w:vAlign w:val="center"/>
          </w:tcPr>
          <w:p w:rsidR="00BA15B5" w:rsidRPr="002E1C6A" w:rsidRDefault="00BA15B5" w:rsidP="009D6186">
            <w:pPr>
              <w:tabs>
                <w:tab w:val="left" w:pos="1080"/>
              </w:tabs>
              <w:ind w:right="-6"/>
              <w:jc w:val="center"/>
              <w:rPr>
                <w:sz w:val="16"/>
                <w:szCs w:val="16"/>
                <w:lang w:eastAsia="en-US"/>
              </w:rPr>
            </w:pPr>
            <w:r w:rsidRPr="002E1C6A">
              <w:rPr>
                <w:sz w:val="16"/>
                <w:szCs w:val="16"/>
                <w:lang w:eastAsia="en-US"/>
              </w:rPr>
              <w:t>3870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BA15B5" w:rsidRPr="002E1C6A" w:rsidRDefault="00BA15B5" w:rsidP="009D6186">
            <w:pPr>
              <w:ind w:right="-6"/>
              <w:jc w:val="center"/>
              <w:rPr>
                <w:sz w:val="16"/>
                <w:szCs w:val="16"/>
                <w:lang w:eastAsia="en-US"/>
              </w:rPr>
            </w:pPr>
            <w:r w:rsidRPr="002E1C6A">
              <w:rPr>
                <w:sz w:val="16"/>
                <w:szCs w:val="16"/>
                <w:lang w:eastAsia="en-US"/>
              </w:rPr>
              <w:t>12,2 %</w:t>
            </w:r>
          </w:p>
        </w:tc>
      </w:tr>
      <w:tr w:rsidR="00BA15B5" w:rsidRPr="002E1C6A" w:rsidTr="007767EF">
        <w:tc>
          <w:tcPr>
            <w:tcW w:w="530" w:type="dxa"/>
            <w:tcBorders>
              <w:top w:val="single" w:sz="4" w:space="0" w:color="auto"/>
              <w:left w:val="single" w:sz="4" w:space="0" w:color="auto"/>
              <w:bottom w:val="single" w:sz="4" w:space="0" w:color="auto"/>
              <w:right w:val="single" w:sz="4" w:space="0" w:color="auto"/>
            </w:tcBorders>
            <w:shd w:val="clear" w:color="auto" w:fill="auto"/>
            <w:vAlign w:val="center"/>
          </w:tcPr>
          <w:p w:rsidR="00BA15B5" w:rsidRPr="002E1C6A" w:rsidRDefault="00BA15B5" w:rsidP="009D6186">
            <w:pPr>
              <w:ind w:right="-6"/>
              <w:jc w:val="center"/>
              <w:rPr>
                <w:sz w:val="16"/>
                <w:szCs w:val="16"/>
                <w:lang w:eastAsia="en-US"/>
              </w:rPr>
            </w:pPr>
            <w:r w:rsidRPr="002E1C6A">
              <w:rPr>
                <w:sz w:val="16"/>
                <w:szCs w:val="16"/>
                <w:lang w:eastAsia="en-US"/>
              </w:rPr>
              <w:t>2017</w:t>
            </w:r>
          </w:p>
        </w:tc>
        <w:tc>
          <w:tcPr>
            <w:tcW w:w="4514" w:type="dxa"/>
            <w:tcBorders>
              <w:top w:val="single" w:sz="4" w:space="0" w:color="auto"/>
              <w:left w:val="single" w:sz="4" w:space="0" w:color="auto"/>
              <w:bottom w:val="single" w:sz="4" w:space="0" w:color="auto"/>
              <w:right w:val="single" w:sz="4" w:space="0" w:color="auto"/>
            </w:tcBorders>
            <w:shd w:val="clear" w:color="auto" w:fill="auto"/>
            <w:vAlign w:val="center"/>
          </w:tcPr>
          <w:p w:rsidR="00BA15B5" w:rsidRPr="002E1C6A" w:rsidRDefault="00BA15B5" w:rsidP="009D6186">
            <w:pPr>
              <w:tabs>
                <w:tab w:val="left" w:pos="1080"/>
              </w:tabs>
              <w:ind w:right="-6"/>
              <w:jc w:val="center"/>
              <w:rPr>
                <w:sz w:val="16"/>
                <w:szCs w:val="16"/>
                <w:lang w:eastAsia="en-US"/>
              </w:rPr>
            </w:pPr>
            <w:r w:rsidRPr="002E1C6A">
              <w:rPr>
                <w:sz w:val="16"/>
                <w:szCs w:val="16"/>
                <w:lang w:eastAsia="en-US"/>
              </w:rPr>
              <w:t>4000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BA15B5" w:rsidRPr="002E1C6A" w:rsidRDefault="00BA15B5" w:rsidP="009D6186">
            <w:pPr>
              <w:ind w:right="-6"/>
              <w:jc w:val="center"/>
              <w:rPr>
                <w:sz w:val="16"/>
                <w:szCs w:val="16"/>
                <w:lang w:eastAsia="en-US"/>
              </w:rPr>
            </w:pPr>
            <w:r w:rsidRPr="002E1C6A">
              <w:rPr>
                <w:sz w:val="16"/>
                <w:szCs w:val="16"/>
                <w:lang w:eastAsia="en-US"/>
              </w:rPr>
              <w:t>13 %</w:t>
            </w:r>
          </w:p>
        </w:tc>
      </w:tr>
      <w:tr w:rsidR="00BA15B5" w:rsidRPr="002E1C6A" w:rsidTr="007767EF">
        <w:tc>
          <w:tcPr>
            <w:tcW w:w="530" w:type="dxa"/>
            <w:tcBorders>
              <w:top w:val="single" w:sz="4" w:space="0" w:color="auto"/>
              <w:left w:val="single" w:sz="4" w:space="0" w:color="auto"/>
              <w:bottom w:val="single" w:sz="4" w:space="0" w:color="auto"/>
              <w:right w:val="single" w:sz="4" w:space="0" w:color="auto"/>
            </w:tcBorders>
            <w:shd w:val="clear" w:color="auto" w:fill="auto"/>
            <w:vAlign w:val="center"/>
          </w:tcPr>
          <w:p w:rsidR="00BA15B5" w:rsidRPr="002E1C6A" w:rsidRDefault="00BA15B5" w:rsidP="009D6186">
            <w:pPr>
              <w:ind w:right="-6"/>
              <w:jc w:val="center"/>
              <w:rPr>
                <w:sz w:val="16"/>
                <w:szCs w:val="16"/>
                <w:lang w:eastAsia="en-US"/>
              </w:rPr>
            </w:pPr>
            <w:r w:rsidRPr="002E1C6A">
              <w:rPr>
                <w:sz w:val="16"/>
                <w:szCs w:val="16"/>
                <w:lang w:eastAsia="en-US"/>
              </w:rPr>
              <w:t>2018</w:t>
            </w:r>
          </w:p>
        </w:tc>
        <w:tc>
          <w:tcPr>
            <w:tcW w:w="4514" w:type="dxa"/>
            <w:tcBorders>
              <w:top w:val="single" w:sz="4" w:space="0" w:color="auto"/>
              <w:left w:val="single" w:sz="4" w:space="0" w:color="auto"/>
              <w:bottom w:val="single" w:sz="4" w:space="0" w:color="auto"/>
              <w:right w:val="single" w:sz="4" w:space="0" w:color="auto"/>
            </w:tcBorders>
            <w:shd w:val="clear" w:color="auto" w:fill="auto"/>
            <w:vAlign w:val="center"/>
          </w:tcPr>
          <w:p w:rsidR="00BA15B5" w:rsidRPr="002E1C6A" w:rsidRDefault="00BA15B5" w:rsidP="009D6186">
            <w:pPr>
              <w:tabs>
                <w:tab w:val="left" w:pos="1080"/>
              </w:tabs>
              <w:ind w:right="-6"/>
              <w:jc w:val="center"/>
              <w:rPr>
                <w:sz w:val="16"/>
                <w:szCs w:val="16"/>
                <w:lang w:eastAsia="en-US"/>
              </w:rPr>
            </w:pPr>
            <w:r w:rsidRPr="002E1C6A">
              <w:rPr>
                <w:sz w:val="16"/>
                <w:szCs w:val="16"/>
                <w:lang w:eastAsia="en-US"/>
              </w:rPr>
              <w:t>4150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BA15B5" w:rsidRPr="002E1C6A" w:rsidRDefault="00BA15B5" w:rsidP="00D425BE">
            <w:pPr>
              <w:ind w:right="-6"/>
              <w:jc w:val="center"/>
              <w:rPr>
                <w:sz w:val="16"/>
                <w:szCs w:val="16"/>
                <w:lang w:eastAsia="en-US"/>
              </w:rPr>
            </w:pPr>
            <w:r w:rsidRPr="002E1C6A">
              <w:rPr>
                <w:sz w:val="16"/>
                <w:szCs w:val="16"/>
                <w:lang w:eastAsia="en-US"/>
              </w:rPr>
              <w:t>1</w:t>
            </w:r>
            <w:r w:rsidR="00D425BE" w:rsidRPr="002E1C6A">
              <w:rPr>
                <w:sz w:val="16"/>
                <w:szCs w:val="16"/>
                <w:lang w:eastAsia="en-US"/>
              </w:rPr>
              <w:t>4</w:t>
            </w:r>
            <w:r w:rsidRPr="002E1C6A">
              <w:rPr>
                <w:sz w:val="16"/>
                <w:szCs w:val="16"/>
                <w:lang w:eastAsia="en-US"/>
              </w:rPr>
              <w:t xml:space="preserve"> %</w:t>
            </w:r>
          </w:p>
        </w:tc>
      </w:tr>
    </w:tbl>
    <w:p w:rsidR="00F44AE2" w:rsidRPr="002E1C6A" w:rsidRDefault="00F44AE2" w:rsidP="00BA15B5">
      <w:pPr>
        <w:ind w:firstLine="720"/>
        <w:rPr>
          <w:sz w:val="28"/>
          <w:szCs w:val="28"/>
        </w:rPr>
      </w:pPr>
    </w:p>
    <w:p w:rsidR="006830B0" w:rsidRPr="002E1C6A" w:rsidRDefault="001D119B" w:rsidP="001D119B">
      <w:pPr>
        <w:pStyle w:val="13"/>
        <w:shd w:val="clear" w:color="auto" w:fill="FFFFFF"/>
        <w:ind w:firstLine="709"/>
        <w:jc w:val="both"/>
        <w:rPr>
          <w:rFonts w:ascii="Times New Roman" w:hAnsi="Times New Roman"/>
          <w:sz w:val="28"/>
          <w:szCs w:val="28"/>
        </w:rPr>
      </w:pPr>
      <w:r w:rsidRPr="002E1C6A">
        <w:rPr>
          <w:rFonts w:ascii="Times New Roman" w:hAnsi="Times New Roman"/>
          <w:sz w:val="28"/>
          <w:szCs w:val="28"/>
        </w:rPr>
        <w:t>По состоянию на 31 декабря 201</w:t>
      </w:r>
      <w:r w:rsidR="00BA15B5" w:rsidRPr="002E1C6A">
        <w:rPr>
          <w:rFonts w:ascii="Times New Roman" w:hAnsi="Times New Roman"/>
          <w:sz w:val="28"/>
          <w:szCs w:val="28"/>
        </w:rPr>
        <w:t>8</w:t>
      </w:r>
      <w:r w:rsidRPr="002E1C6A">
        <w:rPr>
          <w:rFonts w:ascii="Times New Roman" w:hAnsi="Times New Roman"/>
          <w:sz w:val="28"/>
          <w:szCs w:val="28"/>
        </w:rPr>
        <w:t xml:space="preserve"> года количество зарегистрированных волонтеров составило </w:t>
      </w:r>
      <w:r w:rsidR="00BA15B5" w:rsidRPr="002E1C6A">
        <w:rPr>
          <w:rFonts w:ascii="Times New Roman" w:hAnsi="Times New Roman"/>
          <w:sz w:val="28"/>
          <w:szCs w:val="28"/>
        </w:rPr>
        <w:t>4150</w:t>
      </w:r>
      <w:r w:rsidRPr="002E1C6A">
        <w:rPr>
          <w:rFonts w:ascii="Times New Roman" w:hAnsi="Times New Roman"/>
          <w:sz w:val="28"/>
          <w:szCs w:val="28"/>
        </w:rPr>
        <w:t xml:space="preserve"> человек, что составляет </w:t>
      </w:r>
      <w:r w:rsidR="002A69F8" w:rsidRPr="002E1C6A">
        <w:rPr>
          <w:rFonts w:ascii="Times New Roman" w:hAnsi="Times New Roman"/>
          <w:sz w:val="28"/>
          <w:szCs w:val="28"/>
        </w:rPr>
        <w:t>1</w:t>
      </w:r>
      <w:r w:rsidR="003953D0" w:rsidRPr="002E1C6A">
        <w:rPr>
          <w:rFonts w:ascii="Times New Roman" w:hAnsi="Times New Roman"/>
          <w:sz w:val="28"/>
          <w:szCs w:val="28"/>
        </w:rPr>
        <w:t>4</w:t>
      </w:r>
      <w:r w:rsidR="002A69F8" w:rsidRPr="002E1C6A">
        <w:rPr>
          <w:rFonts w:ascii="Times New Roman" w:hAnsi="Times New Roman"/>
          <w:sz w:val="28"/>
          <w:szCs w:val="28"/>
        </w:rPr>
        <w:t xml:space="preserve"> </w:t>
      </w:r>
      <w:r w:rsidRPr="002E1C6A">
        <w:rPr>
          <w:rFonts w:ascii="Times New Roman" w:hAnsi="Times New Roman"/>
          <w:sz w:val="28"/>
          <w:szCs w:val="28"/>
        </w:rPr>
        <w:t xml:space="preserve">% от общего числа молодежи в городе. </w:t>
      </w:r>
      <w:r w:rsidR="006830B0" w:rsidRPr="002E1C6A">
        <w:rPr>
          <w:rFonts w:ascii="Times New Roman" w:hAnsi="Times New Roman"/>
          <w:sz w:val="28"/>
          <w:szCs w:val="28"/>
        </w:rPr>
        <w:t>За последние</w:t>
      </w:r>
      <w:r w:rsidR="007B1B34" w:rsidRPr="002E1C6A">
        <w:rPr>
          <w:rFonts w:ascii="Times New Roman" w:hAnsi="Times New Roman"/>
          <w:sz w:val="28"/>
          <w:szCs w:val="28"/>
        </w:rPr>
        <w:t xml:space="preserve"> </w:t>
      </w:r>
      <w:r w:rsidR="00D63082" w:rsidRPr="002E1C6A">
        <w:rPr>
          <w:rFonts w:ascii="Times New Roman" w:hAnsi="Times New Roman"/>
          <w:sz w:val="28"/>
          <w:szCs w:val="28"/>
        </w:rPr>
        <w:t>четыре</w:t>
      </w:r>
      <w:r w:rsidR="006830B0" w:rsidRPr="002E1C6A">
        <w:rPr>
          <w:rFonts w:ascii="Times New Roman" w:hAnsi="Times New Roman"/>
          <w:sz w:val="28"/>
          <w:szCs w:val="28"/>
        </w:rPr>
        <w:t xml:space="preserve"> года проведено </w:t>
      </w:r>
      <w:r w:rsidR="00A72FE9" w:rsidRPr="002E1C6A">
        <w:rPr>
          <w:rFonts w:ascii="Times New Roman" w:hAnsi="Times New Roman"/>
          <w:sz w:val="28"/>
          <w:szCs w:val="28"/>
        </w:rPr>
        <w:t>более</w:t>
      </w:r>
      <w:r w:rsidR="006830B0" w:rsidRPr="002E1C6A">
        <w:rPr>
          <w:rFonts w:ascii="Times New Roman" w:hAnsi="Times New Roman"/>
          <w:sz w:val="28"/>
          <w:szCs w:val="28"/>
        </w:rPr>
        <w:t xml:space="preserve"> </w:t>
      </w:r>
      <w:r w:rsidR="00D63082" w:rsidRPr="002E1C6A">
        <w:rPr>
          <w:rFonts w:ascii="Times New Roman" w:hAnsi="Times New Roman"/>
          <w:sz w:val="28"/>
          <w:szCs w:val="28"/>
        </w:rPr>
        <w:t>3</w:t>
      </w:r>
      <w:r w:rsidR="006830B0" w:rsidRPr="002E1C6A">
        <w:rPr>
          <w:rFonts w:ascii="Times New Roman" w:hAnsi="Times New Roman"/>
          <w:sz w:val="28"/>
          <w:szCs w:val="28"/>
        </w:rPr>
        <w:t xml:space="preserve">00 мероприятий с вовлечением почти </w:t>
      </w:r>
      <w:r w:rsidR="00D40A84" w:rsidRPr="002E1C6A">
        <w:rPr>
          <w:rFonts w:ascii="Times New Roman" w:hAnsi="Times New Roman"/>
          <w:sz w:val="28"/>
          <w:szCs w:val="28"/>
        </w:rPr>
        <w:t>91</w:t>
      </w:r>
      <w:r w:rsidR="00EC6F2C" w:rsidRPr="002E1C6A">
        <w:rPr>
          <w:rFonts w:ascii="Times New Roman" w:hAnsi="Times New Roman"/>
          <w:sz w:val="28"/>
          <w:szCs w:val="28"/>
        </w:rPr>
        <w:t>,44</w:t>
      </w:r>
      <w:r w:rsidR="00D63082" w:rsidRPr="002E1C6A">
        <w:rPr>
          <w:rFonts w:ascii="Times New Roman" w:hAnsi="Times New Roman"/>
          <w:sz w:val="28"/>
          <w:szCs w:val="28"/>
        </w:rPr>
        <w:t xml:space="preserve"> </w:t>
      </w:r>
      <w:r w:rsidR="006830B0" w:rsidRPr="002E1C6A">
        <w:rPr>
          <w:rFonts w:ascii="Times New Roman" w:hAnsi="Times New Roman"/>
          <w:sz w:val="28"/>
          <w:szCs w:val="28"/>
        </w:rPr>
        <w:t>% молод</w:t>
      </w:r>
      <w:r w:rsidR="00643E5C" w:rsidRPr="002E1C6A">
        <w:rPr>
          <w:rFonts w:ascii="Times New Roman" w:hAnsi="Times New Roman"/>
          <w:sz w:val="28"/>
          <w:szCs w:val="28"/>
        </w:rPr>
        <w:t>е</w:t>
      </w:r>
      <w:r w:rsidR="006830B0" w:rsidRPr="002E1C6A">
        <w:rPr>
          <w:rFonts w:ascii="Times New Roman" w:hAnsi="Times New Roman"/>
          <w:sz w:val="28"/>
          <w:szCs w:val="28"/>
        </w:rPr>
        <w:t xml:space="preserve">жи. Ежегодно молодежь города принимает участие в краевых и всероссийских мероприятиях. За </w:t>
      </w:r>
      <w:r w:rsidR="00270D40" w:rsidRPr="002E1C6A">
        <w:rPr>
          <w:rFonts w:ascii="Times New Roman" w:hAnsi="Times New Roman"/>
          <w:sz w:val="28"/>
          <w:szCs w:val="28"/>
        </w:rPr>
        <w:t xml:space="preserve">четыре </w:t>
      </w:r>
      <w:r w:rsidR="006830B0" w:rsidRPr="002E1C6A">
        <w:rPr>
          <w:rFonts w:ascii="Times New Roman" w:hAnsi="Times New Roman"/>
          <w:sz w:val="28"/>
          <w:szCs w:val="28"/>
        </w:rPr>
        <w:t>года принято участие в</w:t>
      </w:r>
      <w:r w:rsidR="00041C3B" w:rsidRPr="002E1C6A">
        <w:rPr>
          <w:rFonts w:ascii="Times New Roman" w:hAnsi="Times New Roman"/>
          <w:sz w:val="28"/>
          <w:szCs w:val="28"/>
        </w:rPr>
        <w:t xml:space="preserve"> более чем </w:t>
      </w:r>
      <w:r w:rsidR="00A72FE9" w:rsidRPr="002E1C6A">
        <w:rPr>
          <w:rFonts w:ascii="Times New Roman" w:hAnsi="Times New Roman"/>
          <w:sz w:val="28"/>
          <w:szCs w:val="28"/>
        </w:rPr>
        <w:t>9</w:t>
      </w:r>
      <w:r w:rsidR="00041C3B" w:rsidRPr="002E1C6A">
        <w:rPr>
          <w:rFonts w:ascii="Times New Roman" w:hAnsi="Times New Roman"/>
          <w:sz w:val="28"/>
          <w:szCs w:val="28"/>
        </w:rPr>
        <w:t>0 таких мероприяти</w:t>
      </w:r>
      <w:r w:rsidR="006473A8" w:rsidRPr="002E1C6A">
        <w:rPr>
          <w:rFonts w:ascii="Times New Roman" w:hAnsi="Times New Roman"/>
          <w:sz w:val="28"/>
          <w:szCs w:val="28"/>
        </w:rPr>
        <w:t>ях</w:t>
      </w:r>
      <w:r w:rsidR="00041C3B" w:rsidRPr="002E1C6A">
        <w:rPr>
          <w:rFonts w:ascii="Times New Roman" w:hAnsi="Times New Roman"/>
          <w:sz w:val="28"/>
          <w:szCs w:val="28"/>
        </w:rPr>
        <w:t>.</w:t>
      </w:r>
    </w:p>
    <w:p w:rsidR="006830B0" w:rsidRPr="002E1C6A" w:rsidRDefault="006830B0" w:rsidP="00170D81">
      <w:pPr>
        <w:ind w:firstLine="708"/>
        <w:jc w:val="both"/>
        <w:rPr>
          <w:sz w:val="28"/>
          <w:szCs w:val="28"/>
        </w:rPr>
      </w:pPr>
      <w:r w:rsidRPr="002E1C6A">
        <w:rPr>
          <w:sz w:val="28"/>
          <w:szCs w:val="28"/>
        </w:rPr>
        <w:t>Традиционными направлениями молодежных мероприятий в городе являются:</w:t>
      </w:r>
    </w:p>
    <w:p w:rsidR="006830B0" w:rsidRPr="002E1C6A" w:rsidRDefault="006830B0" w:rsidP="009063A4">
      <w:pPr>
        <w:tabs>
          <w:tab w:val="left" w:pos="1134"/>
        </w:tabs>
        <w:ind w:right="-1" w:firstLine="720"/>
        <w:jc w:val="both"/>
        <w:rPr>
          <w:sz w:val="28"/>
          <w:szCs w:val="28"/>
        </w:rPr>
      </w:pPr>
      <w:r w:rsidRPr="002E1C6A">
        <w:rPr>
          <w:sz w:val="28"/>
          <w:szCs w:val="28"/>
        </w:rPr>
        <w:t>поддержка талантливой и инициативной молодежи в городе;</w:t>
      </w:r>
    </w:p>
    <w:p w:rsidR="006830B0" w:rsidRPr="002E1C6A" w:rsidRDefault="006830B0" w:rsidP="009063A4">
      <w:pPr>
        <w:tabs>
          <w:tab w:val="left" w:pos="284"/>
          <w:tab w:val="left" w:pos="1134"/>
        </w:tabs>
        <w:ind w:right="-1" w:firstLine="720"/>
        <w:jc w:val="both"/>
        <w:rPr>
          <w:sz w:val="28"/>
          <w:szCs w:val="28"/>
        </w:rPr>
      </w:pPr>
      <w:r w:rsidRPr="002E1C6A">
        <w:rPr>
          <w:sz w:val="28"/>
          <w:szCs w:val="28"/>
        </w:rPr>
        <w:t>гражданское образование и патриотическое воспитание молодежи города;</w:t>
      </w:r>
    </w:p>
    <w:p w:rsidR="006830B0" w:rsidRPr="002E1C6A" w:rsidRDefault="006830B0" w:rsidP="009063A4">
      <w:pPr>
        <w:tabs>
          <w:tab w:val="left" w:pos="284"/>
          <w:tab w:val="left" w:pos="1134"/>
        </w:tabs>
        <w:ind w:right="-1" w:firstLine="720"/>
        <w:jc w:val="both"/>
        <w:rPr>
          <w:sz w:val="28"/>
          <w:szCs w:val="28"/>
        </w:rPr>
      </w:pPr>
      <w:r w:rsidRPr="002E1C6A">
        <w:rPr>
          <w:sz w:val="28"/>
          <w:szCs w:val="28"/>
        </w:rPr>
        <w:t>вовлечение молод</w:t>
      </w:r>
      <w:r w:rsidR="00643E5C" w:rsidRPr="002E1C6A">
        <w:rPr>
          <w:sz w:val="28"/>
          <w:szCs w:val="28"/>
        </w:rPr>
        <w:t>е</w:t>
      </w:r>
      <w:r w:rsidRPr="002E1C6A">
        <w:rPr>
          <w:sz w:val="28"/>
          <w:szCs w:val="28"/>
        </w:rPr>
        <w:t>жи в социальную практику, обеспечение поддержки научной, предпринимательской активности молод</w:t>
      </w:r>
      <w:r w:rsidR="00643E5C" w:rsidRPr="002E1C6A">
        <w:rPr>
          <w:sz w:val="28"/>
          <w:szCs w:val="28"/>
        </w:rPr>
        <w:t>е</w:t>
      </w:r>
      <w:r w:rsidRPr="002E1C6A">
        <w:rPr>
          <w:sz w:val="28"/>
          <w:szCs w:val="28"/>
        </w:rPr>
        <w:t>жи.</w:t>
      </w:r>
    </w:p>
    <w:p w:rsidR="00F44AE2" w:rsidRPr="002E1C6A" w:rsidRDefault="00F44AE2" w:rsidP="00A00916">
      <w:pPr>
        <w:ind w:firstLine="709"/>
        <w:jc w:val="center"/>
        <w:rPr>
          <w:sz w:val="28"/>
          <w:szCs w:val="28"/>
        </w:rPr>
      </w:pPr>
    </w:p>
    <w:p w:rsidR="006830B0" w:rsidRPr="002E1C6A" w:rsidRDefault="006830B0" w:rsidP="00A00916">
      <w:pPr>
        <w:ind w:firstLine="709"/>
        <w:jc w:val="center"/>
        <w:rPr>
          <w:sz w:val="28"/>
          <w:szCs w:val="28"/>
        </w:rPr>
      </w:pPr>
      <w:r w:rsidRPr="002E1C6A">
        <w:rPr>
          <w:sz w:val="28"/>
          <w:szCs w:val="28"/>
        </w:rPr>
        <w:t>Основные показатели молодежной политики</w:t>
      </w:r>
    </w:p>
    <w:p w:rsidR="006830B0" w:rsidRPr="002E1C6A" w:rsidRDefault="006830B0" w:rsidP="00FC2FF7">
      <w:pPr>
        <w:ind w:firstLine="709"/>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Look w:val="04A0" w:firstRow="1" w:lastRow="0" w:firstColumn="1" w:lastColumn="0" w:noHBand="0" w:noVBand="1"/>
      </w:tblPr>
      <w:tblGrid>
        <w:gridCol w:w="610"/>
        <w:gridCol w:w="3621"/>
        <w:gridCol w:w="848"/>
        <w:gridCol w:w="1246"/>
        <w:gridCol w:w="1259"/>
        <w:gridCol w:w="995"/>
        <w:gridCol w:w="991"/>
      </w:tblGrid>
      <w:tr w:rsidR="00993300" w:rsidRPr="002E1C6A" w:rsidTr="00993300">
        <w:tc>
          <w:tcPr>
            <w:tcW w:w="318" w:type="pct"/>
            <w:vMerge w:val="restart"/>
            <w:shd w:val="clear" w:color="auto" w:fill="auto"/>
            <w:vAlign w:val="center"/>
          </w:tcPr>
          <w:p w:rsidR="00993300" w:rsidRPr="002E1C6A" w:rsidRDefault="00993300" w:rsidP="001108B7">
            <w:pPr>
              <w:jc w:val="center"/>
              <w:rPr>
                <w:sz w:val="16"/>
                <w:szCs w:val="16"/>
              </w:rPr>
            </w:pPr>
            <w:r w:rsidRPr="002E1C6A">
              <w:rPr>
                <w:sz w:val="16"/>
                <w:szCs w:val="16"/>
              </w:rPr>
              <w:t>№ п/п</w:t>
            </w:r>
          </w:p>
        </w:tc>
        <w:tc>
          <w:tcPr>
            <w:tcW w:w="1892" w:type="pct"/>
            <w:vMerge w:val="restart"/>
            <w:shd w:val="clear" w:color="auto" w:fill="auto"/>
            <w:vAlign w:val="center"/>
          </w:tcPr>
          <w:p w:rsidR="00993300" w:rsidRPr="002E1C6A" w:rsidRDefault="00993300" w:rsidP="001108B7">
            <w:pPr>
              <w:jc w:val="center"/>
              <w:rPr>
                <w:sz w:val="16"/>
                <w:szCs w:val="16"/>
              </w:rPr>
            </w:pPr>
            <w:r w:rsidRPr="002E1C6A">
              <w:rPr>
                <w:sz w:val="16"/>
                <w:szCs w:val="16"/>
              </w:rPr>
              <w:t>Наименование показателя</w:t>
            </w:r>
          </w:p>
        </w:tc>
        <w:tc>
          <w:tcPr>
            <w:tcW w:w="443" w:type="pct"/>
            <w:vMerge w:val="restart"/>
            <w:shd w:val="clear" w:color="auto" w:fill="auto"/>
            <w:vAlign w:val="center"/>
          </w:tcPr>
          <w:p w:rsidR="00993300" w:rsidRPr="002E1C6A" w:rsidRDefault="00993300" w:rsidP="001108B7">
            <w:pPr>
              <w:jc w:val="center"/>
              <w:rPr>
                <w:sz w:val="28"/>
                <w:szCs w:val="28"/>
              </w:rPr>
            </w:pPr>
            <w:r w:rsidRPr="002E1C6A">
              <w:rPr>
                <w:sz w:val="16"/>
                <w:szCs w:val="16"/>
              </w:rPr>
              <w:t>Ед. изм.</w:t>
            </w:r>
          </w:p>
        </w:tc>
        <w:tc>
          <w:tcPr>
            <w:tcW w:w="2347" w:type="pct"/>
            <w:gridSpan w:val="4"/>
            <w:shd w:val="clear" w:color="auto" w:fill="auto"/>
            <w:vAlign w:val="center"/>
          </w:tcPr>
          <w:p w:rsidR="00993300" w:rsidRPr="002E1C6A" w:rsidRDefault="00993300" w:rsidP="001108B7">
            <w:pPr>
              <w:jc w:val="center"/>
              <w:rPr>
                <w:sz w:val="16"/>
                <w:szCs w:val="16"/>
              </w:rPr>
            </w:pPr>
            <w:r w:rsidRPr="002E1C6A">
              <w:rPr>
                <w:sz w:val="16"/>
                <w:szCs w:val="16"/>
              </w:rPr>
              <w:t>Период</w:t>
            </w:r>
          </w:p>
        </w:tc>
      </w:tr>
      <w:tr w:rsidR="00993300" w:rsidRPr="002E1C6A" w:rsidTr="007767EF">
        <w:tc>
          <w:tcPr>
            <w:tcW w:w="318" w:type="pct"/>
            <w:vMerge/>
            <w:shd w:val="clear" w:color="auto" w:fill="auto"/>
            <w:vAlign w:val="center"/>
          </w:tcPr>
          <w:p w:rsidR="00993300" w:rsidRPr="002E1C6A" w:rsidRDefault="00993300" w:rsidP="001108B7">
            <w:pPr>
              <w:jc w:val="center"/>
              <w:rPr>
                <w:sz w:val="28"/>
                <w:szCs w:val="28"/>
              </w:rPr>
            </w:pPr>
          </w:p>
        </w:tc>
        <w:tc>
          <w:tcPr>
            <w:tcW w:w="1892" w:type="pct"/>
            <w:vMerge/>
            <w:shd w:val="clear" w:color="auto" w:fill="auto"/>
            <w:vAlign w:val="center"/>
          </w:tcPr>
          <w:p w:rsidR="00993300" w:rsidRPr="002E1C6A" w:rsidRDefault="00993300" w:rsidP="001108B7">
            <w:pPr>
              <w:jc w:val="center"/>
              <w:rPr>
                <w:sz w:val="28"/>
                <w:szCs w:val="28"/>
              </w:rPr>
            </w:pPr>
          </w:p>
        </w:tc>
        <w:tc>
          <w:tcPr>
            <w:tcW w:w="443" w:type="pct"/>
            <w:vMerge/>
            <w:shd w:val="clear" w:color="auto" w:fill="auto"/>
            <w:vAlign w:val="center"/>
          </w:tcPr>
          <w:p w:rsidR="00993300" w:rsidRPr="002E1C6A" w:rsidRDefault="00993300" w:rsidP="001108B7">
            <w:pPr>
              <w:jc w:val="center"/>
              <w:rPr>
                <w:sz w:val="28"/>
                <w:szCs w:val="28"/>
              </w:rPr>
            </w:pPr>
          </w:p>
        </w:tc>
        <w:tc>
          <w:tcPr>
            <w:tcW w:w="651" w:type="pct"/>
            <w:shd w:val="clear" w:color="auto" w:fill="auto"/>
            <w:vAlign w:val="center"/>
          </w:tcPr>
          <w:p w:rsidR="00993300" w:rsidRPr="002E1C6A" w:rsidRDefault="00993300" w:rsidP="001108B7">
            <w:pPr>
              <w:jc w:val="center"/>
              <w:rPr>
                <w:sz w:val="16"/>
                <w:szCs w:val="16"/>
              </w:rPr>
            </w:pPr>
            <w:r w:rsidRPr="002E1C6A">
              <w:rPr>
                <w:sz w:val="16"/>
                <w:szCs w:val="16"/>
              </w:rPr>
              <w:t>2015 год</w:t>
            </w:r>
          </w:p>
        </w:tc>
        <w:tc>
          <w:tcPr>
            <w:tcW w:w="658" w:type="pct"/>
            <w:shd w:val="clear" w:color="auto" w:fill="auto"/>
            <w:vAlign w:val="center"/>
          </w:tcPr>
          <w:p w:rsidR="00993300" w:rsidRPr="002E1C6A" w:rsidRDefault="00993300" w:rsidP="001108B7">
            <w:pPr>
              <w:jc w:val="center"/>
              <w:rPr>
                <w:sz w:val="16"/>
                <w:szCs w:val="16"/>
              </w:rPr>
            </w:pPr>
            <w:r w:rsidRPr="002E1C6A">
              <w:rPr>
                <w:sz w:val="16"/>
                <w:szCs w:val="16"/>
              </w:rPr>
              <w:t>2016 год</w:t>
            </w:r>
          </w:p>
        </w:tc>
        <w:tc>
          <w:tcPr>
            <w:tcW w:w="520" w:type="pct"/>
            <w:shd w:val="clear" w:color="auto" w:fill="auto"/>
            <w:vAlign w:val="center"/>
          </w:tcPr>
          <w:p w:rsidR="00993300" w:rsidRPr="002E1C6A" w:rsidRDefault="00993300" w:rsidP="001108B7">
            <w:pPr>
              <w:jc w:val="center"/>
              <w:rPr>
                <w:sz w:val="16"/>
                <w:szCs w:val="16"/>
              </w:rPr>
            </w:pPr>
            <w:r w:rsidRPr="002E1C6A">
              <w:rPr>
                <w:sz w:val="16"/>
                <w:szCs w:val="16"/>
              </w:rPr>
              <w:t>2017год</w:t>
            </w:r>
          </w:p>
        </w:tc>
        <w:tc>
          <w:tcPr>
            <w:tcW w:w="519" w:type="pct"/>
            <w:shd w:val="clear" w:color="auto" w:fill="auto"/>
          </w:tcPr>
          <w:p w:rsidR="00993300" w:rsidRPr="002E1C6A" w:rsidRDefault="00993300" w:rsidP="001108B7">
            <w:pPr>
              <w:jc w:val="center"/>
              <w:rPr>
                <w:sz w:val="16"/>
                <w:szCs w:val="16"/>
              </w:rPr>
            </w:pPr>
            <w:r w:rsidRPr="002E1C6A">
              <w:rPr>
                <w:sz w:val="16"/>
                <w:szCs w:val="16"/>
              </w:rPr>
              <w:t>2018 год</w:t>
            </w:r>
          </w:p>
        </w:tc>
      </w:tr>
    </w:tbl>
    <w:p w:rsidR="001D119B" w:rsidRPr="002E1C6A" w:rsidRDefault="001D119B" w:rsidP="00771E7C">
      <w:pPr>
        <w:ind w:firstLine="709"/>
        <w:rPr>
          <w:sz w:val="2"/>
          <w:szCs w:val="2"/>
        </w:rPr>
      </w:pPr>
    </w:p>
    <w:tbl>
      <w:tblPr>
        <w:tblpPr w:leftFromText="180" w:rightFromText="180" w:vertAnchor="text" w:horzAnchor="margin" w:tblpY="1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Look w:val="00A0" w:firstRow="1" w:lastRow="0" w:firstColumn="1" w:lastColumn="0" w:noHBand="0" w:noVBand="0"/>
      </w:tblPr>
      <w:tblGrid>
        <w:gridCol w:w="612"/>
        <w:gridCol w:w="3606"/>
        <w:gridCol w:w="856"/>
        <w:gridCol w:w="1269"/>
        <w:gridCol w:w="1269"/>
        <w:gridCol w:w="980"/>
        <w:gridCol w:w="978"/>
      </w:tblGrid>
      <w:tr w:rsidR="00993300" w:rsidRPr="002E1C6A" w:rsidTr="00993300">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993300" w:rsidRPr="002E1C6A" w:rsidRDefault="00993300" w:rsidP="00FB1F1F">
            <w:pPr>
              <w:jc w:val="center"/>
              <w:rPr>
                <w:sz w:val="16"/>
                <w:szCs w:val="16"/>
              </w:rPr>
            </w:pPr>
            <w:r w:rsidRPr="002E1C6A">
              <w:rPr>
                <w:sz w:val="16"/>
                <w:szCs w:val="16"/>
              </w:rPr>
              <w:t>1</w:t>
            </w:r>
          </w:p>
        </w:tc>
        <w:tc>
          <w:tcPr>
            <w:tcW w:w="1884" w:type="pct"/>
            <w:tcBorders>
              <w:top w:val="single" w:sz="4" w:space="0" w:color="auto"/>
              <w:left w:val="single" w:sz="4" w:space="0" w:color="auto"/>
              <w:bottom w:val="single" w:sz="4" w:space="0" w:color="auto"/>
              <w:right w:val="single" w:sz="4" w:space="0" w:color="auto"/>
            </w:tcBorders>
            <w:shd w:val="clear" w:color="auto" w:fill="auto"/>
          </w:tcPr>
          <w:p w:rsidR="00993300" w:rsidRPr="002E1C6A" w:rsidRDefault="00993300" w:rsidP="00FB1F1F">
            <w:pPr>
              <w:jc w:val="center"/>
              <w:rPr>
                <w:sz w:val="16"/>
                <w:szCs w:val="16"/>
              </w:rPr>
            </w:pPr>
            <w:r w:rsidRPr="002E1C6A">
              <w:rPr>
                <w:sz w:val="16"/>
                <w:szCs w:val="16"/>
              </w:rPr>
              <w:t>2</w:t>
            </w: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993300" w:rsidRPr="002E1C6A" w:rsidRDefault="00993300" w:rsidP="00FB1F1F">
            <w:pPr>
              <w:jc w:val="center"/>
              <w:rPr>
                <w:sz w:val="16"/>
                <w:szCs w:val="16"/>
              </w:rPr>
            </w:pPr>
            <w:r w:rsidRPr="002E1C6A">
              <w:rPr>
                <w:sz w:val="16"/>
                <w:szCs w:val="16"/>
              </w:rPr>
              <w:t>3</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rsidR="00993300" w:rsidRPr="002E1C6A" w:rsidRDefault="00993300" w:rsidP="00FB1F1F">
            <w:pPr>
              <w:jc w:val="center"/>
              <w:rPr>
                <w:sz w:val="16"/>
                <w:szCs w:val="16"/>
              </w:rPr>
            </w:pPr>
            <w:r w:rsidRPr="002E1C6A">
              <w:rPr>
                <w:sz w:val="16"/>
                <w:szCs w:val="16"/>
              </w:rPr>
              <w:t>4</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rsidR="00993300" w:rsidRPr="002E1C6A" w:rsidRDefault="00993300" w:rsidP="00FB1F1F">
            <w:pPr>
              <w:jc w:val="center"/>
              <w:rPr>
                <w:sz w:val="16"/>
                <w:szCs w:val="16"/>
              </w:rPr>
            </w:pPr>
            <w:r w:rsidRPr="002E1C6A">
              <w:rPr>
                <w:sz w:val="16"/>
                <w:szCs w:val="16"/>
              </w:rPr>
              <w:t>5</w:t>
            </w: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993300" w:rsidRPr="002E1C6A" w:rsidRDefault="00993300" w:rsidP="00FB1F1F">
            <w:pPr>
              <w:jc w:val="center"/>
              <w:rPr>
                <w:sz w:val="16"/>
                <w:szCs w:val="16"/>
              </w:rPr>
            </w:pPr>
            <w:r w:rsidRPr="002E1C6A">
              <w:rPr>
                <w:sz w:val="16"/>
                <w:szCs w:val="16"/>
              </w:rPr>
              <w:t>6</w:t>
            </w:r>
          </w:p>
        </w:tc>
        <w:tc>
          <w:tcPr>
            <w:tcW w:w="511" w:type="pct"/>
            <w:tcBorders>
              <w:top w:val="single" w:sz="4" w:space="0" w:color="auto"/>
              <w:left w:val="single" w:sz="4" w:space="0" w:color="auto"/>
              <w:bottom w:val="single" w:sz="4" w:space="0" w:color="auto"/>
              <w:right w:val="single" w:sz="4" w:space="0" w:color="auto"/>
            </w:tcBorders>
          </w:tcPr>
          <w:p w:rsidR="00993300" w:rsidRPr="002E1C6A" w:rsidRDefault="00993300" w:rsidP="00FB1F1F">
            <w:pPr>
              <w:jc w:val="center"/>
              <w:rPr>
                <w:sz w:val="16"/>
                <w:szCs w:val="16"/>
              </w:rPr>
            </w:pPr>
            <w:r w:rsidRPr="002E1C6A">
              <w:rPr>
                <w:sz w:val="16"/>
                <w:szCs w:val="16"/>
              </w:rPr>
              <w:t>7</w:t>
            </w:r>
          </w:p>
        </w:tc>
      </w:tr>
      <w:tr w:rsidR="00993300" w:rsidRPr="002E1C6A" w:rsidTr="007767EF">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993300" w:rsidRPr="002E1C6A" w:rsidRDefault="00993300" w:rsidP="00FB1F1F">
            <w:pPr>
              <w:jc w:val="center"/>
              <w:rPr>
                <w:sz w:val="16"/>
                <w:szCs w:val="16"/>
              </w:rPr>
            </w:pPr>
            <w:r w:rsidRPr="002E1C6A">
              <w:rPr>
                <w:sz w:val="16"/>
                <w:szCs w:val="16"/>
              </w:rPr>
              <w:t>1.</w:t>
            </w:r>
          </w:p>
        </w:tc>
        <w:tc>
          <w:tcPr>
            <w:tcW w:w="1884" w:type="pct"/>
            <w:tcBorders>
              <w:top w:val="single" w:sz="4" w:space="0" w:color="auto"/>
              <w:left w:val="single" w:sz="4" w:space="0" w:color="auto"/>
              <w:bottom w:val="single" w:sz="4" w:space="0" w:color="auto"/>
              <w:right w:val="single" w:sz="4" w:space="0" w:color="auto"/>
            </w:tcBorders>
            <w:shd w:val="clear" w:color="auto" w:fill="auto"/>
          </w:tcPr>
          <w:p w:rsidR="00993300" w:rsidRPr="002E1C6A" w:rsidRDefault="00993300" w:rsidP="00EC6F2C">
            <w:pPr>
              <w:rPr>
                <w:sz w:val="16"/>
                <w:szCs w:val="16"/>
              </w:rPr>
            </w:pPr>
            <w:r w:rsidRPr="002E1C6A">
              <w:rPr>
                <w:sz w:val="16"/>
                <w:szCs w:val="16"/>
              </w:rPr>
              <w:t>Численность молодежи от 14 до 3</w:t>
            </w:r>
            <w:r w:rsidR="00EC6F2C" w:rsidRPr="002E1C6A">
              <w:rPr>
                <w:sz w:val="16"/>
                <w:szCs w:val="16"/>
              </w:rPr>
              <w:t>5</w:t>
            </w:r>
            <w:r w:rsidRPr="002E1C6A">
              <w:rPr>
                <w:sz w:val="16"/>
                <w:szCs w:val="16"/>
              </w:rPr>
              <w:t xml:space="preserve"> лет </w:t>
            </w: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993300" w:rsidRPr="002E1C6A" w:rsidRDefault="00993300" w:rsidP="00FB1F1F">
            <w:pPr>
              <w:jc w:val="center"/>
              <w:rPr>
                <w:sz w:val="16"/>
                <w:szCs w:val="16"/>
              </w:rPr>
            </w:pPr>
            <w:r w:rsidRPr="002E1C6A">
              <w:rPr>
                <w:sz w:val="16"/>
                <w:szCs w:val="16"/>
              </w:rPr>
              <w:t>человек</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rsidR="00993300" w:rsidRPr="002E1C6A" w:rsidRDefault="00993300" w:rsidP="00FB1F1F">
            <w:pPr>
              <w:jc w:val="center"/>
              <w:rPr>
                <w:sz w:val="16"/>
                <w:szCs w:val="16"/>
              </w:rPr>
            </w:pPr>
            <w:r w:rsidRPr="002E1C6A">
              <w:rPr>
                <w:sz w:val="16"/>
                <w:szCs w:val="16"/>
              </w:rPr>
              <w:t>24576</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rsidR="00993300" w:rsidRPr="002E1C6A" w:rsidRDefault="00993300" w:rsidP="00FB1F1F">
            <w:pPr>
              <w:jc w:val="center"/>
              <w:rPr>
                <w:sz w:val="16"/>
                <w:szCs w:val="16"/>
              </w:rPr>
            </w:pPr>
            <w:r w:rsidRPr="002E1C6A">
              <w:rPr>
                <w:sz w:val="16"/>
                <w:szCs w:val="16"/>
              </w:rPr>
              <w:t>22927</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993300" w:rsidRPr="002E1C6A" w:rsidRDefault="00993300" w:rsidP="00FB1F1F">
            <w:pPr>
              <w:jc w:val="center"/>
              <w:rPr>
                <w:sz w:val="16"/>
                <w:szCs w:val="16"/>
              </w:rPr>
            </w:pPr>
            <w:r w:rsidRPr="002E1C6A">
              <w:rPr>
                <w:sz w:val="16"/>
                <w:szCs w:val="16"/>
              </w:rPr>
              <w:t>21395</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993300" w:rsidRPr="002E1C6A" w:rsidRDefault="00EC6F2C" w:rsidP="007250DE">
            <w:pPr>
              <w:jc w:val="center"/>
              <w:rPr>
                <w:sz w:val="16"/>
                <w:szCs w:val="16"/>
              </w:rPr>
            </w:pPr>
            <w:r w:rsidRPr="002E1C6A">
              <w:rPr>
                <w:sz w:val="16"/>
                <w:szCs w:val="16"/>
              </w:rPr>
              <w:t>29710</w:t>
            </w:r>
          </w:p>
        </w:tc>
      </w:tr>
      <w:tr w:rsidR="00993300" w:rsidRPr="002E1C6A" w:rsidTr="007767EF">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993300" w:rsidRPr="002E1C6A" w:rsidRDefault="00993300" w:rsidP="00FB1F1F">
            <w:pPr>
              <w:jc w:val="center"/>
              <w:rPr>
                <w:sz w:val="16"/>
                <w:szCs w:val="16"/>
              </w:rPr>
            </w:pPr>
            <w:r w:rsidRPr="002E1C6A">
              <w:rPr>
                <w:sz w:val="16"/>
                <w:szCs w:val="16"/>
              </w:rPr>
              <w:t>2.</w:t>
            </w:r>
          </w:p>
        </w:tc>
        <w:tc>
          <w:tcPr>
            <w:tcW w:w="1884" w:type="pct"/>
            <w:tcBorders>
              <w:top w:val="single" w:sz="4" w:space="0" w:color="auto"/>
              <w:left w:val="single" w:sz="4" w:space="0" w:color="auto"/>
              <w:bottom w:val="single" w:sz="4" w:space="0" w:color="auto"/>
              <w:right w:val="single" w:sz="4" w:space="0" w:color="auto"/>
            </w:tcBorders>
            <w:shd w:val="clear" w:color="auto" w:fill="auto"/>
          </w:tcPr>
          <w:p w:rsidR="00993300" w:rsidRPr="002E1C6A" w:rsidRDefault="00993300" w:rsidP="00FB1F1F">
            <w:pPr>
              <w:rPr>
                <w:sz w:val="16"/>
                <w:szCs w:val="16"/>
              </w:rPr>
            </w:pPr>
            <w:r w:rsidRPr="002E1C6A">
              <w:rPr>
                <w:sz w:val="16"/>
                <w:szCs w:val="16"/>
              </w:rPr>
              <w:t>Молодежь, вовлеченная в добровольческую (волонтерскую) деятельность</w:t>
            </w: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993300" w:rsidRPr="002E1C6A" w:rsidRDefault="00993300" w:rsidP="00FB1F1F">
            <w:pPr>
              <w:jc w:val="center"/>
              <w:rPr>
                <w:sz w:val="16"/>
                <w:szCs w:val="16"/>
              </w:rPr>
            </w:pPr>
            <w:r w:rsidRPr="002E1C6A">
              <w:rPr>
                <w:sz w:val="16"/>
                <w:szCs w:val="16"/>
              </w:rPr>
              <w:t>человек</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rsidR="00993300" w:rsidRPr="002E1C6A" w:rsidRDefault="00993300" w:rsidP="00FB1F1F">
            <w:pPr>
              <w:jc w:val="center"/>
              <w:rPr>
                <w:sz w:val="16"/>
                <w:szCs w:val="16"/>
              </w:rPr>
            </w:pPr>
            <w:r w:rsidRPr="002E1C6A">
              <w:rPr>
                <w:sz w:val="16"/>
                <w:szCs w:val="16"/>
              </w:rPr>
              <w:t>2668</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rsidR="00993300" w:rsidRPr="002E1C6A" w:rsidRDefault="00993300" w:rsidP="00FB1F1F">
            <w:pPr>
              <w:jc w:val="center"/>
              <w:rPr>
                <w:sz w:val="16"/>
                <w:szCs w:val="16"/>
              </w:rPr>
            </w:pPr>
            <w:r w:rsidRPr="002E1C6A">
              <w:rPr>
                <w:sz w:val="16"/>
                <w:szCs w:val="16"/>
              </w:rPr>
              <w:t>2292</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993300" w:rsidRPr="002E1C6A" w:rsidRDefault="00993300" w:rsidP="00FB1F1F">
            <w:pPr>
              <w:jc w:val="center"/>
              <w:rPr>
                <w:sz w:val="16"/>
                <w:szCs w:val="16"/>
              </w:rPr>
            </w:pPr>
            <w:r w:rsidRPr="002E1C6A">
              <w:rPr>
                <w:sz w:val="16"/>
                <w:szCs w:val="16"/>
              </w:rPr>
              <w:t>2567</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993300" w:rsidRPr="002E1C6A" w:rsidRDefault="00E8467E" w:rsidP="007250DE">
            <w:pPr>
              <w:jc w:val="center"/>
              <w:rPr>
                <w:sz w:val="16"/>
                <w:szCs w:val="16"/>
              </w:rPr>
            </w:pPr>
            <w:r w:rsidRPr="002E1C6A">
              <w:rPr>
                <w:sz w:val="16"/>
                <w:szCs w:val="16"/>
              </w:rPr>
              <w:t>4150</w:t>
            </w:r>
          </w:p>
        </w:tc>
      </w:tr>
      <w:tr w:rsidR="00993300" w:rsidRPr="002E1C6A" w:rsidTr="007767EF">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993300" w:rsidRPr="002E1C6A" w:rsidRDefault="00993300" w:rsidP="00FB1F1F">
            <w:pPr>
              <w:jc w:val="center"/>
              <w:rPr>
                <w:sz w:val="16"/>
                <w:szCs w:val="16"/>
              </w:rPr>
            </w:pPr>
            <w:r w:rsidRPr="002E1C6A">
              <w:rPr>
                <w:sz w:val="16"/>
                <w:szCs w:val="16"/>
              </w:rPr>
              <w:t>3.</w:t>
            </w:r>
          </w:p>
        </w:tc>
        <w:tc>
          <w:tcPr>
            <w:tcW w:w="1884" w:type="pct"/>
            <w:tcBorders>
              <w:top w:val="single" w:sz="4" w:space="0" w:color="auto"/>
              <w:left w:val="single" w:sz="4" w:space="0" w:color="auto"/>
              <w:bottom w:val="single" w:sz="4" w:space="0" w:color="auto"/>
              <w:right w:val="single" w:sz="4" w:space="0" w:color="auto"/>
            </w:tcBorders>
            <w:shd w:val="clear" w:color="auto" w:fill="auto"/>
          </w:tcPr>
          <w:p w:rsidR="00993300" w:rsidRPr="002E1C6A" w:rsidRDefault="00993300" w:rsidP="00FB1F1F">
            <w:pPr>
              <w:rPr>
                <w:sz w:val="16"/>
                <w:szCs w:val="16"/>
              </w:rPr>
            </w:pPr>
            <w:r w:rsidRPr="002E1C6A">
              <w:rPr>
                <w:sz w:val="16"/>
                <w:szCs w:val="16"/>
              </w:rPr>
              <w:t>Численность молодежи, охваченной мероприятиями</w:t>
            </w: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993300" w:rsidRPr="002E1C6A" w:rsidRDefault="00993300" w:rsidP="00FB1F1F">
            <w:pPr>
              <w:jc w:val="center"/>
              <w:rPr>
                <w:sz w:val="16"/>
                <w:szCs w:val="16"/>
              </w:rPr>
            </w:pPr>
            <w:r w:rsidRPr="002E1C6A">
              <w:rPr>
                <w:sz w:val="16"/>
                <w:szCs w:val="16"/>
              </w:rPr>
              <w:t>человек</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rsidR="00993300" w:rsidRPr="002E1C6A" w:rsidRDefault="00993300" w:rsidP="00FB1F1F">
            <w:pPr>
              <w:jc w:val="center"/>
              <w:rPr>
                <w:sz w:val="16"/>
                <w:szCs w:val="16"/>
              </w:rPr>
            </w:pPr>
            <w:r w:rsidRPr="002E1C6A">
              <w:rPr>
                <w:sz w:val="16"/>
                <w:szCs w:val="16"/>
              </w:rPr>
              <w:t>18186</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rsidR="00993300" w:rsidRPr="002E1C6A" w:rsidRDefault="00993300" w:rsidP="00FB1F1F">
            <w:pPr>
              <w:jc w:val="center"/>
              <w:rPr>
                <w:sz w:val="16"/>
                <w:szCs w:val="16"/>
              </w:rPr>
            </w:pPr>
            <w:r w:rsidRPr="002E1C6A">
              <w:rPr>
                <w:sz w:val="16"/>
                <w:szCs w:val="16"/>
              </w:rPr>
              <w:t>17309</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993300" w:rsidRPr="002E1C6A" w:rsidRDefault="00993300" w:rsidP="00FB1F1F">
            <w:pPr>
              <w:jc w:val="center"/>
              <w:rPr>
                <w:sz w:val="16"/>
                <w:szCs w:val="16"/>
              </w:rPr>
            </w:pPr>
            <w:r w:rsidRPr="002E1C6A">
              <w:rPr>
                <w:sz w:val="16"/>
                <w:szCs w:val="16"/>
              </w:rPr>
              <w:t>19240</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993300" w:rsidRPr="002E1C6A" w:rsidRDefault="00EC6F2C" w:rsidP="007250DE">
            <w:pPr>
              <w:jc w:val="center"/>
              <w:rPr>
                <w:sz w:val="16"/>
                <w:szCs w:val="16"/>
              </w:rPr>
            </w:pPr>
            <w:r w:rsidRPr="002E1C6A">
              <w:rPr>
                <w:sz w:val="16"/>
                <w:szCs w:val="16"/>
              </w:rPr>
              <w:t>27167</w:t>
            </w:r>
          </w:p>
        </w:tc>
      </w:tr>
      <w:tr w:rsidR="00993300" w:rsidRPr="002E1C6A" w:rsidTr="007767EF">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993300" w:rsidRPr="002E1C6A" w:rsidRDefault="00993300" w:rsidP="00FB1F1F">
            <w:pPr>
              <w:jc w:val="center"/>
              <w:rPr>
                <w:sz w:val="16"/>
                <w:szCs w:val="16"/>
              </w:rPr>
            </w:pPr>
            <w:r w:rsidRPr="002E1C6A">
              <w:rPr>
                <w:sz w:val="16"/>
                <w:szCs w:val="16"/>
              </w:rPr>
              <w:t>4.</w:t>
            </w:r>
          </w:p>
        </w:tc>
        <w:tc>
          <w:tcPr>
            <w:tcW w:w="1884" w:type="pct"/>
            <w:tcBorders>
              <w:top w:val="single" w:sz="4" w:space="0" w:color="auto"/>
              <w:left w:val="single" w:sz="4" w:space="0" w:color="auto"/>
              <w:bottom w:val="single" w:sz="4" w:space="0" w:color="auto"/>
              <w:right w:val="single" w:sz="4" w:space="0" w:color="auto"/>
            </w:tcBorders>
            <w:shd w:val="clear" w:color="auto" w:fill="auto"/>
          </w:tcPr>
          <w:p w:rsidR="00993300" w:rsidRPr="002E1C6A" w:rsidRDefault="00993300" w:rsidP="00FB1F1F">
            <w:pPr>
              <w:rPr>
                <w:sz w:val="16"/>
                <w:szCs w:val="16"/>
              </w:rPr>
            </w:pPr>
            <w:r w:rsidRPr="002E1C6A">
              <w:rPr>
                <w:sz w:val="16"/>
                <w:szCs w:val="16"/>
              </w:rPr>
              <w:t>Количество мероприятий по реализации молодежной политики</w:t>
            </w: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993300" w:rsidRPr="002E1C6A" w:rsidRDefault="00993300" w:rsidP="00FB1F1F">
            <w:pPr>
              <w:jc w:val="center"/>
              <w:rPr>
                <w:sz w:val="16"/>
                <w:szCs w:val="16"/>
              </w:rPr>
            </w:pPr>
            <w:r w:rsidRPr="002E1C6A">
              <w:rPr>
                <w:sz w:val="16"/>
                <w:szCs w:val="16"/>
              </w:rPr>
              <w:t>ед.</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rsidR="00993300" w:rsidRPr="002E1C6A" w:rsidRDefault="00993300" w:rsidP="00FB1F1F">
            <w:pPr>
              <w:jc w:val="center"/>
              <w:rPr>
                <w:sz w:val="16"/>
                <w:szCs w:val="16"/>
              </w:rPr>
            </w:pPr>
            <w:r w:rsidRPr="002E1C6A">
              <w:rPr>
                <w:sz w:val="16"/>
                <w:szCs w:val="16"/>
              </w:rPr>
              <w:t>72</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rsidR="00993300" w:rsidRPr="002E1C6A" w:rsidRDefault="00993300" w:rsidP="00FB1F1F">
            <w:pPr>
              <w:jc w:val="center"/>
              <w:rPr>
                <w:sz w:val="16"/>
                <w:szCs w:val="16"/>
              </w:rPr>
            </w:pPr>
            <w:r w:rsidRPr="002E1C6A">
              <w:rPr>
                <w:sz w:val="16"/>
                <w:szCs w:val="16"/>
              </w:rPr>
              <w:t>59</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993300" w:rsidRPr="002E1C6A" w:rsidRDefault="00993300" w:rsidP="00FB1F1F">
            <w:pPr>
              <w:jc w:val="center"/>
              <w:rPr>
                <w:sz w:val="16"/>
                <w:szCs w:val="16"/>
              </w:rPr>
            </w:pPr>
            <w:r w:rsidRPr="002E1C6A">
              <w:rPr>
                <w:sz w:val="16"/>
                <w:szCs w:val="16"/>
              </w:rPr>
              <w:t>67</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993300" w:rsidRPr="002E1C6A" w:rsidRDefault="00E8467E" w:rsidP="007250DE">
            <w:pPr>
              <w:jc w:val="center"/>
              <w:rPr>
                <w:sz w:val="16"/>
                <w:szCs w:val="16"/>
              </w:rPr>
            </w:pPr>
            <w:r w:rsidRPr="002E1C6A">
              <w:rPr>
                <w:sz w:val="16"/>
                <w:szCs w:val="16"/>
              </w:rPr>
              <w:t>123</w:t>
            </w:r>
          </w:p>
        </w:tc>
      </w:tr>
    </w:tbl>
    <w:p w:rsidR="00FB1F1F" w:rsidRPr="002E1C6A" w:rsidRDefault="00FB1F1F" w:rsidP="00771E7C">
      <w:pPr>
        <w:jc w:val="both"/>
      </w:pPr>
    </w:p>
    <w:p w:rsidR="00CE2ECE" w:rsidRPr="002E1C6A" w:rsidRDefault="006830B0" w:rsidP="00771E7C">
      <w:pPr>
        <w:pStyle w:val="13"/>
        <w:ind w:firstLine="709"/>
        <w:jc w:val="both"/>
        <w:rPr>
          <w:rFonts w:ascii="Times New Roman" w:hAnsi="Times New Roman"/>
          <w:sz w:val="28"/>
          <w:szCs w:val="28"/>
        </w:rPr>
      </w:pPr>
      <w:r w:rsidRPr="002E1C6A">
        <w:rPr>
          <w:rFonts w:ascii="Times New Roman" w:hAnsi="Times New Roman"/>
          <w:sz w:val="28"/>
          <w:szCs w:val="28"/>
        </w:rPr>
        <w:lastRenderedPageBreak/>
        <w:t>Практика последних десятилетий убедительно доказывает, что в быстро изменяющемся мире стратегические преимущества будут у тех государств, которые смогут эффективно развивать и продуктивно использовать инновационный потенциал развития, основным носителем которого является молодежь. Поэтому, необходимо продолжать содействие формированию правовых, культурных и нравственных ценностей среди молодежи посредством гражданского образования и патриотического воспитания, создать единый студенческий интернет</w:t>
      </w:r>
      <w:r w:rsidR="002B5965" w:rsidRPr="002E1C6A">
        <w:rPr>
          <w:rFonts w:ascii="Times New Roman" w:hAnsi="Times New Roman"/>
          <w:sz w:val="28"/>
          <w:szCs w:val="28"/>
        </w:rPr>
        <w:t xml:space="preserve"> </w:t>
      </w:r>
      <w:r w:rsidRPr="002E1C6A">
        <w:rPr>
          <w:rFonts w:ascii="Times New Roman" w:hAnsi="Times New Roman"/>
          <w:sz w:val="28"/>
          <w:szCs w:val="28"/>
        </w:rPr>
        <w:t>-</w:t>
      </w:r>
      <w:r w:rsidR="002B5965" w:rsidRPr="002E1C6A">
        <w:rPr>
          <w:rFonts w:ascii="Times New Roman" w:hAnsi="Times New Roman"/>
          <w:sz w:val="28"/>
          <w:szCs w:val="28"/>
        </w:rPr>
        <w:t xml:space="preserve"> </w:t>
      </w:r>
      <w:r w:rsidRPr="002E1C6A">
        <w:rPr>
          <w:rFonts w:ascii="Times New Roman" w:hAnsi="Times New Roman"/>
          <w:sz w:val="28"/>
          <w:szCs w:val="28"/>
        </w:rPr>
        <w:t xml:space="preserve">портал для поиска работы в </w:t>
      </w:r>
      <w:r w:rsidR="00D56333" w:rsidRPr="002E1C6A">
        <w:rPr>
          <w:rFonts w:ascii="Times New Roman" w:hAnsi="Times New Roman"/>
          <w:sz w:val="28"/>
          <w:szCs w:val="28"/>
        </w:rPr>
        <w:t>городе.</w:t>
      </w:r>
    </w:p>
    <w:p w:rsidR="00C64333" w:rsidRDefault="00C64333" w:rsidP="00771E7C">
      <w:pPr>
        <w:pStyle w:val="13"/>
        <w:ind w:firstLine="709"/>
        <w:jc w:val="both"/>
        <w:rPr>
          <w:rFonts w:ascii="Times New Roman" w:hAnsi="Times New Roman"/>
          <w:sz w:val="28"/>
          <w:szCs w:val="28"/>
        </w:rPr>
      </w:pPr>
    </w:p>
    <w:p w:rsidR="00B61389" w:rsidRPr="002E1C6A" w:rsidRDefault="00B61389" w:rsidP="00771E7C">
      <w:pPr>
        <w:pStyle w:val="13"/>
        <w:ind w:firstLine="709"/>
        <w:jc w:val="both"/>
        <w:rPr>
          <w:rFonts w:ascii="Times New Roman" w:hAnsi="Times New Roman"/>
          <w:sz w:val="28"/>
          <w:szCs w:val="28"/>
        </w:rPr>
      </w:pPr>
    </w:p>
    <w:p w:rsidR="006830B0" w:rsidRPr="002E1C6A" w:rsidRDefault="006830B0" w:rsidP="00CE2ECE">
      <w:pPr>
        <w:pStyle w:val="22"/>
        <w:shd w:val="clear" w:color="auto" w:fill="auto"/>
        <w:spacing w:line="322" w:lineRule="exact"/>
        <w:jc w:val="center"/>
        <w:outlineLvl w:val="0"/>
        <w:rPr>
          <w:lang w:eastAsia="x-none"/>
        </w:rPr>
      </w:pPr>
      <w:bookmarkStart w:id="13" w:name="_Toc26978759"/>
      <w:r w:rsidRPr="002E1C6A">
        <w:rPr>
          <w:lang w:eastAsia="x-none"/>
        </w:rPr>
        <w:t>1.2.7. Физическая культура и спорт</w:t>
      </w:r>
      <w:bookmarkEnd w:id="13"/>
    </w:p>
    <w:p w:rsidR="00B61389" w:rsidRDefault="00B61389" w:rsidP="00C6459A">
      <w:pPr>
        <w:pStyle w:val="22"/>
        <w:shd w:val="clear" w:color="auto" w:fill="auto"/>
        <w:spacing w:line="322" w:lineRule="exact"/>
        <w:outlineLvl w:val="0"/>
        <w:rPr>
          <w:lang w:eastAsia="x-none"/>
        </w:rPr>
      </w:pPr>
    </w:p>
    <w:p w:rsidR="00F65337" w:rsidRPr="002E1C6A" w:rsidRDefault="00F65337" w:rsidP="00C6459A">
      <w:pPr>
        <w:pStyle w:val="22"/>
        <w:shd w:val="clear" w:color="auto" w:fill="auto"/>
        <w:spacing w:line="322" w:lineRule="exact"/>
        <w:outlineLvl w:val="0"/>
        <w:rPr>
          <w:lang w:eastAsia="x-none"/>
        </w:rPr>
      </w:pPr>
    </w:p>
    <w:p w:rsidR="006830B0" w:rsidRPr="002E1C6A" w:rsidRDefault="006830B0" w:rsidP="00714899">
      <w:pPr>
        <w:autoSpaceDE w:val="0"/>
        <w:autoSpaceDN w:val="0"/>
        <w:adjustRightInd w:val="0"/>
        <w:ind w:firstLine="720"/>
        <w:jc w:val="both"/>
        <w:rPr>
          <w:sz w:val="28"/>
          <w:szCs w:val="28"/>
        </w:rPr>
      </w:pPr>
      <w:r w:rsidRPr="002E1C6A">
        <w:rPr>
          <w:sz w:val="28"/>
          <w:szCs w:val="28"/>
        </w:rPr>
        <w:t>В развитии общества, его духовного и физического здоровья значительную роль играют физическая культура и спорт. Численность жителей города, вовлеченных в регулярные занятия физической культурой и спортом, неуклонно растет.</w:t>
      </w:r>
    </w:p>
    <w:p w:rsidR="006830B0" w:rsidRPr="002E1C6A" w:rsidRDefault="006830B0" w:rsidP="00B32F72">
      <w:pPr>
        <w:ind w:firstLine="709"/>
        <w:jc w:val="both"/>
        <w:rPr>
          <w:sz w:val="28"/>
          <w:szCs w:val="28"/>
        </w:rPr>
      </w:pPr>
      <w:r w:rsidRPr="002E1C6A">
        <w:rPr>
          <w:sz w:val="28"/>
          <w:szCs w:val="28"/>
        </w:rPr>
        <w:t xml:space="preserve">Приоритетными видами спорта в городе были и продолжают оставаться: легкая атлетика, тяжелая атлетика, борьба, художественная гимнастика, плавание, прыжки на батуте, а также игровые виды спорта </w:t>
      </w:r>
      <w:r w:rsidR="00C444A3" w:rsidRPr="002E1C6A">
        <w:rPr>
          <w:sz w:val="28"/>
          <w:szCs w:val="28"/>
        </w:rPr>
        <w:t>-</w:t>
      </w:r>
      <w:r w:rsidRPr="002E1C6A">
        <w:rPr>
          <w:sz w:val="28"/>
          <w:szCs w:val="28"/>
        </w:rPr>
        <w:t xml:space="preserve"> футбол, волейбол, баскетбол и настольный теннис.</w:t>
      </w:r>
    </w:p>
    <w:p w:rsidR="006830B0" w:rsidRPr="002E1C6A" w:rsidRDefault="006830B0" w:rsidP="00B32F72">
      <w:pPr>
        <w:ind w:firstLine="709"/>
        <w:jc w:val="both"/>
        <w:rPr>
          <w:sz w:val="28"/>
          <w:szCs w:val="28"/>
        </w:rPr>
      </w:pPr>
    </w:p>
    <w:p w:rsidR="006830B0" w:rsidRPr="002E1C6A" w:rsidRDefault="006830B0" w:rsidP="00AE45E6">
      <w:pPr>
        <w:ind w:firstLine="709"/>
        <w:jc w:val="center"/>
        <w:rPr>
          <w:sz w:val="28"/>
          <w:szCs w:val="28"/>
        </w:rPr>
      </w:pPr>
      <w:r w:rsidRPr="002E1C6A">
        <w:rPr>
          <w:sz w:val="28"/>
          <w:szCs w:val="28"/>
        </w:rPr>
        <w:t>Основные показатели отрасли физкультуры и спорта</w:t>
      </w:r>
    </w:p>
    <w:p w:rsidR="006830B0" w:rsidRPr="002E1C6A" w:rsidRDefault="006830B0" w:rsidP="00AE45E6">
      <w:pPr>
        <w:ind w:firstLine="709"/>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4004"/>
        <w:gridCol w:w="984"/>
        <w:gridCol w:w="986"/>
        <w:gridCol w:w="972"/>
        <w:gridCol w:w="946"/>
        <w:gridCol w:w="942"/>
      </w:tblGrid>
      <w:tr w:rsidR="00C85F24" w:rsidRPr="002E1C6A" w:rsidTr="007767EF">
        <w:tc>
          <w:tcPr>
            <w:tcW w:w="385" w:type="pct"/>
            <w:shd w:val="clear" w:color="auto" w:fill="auto"/>
            <w:vAlign w:val="center"/>
          </w:tcPr>
          <w:p w:rsidR="00C85F24" w:rsidRPr="002E1C6A" w:rsidRDefault="00C85F24" w:rsidP="007767EF">
            <w:pPr>
              <w:jc w:val="center"/>
              <w:rPr>
                <w:sz w:val="16"/>
                <w:szCs w:val="16"/>
              </w:rPr>
            </w:pPr>
            <w:r w:rsidRPr="002E1C6A">
              <w:rPr>
                <w:sz w:val="16"/>
                <w:szCs w:val="16"/>
              </w:rPr>
              <w:t>№ п/п</w:t>
            </w:r>
          </w:p>
        </w:tc>
        <w:tc>
          <w:tcPr>
            <w:tcW w:w="2092" w:type="pct"/>
            <w:shd w:val="clear" w:color="auto" w:fill="auto"/>
            <w:vAlign w:val="center"/>
          </w:tcPr>
          <w:p w:rsidR="00C85F24" w:rsidRPr="002E1C6A" w:rsidRDefault="00C85F24" w:rsidP="007767EF">
            <w:pPr>
              <w:jc w:val="center"/>
              <w:rPr>
                <w:sz w:val="16"/>
                <w:szCs w:val="16"/>
              </w:rPr>
            </w:pPr>
            <w:r w:rsidRPr="002E1C6A">
              <w:rPr>
                <w:sz w:val="16"/>
                <w:szCs w:val="16"/>
              </w:rPr>
              <w:t>Наименование показателя</w:t>
            </w:r>
          </w:p>
        </w:tc>
        <w:tc>
          <w:tcPr>
            <w:tcW w:w="514" w:type="pct"/>
            <w:shd w:val="clear" w:color="auto" w:fill="auto"/>
          </w:tcPr>
          <w:p w:rsidR="00C85F24" w:rsidRPr="002E1C6A" w:rsidRDefault="00C85F24" w:rsidP="007767EF">
            <w:pPr>
              <w:jc w:val="center"/>
              <w:rPr>
                <w:sz w:val="28"/>
                <w:szCs w:val="28"/>
              </w:rPr>
            </w:pPr>
            <w:r w:rsidRPr="002E1C6A">
              <w:rPr>
                <w:sz w:val="16"/>
                <w:szCs w:val="16"/>
              </w:rPr>
              <w:t>Ед. изм.</w:t>
            </w:r>
          </w:p>
        </w:tc>
        <w:tc>
          <w:tcPr>
            <w:tcW w:w="515" w:type="pct"/>
            <w:shd w:val="clear" w:color="auto" w:fill="auto"/>
            <w:vAlign w:val="center"/>
          </w:tcPr>
          <w:p w:rsidR="00C85F24" w:rsidRPr="002E1C6A" w:rsidRDefault="00C85F24" w:rsidP="007767EF">
            <w:pPr>
              <w:ind w:left="-52" w:right="-95"/>
              <w:jc w:val="center"/>
              <w:rPr>
                <w:sz w:val="16"/>
                <w:szCs w:val="16"/>
              </w:rPr>
            </w:pPr>
            <w:r w:rsidRPr="002E1C6A">
              <w:rPr>
                <w:sz w:val="16"/>
                <w:szCs w:val="16"/>
              </w:rPr>
              <w:t>2015 год</w:t>
            </w:r>
          </w:p>
        </w:tc>
        <w:tc>
          <w:tcPr>
            <w:tcW w:w="508" w:type="pct"/>
            <w:shd w:val="clear" w:color="auto" w:fill="auto"/>
            <w:vAlign w:val="center"/>
          </w:tcPr>
          <w:p w:rsidR="00C85F24" w:rsidRPr="002E1C6A" w:rsidRDefault="00C85F24" w:rsidP="007767EF">
            <w:pPr>
              <w:ind w:left="-52" w:right="-95"/>
              <w:jc w:val="center"/>
              <w:rPr>
                <w:sz w:val="16"/>
                <w:szCs w:val="16"/>
              </w:rPr>
            </w:pPr>
            <w:r w:rsidRPr="002E1C6A">
              <w:rPr>
                <w:sz w:val="16"/>
                <w:szCs w:val="16"/>
              </w:rPr>
              <w:t>2016 год</w:t>
            </w:r>
          </w:p>
        </w:tc>
        <w:tc>
          <w:tcPr>
            <w:tcW w:w="494" w:type="pct"/>
            <w:shd w:val="clear" w:color="auto" w:fill="auto"/>
            <w:vAlign w:val="center"/>
          </w:tcPr>
          <w:p w:rsidR="00C85F24" w:rsidRPr="002E1C6A" w:rsidRDefault="00C85F24" w:rsidP="007767EF">
            <w:pPr>
              <w:ind w:left="-52" w:right="-95"/>
              <w:jc w:val="center"/>
              <w:rPr>
                <w:sz w:val="16"/>
                <w:szCs w:val="16"/>
              </w:rPr>
            </w:pPr>
            <w:r w:rsidRPr="002E1C6A">
              <w:rPr>
                <w:sz w:val="16"/>
                <w:szCs w:val="16"/>
              </w:rPr>
              <w:t>2017 год</w:t>
            </w:r>
          </w:p>
        </w:tc>
        <w:tc>
          <w:tcPr>
            <w:tcW w:w="492" w:type="pct"/>
            <w:shd w:val="clear" w:color="auto" w:fill="auto"/>
          </w:tcPr>
          <w:p w:rsidR="00C85F24" w:rsidRPr="002E1C6A" w:rsidRDefault="00C85F24" w:rsidP="007767EF">
            <w:pPr>
              <w:ind w:left="-52" w:right="-95"/>
              <w:jc w:val="center"/>
              <w:rPr>
                <w:sz w:val="16"/>
                <w:szCs w:val="16"/>
              </w:rPr>
            </w:pPr>
            <w:r w:rsidRPr="002E1C6A">
              <w:rPr>
                <w:sz w:val="16"/>
                <w:szCs w:val="16"/>
              </w:rPr>
              <w:t>2018 год</w:t>
            </w:r>
          </w:p>
        </w:tc>
      </w:tr>
    </w:tbl>
    <w:p w:rsidR="00B37518" w:rsidRPr="002E1C6A" w:rsidRDefault="00B37518" w:rsidP="007767EF">
      <w:pPr>
        <w:ind w:firstLine="709"/>
        <w:jc w:val="cente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5"/>
        <w:gridCol w:w="3983"/>
        <w:gridCol w:w="988"/>
        <w:gridCol w:w="982"/>
        <w:gridCol w:w="982"/>
        <w:gridCol w:w="946"/>
        <w:gridCol w:w="944"/>
      </w:tblGrid>
      <w:tr w:rsidR="00C85F24" w:rsidRPr="002E1C6A" w:rsidTr="007767EF">
        <w:trPr>
          <w:tblHeader/>
        </w:trPr>
        <w:tc>
          <w:tcPr>
            <w:tcW w:w="389" w:type="pct"/>
            <w:tcBorders>
              <w:top w:val="single" w:sz="4" w:space="0" w:color="auto"/>
              <w:left w:val="single" w:sz="4" w:space="0" w:color="auto"/>
              <w:bottom w:val="single" w:sz="4" w:space="0" w:color="auto"/>
              <w:right w:val="single" w:sz="4" w:space="0" w:color="auto"/>
            </w:tcBorders>
            <w:vAlign w:val="center"/>
          </w:tcPr>
          <w:p w:rsidR="00C85F24" w:rsidRPr="002E1C6A" w:rsidRDefault="00C85F24" w:rsidP="007767EF">
            <w:pPr>
              <w:jc w:val="center"/>
              <w:rPr>
                <w:sz w:val="16"/>
                <w:szCs w:val="16"/>
              </w:rPr>
            </w:pPr>
            <w:r w:rsidRPr="002E1C6A">
              <w:rPr>
                <w:sz w:val="16"/>
                <w:szCs w:val="16"/>
              </w:rPr>
              <w:t>1</w:t>
            </w:r>
          </w:p>
        </w:tc>
        <w:tc>
          <w:tcPr>
            <w:tcW w:w="2081" w:type="pct"/>
            <w:tcBorders>
              <w:top w:val="single" w:sz="4" w:space="0" w:color="auto"/>
              <w:left w:val="single" w:sz="4" w:space="0" w:color="auto"/>
              <w:bottom w:val="single" w:sz="4" w:space="0" w:color="auto"/>
              <w:right w:val="single" w:sz="4" w:space="0" w:color="auto"/>
            </w:tcBorders>
          </w:tcPr>
          <w:p w:rsidR="00C85F24" w:rsidRPr="002E1C6A" w:rsidRDefault="00C85F24" w:rsidP="007767EF">
            <w:pPr>
              <w:jc w:val="center"/>
              <w:rPr>
                <w:sz w:val="16"/>
                <w:szCs w:val="16"/>
              </w:rPr>
            </w:pPr>
            <w:r w:rsidRPr="002E1C6A">
              <w:rPr>
                <w:sz w:val="16"/>
                <w:szCs w:val="16"/>
              </w:rPr>
              <w:t>2</w:t>
            </w:r>
          </w:p>
        </w:tc>
        <w:tc>
          <w:tcPr>
            <w:tcW w:w="516" w:type="pct"/>
            <w:tcBorders>
              <w:top w:val="single" w:sz="4" w:space="0" w:color="auto"/>
              <w:left w:val="single" w:sz="4" w:space="0" w:color="auto"/>
              <w:bottom w:val="single" w:sz="4" w:space="0" w:color="auto"/>
              <w:right w:val="single" w:sz="4" w:space="0" w:color="auto"/>
            </w:tcBorders>
            <w:vAlign w:val="center"/>
          </w:tcPr>
          <w:p w:rsidR="00C85F24" w:rsidRPr="002E1C6A" w:rsidRDefault="00C85F24" w:rsidP="007767EF">
            <w:pPr>
              <w:jc w:val="center"/>
              <w:rPr>
                <w:sz w:val="16"/>
                <w:szCs w:val="16"/>
              </w:rPr>
            </w:pPr>
            <w:r w:rsidRPr="002E1C6A">
              <w:rPr>
                <w:sz w:val="16"/>
                <w:szCs w:val="16"/>
              </w:rPr>
              <w:t>3</w:t>
            </w:r>
          </w:p>
        </w:tc>
        <w:tc>
          <w:tcPr>
            <w:tcW w:w="513" w:type="pct"/>
            <w:tcBorders>
              <w:top w:val="single" w:sz="4" w:space="0" w:color="auto"/>
              <w:left w:val="single" w:sz="4" w:space="0" w:color="auto"/>
              <w:bottom w:val="single" w:sz="4" w:space="0" w:color="auto"/>
              <w:right w:val="single" w:sz="4" w:space="0" w:color="auto"/>
            </w:tcBorders>
            <w:vAlign w:val="center"/>
          </w:tcPr>
          <w:p w:rsidR="00C85F24" w:rsidRPr="002E1C6A" w:rsidRDefault="00C85F24" w:rsidP="007767EF">
            <w:pPr>
              <w:ind w:left="-52" w:right="-95"/>
              <w:jc w:val="center"/>
              <w:rPr>
                <w:sz w:val="16"/>
                <w:szCs w:val="16"/>
              </w:rPr>
            </w:pPr>
            <w:r w:rsidRPr="002E1C6A">
              <w:rPr>
                <w:sz w:val="16"/>
                <w:szCs w:val="16"/>
              </w:rPr>
              <w:t>4</w:t>
            </w:r>
          </w:p>
        </w:tc>
        <w:tc>
          <w:tcPr>
            <w:tcW w:w="513" w:type="pct"/>
            <w:tcBorders>
              <w:top w:val="single" w:sz="4" w:space="0" w:color="auto"/>
              <w:left w:val="single" w:sz="4" w:space="0" w:color="auto"/>
              <w:bottom w:val="single" w:sz="4" w:space="0" w:color="auto"/>
              <w:right w:val="single" w:sz="4" w:space="0" w:color="auto"/>
            </w:tcBorders>
            <w:shd w:val="clear" w:color="auto" w:fill="FFFFFF"/>
          </w:tcPr>
          <w:p w:rsidR="00C85F24" w:rsidRPr="002E1C6A" w:rsidRDefault="00C85F24" w:rsidP="007767EF">
            <w:pPr>
              <w:ind w:left="-52" w:right="-95"/>
              <w:jc w:val="center"/>
              <w:rPr>
                <w:sz w:val="16"/>
                <w:szCs w:val="16"/>
              </w:rPr>
            </w:pPr>
            <w:r w:rsidRPr="002E1C6A">
              <w:rPr>
                <w:sz w:val="16"/>
                <w:szCs w:val="16"/>
              </w:rPr>
              <w:t>5</w:t>
            </w:r>
          </w:p>
        </w:tc>
        <w:tc>
          <w:tcPr>
            <w:tcW w:w="494" w:type="pct"/>
            <w:tcBorders>
              <w:top w:val="single" w:sz="4" w:space="0" w:color="auto"/>
              <w:left w:val="single" w:sz="4" w:space="0" w:color="auto"/>
              <w:bottom w:val="single" w:sz="4" w:space="0" w:color="auto"/>
              <w:right w:val="single" w:sz="4" w:space="0" w:color="auto"/>
            </w:tcBorders>
            <w:shd w:val="clear" w:color="auto" w:fill="FFFFFF"/>
            <w:vAlign w:val="center"/>
          </w:tcPr>
          <w:p w:rsidR="00C85F24" w:rsidRPr="002E1C6A" w:rsidRDefault="00C85F24" w:rsidP="007767EF">
            <w:pPr>
              <w:ind w:left="-52" w:right="-95"/>
              <w:jc w:val="center"/>
              <w:rPr>
                <w:sz w:val="16"/>
                <w:szCs w:val="16"/>
              </w:rPr>
            </w:pPr>
            <w:r w:rsidRPr="002E1C6A">
              <w:rPr>
                <w:sz w:val="16"/>
                <w:szCs w:val="16"/>
              </w:rPr>
              <w:t>6</w:t>
            </w:r>
          </w:p>
        </w:tc>
        <w:tc>
          <w:tcPr>
            <w:tcW w:w="493" w:type="pct"/>
            <w:tcBorders>
              <w:top w:val="single" w:sz="4" w:space="0" w:color="auto"/>
              <w:left w:val="single" w:sz="4" w:space="0" w:color="auto"/>
              <w:bottom w:val="single" w:sz="4" w:space="0" w:color="auto"/>
              <w:right w:val="single" w:sz="4" w:space="0" w:color="auto"/>
            </w:tcBorders>
            <w:shd w:val="clear" w:color="auto" w:fill="auto"/>
          </w:tcPr>
          <w:p w:rsidR="00C85F24" w:rsidRPr="002E1C6A" w:rsidRDefault="00C85F24" w:rsidP="007767EF">
            <w:pPr>
              <w:ind w:left="-52" w:right="-95"/>
              <w:jc w:val="center"/>
              <w:rPr>
                <w:sz w:val="16"/>
                <w:szCs w:val="16"/>
              </w:rPr>
            </w:pPr>
            <w:r w:rsidRPr="002E1C6A">
              <w:rPr>
                <w:sz w:val="16"/>
                <w:szCs w:val="16"/>
              </w:rPr>
              <w:t>7</w:t>
            </w:r>
          </w:p>
        </w:tc>
      </w:tr>
      <w:tr w:rsidR="00C85F24" w:rsidRPr="002E1C6A" w:rsidTr="007767EF">
        <w:tc>
          <w:tcPr>
            <w:tcW w:w="389" w:type="pct"/>
            <w:tcBorders>
              <w:top w:val="single" w:sz="4" w:space="0" w:color="auto"/>
              <w:left w:val="single" w:sz="4" w:space="0" w:color="auto"/>
              <w:bottom w:val="single" w:sz="4" w:space="0" w:color="auto"/>
              <w:right w:val="single" w:sz="4" w:space="0" w:color="auto"/>
            </w:tcBorders>
            <w:vAlign w:val="center"/>
          </w:tcPr>
          <w:p w:rsidR="00C85F24" w:rsidRPr="002E1C6A" w:rsidRDefault="00C85F24" w:rsidP="007767EF">
            <w:pPr>
              <w:jc w:val="center"/>
              <w:rPr>
                <w:sz w:val="16"/>
                <w:szCs w:val="16"/>
              </w:rPr>
            </w:pPr>
            <w:r w:rsidRPr="002E1C6A">
              <w:rPr>
                <w:sz w:val="16"/>
                <w:szCs w:val="16"/>
              </w:rPr>
              <w:t>1.</w:t>
            </w:r>
          </w:p>
        </w:tc>
        <w:tc>
          <w:tcPr>
            <w:tcW w:w="2081" w:type="pct"/>
            <w:tcBorders>
              <w:top w:val="single" w:sz="4" w:space="0" w:color="auto"/>
              <w:left w:val="single" w:sz="4" w:space="0" w:color="auto"/>
              <w:bottom w:val="single" w:sz="4" w:space="0" w:color="auto"/>
              <w:right w:val="single" w:sz="4" w:space="0" w:color="auto"/>
            </w:tcBorders>
          </w:tcPr>
          <w:p w:rsidR="00C85F24" w:rsidRPr="002E1C6A" w:rsidRDefault="00C85F24" w:rsidP="007767EF">
            <w:pPr>
              <w:rPr>
                <w:sz w:val="16"/>
                <w:szCs w:val="16"/>
              </w:rPr>
            </w:pPr>
            <w:r w:rsidRPr="002E1C6A">
              <w:rPr>
                <w:sz w:val="16"/>
                <w:szCs w:val="16"/>
              </w:rPr>
              <w:t>Численность жителей, вовлеченных в регулярные занятия физической культурой и спортом</w:t>
            </w:r>
          </w:p>
        </w:tc>
        <w:tc>
          <w:tcPr>
            <w:tcW w:w="516" w:type="pct"/>
            <w:tcBorders>
              <w:top w:val="single" w:sz="4" w:space="0" w:color="auto"/>
              <w:left w:val="single" w:sz="4" w:space="0" w:color="auto"/>
              <w:bottom w:val="single" w:sz="4" w:space="0" w:color="auto"/>
              <w:right w:val="single" w:sz="4" w:space="0" w:color="auto"/>
            </w:tcBorders>
            <w:vAlign w:val="center"/>
          </w:tcPr>
          <w:p w:rsidR="00C85F24" w:rsidRPr="002E1C6A" w:rsidRDefault="00C85F24" w:rsidP="007767EF">
            <w:pPr>
              <w:jc w:val="center"/>
              <w:rPr>
                <w:sz w:val="16"/>
                <w:szCs w:val="16"/>
              </w:rPr>
            </w:pPr>
            <w:r w:rsidRPr="002E1C6A">
              <w:rPr>
                <w:sz w:val="16"/>
                <w:szCs w:val="16"/>
              </w:rPr>
              <w:t>тыс. чел.</w:t>
            </w:r>
          </w:p>
        </w:tc>
        <w:tc>
          <w:tcPr>
            <w:tcW w:w="513" w:type="pct"/>
            <w:tcBorders>
              <w:top w:val="single" w:sz="4" w:space="0" w:color="auto"/>
              <w:left w:val="single" w:sz="4" w:space="0" w:color="auto"/>
              <w:bottom w:val="single" w:sz="4" w:space="0" w:color="auto"/>
              <w:right w:val="single" w:sz="4" w:space="0" w:color="auto"/>
            </w:tcBorders>
            <w:vAlign w:val="center"/>
          </w:tcPr>
          <w:p w:rsidR="00C85F24" w:rsidRPr="002E1C6A" w:rsidRDefault="00C85F24" w:rsidP="007767EF">
            <w:pPr>
              <w:ind w:left="-52" w:right="-95"/>
              <w:jc w:val="center"/>
              <w:rPr>
                <w:sz w:val="16"/>
                <w:szCs w:val="16"/>
              </w:rPr>
            </w:pPr>
            <w:r w:rsidRPr="002E1C6A">
              <w:rPr>
                <w:sz w:val="16"/>
                <w:szCs w:val="16"/>
              </w:rPr>
              <w:t>25500</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rsidR="00C85F24" w:rsidRPr="002E1C6A" w:rsidRDefault="00C85F24" w:rsidP="007767EF">
            <w:pPr>
              <w:ind w:left="-52" w:right="-95"/>
              <w:jc w:val="center"/>
              <w:rPr>
                <w:sz w:val="16"/>
                <w:szCs w:val="16"/>
              </w:rPr>
            </w:pPr>
            <w:r w:rsidRPr="002E1C6A">
              <w:rPr>
                <w:sz w:val="16"/>
                <w:szCs w:val="16"/>
              </w:rPr>
              <w:t>42380</w:t>
            </w:r>
          </w:p>
        </w:tc>
        <w:tc>
          <w:tcPr>
            <w:tcW w:w="494" w:type="pct"/>
            <w:tcBorders>
              <w:top w:val="single" w:sz="4" w:space="0" w:color="auto"/>
              <w:left w:val="single" w:sz="4" w:space="0" w:color="auto"/>
              <w:bottom w:val="single" w:sz="4" w:space="0" w:color="auto"/>
              <w:right w:val="single" w:sz="4" w:space="0" w:color="auto"/>
            </w:tcBorders>
            <w:shd w:val="clear" w:color="auto" w:fill="FFFFFF"/>
            <w:vAlign w:val="center"/>
          </w:tcPr>
          <w:p w:rsidR="00C85F24" w:rsidRPr="002E1C6A" w:rsidRDefault="00C85F24" w:rsidP="007767EF">
            <w:pPr>
              <w:ind w:left="-52" w:right="-95"/>
              <w:jc w:val="center"/>
              <w:rPr>
                <w:sz w:val="16"/>
                <w:szCs w:val="16"/>
              </w:rPr>
            </w:pPr>
            <w:r w:rsidRPr="002E1C6A">
              <w:rPr>
                <w:sz w:val="16"/>
                <w:szCs w:val="16"/>
              </w:rPr>
              <w:t>4303</w:t>
            </w:r>
            <w:r w:rsidR="00075165" w:rsidRPr="002E1C6A">
              <w:rPr>
                <w:sz w:val="16"/>
                <w:szCs w:val="16"/>
              </w:rPr>
              <w:t>5</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rsidR="00C85F24" w:rsidRPr="002E1C6A" w:rsidRDefault="00BA0F6D" w:rsidP="007767EF">
            <w:pPr>
              <w:ind w:left="-52" w:right="-95"/>
              <w:jc w:val="center"/>
              <w:rPr>
                <w:sz w:val="16"/>
                <w:szCs w:val="16"/>
              </w:rPr>
            </w:pPr>
            <w:r w:rsidRPr="002E1C6A">
              <w:rPr>
                <w:sz w:val="16"/>
                <w:szCs w:val="16"/>
              </w:rPr>
              <w:t>49648</w:t>
            </w:r>
          </w:p>
        </w:tc>
      </w:tr>
      <w:tr w:rsidR="00C85F24" w:rsidRPr="002E1C6A" w:rsidTr="007767EF">
        <w:tc>
          <w:tcPr>
            <w:tcW w:w="389" w:type="pct"/>
            <w:tcBorders>
              <w:top w:val="single" w:sz="4" w:space="0" w:color="auto"/>
              <w:left w:val="single" w:sz="4" w:space="0" w:color="auto"/>
              <w:bottom w:val="single" w:sz="4" w:space="0" w:color="auto"/>
              <w:right w:val="single" w:sz="4" w:space="0" w:color="auto"/>
            </w:tcBorders>
            <w:vAlign w:val="center"/>
          </w:tcPr>
          <w:p w:rsidR="00C85F24" w:rsidRPr="002E1C6A" w:rsidRDefault="00C85F24" w:rsidP="007767EF">
            <w:pPr>
              <w:jc w:val="center"/>
              <w:rPr>
                <w:sz w:val="16"/>
                <w:szCs w:val="16"/>
              </w:rPr>
            </w:pPr>
            <w:r w:rsidRPr="002E1C6A">
              <w:rPr>
                <w:sz w:val="16"/>
                <w:szCs w:val="16"/>
              </w:rPr>
              <w:t>2.</w:t>
            </w:r>
          </w:p>
        </w:tc>
        <w:tc>
          <w:tcPr>
            <w:tcW w:w="2081" w:type="pct"/>
            <w:tcBorders>
              <w:top w:val="single" w:sz="4" w:space="0" w:color="auto"/>
              <w:left w:val="single" w:sz="4" w:space="0" w:color="auto"/>
              <w:bottom w:val="single" w:sz="4" w:space="0" w:color="auto"/>
              <w:right w:val="single" w:sz="4" w:space="0" w:color="auto"/>
            </w:tcBorders>
          </w:tcPr>
          <w:p w:rsidR="00C85F24" w:rsidRPr="002E1C6A" w:rsidRDefault="00C85F24" w:rsidP="007767EF">
            <w:pPr>
              <w:rPr>
                <w:sz w:val="16"/>
                <w:szCs w:val="16"/>
              </w:rPr>
            </w:pPr>
            <w:r w:rsidRPr="002E1C6A">
              <w:rPr>
                <w:sz w:val="16"/>
                <w:szCs w:val="16"/>
              </w:rPr>
              <w:t>Доля населения, систематически занимающаяся физической культурой и спортом к населению города</w:t>
            </w:r>
          </w:p>
        </w:tc>
        <w:tc>
          <w:tcPr>
            <w:tcW w:w="516" w:type="pct"/>
            <w:tcBorders>
              <w:top w:val="single" w:sz="4" w:space="0" w:color="auto"/>
              <w:left w:val="single" w:sz="4" w:space="0" w:color="auto"/>
              <w:bottom w:val="single" w:sz="4" w:space="0" w:color="auto"/>
              <w:right w:val="single" w:sz="4" w:space="0" w:color="auto"/>
            </w:tcBorders>
            <w:vAlign w:val="center"/>
          </w:tcPr>
          <w:p w:rsidR="00C85F24" w:rsidRPr="002E1C6A" w:rsidRDefault="00C85F24" w:rsidP="007767EF">
            <w:pPr>
              <w:jc w:val="center"/>
              <w:rPr>
                <w:sz w:val="16"/>
                <w:szCs w:val="16"/>
              </w:rPr>
            </w:pPr>
            <w:r w:rsidRPr="002E1C6A">
              <w:rPr>
                <w:sz w:val="16"/>
                <w:szCs w:val="16"/>
              </w:rPr>
              <w:t>%</w:t>
            </w:r>
          </w:p>
        </w:tc>
        <w:tc>
          <w:tcPr>
            <w:tcW w:w="513" w:type="pct"/>
            <w:tcBorders>
              <w:top w:val="single" w:sz="4" w:space="0" w:color="auto"/>
              <w:left w:val="single" w:sz="4" w:space="0" w:color="auto"/>
              <w:bottom w:val="single" w:sz="4" w:space="0" w:color="auto"/>
              <w:right w:val="single" w:sz="4" w:space="0" w:color="auto"/>
            </w:tcBorders>
            <w:vAlign w:val="center"/>
          </w:tcPr>
          <w:p w:rsidR="00C85F24" w:rsidRPr="002E1C6A" w:rsidRDefault="00C85F24" w:rsidP="007767EF">
            <w:pPr>
              <w:ind w:left="-52" w:right="-95"/>
              <w:jc w:val="center"/>
              <w:rPr>
                <w:sz w:val="16"/>
                <w:szCs w:val="16"/>
              </w:rPr>
            </w:pPr>
            <w:r w:rsidRPr="002E1C6A">
              <w:rPr>
                <w:sz w:val="16"/>
                <w:szCs w:val="16"/>
              </w:rPr>
              <w:t>20,2</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rsidR="00C85F24" w:rsidRPr="002E1C6A" w:rsidRDefault="00C85F24" w:rsidP="007767EF">
            <w:pPr>
              <w:ind w:left="-52" w:right="-95"/>
              <w:jc w:val="center"/>
              <w:rPr>
                <w:sz w:val="16"/>
                <w:szCs w:val="16"/>
              </w:rPr>
            </w:pPr>
            <w:r w:rsidRPr="002E1C6A">
              <w:rPr>
                <w:sz w:val="16"/>
                <w:szCs w:val="16"/>
              </w:rPr>
              <w:t>35,9</w:t>
            </w:r>
          </w:p>
        </w:tc>
        <w:tc>
          <w:tcPr>
            <w:tcW w:w="494" w:type="pct"/>
            <w:tcBorders>
              <w:top w:val="single" w:sz="4" w:space="0" w:color="auto"/>
              <w:left w:val="single" w:sz="4" w:space="0" w:color="auto"/>
              <w:bottom w:val="single" w:sz="4" w:space="0" w:color="auto"/>
              <w:right w:val="single" w:sz="4" w:space="0" w:color="auto"/>
            </w:tcBorders>
            <w:shd w:val="clear" w:color="auto" w:fill="FFFFFF"/>
            <w:vAlign w:val="center"/>
          </w:tcPr>
          <w:p w:rsidR="00C85F24" w:rsidRPr="002E1C6A" w:rsidRDefault="00C85F24" w:rsidP="007767EF">
            <w:pPr>
              <w:ind w:left="-52" w:right="-95"/>
              <w:jc w:val="center"/>
              <w:rPr>
                <w:sz w:val="16"/>
                <w:szCs w:val="16"/>
              </w:rPr>
            </w:pPr>
            <w:r w:rsidRPr="002E1C6A">
              <w:rPr>
                <w:sz w:val="16"/>
                <w:szCs w:val="16"/>
              </w:rPr>
              <w:t>39,6</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rsidR="00C85F24" w:rsidRPr="002E1C6A" w:rsidRDefault="00EB1F24" w:rsidP="007767EF">
            <w:pPr>
              <w:ind w:left="-52" w:right="-95"/>
              <w:jc w:val="center"/>
              <w:rPr>
                <w:sz w:val="16"/>
                <w:szCs w:val="16"/>
              </w:rPr>
            </w:pPr>
            <w:r w:rsidRPr="002E1C6A">
              <w:rPr>
                <w:sz w:val="16"/>
                <w:szCs w:val="16"/>
              </w:rPr>
              <w:t>45,90</w:t>
            </w:r>
          </w:p>
        </w:tc>
      </w:tr>
      <w:tr w:rsidR="00C85F24" w:rsidRPr="002E1C6A" w:rsidTr="007767EF">
        <w:tc>
          <w:tcPr>
            <w:tcW w:w="389" w:type="pct"/>
            <w:tcBorders>
              <w:top w:val="single" w:sz="4" w:space="0" w:color="auto"/>
              <w:left w:val="single" w:sz="4" w:space="0" w:color="auto"/>
              <w:bottom w:val="single" w:sz="4" w:space="0" w:color="auto"/>
              <w:right w:val="single" w:sz="4" w:space="0" w:color="auto"/>
            </w:tcBorders>
            <w:vAlign w:val="center"/>
          </w:tcPr>
          <w:p w:rsidR="00C85F24" w:rsidRPr="002E1C6A" w:rsidRDefault="00C85F24" w:rsidP="007767EF">
            <w:pPr>
              <w:jc w:val="center"/>
              <w:rPr>
                <w:sz w:val="16"/>
                <w:szCs w:val="16"/>
              </w:rPr>
            </w:pPr>
            <w:r w:rsidRPr="002E1C6A">
              <w:rPr>
                <w:sz w:val="16"/>
                <w:szCs w:val="16"/>
              </w:rPr>
              <w:t>3.</w:t>
            </w:r>
          </w:p>
        </w:tc>
        <w:tc>
          <w:tcPr>
            <w:tcW w:w="2081" w:type="pct"/>
            <w:tcBorders>
              <w:top w:val="single" w:sz="4" w:space="0" w:color="auto"/>
              <w:left w:val="single" w:sz="4" w:space="0" w:color="auto"/>
              <w:bottom w:val="single" w:sz="4" w:space="0" w:color="auto"/>
              <w:right w:val="single" w:sz="4" w:space="0" w:color="auto"/>
            </w:tcBorders>
          </w:tcPr>
          <w:p w:rsidR="00C85F24" w:rsidRPr="002E1C6A" w:rsidRDefault="00C85F24" w:rsidP="007767EF">
            <w:pPr>
              <w:rPr>
                <w:sz w:val="16"/>
                <w:szCs w:val="16"/>
              </w:rPr>
            </w:pPr>
            <w:r w:rsidRPr="002E1C6A">
              <w:rPr>
                <w:sz w:val="16"/>
                <w:szCs w:val="16"/>
              </w:rPr>
              <w:t>Численность работников физической культуры и спорта</w:t>
            </w:r>
          </w:p>
        </w:tc>
        <w:tc>
          <w:tcPr>
            <w:tcW w:w="516" w:type="pct"/>
            <w:tcBorders>
              <w:top w:val="single" w:sz="4" w:space="0" w:color="auto"/>
              <w:left w:val="single" w:sz="4" w:space="0" w:color="auto"/>
              <w:bottom w:val="single" w:sz="4" w:space="0" w:color="auto"/>
              <w:right w:val="single" w:sz="4" w:space="0" w:color="auto"/>
            </w:tcBorders>
            <w:vAlign w:val="center"/>
          </w:tcPr>
          <w:p w:rsidR="00C85F24" w:rsidRPr="002E1C6A" w:rsidRDefault="00C85F24" w:rsidP="007767EF">
            <w:pPr>
              <w:jc w:val="center"/>
              <w:rPr>
                <w:sz w:val="16"/>
                <w:szCs w:val="16"/>
              </w:rPr>
            </w:pPr>
            <w:r w:rsidRPr="002E1C6A">
              <w:rPr>
                <w:sz w:val="16"/>
                <w:szCs w:val="16"/>
              </w:rPr>
              <w:t>чел.</w:t>
            </w:r>
          </w:p>
        </w:tc>
        <w:tc>
          <w:tcPr>
            <w:tcW w:w="513" w:type="pct"/>
            <w:tcBorders>
              <w:top w:val="single" w:sz="4" w:space="0" w:color="auto"/>
              <w:left w:val="single" w:sz="4" w:space="0" w:color="auto"/>
              <w:bottom w:val="single" w:sz="4" w:space="0" w:color="auto"/>
              <w:right w:val="single" w:sz="4" w:space="0" w:color="auto"/>
            </w:tcBorders>
            <w:vAlign w:val="center"/>
          </w:tcPr>
          <w:p w:rsidR="00C85F24" w:rsidRPr="002E1C6A" w:rsidRDefault="00C85F24" w:rsidP="007767EF">
            <w:pPr>
              <w:ind w:left="-52" w:right="-95"/>
              <w:jc w:val="center"/>
              <w:rPr>
                <w:sz w:val="16"/>
                <w:szCs w:val="16"/>
              </w:rPr>
            </w:pPr>
            <w:r w:rsidRPr="002E1C6A">
              <w:rPr>
                <w:sz w:val="16"/>
                <w:szCs w:val="16"/>
              </w:rPr>
              <w:t>244</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rsidR="00C85F24" w:rsidRPr="002E1C6A" w:rsidRDefault="00C85F24" w:rsidP="007767EF">
            <w:pPr>
              <w:ind w:left="-52" w:right="-95"/>
              <w:jc w:val="center"/>
              <w:rPr>
                <w:sz w:val="16"/>
                <w:szCs w:val="16"/>
              </w:rPr>
            </w:pPr>
            <w:r w:rsidRPr="002E1C6A">
              <w:rPr>
                <w:sz w:val="16"/>
                <w:szCs w:val="16"/>
              </w:rPr>
              <w:t>225</w:t>
            </w:r>
          </w:p>
        </w:tc>
        <w:tc>
          <w:tcPr>
            <w:tcW w:w="494" w:type="pct"/>
            <w:tcBorders>
              <w:top w:val="single" w:sz="4" w:space="0" w:color="auto"/>
              <w:left w:val="single" w:sz="4" w:space="0" w:color="auto"/>
              <w:bottom w:val="single" w:sz="4" w:space="0" w:color="auto"/>
              <w:right w:val="single" w:sz="4" w:space="0" w:color="auto"/>
            </w:tcBorders>
            <w:shd w:val="clear" w:color="auto" w:fill="FFFFFF"/>
            <w:vAlign w:val="center"/>
          </w:tcPr>
          <w:p w:rsidR="00C85F24" w:rsidRPr="002E1C6A" w:rsidRDefault="00C85F24" w:rsidP="007767EF">
            <w:pPr>
              <w:ind w:left="-52" w:right="-95"/>
              <w:jc w:val="center"/>
              <w:rPr>
                <w:sz w:val="16"/>
                <w:szCs w:val="16"/>
              </w:rPr>
            </w:pPr>
            <w:r w:rsidRPr="002E1C6A">
              <w:rPr>
                <w:sz w:val="16"/>
                <w:szCs w:val="16"/>
              </w:rPr>
              <w:t>225</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rsidR="00C85F24" w:rsidRPr="002E1C6A" w:rsidRDefault="00BA0F6D" w:rsidP="007767EF">
            <w:pPr>
              <w:ind w:left="-52" w:right="-95"/>
              <w:jc w:val="center"/>
              <w:rPr>
                <w:sz w:val="16"/>
                <w:szCs w:val="16"/>
              </w:rPr>
            </w:pPr>
            <w:r w:rsidRPr="002E1C6A">
              <w:rPr>
                <w:sz w:val="16"/>
                <w:szCs w:val="16"/>
              </w:rPr>
              <w:t>225</w:t>
            </w:r>
          </w:p>
        </w:tc>
      </w:tr>
      <w:tr w:rsidR="00C85F24" w:rsidRPr="002E1C6A" w:rsidTr="007767EF">
        <w:tc>
          <w:tcPr>
            <w:tcW w:w="389" w:type="pct"/>
            <w:tcBorders>
              <w:top w:val="single" w:sz="4" w:space="0" w:color="auto"/>
              <w:left w:val="single" w:sz="4" w:space="0" w:color="auto"/>
              <w:bottom w:val="single" w:sz="4" w:space="0" w:color="auto"/>
              <w:right w:val="single" w:sz="4" w:space="0" w:color="auto"/>
            </w:tcBorders>
            <w:vAlign w:val="center"/>
          </w:tcPr>
          <w:p w:rsidR="00C85F24" w:rsidRPr="002E1C6A" w:rsidRDefault="00C85F24" w:rsidP="007767EF">
            <w:pPr>
              <w:jc w:val="center"/>
              <w:rPr>
                <w:sz w:val="16"/>
                <w:szCs w:val="16"/>
              </w:rPr>
            </w:pPr>
            <w:r w:rsidRPr="002E1C6A">
              <w:rPr>
                <w:sz w:val="16"/>
                <w:szCs w:val="16"/>
              </w:rPr>
              <w:t>4.</w:t>
            </w:r>
          </w:p>
        </w:tc>
        <w:tc>
          <w:tcPr>
            <w:tcW w:w="2081" w:type="pct"/>
            <w:tcBorders>
              <w:top w:val="single" w:sz="4" w:space="0" w:color="auto"/>
              <w:left w:val="single" w:sz="4" w:space="0" w:color="auto"/>
              <w:bottom w:val="single" w:sz="4" w:space="0" w:color="auto"/>
              <w:right w:val="single" w:sz="4" w:space="0" w:color="auto"/>
            </w:tcBorders>
          </w:tcPr>
          <w:p w:rsidR="00C85F24" w:rsidRPr="002E1C6A" w:rsidRDefault="00C85F24" w:rsidP="007767EF">
            <w:pPr>
              <w:rPr>
                <w:sz w:val="16"/>
                <w:szCs w:val="16"/>
              </w:rPr>
            </w:pPr>
            <w:r w:rsidRPr="002E1C6A">
              <w:rPr>
                <w:sz w:val="16"/>
                <w:szCs w:val="16"/>
              </w:rPr>
              <w:t>Количество проведенных физкультурных и спортивных мероприятий</w:t>
            </w:r>
          </w:p>
        </w:tc>
        <w:tc>
          <w:tcPr>
            <w:tcW w:w="516" w:type="pct"/>
            <w:tcBorders>
              <w:top w:val="single" w:sz="4" w:space="0" w:color="auto"/>
              <w:left w:val="single" w:sz="4" w:space="0" w:color="auto"/>
              <w:bottom w:val="single" w:sz="4" w:space="0" w:color="auto"/>
              <w:right w:val="single" w:sz="4" w:space="0" w:color="auto"/>
            </w:tcBorders>
            <w:vAlign w:val="center"/>
          </w:tcPr>
          <w:p w:rsidR="00C85F24" w:rsidRPr="002E1C6A" w:rsidRDefault="00C85F24" w:rsidP="007767EF">
            <w:pPr>
              <w:jc w:val="center"/>
              <w:rPr>
                <w:sz w:val="16"/>
                <w:szCs w:val="16"/>
              </w:rPr>
            </w:pPr>
            <w:r w:rsidRPr="002E1C6A">
              <w:rPr>
                <w:sz w:val="16"/>
                <w:szCs w:val="16"/>
              </w:rPr>
              <w:t>кол-во</w:t>
            </w:r>
          </w:p>
        </w:tc>
        <w:tc>
          <w:tcPr>
            <w:tcW w:w="513" w:type="pct"/>
            <w:tcBorders>
              <w:top w:val="single" w:sz="4" w:space="0" w:color="auto"/>
              <w:left w:val="single" w:sz="4" w:space="0" w:color="auto"/>
              <w:bottom w:val="single" w:sz="4" w:space="0" w:color="auto"/>
              <w:right w:val="single" w:sz="4" w:space="0" w:color="auto"/>
            </w:tcBorders>
            <w:vAlign w:val="center"/>
          </w:tcPr>
          <w:p w:rsidR="00C85F24" w:rsidRPr="002E1C6A" w:rsidRDefault="00C85F24" w:rsidP="007767EF">
            <w:pPr>
              <w:ind w:left="-52" w:right="-95"/>
              <w:jc w:val="center"/>
              <w:rPr>
                <w:sz w:val="16"/>
                <w:szCs w:val="16"/>
              </w:rPr>
            </w:pPr>
            <w:r w:rsidRPr="002E1C6A">
              <w:rPr>
                <w:sz w:val="16"/>
                <w:szCs w:val="16"/>
              </w:rPr>
              <w:t>115</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rsidR="00C85F24" w:rsidRPr="002E1C6A" w:rsidRDefault="00C85F24" w:rsidP="007767EF">
            <w:pPr>
              <w:ind w:left="-52" w:right="-95"/>
              <w:jc w:val="center"/>
              <w:rPr>
                <w:sz w:val="16"/>
                <w:szCs w:val="16"/>
              </w:rPr>
            </w:pPr>
            <w:r w:rsidRPr="002E1C6A">
              <w:rPr>
                <w:sz w:val="16"/>
                <w:szCs w:val="16"/>
              </w:rPr>
              <w:t>99</w:t>
            </w:r>
          </w:p>
        </w:tc>
        <w:tc>
          <w:tcPr>
            <w:tcW w:w="494" w:type="pct"/>
            <w:tcBorders>
              <w:top w:val="single" w:sz="4" w:space="0" w:color="auto"/>
              <w:left w:val="single" w:sz="4" w:space="0" w:color="auto"/>
              <w:bottom w:val="single" w:sz="4" w:space="0" w:color="auto"/>
              <w:right w:val="single" w:sz="4" w:space="0" w:color="auto"/>
            </w:tcBorders>
            <w:shd w:val="clear" w:color="auto" w:fill="FFFFFF"/>
            <w:vAlign w:val="center"/>
          </w:tcPr>
          <w:p w:rsidR="00C85F24" w:rsidRPr="002E1C6A" w:rsidRDefault="00C85F24" w:rsidP="007767EF">
            <w:pPr>
              <w:ind w:left="-52" w:right="-95"/>
              <w:jc w:val="center"/>
              <w:rPr>
                <w:sz w:val="16"/>
                <w:szCs w:val="16"/>
              </w:rPr>
            </w:pPr>
            <w:r w:rsidRPr="002E1C6A">
              <w:rPr>
                <w:sz w:val="16"/>
                <w:szCs w:val="16"/>
              </w:rPr>
              <w:t>115</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rsidR="00C85F24" w:rsidRPr="002E1C6A" w:rsidRDefault="00BA0F6D" w:rsidP="007767EF">
            <w:pPr>
              <w:ind w:left="-52" w:right="-95"/>
              <w:jc w:val="center"/>
              <w:rPr>
                <w:sz w:val="16"/>
                <w:szCs w:val="16"/>
              </w:rPr>
            </w:pPr>
            <w:r w:rsidRPr="002E1C6A">
              <w:rPr>
                <w:sz w:val="16"/>
                <w:szCs w:val="16"/>
              </w:rPr>
              <w:t>88</w:t>
            </w:r>
          </w:p>
        </w:tc>
      </w:tr>
      <w:tr w:rsidR="00C85F24" w:rsidRPr="002E1C6A" w:rsidTr="007767EF">
        <w:tc>
          <w:tcPr>
            <w:tcW w:w="389" w:type="pct"/>
            <w:tcBorders>
              <w:top w:val="single" w:sz="4" w:space="0" w:color="auto"/>
              <w:left w:val="single" w:sz="4" w:space="0" w:color="auto"/>
              <w:bottom w:val="single" w:sz="4" w:space="0" w:color="auto"/>
              <w:right w:val="single" w:sz="4" w:space="0" w:color="auto"/>
            </w:tcBorders>
            <w:vAlign w:val="center"/>
          </w:tcPr>
          <w:p w:rsidR="00C85F24" w:rsidRPr="002E1C6A" w:rsidRDefault="00C85F24" w:rsidP="007767EF">
            <w:pPr>
              <w:jc w:val="center"/>
              <w:rPr>
                <w:sz w:val="16"/>
                <w:szCs w:val="16"/>
              </w:rPr>
            </w:pPr>
            <w:r w:rsidRPr="002E1C6A">
              <w:rPr>
                <w:sz w:val="16"/>
                <w:szCs w:val="16"/>
              </w:rPr>
              <w:t>5.</w:t>
            </w:r>
          </w:p>
        </w:tc>
        <w:tc>
          <w:tcPr>
            <w:tcW w:w="2081" w:type="pct"/>
            <w:tcBorders>
              <w:top w:val="single" w:sz="4" w:space="0" w:color="auto"/>
              <w:left w:val="single" w:sz="4" w:space="0" w:color="auto"/>
              <w:bottom w:val="single" w:sz="4" w:space="0" w:color="auto"/>
              <w:right w:val="single" w:sz="4" w:space="0" w:color="auto"/>
            </w:tcBorders>
          </w:tcPr>
          <w:p w:rsidR="00C85F24" w:rsidRPr="002E1C6A" w:rsidRDefault="00C85F24" w:rsidP="007767EF">
            <w:pPr>
              <w:rPr>
                <w:sz w:val="16"/>
                <w:szCs w:val="16"/>
              </w:rPr>
            </w:pPr>
            <w:r w:rsidRPr="002E1C6A">
              <w:rPr>
                <w:sz w:val="16"/>
                <w:szCs w:val="16"/>
              </w:rPr>
              <w:t>Расходы на физическую культуру и спорт в расчете на 1 жителя города</w:t>
            </w:r>
          </w:p>
        </w:tc>
        <w:tc>
          <w:tcPr>
            <w:tcW w:w="516" w:type="pct"/>
            <w:tcBorders>
              <w:top w:val="single" w:sz="4" w:space="0" w:color="auto"/>
              <w:left w:val="single" w:sz="4" w:space="0" w:color="auto"/>
              <w:bottom w:val="single" w:sz="4" w:space="0" w:color="auto"/>
              <w:right w:val="single" w:sz="4" w:space="0" w:color="auto"/>
            </w:tcBorders>
            <w:vAlign w:val="center"/>
          </w:tcPr>
          <w:p w:rsidR="00C85F24" w:rsidRPr="002E1C6A" w:rsidRDefault="00C85F24" w:rsidP="007767EF">
            <w:pPr>
              <w:jc w:val="center"/>
              <w:rPr>
                <w:sz w:val="16"/>
                <w:szCs w:val="16"/>
              </w:rPr>
            </w:pPr>
            <w:r w:rsidRPr="002E1C6A">
              <w:rPr>
                <w:sz w:val="16"/>
                <w:szCs w:val="16"/>
              </w:rPr>
              <w:t>руб.</w:t>
            </w:r>
          </w:p>
        </w:tc>
        <w:tc>
          <w:tcPr>
            <w:tcW w:w="513" w:type="pct"/>
            <w:tcBorders>
              <w:top w:val="single" w:sz="4" w:space="0" w:color="auto"/>
              <w:left w:val="single" w:sz="4" w:space="0" w:color="auto"/>
              <w:bottom w:val="single" w:sz="4" w:space="0" w:color="auto"/>
              <w:right w:val="single" w:sz="4" w:space="0" w:color="auto"/>
            </w:tcBorders>
            <w:vAlign w:val="center"/>
          </w:tcPr>
          <w:p w:rsidR="00C85F24" w:rsidRPr="002E1C6A" w:rsidRDefault="00C85F24" w:rsidP="007767EF">
            <w:pPr>
              <w:ind w:left="-52" w:right="-95"/>
              <w:jc w:val="center"/>
              <w:rPr>
                <w:sz w:val="16"/>
                <w:szCs w:val="16"/>
              </w:rPr>
            </w:pPr>
            <w:r w:rsidRPr="002E1C6A">
              <w:rPr>
                <w:sz w:val="16"/>
                <w:szCs w:val="16"/>
              </w:rPr>
              <w:t>506,3</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rsidR="00C85F24" w:rsidRPr="002E1C6A" w:rsidRDefault="00C85F24" w:rsidP="007767EF">
            <w:pPr>
              <w:ind w:left="-52" w:right="-95"/>
              <w:jc w:val="center"/>
              <w:rPr>
                <w:color w:val="000000"/>
                <w:sz w:val="16"/>
                <w:szCs w:val="16"/>
              </w:rPr>
            </w:pPr>
            <w:r w:rsidRPr="002E1C6A">
              <w:rPr>
                <w:color w:val="000000"/>
                <w:sz w:val="16"/>
                <w:szCs w:val="16"/>
              </w:rPr>
              <w:t>915,2</w:t>
            </w:r>
          </w:p>
        </w:tc>
        <w:tc>
          <w:tcPr>
            <w:tcW w:w="494" w:type="pct"/>
            <w:tcBorders>
              <w:top w:val="single" w:sz="4" w:space="0" w:color="auto"/>
              <w:left w:val="single" w:sz="4" w:space="0" w:color="auto"/>
              <w:bottom w:val="single" w:sz="4" w:space="0" w:color="auto"/>
              <w:right w:val="single" w:sz="4" w:space="0" w:color="auto"/>
            </w:tcBorders>
            <w:shd w:val="clear" w:color="auto" w:fill="FFFFFF"/>
            <w:vAlign w:val="center"/>
          </w:tcPr>
          <w:p w:rsidR="00C85F24" w:rsidRPr="002E1C6A" w:rsidRDefault="00C85F24" w:rsidP="007767EF">
            <w:pPr>
              <w:ind w:left="-52" w:right="-95"/>
              <w:jc w:val="center"/>
              <w:rPr>
                <w:color w:val="000000"/>
                <w:sz w:val="16"/>
                <w:szCs w:val="16"/>
              </w:rPr>
            </w:pPr>
            <w:r w:rsidRPr="002E1C6A">
              <w:rPr>
                <w:color w:val="000000"/>
                <w:sz w:val="16"/>
                <w:szCs w:val="16"/>
              </w:rPr>
              <w:t>801,5</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rsidR="00C85F24" w:rsidRPr="002E1C6A" w:rsidRDefault="007D7EF6" w:rsidP="007767EF">
            <w:pPr>
              <w:ind w:left="-52" w:right="-95"/>
              <w:jc w:val="center"/>
              <w:rPr>
                <w:color w:val="000000"/>
                <w:sz w:val="16"/>
                <w:szCs w:val="16"/>
              </w:rPr>
            </w:pPr>
            <w:r w:rsidRPr="002E1C6A">
              <w:rPr>
                <w:color w:val="000000"/>
                <w:sz w:val="16"/>
                <w:szCs w:val="16"/>
              </w:rPr>
              <w:t>843,7</w:t>
            </w:r>
          </w:p>
        </w:tc>
      </w:tr>
    </w:tbl>
    <w:p w:rsidR="006830B0" w:rsidRPr="002E1C6A" w:rsidRDefault="006830B0" w:rsidP="00173433">
      <w:pPr>
        <w:jc w:val="both"/>
      </w:pPr>
    </w:p>
    <w:p w:rsidR="006830B0" w:rsidRPr="002E1C6A" w:rsidRDefault="006830B0" w:rsidP="002D7CC0">
      <w:pPr>
        <w:ind w:right="-1" w:firstLine="709"/>
        <w:jc w:val="both"/>
        <w:rPr>
          <w:sz w:val="28"/>
          <w:szCs w:val="28"/>
        </w:rPr>
      </w:pPr>
      <w:r w:rsidRPr="002E1C6A">
        <w:rPr>
          <w:sz w:val="28"/>
          <w:szCs w:val="28"/>
        </w:rPr>
        <w:t xml:space="preserve">Подготовкой спортивного резерва в городе занимаются </w:t>
      </w:r>
      <w:r w:rsidR="00F72960" w:rsidRPr="002E1C6A">
        <w:rPr>
          <w:sz w:val="28"/>
          <w:szCs w:val="28"/>
        </w:rPr>
        <w:t>4</w:t>
      </w:r>
      <w:r w:rsidRPr="002E1C6A">
        <w:rPr>
          <w:sz w:val="28"/>
          <w:szCs w:val="28"/>
        </w:rPr>
        <w:t xml:space="preserve"> детско-юношеских спортивных школ</w:t>
      </w:r>
      <w:r w:rsidR="00F72960" w:rsidRPr="002E1C6A">
        <w:rPr>
          <w:sz w:val="28"/>
          <w:szCs w:val="28"/>
        </w:rPr>
        <w:t>ы</w:t>
      </w:r>
      <w:r w:rsidRPr="002E1C6A">
        <w:rPr>
          <w:sz w:val="28"/>
          <w:szCs w:val="28"/>
        </w:rPr>
        <w:t xml:space="preserve"> и государственное бюджетное образовательное учреждение дополнительного образования детей </w:t>
      </w:r>
      <w:r w:rsidR="00C21606" w:rsidRPr="002E1C6A">
        <w:rPr>
          <w:sz w:val="28"/>
          <w:szCs w:val="28"/>
        </w:rPr>
        <w:t>Ставропольского края</w:t>
      </w:r>
      <w:r w:rsidRPr="002E1C6A">
        <w:rPr>
          <w:sz w:val="28"/>
          <w:szCs w:val="28"/>
        </w:rPr>
        <w:t xml:space="preserve"> «Специализированная детско</w:t>
      </w:r>
      <w:r w:rsidR="009375B4" w:rsidRPr="002E1C6A">
        <w:rPr>
          <w:sz w:val="28"/>
          <w:szCs w:val="28"/>
        </w:rPr>
        <w:t xml:space="preserve"> </w:t>
      </w:r>
      <w:r w:rsidRPr="002E1C6A">
        <w:rPr>
          <w:sz w:val="28"/>
          <w:szCs w:val="28"/>
        </w:rPr>
        <w:t>-</w:t>
      </w:r>
      <w:r w:rsidR="009375B4" w:rsidRPr="002E1C6A">
        <w:rPr>
          <w:sz w:val="28"/>
          <w:szCs w:val="28"/>
        </w:rPr>
        <w:t xml:space="preserve"> </w:t>
      </w:r>
      <w:r w:rsidRPr="002E1C6A">
        <w:rPr>
          <w:sz w:val="28"/>
          <w:szCs w:val="28"/>
        </w:rPr>
        <w:t>юношеская спортивная школа олимпийского резерва по тяжелой атлетике».</w:t>
      </w:r>
    </w:p>
    <w:p w:rsidR="007B165E" w:rsidRPr="002E1C6A" w:rsidRDefault="007B165E" w:rsidP="007B165E">
      <w:pPr>
        <w:ind w:firstLine="720"/>
        <w:jc w:val="both"/>
        <w:rPr>
          <w:sz w:val="28"/>
          <w:szCs w:val="28"/>
        </w:rPr>
      </w:pPr>
      <w:r w:rsidRPr="002E1C6A">
        <w:rPr>
          <w:sz w:val="28"/>
          <w:szCs w:val="28"/>
        </w:rPr>
        <w:t>Структура физкультурных организаций города включает в себя:</w:t>
      </w:r>
    </w:p>
    <w:p w:rsidR="007B165E" w:rsidRPr="002E1C6A" w:rsidRDefault="007B165E" w:rsidP="007B165E">
      <w:pPr>
        <w:ind w:firstLine="709"/>
        <w:jc w:val="both"/>
        <w:rPr>
          <w:sz w:val="28"/>
          <w:szCs w:val="28"/>
        </w:rPr>
      </w:pPr>
      <w:r w:rsidRPr="002E1C6A">
        <w:rPr>
          <w:sz w:val="28"/>
          <w:szCs w:val="28"/>
        </w:rPr>
        <w:t>18 общеобразовательных учреждений, 31</w:t>
      </w:r>
      <w:r w:rsidR="006A2EFD" w:rsidRPr="002E1C6A">
        <w:rPr>
          <w:sz w:val="28"/>
          <w:szCs w:val="28"/>
        </w:rPr>
        <w:t xml:space="preserve"> </w:t>
      </w:r>
      <w:r w:rsidRPr="002E1C6A">
        <w:rPr>
          <w:sz w:val="28"/>
          <w:szCs w:val="28"/>
        </w:rPr>
        <w:t xml:space="preserve">дошкольное образовательное учреждение, 5 образовательных учреждения среднего профессионального образования, 3 образовательных учреждения высшего профессионального образования, 4 </w:t>
      </w:r>
      <w:r w:rsidR="006A2EFD" w:rsidRPr="002E1C6A">
        <w:rPr>
          <w:sz w:val="28"/>
          <w:szCs w:val="28"/>
        </w:rPr>
        <w:t>детско-юношеские спортивные школы;</w:t>
      </w:r>
      <w:r w:rsidRPr="002E1C6A">
        <w:rPr>
          <w:sz w:val="28"/>
          <w:szCs w:val="28"/>
        </w:rPr>
        <w:t xml:space="preserve"> 1 </w:t>
      </w:r>
      <w:r w:rsidR="006A2EFD" w:rsidRPr="002E1C6A">
        <w:rPr>
          <w:sz w:val="28"/>
          <w:szCs w:val="28"/>
        </w:rPr>
        <w:t>спортивно-культурный комплекс</w:t>
      </w:r>
      <w:r w:rsidRPr="002E1C6A">
        <w:rPr>
          <w:sz w:val="28"/>
          <w:szCs w:val="28"/>
        </w:rPr>
        <w:t>;</w:t>
      </w:r>
    </w:p>
    <w:p w:rsidR="007B165E" w:rsidRPr="002E1C6A" w:rsidRDefault="007B165E" w:rsidP="007B165E">
      <w:pPr>
        <w:ind w:firstLine="720"/>
        <w:jc w:val="both"/>
        <w:rPr>
          <w:sz w:val="28"/>
          <w:szCs w:val="28"/>
        </w:rPr>
      </w:pPr>
      <w:r w:rsidRPr="002E1C6A">
        <w:rPr>
          <w:sz w:val="28"/>
          <w:szCs w:val="28"/>
        </w:rPr>
        <w:lastRenderedPageBreak/>
        <w:t>федерации по видам спорта;</w:t>
      </w:r>
    </w:p>
    <w:p w:rsidR="007B165E" w:rsidRPr="002E1C6A" w:rsidRDefault="007B165E" w:rsidP="007B165E">
      <w:pPr>
        <w:ind w:firstLine="720"/>
        <w:jc w:val="both"/>
        <w:rPr>
          <w:sz w:val="28"/>
          <w:szCs w:val="28"/>
        </w:rPr>
      </w:pPr>
      <w:r w:rsidRPr="002E1C6A">
        <w:rPr>
          <w:sz w:val="28"/>
          <w:szCs w:val="28"/>
        </w:rPr>
        <w:t>спортивные сооружения;</w:t>
      </w:r>
    </w:p>
    <w:p w:rsidR="007B165E" w:rsidRPr="002E1C6A" w:rsidRDefault="007B165E" w:rsidP="007B165E">
      <w:pPr>
        <w:ind w:firstLine="708"/>
        <w:jc w:val="both"/>
        <w:rPr>
          <w:sz w:val="28"/>
          <w:szCs w:val="28"/>
        </w:rPr>
      </w:pPr>
      <w:r w:rsidRPr="002E1C6A">
        <w:rPr>
          <w:sz w:val="28"/>
          <w:szCs w:val="28"/>
        </w:rPr>
        <w:t>34 спортивных клуба: «Олимп», «Знай наших», «Юниор», «Школьный Спортивный Клуб», «Рекорд ЛИК», «Гармония», «Чемпион», «Футбол», «Волейбол», «Русич», «Милениум», «Рекордам навстречу», «Максимум здоровья», «Движение», «Луч», «Марафон», «Дартс», «Ринг», «Аида», «Арсенал», «Школа единоборства», «Спорт-тайм», «Надежда», «Арена», «Клуб любителей животных», «Империал», «Вектор», «Фортуна», «Федерация дзюдо и самбо г. Невинномысска», «А-файт», «Киокусинкай», «Тайфун», «Любительская футбольная лига», «Академия здорового образа жизни Василия Скакуна».</w:t>
      </w:r>
    </w:p>
    <w:p w:rsidR="00334693" w:rsidRPr="002E1C6A" w:rsidRDefault="00334693" w:rsidP="00334693">
      <w:pPr>
        <w:shd w:val="clear" w:color="auto" w:fill="FFFFFF"/>
        <w:ind w:left="10" w:right="-6" w:firstLine="720"/>
        <w:jc w:val="both"/>
        <w:rPr>
          <w:sz w:val="28"/>
          <w:szCs w:val="28"/>
        </w:rPr>
      </w:pPr>
      <w:r w:rsidRPr="002E1C6A">
        <w:rPr>
          <w:sz w:val="28"/>
          <w:szCs w:val="28"/>
        </w:rPr>
        <w:t xml:space="preserve">Физкультурно - спортивная работа проводится на 17 крупных предприятиях города, имеющих коллективы физкультуры. Физкультурно-оздоровительная работа с людьми с ограниченными возможностями здоровья проводится в МБУ «Спортивно – культурный комплекс «Олимп»,                            МБУ ДО «Детско-юношеская спортивная школа №1» и </w:t>
      </w:r>
      <w:r w:rsidR="00F44AE2" w:rsidRPr="002E1C6A">
        <w:rPr>
          <w:sz w:val="28"/>
          <w:szCs w:val="28"/>
        </w:rPr>
        <w:t xml:space="preserve">                                              </w:t>
      </w:r>
      <w:r w:rsidRPr="002E1C6A">
        <w:rPr>
          <w:sz w:val="28"/>
          <w:szCs w:val="28"/>
        </w:rPr>
        <w:t>МБУ ДО ДЮСШ «Рекорд». Дважды в год в городе проводится спартакиада среди инвалидов всех категорий по шахматам, шашкам, настольному теннису, плаванию, дартсу, легкой атлетике, армрестлингу и гиревому спорту, в которых принимают участие более 80 человек.</w:t>
      </w:r>
    </w:p>
    <w:p w:rsidR="006830B0" w:rsidRPr="002E1C6A" w:rsidRDefault="006830B0" w:rsidP="00F52CED">
      <w:pPr>
        <w:ind w:firstLine="720"/>
        <w:jc w:val="both"/>
        <w:rPr>
          <w:sz w:val="28"/>
          <w:szCs w:val="28"/>
        </w:rPr>
      </w:pPr>
      <w:r w:rsidRPr="002E1C6A">
        <w:rPr>
          <w:sz w:val="28"/>
          <w:szCs w:val="28"/>
        </w:rPr>
        <w:t xml:space="preserve">Количество частных спортивных клубов за последнее время значительно увеличилось, что привело к росту занимающихся физической культурой и спортом на территории города Невинномысска. </w:t>
      </w:r>
    </w:p>
    <w:p w:rsidR="006830B0" w:rsidRPr="002E1C6A" w:rsidRDefault="006830B0" w:rsidP="00C444A3">
      <w:pPr>
        <w:pStyle w:val="23"/>
        <w:tabs>
          <w:tab w:val="left" w:pos="-142"/>
        </w:tabs>
        <w:spacing w:after="0" w:line="240" w:lineRule="auto"/>
        <w:ind w:left="0" w:firstLine="709"/>
        <w:jc w:val="both"/>
        <w:rPr>
          <w:sz w:val="28"/>
          <w:szCs w:val="28"/>
        </w:rPr>
      </w:pPr>
      <w:r w:rsidRPr="002E1C6A">
        <w:rPr>
          <w:sz w:val="28"/>
          <w:szCs w:val="28"/>
        </w:rPr>
        <w:t>В настоящее время для занятий физической культурой и спортом на территории города Невинномысска име</w:t>
      </w:r>
      <w:r w:rsidR="00C444A3" w:rsidRPr="002E1C6A">
        <w:rPr>
          <w:sz w:val="28"/>
          <w:szCs w:val="28"/>
        </w:rPr>
        <w:t xml:space="preserve">ется 156 спортивных сооружений. </w:t>
      </w:r>
      <w:r w:rsidRPr="002E1C6A">
        <w:rPr>
          <w:sz w:val="28"/>
          <w:szCs w:val="28"/>
        </w:rPr>
        <w:t xml:space="preserve">Обеспеченность спортивными сооружениями за последние 3 года </w:t>
      </w:r>
      <w:r w:rsidR="00BE71A2" w:rsidRPr="002E1C6A">
        <w:rPr>
          <w:sz w:val="28"/>
          <w:szCs w:val="28"/>
        </w:rPr>
        <w:t xml:space="preserve">не </w:t>
      </w:r>
      <w:r w:rsidR="00A518AF" w:rsidRPr="002E1C6A">
        <w:rPr>
          <w:sz w:val="28"/>
          <w:szCs w:val="28"/>
        </w:rPr>
        <w:t>менялась</w:t>
      </w:r>
      <w:r w:rsidR="00BE71A2" w:rsidRPr="002E1C6A">
        <w:rPr>
          <w:sz w:val="28"/>
          <w:szCs w:val="28"/>
        </w:rPr>
        <w:t xml:space="preserve"> и составляет</w:t>
      </w:r>
      <w:r w:rsidRPr="002E1C6A">
        <w:rPr>
          <w:sz w:val="28"/>
          <w:szCs w:val="28"/>
        </w:rPr>
        <w:t>:</w:t>
      </w:r>
    </w:p>
    <w:p w:rsidR="006830B0" w:rsidRPr="002E1C6A" w:rsidRDefault="006830B0" w:rsidP="002D7CC0">
      <w:pPr>
        <w:ind w:firstLine="720"/>
        <w:jc w:val="both"/>
        <w:rPr>
          <w:sz w:val="28"/>
          <w:szCs w:val="28"/>
        </w:rPr>
      </w:pPr>
      <w:r w:rsidRPr="002E1C6A">
        <w:rPr>
          <w:sz w:val="28"/>
          <w:szCs w:val="28"/>
        </w:rPr>
        <w:t>плоскостными сооружениями – 33,05 %</w:t>
      </w:r>
      <w:r w:rsidR="009375B4" w:rsidRPr="002E1C6A">
        <w:rPr>
          <w:sz w:val="28"/>
          <w:szCs w:val="28"/>
        </w:rPr>
        <w:t xml:space="preserve"> от нормативной</w:t>
      </w:r>
      <w:r w:rsidRPr="002E1C6A">
        <w:rPr>
          <w:sz w:val="28"/>
          <w:szCs w:val="28"/>
        </w:rPr>
        <w:t>;</w:t>
      </w:r>
    </w:p>
    <w:p w:rsidR="006830B0" w:rsidRPr="002E1C6A" w:rsidRDefault="006830B0" w:rsidP="002D7CC0">
      <w:pPr>
        <w:ind w:firstLine="720"/>
        <w:jc w:val="both"/>
        <w:rPr>
          <w:sz w:val="28"/>
          <w:szCs w:val="28"/>
        </w:rPr>
      </w:pPr>
      <w:r w:rsidRPr="002E1C6A">
        <w:rPr>
          <w:sz w:val="28"/>
          <w:szCs w:val="28"/>
        </w:rPr>
        <w:t>спортивными залами – 37,9 %</w:t>
      </w:r>
      <w:r w:rsidR="009375B4" w:rsidRPr="002E1C6A">
        <w:rPr>
          <w:sz w:val="28"/>
          <w:szCs w:val="28"/>
        </w:rPr>
        <w:t xml:space="preserve"> от нормативной</w:t>
      </w:r>
      <w:r w:rsidRPr="002E1C6A">
        <w:rPr>
          <w:sz w:val="28"/>
          <w:szCs w:val="28"/>
        </w:rPr>
        <w:t>;</w:t>
      </w:r>
    </w:p>
    <w:p w:rsidR="006830B0" w:rsidRPr="002E1C6A" w:rsidRDefault="006830B0" w:rsidP="002D7CC0">
      <w:pPr>
        <w:ind w:firstLine="720"/>
        <w:jc w:val="both"/>
        <w:rPr>
          <w:sz w:val="28"/>
          <w:szCs w:val="28"/>
        </w:rPr>
      </w:pPr>
      <w:r w:rsidRPr="002E1C6A">
        <w:rPr>
          <w:sz w:val="28"/>
          <w:szCs w:val="28"/>
        </w:rPr>
        <w:t>плавательными бассейнами – 4,09 %</w:t>
      </w:r>
      <w:r w:rsidR="009375B4" w:rsidRPr="002E1C6A">
        <w:rPr>
          <w:sz w:val="28"/>
          <w:szCs w:val="28"/>
        </w:rPr>
        <w:t xml:space="preserve"> от нормативной</w:t>
      </w:r>
      <w:r w:rsidRPr="002E1C6A">
        <w:rPr>
          <w:sz w:val="28"/>
          <w:szCs w:val="28"/>
        </w:rPr>
        <w:t>.</w:t>
      </w:r>
    </w:p>
    <w:p w:rsidR="00584C9B" w:rsidRPr="002E1C6A" w:rsidRDefault="006830B0" w:rsidP="008164EB">
      <w:pPr>
        <w:ind w:firstLine="709"/>
        <w:jc w:val="both"/>
        <w:rPr>
          <w:sz w:val="28"/>
          <w:szCs w:val="28"/>
        </w:rPr>
      </w:pPr>
      <w:bookmarkStart w:id="14" w:name="_Toc529825742"/>
      <w:r w:rsidRPr="002E1C6A">
        <w:rPr>
          <w:sz w:val="28"/>
          <w:szCs w:val="28"/>
        </w:rPr>
        <w:t>Основным спортивным сооружением города и одним из ведущих в крае является муниципальное бюджетное учреждение «Спортивно-культурный комплекс «Олимп», в котором проводятся городские, краевые и всероссийские соревнования.</w:t>
      </w:r>
      <w:r w:rsidR="007057E7" w:rsidRPr="002E1C6A">
        <w:rPr>
          <w:sz w:val="28"/>
          <w:szCs w:val="28"/>
        </w:rPr>
        <w:t xml:space="preserve"> </w:t>
      </w:r>
      <w:r w:rsidR="00FE120F" w:rsidRPr="002E1C6A">
        <w:rPr>
          <w:sz w:val="28"/>
          <w:szCs w:val="28"/>
        </w:rPr>
        <w:t>Поэтому в 2018 году проведена</w:t>
      </w:r>
      <w:r w:rsidR="00294E57" w:rsidRPr="002E1C6A">
        <w:rPr>
          <w:sz w:val="28"/>
          <w:szCs w:val="28"/>
        </w:rPr>
        <w:t xml:space="preserve"> </w:t>
      </w:r>
      <w:r w:rsidR="00E723CB" w:rsidRPr="002E1C6A">
        <w:rPr>
          <w:sz w:val="28"/>
          <w:szCs w:val="28"/>
        </w:rPr>
        <w:t>реконструкция</w:t>
      </w:r>
      <w:r w:rsidR="00294E57" w:rsidRPr="002E1C6A">
        <w:rPr>
          <w:sz w:val="28"/>
          <w:szCs w:val="28"/>
        </w:rPr>
        <w:t xml:space="preserve"> здания с благоустройством прилегающей территории, что позволит вовлечь 2040 жителей города в систематические занятия спортом и спортивные мероприятия.</w:t>
      </w:r>
      <w:r w:rsidR="00584C9B" w:rsidRPr="002E1C6A">
        <w:rPr>
          <w:sz w:val="28"/>
          <w:szCs w:val="28"/>
        </w:rPr>
        <w:t xml:space="preserve"> </w:t>
      </w:r>
      <w:r w:rsidR="005C2E52" w:rsidRPr="002E1C6A">
        <w:rPr>
          <w:sz w:val="28"/>
          <w:szCs w:val="28"/>
        </w:rPr>
        <w:t>Обустроена</w:t>
      </w:r>
      <w:r w:rsidR="00584C9B" w:rsidRPr="002E1C6A">
        <w:rPr>
          <w:sz w:val="28"/>
          <w:szCs w:val="28"/>
        </w:rPr>
        <w:t xml:space="preserve"> спортивн</w:t>
      </w:r>
      <w:r w:rsidR="005C2E52" w:rsidRPr="002E1C6A">
        <w:rPr>
          <w:sz w:val="28"/>
          <w:szCs w:val="28"/>
        </w:rPr>
        <w:t>ая</w:t>
      </w:r>
      <w:r w:rsidR="00584C9B" w:rsidRPr="002E1C6A">
        <w:rPr>
          <w:sz w:val="28"/>
          <w:szCs w:val="28"/>
        </w:rPr>
        <w:t xml:space="preserve"> площадк</w:t>
      </w:r>
      <w:r w:rsidR="005C2E52" w:rsidRPr="002E1C6A">
        <w:rPr>
          <w:sz w:val="28"/>
          <w:szCs w:val="28"/>
        </w:rPr>
        <w:t>а</w:t>
      </w:r>
      <w:r w:rsidR="00584C9B" w:rsidRPr="002E1C6A">
        <w:rPr>
          <w:sz w:val="28"/>
          <w:szCs w:val="28"/>
        </w:rPr>
        <w:t xml:space="preserve"> </w:t>
      </w:r>
      <w:r w:rsidR="00FE08E8" w:rsidRPr="002E1C6A">
        <w:rPr>
          <w:sz w:val="28"/>
          <w:szCs w:val="28"/>
        </w:rPr>
        <w:t xml:space="preserve">в районе </w:t>
      </w:r>
      <w:r w:rsidR="00584C9B" w:rsidRPr="002E1C6A">
        <w:rPr>
          <w:sz w:val="28"/>
          <w:szCs w:val="28"/>
        </w:rPr>
        <w:t>ПРП.</w:t>
      </w:r>
      <w:bookmarkEnd w:id="14"/>
    </w:p>
    <w:p w:rsidR="006830B0" w:rsidRPr="002E1C6A" w:rsidRDefault="006830B0" w:rsidP="009A7FEA">
      <w:pPr>
        <w:ind w:firstLine="720"/>
        <w:jc w:val="both"/>
        <w:rPr>
          <w:sz w:val="28"/>
          <w:szCs w:val="28"/>
        </w:rPr>
      </w:pPr>
      <w:r w:rsidRPr="002E1C6A">
        <w:rPr>
          <w:sz w:val="28"/>
          <w:szCs w:val="28"/>
        </w:rPr>
        <w:t>Кроме этого, в 2013 году был открыт Ледовый дворец, на базе которого создана детско-юношеская спортивная школа по зимним видам спорта, на отделениях фигурного катания и хоккея с шайбой занимается около 600 юных невинномыссцев.</w:t>
      </w:r>
      <w:r w:rsidR="009A7FEA" w:rsidRPr="002E1C6A">
        <w:rPr>
          <w:sz w:val="28"/>
          <w:szCs w:val="28"/>
        </w:rPr>
        <w:t xml:space="preserve"> </w:t>
      </w:r>
      <w:r w:rsidRPr="002E1C6A">
        <w:rPr>
          <w:sz w:val="28"/>
          <w:szCs w:val="28"/>
        </w:rPr>
        <w:t xml:space="preserve">Реконструированная набережная стала еще одним излюбленным местом отдыха и занятия спортом горожан. Горожане с удовольствием проводят время активно, занимаясь ездой на велосипедах, </w:t>
      </w:r>
      <w:r w:rsidRPr="002E1C6A">
        <w:rPr>
          <w:sz w:val="28"/>
          <w:szCs w:val="28"/>
        </w:rPr>
        <w:lastRenderedPageBreak/>
        <w:t xml:space="preserve">роликах, скандинавской ходьбой или просто дышат влажным и чистым воздухом. </w:t>
      </w:r>
    </w:p>
    <w:p w:rsidR="006830B0" w:rsidRPr="002E1C6A" w:rsidRDefault="006830B0" w:rsidP="00D73045">
      <w:pPr>
        <w:autoSpaceDE w:val="0"/>
        <w:autoSpaceDN w:val="0"/>
        <w:adjustRightInd w:val="0"/>
        <w:ind w:firstLine="720"/>
        <w:jc w:val="both"/>
        <w:outlineLvl w:val="4"/>
        <w:rPr>
          <w:sz w:val="28"/>
          <w:szCs w:val="28"/>
        </w:rPr>
      </w:pPr>
      <w:r w:rsidRPr="002E1C6A">
        <w:rPr>
          <w:sz w:val="28"/>
          <w:szCs w:val="28"/>
        </w:rPr>
        <w:t>Размер среднемесячной заработной платы работников муниципальных учреждений физической культуры и спорта</w:t>
      </w:r>
      <w:r w:rsidR="009A7FEA" w:rsidRPr="002E1C6A">
        <w:rPr>
          <w:sz w:val="28"/>
          <w:szCs w:val="28"/>
        </w:rPr>
        <w:t xml:space="preserve"> в</w:t>
      </w:r>
      <w:r w:rsidRPr="002E1C6A">
        <w:rPr>
          <w:sz w:val="28"/>
          <w:szCs w:val="28"/>
        </w:rPr>
        <w:t xml:space="preserve"> 2015 году вырос </w:t>
      </w:r>
      <w:r w:rsidR="00337AA0" w:rsidRPr="002E1C6A">
        <w:rPr>
          <w:sz w:val="28"/>
          <w:szCs w:val="28"/>
        </w:rPr>
        <w:t xml:space="preserve">                        </w:t>
      </w:r>
      <w:r w:rsidRPr="002E1C6A">
        <w:rPr>
          <w:sz w:val="28"/>
          <w:szCs w:val="28"/>
        </w:rPr>
        <w:t xml:space="preserve">до 21981,7 рубля при темпе роста выше среднекраевого (108,43 %, среднекраевой </w:t>
      </w:r>
      <w:r w:rsidR="009820A4" w:rsidRPr="002E1C6A">
        <w:rPr>
          <w:sz w:val="28"/>
          <w:szCs w:val="28"/>
        </w:rPr>
        <w:t>-</w:t>
      </w:r>
      <w:r w:rsidRPr="002E1C6A">
        <w:rPr>
          <w:sz w:val="28"/>
          <w:szCs w:val="28"/>
        </w:rPr>
        <w:t xml:space="preserve"> 104,9 %).</w:t>
      </w:r>
      <w:r w:rsidR="009F3C4A" w:rsidRPr="002E1C6A">
        <w:rPr>
          <w:sz w:val="28"/>
          <w:szCs w:val="28"/>
        </w:rPr>
        <w:t xml:space="preserve"> </w:t>
      </w:r>
      <w:r w:rsidRPr="002E1C6A">
        <w:rPr>
          <w:sz w:val="28"/>
          <w:szCs w:val="28"/>
        </w:rPr>
        <w:t>В 2016 году уровень снизился до 19440,7 рублей.</w:t>
      </w:r>
      <w:r w:rsidR="009A7FEA" w:rsidRPr="002E1C6A">
        <w:rPr>
          <w:sz w:val="28"/>
          <w:szCs w:val="28"/>
        </w:rPr>
        <w:t xml:space="preserve"> </w:t>
      </w:r>
      <w:r w:rsidR="00337AA0" w:rsidRPr="002E1C6A">
        <w:rPr>
          <w:sz w:val="28"/>
          <w:szCs w:val="28"/>
        </w:rPr>
        <w:t xml:space="preserve">         </w:t>
      </w:r>
      <w:r w:rsidR="009A7FEA" w:rsidRPr="002E1C6A">
        <w:rPr>
          <w:sz w:val="28"/>
          <w:szCs w:val="28"/>
        </w:rPr>
        <w:t>В 2017 году</w:t>
      </w:r>
      <w:r w:rsidR="00907588" w:rsidRPr="002E1C6A">
        <w:rPr>
          <w:sz w:val="28"/>
          <w:szCs w:val="28"/>
        </w:rPr>
        <w:t xml:space="preserve"> уровень снизился до 18433,9 рублей.</w:t>
      </w:r>
      <w:r w:rsidR="006B2642" w:rsidRPr="002E1C6A">
        <w:rPr>
          <w:sz w:val="28"/>
          <w:szCs w:val="28"/>
        </w:rPr>
        <w:t xml:space="preserve"> В 2018 году вырос до 19150,9 рублей.</w:t>
      </w:r>
    </w:p>
    <w:p w:rsidR="006830B0" w:rsidRPr="002E1C6A" w:rsidRDefault="006830B0" w:rsidP="000A290E">
      <w:pPr>
        <w:autoSpaceDE w:val="0"/>
        <w:autoSpaceDN w:val="0"/>
        <w:adjustRightInd w:val="0"/>
        <w:ind w:firstLine="720"/>
        <w:jc w:val="both"/>
        <w:outlineLvl w:val="4"/>
        <w:rPr>
          <w:sz w:val="28"/>
          <w:szCs w:val="28"/>
        </w:rPr>
      </w:pPr>
      <w:r w:rsidRPr="002E1C6A">
        <w:rPr>
          <w:sz w:val="28"/>
          <w:szCs w:val="28"/>
        </w:rPr>
        <w:t xml:space="preserve">По уровню развития физической культуры город </w:t>
      </w:r>
      <w:r w:rsidR="009A7FEA" w:rsidRPr="002E1C6A">
        <w:rPr>
          <w:sz w:val="28"/>
          <w:szCs w:val="28"/>
        </w:rPr>
        <w:t>в 2015 год</w:t>
      </w:r>
      <w:r w:rsidR="009820A4" w:rsidRPr="002E1C6A">
        <w:rPr>
          <w:sz w:val="28"/>
          <w:szCs w:val="28"/>
        </w:rPr>
        <w:t>у</w:t>
      </w:r>
      <w:r w:rsidR="009A7FEA" w:rsidRPr="002E1C6A">
        <w:rPr>
          <w:sz w:val="28"/>
          <w:szCs w:val="28"/>
        </w:rPr>
        <w:t xml:space="preserve"> занимал</w:t>
      </w:r>
      <w:r w:rsidRPr="002E1C6A">
        <w:rPr>
          <w:sz w:val="28"/>
          <w:szCs w:val="28"/>
        </w:rPr>
        <w:t xml:space="preserve"> 3 мест</w:t>
      </w:r>
      <w:r w:rsidR="009A7FEA" w:rsidRPr="002E1C6A">
        <w:rPr>
          <w:sz w:val="28"/>
          <w:szCs w:val="28"/>
        </w:rPr>
        <w:t>о</w:t>
      </w:r>
      <w:r w:rsidRPr="002E1C6A">
        <w:rPr>
          <w:sz w:val="28"/>
          <w:szCs w:val="28"/>
        </w:rPr>
        <w:t xml:space="preserve"> из 8 городов </w:t>
      </w:r>
      <w:r w:rsidR="00C21606" w:rsidRPr="002E1C6A">
        <w:rPr>
          <w:sz w:val="28"/>
          <w:szCs w:val="28"/>
        </w:rPr>
        <w:t>Ставропольского края</w:t>
      </w:r>
      <w:r w:rsidRPr="002E1C6A">
        <w:rPr>
          <w:sz w:val="28"/>
          <w:szCs w:val="28"/>
        </w:rPr>
        <w:t>.</w:t>
      </w:r>
      <w:r w:rsidR="009F3C4A" w:rsidRPr="002E1C6A">
        <w:rPr>
          <w:sz w:val="28"/>
          <w:szCs w:val="28"/>
        </w:rPr>
        <w:t xml:space="preserve"> В 2016 году город занял 1 место из 9 городов </w:t>
      </w:r>
      <w:r w:rsidR="00C21606" w:rsidRPr="002E1C6A">
        <w:rPr>
          <w:sz w:val="28"/>
          <w:szCs w:val="28"/>
        </w:rPr>
        <w:t>Ставропольского края</w:t>
      </w:r>
      <w:r w:rsidR="009F3C4A" w:rsidRPr="002E1C6A">
        <w:rPr>
          <w:sz w:val="28"/>
          <w:szCs w:val="28"/>
        </w:rPr>
        <w:t>.</w:t>
      </w:r>
      <w:r w:rsidR="009F5397" w:rsidRPr="002E1C6A">
        <w:rPr>
          <w:sz w:val="28"/>
          <w:szCs w:val="28"/>
        </w:rPr>
        <w:t xml:space="preserve"> В 2017 году</w:t>
      </w:r>
      <w:r w:rsidR="00541BE6" w:rsidRPr="002E1C6A">
        <w:rPr>
          <w:sz w:val="28"/>
          <w:szCs w:val="28"/>
        </w:rPr>
        <w:t xml:space="preserve"> </w:t>
      </w:r>
      <w:r w:rsidR="009820A4" w:rsidRPr="002E1C6A">
        <w:rPr>
          <w:sz w:val="28"/>
          <w:szCs w:val="28"/>
        </w:rPr>
        <w:t>-</w:t>
      </w:r>
      <w:r w:rsidR="00541BE6" w:rsidRPr="002E1C6A">
        <w:rPr>
          <w:sz w:val="28"/>
          <w:szCs w:val="28"/>
        </w:rPr>
        <w:t xml:space="preserve"> 3 место из 7 </w:t>
      </w:r>
      <w:r w:rsidR="009820A4" w:rsidRPr="002E1C6A">
        <w:rPr>
          <w:sz w:val="28"/>
          <w:szCs w:val="28"/>
        </w:rPr>
        <w:t>городов</w:t>
      </w:r>
      <w:r w:rsidR="002B0068" w:rsidRPr="002E1C6A">
        <w:rPr>
          <w:sz w:val="28"/>
          <w:szCs w:val="28"/>
        </w:rPr>
        <w:t xml:space="preserve">, </w:t>
      </w:r>
      <w:r w:rsidR="00F44AE2" w:rsidRPr="002E1C6A">
        <w:rPr>
          <w:sz w:val="28"/>
          <w:szCs w:val="28"/>
        </w:rPr>
        <w:t xml:space="preserve">                              </w:t>
      </w:r>
      <w:r w:rsidR="002B0068" w:rsidRPr="002E1C6A">
        <w:rPr>
          <w:sz w:val="28"/>
          <w:szCs w:val="28"/>
        </w:rPr>
        <w:t xml:space="preserve">в </w:t>
      </w:r>
      <w:r w:rsidR="00003829" w:rsidRPr="002E1C6A">
        <w:rPr>
          <w:sz w:val="28"/>
          <w:szCs w:val="28"/>
        </w:rPr>
        <w:t>2018 году – последнее 7 место.</w:t>
      </w:r>
    </w:p>
    <w:p w:rsidR="009A7FEA" w:rsidRPr="002E1C6A" w:rsidRDefault="009A7FEA" w:rsidP="009A7FEA">
      <w:pPr>
        <w:ind w:firstLine="720"/>
        <w:jc w:val="both"/>
        <w:rPr>
          <w:sz w:val="28"/>
          <w:szCs w:val="28"/>
        </w:rPr>
      </w:pPr>
      <w:r w:rsidRPr="002E1C6A">
        <w:rPr>
          <w:sz w:val="28"/>
          <w:szCs w:val="28"/>
        </w:rPr>
        <w:t xml:space="preserve">Доля населения, систематически занимающегося физической культурой и спортом, в 2015 году выросла до 20,2 % (ниже среднекраевого уровня - 26,4 %). В 2016 году показатель превысил уровень 2015 года </w:t>
      </w:r>
      <w:r w:rsidR="00337AA0" w:rsidRPr="002E1C6A">
        <w:rPr>
          <w:sz w:val="28"/>
          <w:szCs w:val="28"/>
        </w:rPr>
        <w:t xml:space="preserve">                   </w:t>
      </w:r>
      <w:r w:rsidRPr="002E1C6A">
        <w:rPr>
          <w:sz w:val="28"/>
          <w:szCs w:val="28"/>
        </w:rPr>
        <w:t>(35,9 %) и среднекраевой на 6,1 (29,8 %). В 2017 году доля составила 39,6 %</w:t>
      </w:r>
      <w:r w:rsidR="004F41C0" w:rsidRPr="002E1C6A">
        <w:rPr>
          <w:sz w:val="28"/>
          <w:szCs w:val="28"/>
        </w:rPr>
        <w:t xml:space="preserve"> (наибольшее значение в крае)</w:t>
      </w:r>
      <w:r w:rsidRPr="002E1C6A">
        <w:rPr>
          <w:sz w:val="28"/>
          <w:szCs w:val="28"/>
        </w:rPr>
        <w:t>.</w:t>
      </w:r>
      <w:r w:rsidR="007762E3" w:rsidRPr="002E1C6A">
        <w:rPr>
          <w:sz w:val="28"/>
          <w:szCs w:val="28"/>
        </w:rPr>
        <w:t xml:space="preserve"> В 2018 году – </w:t>
      </w:r>
      <w:r w:rsidR="006A2EFD" w:rsidRPr="002E1C6A">
        <w:rPr>
          <w:sz w:val="28"/>
          <w:szCs w:val="28"/>
        </w:rPr>
        <w:t>45,9</w:t>
      </w:r>
      <w:r w:rsidR="007762E3" w:rsidRPr="002E1C6A">
        <w:rPr>
          <w:sz w:val="28"/>
          <w:szCs w:val="28"/>
        </w:rPr>
        <w:t xml:space="preserve"> %</w:t>
      </w:r>
      <w:r w:rsidR="006A2EFD" w:rsidRPr="002E1C6A">
        <w:rPr>
          <w:sz w:val="28"/>
          <w:szCs w:val="28"/>
        </w:rPr>
        <w:t xml:space="preserve"> (среднекраевой уровень – 42,</w:t>
      </w:r>
      <w:r w:rsidR="001B2DDC" w:rsidRPr="002E1C6A">
        <w:rPr>
          <w:sz w:val="28"/>
          <w:szCs w:val="28"/>
        </w:rPr>
        <w:t>3</w:t>
      </w:r>
      <w:r w:rsidR="006A2EFD" w:rsidRPr="002E1C6A">
        <w:rPr>
          <w:sz w:val="28"/>
          <w:szCs w:val="28"/>
        </w:rPr>
        <w:t xml:space="preserve"> %)</w:t>
      </w:r>
      <w:r w:rsidR="007762E3" w:rsidRPr="002E1C6A">
        <w:rPr>
          <w:sz w:val="28"/>
          <w:szCs w:val="28"/>
        </w:rPr>
        <w:t>.</w:t>
      </w:r>
    </w:p>
    <w:p w:rsidR="006830B0" w:rsidRPr="002E1C6A" w:rsidRDefault="00BE71A2" w:rsidP="00C171D3">
      <w:pPr>
        <w:pStyle w:val="23"/>
        <w:tabs>
          <w:tab w:val="left" w:pos="-142"/>
        </w:tabs>
        <w:spacing w:after="0" w:line="240" w:lineRule="auto"/>
        <w:ind w:left="0" w:firstLine="709"/>
        <w:jc w:val="both"/>
        <w:rPr>
          <w:sz w:val="28"/>
          <w:szCs w:val="28"/>
        </w:rPr>
      </w:pPr>
      <w:r w:rsidRPr="002E1C6A">
        <w:rPr>
          <w:sz w:val="28"/>
          <w:szCs w:val="28"/>
        </w:rPr>
        <w:t>Как видно из представленных данных, о</w:t>
      </w:r>
      <w:r w:rsidR="006830B0" w:rsidRPr="002E1C6A">
        <w:rPr>
          <w:sz w:val="28"/>
          <w:szCs w:val="28"/>
        </w:rPr>
        <w:t>сновн</w:t>
      </w:r>
      <w:r w:rsidRPr="002E1C6A">
        <w:rPr>
          <w:sz w:val="28"/>
          <w:szCs w:val="28"/>
        </w:rPr>
        <w:t>ой</w:t>
      </w:r>
      <w:r w:rsidR="006830B0" w:rsidRPr="002E1C6A">
        <w:rPr>
          <w:sz w:val="28"/>
          <w:szCs w:val="28"/>
        </w:rPr>
        <w:t xml:space="preserve"> проблем</w:t>
      </w:r>
      <w:r w:rsidRPr="002E1C6A">
        <w:rPr>
          <w:sz w:val="28"/>
          <w:szCs w:val="28"/>
        </w:rPr>
        <w:t>ой,</w:t>
      </w:r>
      <w:r w:rsidR="006830B0" w:rsidRPr="002E1C6A">
        <w:rPr>
          <w:sz w:val="28"/>
          <w:szCs w:val="28"/>
        </w:rPr>
        <w:t xml:space="preserve"> сдерживающ</w:t>
      </w:r>
      <w:r w:rsidRPr="002E1C6A">
        <w:rPr>
          <w:sz w:val="28"/>
          <w:szCs w:val="28"/>
        </w:rPr>
        <w:t>ей</w:t>
      </w:r>
      <w:r w:rsidR="006830B0" w:rsidRPr="002E1C6A">
        <w:rPr>
          <w:sz w:val="28"/>
          <w:szCs w:val="28"/>
        </w:rPr>
        <w:t xml:space="preserve"> развитие и эффективное использование физической культуры и спорта, является недостаточность материально-технической базы (например, единственный в городе плавательный бассейн требует капитального ремонта); неудовлетворительное состояние двух стадионов: учебно-спортивный комплекс Невинномысского государственного гуманитарно-технического института и стадион </w:t>
      </w:r>
      <w:r w:rsidR="00337AA0" w:rsidRPr="002E1C6A">
        <w:rPr>
          <w:sz w:val="28"/>
          <w:szCs w:val="28"/>
        </w:rPr>
        <w:t>-</w:t>
      </w:r>
      <w:r w:rsidR="006830B0" w:rsidRPr="002E1C6A">
        <w:rPr>
          <w:sz w:val="28"/>
          <w:szCs w:val="28"/>
        </w:rPr>
        <w:t xml:space="preserve"> спортивное ядро. </w:t>
      </w:r>
    </w:p>
    <w:p w:rsidR="00C64333" w:rsidRDefault="00C64333" w:rsidP="00C171D3">
      <w:pPr>
        <w:pStyle w:val="23"/>
        <w:tabs>
          <w:tab w:val="left" w:pos="-142"/>
        </w:tabs>
        <w:spacing w:after="0" w:line="240" w:lineRule="auto"/>
        <w:ind w:left="0" w:firstLine="709"/>
        <w:jc w:val="both"/>
        <w:rPr>
          <w:sz w:val="28"/>
          <w:szCs w:val="28"/>
        </w:rPr>
      </w:pPr>
    </w:p>
    <w:p w:rsidR="00B61389" w:rsidRPr="002E1C6A" w:rsidRDefault="00B61389" w:rsidP="00C171D3">
      <w:pPr>
        <w:pStyle w:val="23"/>
        <w:tabs>
          <w:tab w:val="left" w:pos="-142"/>
        </w:tabs>
        <w:spacing w:after="0" w:line="240" w:lineRule="auto"/>
        <w:ind w:left="0" w:firstLine="709"/>
        <w:jc w:val="both"/>
        <w:rPr>
          <w:sz w:val="28"/>
          <w:szCs w:val="28"/>
        </w:rPr>
      </w:pPr>
    </w:p>
    <w:p w:rsidR="006830B0" w:rsidRPr="002E1C6A" w:rsidRDefault="006830B0" w:rsidP="00CE2ECE">
      <w:pPr>
        <w:pStyle w:val="22"/>
        <w:shd w:val="clear" w:color="auto" w:fill="auto"/>
        <w:spacing w:line="322" w:lineRule="exact"/>
        <w:jc w:val="center"/>
        <w:outlineLvl w:val="0"/>
        <w:rPr>
          <w:lang w:eastAsia="x-none"/>
        </w:rPr>
      </w:pPr>
      <w:bookmarkStart w:id="15" w:name="_Toc26978760"/>
      <w:r w:rsidRPr="002E1C6A">
        <w:rPr>
          <w:lang w:eastAsia="x-none"/>
        </w:rPr>
        <w:t xml:space="preserve">1.2.8. </w:t>
      </w:r>
      <w:r w:rsidR="00F0308A" w:rsidRPr="002E1C6A">
        <w:rPr>
          <w:lang w:eastAsia="x-none"/>
        </w:rPr>
        <w:t>Культура и туризм</w:t>
      </w:r>
      <w:bookmarkEnd w:id="15"/>
    </w:p>
    <w:p w:rsidR="00B61389" w:rsidRDefault="00B61389" w:rsidP="00C6459A">
      <w:pPr>
        <w:pStyle w:val="22"/>
        <w:shd w:val="clear" w:color="auto" w:fill="auto"/>
        <w:spacing w:line="322" w:lineRule="exact"/>
        <w:outlineLvl w:val="0"/>
        <w:rPr>
          <w:lang w:eastAsia="x-none"/>
        </w:rPr>
      </w:pPr>
    </w:p>
    <w:p w:rsidR="00F65337" w:rsidRPr="002E1C6A" w:rsidRDefault="00F65337" w:rsidP="00C6459A">
      <w:pPr>
        <w:pStyle w:val="22"/>
        <w:shd w:val="clear" w:color="auto" w:fill="auto"/>
        <w:spacing w:line="322" w:lineRule="exact"/>
        <w:outlineLvl w:val="0"/>
        <w:rPr>
          <w:lang w:eastAsia="x-none"/>
        </w:rPr>
      </w:pPr>
    </w:p>
    <w:p w:rsidR="00E558E9" w:rsidRPr="002E1C6A" w:rsidRDefault="006830B0" w:rsidP="00E558E9">
      <w:pPr>
        <w:ind w:firstLine="709"/>
        <w:jc w:val="both"/>
        <w:rPr>
          <w:sz w:val="28"/>
          <w:szCs w:val="28"/>
        </w:rPr>
      </w:pPr>
      <w:r w:rsidRPr="002E1C6A">
        <w:rPr>
          <w:rFonts w:eastAsia="TimesNewRomanPSMT"/>
          <w:sz w:val="28"/>
          <w:szCs w:val="28"/>
        </w:rPr>
        <w:t>Культурная среда сегодня становится ключевой характеристикой современного общества, позволяет укреплять духовную связь поколений, способствует утверждению принципов согласия и толерантности, интеллектуальному формированию личности, культурно-творческому самовыражению.</w:t>
      </w:r>
      <w:r w:rsidR="00DA29D3" w:rsidRPr="002E1C6A">
        <w:rPr>
          <w:rFonts w:eastAsia="TimesNewRomanPSMT"/>
          <w:sz w:val="28"/>
          <w:szCs w:val="28"/>
        </w:rPr>
        <w:t xml:space="preserve"> </w:t>
      </w:r>
      <w:r w:rsidRPr="002E1C6A">
        <w:rPr>
          <w:sz w:val="28"/>
          <w:szCs w:val="28"/>
        </w:rPr>
        <w:t xml:space="preserve">Невинномысск обладает разнообразным культурным наследием, традициями и ресурсами для развития и реализации культурного и духовного потенциала его жителей. </w:t>
      </w:r>
      <w:r w:rsidR="00E558E9" w:rsidRPr="002E1C6A">
        <w:rPr>
          <w:sz w:val="28"/>
          <w:szCs w:val="28"/>
        </w:rPr>
        <w:t>Опираясь на развитые культурные традиции, необходимо развивать актуальные современные явления, способствующие росту творческих сил, нравственности, патриотизма и положительному эмоционально - психологическому состоянию населения города. Однако, в сфере культуры города имеется комплекс проблем, требующих решения.</w:t>
      </w:r>
    </w:p>
    <w:p w:rsidR="00BF6E63" w:rsidRPr="002E1C6A" w:rsidRDefault="00BF6E63" w:rsidP="00BF6E63">
      <w:pPr>
        <w:ind w:firstLine="708"/>
        <w:jc w:val="both"/>
        <w:rPr>
          <w:sz w:val="28"/>
          <w:szCs w:val="28"/>
        </w:rPr>
      </w:pPr>
      <w:r w:rsidRPr="002E1C6A">
        <w:rPr>
          <w:sz w:val="28"/>
          <w:szCs w:val="28"/>
        </w:rPr>
        <w:t>В сфере культуры города функционирует 6 муниципальных бюджетных учреждений: 2 школы дополнительного образования детей, 3</w:t>
      </w:r>
      <w:r w:rsidR="00A128D7" w:rsidRPr="002E1C6A">
        <w:rPr>
          <w:sz w:val="28"/>
          <w:szCs w:val="28"/>
        </w:rPr>
        <w:t xml:space="preserve"> </w:t>
      </w:r>
      <w:r w:rsidRPr="002E1C6A">
        <w:rPr>
          <w:sz w:val="28"/>
          <w:szCs w:val="28"/>
        </w:rPr>
        <w:lastRenderedPageBreak/>
        <w:t xml:space="preserve">дома культуры и центральная городская библиотека, включающая                             11 филиалов. В городе </w:t>
      </w:r>
      <w:r w:rsidR="00553078" w:rsidRPr="002E1C6A">
        <w:rPr>
          <w:sz w:val="28"/>
          <w:szCs w:val="28"/>
        </w:rPr>
        <w:t>созданы и функционируют территории</w:t>
      </w:r>
      <w:r w:rsidRPr="002E1C6A">
        <w:rPr>
          <w:sz w:val="28"/>
          <w:szCs w:val="28"/>
        </w:rPr>
        <w:t xml:space="preserve"> </w:t>
      </w:r>
      <w:r w:rsidR="00553078" w:rsidRPr="002E1C6A">
        <w:rPr>
          <w:sz w:val="28"/>
          <w:szCs w:val="28"/>
        </w:rPr>
        <w:t>для отдыха горожан:</w:t>
      </w:r>
      <w:r w:rsidRPr="002E1C6A">
        <w:rPr>
          <w:sz w:val="28"/>
          <w:szCs w:val="28"/>
        </w:rPr>
        <w:t xml:space="preserve"> парк культуры и отдыха «Шерстяник»</w:t>
      </w:r>
      <w:r w:rsidR="00553078" w:rsidRPr="002E1C6A">
        <w:rPr>
          <w:sz w:val="28"/>
          <w:szCs w:val="28"/>
        </w:rPr>
        <w:t>,</w:t>
      </w:r>
      <w:r w:rsidRPr="002E1C6A">
        <w:rPr>
          <w:sz w:val="28"/>
          <w:szCs w:val="28"/>
        </w:rPr>
        <w:t xml:space="preserve"> ООО «Централ</w:t>
      </w:r>
      <w:r w:rsidR="00553078" w:rsidRPr="002E1C6A">
        <w:rPr>
          <w:sz w:val="28"/>
          <w:szCs w:val="28"/>
        </w:rPr>
        <w:t xml:space="preserve">ьный парк культуры и отдыха», </w:t>
      </w:r>
      <w:r w:rsidRPr="002E1C6A">
        <w:rPr>
          <w:sz w:val="28"/>
          <w:szCs w:val="28"/>
        </w:rPr>
        <w:t>парк по ул. Энгельса</w:t>
      </w:r>
      <w:r w:rsidR="00553078" w:rsidRPr="002E1C6A">
        <w:rPr>
          <w:sz w:val="28"/>
          <w:szCs w:val="28"/>
        </w:rPr>
        <w:t xml:space="preserve"> (в 2018 году выполнено благоустройство</w:t>
      </w:r>
      <w:r w:rsidRPr="002E1C6A">
        <w:rPr>
          <w:sz w:val="28"/>
          <w:szCs w:val="28"/>
        </w:rPr>
        <w:t>: усовершенствование ландшафтной архитектуры, зоны аттракционов, создание зоны сервиса</w:t>
      </w:r>
      <w:r w:rsidR="00553078" w:rsidRPr="002E1C6A">
        <w:rPr>
          <w:sz w:val="28"/>
          <w:szCs w:val="28"/>
        </w:rPr>
        <w:t>).</w:t>
      </w:r>
      <w:r w:rsidRPr="002E1C6A">
        <w:rPr>
          <w:sz w:val="28"/>
          <w:szCs w:val="28"/>
        </w:rPr>
        <w:t xml:space="preserve"> В 2019 году открыт парк «Победы» по ул. Калинина, который многие годы находился в неухоженном состоянии и по своей структуре не мог учитываться как сетевая единица парка культуры и отдыха. </w:t>
      </w:r>
    </w:p>
    <w:p w:rsidR="00360F9F" w:rsidRPr="002E1C6A" w:rsidRDefault="006830B0" w:rsidP="00360F9F">
      <w:pPr>
        <w:ind w:firstLine="708"/>
        <w:jc w:val="both"/>
        <w:rPr>
          <w:sz w:val="28"/>
          <w:szCs w:val="28"/>
        </w:rPr>
      </w:pPr>
      <w:r w:rsidRPr="002E1C6A">
        <w:rPr>
          <w:bCs/>
          <w:sz w:val="28"/>
          <w:szCs w:val="28"/>
        </w:rPr>
        <w:t>В клубных учреждениях культуры функционируют 69</w:t>
      </w:r>
      <w:r w:rsidR="00032C75" w:rsidRPr="002E1C6A">
        <w:rPr>
          <w:bCs/>
          <w:sz w:val="28"/>
          <w:szCs w:val="28"/>
        </w:rPr>
        <w:t xml:space="preserve"> </w:t>
      </w:r>
      <w:r w:rsidRPr="002E1C6A">
        <w:rPr>
          <w:bCs/>
          <w:sz w:val="28"/>
          <w:szCs w:val="28"/>
        </w:rPr>
        <w:t xml:space="preserve">клубных формирований, из них 11 формирований работают на платной основе. Общее количество участников составляет </w:t>
      </w:r>
      <w:r w:rsidRPr="002E1C6A">
        <w:rPr>
          <w:sz w:val="28"/>
          <w:szCs w:val="28"/>
        </w:rPr>
        <w:t>2082</w:t>
      </w:r>
      <w:r w:rsidRPr="002E1C6A">
        <w:rPr>
          <w:bCs/>
          <w:sz w:val="28"/>
          <w:szCs w:val="28"/>
        </w:rPr>
        <w:t xml:space="preserve"> человека. </w:t>
      </w:r>
      <w:r w:rsidR="00360F9F" w:rsidRPr="002E1C6A">
        <w:rPr>
          <w:sz w:val="28"/>
          <w:szCs w:val="28"/>
        </w:rPr>
        <w:t xml:space="preserve">Из 45 клубных формирований самодеятельного творчества 24 коллектива художественной самодеятельности, имеют звание «народный», еще 3 коллектива, носящих звание «народный», занимаются на базах учреждений иных форм хозяйствования. Также в городе активную концертную деятельность ведут 3 коллектива, носящих звание «образцовый». </w:t>
      </w:r>
    </w:p>
    <w:p w:rsidR="0030530A" w:rsidRPr="002E1C6A" w:rsidRDefault="00360F9F" w:rsidP="00360F9F">
      <w:pPr>
        <w:ind w:firstLine="567"/>
        <w:jc w:val="both"/>
        <w:rPr>
          <w:sz w:val="28"/>
          <w:szCs w:val="28"/>
        </w:rPr>
      </w:pPr>
      <w:r w:rsidRPr="002E1C6A">
        <w:rPr>
          <w:sz w:val="28"/>
          <w:szCs w:val="28"/>
        </w:rPr>
        <w:t xml:space="preserve">Система образования, направленная на развитие творческих способностей подрастающего поколения, представлена 2 школами: </w:t>
      </w:r>
      <w:r w:rsidR="00F44AE2" w:rsidRPr="002E1C6A">
        <w:rPr>
          <w:sz w:val="28"/>
          <w:szCs w:val="28"/>
        </w:rPr>
        <w:t xml:space="preserve">                  </w:t>
      </w:r>
      <w:r w:rsidRPr="002E1C6A">
        <w:rPr>
          <w:sz w:val="28"/>
          <w:szCs w:val="28"/>
        </w:rPr>
        <w:t xml:space="preserve">МБУДО ДМШ №1 и МБУДО ДШИ, состоящее из двух отделений - музыкального и художественного. Контингент обучающихся школ дополнительного образования в области искусств в 2018 году составил </w:t>
      </w:r>
      <w:r w:rsidR="00F44AE2" w:rsidRPr="002E1C6A">
        <w:rPr>
          <w:sz w:val="28"/>
          <w:szCs w:val="28"/>
        </w:rPr>
        <w:t xml:space="preserve">                            </w:t>
      </w:r>
      <w:r w:rsidRPr="002E1C6A">
        <w:rPr>
          <w:sz w:val="28"/>
          <w:szCs w:val="28"/>
        </w:rPr>
        <w:t xml:space="preserve">1082 человека (2017 год -1077 человек). </w:t>
      </w:r>
      <w:r w:rsidR="006830B0" w:rsidRPr="002E1C6A">
        <w:rPr>
          <w:sz w:val="28"/>
          <w:szCs w:val="28"/>
        </w:rPr>
        <w:t>Обеспеченность населения города клубами и клубными учреждениями</w:t>
      </w:r>
      <w:r w:rsidR="00822139" w:rsidRPr="002E1C6A">
        <w:rPr>
          <w:sz w:val="28"/>
          <w:szCs w:val="28"/>
        </w:rPr>
        <w:t xml:space="preserve"> -</w:t>
      </w:r>
      <w:r w:rsidR="006830B0" w:rsidRPr="002E1C6A">
        <w:rPr>
          <w:sz w:val="28"/>
          <w:szCs w:val="28"/>
        </w:rPr>
        <w:t xml:space="preserve"> 100 %. В городе 100 </w:t>
      </w:r>
      <w:r w:rsidR="00284D1F" w:rsidRPr="002E1C6A">
        <w:rPr>
          <w:sz w:val="28"/>
          <w:szCs w:val="28"/>
        </w:rPr>
        <w:t>-</w:t>
      </w:r>
      <w:r w:rsidR="006830B0" w:rsidRPr="002E1C6A">
        <w:rPr>
          <w:sz w:val="28"/>
          <w:szCs w:val="28"/>
        </w:rPr>
        <w:t xml:space="preserve"> процентная обеспеченность населения библиотеками. </w:t>
      </w:r>
      <w:r w:rsidR="00C65CB8" w:rsidRPr="002E1C6A">
        <w:rPr>
          <w:sz w:val="28"/>
          <w:szCs w:val="28"/>
        </w:rPr>
        <w:t>Однако, и</w:t>
      </w:r>
      <w:r w:rsidR="006830B0" w:rsidRPr="002E1C6A">
        <w:rPr>
          <w:sz w:val="28"/>
          <w:szCs w:val="28"/>
        </w:rPr>
        <w:t>меются проблемы материально-технического характера.</w:t>
      </w:r>
      <w:r w:rsidR="00032C75" w:rsidRPr="002E1C6A">
        <w:rPr>
          <w:sz w:val="28"/>
          <w:szCs w:val="28"/>
        </w:rPr>
        <w:t xml:space="preserve"> </w:t>
      </w:r>
      <w:r w:rsidR="00D7566C" w:rsidRPr="002E1C6A">
        <w:rPr>
          <w:sz w:val="28"/>
          <w:szCs w:val="28"/>
        </w:rPr>
        <w:t xml:space="preserve">Муниципальные бюджетные учреждения культуры, располагаются в 15 зданиях, </w:t>
      </w:r>
      <w:r w:rsidR="007011CB" w:rsidRPr="002E1C6A">
        <w:rPr>
          <w:sz w:val="28"/>
          <w:szCs w:val="28"/>
        </w:rPr>
        <w:t>2</w:t>
      </w:r>
      <w:r w:rsidR="00D7566C" w:rsidRPr="002E1C6A">
        <w:rPr>
          <w:sz w:val="28"/>
          <w:szCs w:val="28"/>
        </w:rPr>
        <w:t xml:space="preserve"> из которых требуют капитального ремонта: МБУК «Городской Дворец культуры им. Горького», МБУК «Дом культуры «Шерстяник». </w:t>
      </w:r>
      <w:r w:rsidR="006830B0" w:rsidRPr="002E1C6A">
        <w:rPr>
          <w:sz w:val="28"/>
          <w:szCs w:val="28"/>
        </w:rPr>
        <w:t xml:space="preserve">Доля учреждений культуры, здания которых находятся в аварийном состоянии или требуют капитального ремонта, </w:t>
      </w:r>
      <w:r w:rsidR="00C65CB8" w:rsidRPr="002E1C6A">
        <w:rPr>
          <w:sz w:val="28"/>
          <w:szCs w:val="28"/>
        </w:rPr>
        <w:t>составляет 20 %</w:t>
      </w:r>
      <w:r w:rsidR="00574F8C" w:rsidRPr="002E1C6A">
        <w:rPr>
          <w:sz w:val="28"/>
          <w:szCs w:val="28"/>
        </w:rPr>
        <w:t xml:space="preserve"> с ростом на 1,2 пункт</w:t>
      </w:r>
      <w:r w:rsidR="00F174E6" w:rsidRPr="002E1C6A">
        <w:rPr>
          <w:sz w:val="28"/>
          <w:szCs w:val="28"/>
        </w:rPr>
        <w:t>а по сравнению с 2016 годом</w:t>
      </w:r>
      <w:r w:rsidR="00D83AC0" w:rsidRPr="002E1C6A">
        <w:rPr>
          <w:sz w:val="28"/>
          <w:szCs w:val="28"/>
        </w:rPr>
        <w:t xml:space="preserve"> (один из худших показателей в крае)</w:t>
      </w:r>
      <w:r w:rsidR="006830B0" w:rsidRPr="002E1C6A">
        <w:rPr>
          <w:sz w:val="28"/>
          <w:szCs w:val="28"/>
        </w:rPr>
        <w:t>.</w:t>
      </w:r>
      <w:r w:rsidR="0052573D" w:rsidRPr="002E1C6A">
        <w:rPr>
          <w:sz w:val="28"/>
          <w:szCs w:val="28"/>
        </w:rPr>
        <w:t xml:space="preserve"> </w:t>
      </w:r>
      <w:r w:rsidR="00AD1CD3" w:rsidRPr="002E1C6A">
        <w:rPr>
          <w:sz w:val="28"/>
          <w:szCs w:val="28"/>
        </w:rPr>
        <w:t xml:space="preserve">Степень износа зданий – 87,5 %. </w:t>
      </w:r>
      <w:r w:rsidR="0030530A" w:rsidRPr="002E1C6A">
        <w:rPr>
          <w:sz w:val="28"/>
          <w:szCs w:val="28"/>
        </w:rPr>
        <w:t xml:space="preserve">Состояние зданий учреждений культуры остается критическим. </w:t>
      </w:r>
    </w:p>
    <w:p w:rsidR="006830B0" w:rsidRPr="002E1C6A" w:rsidRDefault="00A128D7" w:rsidP="00E17C11">
      <w:pPr>
        <w:widowControl w:val="0"/>
        <w:autoSpaceDE w:val="0"/>
        <w:autoSpaceDN w:val="0"/>
        <w:adjustRightInd w:val="0"/>
        <w:ind w:firstLine="720"/>
        <w:jc w:val="both"/>
        <w:rPr>
          <w:sz w:val="28"/>
          <w:szCs w:val="28"/>
        </w:rPr>
      </w:pPr>
      <w:r w:rsidRPr="002E1C6A">
        <w:rPr>
          <w:sz w:val="28"/>
          <w:szCs w:val="28"/>
        </w:rPr>
        <w:t xml:space="preserve">Численность работающих в сфере культуры </w:t>
      </w:r>
      <w:r w:rsidR="0019704B" w:rsidRPr="002E1C6A">
        <w:rPr>
          <w:sz w:val="28"/>
          <w:szCs w:val="28"/>
        </w:rPr>
        <w:t xml:space="preserve">составляет 230 человек. </w:t>
      </w:r>
      <w:r w:rsidR="006830B0" w:rsidRPr="002E1C6A">
        <w:rPr>
          <w:sz w:val="28"/>
          <w:szCs w:val="28"/>
        </w:rPr>
        <w:t>Средний размер заработной платы работников учреждений культуры</w:t>
      </w:r>
      <w:r w:rsidR="000C526F" w:rsidRPr="002E1C6A">
        <w:rPr>
          <w:sz w:val="28"/>
          <w:szCs w:val="28"/>
        </w:rPr>
        <w:t xml:space="preserve"> в</w:t>
      </w:r>
      <w:r w:rsidR="006830B0" w:rsidRPr="002E1C6A">
        <w:rPr>
          <w:sz w:val="28"/>
          <w:szCs w:val="28"/>
        </w:rPr>
        <w:t xml:space="preserve"> </w:t>
      </w:r>
      <w:r w:rsidR="00F44AE2" w:rsidRPr="002E1C6A">
        <w:rPr>
          <w:sz w:val="28"/>
          <w:szCs w:val="28"/>
        </w:rPr>
        <w:t xml:space="preserve">                           </w:t>
      </w:r>
      <w:r w:rsidR="006830B0" w:rsidRPr="002E1C6A">
        <w:rPr>
          <w:sz w:val="28"/>
          <w:szCs w:val="28"/>
        </w:rPr>
        <w:t>2015 году снизился до 16468,6 рубля, оставаясь выше среднекраевого (15706,9 рубля).</w:t>
      </w:r>
      <w:r w:rsidR="000C526F" w:rsidRPr="002E1C6A">
        <w:rPr>
          <w:sz w:val="28"/>
          <w:szCs w:val="28"/>
        </w:rPr>
        <w:t xml:space="preserve"> </w:t>
      </w:r>
      <w:r w:rsidR="006830B0" w:rsidRPr="002E1C6A">
        <w:rPr>
          <w:sz w:val="28"/>
          <w:szCs w:val="28"/>
        </w:rPr>
        <w:t xml:space="preserve">Несмотря на неустойчивую экономическую ситуацию в стране, в 2016 году средний размер заработной платы работников учреждений культуры вырос до 17213,70 рубля, </w:t>
      </w:r>
      <w:r w:rsidR="00994967" w:rsidRPr="002E1C6A">
        <w:rPr>
          <w:sz w:val="28"/>
          <w:szCs w:val="28"/>
        </w:rPr>
        <w:t>не дотянув до среднего показателя в крае</w:t>
      </w:r>
      <w:r w:rsidR="006830B0" w:rsidRPr="002E1C6A">
        <w:rPr>
          <w:sz w:val="28"/>
          <w:szCs w:val="28"/>
        </w:rPr>
        <w:t xml:space="preserve"> 282 рубля.</w:t>
      </w:r>
      <w:r w:rsidR="000D3F7A" w:rsidRPr="002E1C6A">
        <w:rPr>
          <w:sz w:val="28"/>
          <w:szCs w:val="28"/>
        </w:rPr>
        <w:t xml:space="preserve"> </w:t>
      </w:r>
      <w:r w:rsidR="006830B0" w:rsidRPr="002E1C6A">
        <w:rPr>
          <w:sz w:val="28"/>
          <w:szCs w:val="28"/>
        </w:rPr>
        <w:t xml:space="preserve">В 2017 году средний размер заработной платы работников учреждений культуры составил </w:t>
      </w:r>
      <w:r w:rsidR="00864280" w:rsidRPr="002E1C6A">
        <w:rPr>
          <w:color w:val="000000"/>
          <w:sz w:val="28"/>
          <w:szCs w:val="28"/>
        </w:rPr>
        <w:t>23767,5</w:t>
      </w:r>
      <w:r w:rsidR="006830B0" w:rsidRPr="002E1C6A">
        <w:rPr>
          <w:color w:val="000000"/>
          <w:sz w:val="28"/>
          <w:szCs w:val="28"/>
        </w:rPr>
        <w:t xml:space="preserve"> рубля</w:t>
      </w:r>
      <w:r w:rsidR="00864280" w:rsidRPr="002E1C6A">
        <w:rPr>
          <w:color w:val="000000"/>
          <w:sz w:val="28"/>
          <w:szCs w:val="28"/>
        </w:rPr>
        <w:t xml:space="preserve"> (</w:t>
      </w:r>
      <w:r w:rsidR="004044F8" w:rsidRPr="002E1C6A">
        <w:rPr>
          <w:color w:val="000000"/>
          <w:sz w:val="28"/>
          <w:szCs w:val="28"/>
        </w:rPr>
        <w:t xml:space="preserve">второе место среди городских округов </w:t>
      </w:r>
      <w:r w:rsidR="00C21606" w:rsidRPr="002E1C6A">
        <w:rPr>
          <w:color w:val="000000"/>
          <w:sz w:val="28"/>
          <w:szCs w:val="28"/>
        </w:rPr>
        <w:t>Ставропольского края</w:t>
      </w:r>
      <w:r w:rsidR="004044F8" w:rsidRPr="002E1C6A">
        <w:rPr>
          <w:color w:val="000000"/>
          <w:sz w:val="28"/>
          <w:szCs w:val="28"/>
        </w:rPr>
        <w:t>)</w:t>
      </w:r>
      <w:r w:rsidR="006830B0" w:rsidRPr="002E1C6A">
        <w:rPr>
          <w:sz w:val="28"/>
          <w:szCs w:val="28"/>
        </w:rPr>
        <w:t xml:space="preserve">. </w:t>
      </w:r>
      <w:r w:rsidR="00C41BE2" w:rsidRPr="002E1C6A">
        <w:rPr>
          <w:sz w:val="28"/>
          <w:szCs w:val="28"/>
        </w:rPr>
        <w:t>В 2018 году –</w:t>
      </w:r>
      <w:r w:rsidR="00F44AE2" w:rsidRPr="002E1C6A">
        <w:rPr>
          <w:sz w:val="28"/>
          <w:szCs w:val="28"/>
        </w:rPr>
        <w:t xml:space="preserve">                          </w:t>
      </w:r>
      <w:r w:rsidR="00C41BE2" w:rsidRPr="002E1C6A">
        <w:rPr>
          <w:sz w:val="28"/>
          <w:szCs w:val="28"/>
        </w:rPr>
        <w:t xml:space="preserve"> 24121,0 рубль.</w:t>
      </w:r>
    </w:p>
    <w:p w:rsidR="00DC1507" w:rsidRPr="002E1C6A" w:rsidRDefault="006830B0" w:rsidP="00C670DC">
      <w:pPr>
        <w:pStyle w:val="ConsPlusNormal"/>
        <w:ind w:firstLine="720"/>
        <w:jc w:val="both"/>
        <w:rPr>
          <w:rFonts w:ascii="Times New Roman" w:hAnsi="Times New Roman" w:cs="Times New Roman"/>
          <w:sz w:val="28"/>
          <w:szCs w:val="28"/>
        </w:rPr>
      </w:pPr>
      <w:r w:rsidRPr="002E1C6A">
        <w:rPr>
          <w:rFonts w:ascii="Times New Roman" w:hAnsi="Times New Roman" w:cs="Times New Roman"/>
          <w:sz w:val="28"/>
          <w:szCs w:val="28"/>
        </w:rPr>
        <w:t xml:space="preserve">В век современных технологий большое внимание уделяется </w:t>
      </w:r>
      <w:r w:rsidRPr="002E1C6A">
        <w:rPr>
          <w:rFonts w:ascii="Times New Roman" w:hAnsi="Times New Roman" w:cs="Times New Roman"/>
          <w:sz w:val="28"/>
          <w:szCs w:val="28"/>
        </w:rPr>
        <w:lastRenderedPageBreak/>
        <w:t>компьютеризации библиотечной сети и подключению библиотек к сети «Интернет».</w:t>
      </w:r>
      <w:r w:rsidR="00CE6028" w:rsidRPr="002E1C6A">
        <w:rPr>
          <w:rFonts w:ascii="Times New Roman" w:hAnsi="Times New Roman" w:cs="Times New Roman"/>
          <w:sz w:val="28"/>
          <w:szCs w:val="28"/>
        </w:rPr>
        <w:t xml:space="preserve"> </w:t>
      </w:r>
      <w:r w:rsidRPr="002E1C6A">
        <w:rPr>
          <w:rFonts w:ascii="Times New Roman" w:hAnsi="Times New Roman" w:cs="Times New Roman"/>
          <w:sz w:val="28"/>
          <w:szCs w:val="28"/>
        </w:rPr>
        <w:t>В Центральной библиотеке имеется локальная компьютерная сеть, точка доступа к глобальной электронной сети по технологии Wi-Fi, работают</w:t>
      </w:r>
      <w:r w:rsidR="00684E5A" w:rsidRPr="002E1C6A">
        <w:rPr>
          <w:rFonts w:ascii="Times New Roman" w:hAnsi="Times New Roman" w:cs="Times New Roman"/>
          <w:sz w:val="28"/>
          <w:szCs w:val="28"/>
        </w:rPr>
        <w:t>:</w:t>
      </w:r>
      <w:r w:rsidRPr="002E1C6A">
        <w:rPr>
          <w:rFonts w:ascii="Times New Roman" w:hAnsi="Times New Roman" w:cs="Times New Roman"/>
          <w:sz w:val="28"/>
          <w:szCs w:val="28"/>
        </w:rPr>
        <w:t xml:space="preserve"> муниципальный информационный центр, детский медиацентр и три центра доступа к социально-значимой информации, расположенных в отделе обслуживания Центральной библиотеки, библиотеке семейного чтения и филиале № 8.</w:t>
      </w:r>
      <w:r w:rsidR="00032C75" w:rsidRPr="002E1C6A">
        <w:rPr>
          <w:rFonts w:ascii="Times New Roman" w:hAnsi="Times New Roman" w:cs="Times New Roman"/>
          <w:sz w:val="28"/>
          <w:szCs w:val="28"/>
        </w:rPr>
        <w:t xml:space="preserve"> </w:t>
      </w:r>
      <w:r w:rsidRPr="002E1C6A">
        <w:rPr>
          <w:rFonts w:ascii="Times New Roman" w:hAnsi="Times New Roman" w:cs="Times New Roman"/>
          <w:sz w:val="28"/>
          <w:szCs w:val="28"/>
        </w:rPr>
        <w:t>Следует отметить, что все филиалы центральной городской библиотеки отвечают этим требованиям.</w:t>
      </w:r>
      <w:r w:rsidR="00C670DC" w:rsidRPr="002E1C6A">
        <w:rPr>
          <w:rFonts w:ascii="Times New Roman" w:hAnsi="Times New Roman" w:cs="Times New Roman"/>
          <w:sz w:val="28"/>
          <w:szCs w:val="28"/>
        </w:rPr>
        <w:t xml:space="preserve"> </w:t>
      </w:r>
    </w:p>
    <w:p w:rsidR="006830B0" w:rsidRPr="002E1C6A" w:rsidRDefault="006830B0" w:rsidP="00C670DC">
      <w:pPr>
        <w:pStyle w:val="ConsPlusNormal"/>
        <w:ind w:firstLine="720"/>
        <w:jc w:val="both"/>
        <w:rPr>
          <w:rFonts w:ascii="Times New Roman" w:hAnsi="Times New Roman" w:cs="Times New Roman"/>
          <w:sz w:val="28"/>
          <w:szCs w:val="28"/>
        </w:rPr>
      </w:pPr>
      <w:r w:rsidRPr="002E1C6A">
        <w:rPr>
          <w:rFonts w:ascii="Times New Roman" w:hAnsi="Times New Roman" w:cs="Times New Roman"/>
          <w:sz w:val="28"/>
          <w:szCs w:val="28"/>
        </w:rPr>
        <w:t>Однако, показатель книгообеспеченности на одного пользователя библиотеки в городе Невин</w:t>
      </w:r>
      <w:r w:rsidR="008F4DC9" w:rsidRPr="002E1C6A">
        <w:rPr>
          <w:rFonts w:ascii="Times New Roman" w:hAnsi="Times New Roman" w:cs="Times New Roman"/>
          <w:sz w:val="28"/>
          <w:szCs w:val="28"/>
        </w:rPr>
        <w:t>номысске остается крайне низким:</w:t>
      </w:r>
      <w:r w:rsidRPr="002E1C6A">
        <w:rPr>
          <w:rFonts w:ascii="Times New Roman" w:hAnsi="Times New Roman" w:cs="Times New Roman"/>
          <w:sz w:val="28"/>
          <w:szCs w:val="28"/>
        </w:rPr>
        <w:t xml:space="preserve"> </w:t>
      </w:r>
      <w:r w:rsidR="008F4DC9" w:rsidRPr="002E1C6A">
        <w:rPr>
          <w:rFonts w:ascii="Times New Roman" w:hAnsi="Times New Roman" w:cs="Times New Roman"/>
          <w:sz w:val="28"/>
          <w:szCs w:val="28"/>
        </w:rPr>
        <w:t>3,4</w:t>
      </w:r>
      <w:r w:rsidRPr="002E1C6A">
        <w:rPr>
          <w:rFonts w:ascii="Times New Roman" w:hAnsi="Times New Roman" w:cs="Times New Roman"/>
          <w:sz w:val="28"/>
          <w:szCs w:val="28"/>
        </w:rPr>
        <w:t xml:space="preserve"> единиц</w:t>
      </w:r>
      <w:r w:rsidR="008F4DC9" w:rsidRPr="002E1C6A">
        <w:rPr>
          <w:rFonts w:ascii="Times New Roman" w:hAnsi="Times New Roman" w:cs="Times New Roman"/>
          <w:sz w:val="28"/>
          <w:szCs w:val="28"/>
        </w:rPr>
        <w:t>ы</w:t>
      </w:r>
      <w:r w:rsidRPr="002E1C6A">
        <w:rPr>
          <w:rFonts w:ascii="Times New Roman" w:hAnsi="Times New Roman" w:cs="Times New Roman"/>
          <w:sz w:val="28"/>
          <w:szCs w:val="28"/>
        </w:rPr>
        <w:t xml:space="preserve"> экземпляров на одного пользователя. Данная ситуация складывается в связи с недостаточным финансированием.</w:t>
      </w:r>
    </w:p>
    <w:p w:rsidR="00F96903" w:rsidRPr="002E1C6A" w:rsidRDefault="007F2068" w:rsidP="000B4B9C">
      <w:pPr>
        <w:widowControl w:val="0"/>
        <w:autoSpaceDE w:val="0"/>
        <w:autoSpaceDN w:val="0"/>
        <w:adjustRightInd w:val="0"/>
        <w:ind w:firstLine="708"/>
        <w:jc w:val="both"/>
        <w:rPr>
          <w:sz w:val="28"/>
          <w:szCs w:val="28"/>
        </w:rPr>
      </w:pPr>
      <w:r w:rsidRPr="002E1C6A">
        <w:rPr>
          <w:sz w:val="28"/>
          <w:szCs w:val="28"/>
        </w:rPr>
        <w:t xml:space="preserve">На территории города Невинномысска расположены </w:t>
      </w:r>
      <w:r w:rsidR="0088466D" w:rsidRPr="002E1C6A">
        <w:rPr>
          <w:sz w:val="28"/>
          <w:szCs w:val="28"/>
        </w:rPr>
        <w:t>32 объекта культурного наследия регионального значения</w:t>
      </w:r>
      <w:r w:rsidRPr="002E1C6A">
        <w:rPr>
          <w:sz w:val="28"/>
          <w:szCs w:val="28"/>
        </w:rPr>
        <w:t xml:space="preserve"> и 62 объекта </w:t>
      </w:r>
      <w:r w:rsidR="00B23BE6" w:rsidRPr="002E1C6A">
        <w:rPr>
          <w:sz w:val="28"/>
          <w:szCs w:val="28"/>
        </w:rPr>
        <w:t>культурного наследия местного</w:t>
      </w:r>
      <w:r w:rsidRPr="002E1C6A">
        <w:rPr>
          <w:sz w:val="28"/>
          <w:szCs w:val="28"/>
        </w:rPr>
        <w:t xml:space="preserve"> значения</w:t>
      </w:r>
      <w:r w:rsidR="00B23BE6" w:rsidRPr="002E1C6A">
        <w:rPr>
          <w:sz w:val="28"/>
          <w:szCs w:val="28"/>
        </w:rPr>
        <w:t xml:space="preserve"> (</w:t>
      </w:r>
      <w:r w:rsidR="009D7CA3" w:rsidRPr="002E1C6A">
        <w:rPr>
          <w:sz w:val="28"/>
          <w:szCs w:val="28"/>
        </w:rPr>
        <w:t>памятные и мемориальные доски, аллея почетных граждан и другое)</w:t>
      </w:r>
      <w:r w:rsidRPr="002E1C6A">
        <w:rPr>
          <w:sz w:val="28"/>
          <w:szCs w:val="28"/>
        </w:rPr>
        <w:t xml:space="preserve">. </w:t>
      </w:r>
    </w:p>
    <w:p w:rsidR="006830B0" w:rsidRPr="002E1C6A" w:rsidRDefault="006830B0" w:rsidP="000B4B9C">
      <w:pPr>
        <w:widowControl w:val="0"/>
        <w:autoSpaceDE w:val="0"/>
        <w:autoSpaceDN w:val="0"/>
        <w:adjustRightInd w:val="0"/>
        <w:ind w:firstLine="708"/>
        <w:jc w:val="both"/>
        <w:rPr>
          <w:sz w:val="28"/>
          <w:szCs w:val="28"/>
        </w:rPr>
      </w:pPr>
      <w:r w:rsidRPr="002E1C6A">
        <w:rPr>
          <w:sz w:val="28"/>
          <w:szCs w:val="28"/>
        </w:rPr>
        <w:t>Четыре</w:t>
      </w:r>
      <w:r w:rsidR="000D3F7A" w:rsidRPr="002E1C6A">
        <w:rPr>
          <w:sz w:val="28"/>
          <w:szCs w:val="28"/>
        </w:rPr>
        <w:t xml:space="preserve"> </w:t>
      </w:r>
      <w:r w:rsidRPr="002E1C6A">
        <w:rPr>
          <w:sz w:val="28"/>
          <w:szCs w:val="28"/>
        </w:rPr>
        <w:t>исторических здания нуждаются в реставрации:</w:t>
      </w:r>
    </w:p>
    <w:p w:rsidR="006830B0" w:rsidRPr="002E1C6A" w:rsidRDefault="006830B0" w:rsidP="000B4B9C">
      <w:pPr>
        <w:widowControl w:val="0"/>
        <w:autoSpaceDE w:val="0"/>
        <w:autoSpaceDN w:val="0"/>
        <w:adjustRightInd w:val="0"/>
        <w:ind w:firstLine="709"/>
        <w:jc w:val="both"/>
        <w:rPr>
          <w:sz w:val="28"/>
          <w:szCs w:val="28"/>
        </w:rPr>
      </w:pPr>
      <w:r w:rsidRPr="002E1C6A">
        <w:rPr>
          <w:sz w:val="28"/>
          <w:szCs w:val="28"/>
        </w:rPr>
        <w:t>здание, в котором в 1918 году располагался первый Невинномысский революционный полк (ул. Гагарина, 160);</w:t>
      </w:r>
    </w:p>
    <w:p w:rsidR="006830B0" w:rsidRPr="002E1C6A" w:rsidRDefault="006830B0" w:rsidP="000B4B9C">
      <w:pPr>
        <w:widowControl w:val="0"/>
        <w:autoSpaceDE w:val="0"/>
        <w:autoSpaceDN w:val="0"/>
        <w:adjustRightInd w:val="0"/>
        <w:ind w:firstLine="709"/>
        <w:jc w:val="both"/>
        <w:rPr>
          <w:sz w:val="28"/>
          <w:szCs w:val="28"/>
        </w:rPr>
      </w:pPr>
      <w:r w:rsidRPr="002E1C6A">
        <w:rPr>
          <w:sz w:val="28"/>
          <w:szCs w:val="28"/>
        </w:rPr>
        <w:t>здание бывшего станичного правления, в котором проходило первое заседание Совета рабочих и казачьих депутатов в 1918 году (ул. Ленина, 68);</w:t>
      </w:r>
    </w:p>
    <w:p w:rsidR="006830B0" w:rsidRPr="002E1C6A" w:rsidRDefault="006830B0" w:rsidP="000B4B9C">
      <w:pPr>
        <w:widowControl w:val="0"/>
        <w:autoSpaceDE w:val="0"/>
        <w:autoSpaceDN w:val="0"/>
        <w:adjustRightInd w:val="0"/>
        <w:ind w:firstLine="709"/>
        <w:jc w:val="both"/>
        <w:rPr>
          <w:sz w:val="28"/>
          <w:szCs w:val="28"/>
        </w:rPr>
      </w:pPr>
      <w:r w:rsidRPr="002E1C6A">
        <w:rPr>
          <w:sz w:val="28"/>
          <w:szCs w:val="28"/>
        </w:rPr>
        <w:t>дом, в котором в 1918 году размещался военно-революционный комитет по организации Красной Гвардии (ул. Революционная, 264);</w:t>
      </w:r>
    </w:p>
    <w:p w:rsidR="006830B0" w:rsidRPr="002E1C6A" w:rsidRDefault="006830B0" w:rsidP="000B4B9C">
      <w:pPr>
        <w:widowControl w:val="0"/>
        <w:autoSpaceDE w:val="0"/>
        <w:autoSpaceDN w:val="0"/>
        <w:adjustRightInd w:val="0"/>
        <w:ind w:firstLine="709"/>
        <w:jc w:val="both"/>
        <w:rPr>
          <w:sz w:val="28"/>
          <w:szCs w:val="28"/>
        </w:rPr>
      </w:pPr>
      <w:r w:rsidRPr="002E1C6A">
        <w:rPr>
          <w:sz w:val="28"/>
          <w:szCs w:val="28"/>
        </w:rPr>
        <w:t xml:space="preserve">обелиск «Вечная слава». </w:t>
      </w:r>
    </w:p>
    <w:p w:rsidR="006830B0" w:rsidRPr="002E1C6A" w:rsidRDefault="006830B0" w:rsidP="000B4B9C">
      <w:pPr>
        <w:widowControl w:val="0"/>
        <w:autoSpaceDE w:val="0"/>
        <w:autoSpaceDN w:val="0"/>
        <w:adjustRightInd w:val="0"/>
        <w:ind w:firstLine="709"/>
        <w:jc w:val="both"/>
        <w:rPr>
          <w:sz w:val="28"/>
          <w:szCs w:val="28"/>
        </w:rPr>
      </w:pPr>
      <w:r w:rsidRPr="002E1C6A">
        <w:rPr>
          <w:sz w:val="28"/>
          <w:szCs w:val="28"/>
        </w:rPr>
        <w:t xml:space="preserve">В капитальном ремонте нуждаются: </w:t>
      </w:r>
    </w:p>
    <w:p w:rsidR="006830B0" w:rsidRPr="002E1C6A" w:rsidRDefault="006830B0" w:rsidP="00292FCB">
      <w:pPr>
        <w:widowControl w:val="0"/>
        <w:autoSpaceDE w:val="0"/>
        <w:autoSpaceDN w:val="0"/>
        <w:adjustRightInd w:val="0"/>
        <w:ind w:firstLine="709"/>
        <w:jc w:val="both"/>
        <w:rPr>
          <w:sz w:val="28"/>
          <w:szCs w:val="28"/>
        </w:rPr>
      </w:pPr>
      <w:r w:rsidRPr="002E1C6A">
        <w:rPr>
          <w:sz w:val="28"/>
          <w:szCs w:val="28"/>
        </w:rPr>
        <w:t>памятник Красным партизанам, погибшим в годы гражданской войны;</w:t>
      </w:r>
    </w:p>
    <w:p w:rsidR="006830B0" w:rsidRPr="002E1C6A" w:rsidRDefault="009960F4" w:rsidP="00292FCB">
      <w:pPr>
        <w:ind w:firstLine="709"/>
        <w:jc w:val="both"/>
        <w:rPr>
          <w:rFonts w:cs="Verdana"/>
          <w:sz w:val="28"/>
          <w:szCs w:val="28"/>
          <w:lang w:eastAsia="en-US"/>
        </w:rPr>
      </w:pPr>
      <w:r w:rsidRPr="002E1C6A">
        <w:rPr>
          <w:rFonts w:cs="Verdana"/>
          <w:sz w:val="28"/>
          <w:szCs w:val="28"/>
          <w:lang w:eastAsia="en-US"/>
        </w:rPr>
        <w:t xml:space="preserve">здание </w:t>
      </w:r>
      <w:r w:rsidR="006830B0" w:rsidRPr="002E1C6A">
        <w:rPr>
          <w:rFonts w:cs="Verdana"/>
          <w:sz w:val="28"/>
          <w:szCs w:val="28"/>
          <w:lang w:eastAsia="en-US"/>
        </w:rPr>
        <w:t>МБУК «Дом культуры «Шерстяник», котор</w:t>
      </w:r>
      <w:r w:rsidR="00DC1507" w:rsidRPr="002E1C6A">
        <w:rPr>
          <w:rFonts w:cs="Verdana"/>
          <w:sz w:val="28"/>
          <w:szCs w:val="28"/>
          <w:lang w:eastAsia="en-US"/>
        </w:rPr>
        <w:t>ому</w:t>
      </w:r>
      <w:r w:rsidR="006830B0" w:rsidRPr="002E1C6A">
        <w:rPr>
          <w:rFonts w:cs="Verdana"/>
          <w:sz w:val="28"/>
          <w:szCs w:val="28"/>
          <w:lang w:eastAsia="en-US"/>
        </w:rPr>
        <w:t xml:space="preserve"> в 2017 году </w:t>
      </w:r>
      <w:r w:rsidR="00DC1507" w:rsidRPr="002E1C6A">
        <w:rPr>
          <w:rFonts w:cs="Verdana"/>
          <w:sz w:val="28"/>
          <w:szCs w:val="28"/>
          <w:lang w:eastAsia="en-US"/>
        </w:rPr>
        <w:t>исполнилось</w:t>
      </w:r>
      <w:r w:rsidR="006830B0" w:rsidRPr="002E1C6A">
        <w:rPr>
          <w:rFonts w:cs="Verdana"/>
          <w:sz w:val="28"/>
          <w:szCs w:val="28"/>
          <w:lang w:eastAsia="en-US"/>
        </w:rPr>
        <w:t xml:space="preserve"> </w:t>
      </w:r>
      <w:r w:rsidR="00DC1507" w:rsidRPr="002E1C6A">
        <w:rPr>
          <w:rFonts w:cs="Verdana"/>
          <w:sz w:val="28"/>
          <w:szCs w:val="28"/>
          <w:lang w:eastAsia="en-US"/>
        </w:rPr>
        <w:t>120 лет</w:t>
      </w:r>
      <w:r w:rsidR="006830B0" w:rsidRPr="002E1C6A">
        <w:rPr>
          <w:rFonts w:cs="Verdana"/>
          <w:sz w:val="28"/>
          <w:szCs w:val="28"/>
          <w:lang w:eastAsia="en-US"/>
        </w:rPr>
        <w:t>;</w:t>
      </w:r>
    </w:p>
    <w:p w:rsidR="006830B0" w:rsidRPr="002E1C6A" w:rsidRDefault="009960F4" w:rsidP="00292FCB">
      <w:pPr>
        <w:ind w:firstLine="709"/>
        <w:jc w:val="both"/>
        <w:rPr>
          <w:rFonts w:cs="Verdana"/>
          <w:sz w:val="28"/>
          <w:szCs w:val="28"/>
          <w:lang w:eastAsia="en-US"/>
        </w:rPr>
      </w:pPr>
      <w:r w:rsidRPr="002E1C6A">
        <w:rPr>
          <w:rFonts w:cs="Verdana"/>
          <w:sz w:val="28"/>
          <w:szCs w:val="28"/>
          <w:lang w:eastAsia="en-US"/>
        </w:rPr>
        <w:t xml:space="preserve">здание </w:t>
      </w:r>
      <w:r w:rsidR="006830B0" w:rsidRPr="002E1C6A">
        <w:rPr>
          <w:rFonts w:cs="Verdana"/>
          <w:sz w:val="28"/>
          <w:szCs w:val="28"/>
          <w:lang w:eastAsia="en-US"/>
        </w:rPr>
        <w:t>МБУК «ГДК им. Горького» (в 2015</w:t>
      </w:r>
      <w:r w:rsidR="00306A1C" w:rsidRPr="002E1C6A">
        <w:rPr>
          <w:rFonts w:cs="Verdana"/>
          <w:sz w:val="28"/>
          <w:szCs w:val="28"/>
          <w:lang w:eastAsia="en-US"/>
        </w:rPr>
        <w:t xml:space="preserve"> году отметил 60-летний юбилей).</w:t>
      </w:r>
    </w:p>
    <w:p w:rsidR="00456553" w:rsidRPr="002E1C6A" w:rsidRDefault="006F2FDE" w:rsidP="006F2FDE">
      <w:pPr>
        <w:widowControl w:val="0"/>
        <w:autoSpaceDE w:val="0"/>
        <w:autoSpaceDN w:val="0"/>
        <w:adjustRightInd w:val="0"/>
        <w:ind w:firstLine="720"/>
        <w:jc w:val="both"/>
        <w:rPr>
          <w:sz w:val="28"/>
          <w:szCs w:val="28"/>
        </w:rPr>
      </w:pPr>
      <w:r w:rsidRPr="002E1C6A">
        <w:rPr>
          <w:sz w:val="28"/>
          <w:szCs w:val="28"/>
        </w:rPr>
        <w:t>Доля объектов культурного наследия, требующих реставрации, расте</w:t>
      </w:r>
      <w:r w:rsidR="00BF6F6A" w:rsidRPr="002E1C6A">
        <w:rPr>
          <w:sz w:val="28"/>
          <w:szCs w:val="28"/>
        </w:rPr>
        <w:t>т:</w:t>
      </w:r>
      <w:r w:rsidR="00921942" w:rsidRPr="002E1C6A">
        <w:rPr>
          <w:sz w:val="28"/>
          <w:szCs w:val="28"/>
        </w:rPr>
        <w:t xml:space="preserve"> 2015 год – 16,7 %, 2018 г</w:t>
      </w:r>
      <w:r w:rsidR="00DC1507" w:rsidRPr="002E1C6A">
        <w:rPr>
          <w:sz w:val="28"/>
          <w:szCs w:val="28"/>
        </w:rPr>
        <w:t>од</w:t>
      </w:r>
      <w:r w:rsidRPr="002E1C6A">
        <w:rPr>
          <w:sz w:val="28"/>
          <w:szCs w:val="28"/>
        </w:rPr>
        <w:t xml:space="preserve"> – </w:t>
      </w:r>
      <w:r w:rsidR="00921942" w:rsidRPr="002E1C6A">
        <w:rPr>
          <w:sz w:val="28"/>
          <w:szCs w:val="28"/>
        </w:rPr>
        <w:t>27,8</w:t>
      </w:r>
      <w:r w:rsidRPr="002E1C6A">
        <w:rPr>
          <w:sz w:val="28"/>
          <w:szCs w:val="28"/>
        </w:rPr>
        <w:t xml:space="preserve"> %.</w:t>
      </w:r>
      <w:r w:rsidR="00456553" w:rsidRPr="002E1C6A">
        <w:rPr>
          <w:sz w:val="28"/>
          <w:szCs w:val="28"/>
        </w:rPr>
        <w:t xml:space="preserve"> </w:t>
      </w:r>
    </w:p>
    <w:p w:rsidR="00430784" w:rsidRPr="002E1C6A" w:rsidRDefault="006830B0" w:rsidP="00430784">
      <w:pPr>
        <w:ind w:firstLine="709"/>
        <w:jc w:val="both"/>
        <w:rPr>
          <w:sz w:val="28"/>
          <w:szCs w:val="28"/>
        </w:rPr>
      </w:pPr>
      <w:r w:rsidRPr="002E1C6A">
        <w:rPr>
          <w:sz w:val="28"/>
          <w:szCs w:val="28"/>
        </w:rPr>
        <w:t>Формирование художественного вкуса у детей, эстетического восприятия мира, развитие их творческих способностей, приобщение к культуре - дополнительные составляющие образования детей.</w:t>
      </w:r>
      <w:r w:rsidR="00032C75" w:rsidRPr="002E1C6A">
        <w:rPr>
          <w:sz w:val="28"/>
          <w:szCs w:val="28"/>
        </w:rPr>
        <w:t xml:space="preserve"> </w:t>
      </w:r>
      <w:r w:rsidRPr="002E1C6A">
        <w:rPr>
          <w:sz w:val="28"/>
          <w:szCs w:val="28"/>
        </w:rPr>
        <w:t xml:space="preserve">В учреждениях дополнительного образования детей в области искусств города обучается 1077 учащихся, из них на бесплатной основе </w:t>
      </w:r>
      <w:r w:rsidR="00C002C7" w:rsidRPr="002E1C6A">
        <w:rPr>
          <w:sz w:val="28"/>
          <w:szCs w:val="28"/>
        </w:rPr>
        <w:t>-</w:t>
      </w:r>
      <w:r w:rsidRPr="002E1C6A">
        <w:rPr>
          <w:sz w:val="28"/>
          <w:szCs w:val="28"/>
        </w:rPr>
        <w:t xml:space="preserve"> 810 человек, на платной </w:t>
      </w:r>
      <w:r w:rsidR="00C002C7" w:rsidRPr="002E1C6A">
        <w:rPr>
          <w:sz w:val="28"/>
          <w:szCs w:val="28"/>
        </w:rPr>
        <w:t xml:space="preserve">- </w:t>
      </w:r>
      <w:r w:rsidRPr="002E1C6A">
        <w:rPr>
          <w:sz w:val="28"/>
          <w:szCs w:val="28"/>
        </w:rPr>
        <w:t xml:space="preserve">267 человек. Обучение ведется по 6 предпрофессиональным общеобразовательным программам и по 2 общеразвивающим программам. </w:t>
      </w:r>
      <w:r w:rsidR="00667265" w:rsidRPr="002E1C6A">
        <w:rPr>
          <w:sz w:val="28"/>
          <w:szCs w:val="28"/>
        </w:rPr>
        <w:t xml:space="preserve">Планируется увеличение количества общеразвивающих программ на 2. </w:t>
      </w:r>
      <w:r w:rsidR="00876C8E" w:rsidRPr="002E1C6A">
        <w:rPr>
          <w:sz w:val="28"/>
          <w:szCs w:val="28"/>
        </w:rPr>
        <w:t>При этом, м</w:t>
      </w:r>
      <w:r w:rsidR="00EB02C5" w:rsidRPr="002E1C6A">
        <w:rPr>
          <w:sz w:val="28"/>
          <w:szCs w:val="28"/>
        </w:rPr>
        <w:t>атериально-техническая база школ находится в неудовлетворительном состоянии.</w:t>
      </w:r>
      <w:r w:rsidR="00430784" w:rsidRPr="002E1C6A">
        <w:rPr>
          <w:sz w:val="28"/>
          <w:szCs w:val="28"/>
        </w:rPr>
        <w:t xml:space="preserve"> </w:t>
      </w:r>
      <w:r w:rsidR="00EB02C5" w:rsidRPr="002E1C6A">
        <w:rPr>
          <w:sz w:val="28"/>
          <w:szCs w:val="28"/>
        </w:rPr>
        <w:t>У</w:t>
      </w:r>
      <w:r w:rsidR="00430784" w:rsidRPr="002E1C6A">
        <w:rPr>
          <w:sz w:val="28"/>
          <w:szCs w:val="28"/>
        </w:rPr>
        <w:t xml:space="preserve">ровень износа музыкальных инструментов в школах искусств составляет 91,77 %. </w:t>
      </w:r>
    </w:p>
    <w:p w:rsidR="00CD6799" w:rsidRPr="002E1C6A" w:rsidRDefault="006830B0" w:rsidP="000530A9">
      <w:pPr>
        <w:ind w:firstLine="720"/>
        <w:jc w:val="both"/>
        <w:rPr>
          <w:sz w:val="28"/>
          <w:szCs w:val="28"/>
        </w:rPr>
      </w:pPr>
      <w:r w:rsidRPr="002E1C6A">
        <w:rPr>
          <w:sz w:val="28"/>
          <w:szCs w:val="28"/>
        </w:rPr>
        <w:lastRenderedPageBreak/>
        <w:t xml:space="preserve">Формирование устойчивой, здоровой и культурной среды проживания предусматривает также наличие доступных рекреационных зон отдыха: парков, скверов, других благоустроенных мест отдыха в каждом районе города, благоустроенных пляжей, зон отдыха, клубов по интересам. </w:t>
      </w:r>
      <w:r w:rsidR="007850E9" w:rsidRPr="002E1C6A">
        <w:rPr>
          <w:sz w:val="28"/>
          <w:szCs w:val="28"/>
        </w:rPr>
        <w:t>В городе Невинномысске име</w:t>
      </w:r>
      <w:r w:rsidR="005D2B5D" w:rsidRPr="002E1C6A">
        <w:rPr>
          <w:sz w:val="28"/>
          <w:szCs w:val="28"/>
        </w:rPr>
        <w:t>ются парки, скверы.</w:t>
      </w:r>
      <w:r w:rsidR="007850E9" w:rsidRPr="002E1C6A">
        <w:rPr>
          <w:sz w:val="28"/>
          <w:szCs w:val="28"/>
        </w:rPr>
        <w:t xml:space="preserve"> </w:t>
      </w:r>
    </w:p>
    <w:p w:rsidR="00D66620" w:rsidRPr="002E1C6A" w:rsidRDefault="006830B0" w:rsidP="000530A9">
      <w:pPr>
        <w:ind w:firstLine="720"/>
        <w:jc w:val="both"/>
        <w:rPr>
          <w:sz w:val="28"/>
          <w:szCs w:val="28"/>
        </w:rPr>
      </w:pPr>
      <w:r w:rsidRPr="002E1C6A">
        <w:rPr>
          <w:sz w:val="28"/>
          <w:szCs w:val="28"/>
        </w:rPr>
        <w:t xml:space="preserve">Для активной рекреации используются территории объектов физкультуры и спорта. Наиболее обширной рекреационной зоной в городе является </w:t>
      </w:r>
      <w:r w:rsidR="005D2B5D" w:rsidRPr="002E1C6A">
        <w:rPr>
          <w:sz w:val="28"/>
          <w:szCs w:val="28"/>
        </w:rPr>
        <w:t>парк ООО «Центральный парк культуры и отдыха»</w:t>
      </w:r>
      <w:r w:rsidRPr="002E1C6A">
        <w:rPr>
          <w:sz w:val="28"/>
          <w:szCs w:val="28"/>
        </w:rPr>
        <w:t xml:space="preserve">, взаимосвязанный с пойменными территориями, бульваром Мира. </w:t>
      </w:r>
    </w:p>
    <w:p w:rsidR="00CD6799" w:rsidRPr="002E1C6A" w:rsidRDefault="00B3158E" w:rsidP="000530A9">
      <w:pPr>
        <w:ind w:firstLine="720"/>
        <w:jc w:val="both"/>
        <w:rPr>
          <w:sz w:val="28"/>
          <w:szCs w:val="28"/>
        </w:rPr>
      </w:pPr>
      <w:r w:rsidRPr="002E1C6A">
        <w:rPr>
          <w:sz w:val="28"/>
          <w:szCs w:val="28"/>
        </w:rPr>
        <w:t>К</w:t>
      </w:r>
      <w:r w:rsidR="006830B0" w:rsidRPr="002E1C6A">
        <w:rPr>
          <w:sz w:val="28"/>
          <w:szCs w:val="28"/>
        </w:rPr>
        <w:t xml:space="preserve">рупным рекреационным образованием на территории города является парк «Шерстяник». Он расположен в левобережной части города на территории, непосредственно примыкающей к площадке бывшей шерстяной фабрики. Ранее этот парк находился под опекой предприятия и имел довольно развитую инфраструктуру. </w:t>
      </w:r>
      <w:r w:rsidR="008B4A8C" w:rsidRPr="002E1C6A">
        <w:rPr>
          <w:iCs/>
          <w:sz w:val="28"/>
          <w:szCs w:val="28"/>
        </w:rPr>
        <w:t xml:space="preserve">Площадь современного парка составляет около 12 га. </w:t>
      </w:r>
      <w:r w:rsidR="008B4A8C" w:rsidRPr="002E1C6A">
        <w:rPr>
          <w:sz w:val="28"/>
          <w:szCs w:val="28"/>
        </w:rPr>
        <w:t xml:space="preserve">Коллектив МБУК «ДК «Шерстяник» организовывает и проводит в парке до 50 мероприятий в год, которые посещают около </w:t>
      </w:r>
      <w:r w:rsidRPr="002E1C6A">
        <w:rPr>
          <w:sz w:val="28"/>
          <w:szCs w:val="28"/>
        </w:rPr>
        <w:t xml:space="preserve">                      </w:t>
      </w:r>
      <w:r w:rsidR="008B4A8C" w:rsidRPr="002E1C6A">
        <w:rPr>
          <w:sz w:val="28"/>
          <w:szCs w:val="28"/>
        </w:rPr>
        <w:t>20 тыс. человек.</w:t>
      </w:r>
      <w:r w:rsidR="005D2B5D" w:rsidRPr="002E1C6A">
        <w:rPr>
          <w:sz w:val="28"/>
          <w:szCs w:val="28"/>
        </w:rPr>
        <w:t xml:space="preserve"> </w:t>
      </w:r>
      <w:r w:rsidR="009B6467" w:rsidRPr="002E1C6A">
        <w:rPr>
          <w:sz w:val="28"/>
          <w:szCs w:val="28"/>
        </w:rPr>
        <w:t>В 2015 парку</w:t>
      </w:r>
      <w:r w:rsidR="009B6467" w:rsidRPr="002E1C6A">
        <w:rPr>
          <w:iCs/>
          <w:sz w:val="28"/>
          <w:szCs w:val="28"/>
        </w:rPr>
        <w:t xml:space="preserve"> исполнилось 60 лет,</w:t>
      </w:r>
      <w:r w:rsidR="0037367F" w:rsidRPr="002E1C6A">
        <w:rPr>
          <w:iCs/>
          <w:sz w:val="28"/>
          <w:szCs w:val="28"/>
        </w:rPr>
        <w:t xml:space="preserve"> </w:t>
      </w:r>
      <w:r w:rsidR="009B6467" w:rsidRPr="002E1C6A">
        <w:rPr>
          <w:iCs/>
          <w:sz w:val="28"/>
          <w:szCs w:val="28"/>
        </w:rPr>
        <w:t>он</w:t>
      </w:r>
      <w:r w:rsidR="006830B0" w:rsidRPr="002E1C6A">
        <w:rPr>
          <w:sz w:val="28"/>
          <w:szCs w:val="28"/>
        </w:rPr>
        <w:t xml:space="preserve"> нуждался в </w:t>
      </w:r>
      <w:r w:rsidR="008B4A8C" w:rsidRPr="002E1C6A">
        <w:rPr>
          <w:sz w:val="28"/>
          <w:szCs w:val="28"/>
        </w:rPr>
        <w:t xml:space="preserve">комплексном </w:t>
      </w:r>
      <w:r w:rsidR="006830B0" w:rsidRPr="002E1C6A">
        <w:rPr>
          <w:sz w:val="28"/>
          <w:szCs w:val="28"/>
        </w:rPr>
        <w:t>восстановлении.</w:t>
      </w:r>
      <w:r w:rsidR="00A432ED" w:rsidRPr="002E1C6A">
        <w:rPr>
          <w:sz w:val="28"/>
          <w:szCs w:val="28"/>
        </w:rPr>
        <w:t xml:space="preserve"> </w:t>
      </w:r>
      <w:r w:rsidR="006830B0" w:rsidRPr="002E1C6A">
        <w:rPr>
          <w:sz w:val="28"/>
          <w:szCs w:val="28"/>
        </w:rPr>
        <w:t>В 2017</w:t>
      </w:r>
      <w:r w:rsidR="00C65CB8" w:rsidRPr="002E1C6A">
        <w:rPr>
          <w:sz w:val="28"/>
          <w:szCs w:val="28"/>
        </w:rPr>
        <w:t xml:space="preserve"> </w:t>
      </w:r>
      <w:r w:rsidR="009B6467" w:rsidRPr="002E1C6A">
        <w:rPr>
          <w:sz w:val="28"/>
          <w:szCs w:val="28"/>
        </w:rPr>
        <w:t>-</w:t>
      </w:r>
      <w:r w:rsidR="00C65CB8" w:rsidRPr="002E1C6A">
        <w:rPr>
          <w:sz w:val="28"/>
          <w:szCs w:val="28"/>
        </w:rPr>
        <w:t xml:space="preserve"> 2018 годах</w:t>
      </w:r>
      <w:r w:rsidR="006830B0" w:rsidRPr="002E1C6A">
        <w:rPr>
          <w:sz w:val="28"/>
          <w:szCs w:val="28"/>
        </w:rPr>
        <w:t xml:space="preserve"> парк претерпел масштабные изменения</w:t>
      </w:r>
      <w:r w:rsidR="009B6467" w:rsidRPr="002E1C6A">
        <w:rPr>
          <w:sz w:val="28"/>
          <w:szCs w:val="28"/>
        </w:rPr>
        <w:t>: в</w:t>
      </w:r>
      <w:r w:rsidR="006830B0" w:rsidRPr="002E1C6A">
        <w:rPr>
          <w:sz w:val="28"/>
          <w:szCs w:val="28"/>
        </w:rPr>
        <w:t xml:space="preserve"> рамках программы «Комплексное развитие моногорода Невинномысск» проведены работы по очистке прудов, замене дорожного покрытия, монтажу системы освещения, оборудованию парка скамьями, урнами.</w:t>
      </w:r>
      <w:r w:rsidRPr="002E1C6A">
        <w:rPr>
          <w:sz w:val="28"/>
          <w:szCs w:val="28"/>
        </w:rPr>
        <w:t xml:space="preserve"> </w:t>
      </w:r>
    </w:p>
    <w:p w:rsidR="00CD6799" w:rsidRPr="002E1C6A" w:rsidRDefault="006830B0" w:rsidP="000530A9">
      <w:pPr>
        <w:ind w:firstLine="720"/>
        <w:jc w:val="both"/>
        <w:rPr>
          <w:sz w:val="28"/>
          <w:szCs w:val="28"/>
        </w:rPr>
      </w:pPr>
      <w:r w:rsidRPr="002E1C6A">
        <w:rPr>
          <w:sz w:val="28"/>
          <w:szCs w:val="28"/>
        </w:rPr>
        <w:t xml:space="preserve">Третьим по значимости в системе рекреационных пространств города является </w:t>
      </w:r>
      <w:r w:rsidR="005D2B5D" w:rsidRPr="002E1C6A">
        <w:rPr>
          <w:sz w:val="28"/>
          <w:szCs w:val="28"/>
        </w:rPr>
        <w:t>г</w:t>
      </w:r>
      <w:r w:rsidRPr="002E1C6A">
        <w:rPr>
          <w:sz w:val="28"/>
          <w:szCs w:val="28"/>
        </w:rPr>
        <w:t>ородской сквер, разбитый на месте старой рыночной площади.</w:t>
      </w:r>
    </w:p>
    <w:p w:rsidR="006830B0" w:rsidRPr="002E1C6A" w:rsidRDefault="006830B0" w:rsidP="000530A9">
      <w:pPr>
        <w:ind w:firstLine="720"/>
        <w:jc w:val="both"/>
        <w:rPr>
          <w:sz w:val="28"/>
          <w:szCs w:val="28"/>
        </w:rPr>
      </w:pPr>
      <w:r w:rsidRPr="002E1C6A">
        <w:rPr>
          <w:sz w:val="28"/>
          <w:szCs w:val="28"/>
        </w:rPr>
        <w:t>Местом массового отдыха населения является пляж, расположенный в пределах парка</w:t>
      </w:r>
      <w:r w:rsidR="009A4D0F" w:rsidRPr="002E1C6A">
        <w:rPr>
          <w:sz w:val="28"/>
          <w:szCs w:val="28"/>
        </w:rPr>
        <w:t xml:space="preserve"> ООО «Центральный парк культуры и отдыха»</w:t>
      </w:r>
      <w:r w:rsidRPr="002E1C6A">
        <w:rPr>
          <w:sz w:val="28"/>
          <w:szCs w:val="28"/>
        </w:rPr>
        <w:t>.</w:t>
      </w:r>
    </w:p>
    <w:p w:rsidR="00B3158E" w:rsidRPr="002E1C6A" w:rsidRDefault="00385F2A" w:rsidP="00D66620">
      <w:pPr>
        <w:pStyle w:val="ConsPlusNormal"/>
        <w:ind w:firstLine="720"/>
        <w:jc w:val="both"/>
        <w:rPr>
          <w:rFonts w:ascii="Times New Roman" w:hAnsi="Times New Roman" w:cs="Times New Roman"/>
          <w:sz w:val="28"/>
          <w:szCs w:val="28"/>
        </w:rPr>
      </w:pPr>
      <w:r w:rsidRPr="002E1C6A">
        <w:rPr>
          <w:rFonts w:ascii="Times New Roman" w:hAnsi="Times New Roman" w:cs="Times New Roman"/>
          <w:sz w:val="28"/>
          <w:szCs w:val="28"/>
        </w:rPr>
        <w:t>Доля рекреационных зон в общем балансе территории города очень незначительна - 8,7 %.</w:t>
      </w:r>
      <w:r w:rsidR="009B6467" w:rsidRPr="002E1C6A">
        <w:rPr>
          <w:rFonts w:ascii="Times New Roman" w:hAnsi="Times New Roman" w:cs="Times New Roman"/>
          <w:sz w:val="28"/>
          <w:szCs w:val="28"/>
        </w:rPr>
        <w:t xml:space="preserve"> Поэтому, д</w:t>
      </w:r>
      <w:r w:rsidR="006830B0" w:rsidRPr="002E1C6A">
        <w:rPr>
          <w:rFonts w:ascii="Times New Roman" w:hAnsi="Times New Roman" w:cs="Times New Roman"/>
          <w:sz w:val="28"/>
          <w:szCs w:val="28"/>
        </w:rPr>
        <w:t>альнейшее совершенствование зеленых зон города необходимо рассматривать как одно из важнейших стратегических направлений и конкурентных преимуществ города. Инвестирование в рекреационную и культурную сферу должно ориентироваться как на привлечение государственных инвестиций, так и на создание условий для эффективного вложения частных средств.</w:t>
      </w:r>
      <w:r w:rsidR="00D66620" w:rsidRPr="002E1C6A">
        <w:rPr>
          <w:rFonts w:ascii="Times New Roman" w:hAnsi="Times New Roman" w:cs="Times New Roman"/>
          <w:sz w:val="28"/>
          <w:szCs w:val="28"/>
        </w:rPr>
        <w:t xml:space="preserve"> </w:t>
      </w:r>
      <w:r w:rsidR="006830B0" w:rsidRPr="002E1C6A">
        <w:rPr>
          <w:rFonts w:ascii="Times New Roman" w:hAnsi="Times New Roman" w:cs="Times New Roman"/>
          <w:sz w:val="28"/>
          <w:szCs w:val="28"/>
        </w:rPr>
        <w:t xml:space="preserve">Не менее важным направлением является развитие туризма на территории города. </w:t>
      </w:r>
      <w:r w:rsidR="00C06A34" w:rsidRPr="002E1C6A">
        <w:rPr>
          <w:rFonts w:ascii="Times New Roman" w:hAnsi="Times New Roman" w:cs="Times New Roman"/>
          <w:sz w:val="28"/>
          <w:szCs w:val="28"/>
        </w:rPr>
        <w:t xml:space="preserve">Необходимо отметить, что Невинномысск, как промышленный город, не является привлекательным для туристов в традиционном понимании этого слова: город занимает 0,5 % от реализации краевого туристического продукта. </w:t>
      </w:r>
    </w:p>
    <w:p w:rsidR="00685B1A" w:rsidRPr="002E1C6A" w:rsidRDefault="006830B0" w:rsidP="0003237F">
      <w:pPr>
        <w:ind w:firstLine="708"/>
        <w:jc w:val="both"/>
        <w:rPr>
          <w:sz w:val="28"/>
          <w:szCs w:val="28"/>
        </w:rPr>
      </w:pPr>
      <w:r w:rsidRPr="002E1C6A">
        <w:rPr>
          <w:sz w:val="28"/>
          <w:szCs w:val="28"/>
        </w:rPr>
        <w:t xml:space="preserve">На территории города Невинномысска осуществляют </w:t>
      </w:r>
      <w:r w:rsidR="00140264" w:rsidRPr="002E1C6A">
        <w:rPr>
          <w:sz w:val="28"/>
          <w:szCs w:val="28"/>
        </w:rPr>
        <w:t xml:space="preserve">                                 деятельность</w:t>
      </w:r>
      <w:r w:rsidR="00CD6799" w:rsidRPr="002E1C6A">
        <w:rPr>
          <w:sz w:val="28"/>
          <w:szCs w:val="28"/>
        </w:rPr>
        <w:t xml:space="preserve"> </w:t>
      </w:r>
      <w:r w:rsidR="00933616" w:rsidRPr="002E1C6A">
        <w:rPr>
          <w:sz w:val="28"/>
          <w:szCs w:val="28"/>
        </w:rPr>
        <w:t>12</w:t>
      </w:r>
      <w:r w:rsidRPr="002E1C6A">
        <w:rPr>
          <w:sz w:val="28"/>
          <w:szCs w:val="28"/>
        </w:rPr>
        <w:t xml:space="preserve"> гостиничных комплек</w:t>
      </w:r>
      <w:r w:rsidR="009B6467" w:rsidRPr="002E1C6A">
        <w:rPr>
          <w:sz w:val="28"/>
          <w:szCs w:val="28"/>
        </w:rPr>
        <w:t>сов</w:t>
      </w:r>
      <w:r w:rsidR="00933616" w:rsidRPr="002E1C6A">
        <w:rPr>
          <w:sz w:val="28"/>
          <w:szCs w:val="28"/>
        </w:rPr>
        <w:t xml:space="preserve"> с общим</w:t>
      </w:r>
      <w:r w:rsidR="00140264" w:rsidRPr="002E1C6A">
        <w:rPr>
          <w:sz w:val="28"/>
          <w:szCs w:val="28"/>
        </w:rPr>
        <w:t xml:space="preserve"> числом                                                                  </w:t>
      </w:r>
      <w:r w:rsidR="00CD6799" w:rsidRPr="002E1C6A">
        <w:rPr>
          <w:sz w:val="28"/>
          <w:szCs w:val="28"/>
        </w:rPr>
        <w:t xml:space="preserve"> </w:t>
      </w:r>
      <w:r w:rsidR="00933616" w:rsidRPr="002E1C6A">
        <w:rPr>
          <w:sz w:val="28"/>
          <w:szCs w:val="28"/>
        </w:rPr>
        <w:t>мест -795</w:t>
      </w:r>
      <w:r w:rsidR="009B6467" w:rsidRPr="002E1C6A">
        <w:rPr>
          <w:sz w:val="28"/>
          <w:szCs w:val="28"/>
        </w:rPr>
        <w:t>, 11 туристических агентств</w:t>
      </w:r>
      <w:r w:rsidRPr="002E1C6A">
        <w:rPr>
          <w:sz w:val="28"/>
          <w:szCs w:val="28"/>
        </w:rPr>
        <w:t xml:space="preserve">. </w:t>
      </w:r>
      <w:r w:rsidR="00933616" w:rsidRPr="002E1C6A">
        <w:rPr>
          <w:sz w:val="28"/>
          <w:szCs w:val="28"/>
        </w:rPr>
        <w:t>Следует отметить, что на фоне растущего спроса в гостиничных услугах за 2018 год число койко-мест увеличилось на 228.</w:t>
      </w:r>
    </w:p>
    <w:p w:rsidR="00290C5D" w:rsidRPr="002E1C6A" w:rsidRDefault="00290C5D" w:rsidP="00290C5D">
      <w:pPr>
        <w:pStyle w:val="Standard"/>
        <w:ind w:firstLine="709"/>
        <w:jc w:val="both"/>
        <w:rPr>
          <w:rFonts w:cs="Times New Roman"/>
          <w:kern w:val="0"/>
          <w:sz w:val="28"/>
          <w:szCs w:val="28"/>
          <w:lang w:val="ru-RU" w:eastAsia="ru-RU" w:bidi="ar-SA"/>
        </w:rPr>
      </w:pPr>
      <w:r w:rsidRPr="002E1C6A">
        <w:rPr>
          <w:rFonts w:cs="Times New Roman"/>
          <w:kern w:val="0"/>
          <w:sz w:val="28"/>
          <w:szCs w:val="28"/>
          <w:lang w:val="ru-RU" w:eastAsia="ru-RU" w:bidi="ar-SA"/>
        </w:rPr>
        <w:t xml:space="preserve">Утопающая в зелени, уютная гостиница </w:t>
      </w:r>
      <w:r w:rsidR="001021D3" w:rsidRPr="002E1C6A">
        <w:rPr>
          <w:rFonts w:cs="Times New Roman"/>
          <w:kern w:val="0"/>
          <w:sz w:val="28"/>
          <w:szCs w:val="28"/>
          <w:lang w:val="ru-RU" w:eastAsia="ru-RU" w:bidi="ar-SA"/>
        </w:rPr>
        <w:t xml:space="preserve">«Зеленая» </w:t>
      </w:r>
      <w:r w:rsidRPr="002E1C6A">
        <w:rPr>
          <w:rFonts w:cs="Times New Roman"/>
          <w:kern w:val="0"/>
          <w:sz w:val="28"/>
          <w:szCs w:val="28"/>
          <w:lang w:val="ru-RU" w:eastAsia="ru-RU" w:bidi="ar-SA"/>
        </w:rPr>
        <w:t xml:space="preserve">приглашает жителей и гостей города Невинномысска. </w:t>
      </w:r>
      <w:r w:rsidR="001021D3" w:rsidRPr="002E1C6A">
        <w:rPr>
          <w:rFonts w:cs="Times New Roman"/>
          <w:kern w:val="0"/>
          <w:sz w:val="28"/>
          <w:szCs w:val="28"/>
          <w:lang w:val="ru-RU" w:eastAsia="ru-RU" w:bidi="ar-SA"/>
        </w:rPr>
        <w:t>Это</w:t>
      </w:r>
      <w:r w:rsidRPr="002E1C6A">
        <w:rPr>
          <w:rFonts w:cs="Times New Roman"/>
          <w:kern w:val="0"/>
          <w:sz w:val="28"/>
          <w:szCs w:val="28"/>
          <w:lang w:val="ru-RU" w:eastAsia="ru-RU" w:bidi="ar-SA"/>
        </w:rPr>
        <w:t xml:space="preserve"> удобные номера, ресторан с </w:t>
      </w:r>
      <w:r w:rsidRPr="002E1C6A">
        <w:rPr>
          <w:rFonts w:cs="Times New Roman"/>
          <w:kern w:val="0"/>
          <w:sz w:val="28"/>
          <w:szCs w:val="28"/>
          <w:lang w:val="ru-RU" w:eastAsia="ru-RU" w:bidi="ar-SA"/>
        </w:rPr>
        <w:lastRenderedPageBreak/>
        <w:t>изысканной кухней, бар, Wi-Fi интернет, турецкая баня, SPA-салон, бильярд, тренажерный зал, автостоянка, конференц-зал, услуги прачечной. Гостиница «Зеленая» предлагает провести различные мероприятия, такие как</w:t>
      </w:r>
      <w:r w:rsidR="001021D3" w:rsidRPr="002E1C6A">
        <w:rPr>
          <w:rFonts w:cs="Times New Roman"/>
          <w:kern w:val="0"/>
          <w:sz w:val="28"/>
          <w:szCs w:val="28"/>
          <w:lang w:val="ru-RU" w:eastAsia="ru-RU" w:bidi="ar-SA"/>
        </w:rPr>
        <w:t>:</w:t>
      </w:r>
      <w:r w:rsidRPr="002E1C6A">
        <w:rPr>
          <w:rFonts w:cs="Times New Roman"/>
          <w:kern w:val="0"/>
          <w:sz w:val="28"/>
          <w:szCs w:val="28"/>
          <w:lang w:val="ru-RU" w:eastAsia="ru-RU" w:bidi="ar-SA"/>
        </w:rPr>
        <w:t xml:space="preserve"> совещани</w:t>
      </w:r>
      <w:r w:rsidR="001021D3" w:rsidRPr="002E1C6A">
        <w:rPr>
          <w:rFonts w:cs="Times New Roman"/>
          <w:kern w:val="0"/>
          <w:sz w:val="28"/>
          <w:szCs w:val="28"/>
          <w:lang w:val="ru-RU" w:eastAsia="ru-RU" w:bidi="ar-SA"/>
        </w:rPr>
        <w:t>я</w:t>
      </w:r>
      <w:r w:rsidRPr="002E1C6A">
        <w:rPr>
          <w:rFonts w:cs="Times New Roman"/>
          <w:kern w:val="0"/>
          <w:sz w:val="28"/>
          <w:szCs w:val="28"/>
          <w:lang w:val="ru-RU" w:eastAsia="ru-RU" w:bidi="ar-SA"/>
        </w:rPr>
        <w:t>, торжественные мероприятия, свадьбы, деловые и дружеские встречи.</w:t>
      </w:r>
      <w:r w:rsidR="001021D3" w:rsidRPr="002E1C6A">
        <w:rPr>
          <w:rFonts w:cs="Times New Roman"/>
          <w:kern w:val="0"/>
          <w:sz w:val="28"/>
          <w:szCs w:val="28"/>
          <w:lang w:val="ru-RU" w:eastAsia="ru-RU" w:bidi="ar-SA"/>
        </w:rPr>
        <w:t xml:space="preserve"> </w:t>
      </w:r>
      <w:r w:rsidRPr="002E1C6A">
        <w:rPr>
          <w:rFonts w:cs="Times New Roman"/>
          <w:kern w:val="0"/>
          <w:sz w:val="28"/>
          <w:szCs w:val="28"/>
          <w:lang w:val="ru-RU" w:eastAsia="ru-RU" w:bidi="ar-SA"/>
        </w:rPr>
        <w:t>Для гостей, находящихся в командировке и для любителей спокойного отдыха подойдет корпус 2 гостиницы. Номера квартирного типа с кухней особенно удобны для семейного отдыха и для гостей, находящихся в длительных командировках.</w:t>
      </w:r>
    </w:p>
    <w:p w:rsidR="00290C5D" w:rsidRPr="002E1C6A" w:rsidRDefault="001021D3" w:rsidP="00290C5D">
      <w:pPr>
        <w:suppressAutoHyphens/>
        <w:ind w:firstLine="709"/>
        <w:jc w:val="both"/>
        <w:rPr>
          <w:sz w:val="28"/>
          <w:szCs w:val="28"/>
        </w:rPr>
      </w:pPr>
      <w:r w:rsidRPr="002E1C6A">
        <w:rPr>
          <w:sz w:val="28"/>
          <w:szCs w:val="28"/>
        </w:rPr>
        <w:t xml:space="preserve">Гостиница «Колос» размещена в четырехэтажном здании, </w:t>
      </w:r>
      <w:r w:rsidR="00290C5D" w:rsidRPr="002E1C6A">
        <w:rPr>
          <w:sz w:val="28"/>
          <w:szCs w:val="28"/>
        </w:rPr>
        <w:t xml:space="preserve">55 номеров различной комфортности. Все они оборудованы мебелью, ванной комнатой, холодильником и телевизором. </w:t>
      </w:r>
      <w:r w:rsidRPr="002E1C6A">
        <w:rPr>
          <w:sz w:val="28"/>
          <w:szCs w:val="28"/>
        </w:rPr>
        <w:t>Б</w:t>
      </w:r>
      <w:r w:rsidR="00290C5D" w:rsidRPr="002E1C6A">
        <w:rPr>
          <w:sz w:val="28"/>
          <w:szCs w:val="28"/>
        </w:rPr>
        <w:t xml:space="preserve">есплатный Интернет WI-FI; банкомат </w:t>
      </w:r>
      <w:r w:rsidR="00F44AE2" w:rsidRPr="002E1C6A">
        <w:rPr>
          <w:sz w:val="28"/>
          <w:szCs w:val="28"/>
        </w:rPr>
        <w:t xml:space="preserve">                </w:t>
      </w:r>
      <w:r w:rsidR="00290C5D" w:rsidRPr="002E1C6A">
        <w:rPr>
          <w:sz w:val="28"/>
          <w:szCs w:val="28"/>
        </w:rPr>
        <w:t>ОАО «Ставропольпромстройбанк»; бесплатная автостоянка; можно приобрести авиа – и железнодорожные билеты.</w:t>
      </w:r>
    </w:p>
    <w:p w:rsidR="00290C5D" w:rsidRPr="002E1C6A" w:rsidRDefault="00290C5D" w:rsidP="001021D3">
      <w:pPr>
        <w:shd w:val="clear" w:color="auto" w:fill="FFFFFF"/>
        <w:ind w:firstLine="709"/>
        <w:jc w:val="both"/>
        <w:rPr>
          <w:sz w:val="28"/>
          <w:szCs w:val="28"/>
        </w:rPr>
      </w:pPr>
      <w:r w:rsidRPr="002E1C6A">
        <w:rPr>
          <w:sz w:val="28"/>
          <w:szCs w:val="28"/>
        </w:rPr>
        <w:t>Гостиница «Кубань» расположена в центре города Невинномысска,</w:t>
      </w:r>
      <w:r w:rsidR="001021D3" w:rsidRPr="002E1C6A">
        <w:rPr>
          <w:sz w:val="28"/>
          <w:szCs w:val="28"/>
        </w:rPr>
        <w:t xml:space="preserve"> </w:t>
      </w:r>
      <w:r w:rsidRPr="002E1C6A">
        <w:rPr>
          <w:sz w:val="28"/>
          <w:szCs w:val="28"/>
        </w:rPr>
        <w:t>недалеко от Дворца культуры химиков. В гостинице «Кубань» 113 современных и уютных номеров со всеми удобствами на 180 мест проживания.</w:t>
      </w:r>
      <w:r w:rsidR="001021D3" w:rsidRPr="002E1C6A">
        <w:rPr>
          <w:sz w:val="28"/>
          <w:szCs w:val="28"/>
        </w:rPr>
        <w:t xml:space="preserve"> </w:t>
      </w:r>
      <w:r w:rsidRPr="002E1C6A">
        <w:rPr>
          <w:sz w:val="28"/>
          <w:szCs w:val="28"/>
        </w:rPr>
        <w:t>Дополнительные услуги: кафе, сауна, автостоянка.</w:t>
      </w:r>
    </w:p>
    <w:p w:rsidR="00290C5D" w:rsidRPr="002E1C6A" w:rsidRDefault="00290C5D" w:rsidP="001021D3">
      <w:pPr>
        <w:pStyle w:val="ad"/>
        <w:suppressAutoHyphens/>
        <w:spacing w:before="0" w:after="0"/>
        <w:ind w:right="0" w:firstLine="709"/>
        <w:jc w:val="both"/>
        <w:rPr>
          <w:sz w:val="28"/>
          <w:szCs w:val="28"/>
        </w:rPr>
      </w:pPr>
      <w:r w:rsidRPr="002E1C6A">
        <w:rPr>
          <w:sz w:val="28"/>
          <w:szCs w:val="28"/>
        </w:rPr>
        <w:t>Гостиница «Эдельвейс» расположена недалеко от центра города.</w:t>
      </w:r>
      <w:r w:rsidR="001021D3" w:rsidRPr="002E1C6A">
        <w:rPr>
          <w:sz w:val="28"/>
          <w:szCs w:val="28"/>
        </w:rPr>
        <w:t xml:space="preserve"> </w:t>
      </w:r>
      <w:r w:rsidRPr="002E1C6A">
        <w:rPr>
          <w:sz w:val="28"/>
          <w:szCs w:val="28"/>
        </w:rPr>
        <w:t>Отличительной особенностью гостиницы является комфорт и уют по доступной цене. В гостинице «Эдельвейс» 14 современных и уютных номеров со всеми удобствами.</w:t>
      </w:r>
      <w:r w:rsidR="001021D3" w:rsidRPr="002E1C6A">
        <w:rPr>
          <w:sz w:val="28"/>
          <w:szCs w:val="28"/>
        </w:rPr>
        <w:t xml:space="preserve"> </w:t>
      </w:r>
      <w:r w:rsidRPr="002E1C6A">
        <w:rPr>
          <w:sz w:val="28"/>
          <w:szCs w:val="28"/>
        </w:rPr>
        <w:t>Дополнительные услуги: Wi-Fi, сауна, кафе, бар, вызов такси, междугородний телефон, автостоянка.</w:t>
      </w:r>
      <w:r w:rsidR="001021D3" w:rsidRPr="002E1C6A">
        <w:rPr>
          <w:sz w:val="28"/>
          <w:szCs w:val="28"/>
        </w:rPr>
        <w:t xml:space="preserve"> </w:t>
      </w:r>
      <w:r w:rsidRPr="002E1C6A">
        <w:rPr>
          <w:sz w:val="28"/>
          <w:szCs w:val="28"/>
        </w:rPr>
        <w:t>Рядом с гостиницей удобная парковка и остановка с общественным транспортом.</w:t>
      </w:r>
    </w:p>
    <w:p w:rsidR="00290C5D" w:rsidRPr="002E1C6A" w:rsidRDefault="00290C5D" w:rsidP="001021D3">
      <w:pPr>
        <w:pStyle w:val="ad"/>
        <w:suppressAutoHyphens/>
        <w:spacing w:before="0" w:after="0"/>
        <w:ind w:right="0" w:firstLine="709"/>
        <w:jc w:val="both"/>
        <w:rPr>
          <w:sz w:val="28"/>
          <w:szCs w:val="28"/>
        </w:rPr>
      </w:pPr>
      <w:r w:rsidRPr="002E1C6A">
        <w:rPr>
          <w:sz w:val="28"/>
          <w:szCs w:val="28"/>
        </w:rPr>
        <w:t>Гостиница «Казачок» располагается в удобном месте на въезде в город Невинномысск, недалеко от федеральной автодороги Ростов – Баку.</w:t>
      </w:r>
      <w:r w:rsidR="001021D3" w:rsidRPr="002E1C6A">
        <w:rPr>
          <w:sz w:val="28"/>
          <w:szCs w:val="28"/>
        </w:rPr>
        <w:t xml:space="preserve"> П</w:t>
      </w:r>
      <w:r w:rsidRPr="002E1C6A">
        <w:rPr>
          <w:sz w:val="28"/>
          <w:szCs w:val="28"/>
        </w:rPr>
        <w:t>остроена из дерева хвойных пород, что создает неповторимую атмосферу спокойствия и умиротворения. В гостинице оборудованы 9 уютных номеров. Также имеется 3-х комнатный гостевой дом, расположенный недалеко от гостиницы. В нем могут свободно разместиться до 12 человек. В гостинице имеется кафе</w:t>
      </w:r>
      <w:r w:rsidR="001021D3" w:rsidRPr="002E1C6A">
        <w:rPr>
          <w:sz w:val="28"/>
          <w:szCs w:val="28"/>
        </w:rPr>
        <w:t>,</w:t>
      </w:r>
      <w:r w:rsidRPr="002E1C6A">
        <w:rPr>
          <w:sz w:val="28"/>
          <w:szCs w:val="28"/>
        </w:rPr>
        <w:t xml:space="preserve"> организован</w:t>
      </w:r>
      <w:r w:rsidR="001021D3" w:rsidRPr="002E1C6A">
        <w:rPr>
          <w:sz w:val="28"/>
          <w:szCs w:val="28"/>
        </w:rPr>
        <w:t>а</w:t>
      </w:r>
      <w:r w:rsidRPr="002E1C6A">
        <w:rPr>
          <w:sz w:val="28"/>
          <w:szCs w:val="28"/>
        </w:rPr>
        <w:t xml:space="preserve"> система питания (полный пансион), бесплатный Wi-Fi и спутниковое ТВ, </w:t>
      </w:r>
      <w:r w:rsidR="001021D3" w:rsidRPr="002E1C6A">
        <w:rPr>
          <w:sz w:val="28"/>
          <w:szCs w:val="28"/>
        </w:rPr>
        <w:t xml:space="preserve">парковка, </w:t>
      </w:r>
      <w:r w:rsidRPr="002E1C6A">
        <w:rPr>
          <w:sz w:val="28"/>
          <w:szCs w:val="28"/>
        </w:rPr>
        <w:t>а так же кухня общего пользования для самостоятельного приготовления еды с холодильниками.</w:t>
      </w:r>
    </w:p>
    <w:p w:rsidR="00290C5D" w:rsidRPr="002E1C6A" w:rsidRDefault="00290C5D" w:rsidP="001021D3">
      <w:pPr>
        <w:ind w:firstLine="709"/>
        <w:jc w:val="both"/>
        <w:rPr>
          <w:sz w:val="28"/>
          <w:szCs w:val="28"/>
        </w:rPr>
      </w:pPr>
      <w:r w:rsidRPr="002E1C6A">
        <w:rPr>
          <w:sz w:val="28"/>
          <w:szCs w:val="28"/>
        </w:rPr>
        <w:t>Мини-гостиница располагается в удобном месте недалеко от Автовокзала.</w:t>
      </w:r>
      <w:r w:rsidR="001021D3" w:rsidRPr="002E1C6A">
        <w:rPr>
          <w:sz w:val="28"/>
          <w:szCs w:val="28"/>
        </w:rPr>
        <w:t xml:space="preserve"> </w:t>
      </w:r>
      <w:r w:rsidRPr="002E1C6A">
        <w:rPr>
          <w:sz w:val="28"/>
          <w:szCs w:val="28"/>
        </w:rPr>
        <w:t>Уютная домашняя обстановка гостиницы располагает гостей к приятному и комфортному отдыху. Одно и двухместные номера укомплектованы: холодильник, телевизор, чайник, шкаф для одежды, журнальный столик, мягкая мебель.</w:t>
      </w:r>
    </w:p>
    <w:p w:rsidR="001021D3" w:rsidRPr="002E1C6A" w:rsidRDefault="004C7587" w:rsidP="001021D3">
      <w:pPr>
        <w:ind w:firstLine="709"/>
        <w:jc w:val="both"/>
        <w:rPr>
          <w:sz w:val="28"/>
          <w:szCs w:val="28"/>
        </w:rPr>
      </w:pPr>
      <w:r w:rsidRPr="002E1C6A">
        <w:rPr>
          <w:sz w:val="28"/>
          <w:szCs w:val="28"/>
        </w:rPr>
        <w:t>На территории города работает 2 санатория.</w:t>
      </w:r>
    </w:p>
    <w:p w:rsidR="00290C5D" w:rsidRPr="002E1C6A" w:rsidRDefault="00290C5D" w:rsidP="00E558E9">
      <w:pPr>
        <w:ind w:firstLine="708"/>
        <w:jc w:val="both"/>
        <w:rPr>
          <w:sz w:val="28"/>
          <w:szCs w:val="28"/>
        </w:rPr>
      </w:pPr>
      <w:r w:rsidRPr="002E1C6A">
        <w:rPr>
          <w:sz w:val="28"/>
          <w:szCs w:val="28"/>
        </w:rPr>
        <w:t>Санаторий-профилакторий «Энергетик» расположен в парковой зоне города Невинномысска, на берегу реки Зеленчук, что создает благоприятные условия не только для лечения, но и активного отдыха без отрыва от производства.</w:t>
      </w:r>
      <w:r w:rsidR="00E558E9" w:rsidRPr="002E1C6A">
        <w:rPr>
          <w:sz w:val="28"/>
          <w:szCs w:val="28"/>
        </w:rPr>
        <w:t xml:space="preserve"> </w:t>
      </w:r>
      <w:r w:rsidRPr="002E1C6A">
        <w:rPr>
          <w:sz w:val="28"/>
          <w:szCs w:val="28"/>
        </w:rPr>
        <w:t xml:space="preserve">Комплекс оздоровительных мероприятий включает в себя такие лечебные процедуры, как: лечебные ванны (йодобромные, бишофитные, скипидарные); грязелечение (грязи Тамбуканского озера); </w:t>
      </w:r>
      <w:r w:rsidRPr="002E1C6A">
        <w:rPr>
          <w:sz w:val="28"/>
          <w:szCs w:val="28"/>
        </w:rPr>
        <w:lastRenderedPageBreak/>
        <w:t>лечебные души (циркулярный, душ Шарко, восходящий душ); различные виды массажа; физиопроцедуры (ДДТ, УФО, УЗ, СМТ, магнитотерапия, эл. форез и др.); ингаляции. Возможность проживания в уютных номерах различных уровней комфортности.</w:t>
      </w:r>
      <w:r w:rsidR="00E558E9" w:rsidRPr="002E1C6A">
        <w:rPr>
          <w:sz w:val="28"/>
          <w:szCs w:val="28"/>
        </w:rPr>
        <w:t xml:space="preserve"> </w:t>
      </w:r>
      <w:r w:rsidRPr="002E1C6A">
        <w:rPr>
          <w:sz w:val="28"/>
          <w:szCs w:val="28"/>
        </w:rPr>
        <w:t>Показания для лечения в санатории: заболевания опорно-двигательного аппарата (артрит, полиартрит, миозит, контрактуры, радикулиты и т.д.), болезни нервной системы, заболевания мочеполовой системы (хронический простатит, цистит и т.д.), болезни кожи и др.</w:t>
      </w:r>
    </w:p>
    <w:p w:rsidR="00290C5D" w:rsidRPr="002E1C6A" w:rsidRDefault="00290C5D" w:rsidP="00E558E9">
      <w:pPr>
        <w:ind w:firstLine="708"/>
        <w:jc w:val="both"/>
        <w:rPr>
          <w:sz w:val="28"/>
          <w:szCs w:val="28"/>
        </w:rPr>
      </w:pPr>
      <w:r w:rsidRPr="002E1C6A">
        <w:rPr>
          <w:sz w:val="28"/>
          <w:szCs w:val="28"/>
        </w:rPr>
        <w:t>Государственное учреждение здравоохранения «Детский краевой санаторий «Журавлик» расположен в центре города. Здравница предлагает качественный отдых и бесплатное лечение детей Ставропольского края с заболеванием желудочно-кишечного тракта. Лечебная база – Тамбуканские грязи, питье минеральных вод «Славяновская», «Смирновская», кислородные коктейли, физиокабинет, ЛФК, гидрокинезотерапия, лазеротерапия, диетотерапия, иглорефлексотерапия, сауна, массаж (подводный, классический, аппаратный).</w:t>
      </w:r>
    </w:p>
    <w:p w:rsidR="006830B0" w:rsidRPr="002E1C6A" w:rsidRDefault="009B6467" w:rsidP="00E558E9">
      <w:pPr>
        <w:ind w:firstLine="708"/>
        <w:jc w:val="both"/>
        <w:rPr>
          <w:sz w:val="28"/>
          <w:szCs w:val="28"/>
        </w:rPr>
      </w:pPr>
      <w:r w:rsidRPr="002E1C6A">
        <w:rPr>
          <w:sz w:val="28"/>
          <w:szCs w:val="28"/>
        </w:rPr>
        <w:t>В связи с тем, что</w:t>
      </w:r>
      <w:r w:rsidR="006830B0" w:rsidRPr="002E1C6A">
        <w:rPr>
          <w:sz w:val="28"/>
          <w:szCs w:val="28"/>
        </w:rPr>
        <w:t xml:space="preserve"> Невинномысск </w:t>
      </w:r>
      <w:r w:rsidRPr="002E1C6A">
        <w:rPr>
          <w:sz w:val="28"/>
          <w:szCs w:val="28"/>
        </w:rPr>
        <w:t>-</w:t>
      </w:r>
      <w:r w:rsidR="006830B0" w:rsidRPr="002E1C6A">
        <w:rPr>
          <w:sz w:val="28"/>
          <w:szCs w:val="28"/>
        </w:rPr>
        <w:t xml:space="preserve"> промышленный город, не обладающий масшта</w:t>
      </w:r>
      <w:r w:rsidRPr="002E1C6A">
        <w:rPr>
          <w:sz w:val="28"/>
          <w:szCs w:val="28"/>
        </w:rPr>
        <w:t>бными туристическими продуктами,</w:t>
      </w:r>
      <w:r w:rsidR="006830B0" w:rsidRPr="002E1C6A">
        <w:rPr>
          <w:sz w:val="28"/>
          <w:szCs w:val="28"/>
        </w:rPr>
        <w:t xml:space="preserve"> наиболее перспективным является развитие промышленного туризма, в том числе по направлениям профориентации школьников и бизнес </w:t>
      </w:r>
      <w:r w:rsidRPr="002E1C6A">
        <w:rPr>
          <w:sz w:val="28"/>
          <w:szCs w:val="28"/>
        </w:rPr>
        <w:t>-</w:t>
      </w:r>
      <w:r w:rsidR="006830B0" w:rsidRPr="002E1C6A">
        <w:rPr>
          <w:sz w:val="28"/>
          <w:szCs w:val="28"/>
        </w:rPr>
        <w:t xml:space="preserve"> туризма.</w:t>
      </w:r>
    </w:p>
    <w:p w:rsidR="00977E52" w:rsidRDefault="00977E52" w:rsidP="00E558E9">
      <w:pPr>
        <w:ind w:firstLine="708"/>
        <w:jc w:val="both"/>
        <w:rPr>
          <w:sz w:val="28"/>
          <w:szCs w:val="28"/>
        </w:rPr>
      </w:pPr>
    </w:p>
    <w:p w:rsidR="00B61389" w:rsidRDefault="00B61389" w:rsidP="00E558E9">
      <w:pPr>
        <w:ind w:firstLine="708"/>
        <w:jc w:val="both"/>
        <w:rPr>
          <w:sz w:val="28"/>
          <w:szCs w:val="28"/>
        </w:rPr>
      </w:pPr>
    </w:p>
    <w:p w:rsidR="006830B0" w:rsidRPr="002E1C6A" w:rsidRDefault="006830B0" w:rsidP="00CE2ECE">
      <w:pPr>
        <w:pStyle w:val="1"/>
        <w:spacing w:before="0" w:after="0"/>
        <w:ind w:firstLine="709"/>
        <w:jc w:val="center"/>
        <w:rPr>
          <w:rFonts w:ascii="Times New Roman" w:hAnsi="Times New Roman"/>
          <w:b w:val="0"/>
          <w:sz w:val="28"/>
          <w:szCs w:val="28"/>
        </w:rPr>
      </w:pPr>
      <w:bookmarkStart w:id="16" w:name="_Toc26978761"/>
      <w:r w:rsidRPr="002E1C6A">
        <w:rPr>
          <w:rFonts w:ascii="Times New Roman" w:hAnsi="Times New Roman"/>
          <w:b w:val="0"/>
          <w:sz w:val="28"/>
          <w:szCs w:val="28"/>
        </w:rPr>
        <w:t xml:space="preserve">1.2.9. </w:t>
      </w:r>
      <w:r w:rsidR="005A32AF" w:rsidRPr="002E1C6A">
        <w:rPr>
          <w:rFonts w:ascii="Times New Roman" w:hAnsi="Times New Roman"/>
          <w:b w:val="0"/>
          <w:sz w:val="28"/>
          <w:szCs w:val="28"/>
        </w:rPr>
        <w:t>Экономика</w:t>
      </w:r>
      <w:bookmarkEnd w:id="16"/>
    </w:p>
    <w:p w:rsidR="00B61389" w:rsidRDefault="00B61389" w:rsidP="00CE2ECE"/>
    <w:p w:rsidR="00F65337" w:rsidRDefault="00F65337" w:rsidP="00CE2ECE"/>
    <w:p w:rsidR="006830B0" w:rsidRPr="002E1C6A" w:rsidRDefault="006830B0" w:rsidP="00AF0491">
      <w:pPr>
        <w:ind w:firstLine="720"/>
        <w:jc w:val="both"/>
        <w:rPr>
          <w:sz w:val="28"/>
          <w:szCs w:val="28"/>
        </w:rPr>
      </w:pPr>
      <w:r w:rsidRPr="002E1C6A">
        <w:rPr>
          <w:sz w:val="28"/>
          <w:szCs w:val="28"/>
        </w:rPr>
        <w:t>Хозяйственный комплекс города Невинномысска сложился под влиянием ряда факторов, в числе которых выделяются:</w:t>
      </w:r>
    </w:p>
    <w:p w:rsidR="006830B0" w:rsidRPr="002E1C6A" w:rsidRDefault="006830B0" w:rsidP="00AF0491">
      <w:pPr>
        <w:pStyle w:val="14"/>
        <w:spacing w:after="0" w:line="240" w:lineRule="auto"/>
        <w:ind w:left="0" w:firstLine="720"/>
        <w:jc w:val="both"/>
        <w:rPr>
          <w:rFonts w:ascii="Times New Roman" w:hAnsi="Times New Roman"/>
          <w:sz w:val="28"/>
          <w:szCs w:val="28"/>
        </w:rPr>
      </w:pPr>
      <w:r w:rsidRPr="002E1C6A">
        <w:rPr>
          <w:rFonts w:ascii="Times New Roman" w:hAnsi="Times New Roman"/>
          <w:sz w:val="28"/>
          <w:szCs w:val="28"/>
        </w:rPr>
        <w:t>географическое положение на пересечении важнейших железнодорожных и автомобильных магистралей;</w:t>
      </w:r>
    </w:p>
    <w:p w:rsidR="006830B0" w:rsidRPr="002E1C6A" w:rsidRDefault="006830B0" w:rsidP="00AF0491">
      <w:pPr>
        <w:pStyle w:val="14"/>
        <w:spacing w:after="0" w:line="240" w:lineRule="auto"/>
        <w:ind w:left="0" w:firstLine="720"/>
        <w:jc w:val="both"/>
        <w:rPr>
          <w:rFonts w:ascii="Times New Roman" w:hAnsi="Times New Roman"/>
          <w:sz w:val="28"/>
          <w:szCs w:val="28"/>
        </w:rPr>
      </w:pPr>
      <w:r w:rsidRPr="002E1C6A">
        <w:rPr>
          <w:rFonts w:ascii="Times New Roman" w:hAnsi="Times New Roman"/>
          <w:sz w:val="28"/>
          <w:szCs w:val="28"/>
        </w:rPr>
        <w:t xml:space="preserve">положение в срединной части одного из крупнейших в </w:t>
      </w:r>
      <w:r w:rsidR="00EB0F4A" w:rsidRPr="002E1C6A">
        <w:rPr>
          <w:rFonts w:ascii="Times New Roman" w:hAnsi="Times New Roman"/>
          <w:sz w:val="28"/>
          <w:szCs w:val="28"/>
        </w:rPr>
        <w:t>Российской Федерации</w:t>
      </w:r>
      <w:r w:rsidRPr="002E1C6A">
        <w:rPr>
          <w:rFonts w:ascii="Times New Roman" w:hAnsi="Times New Roman"/>
          <w:sz w:val="28"/>
          <w:szCs w:val="28"/>
        </w:rPr>
        <w:t xml:space="preserve"> сельскохозяйственных регионов, предъявлявших большой спрос на минеральные удобрения;</w:t>
      </w:r>
    </w:p>
    <w:p w:rsidR="006830B0" w:rsidRPr="002E1C6A" w:rsidRDefault="006830B0" w:rsidP="00AF0491">
      <w:pPr>
        <w:pStyle w:val="14"/>
        <w:spacing w:after="0" w:line="240" w:lineRule="auto"/>
        <w:ind w:left="0" w:firstLine="720"/>
        <w:jc w:val="both"/>
        <w:rPr>
          <w:rFonts w:ascii="Times New Roman" w:hAnsi="Times New Roman"/>
          <w:sz w:val="28"/>
          <w:szCs w:val="28"/>
        </w:rPr>
      </w:pPr>
      <w:r w:rsidRPr="002E1C6A">
        <w:rPr>
          <w:rFonts w:ascii="Times New Roman" w:hAnsi="Times New Roman"/>
          <w:sz w:val="28"/>
          <w:szCs w:val="28"/>
        </w:rPr>
        <w:t xml:space="preserve">богатство прилегающей к городу территории природным газом </w:t>
      </w:r>
      <w:r w:rsidR="001F73B0" w:rsidRPr="002E1C6A">
        <w:rPr>
          <w:rFonts w:ascii="Times New Roman" w:hAnsi="Times New Roman"/>
          <w:sz w:val="28"/>
          <w:szCs w:val="28"/>
        </w:rPr>
        <w:t>-</w:t>
      </w:r>
      <w:r w:rsidRPr="002E1C6A">
        <w:rPr>
          <w:rFonts w:ascii="Times New Roman" w:hAnsi="Times New Roman"/>
          <w:sz w:val="28"/>
          <w:szCs w:val="28"/>
        </w:rPr>
        <w:t xml:space="preserve"> сырьем для развития азотно-тукового производства и одновременно топливным ресурсом для энергетического обеспечения, в частности, развития тепловой электроэнергетики.</w:t>
      </w:r>
    </w:p>
    <w:p w:rsidR="006830B0" w:rsidRPr="002E1C6A" w:rsidRDefault="006830B0" w:rsidP="00AF0491">
      <w:pPr>
        <w:pStyle w:val="14"/>
        <w:spacing w:after="0" w:line="240" w:lineRule="auto"/>
        <w:ind w:left="0" w:firstLine="720"/>
        <w:jc w:val="both"/>
        <w:rPr>
          <w:rFonts w:ascii="Times New Roman" w:hAnsi="Times New Roman"/>
          <w:sz w:val="28"/>
          <w:szCs w:val="28"/>
        </w:rPr>
      </w:pPr>
      <w:r w:rsidRPr="002E1C6A">
        <w:rPr>
          <w:rFonts w:ascii="Times New Roman" w:hAnsi="Times New Roman"/>
          <w:sz w:val="28"/>
          <w:szCs w:val="28"/>
        </w:rPr>
        <w:t>Все перечисленные выше факторы в значительной мере предопределили строительство и функционирование в Невинномысске одного из наиболее известных в стране предприятий по производству минеральных удобрений, а под его влиянием возникла разветвленная сеть связанных с ним производств, а также сеть производственной, социальной и бытовой инфраструктуры.</w:t>
      </w:r>
    </w:p>
    <w:p w:rsidR="006830B0" w:rsidRPr="002E1C6A" w:rsidRDefault="006830B0" w:rsidP="00B86DF2">
      <w:pPr>
        <w:ind w:firstLine="851"/>
        <w:jc w:val="both"/>
        <w:rPr>
          <w:sz w:val="28"/>
          <w:szCs w:val="28"/>
        </w:rPr>
      </w:pPr>
      <w:r w:rsidRPr="002E1C6A">
        <w:rPr>
          <w:sz w:val="28"/>
          <w:szCs w:val="28"/>
        </w:rPr>
        <w:t xml:space="preserve">Невинномысск - сложившийся и успешно функционирующий мощный промышленный центр, выполняющий функцию одного из полюсов </w:t>
      </w:r>
      <w:r w:rsidRPr="002E1C6A">
        <w:rPr>
          <w:sz w:val="28"/>
          <w:szCs w:val="28"/>
        </w:rPr>
        <w:lastRenderedPageBreak/>
        <w:t xml:space="preserve">роста </w:t>
      </w:r>
      <w:r w:rsidR="00C21606" w:rsidRPr="002E1C6A">
        <w:rPr>
          <w:sz w:val="28"/>
          <w:szCs w:val="28"/>
        </w:rPr>
        <w:t>Ставропольского края</w:t>
      </w:r>
      <w:r w:rsidRPr="002E1C6A">
        <w:rPr>
          <w:sz w:val="28"/>
          <w:szCs w:val="28"/>
        </w:rPr>
        <w:t xml:space="preserve"> и обладающий необходимым потенциалом для дальнейшего развития</w:t>
      </w:r>
      <w:r w:rsidR="00AE3FC3" w:rsidRPr="002E1C6A">
        <w:rPr>
          <w:sz w:val="28"/>
          <w:szCs w:val="28"/>
        </w:rPr>
        <w:t>.</w:t>
      </w:r>
    </w:p>
    <w:p w:rsidR="00FA0C80" w:rsidRPr="002E1C6A" w:rsidRDefault="006830B0" w:rsidP="00FA0C80">
      <w:pPr>
        <w:shd w:val="clear" w:color="auto" w:fill="FFFFFF"/>
        <w:suppressAutoHyphens/>
        <w:ind w:firstLine="709"/>
        <w:jc w:val="both"/>
        <w:rPr>
          <w:sz w:val="28"/>
          <w:szCs w:val="28"/>
        </w:rPr>
      </w:pPr>
      <w:r w:rsidRPr="002E1C6A">
        <w:rPr>
          <w:rStyle w:val="af"/>
          <w:b w:val="0"/>
          <w:bCs/>
          <w:sz w:val="28"/>
          <w:szCs w:val="28"/>
        </w:rPr>
        <w:t>Современный Невинномысск уверенно лидирует среди</w:t>
      </w:r>
      <w:r w:rsidR="00C87205" w:rsidRPr="002E1C6A">
        <w:rPr>
          <w:rStyle w:val="af"/>
          <w:b w:val="0"/>
          <w:bCs/>
          <w:sz w:val="28"/>
          <w:szCs w:val="28"/>
        </w:rPr>
        <w:t xml:space="preserve"> </w:t>
      </w:r>
      <w:r w:rsidRPr="002E1C6A">
        <w:rPr>
          <w:rStyle w:val="af"/>
          <w:b w:val="0"/>
          <w:bCs/>
          <w:sz w:val="28"/>
          <w:szCs w:val="28"/>
        </w:rPr>
        <w:t xml:space="preserve">других городов </w:t>
      </w:r>
      <w:r w:rsidR="00C21606" w:rsidRPr="002E1C6A">
        <w:rPr>
          <w:rStyle w:val="af"/>
          <w:b w:val="0"/>
          <w:bCs/>
          <w:sz w:val="28"/>
          <w:szCs w:val="28"/>
        </w:rPr>
        <w:t>Ставропольского края</w:t>
      </w:r>
      <w:r w:rsidRPr="002E1C6A">
        <w:rPr>
          <w:rStyle w:val="af"/>
          <w:b w:val="0"/>
          <w:bCs/>
          <w:sz w:val="28"/>
          <w:szCs w:val="28"/>
        </w:rPr>
        <w:t xml:space="preserve"> по объему промышленного производства (26,</w:t>
      </w:r>
      <w:r w:rsidR="00705225" w:rsidRPr="002E1C6A">
        <w:rPr>
          <w:rStyle w:val="af"/>
          <w:b w:val="0"/>
          <w:bCs/>
          <w:sz w:val="28"/>
          <w:szCs w:val="28"/>
        </w:rPr>
        <w:t>78</w:t>
      </w:r>
      <w:r w:rsidRPr="002E1C6A">
        <w:rPr>
          <w:rStyle w:val="af"/>
          <w:b w:val="0"/>
          <w:bCs/>
          <w:sz w:val="28"/>
          <w:szCs w:val="28"/>
        </w:rPr>
        <w:t xml:space="preserve"> % в общекраевой отгрузке промышленной продукции).</w:t>
      </w:r>
      <w:r w:rsidR="00D93D43" w:rsidRPr="002E1C6A">
        <w:rPr>
          <w:rStyle w:val="af"/>
          <w:b w:val="0"/>
          <w:bCs/>
          <w:sz w:val="28"/>
          <w:szCs w:val="28"/>
        </w:rPr>
        <w:t xml:space="preserve"> </w:t>
      </w:r>
      <w:r w:rsidR="00FA0C80" w:rsidRPr="002E1C6A">
        <w:rPr>
          <w:sz w:val="28"/>
          <w:szCs w:val="28"/>
        </w:rPr>
        <w:t xml:space="preserve">Промышленность города представлена разнообразием отраслей: металлургия, производство электроэнергии, пищевая промышленность, химическая промышленность, производство электрооборудования и другие. </w:t>
      </w:r>
    </w:p>
    <w:p w:rsidR="006830B0" w:rsidRPr="002E1C6A" w:rsidRDefault="006830B0" w:rsidP="00A54BB5">
      <w:pPr>
        <w:pStyle w:val="ConsNormal"/>
        <w:widowControl/>
        <w:ind w:right="-82" w:firstLine="709"/>
        <w:jc w:val="both"/>
        <w:rPr>
          <w:rStyle w:val="af"/>
          <w:rFonts w:ascii="Times New Roman" w:hAnsi="Times New Roman" w:cs="Times New Roman"/>
          <w:bCs/>
          <w:sz w:val="28"/>
          <w:szCs w:val="28"/>
        </w:rPr>
      </w:pPr>
      <w:r w:rsidRPr="002E1C6A">
        <w:rPr>
          <w:rStyle w:val="af"/>
          <w:rFonts w:ascii="Times New Roman" w:hAnsi="Times New Roman" w:cs="Times New Roman"/>
          <w:b w:val="0"/>
          <w:bCs/>
          <w:sz w:val="28"/>
          <w:szCs w:val="28"/>
        </w:rPr>
        <w:t xml:space="preserve">По уровню экономического развития в 2015 году </w:t>
      </w:r>
      <w:r w:rsidR="00594641" w:rsidRPr="002E1C6A">
        <w:rPr>
          <w:rStyle w:val="af"/>
          <w:rFonts w:ascii="Times New Roman" w:hAnsi="Times New Roman" w:cs="Times New Roman"/>
          <w:b w:val="0"/>
          <w:bCs/>
          <w:sz w:val="28"/>
          <w:szCs w:val="28"/>
        </w:rPr>
        <w:t>город занимал</w:t>
      </w:r>
      <w:r w:rsidRPr="002E1C6A">
        <w:rPr>
          <w:rStyle w:val="af"/>
          <w:rFonts w:ascii="Times New Roman" w:hAnsi="Times New Roman" w:cs="Times New Roman"/>
          <w:b w:val="0"/>
          <w:bCs/>
          <w:sz w:val="28"/>
          <w:szCs w:val="28"/>
        </w:rPr>
        <w:t xml:space="preserve"> 6 место из 8</w:t>
      </w:r>
      <w:r w:rsidR="000807FE" w:rsidRPr="002E1C6A">
        <w:rPr>
          <w:rStyle w:val="af"/>
          <w:rFonts w:ascii="Times New Roman" w:hAnsi="Times New Roman" w:cs="Times New Roman"/>
          <w:b w:val="0"/>
          <w:bCs/>
          <w:sz w:val="28"/>
          <w:szCs w:val="28"/>
        </w:rPr>
        <w:t xml:space="preserve">, </w:t>
      </w:r>
      <w:r w:rsidR="00594641" w:rsidRPr="002E1C6A">
        <w:rPr>
          <w:rStyle w:val="af"/>
          <w:rFonts w:ascii="Times New Roman" w:hAnsi="Times New Roman" w:cs="Times New Roman"/>
          <w:b w:val="0"/>
          <w:bCs/>
          <w:sz w:val="28"/>
          <w:szCs w:val="28"/>
        </w:rPr>
        <w:t>в 2016 году</w:t>
      </w:r>
      <w:r w:rsidR="00690A89" w:rsidRPr="002E1C6A">
        <w:rPr>
          <w:rStyle w:val="af"/>
          <w:rFonts w:ascii="Times New Roman" w:hAnsi="Times New Roman" w:cs="Times New Roman"/>
          <w:b w:val="0"/>
          <w:bCs/>
          <w:sz w:val="28"/>
          <w:szCs w:val="28"/>
        </w:rPr>
        <w:t xml:space="preserve"> он переместился</w:t>
      </w:r>
      <w:r w:rsidR="00594641" w:rsidRPr="002E1C6A">
        <w:rPr>
          <w:rStyle w:val="af"/>
          <w:rFonts w:ascii="Times New Roman" w:hAnsi="Times New Roman" w:cs="Times New Roman"/>
          <w:b w:val="0"/>
          <w:bCs/>
          <w:sz w:val="28"/>
          <w:szCs w:val="28"/>
        </w:rPr>
        <w:t xml:space="preserve"> на 7 место из 9, </w:t>
      </w:r>
      <w:r w:rsidR="000807FE" w:rsidRPr="002E1C6A">
        <w:rPr>
          <w:rStyle w:val="af"/>
          <w:rFonts w:ascii="Times New Roman" w:hAnsi="Times New Roman" w:cs="Times New Roman"/>
          <w:b w:val="0"/>
          <w:bCs/>
          <w:sz w:val="28"/>
          <w:szCs w:val="28"/>
        </w:rPr>
        <w:t>в 2017 году на 2 место из 7</w:t>
      </w:r>
      <w:r w:rsidR="00AE3768" w:rsidRPr="002E1C6A">
        <w:rPr>
          <w:rStyle w:val="af"/>
          <w:rFonts w:ascii="Times New Roman" w:hAnsi="Times New Roman" w:cs="Times New Roman"/>
          <w:b w:val="0"/>
          <w:bCs/>
          <w:sz w:val="28"/>
          <w:szCs w:val="28"/>
        </w:rPr>
        <w:t>, в 2018 году – 3 место из 7</w:t>
      </w:r>
      <w:r w:rsidRPr="002E1C6A">
        <w:rPr>
          <w:rStyle w:val="af"/>
          <w:rFonts w:ascii="Times New Roman" w:hAnsi="Times New Roman" w:cs="Times New Roman"/>
          <w:b w:val="0"/>
          <w:bCs/>
          <w:sz w:val="28"/>
          <w:szCs w:val="28"/>
        </w:rPr>
        <w:t>.</w:t>
      </w:r>
    </w:p>
    <w:p w:rsidR="006830B0" w:rsidRPr="002E1C6A" w:rsidRDefault="006830B0" w:rsidP="00992838">
      <w:pPr>
        <w:ind w:firstLine="709"/>
        <w:jc w:val="both"/>
        <w:rPr>
          <w:sz w:val="28"/>
          <w:szCs w:val="28"/>
        </w:rPr>
      </w:pPr>
      <w:r w:rsidRPr="002E1C6A">
        <w:rPr>
          <w:sz w:val="28"/>
          <w:szCs w:val="28"/>
        </w:rPr>
        <w:t xml:space="preserve">На территории города осуществляют свою деятельность </w:t>
      </w:r>
      <w:r w:rsidR="00016C88" w:rsidRPr="002E1C6A">
        <w:rPr>
          <w:sz w:val="28"/>
          <w:szCs w:val="28"/>
        </w:rPr>
        <w:t>5109</w:t>
      </w:r>
      <w:r w:rsidR="009C0565" w:rsidRPr="002E1C6A">
        <w:rPr>
          <w:sz w:val="28"/>
          <w:szCs w:val="28"/>
        </w:rPr>
        <w:t xml:space="preserve"> хозяйствующих субъект</w:t>
      </w:r>
      <w:r w:rsidR="00016C88" w:rsidRPr="002E1C6A">
        <w:rPr>
          <w:sz w:val="28"/>
          <w:szCs w:val="28"/>
        </w:rPr>
        <w:t>ов</w:t>
      </w:r>
      <w:r w:rsidRPr="002E1C6A">
        <w:rPr>
          <w:sz w:val="28"/>
          <w:szCs w:val="28"/>
        </w:rPr>
        <w:t xml:space="preserve">, в том числе </w:t>
      </w:r>
      <w:r w:rsidR="00445037" w:rsidRPr="002E1C6A">
        <w:rPr>
          <w:sz w:val="28"/>
          <w:szCs w:val="28"/>
        </w:rPr>
        <w:t>223</w:t>
      </w:r>
      <w:r w:rsidRPr="002E1C6A">
        <w:rPr>
          <w:sz w:val="28"/>
          <w:szCs w:val="28"/>
        </w:rPr>
        <w:t xml:space="preserve"> </w:t>
      </w:r>
      <w:r w:rsidR="004261A2" w:rsidRPr="002E1C6A">
        <w:rPr>
          <w:sz w:val="28"/>
          <w:szCs w:val="28"/>
        </w:rPr>
        <w:t>-</w:t>
      </w:r>
      <w:r w:rsidRPr="002E1C6A">
        <w:rPr>
          <w:sz w:val="28"/>
          <w:szCs w:val="28"/>
        </w:rPr>
        <w:t xml:space="preserve"> в сфере промышленности.</w:t>
      </w:r>
      <w:r w:rsidR="002926F4" w:rsidRPr="002E1C6A">
        <w:rPr>
          <w:sz w:val="28"/>
          <w:szCs w:val="28"/>
        </w:rPr>
        <w:t xml:space="preserve"> </w:t>
      </w:r>
      <w:r w:rsidR="00487A80" w:rsidRPr="002E1C6A">
        <w:rPr>
          <w:rStyle w:val="af"/>
          <w:b w:val="0"/>
          <w:bCs/>
          <w:sz w:val="28"/>
          <w:szCs w:val="28"/>
        </w:rPr>
        <w:t xml:space="preserve">Однако, экономика города является монопрофильной с преобладанием химической промышленности и это накладывает свой отпечаток на ее развитие. </w:t>
      </w:r>
      <w:r w:rsidRPr="002E1C6A">
        <w:rPr>
          <w:sz w:val="28"/>
          <w:szCs w:val="28"/>
        </w:rPr>
        <w:t xml:space="preserve">Градообразующими предприятиями являются </w:t>
      </w:r>
      <w:r w:rsidR="00504A23" w:rsidRPr="002E1C6A">
        <w:rPr>
          <w:sz w:val="28"/>
          <w:szCs w:val="28"/>
        </w:rPr>
        <w:t xml:space="preserve">                                              </w:t>
      </w:r>
      <w:r w:rsidRPr="002E1C6A">
        <w:rPr>
          <w:sz w:val="28"/>
          <w:szCs w:val="28"/>
        </w:rPr>
        <w:t>АО «Невинномысский Азот» и АО «Арнест»</w:t>
      </w:r>
      <w:r w:rsidR="00495893" w:rsidRPr="002E1C6A">
        <w:rPr>
          <w:sz w:val="28"/>
          <w:szCs w:val="28"/>
        </w:rPr>
        <w:t>.</w:t>
      </w:r>
      <w:r w:rsidRPr="002E1C6A">
        <w:rPr>
          <w:sz w:val="28"/>
          <w:szCs w:val="28"/>
        </w:rPr>
        <w:t xml:space="preserve"> Данные предприятия составляют большую часть общегородского объ</w:t>
      </w:r>
      <w:r w:rsidR="00643E5C" w:rsidRPr="002E1C6A">
        <w:rPr>
          <w:sz w:val="28"/>
          <w:szCs w:val="28"/>
        </w:rPr>
        <w:t>е</w:t>
      </w:r>
      <w:r w:rsidRPr="002E1C6A">
        <w:rPr>
          <w:sz w:val="28"/>
          <w:szCs w:val="28"/>
        </w:rPr>
        <w:t xml:space="preserve">ма отгрузки крупными и средними предприятиями города: по итогам работы за </w:t>
      </w:r>
      <w:r w:rsidR="00813427" w:rsidRPr="002E1C6A">
        <w:rPr>
          <w:sz w:val="28"/>
          <w:szCs w:val="28"/>
        </w:rPr>
        <w:t xml:space="preserve">2018 год </w:t>
      </w:r>
      <w:r w:rsidR="00F848FD" w:rsidRPr="002E1C6A">
        <w:rPr>
          <w:sz w:val="28"/>
          <w:szCs w:val="28"/>
        </w:rPr>
        <w:t>–</w:t>
      </w:r>
      <w:r w:rsidR="00813427" w:rsidRPr="002E1C6A">
        <w:rPr>
          <w:sz w:val="28"/>
          <w:szCs w:val="28"/>
        </w:rPr>
        <w:t xml:space="preserve"> </w:t>
      </w:r>
      <w:r w:rsidR="00F848FD" w:rsidRPr="002E1C6A">
        <w:rPr>
          <w:sz w:val="28"/>
          <w:szCs w:val="28"/>
        </w:rPr>
        <w:t xml:space="preserve">50,26 % </w:t>
      </w:r>
      <w:r w:rsidRPr="002E1C6A">
        <w:rPr>
          <w:sz w:val="28"/>
          <w:szCs w:val="28"/>
        </w:rPr>
        <w:t>(</w:t>
      </w:r>
      <w:r w:rsidR="00901F85" w:rsidRPr="002E1C6A">
        <w:rPr>
          <w:sz w:val="28"/>
          <w:szCs w:val="28"/>
        </w:rPr>
        <w:t xml:space="preserve">на конец 2017 года – </w:t>
      </w:r>
      <w:r w:rsidR="00AC3AFE" w:rsidRPr="002E1C6A">
        <w:rPr>
          <w:sz w:val="28"/>
          <w:szCs w:val="28"/>
        </w:rPr>
        <w:t>49,00</w:t>
      </w:r>
      <w:r w:rsidR="00901F85" w:rsidRPr="002E1C6A">
        <w:rPr>
          <w:sz w:val="28"/>
          <w:szCs w:val="28"/>
        </w:rPr>
        <w:t xml:space="preserve"> %, </w:t>
      </w:r>
      <w:r w:rsidRPr="002E1C6A">
        <w:rPr>
          <w:sz w:val="28"/>
          <w:szCs w:val="28"/>
        </w:rPr>
        <w:t xml:space="preserve">на конец 2016 года </w:t>
      </w:r>
      <w:r w:rsidR="00AC3AFE" w:rsidRPr="002E1C6A">
        <w:rPr>
          <w:sz w:val="28"/>
          <w:szCs w:val="28"/>
        </w:rPr>
        <w:t>–</w:t>
      </w:r>
      <w:r w:rsidRPr="002E1C6A">
        <w:rPr>
          <w:sz w:val="28"/>
          <w:szCs w:val="28"/>
        </w:rPr>
        <w:t xml:space="preserve"> </w:t>
      </w:r>
      <w:r w:rsidR="00AC3AFE" w:rsidRPr="002E1C6A">
        <w:rPr>
          <w:sz w:val="28"/>
          <w:szCs w:val="28"/>
        </w:rPr>
        <w:t>54,85</w:t>
      </w:r>
      <w:r w:rsidRPr="002E1C6A">
        <w:rPr>
          <w:sz w:val="28"/>
          <w:szCs w:val="28"/>
        </w:rPr>
        <w:t xml:space="preserve"> %, на конец 2015 года </w:t>
      </w:r>
      <w:r w:rsidR="002926F4" w:rsidRPr="002E1C6A">
        <w:rPr>
          <w:sz w:val="28"/>
          <w:szCs w:val="28"/>
        </w:rPr>
        <w:t>-</w:t>
      </w:r>
      <w:r w:rsidRPr="002E1C6A">
        <w:rPr>
          <w:sz w:val="28"/>
          <w:szCs w:val="28"/>
        </w:rPr>
        <w:t xml:space="preserve"> </w:t>
      </w:r>
      <w:r w:rsidR="00F44AE2" w:rsidRPr="002E1C6A">
        <w:rPr>
          <w:sz w:val="28"/>
          <w:szCs w:val="28"/>
        </w:rPr>
        <w:t xml:space="preserve">                    </w:t>
      </w:r>
      <w:r w:rsidRPr="002E1C6A">
        <w:rPr>
          <w:sz w:val="28"/>
          <w:szCs w:val="28"/>
        </w:rPr>
        <w:t>56,97 %</w:t>
      </w:r>
      <w:r w:rsidR="00813427" w:rsidRPr="002E1C6A">
        <w:rPr>
          <w:sz w:val="28"/>
          <w:szCs w:val="28"/>
        </w:rPr>
        <w:t>,</w:t>
      </w:r>
      <w:r w:rsidRPr="002E1C6A">
        <w:rPr>
          <w:sz w:val="28"/>
          <w:szCs w:val="28"/>
        </w:rPr>
        <w:t>).</w:t>
      </w:r>
      <w:r w:rsidR="00992838" w:rsidRPr="002E1C6A">
        <w:rPr>
          <w:sz w:val="28"/>
          <w:szCs w:val="28"/>
        </w:rPr>
        <w:t xml:space="preserve"> </w:t>
      </w:r>
      <w:r w:rsidRPr="002E1C6A">
        <w:rPr>
          <w:sz w:val="28"/>
          <w:szCs w:val="28"/>
        </w:rPr>
        <w:t xml:space="preserve">Также </w:t>
      </w:r>
      <w:r w:rsidR="00703CD1" w:rsidRPr="002E1C6A">
        <w:rPr>
          <w:sz w:val="28"/>
          <w:szCs w:val="28"/>
        </w:rPr>
        <w:t xml:space="preserve">почти 14 </w:t>
      </w:r>
      <w:r w:rsidRPr="002E1C6A">
        <w:rPr>
          <w:sz w:val="28"/>
          <w:szCs w:val="28"/>
        </w:rPr>
        <w:t xml:space="preserve">% </w:t>
      </w:r>
      <w:r w:rsidR="00703CD1" w:rsidRPr="002E1C6A">
        <w:rPr>
          <w:sz w:val="28"/>
          <w:szCs w:val="28"/>
        </w:rPr>
        <w:t xml:space="preserve">работников организаций и предприятий города </w:t>
      </w:r>
      <w:r w:rsidRPr="002E1C6A">
        <w:rPr>
          <w:sz w:val="28"/>
          <w:szCs w:val="28"/>
        </w:rPr>
        <w:t xml:space="preserve">трудятся на данных предприятиях (АО «Невинномысский Азот» и </w:t>
      </w:r>
      <w:r w:rsidR="00F44AE2" w:rsidRPr="002E1C6A">
        <w:rPr>
          <w:sz w:val="28"/>
          <w:szCs w:val="28"/>
        </w:rPr>
        <w:t xml:space="preserve">                                   </w:t>
      </w:r>
      <w:r w:rsidRPr="002E1C6A">
        <w:rPr>
          <w:sz w:val="28"/>
          <w:szCs w:val="28"/>
        </w:rPr>
        <w:t>АО «Арнест»).</w:t>
      </w:r>
      <w:r w:rsidR="00992838" w:rsidRPr="002E1C6A">
        <w:rPr>
          <w:sz w:val="28"/>
          <w:szCs w:val="28"/>
        </w:rPr>
        <w:t xml:space="preserve"> </w:t>
      </w:r>
      <w:r w:rsidRPr="002E1C6A">
        <w:rPr>
          <w:sz w:val="28"/>
          <w:szCs w:val="28"/>
        </w:rPr>
        <w:t>Налоговые отчисления данных предприятий составляют почти четв</w:t>
      </w:r>
      <w:r w:rsidR="00643E5C" w:rsidRPr="002E1C6A">
        <w:rPr>
          <w:sz w:val="28"/>
          <w:szCs w:val="28"/>
        </w:rPr>
        <w:t>е</w:t>
      </w:r>
      <w:r w:rsidRPr="002E1C6A">
        <w:rPr>
          <w:sz w:val="28"/>
          <w:szCs w:val="28"/>
        </w:rPr>
        <w:t>ртую часть налоговых и неналоговых доходов бюджета города (</w:t>
      </w:r>
      <w:r w:rsidR="00487A80" w:rsidRPr="002E1C6A">
        <w:rPr>
          <w:sz w:val="28"/>
          <w:szCs w:val="28"/>
        </w:rPr>
        <w:t>23</w:t>
      </w:r>
      <w:r w:rsidRPr="002E1C6A">
        <w:rPr>
          <w:sz w:val="28"/>
          <w:szCs w:val="28"/>
        </w:rPr>
        <w:t xml:space="preserve"> %).</w:t>
      </w:r>
    </w:p>
    <w:p w:rsidR="006830B0" w:rsidRPr="002E1C6A" w:rsidRDefault="003649ED" w:rsidP="00487A80">
      <w:pPr>
        <w:suppressAutoHyphens/>
        <w:ind w:right="-82" w:firstLine="709"/>
        <w:jc w:val="both"/>
        <w:rPr>
          <w:sz w:val="28"/>
          <w:szCs w:val="28"/>
        </w:rPr>
      </w:pPr>
      <w:r w:rsidRPr="002E1C6A">
        <w:rPr>
          <w:sz w:val="28"/>
          <w:szCs w:val="28"/>
        </w:rPr>
        <w:t>По итогам 2016 года объ</w:t>
      </w:r>
      <w:r w:rsidR="00BF48B3" w:rsidRPr="002E1C6A">
        <w:rPr>
          <w:sz w:val="28"/>
          <w:szCs w:val="28"/>
        </w:rPr>
        <w:t>е</w:t>
      </w:r>
      <w:r w:rsidRPr="002E1C6A">
        <w:rPr>
          <w:sz w:val="28"/>
          <w:szCs w:val="28"/>
        </w:rPr>
        <w:t xml:space="preserve">м производства в промышленности составил </w:t>
      </w:r>
      <w:r w:rsidR="0046507D" w:rsidRPr="002E1C6A">
        <w:rPr>
          <w:sz w:val="28"/>
          <w:szCs w:val="28"/>
        </w:rPr>
        <w:t>93,01</w:t>
      </w:r>
      <w:r w:rsidRPr="002E1C6A">
        <w:rPr>
          <w:sz w:val="28"/>
          <w:szCs w:val="28"/>
        </w:rPr>
        <w:t xml:space="preserve"> млрд. рублей, что на </w:t>
      </w:r>
      <w:r w:rsidR="0046507D" w:rsidRPr="002E1C6A">
        <w:rPr>
          <w:sz w:val="28"/>
          <w:szCs w:val="28"/>
        </w:rPr>
        <w:t>2,89</w:t>
      </w:r>
      <w:r w:rsidRPr="002E1C6A">
        <w:rPr>
          <w:sz w:val="28"/>
          <w:szCs w:val="28"/>
        </w:rPr>
        <w:t xml:space="preserve"> % ниже уровня 2015 года. </w:t>
      </w:r>
      <w:r w:rsidR="006830B0" w:rsidRPr="002E1C6A">
        <w:rPr>
          <w:bCs/>
          <w:sz w:val="28"/>
          <w:szCs w:val="28"/>
        </w:rPr>
        <w:t>Снижение наблюдалось в пищевой промышленности (на 2,</w:t>
      </w:r>
      <w:r w:rsidR="0046507D" w:rsidRPr="002E1C6A">
        <w:rPr>
          <w:bCs/>
          <w:sz w:val="28"/>
          <w:szCs w:val="28"/>
        </w:rPr>
        <w:t>89</w:t>
      </w:r>
      <w:r w:rsidR="006830B0" w:rsidRPr="002E1C6A">
        <w:rPr>
          <w:bCs/>
          <w:sz w:val="28"/>
          <w:szCs w:val="28"/>
        </w:rPr>
        <w:t xml:space="preserve"> %), в химии (на 4,</w:t>
      </w:r>
      <w:r w:rsidR="0046507D" w:rsidRPr="002E1C6A">
        <w:rPr>
          <w:bCs/>
          <w:sz w:val="28"/>
          <w:szCs w:val="28"/>
        </w:rPr>
        <w:t>94</w:t>
      </w:r>
      <w:r w:rsidR="006830B0" w:rsidRPr="002E1C6A">
        <w:rPr>
          <w:bCs/>
          <w:sz w:val="28"/>
          <w:szCs w:val="28"/>
        </w:rPr>
        <w:t>%). В</w:t>
      </w:r>
      <w:r w:rsidR="006830B0" w:rsidRPr="002E1C6A">
        <w:rPr>
          <w:sz w:val="28"/>
          <w:szCs w:val="28"/>
        </w:rPr>
        <w:t>ыросли объ</w:t>
      </w:r>
      <w:r w:rsidR="00643E5C" w:rsidRPr="002E1C6A">
        <w:rPr>
          <w:sz w:val="28"/>
          <w:szCs w:val="28"/>
        </w:rPr>
        <w:t>е</w:t>
      </w:r>
      <w:r w:rsidR="006830B0" w:rsidRPr="002E1C6A">
        <w:rPr>
          <w:sz w:val="28"/>
          <w:szCs w:val="28"/>
        </w:rPr>
        <w:t xml:space="preserve">мы отгрузки в </w:t>
      </w:r>
      <w:r w:rsidR="006830B0" w:rsidRPr="002E1C6A">
        <w:rPr>
          <w:bCs/>
          <w:sz w:val="28"/>
          <w:szCs w:val="28"/>
        </w:rPr>
        <w:t xml:space="preserve">производстве электрооборудования, в </w:t>
      </w:r>
      <w:r w:rsidR="00A432ED" w:rsidRPr="002E1C6A">
        <w:rPr>
          <w:bCs/>
          <w:sz w:val="28"/>
          <w:szCs w:val="28"/>
        </w:rPr>
        <w:t>м</w:t>
      </w:r>
      <w:r w:rsidR="006830B0" w:rsidRPr="002E1C6A">
        <w:rPr>
          <w:bCs/>
          <w:sz w:val="28"/>
          <w:szCs w:val="28"/>
        </w:rPr>
        <w:t>еталлургии.</w:t>
      </w:r>
    </w:p>
    <w:p w:rsidR="006830B0" w:rsidRPr="002E1C6A" w:rsidRDefault="006830B0" w:rsidP="009B5254">
      <w:pPr>
        <w:suppressAutoHyphens/>
        <w:ind w:right="-82" w:firstLine="709"/>
        <w:jc w:val="both"/>
        <w:rPr>
          <w:sz w:val="28"/>
          <w:szCs w:val="28"/>
        </w:rPr>
      </w:pPr>
      <w:r w:rsidRPr="002E1C6A">
        <w:rPr>
          <w:sz w:val="28"/>
          <w:szCs w:val="28"/>
        </w:rPr>
        <w:t xml:space="preserve">По итогам 2017 года общий выпуск товаров, работ, услуг вырос на 3 % и составил </w:t>
      </w:r>
      <w:r w:rsidR="0046507D" w:rsidRPr="002E1C6A">
        <w:rPr>
          <w:sz w:val="28"/>
          <w:szCs w:val="28"/>
        </w:rPr>
        <w:t>100,25</w:t>
      </w:r>
      <w:r w:rsidRPr="002E1C6A">
        <w:rPr>
          <w:sz w:val="28"/>
          <w:szCs w:val="28"/>
        </w:rPr>
        <w:t xml:space="preserve"> млрд. рублей, в том числе:</w:t>
      </w:r>
    </w:p>
    <w:p w:rsidR="006830B0" w:rsidRPr="002E1C6A" w:rsidRDefault="006830B0" w:rsidP="009B5254">
      <w:pPr>
        <w:suppressAutoHyphens/>
        <w:ind w:right="-82" w:firstLine="709"/>
        <w:jc w:val="both"/>
        <w:rPr>
          <w:sz w:val="28"/>
          <w:szCs w:val="28"/>
        </w:rPr>
      </w:pPr>
      <w:r w:rsidRPr="002E1C6A">
        <w:rPr>
          <w:sz w:val="28"/>
          <w:szCs w:val="28"/>
        </w:rPr>
        <w:t>по отрасли «сельское хозяйство» – на 23,6 %;</w:t>
      </w:r>
    </w:p>
    <w:p w:rsidR="006830B0" w:rsidRPr="002E1C6A" w:rsidRDefault="006830B0" w:rsidP="009B5254">
      <w:pPr>
        <w:suppressAutoHyphens/>
        <w:ind w:right="-82" w:firstLine="709"/>
        <w:jc w:val="both"/>
        <w:rPr>
          <w:sz w:val="28"/>
          <w:szCs w:val="28"/>
        </w:rPr>
      </w:pPr>
      <w:r w:rsidRPr="002E1C6A">
        <w:rPr>
          <w:sz w:val="28"/>
          <w:szCs w:val="28"/>
        </w:rPr>
        <w:t xml:space="preserve">в электроэнергетике – на </w:t>
      </w:r>
      <w:r w:rsidR="0046507D" w:rsidRPr="002E1C6A">
        <w:rPr>
          <w:sz w:val="28"/>
          <w:szCs w:val="28"/>
        </w:rPr>
        <w:t>18,4</w:t>
      </w:r>
      <w:r w:rsidRPr="002E1C6A">
        <w:rPr>
          <w:sz w:val="28"/>
          <w:szCs w:val="28"/>
        </w:rPr>
        <w:t xml:space="preserve"> %;</w:t>
      </w:r>
    </w:p>
    <w:p w:rsidR="006830B0" w:rsidRPr="002E1C6A" w:rsidRDefault="006830B0" w:rsidP="009B5254">
      <w:pPr>
        <w:suppressAutoHyphens/>
        <w:ind w:right="-82" w:firstLine="709"/>
        <w:jc w:val="both"/>
        <w:rPr>
          <w:sz w:val="28"/>
          <w:szCs w:val="28"/>
        </w:rPr>
      </w:pPr>
      <w:r w:rsidRPr="002E1C6A">
        <w:rPr>
          <w:sz w:val="28"/>
          <w:szCs w:val="28"/>
        </w:rPr>
        <w:t xml:space="preserve">в сфере промышленности – на </w:t>
      </w:r>
      <w:r w:rsidR="0046507D" w:rsidRPr="002E1C6A">
        <w:rPr>
          <w:sz w:val="28"/>
          <w:szCs w:val="28"/>
        </w:rPr>
        <w:t>2,9</w:t>
      </w:r>
      <w:r w:rsidRPr="002E1C6A">
        <w:rPr>
          <w:sz w:val="28"/>
          <w:szCs w:val="28"/>
        </w:rPr>
        <w:t xml:space="preserve"> %;</w:t>
      </w:r>
    </w:p>
    <w:p w:rsidR="006830B0" w:rsidRPr="002E1C6A" w:rsidRDefault="006830B0" w:rsidP="009B5254">
      <w:pPr>
        <w:suppressAutoHyphens/>
        <w:ind w:right="-82" w:firstLine="709"/>
        <w:jc w:val="both"/>
        <w:rPr>
          <w:sz w:val="28"/>
          <w:szCs w:val="28"/>
        </w:rPr>
      </w:pPr>
      <w:r w:rsidRPr="002E1C6A">
        <w:rPr>
          <w:sz w:val="28"/>
          <w:szCs w:val="28"/>
        </w:rPr>
        <w:t xml:space="preserve">в сфере строительства – </w:t>
      </w:r>
      <w:r w:rsidR="0046507D" w:rsidRPr="002E1C6A">
        <w:rPr>
          <w:sz w:val="28"/>
          <w:szCs w:val="28"/>
        </w:rPr>
        <w:t>на 37 %</w:t>
      </w:r>
      <w:r w:rsidRPr="002E1C6A">
        <w:rPr>
          <w:sz w:val="28"/>
          <w:szCs w:val="28"/>
        </w:rPr>
        <w:t>;</w:t>
      </w:r>
    </w:p>
    <w:p w:rsidR="006830B0" w:rsidRPr="002E1C6A" w:rsidRDefault="006830B0" w:rsidP="009B5254">
      <w:pPr>
        <w:suppressAutoHyphens/>
        <w:ind w:right="-82" w:firstLine="709"/>
        <w:jc w:val="both"/>
        <w:rPr>
          <w:sz w:val="28"/>
          <w:szCs w:val="28"/>
        </w:rPr>
      </w:pPr>
      <w:r w:rsidRPr="002E1C6A">
        <w:rPr>
          <w:sz w:val="28"/>
          <w:szCs w:val="28"/>
        </w:rPr>
        <w:t>в сфере торговли – на 22,1 %.</w:t>
      </w:r>
    </w:p>
    <w:p w:rsidR="006830B0" w:rsidRPr="002E1C6A" w:rsidRDefault="00FA0C80" w:rsidP="009B5254">
      <w:pPr>
        <w:pStyle w:val="ad"/>
        <w:suppressAutoHyphens/>
        <w:spacing w:before="0" w:after="0"/>
        <w:ind w:firstLine="720"/>
        <w:jc w:val="both"/>
        <w:rPr>
          <w:sz w:val="28"/>
          <w:szCs w:val="28"/>
        </w:rPr>
      </w:pPr>
      <w:r w:rsidRPr="002E1C6A">
        <w:rPr>
          <w:sz w:val="28"/>
          <w:szCs w:val="28"/>
        </w:rPr>
        <w:t>О</w:t>
      </w:r>
      <w:r w:rsidR="006830B0" w:rsidRPr="002E1C6A">
        <w:rPr>
          <w:sz w:val="28"/>
          <w:szCs w:val="28"/>
        </w:rPr>
        <w:t>бъ</w:t>
      </w:r>
      <w:r w:rsidR="00643E5C" w:rsidRPr="002E1C6A">
        <w:rPr>
          <w:sz w:val="28"/>
          <w:szCs w:val="28"/>
        </w:rPr>
        <w:t>е</w:t>
      </w:r>
      <w:r w:rsidR="006830B0" w:rsidRPr="002E1C6A">
        <w:rPr>
          <w:sz w:val="28"/>
          <w:szCs w:val="28"/>
        </w:rPr>
        <w:t xml:space="preserve">м производства в промышленности составил </w:t>
      </w:r>
      <w:r w:rsidR="0046507D" w:rsidRPr="002E1C6A">
        <w:rPr>
          <w:sz w:val="28"/>
          <w:szCs w:val="28"/>
        </w:rPr>
        <w:t>95,71</w:t>
      </w:r>
      <w:r w:rsidR="006830B0" w:rsidRPr="002E1C6A">
        <w:rPr>
          <w:sz w:val="28"/>
          <w:szCs w:val="28"/>
        </w:rPr>
        <w:t xml:space="preserve"> млрд. рублей, что на 1,1 % выше уровня 2016 года. </w:t>
      </w:r>
      <w:r w:rsidR="00E755F8" w:rsidRPr="002E1C6A">
        <w:rPr>
          <w:sz w:val="28"/>
          <w:szCs w:val="28"/>
        </w:rPr>
        <w:t xml:space="preserve">Выросли объемы отгрузки в </w:t>
      </w:r>
      <w:r w:rsidR="00E755F8" w:rsidRPr="002E1C6A">
        <w:rPr>
          <w:bCs/>
          <w:sz w:val="28"/>
          <w:szCs w:val="28"/>
        </w:rPr>
        <w:t>производстве машин и оборудования (на 15 %)</w:t>
      </w:r>
      <w:r w:rsidR="0046507D" w:rsidRPr="002E1C6A">
        <w:rPr>
          <w:bCs/>
          <w:sz w:val="28"/>
          <w:szCs w:val="28"/>
        </w:rPr>
        <w:t>,</w:t>
      </w:r>
      <w:r w:rsidR="00E755F8" w:rsidRPr="002E1C6A">
        <w:rPr>
          <w:bCs/>
          <w:sz w:val="28"/>
          <w:szCs w:val="28"/>
        </w:rPr>
        <w:t xml:space="preserve"> </w:t>
      </w:r>
      <w:r w:rsidR="006830B0" w:rsidRPr="002E1C6A">
        <w:rPr>
          <w:bCs/>
          <w:sz w:val="28"/>
          <w:szCs w:val="28"/>
        </w:rPr>
        <w:t xml:space="preserve">в пищевой промышленности (на </w:t>
      </w:r>
      <w:r w:rsidR="0046507D" w:rsidRPr="002E1C6A">
        <w:rPr>
          <w:bCs/>
          <w:sz w:val="28"/>
          <w:szCs w:val="28"/>
        </w:rPr>
        <w:t>0,8</w:t>
      </w:r>
      <w:r w:rsidR="006830B0" w:rsidRPr="002E1C6A">
        <w:rPr>
          <w:bCs/>
          <w:sz w:val="28"/>
          <w:szCs w:val="28"/>
        </w:rPr>
        <w:t xml:space="preserve"> %), </w:t>
      </w:r>
      <w:r w:rsidR="0046507D" w:rsidRPr="002E1C6A">
        <w:rPr>
          <w:bCs/>
          <w:sz w:val="28"/>
          <w:szCs w:val="28"/>
        </w:rPr>
        <w:t>Снижение наблюдалось в химии</w:t>
      </w:r>
      <w:r w:rsidR="006830B0" w:rsidRPr="002E1C6A">
        <w:rPr>
          <w:bCs/>
          <w:sz w:val="28"/>
          <w:szCs w:val="28"/>
        </w:rPr>
        <w:t xml:space="preserve"> (на </w:t>
      </w:r>
      <w:r w:rsidR="0046507D" w:rsidRPr="002E1C6A">
        <w:rPr>
          <w:bCs/>
          <w:sz w:val="28"/>
          <w:szCs w:val="28"/>
        </w:rPr>
        <w:t>8,12</w:t>
      </w:r>
      <w:r w:rsidR="006830B0" w:rsidRPr="002E1C6A">
        <w:rPr>
          <w:bCs/>
          <w:sz w:val="28"/>
          <w:szCs w:val="28"/>
        </w:rPr>
        <w:t xml:space="preserve"> %). </w:t>
      </w:r>
    </w:p>
    <w:p w:rsidR="006830B0" w:rsidRPr="002E1C6A" w:rsidRDefault="006830B0" w:rsidP="009B5254">
      <w:pPr>
        <w:suppressAutoHyphens/>
        <w:ind w:firstLine="709"/>
        <w:jc w:val="both"/>
        <w:rPr>
          <w:sz w:val="28"/>
          <w:szCs w:val="28"/>
        </w:rPr>
      </w:pPr>
      <w:r w:rsidRPr="002E1C6A">
        <w:rPr>
          <w:sz w:val="28"/>
          <w:szCs w:val="28"/>
        </w:rPr>
        <w:t>Среди промышленных видов деятельности ведущие места занимают:</w:t>
      </w:r>
    </w:p>
    <w:p w:rsidR="006830B0" w:rsidRPr="002E1C6A" w:rsidRDefault="006830B0" w:rsidP="009B5254">
      <w:pPr>
        <w:suppressAutoHyphens/>
        <w:ind w:firstLine="709"/>
        <w:jc w:val="both"/>
        <w:rPr>
          <w:sz w:val="28"/>
          <w:szCs w:val="28"/>
        </w:rPr>
      </w:pPr>
      <w:r w:rsidRPr="002E1C6A">
        <w:rPr>
          <w:sz w:val="28"/>
          <w:szCs w:val="28"/>
        </w:rPr>
        <w:t xml:space="preserve">обрабатывающие производства – </w:t>
      </w:r>
      <w:r w:rsidR="0046507D" w:rsidRPr="002E1C6A">
        <w:rPr>
          <w:sz w:val="28"/>
          <w:szCs w:val="28"/>
        </w:rPr>
        <w:t>70,98</w:t>
      </w:r>
      <w:r w:rsidRPr="002E1C6A">
        <w:rPr>
          <w:sz w:val="28"/>
          <w:szCs w:val="28"/>
        </w:rPr>
        <w:t xml:space="preserve"> млрд. рублей (</w:t>
      </w:r>
      <w:r w:rsidR="0046507D" w:rsidRPr="002E1C6A">
        <w:rPr>
          <w:sz w:val="28"/>
          <w:szCs w:val="28"/>
        </w:rPr>
        <w:t>75,29</w:t>
      </w:r>
      <w:r w:rsidRPr="002E1C6A">
        <w:rPr>
          <w:sz w:val="28"/>
          <w:szCs w:val="28"/>
        </w:rPr>
        <w:t xml:space="preserve"> % в объеме промышленности);</w:t>
      </w:r>
    </w:p>
    <w:p w:rsidR="006830B0" w:rsidRPr="002E1C6A" w:rsidRDefault="006830B0" w:rsidP="009B5254">
      <w:pPr>
        <w:suppressAutoHyphens/>
        <w:ind w:firstLine="709"/>
        <w:jc w:val="both"/>
        <w:rPr>
          <w:sz w:val="28"/>
          <w:szCs w:val="28"/>
        </w:rPr>
      </w:pPr>
      <w:r w:rsidRPr="002E1C6A">
        <w:rPr>
          <w:sz w:val="28"/>
          <w:szCs w:val="28"/>
        </w:rPr>
        <w:lastRenderedPageBreak/>
        <w:t xml:space="preserve">производство и распределение электроэнергии, газа и воды –                  </w:t>
      </w:r>
      <w:r w:rsidR="0046507D" w:rsidRPr="002E1C6A">
        <w:rPr>
          <w:sz w:val="28"/>
          <w:szCs w:val="28"/>
        </w:rPr>
        <w:t>24,26</w:t>
      </w:r>
      <w:r w:rsidRPr="002E1C6A">
        <w:rPr>
          <w:sz w:val="28"/>
          <w:szCs w:val="28"/>
        </w:rPr>
        <w:t xml:space="preserve"> млрд. рублей (</w:t>
      </w:r>
      <w:r w:rsidR="0046507D" w:rsidRPr="002E1C6A">
        <w:rPr>
          <w:sz w:val="28"/>
          <w:szCs w:val="28"/>
        </w:rPr>
        <w:t>25,73</w:t>
      </w:r>
      <w:r w:rsidRPr="002E1C6A">
        <w:rPr>
          <w:sz w:val="28"/>
          <w:szCs w:val="28"/>
        </w:rPr>
        <w:t xml:space="preserve"> % в объеме промышленности).</w:t>
      </w:r>
    </w:p>
    <w:p w:rsidR="006830B0" w:rsidRPr="002E1C6A" w:rsidRDefault="006830B0" w:rsidP="009B5254">
      <w:pPr>
        <w:suppressAutoHyphens/>
        <w:ind w:firstLine="709"/>
        <w:jc w:val="both"/>
        <w:rPr>
          <w:sz w:val="28"/>
          <w:szCs w:val="28"/>
        </w:rPr>
      </w:pPr>
      <w:r w:rsidRPr="002E1C6A">
        <w:rPr>
          <w:sz w:val="28"/>
          <w:szCs w:val="28"/>
        </w:rPr>
        <w:t>В структуре обрабатывающих производств преобладают следующие виды:</w:t>
      </w:r>
    </w:p>
    <w:p w:rsidR="006830B0" w:rsidRPr="002E1C6A" w:rsidRDefault="006830B0" w:rsidP="009B5254">
      <w:pPr>
        <w:suppressAutoHyphens/>
        <w:ind w:firstLine="709"/>
        <w:jc w:val="both"/>
        <w:rPr>
          <w:sz w:val="28"/>
          <w:szCs w:val="28"/>
        </w:rPr>
      </w:pPr>
      <w:r w:rsidRPr="002E1C6A">
        <w:rPr>
          <w:sz w:val="28"/>
          <w:szCs w:val="28"/>
        </w:rPr>
        <w:t xml:space="preserve">химическая промышленность – </w:t>
      </w:r>
      <w:r w:rsidR="0074578A" w:rsidRPr="002E1C6A">
        <w:rPr>
          <w:sz w:val="28"/>
          <w:szCs w:val="28"/>
        </w:rPr>
        <w:t>67,28</w:t>
      </w:r>
      <w:r w:rsidRPr="002E1C6A">
        <w:rPr>
          <w:sz w:val="28"/>
          <w:szCs w:val="28"/>
        </w:rPr>
        <w:t xml:space="preserve"> %;</w:t>
      </w:r>
    </w:p>
    <w:p w:rsidR="006830B0" w:rsidRPr="002E1C6A" w:rsidRDefault="006830B0" w:rsidP="009B5254">
      <w:pPr>
        <w:suppressAutoHyphens/>
        <w:ind w:firstLine="709"/>
        <w:jc w:val="both"/>
        <w:rPr>
          <w:sz w:val="28"/>
          <w:szCs w:val="28"/>
        </w:rPr>
      </w:pPr>
      <w:r w:rsidRPr="002E1C6A">
        <w:rPr>
          <w:sz w:val="28"/>
          <w:szCs w:val="28"/>
        </w:rPr>
        <w:t xml:space="preserve">пищевая промышленность – </w:t>
      </w:r>
      <w:r w:rsidR="0074578A" w:rsidRPr="002E1C6A">
        <w:rPr>
          <w:sz w:val="28"/>
          <w:szCs w:val="28"/>
        </w:rPr>
        <w:t>19,07</w:t>
      </w:r>
      <w:r w:rsidRPr="002E1C6A">
        <w:rPr>
          <w:sz w:val="28"/>
          <w:szCs w:val="28"/>
        </w:rPr>
        <w:t xml:space="preserve"> %.</w:t>
      </w:r>
    </w:p>
    <w:p w:rsidR="00B4720A" w:rsidRPr="002E1C6A" w:rsidRDefault="00B4720A" w:rsidP="00B4720A">
      <w:pPr>
        <w:suppressAutoHyphens/>
        <w:ind w:firstLine="709"/>
        <w:jc w:val="both"/>
        <w:rPr>
          <w:rFonts w:eastAsia="MS Mincho"/>
          <w:sz w:val="28"/>
          <w:szCs w:val="28"/>
        </w:rPr>
      </w:pPr>
      <w:r w:rsidRPr="002E1C6A">
        <w:rPr>
          <w:rFonts w:eastAsia="MS Mincho"/>
          <w:sz w:val="28"/>
          <w:szCs w:val="28"/>
        </w:rPr>
        <w:t>В 2018 году достигнут прирост производства в реальном секторе экономики на 13,7 % (это третье место среди городов края), доля города составила более четверти общекраевого объема промышле</w:t>
      </w:r>
      <w:r w:rsidRPr="002E1C6A">
        <w:rPr>
          <w:rFonts w:eastAsia="MS Mincho"/>
          <w:sz w:val="32"/>
          <w:szCs w:val="28"/>
        </w:rPr>
        <w:t>нн</w:t>
      </w:r>
      <w:r w:rsidRPr="002E1C6A">
        <w:rPr>
          <w:rFonts w:eastAsia="MS Mincho"/>
          <w:sz w:val="28"/>
          <w:szCs w:val="28"/>
        </w:rPr>
        <w:t xml:space="preserve">ой продукции (26,78 %). За 2018 год предприятиями города отгружено промышленной продукции на 104,44 млрд. рублей. Рост наблюдался в металлургическом производстве (на 8,2 %), </w:t>
      </w:r>
      <w:r w:rsidRPr="002E1C6A">
        <w:rPr>
          <w:bCs/>
          <w:sz w:val="28"/>
          <w:szCs w:val="28"/>
        </w:rPr>
        <w:t>в химической промышленности (</w:t>
      </w:r>
      <w:r w:rsidRPr="002E1C6A">
        <w:rPr>
          <w:rFonts w:eastAsia="MS Mincho"/>
          <w:sz w:val="28"/>
          <w:szCs w:val="28"/>
        </w:rPr>
        <w:t>на 14,83 %), в пищевой</w:t>
      </w:r>
      <w:r w:rsidRPr="002E1C6A">
        <w:rPr>
          <w:bCs/>
          <w:sz w:val="28"/>
          <w:szCs w:val="28"/>
        </w:rPr>
        <w:t xml:space="preserve"> промышленности (на 16,3 %), в электроэнергетике (6,2 %). </w:t>
      </w:r>
      <w:r w:rsidRPr="002E1C6A">
        <w:rPr>
          <w:rFonts w:eastAsia="MS Mincho"/>
          <w:sz w:val="28"/>
          <w:szCs w:val="28"/>
        </w:rPr>
        <w:t>Всего по всем отраслям экономики отгружено товаров, работ, услуг на</w:t>
      </w:r>
      <w:r w:rsidR="009D0560" w:rsidRPr="002E1C6A">
        <w:rPr>
          <w:rFonts w:eastAsia="MS Mincho"/>
          <w:sz w:val="28"/>
          <w:szCs w:val="28"/>
        </w:rPr>
        <w:t xml:space="preserve">                                </w:t>
      </w:r>
      <w:r w:rsidRPr="002E1C6A">
        <w:rPr>
          <w:rFonts w:eastAsia="MS Mincho"/>
          <w:sz w:val="28"/>
          <w:szCs w:val="28"/>
        </w:rPr>
        <w:t xml:space="preserve"> 110,33 млрд. рублей, с динамикой прироста на 12,4 % к уровню 2017 года.</w:t>
      </w:r>
    </w:p>
    <w:p w:rsidR="00000F81" w:rsidRPr="002E1C6A" w:rsidRDefault="00000F81" w:rsidP="00000F81">
      <w:pPr>
        <w:ind w:firstLine="709"/>
        <w:jc w:val="both"/>
        <w:rPr>
          <w:sz w:val="28"/>
          <w:szCs w:val="28"/>
        </w:rPr>
      </w:pPr>
      <w:r w:rsidRPr="002E1C6A">
        <w:rPr>
          <w:sz w:val="28"/>
          <w:szCs w:val="28"/>
        </w:rPr>
        <w:t>По Российской Федерации в течение 2018 года отмечался восстановительный рост практически во всех секторах экономики. Темп роста промышленной продукции составил 118,47 %. В г. Миасс  - 112,77 %.</w:t>
      </w:r>
    </w:p>
    <w:p w:rsidR="006830B0" w:rsidRPr="002E1C6A" w:rsidRDefault="00B4720A" w:rsidP="00B4720A">
      <w:pPr>
        <w:suppressAutoHyphens/>
        <w:ind w:firstLine="709"/>
        <w:jc w:val="both"/>
        <w:rPr>
          <w:rFonts w:eastAsia="MS Mincho"/>
          <w:sz w:val="28"/>
          <w:szCs w:val="28"/>
        </w:rPr>
      </w:pPr>
      <w:r w:rsidRPr="002E1C6A">
        <w:rPr>
          <w:rFonts w:eastAsia="MS Mincho"/>
          <w:sz w:val="28"/>
          <w:szCs w:val="28"/>
        </w:rPr>
        <w:t>Более чем на треть увеличилась прибыль предприятий и организаций города (139,2 %) - это второе место среди муниципалитетов Ставропольского края.</w:t>
      </w:r>
      <w:r w:rsidRPr="002E1C6A">
        <w:rPr>
          <w:sz w:val="28"/>
          <w:szCs w:val="28"/>
        </w:rPr>
        <w:t xml:space="preserve"> За 2018 год предприятиями города получена прибыль в сумме </w:t>
      </w:r>
      <w:r w:rsidR="00F44AE2" w:rsidRPr="002E1C6A">
        <w:rPr>
          <w:sz w:val="28"/>
          <w:szCs w:val="28"/>
        </w:rPr>
        <w:t xml:space="preserve">                      </w:t>
      </w:r>
      <w:r w:rsidRPr="002E1C6A">
        <w:rPr>
          <w:sz w:val="28"/>
          <w:szCs w:val="28"/>
        </w:rPr>
        <w:t xml:space="preserve">13065,8 млн. рублей, </w:t>
      </w:r>
      <w:r w:rsidRPr="002E1C6A">
        <w:rPr>
          <w:rFonts w:eastAsia="MS Mincho"/>
          <w:sz w:val="28"/>
          <w:szCs w:val="28"/>
        </w:rPr>
        <w:t xml:space="preserve">доля города </w:t>
      </w:r>
      <w:r w:rsidRPr="002E1C6A">
        <w:rPr>
          <w:sz w:val="28"/>
          <w:szCs w:val="28"/>
        </w:rPr>
        <w:t xml:space="preserve">в общем объеме финансового результата Ставропольского края </w:t>
      </w:r>
      <w:r w:rsidRPr="002E1C6A">
        <w:rPr>
          <w:rFonts w:eastAsia="MS Mincho"/>
          <w:sz w:val="28"/>
          <w:szCs w:val="28"/>
        </w:rPr>
        <w:t>составила 17,52 %. Почти 96 % прибыли приходится на промышленные предприятия.</w:t>
      </w:r>
    </w:p>
    <w:p w:rsidR="00977E52" w:rsidRPr="002E1C6A" w:rsidRDefault="00977E52" w:rsidP="00B4720A">
      <w:pPr>
        <w:suppressAutoHyphens/>
        <w:ind w:firstLine="709"/>
        <w:jc w:val="both"/>
        <w:rPr>
          <w:rFonts w:eastAsia="MS Mincho"/>
          <w:sz w:val="28"/>
          <w:szCs w:val="28"/>
        </w:rPr>
      </w:pPr>
    </w:p>
    <w:p w:rsidR="006830B0" w:rsidRPr="002E1C6A" w:rsidRDefault="009574EE" w:rsidP="00417A52">
      <w:pPr>
        <w:suppressAutoHyphens/>
        <w:jc w:val="both"/>
        <w:rPr>
          <w:sz w:val="28"/>
          <w:szCs w:val="28"/>
        </w:rPr>
      </w:pPr>
      <w:r>
        <w:rPr>
          <w:noProof/>
        </w:rPr>
        <w:pict>
          <v:shape id="_x0000_i1033" type="#_x0000_t75" style="width:467.15pt;height:238.4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">
            <v:imagedata r:id="rId17" o:title=""/>
            <o:lock v:ext="edit" aspectratio="f"/>
          </v:shape>
        </w:pict>
      </w:r>
    </w:p>
    <w:p w:rsidR="002D3DB6" w:rsidRPr="002E1C6A" w:rsidRDefault="002D3DB6" w:rsidP="009B5254">
      <w:pPr>
        <w:suppressAutoHyphens/>
        <w:ind w:firstLine="709"/>
        <w:jc w:val="both"/>
        <w:rPr>
          <w:sz w:val="28"/>
          <w:szCs w:val="28"/>
        </w:rPr>
      </w:pPr>
      <w:r w:rsidRPr="002E1C6A">
        <w:rPr>
          <w:sz w:val="28"/>
          <w:szCs w:val="28"/>
        </w:rPr>
        <w:t xml:space="preserve">В 2018 году ситуация не изменилась: город по-прежнему лидирует в промышленном секторе экономики </w:t>
      </w:r>
      <w:r w:rsidR="00C21606" w:rsidRPr="002E1C6A">
        <w:rPr>
          <w:sz w:val="28"/>
          <w:szCs w:val="28"/>
        </w:rPr>
        <w:t>Ставропольского края</w:t>
      </w:r>
      <w:r w:rsidRPr="002E1C6A">
        <w:rPr>
          <w:sz w:val="28"/>
          <w:szCs w:val="28"/>
        </w:rPr>
        <w:t xml:space="preserve"> и остается монопрофильным.</w:t>
      </w:r>
    </w:p>
    <w:p w:rsidR="006830B0" w:rsidRPr="002E1C6A" w:rsidRDefault="006830B0" w:rsidP="003A2E48">
      <w:pPr>
        <w:suppressAutoHyphens/>
        <w:ind w:firstLine="709"/>
        <w:jc w:val="both"/>
        <w:rPr>
          <w:sz w:val="28"/>
          <w:szCs w:val="28"/>
        </w:rPr>
      </w:pPr>
      <w:r w:rsidRPr="002E1C6A">
        <w:rPr>
          <w:sz w:val="28"/>
          <w:szCs w:val="28"/>
        </w:rPr>
        <w:lastRenderedPageBreak/>
        <w:t>Кроме градообразующих предприятий в сфере обрабатывающей промышленности осуществляет свою деятельность завод измерительных приборов «Энергомера» филиал ЗАО «Электротехнические заводы «Энергомера» (производство электрооборудования). Производством электрооборудования для двигателей и транспортных средств занимается  ОАО «Невинномысский электромеханический завод». Кроме указанных предприятий, в промышленности города работают такие предприятия, как: АО «Железобетон», ООО «Кавказэлектросервис» и другие.</w:t>
      </w:r>
    </w:p>
    <w:p w:rsidR="006830B0" w:rsidRPr="002E1C6A" w:rsidRDefault="006830B0" w:rsidP="00AF5082">
      <w:pPr>
        <w:suppressAutoHyphens/>
        <w:ind w:firstLine="709"/>
        <w:jc w:val="both"/>
        <w:rPr>
          <w:sz w:val="28"/>
          <w:szCs w:val="28"/>
        </w:rPr>
      </w:pPr>
      <w:r w:rsidRPr="002E1C6A">
        <w:rPr>
          <w:sz w:val="28"/>
          <w:szCs w:val="28"/>
        </w:rPr>
        <w:t xml:space="preserve">Одним из ведущих предприятий пищевой отрасли является                    ООО «Невинномысский хлебокомбинат». ПАО «Энел Россия» является независимой российской оптовой генерирующей компанией.                                     ПАО «Энел Россия» принадлежат 4 тепловые электростанции (работающие на угле и газе) в центральном, южном и уральском регионах </w:t>
      </w:r>
      <w:r w:rsidR="00EB0F4A" w:rsidRPr="002E1C6A">
        <w:rPr>
          <w:sz w:val="28"/>
          <w:szCs w:val="28"/>
        </w:rPr>
        <w:t>Российской Федерации</w:t>
      </w:r>
      <w:r w:rsidRPr="002E1C6A">
        <w:rPr>
          <w:sz w:val="28"/>
          <w:szCs w:val="28"/>
        </w:rPr>
        <w:t>.</w:t>
      </w:r>
    </w:p>
    <w:p w:rsidR="009953C6" w:rsidRPr="002E1C6A" w:rsidRDefault="009953C6" w:rsidP="000A0380">
      <w:pPr>
        <w:shd w:val="clear" w:color="auto" w:fill="FFFFFF"/>
        <w:ind w:firstLine="709"/>
        <w:jc w:val="center"/>
        <w:rPr>
          <w:b/>
          <w:spacing w:val="-4"/>
          <w:sz w:val="28"/>
          <w:szCs w:val="28"/>
        </w:rPr>
      </w:pPr>
    </w:p>
    <w:p w:rsidR="006830B0" w:rsidRPr="002E1C6A" w:rsidRDefault="006830B0" w:rsidP="000A0380">
      <w:pPr>
        <w:shd w:val="clear" w:color="auto" w:fill="FFFFFF"/>
        <w:ind w:firstLine="709"/>
        <w:jc w:val="center"/>
        <w:rPr>
          <w:spacing w:val="-4"/>
          <w:sz w:val="28"/>
          <w:szCs w:val="28"/>
        </w:rPr>
      </w:pPr>
      <w:r w:rsidRPr="002E1C6A">
        <w:rPr>
          <w:spacing w:val="-4"/>
          <w:sz w:val="28"/>
          <w:szCs w:val="28"/>
        </w:rPr>
        <w:t>Показатели социально-экономического развития города</w:t>
      </w:r>
    </w:p>
    <w:p w:rsidR="00830E45" w:rsidRPr="002E1C6A" w:rsidRDefault="00830E45" w:rsidP="000A0380">
      <w:pPr>
        <w:shd w:val="clear" w:color="auto" w:fill="FFFFFF"/>
        <w:ind w:firstLine="709"/>
        <w:jc w:val="center"/>
        <w:rPr>
          <w:b/>
          <w:spacing w:val="-4"/>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
        <w:gridCol w:w="5187"/>
        <w:gridCol w:w="851"/>
        <w:gridCol w:w="850"/>
        <w:gridCol w:w="851"/>
        <w:gridCol w:w="992"/>
      </w:tblGrid>
      <w:tr w:rsidR="00233347" w:rsidRPr="002E1C6A" w:rsidTr="000C3C39">
        <w:tc>
          <w:tcPr>
            <w:tcW w:w="625" w:type="dxa"/>
            <w:tcBorders>
              <w:top w:val="single" w:sz="4" w:space="0" w:color="auto"/>
              <w:left w:val="single" w:sz="4" w:space="0" w:color="auto"/>
              <w:bottom w:val="single" w:sz="4" w:space="0" w:color="auto"/>
              <w:right w:val="single" w:sz="4" w:space="0" w:color="auto"/>
            </w:tcBorders>
            <w:vAlign w:val="center"/>
          </w:tcPr>
          <w:p w:rsidR="00DF099D" w:rsidRPr="002E1C6A" w:rsidRDefault="00DF099D" w:rsidP="000C3C39">
            <w:pPr>
              <w:widowControl w:val="0"/>
              <w:autoSpaceDE w:val="0"/>
              <w:autoSpaceDN w:val="0"/>
              <w:jc w:val="center"/>
              <w:rPr>
                <w:color w:val="000000"/>
                <w:sz w:val="16"/>
                <w:szCs w:val="16"/>
              </w:rPr>
            </w:pPr>
            <w:r w:rsidRPr="002E1C6A">
              <w:rPr>
                <w:color w:val="000000"/>
                <w:sz w:val="16"/>
                <w:szCs w:val="16"/>
              </w:rPr>
              <w:t>№ п/п</w:t>
            </w:r>
          </w:p>
        </w:tc>
        <w:tc>
          <w:tcPr>
            <w:tcW w:w="5187" w:type="dxa"/>
            <w:tcBorders>
              <w:top w:val="single" w:sz="4" w:space="0" w:color="auto"/>
              <w:left w:val="single" w:sz="4" w:space="0" w:color="auto"/>
              <w:bottom w:val="single" w:sz="4" w:space="0" w:color="auto"/>
              <w:right w:val="single" w:sz="4" w:space="0" w:color="auto"/>
            </w:tcBorders>
            <w:vAlign w:val="center"/>
          </w:tcPr>
          <w:p w:rsidR="00DF099D" w:rsidRPr="002E1C6A" w:rsidRDefault="00DF099D" w:rsidP="000C3C39">
            <w:pPr>
              <w:widowControl w:val="0"/>
              <w:autoSpaceDE w:val="0"/>
              <w:autoSpaceDN w:val="0"/>
              <w:jc w:val="center"/>
              <w:rPr>
                <w:color w:val="000000"/>
                <w:sz w:val="16"/>
                <w:szCs w:val="16"/>
              </w:rPr>
            </w:pPr>
            <w:r w:rsidRPr="002E1C6A">
              <w:rPr>
                <w:color w:val="000000"/>
                <w:sz w:val="16"/>
                <w:szCs w:val="16"/>
              </w:rPr>
              <w:t>Показатель</w:t>
            </w:r>
          </w:p>
        </w:tc>
        <w:tc>
          <w:tcPr>
            <w:tcW w:w="851" w:type="dxa"/>
            <w:tcBorders>
              <w:top w:val="single" w:sz="4" w:space="0" w:color="auto"/>
              <w:left w:val="single" w:sz="4" w:space="0" w:color="auto"/>
              <w:bottom w:val="single" w:sz="4" w:space="0" w:color="auto"/>
              <w:right w:val="single" w:sz="4" w:space="0" w:color="auto"/>
            </w:tcBorders>
            <w:vAlign w:val="center"/>
          </w:tcPr>
          <w:p w:rsidR="00DF099D" w:rsidRPr="002E1C6A" w:rsidRDefault="00DF099D" w:rsidP="000C3C39">
            <w:pPr>
              <w:widowControl w:val="0"/>
              <w:autoSpaceDE w:val="0"/>
              <w:autoSpaceDN w:val="0"/>
              <w:jc w:val="center"/>
              <w:rPr>
                <w:color w:val="000000"/>
                <w:sz w:val="16"/>
                <w:szCs w:val="16"/>
              </w:rPr>
            </w:pPr>
            <w:r w:rsidRPr="002E1C6A">
              <w:rPr>
                <w:color w:val="000000"/>
                <w:sz w:val="16"/>
                <w:szCs w:val="16"/>
              </w:rPr>
              <w:t>2015 г.</w:t>
            </w:r>
          </w:p>
        </w:tc>
        <w:tc>
          <w:tcPr>
            <w:tcW w:w="850" w:type="dxa"/>
            <w:tcBorders>
              <w:top w:val="single" w:sz="4" w:space="0" w:color="auto"/>
              <w:left w:val="single" w:sz="4" w:space="0" w:color="auto"/>
              <w:bottom w:val="single" w:sz="4" w:space="0" w:color="auto"/>
              <w:right w:val="single" w:sz="4" w:space="0" w:color="auto"/>
            </w:tcBorders>
            <w:vAlign w:val="center"/>
          </w:tcPr>
          <w:p w:rsidR="00DF099D" w:rsidRPr="002E1C6A" w:rsidRDefault="00DF099D" w:rsidP="000C3C39">
            <w:pPr>
              <w:widowControl w:val="0"/>
              <w:autoSpaceDE w:val="0"/>
              <w:autoSpaceDN w:val="0"/>
              <w:jc w:val="center"/>
              <w:rPr>
                <w:color w:val="000000"/>
                <w:sz w:val="16"/>
                <w:szCs w:val="16"/>
              </w:rPr>
            </w:pPr>
            <w:r w:rsidRPr="002E1C6A">
              <w:rPr>
                <w:color w:val="000000"/>
                <w:sz w:val="16"/>
                <w:szCs w:val="16"/>
              </w:rPr>
              <w:t>2016 г.</w:t>
            </w:r>
          </w:p>
        </w:tc>
        <w:tc>
          <w:tcPr>
            <w:tcW w:w="851" w:type="dxa"/>
            <w:tcBorders>
              <w:top w:val="single" w:sz="4" w:space="0" w:color="auto"/>
              <w:left w:val="single" w:sz="4" w:space="0" w:color="auto"/>
              <w:bottom w:val="single" w:sz="4" w:space="0" w:color="auto"/>
              <w:right w:val="single" w:sz="4" w:space="0" w:color="auto"/>
            </w:tcBorders>
            <w:vAlign w:val="center"/>
          </w:tcPr>
          <w:p w:rsidR="00DF099D" w:rsidRPr="002E1C6A" w:rsidRDefault="00DF099D" w:rsidP="000C3C39">
            <w:pPr>
              <w:widowControl w:val="0"/>
              <w:autoSpaceDE w:val="0"/>
              <w:autoSpaceDN w:val="0"/>
              <w:jc w:val="center"/>
              <w:rPr>
                <w:color w:val="000000"/>
                <w:sz w:val="16"/>
                <w:szCs w:val="16"/>
              </w:rPr>
            </w:pPr>
            <w:r w:rsidRPr="002E1C6A">
              <w:rPr>
                <w:color w:val="000000"/>
                <w:sz w:val="16"/>
                <w:szCs w:val="16"/>
              </w:rPr>
              <w:t>2017 г.</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F099D" w:rsidRPr="002E1C6A" w:rsidRDefault="00DF099D" w:rsidP="000C3C39">
            <w:pPr>
              <w:widowControl w:val="0"/>
              <w:autoSpaceDE w:val="0"/>
              <w:autoSpaceDN w:val="0"/>
              <w:jc w:val="center"/>
              <w:rPr>
                <w:color w:val="000000"/>
                <w:sz w:val="16"/>
                <w:szCs w:val="16"/>
              </w:rPr>
            </w:pPr>
            <w:r w:rsidRPr="002E1C6A">
              <w:rPr>
                <w:color w:val="000000"/>
                <w:sz w:val="16"/>
                <w:szCs w:val="16"/>
              </w:rPr>
              <w:t>2018 г.</w:t>
            </w:r>
          </w:p>
        </w:tc>
      </w:tr>
    </w:tbl>
    <w:p w:rsidR="006830B0" w:rsidRPr="002E1C6A" w:rsidRDefault="006830B0" w:rsidP="000C3C39">
      <w:pPr>
        <w:pStyle w:val="ConsNormal"/>
        <w:widowControl/>
        <w:ind w:left="-180" w:right="175" w:firstLine="0"/>
        <w:jc w:val="center"/>
        <w:rPr>
          <w:sz w:val="4"/>
          <w:szCs w:val="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164"/>
        <w:gridCol w:w="851"/>
        <w:gridCol w:w="850"/>
        <w:gridCol w:w="851"/>
        <w:gridCol w:w="992"/>
      </w:tblGrid>
      <w:tr w:rsidR="00DF099D" w:rsidRPr="002E1C6A" w:rsidTr="00233347">
        <w:trPr>
          <w:tblHeader/>
        </w:trPr>
        <w:tc>
          <w:tcPr>
            <w:tcW w:w="648" w:type="dxa"/>
            <w:tcBorders>
              <w:top w:val="single" w:sz="4" w:space="0" w:color="auto"/>
              <w:left w:val="single" w:sz="4" w:space="0" w:color="auto"/>
              <w:bottom w:val="single" w:sz="4" w:space="0" w:color="auto"/>
              <w:right w:val="single" w:sz="4" w:space="0" w:color="auto"/>
            </w:tcBorders>
            <w:vAlign w:val="center"/>
          </w:tcPr>
          <w:p w:rsidR="00DF099D" w:rsidRPr="002E1C6A" w:rsidRDefault="00DF099D" w:rsidP="000C3C39">
            <w:pPr>
              <w:widowControl w:val="0"/>
              <w:autoSpaceDE w:val="0"/>
              <w:autoSpaceDN w:val="0"/>
              <w:jc w:val="center"/>
              <w:rPr>
                <w:color w:val="000000"/>
                <w:sz w:val="16"/>
                <w:szCs w:val="16"/>
              </w:rPr>
            </w:pPr>
            <w:r w:rsidRPr="002E1C6A">
              <w:rPr>
                <w:color w:val="000000"/>
                <w:sz w:val="16"/>
                <w:szCs w:val="16"/>
              </w:rPr>
              <w:t>1</w:t>
            </w:r>
          </w:p>
        </w:tc>
        <w:tc>
          <w:tcPr>
            <w:tcW w:w="5164" w:type="dxa"/>
            <w:tcBorders>
              <w:top w:val="single" w:sz="4" w:space="0" w:color="auto"/>
              <w:left w:val="single" w:sz="4" w:space="0" w:color="auto"/>
              <w:bottom w:val="single" w:sz="4" w:space="0" w:color="auto"/>
              <w:right w:val="single" w:sz="4" w:space="0" w:color="auto"/>
            </w:tcBorders>
            <w:vAlign w:val="center"/>
          </w:tcPr>
          <w:p w:rsidR="00DF099D" w:rsidRPr="002E1C6A" w:rsidRDefault="00DF099D" w:rsidP="000C3C39">
            <w:pPr>
              <w:widowControl w:val="0"/>
              <w:autoSpaceDE w:val="0"/>
              <w:autoSpaceDN w:val="0"/>
              <w:jc w:val="center"/>
              <w:rPr>
                <w:color w:val="000000"/>
                <w:sz w:val="16"/>
                <w:szCs w:val="16"/>
              </w:rPr>
            </w:pPr>
            <w:r w:rsidRPr="002E1C6A">
              <w:rPr>
                <w:color w:val="000000"/>
                <w:sz w:val="16"/>
                <w:szCs w:val="16"/>
              </w:rPr>
              <w:t>2</w:t>
            </w:r>
          </w:p>
        </w:tc>
        <w:tc>
          <w:tcPr>
            <w:tcW w:w="851" w:type="dxa"/>
            <w:tcBorders>
              <w:top w:val="single" w:sz="4" w:space="0" w:color="auto"/>
              <w:left w:val="single" w:sz="4" w:space="0" w:color="auto"/>
              <w:bottom w:val="single" w:sz="4" w:space="0" w:color="auto"/>
              <w:right w:val="single" w:sz="4" w:space="0" w:color="auto"/>
            </w:tcBorders>
            <w:vAlign w:val="center"/>
          </w:tcPr>
          <w:p w:rsidR="00DF099D" w:rsidRPr="002E1C6A" w:rsidRDefault="00233347" w:rsidP="000C3C39">
            <w:pPr>
              <w:widowControl w:val="0"/>
              <w:autoSpaceDE w:val="0"/>
              <w:autoSpaceDN w:val="0"/>
              <w:jc w:val="center"/>
              <w:rPr>
                <w:color w:val="000000"/>
                <w:sz w:val="16"/>
                <w:szCs w:val="16"/>
              </w:rPr>
            </w:pPr>
            <w:r w:rsidRPr="002E1C6A">
              <w:rPr>
                <w:color w:val="000000"/>
                <w:sz w:val="16"/>
                <w:szCs w:val="16"/>
              </w:rPr>
              <w:t>3</w:t>
            </w:r>
          </w:p>
        </w:tc>
        <w:tc>
          <w:tcPr>
            <w:tcW w:w="850" w:type="dxa"/>
            <w:tcBorders>
              <w:top w:val="single" w:sz="4" w:space="0" w:color="auto"/>
              <w:left w:val="single" w:sz="4" w:space="0" w:color="auto"/>
              <w:bottom w:val="single" w:sz="4" w:space="0" w:color="auto"/>
              <w:right w:val="single" w:sz="4" w:space="0" w:color="auto"/>
            </w:tcBorders>
            <w:vAlign w:val="center"/>
          </w:tcPr>
          <w:p w:rsidR="00DF099D" w:rsidRPr="002E1C6A" w:rsidRDefault="00233347" w:rsidP="000C3C39">
            <w:pPr>
              <w:widowControl w:val="0"/>
              <w:autoSpaceDE w:val="0"/>
              <w:autoSpaceDN w:val="0"/>
              <w:jc w:val="center"/>
              <w:rPr>
                <w:color w:val="000000"/>
                <w:sz w:val="16"/>
                <w:szCs w:val="16"/>
              </w:rPr>
            </w:pPr>
            <w:r w:rsidRPr="002E1C6A">
              <w:rPr>
                <w:color w:val="000000"/>
                <w:sz w:val="16"/>
                <w:szCs w:val="16"/>
              </w:rPr>
              <w:t>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F099D" w:rsidRPr="002E1C6A" w:rsidRDefault="00233347" w:rsidP="000C3C39">
            <w:pPr>
              <w:widowControl w:val="0"/>
              <w:autoSpaceDE w:val="0"/>
              <w:autoSpaceDN w:val="0"/>
              <w:jc w:val="center"/>
              <w:rPr>
                <w:color w:val="000000"/>
                <w:sz w:val="16"/>
                <w:szCs w:val="16"/>
              </w:rPr>
            </w:pPr>
            <w:r w:rsidRPr="002E1C6A">
              <w:rPr>
                <w:color w:val="000000"/>
                <w:sz w:val="16"/>
                <w:szCs w:val="16"/>
              </w:rPr>
              <w:t>5</w:t>
            </w:r>
          </w:p>
        </w:tc>
        <w:tc>
          <w:tcPr>
            <w:tcW w:w="992" w:type="dxa"/>
            <w:tcBorders>
              <w:top w:val="single" w:sz="4" w:space="0" w:color="auto"/>
              <w:left w:val="single" w:sz="4" w:space="0" w:color="auto"/>
              <w:bottom w:val="single" w:sz="4" w:space="0" w:color="auto"/>
              <w:right w:val="single" w:sz="4" w:space="0" w:color="auto"/>
            </w:tcBorders>
          </w:tcPr>
          <w:p w:rsidR="00DF099D" w:rsidRPr="002E1C6A" w:rsidRDefault="00233347" w:rsidP="000C3C39">
            <w:pPr>
              <w:widowControl w:val="0"/>
              <w:autoSpaceDE w:val="0"/>
              <w:autoSpaceDN w:val="0"/>
              <w:jc w:val="center"/>
              <w:rPr>
                <w:color w:val="000000"/>
                <w:sz w:val="16"/>
                <w:szCs w:val="16"/>
              </w:rPr>
            </w:pPr>
            <w:r w:rsidRPr="002E1C6A">
              <w:rPr>
                <w:color w:val="000000"/>
                <w:sz w:val="16"/>
                <w:szCs w:val="16"/>
              </w:rPr>
              <w:t>6</w:t>
            </w:r>
          </w:p>
        </w:tc>
      </w:tr>
      <w:tr w:rsidR="00DF099D" w:rsidRPr="002E1C6A" w:rsidTr="00233347">
        <w:tc>
          <w:tcPr>
            <w:tcW w:w="648" w:type="dxa"/>
            <w:tcBorders>
              <w:top w:val="single" w:sz="4" w:space="0" w:color="auto"/>
              <w:left w:val="single" w:sz="4" w:space="0" w:color="auto"/>
              <w:bottom w:val="single" w:sz="4" w:space="0" w:color="auto"/>
              <w:right w:val="single" w:sz="4" w:space="0" w:color="auto"/>
            </w:tcBorders>
            <w:shd w:val="clear" w:color="auto" w:fill="E6E6E6"/>
          </w:tcPr>
          <w:p w:rsidR="00DF099D" w:rsidRPr="002E1C6A" w:rsidRDefault="00DF099D" w:rsidP="000C3C39">
            <w:pPr>
              <w:widowControl w:val="0"/>
              <w:autoSpaceDE w:val="0"/>
              <w:autoSpaceDN w:val="0"/>
              <w:jc w:val="center"/>
              <w:rPr>
                <w:color w:val="000000"/>
                <w:sz w:val="16"/>
                <w:szCs w:val="16"/>
              </w:rPr>
            </w:pPr>
            <w:r w:rsidRPr="002E1C6A">
              <w:rPr>
                <w:color w:val="000000"/>
                <w:sz w:val="16"/>
                <w:szCs w:val="16"/>
              </w:rPr>
              <w:t>1.</w:t>
            </w:r>
          </w:p>
        </w:tc>
        <w:tc>
          <w:tcPr>
            <w:tcW w:w="5164" w:type="dxa"/>
            <w:tcBorders>
              <w:top w:val="single" w:sz="4" w:space="0" w:color="auto"/>
              <w:left w:val="single" w:sz="4" w:space="0" w:color="auto"/>
              <w:bottom w:val="single" w:sz="4" w:space="0" w:color="auto"/>
              <w:right w:val="single" w:sz="4" w:space="0" w:color="auto"/>
            </w:tcBorders>
            <w:shd w:val="clear" w:color="auto" w:fill="E6E6E6"/>
          </w:tcPr>
          <w:p w:rsidR="00DF099D" w:rsidRPr="002E1C6A" w:rsidRDefault="00DF099D" w:rsidP="000C3C39">
            <w:pPr>
              <w:widowControl w:val="0"/>
              <w:autoSpaceDE w:val="0"/>
              <w:autoSpaceDN w:val="0"/>
              <w:jc w:val="both"/>
              <w:rPr>
                <w:color w:val="000000"/>
                <w:sz w:val="16"/>
                <w:szCs w:val="16"/>
              </w:rPr>
            </w:pPr>
            <w:r w:rsidRPr="002E1C6A">
              <w:rPr>
                <w:color w:val="000000"/>
                <w:sz w:val="16"/>
                <w:szCs w:val="16"/>
              </w:rPr>
              <w:t>Демография</w:t>
            </w:r>
          </w:p>
        </w:tc>
        <w:tc>
          <w:tcPr>
            <w:tcW w:w="851" w:type="dxa"/>
            <w:tcBorders>
              <w:top w:val="single" w:sz="4" w:space="0" w:color="auto"/>
              <w:left w:val="single" w:sz="4" w:space="0" w:color="auto"/>
              <w:bottom w:val="single" w:sz="4" w:space="0" w:color="auto"/>
              <w:right w:val="single" w:sz="4" w:space="0" w:color="auto"/>
            </w:tcBorders>
            <w:shd w:val="clear" w:color="auto" w:fill="E6E6E6"/>
            <w:vAlign w:val="center"/>
          </w:tcPr>
          <w:p w:rsidR="00DF099D" w:rsidRPr="002E1C6A" w:rsidRDefault="00DF099D" w:rsidP="000C3C39">
            <w:pPr>
              <w:widowControl w:val="0"/>
              <w:autoSpaceDE w:val="0"/>
              <w:autoSpaceDN w:val="0"/>
              <w:jc w:val="center"/>
              <w:rPr>
                <w:color w:val="000000"/>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DF099D" w:rsidRPr="002E1C6A" w:rsidRDefault="00DF099D" w:rsidP="000C3C39">
            <w:pPr>
              <w:widowControl w:val="0"/>
              <w:autoSpaceDE w:val="0"/>
              <w:autoSpaceDN w:val="0"/>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E6E6E6"/>
          </w:tcPr>
          <w:p w:rsidR="00DF099D" w:rsidRPr="002E1C6A" w:rsidRDefault="00DF099D" w:rsidP="000C3C39">
            <w:pPr>
              <w:widowControl w:val="0"/>
              <w:autoSpaceDE w:val="0"/>
              <w:autoSpaceDN w:val="0"/>
              <w:jc w:val="cente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E6E6E6"/>
          </w:tcPr>
          <w:p w:rsidR="00DF099D" w:rsidRPr="002E1C6A" w:rsidRDefault="00DF099D" w:rsidP="000C3C39">
            <w:pPr>
              <w:widowControl w:val="0"/>
              <w:autoSpaceDE w:val="0"/>
              <w:autoSpaceDN w:val="0"/>
              <w:jc w:val="center"/>
              <w:rPr>
                <w:color w:val="000000"/>
                <w:sz w:val="16"/>
                <w:szCs w:val="16"/>
              </w:rPr>
            </w:pPr>
          </w:p>
        </w:tc>
      </w:tr>
      <w:tr w:rsidR="00DF099D" w:rsidRPr="002E1C6A" w:rsidTr="000C3C39">
        <w:tc>
          <w:tcPr>
            <w:tcW w:w="648" w:type="dxa"/>
            <w:tcBorders>
              <w:top w:val="single" w:sz="4" w:space="0" w:color="auto"/>
              <w:left w:val="single" w:sz="4" w:space="0" w:color="auto"/>
              <w:bottom w:val="single" w:sz="4" w:space="0" w:color="auto"/>
              <w:right w:val="single" w:sz="4" w:space="0" w:color="auto"/>
            </w:tcBorders>
          </w:tcPr>
          <w:p w:rsidR="00DF099D" w:rsidRPr="002E1C6A" w:rsidRDefault="00DF099D" w:rsidP="000C3C39">
            <w:pPr>
              <w:widowControl w:val="0"/>
              <w:autoSpaceDE w:val="0"/>
              <w:autoSpaceDN w:val="0"/>
              <w:jc w:val="center"/>
              <w:rPr>
                <w:color w:val="000000"/>
                <w:sz w:val="16"/>
                <w:szCs w:val="16"/>
              </w:rPr>
            </w:pPr>
          </w:p>
        </w:tc>
        <w:tc>
          <w:tcPr>
            <w:tcW w:w="5164" w:type="dxa"/>
            <w:tcBorders>
              <w:top w:val="single" w:sz="4" w:space="0" w:color="auto"/>
              <w:left w:val="single" w:sz="4" w:space="0" w:color="auto"/>
              <w:bottom w:val="single" w:sz="4" w:space="0" w:color="auto"/>
              <w:right w:val="single" w:sz="4" w:space="0" w:color="auto"/>
            </w:tcBorders>
          </w:tcPr>
          <w:p w:rsidR="00DF099D" w:rsidRPr="002E1C6A" w:rsidRDefault="00DF099D" w:rsidP="000C3C39">
            <w:pPr>
              <w:pStyle w:val="Textbody"/>
              <w:spacing w:after="0"/>
              <w:rPr>
                <w:rFonts w:cs="Times New Roman"/>
                <w:sz w:val="16"/>
                <w:szCs w:val="16"/>
              </w:rPr>
            </w:pPr>
            <w:r w:rsidRPr="002E1C6A">
              <w:rPr>
                <w:rFonts w:cs="Times New Roman"/>
                <w:sz w:val="16"/>
                <w:szCs w:val="16"/>
              </w:rPr>
              <w:t>Численность постоянного населения</w:t>
            </w:r>
            <w:r w:rsidRPr="002E1C6A">
              <w:rPr>
                <w:rFonts w:cs="Times New Roman"/>
                <w:sz w:val="16"/>
                <w:szCs w:val="16"/>
                <w:lang w:val="ru-RU"/>
              </w:rPr>
              <w:t xml:space="preserve"> (на конец года)</w:t>
            </w:r>
            <w:r w:rsidRPr="002E1C6A">
              <w:rPr>
                <w:rFonts w:cs="Times New Roman"/>
                <w:sz w:val="16"/>
                <w:szCs w:val="16"/>
              </w:rPr>
              <w:t xml:space="preserve">, </w:t>
            </w:r>
            <w:r w:rsidR="00233347" w:rsidRPr="002E1C6A">
              <w:rPr>
                <w:rFonts w:cs="Times New Roman"/>
                <w:sz w:val="16"/>
                <w:szCs w:val="16"/>
                <w:lang w:val="ru-RU"/>
              </w:rPr>
              <w:t xml:space="preserve"> </w:t>
            </w:r>
            <w:r w:rsidRPr="002E1C6A">
              <w:rPr>
                <w:rFonts w:cs="Times New Roman"/>
                <w:sz w:val="16"/>
                <w:szCs w:val="16"/>
              </w:rPr>
              <w:t>тыс. чел.</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F099D" w:rsidRPr="002E1C6A" w:rsidRDefault="00DF099D" w:rsidP="000C3C39">
            <w:pPr>
              <w:pStyle w:val="Textbody"/>
              <w:spacing w:after="0"/>
              <w:jc w:val="center"/>
              <w:rPr>
                <w:rFonts w:cs="Times New Roman"/>
                <w:sz w:val="16"/>
                <w:szCs w:val="16"/>
              </w:rPr>
            </w:pPr>
            <w:r w:rsidRPr="002E1C6A">
              <w:rPr>
                <w:rFonts w:cs="Times New Roman"/>
                <w:sz w:val="16"/>
                <w:szCs w:val="16"/>
              </w:rPr>
              <w:t>117,89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F099D" w:rsidRPr="002E1C6A" w:rsidRDefault="00DF099D" w:rsidP="000C3C39">
            <w:pPr>
              <w:pStyle w:val="Textbody"/>
              <w:spacing w:after="0"/>
              <w:jc w:val="center"/>
              <w:rPr>
                <w:rFonts w:cs="Times New Roman"/>
                <w:sz w:val="16"/>
                <w:szCs w:val="16"/>
              </w:rPr>
            </w:pPr>
            <w:r w:rsidRPr="002E1C6A">
              <w:rPr>
                <w:rFonts w:cs="Times New Roman"/>
                <w:sz w:val="16"/>
                <w:szCs w:val="16"/>
              </w:rPr>
              <w:t>117,68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F099D" w:rsidRPr="002E1C6A" w:rsidRDefault="00DF099D" w:rsidP="000C3C39">
            <w:pPr>
              <w:pStyle w:val="Textbody"/>
              <w:spacing w:after="0"/>
              <w:jc w:val="center"/>
              <w:rPr>
                <w:rFonts w:cs="Times New Roman"/>
                <w:sz w:val="16"/>
                <w:szCs w:val="16"/>
                <w:lang w:val="ru-RU"/>
              </w:rPr>
            </w:pPr>
            <w:r w:rsidRPr="002E1C6A">
              <w:rPr>
                <w:rFonts w:cs="Times New Roman"/>
                <w:sz w:val="16"/>
                <w:szCs w:val="16"/>
                <w:lang w:val="ru-RU"/>
              </w:rPr>
              <w:t>117,45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F099D" w:rsidRPr="002E1C6A" w:rsidRDefault="00DF099D" w:rsidP="000C3C39">
            <w:pPr>
              <w:pStyle w:val="Textbody"/>
              <w:spacing w:after="0"/>
              <w:jc w:val="center"/>
              <w:rPr>
                <w:rFonts w:cs="Times New Roman"/>
                <w:sz w:val="16"/>
                <w:szCs w:val="16"/>
                <w:lang w:val="ru-RU"/>
              </w:rPr>
            </w:pPr>
            <w:r w:rsidRPr="002E1C6A">
              <w:rPr>
                <w:rFonts w:cs="Times New Roman"/>
                <w:sz w:val="16"/>
                <w:szCs w:val="16"/>
                <w:lang w:val="ru-RU"/>
              </w:rPr>
              <w:t>116,88</w:t>
            </w:r>
          </w:p>
        </w:tc>
      </w:tr>
      <w:tr w:rsidR="00DF099D" w:rsidRPr="002E1C6A" w:rsidTr="000C3C39">
        <w:tc>
          <w:tcPr>
            <w:tcW w:w="648" w:type="dxa"/>
            <w:tcBorders>
              <w:top w:val="single" w:sz="4" w:space="0" w:color="auto"/>
              <w:left w:val="single" w:sz="4" w:space="0" w:color="auto"/>
              <w:bottom w:val="single" w:sz="4" w:space="0" w:color="auto"/>
              <w:right w:val="single" w:sz="4" w:space="0" w:color="auto"/>
            </w:tcBorders>
          </w:tcPr>
          <w:p w:rsidR="00DF099D" w:rsidRPr="002E1C6A" w:rsidRDefault="00DF099D" w:rsidP="000C3C39">
            <w:pPr>
              <w:widowControl w:val="0"/>
              <w:autoSpaceDE w:val="0"/>
              <w:autoSpaceDN w:val="0"/>
              <w:jc w:val="center"/>
              <w:rPr>
                <w:color w:val="000000"/>
                <w:sz w:val="16"/>
                <w:szCs w:val="16"/>
              </w:rPr>
            </w:pPr>
          </w:p>
        </w:tc>
        <w:tc>
          <w:tcPr>
            <w:tcW w:w="5164" w:type="dxa"/>
            <w:tcBorders>
              <w:top w:val="single" w:sz="4" w:space="0" w:color="auto"/>
              <w:left w:val="single" w:sz="4" w:space="0" w:color="auto"/>
              <w:bottom w:val="single" w:sz="4" w:space="0" w:color="auto"/>
              <w:right w:val="single" w:sz="4" w:space="0" w:color="auto"/>
            </w:tcBorders>
          </w:tcPr>
          <w:p w:rsidR="00DF099D" w:rsidRPr="002E1C6A" w:rsidRDefault="00DF099D" w:rsidP="000C3C39">
            <w:pPr>
              <w:pStyle w:val="Textbody"/>
              <w:spacing w:after="0"/>
              <w:rPr>
                <w:rFonts w:cs="Times New Roman"/>
                <w:sz w:val="16"/>
                <w:szCs w:val="16"/>
              </w:rPr>
            </w:pPr>
            <w:r w:rsidRPr="002E1C6A">
              <w:rPr>
                <w:rFonts w:cs="Times New Roman"/>
                <w:sz w:val="16"/>
                <w:szCs w:val="16"/>
              </w:rPr>
              <w:t>Естественный прирост (+), убыль (-), чел.</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F099D" w:rsidRPr="002E1C6A" w:rsidRDefault="00DF099D" w:rsidP="000C3C39">
            <w:pPr>
              <w:pStyle w:val="ConsPlusNormal"/>
              <w:jc w:val="center"/>
              <w:rPr>
                <w:rFonts w:ascii="Times New Roman" w:hAnsi="Times New Roman" w:cs="Times New Roman"/>
                <w:sz w:val="16"/>
                <w:szCs w:val="16"/>
              </w:rPr>
            </w:pPr>
            <w:r w:rsidRPr="002E1C6A">
              <w:rPr>
                <w:rFonts w:ascii="Times New Roman" w:hAnsi="Times New Roman" w:cs="Times New Roman"/>
                <w:sz w:val="16"/>
                <w:szCs w:val="16"/>
              </w:rPr>
              <w:t>+131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F099D" w:rsidRPr="002E1C6A" w:rsidRDefault="00DF099D" w:rsidP="000C3C39">
            <w:pPr>
              <w:widowControl w:val="0"/>
              <w:autoSpaceDE w:val="0"/>
              <w:autoSpaceDN w:val="0"/>
              <w:jc w:val="center"/>
              <w:rPr>
                <w:sz w:val="16"/>
                <w:szCs w:val="16"/>
              </w:rPr>
            </w:pPr>
            <w:r w:rsidRPr="002E1C6A">
              <w:rPr>
                <w:sz w:val="16"/>
                <w:szCs w:val="16"/>
              </w:rPr>
              <w:t>+25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F099D" w:rsidRPr="002E1C6A" w:rsidRDefault="00DF099D" w:rsidP="000C3C39">
            <w:pPr>
              <w:widowControl w:val="0"/>
              <w:autoSpaceDE w:val="0"/>
              <w:autoSpaceDN w:val="0"/>
              <w:jc w:val="center"/>
              <w:rPr>
                <w:sz w:val="16"/>
                <w:szCs w:val="16"/>
              </w:rPr>
            </w:pPr>
            <w:r w:rsidRPr="002E1C6A">
              <w:rPr>
                <w:sz w:val="16"/>
                <w:szCs w:val="16"/>
              </w:rPr>
              <w:t>-302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F099D" w:rsidRPr="002E1C6A" w:rsidRDefault="00DF099D" w:rsidP="000C3C39">
            <w:pPr>
              <w:widowControl w:val="0"/>
              <w:autoSpaceDE w:val="0"/>
              <w:autoSpaceDN w:val="0"/>
              <w:jc w:val="center"/>
              <w:rPr>
                <w:sz w:val="16"/>
                <w:szCs w:val="16"/>
              </w:rPr>
            </w:pPr>
            <w:r w:rsidRPr="002E1C6A">
              <w:rPr>
                <w:sz w:val="16"/>
                <w:szCs w:val="16"/>
              </w:rPr>
              <w:t>-308</w:t>
            </w:r>
          </w:p>
        </w:tc>
      </w:tr>
      <w:tr w:rsidR="00DF099D" w:rsidRPr="002E1C6A" w:rsidTr="000C3C39">
        <w:tc>
          <w:tcPr>
            <w:tcW w:w="648" w:type="dxa"/>
            <w:tcBorders>
              <w:top w:val="single" w:sz="4" w:space="0" w:color="auto"/>
              <w:left w:val="single" w:sz="4" w:space="0" w:color="auto"/>
              <w:bottom w:val="single" w:sz="4" w:space="0" w:color="auto"/>
              <w:right w:val="single" w:sz="4" w:space="0" w:color="auto"/>
            </w:tcBorders>
          </w:tcPr>
          <w:p w:rsidR="00DF099D" w:rsidRPr="002E1C6A" w:rsidRDefault="00DF099D" w:rsidP="000C3C39">
            <w:pPr>
              <w:widowControl w:val="0"/>
              <w:autoSpaceDE w:val="0"/>
              <w:autoSpaceDN w:val="0"/>
              <w:jc w:val="center"/>
              <w:rPr>
                <w:color w:val="000000"/>
                <w:sz w:val="16"/>
                <w:szCs w:val="16"/>
              </w:rPr>
            </w:pPr>
          </w:p>
        </w:tc>
        <w:tc>
          <w:tcPr>
            <w:tcW w:w="5164" w:type="dxa"/>
            <w:tcBorders>
              <w:top w:val="single" w:sz="4" w:space="0" w:color="auto"/>
              <w:left w:val="single" w:sz="4" w:space="0" w:color="auto"/>
              <w:bottom w:val="single" w:sz="4" w:space="0" w:color="auto"/>
              <w:right w:val="single" w:sz="4" w:space="0" w:color="auto"/>
            </w:tcBorders>
          </w:tcPr>
          <w:p w:rsidR="00DF099D" w:rsidRPr="002E1C6A" w:rsidRDefault="00DF099D" w:rsidP="000C3C39">
            <w:pPr>
              <w:pStyle w:val="Textbody"/>
              <w:spacing w:after="0"/>
              <w:rPr>
                <w:rFonts w:cs="Times New Roman"/>
                <w:sz w:val="16"/>
                <w:szCs w:val="16"/>
              </w:rPr>
            </w:pPr>
            <w:r w:rsidRPr="002E1C6A">
              <w:rPr>
                <w:rFonts w:cs="Times New Roman"/>
                <w:sz w:val="16"/>
                <w:szCs w:val="16"/>
              </w:rPr>
              <w:t>Миграционный прирост (+), убыль (-), чел.</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F099D" w:rsidRPr="002E1C6A" w:rsidRDefault="00DF099D" w:rsidP="000C3C39">
            <w:pPr>
              <w:pStyle w:val="ConsPlusNormal"/>
              <w:jc w:val="center"/>
              <w:rPr>
                <w:rFonts w:ascii="Times New Roman" w:hAnsi="Times New Roman" w:cs="Times New Roman"/>
                <w:sz w:val="16"/>
                <w:szCs w:val="16"/>
              </w:rPr>
            </w:pPr>
            <w:r w:rsidRPr="002E1C6A">
              <w:rPr>
                <w:rFonts w:ascii="Times New Roman" w:hAnsi="Times New Roman" w:cs="Times New Roman"/>
                <w:sz w:val="16"/>
                <w:szCs w:val="16"/>
              </w:rPr>
              <w:t>-108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F099D" w:rsidRPr="002E1C6A" w:rsidRDefault="00DF099D" w:rsidP="000C3C39">
            <w:pPr>
              <w:widowControl w:val="0"/>
              <w:autoSpaceDE w:val="0"/>
              <w:autoSpaceDN w:val="0"/>
              <w:jc w:val="center"/>
              <w:rPr>
                <w:sz w:val="16"/>
                <w:szCs w:val="16"/>
              </w:rPr>
            </w:pPr>
            <w:r w:rsidRPr="002E1C6A">
              <w:rPr>
                <w:sz w:val="16"/>
                <w:szCs w:val="16"/>
              </w:rPr>
              <w:t>-240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F099D" w:rsidRPr="002E1C6A" w:rsidRDefault="00DF099D" w:rsidP="000C3C39">
            <w:pPr>
              <w:widowControl w:val="0"/>
              <w:autoSpaceDE w:val="0"/>
              <w:autoSpaceDN w:val="0"/>
              <w:jc w:val="center"/>
              <w:rPr>
                <w:sz w:val="16"/>
                <w:szCs w:val="16"/>
              </w:rPr>
            </w:pPr>
            <w:r w:rsidRPr="002E1C6A">
              <w:rPr>
                <w:sz w:val="16"/>
                <w:szCs w:val="16"/>
              </w:rPr>
              <w:t>+72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F099D" w:rsidRPr="002E1C6A" w:rsidRDefault="00DF099D" w:rsidP="000C3C39">
            <w:pPr>
              <w:widowControl w:val="0"/>
              <w:autoSpaceDE w:val="0"/>
              <w:autoSpaceDN w:val="0"/>
              <w:jc w:val="center"/>
              <w:rPr>
                <w:sz w:val="16"/>
                <w:szCs w:val="16"/>
              </w:rPr>
            </w:pPr>
            <w:r w:rsidRPr="002E1C6A">
              <w:rPr>
                <w:sz w:val="16"/>
                <w:szCs w:val="16"/>
              </w:rPr>
              <w:t>-254</w:t>
            </w:r>
          </w:p>
        </w:tc>
      </w:tr>
      <w:tr w:rsidR="00DF099D" w:rsidRPr="002E1C6A" w:rsidTr="000C3C39">
        <w:tc>
          <w:tcPr>
            <w:tcW w:w="648" w:type="dxa"/>
            <w:tcBorders>
              <w:top w:val="single" w:sz="4" w:space="0" w:color="auto"/>
              <w:left w:val="single" w:sz="4" w:space="0" w:color="auto"/>
              <w:bottom w:val="single" w:sz="4" w:space="0" w:color="auto"/>
              <w:right w:val="single" w:sz="4" w:space="0" w:color="auto"/>
            </w:tcBorders>
            <w:shd w:val="clear" w:color="auto" w:fill="E6E6E6"/>
          </w:tcPr>
          <w:p w:rsidR="00DF099D" w:rsidRPr="002E1C6A" w:rsidRDefault="00DF099D" w:rsidP="000C3C39">
            <w:pPr>
              <w:widowControl w:val="0"/>
              <w:autoSpaceDE w:val="0"/>
              <w:autoSpaceDN w:val="0"/>
              <w:jc w:val="center"/>
              <w:rPr>
                <w:color w:val="000000"/>
                <w:sz w:val="16"/>
                <w:szCs w:val="16"/>
              </w:rPr>
            </w:pPr>
            <w:r w:rsidRPr="002E1C6A">
              <w:rPr>
                <w:color w:val="000000"/>
                <w:sz w:val="16"/>
                <w:szCs w:val="16"/>
              </w:rPr>
              <w:t>2.</w:t>
            </w:r>
          </w:p>
        </w:tc>
        <w:tc>
          <w:tcPr>
            <w:tcW w:w="5164" w:type="dxa"/>
            <w:tcBorders>
              <w:top w:val="single" w:sz="4" w:space="0" w:color="auto"/>
              <w:left w:val="single" w:sz="4" w:space="0" w:color="auto"/>
              <w:bottom w:val="single" w:sz="4" w:space="0" w:color="auto"/>
              <w:right w:val="single" w:sz="4" w:space="0" w:color="auto"/>
            </w:tcBorders>
            <w:shd w:val="clear" w:color="auto" w:fill="E6E6E6"/>
          </w:tcPr>
          <w:p w:rsidR="00DF099D" w:rsidRPr="002E1C6A" w:rsidRDefault="00DF099D" w:rsidP="000C3C39">
            <w:pPr>
              <w:pStyle w:val="Textbody"/>
              <w:spacing w:after="0"/>
              <w:rPr>
                <w:rFonts w:cs="Times New Roman"/>
                <w:sz w:val="16"/>
                <w:szCs w:val="16"/>
              </w:rPr>
            </w:pPr>
            <w:r w:rsidRPr="002E1C6A">
              <w:rPr>
                <w:rFonts w:cs="Times New Roman"/>
                <w:sz w:val="16"/>
                <w:szCs w:val="16"/>
              </w:rPr>
              <w:t>Промышленность (по крупным и средним предприятиям)</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F099D" w:rsidRPr="002E1C6A" w:rsidRDefault="00DF099D" w:rsidP="000C3C39">
            <w:pPr>
              <w:pStyle w:val="ConsPlusNormal"/>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F099D" w:rsidRPr="002E1C6A" w:rsidRDefault="00DF099D" w:rsidP="000C3C39">
            <w:pPr>
              <w:widowControl w:val="0"/>
              <w:autoSpaceDE w:val="0"/>
              <w:autoSpaceDN w:val="0"/>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F099D" w:rsidRPr="002E1C6A" w:rsidRDefault="00DF099D" w:rsidP="000C3C39">
            <w:pPr>
              <w:widowControl w:val="0"/>
              <w:autoSpaceDE w:val="0"/>
              <w:autoSpaceDN w:val="0"/>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F099D" w:rsidRPr="002E1C6A" w:rsidRDefault="00DF099D" w:rsidP="000C3C39">
            <w:pPr>
              <w:widowControl w:val="0"/>
              <w:autoSpaceDE w:val="0"/>
              <w:autoSpaceDN w:val="0"/>
              <w:jc w:val="center"/>
              <w:rPr>
                <w:sz w:val="16"/>
                <w:szCs w:val="16"/>
              </w:rPr>
            </w:pPr>
          </w:p>
        </w:tc>
      </w:tr>
      <w:tr w:rsidR="00DF099D" w:rsidRPr="002E1C6A" w:rsidTr="000C3C39">
        <w:tc>
          <w:tcPr>
            <w:tcW w:w="648" w:type="dxa"/>
            <w:tcBorders>
              <w:top w:val="single" w:sz="4" w:space="0" w:color="auto"/>
              <w:left w:val="single" w:sz="4" w:space="0" w:color="auto"/>
              <w:bottom w:val="single" w:sz="4" w:space="0" w:color="auto"/>
              <w:right w:val="single" w:sz="4" w:space="0" w:color="auto"/>
            </w:tcBorders>
          </w:tcPr>
          <w:p w:rsidR="00DF099D" w:rsidRPr="002E1C6A" w:rsidRDefault="00DF099D" w:rsidP="000C3C39">
            <w:pPr>
              <w:widowControl w:val="0"/>
              <w:autoSpaceDE w:val="0"/>
              <w:autoSpaceDN w:val="0"/>
              <w:jc w:val="center"/>
              <w:rPr>
                <w:color w:val="000000"/>
                <w:sz w:val="16"/>
                <w:szCs w:val="16"/>
              </w:rPr>
            </w:pPr>
          </w:p>
        </w:tc>
        <w:tc>
          <w:tcPr>
            <w:tcW w:w="5164" w:type="dxa"/>
            <w:tcBorders>
              <w:top w:val="single" w:sz="4" w:space="0" w:color="auto"/>
              <w:left w:val="single" w:sz="4" w:space="0" w:color="auto"/>
              <w:bottom w:val="single" w:sz="4" w:space="0" w:color="auto"/>
              <w:right w:val="single" w:sz="4" w:space="0" w:color="auto"/>
            </w:tcBorders>
          </w:tcPr>
          <w:p w:rsidR="00DF099D" w:rsidRPr="002E1C6A" w:rsidRDefault="00DF099D" w:rsidP="000C3C39">
            <w:pPr>
              <w:widowControl w:val="0"/>
              <w:autoSpaceDE w:val="0"/>
              <w:autoSpaceDN w:val="0"/>
              <w:jc w:val="both"/>
              <w:rPr>
                <w:color w:val="000000"/>
                <w:sz w:val="16"/>
                <w:szCs w:val="16"/>
              </w:rPr>
            </w:pPr>
            <w:r w:rsidRPr="002E1C6A">
              <w:rPr>
                <w:color w:val="000000"/>
                <w:sz w:val="16"/>
                <w:szCs w:val="16"/>
              </w:rPr>
              <w:t>Объем отгруженных товаров, млн. рублей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F099D" w:rsidRPr="002E1C6A" w:rsidRDefault="00DF099D" w:rsidP="000C3C39">
            <w:pPr>
              <w:pStyle w:val="ConsPlusNormal"/>
              <w:jc w:val="center"/>
              <w:rPr>
                <w:rFonts w:ascii="Times New Roman" w:hAnsi="Times New Roman" w:cs="Times New Roman"/>
                <w:sz w:val="16"/>
                <w:szCs w:val="16"/>
              </w:rPr>
            </w:pPr>
            <w:r w:rsidRPr="002E1C6A">
              <w:rPr>
                <w:rFonts w:ascii="Times New Roman" w:hAnsi="Times New Roman" w:cs="Times New Roman"/>
                <w:sz w:val="16"/>
                <w:szCs w:val="16"/>
              </w:rPr>
              <w:t>95770,80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F099D" w:rsidRPr="002E1C6A" w:rsidRDefault="00DF099D" w:rsidP="000C3C39">
            <w:pPr>
              <w:pStyle w:val="ConsPlusNormal"/>
              <w:jc w:val="center"/>
              <w:rPr>
                <w:rFonts w:ascii="Times New Roman" w:hAnsi="Times New Roman" w:cs="Times New Roman"/>
                <w:sz w:val="16"/>
                <w:szCs w:val="16"/>
              </w:rPr>
            </w:pPr>
            <w:r w:rsidRPr="002E1C6A">
              <w:rPr>
                <w:rFonts w:ascii="Times New Roman" w:hAnsi="Times New Roman" w:cs="Times New Roman"/>
                <w:sz w:val="16"/>
                <w:szCs w:val="16"/>
              </w:rPr>
              <w:t>93007,22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F099D" w:rsidRPr="007060D9" w:rsidRDefault="004D47A7" w:rsidP="000C3C39">
            <w:pPr>
              <w:pStyle w:val="ConsPlusNormal"/>
              <w:jc w:val="center"/>
              <w:rPr>
                <w:rFonts w:ascii="Times New Roman" w:hAnsi="Times New Roman" w:cs="Times New Roman"/>
                <w:sz w:val="16"/>
                <w:szCs w:val="16"/>
                <w:highlight w:val="green"/>
              </w:rPr>
            </w:pPr>
            <w:r w:rsidRPr="007060D9">
              <w:rPr>
                <w:rFonts w:ascii="Times New Roman" w:hAnsi="Times New Roman" w:cs="Times New Roman"/>
                <w:sz w:val="16"/>
                <w:szCs w:val="16"/>
                <w:highlight w:val="green"/>
              </w:rPr>
              <w:t>95708,00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F099D" w:rsidRPr="002E1C6A" w:rsidRDefault="00DF099D" w:rsidP="000C3C39">
            <w:pPr>
              <w:pStyle w:val="ConsPlusNormal"/>
              <w:jc w:val="center"/>
              <w:rPr>
                <w:rFonts w:ascii="Times New Roman" w:hAnsi="Times New Roman" w:cs="Times New Roman"/>
                <w:sz w:val="16"/>
                <w:szCs w:val="16"/>
              </w:rPr>
            </w:pPr>
            <w:r w:rsidRPr="002E1C6A">
              <w:rPr>
                <w:rFonts w:ascii="Times New Roman" w:hAnsi="Times New Roman" w:cs="Times New Roman"/>
                <w:sz w:val="16"/>
                <w:szCs w:val="16"/>
              </w:rPr>
              <w:t>104443,39</w:t>
            </w:r>
          </w:p>
        </w:tc>
      </w:tr>
      <w:tr w:rsidR="00DF099D" w:rsidRPr="002E1C6A" w:rsidTr="000C3C39">
        <w:tc>
          <w:tcPr>
            <w:tcW w:w="648" w:type="dxa"/>
            <w:tcBorders>
              <w:top w:val="single" w:sz="4" w:space="0" w:color="auto"/>
              <w:left w:val="single" w:sz="4" w:space="0" w:color="auto"/>
              <w:bottom w:val="single" w:sz="4" w:space="0" w:color="auto"/>
              <w:right w:val="single" w:sz="4" w:space="0" w:color="auto"/>
            </w:tcBorders>
            <w:shd w:val="clear" w:color="auto" w:fill="E6E6E6"/>
          </w:tcPr>
          <w:p w:rsidR="00DF099D" w:rsidRPr="002E1C6A" w:rsidRDefault="00DF099D" w:rsidP="000C3C39">
            <w:pPr>
              <w:widowControl w:val="0"/>
              <w:autoSpaceDE w:val="0"/>
              <w:autoSpaceDN w:val="0"/>
              <w:jc w:val="center"/>
              <w:rPr>
                <w:color w:val="000000"/>
                <w:sz w:val="16"/>
                <w:szCs w:val="16"/>
              </w:rPr>
            </w:pPr>
            <w:r w:rsidRPr="002E1C6A">
              <w:rPr>
                <w:color w:val="000000"/>
                <w:sz w:val="16"/>
                <w:szCs w:val="16"/>
              </w:rPr>
              <w:t>3.</w:t>
            </w:r>
          </w:p>
        </w:tc>
        <w:tc>
          <w:tcPr>
            <w:tcW w:w="5164" w:type="dxa"/>
            <w:tcBorders>
              <w:top w:val="single" w:sz="4" w:space="0" w:color="auto"/>
              <w:left w:val="single" w:sz="4" w:space="0" w:color="auto"/>
              <w:bottom w:val="single" w:sz="4" w:space="0" w:color="auto"/>
              <w:right w:val="single" w:sz="4" w:space="0" w:color="auto"/>
            </w:tcBorders>
            <w:shd w:val="clear" w:color="auto" w:fill="E6E6E6"/>
          </w:tcPr>
          <w:p w:rsidR="00DF099D" w:rsidRPr="002E1C6A" w:rsidRDefault="00DF099D" w:rsidP="000C3C39">
            <w:pPr>
              <w:widowControl w:val="0"/>
              <w:autoSpaceDE w:val="0"/>
              <w:autoSpaceDN w:val="0"/>
              <w:jc w:val="both"/>
              <w:rPr>
                <w:color w:val="000000"/>
                <w:sz w:val="16"/>
                <w:szCs w:val="16"/>
              </w:rPr>
            </w:pPr>
            <w:r w:rsidRPr="002E1C6A">
              <w:rPr>
                <w:color w:val="000000"/>
                <w:sz w:val="16"/>
                <w:szCs w:val="16"/>
              </w:rPr>
              <w:t xml:space="preserve">Сельское хозяйство </w:t>
            </w:r>
            <w:r w:rsidRPr="002E1C6A">
              <w:rPr>
                <w:sz w:val="16"/>
                <w:szCs w:val="16"/>
              </w:rPr>
              <w:t>(по крупным и средним предприятиям)</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F099D" w:rsidRPr="002E1C6A" w:rsidRDefault="00DF099D" w:rsidP="000C3C39">
            <w:pPr>
              <w:pStyle w:val="ConsPlusNormal"/>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F099D" w:rsidRPr="002E1C6A" w:rsidRDefault="00DF099D" w:rsidP="000C3C39">
            <w:pPr>
              <w:pStyle w:val="ConsPlusNormal"/>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F099D" w:rsidRPr="002E1C6A" w:rsidRDefault="00DF099D" w:rsidP="000C3C39">
            <w:pPr>
              <w:pStyle w:val="ConsPlusNormal"/>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F099D" w:rsidRPr="002E1C6A" w:rsidRDefault="00DF099D" w:rsidP="000C3C39">
            <w:pPr>
              <w:pStyle w:val="ConsPlusNormal"/>
              <w:jc w:val="center"/>
              <w:rPr>
                <w:rFonts w:ascii="Times New Roman" w:hAnsi="Times New Roman" w:cs="Times New Roman"/>
                <w:sz w:val="16"/>
                <w:szCs w:val="16"/>
              </w:rPr>
            </w:pPr>
          </w:p>
        </w:tc>
      </w:tr>
      <w:tr w:rsidR="00DF099D" w:rsidRPr="002E1C6A" w:rsidTr="000C3C39">
        <w:tc>
          <w:tcPr>
            <w:tcW w:w="648" w:type="dxa"/>
            <w:tcBorders>
              <w:top w:val="single" w:sz="4" w:space="0" w:color="auto"/>
              <w:left w:val="single" w:sz="4" w:space="0" w:color="auto"/>
              <w:bottom w:val="single" w:sz="4" w:space="0" w:color="auto"/>
              <w:right w:val="single" w:sz="4" w:space="0" w:color="auto"/>
            </w:tcBorders>
          </w:tcPr>
          <w:p w:rsidR="00DF099D" w:rsidRPr="002E1C6A" w:rsidRDefault="00DF099D" w:rsidP="000C3C39">
            <w:pPr>
              <w:widowControl w:val="0"/>
              <w:autoSpaceDE w:val="0"/>
              <w:autoSpaceDN w:val="0"/>
              <w:jc w:val="center"/>
              <w:rPr>
                <w:color w:val="000000"/>
                <w:sz w:val="16"/>
                <w:szCs w:val="16"/>
              </w:rPr>
            </w:pPr>
          </w:p>
        </w:tc>
        <w:tc>
          <w:tcPr>
            <w:tcW w:w="5164" w:type="dxa"/>
            <w:tcBorders>
              <w:top w:val="single" w:sz="4" w:space="0" w:color="auto"/>
              <w:left w:val="single" w:sz="4" w:space="0" w:color="auto"/>
              <w:bottom w:val="single" w:sz="4" w:space="0" w:color="auto"/>
              <w:right w:val="single" w:sz="4" w:space="0" w:color="auto"/>
            </w:tcBorders>
          </w:tcPr>
          <w:p w:rsidR="00DF099D" w:rsidRPr="002E1C6A" w:rsidRDefault="00DF099D" w:rsidP="000C3C39">
            <w:pPr>
              <w:widowControl w:val="0"/>
              <w:autoSpaceDE w:val="0"/>
              <w:autoSpaceDN w:val="0"/>
              <w:jc w:val="both"/>
              <w:rPr>
                <w:color w:val="000000"/>
                <w:sz w:val="16"/>
                <w:szCs w:val="16"/>
              </w:rPr>
            </w:pPr>
            <w:r w:rsidRPr="002E1C6A">
              <w:rPr>
                <w:color w:val="000000"/>
                <w:sz w:val="16"/>
                <w:szCs w:val="16"/>
              </w:rPr>
              <w:t>Объем отгруженных товаров, млн. рублей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F099D" w:rsidRPr="002E1C6A" w:rsidRDefault="00DF099D" w:rsidP="000C3C39">
            <w:pPr>
              <w:pStyle w:val="ConsPlusNormal"/>
              <w:jc w:val="center"/>
              <w:rPr>
                <w:rFonts w:ascii="Times New Roman" w:hAnsi="Times New Roman" w:cs="Times New Roman"/>
                <w:sz w:val="16"/>
                <w:szCs w:val="16"/>
              </w:rPr>
            </w:pPr>
            <w:r w:rsidRPr="002E1C6A">
              <w:rPr>
                <w:rFonts w:ascii="Times New Roman" w:hAnsi="Times New Roman" w:cs="Times New Roman"/>
                <w:sz w:val="16"/>
                <w:szCs w:val="16"/>
              </w:rPr>
              <w:t>218,42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F099D" w:rsidRPr="002E1C6A" w:rsidRDefault="00DF099D" w:rsidP="000C3C39">
            <w:pPr>
              <w:pStyle w:val="ConsPlusNormal"/>
              <w:jc w:val="center"/>
              <w:rPr>
                <w:rFonts w:ascii="Times New Roman" w:hAnsi="Times New Roman" w:cs="Times New Roman"/>
                <w:sz w:val="16"/>
                <w:szCs w:val="16"/>
              </w:rPr>
            </w:pPr>
            <w:r w:rsidRPr="002E1C6A">
              <w:rPr>
                <w:rFonts w:ascii="Times New Roman" w:hAnsi="Times New Roman" w:cs="Times New Roman"/>
                <w:sz w:val="16"/>
                <w:szCs w:val="16"/>
              </w:rPr>
              <w:t>76,91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F099D" w:rsidRPr="002E1C6A" w:rsidRDefault="00DF099D" w:rsidP="000C3C39">
            <w:pPr>
              <w:pStyle w:val="ConsPlusNormal"/>
              <w:jc w:val="center"/>
              <w:rPr>
                <w:rFonts w:ascii="Times New Roman" w:hAnsi="Times New Roman" w:cs="Times New Roman"/>
                <w:sz w:val="16"/>
                <w:szCs w:val="16"/>
              </w:rPr>
            </w:pPr>
            <w:r w:rsidRPr="002E1C6A">
              <w:rPr>
                <w:rFonts w:ascii="Times New Roman" w:hAnsi="Times New Roman" w:cs="Times New Roman"/>
                <w:sz w:val="16"/>
                <w:szCs w:val="16"/>
              </w:rPr>
              <w:t>95,34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F099D" w:rsidRPr="002E1C6A" w:rsidRDefault="00DF099D" w:rsidP="000C3C39">
            <w:pPr>
              <w:pStyle w:val="ConsPlusNormal"/>
              <w:jc w:val="center"/>
              <w:rPr>
                <w:rFonts w:ascii="Times New Roman" w:hAnsi="Times New Roman" w:cs="Times New Roman"/>
                <w:sz w:val="16"/>
                <w:szCs w:val="16"/>
              </w:rPr>
            </w:pPr>
            <w:r w:rsidRPr="002E1C6A">
              <w:rPr>
                <w:rFonts w:ascii="Times New Roman" w:hAnsi="Times New Roman" w:cs="Times New Roman"/>
                <w:sz w:val="16"/>
                <w:szCs w:val="16"/>
              </w:rPr>
              <w:t>174,88</w:t>
            </w:r>
          </w:p>
        </w:tc>
      </w:tr>
      <w:tr w:rsidR="00DF099D" w:rsidRPr="002E1C6A" w:rsidTr="000C3C39">
        <w:tc>
          <w:tcPr>
            <w:tcW w:w="648" w:type="dxa"/>
            <w:tcBorders>
              <w:top w:val="single" w:sz="4" w:space="0" w:color="auto"/>
              <w:left w:val="single" w:sz="4" w:space="0" w:color="auto"/>
              <w:bottom w:val="single" w:sz="4" w:space="0" w:color="auto"/>
              <w:right w:val="single" w:sz="4" w:space="0" w:color="auto"/>
            </w:tcBorders>
            <w:shd w:val="clear" w:color="auto" w:fill="E6E6E6"/>
          </w:tcPr>
          <w:p w:rsidR="00DF099D" w:rsidRPr="002E1C6A" w:rsidRDefault="00DF099D" w:rsidP="000C3C39">
            <w:pPr>
              <w:widowControl w:val="0"/>
              <w:autoSpaceDE w:val="0"/>
              <w:autoSpaceDN w:val="0"/>
              <w:jc w:val="center"/>
              <w:rPr>
                <w:color w:val="000000"/>
                <w:sz w:val="16"/>
                <w:szCs w:val="16"/>
              </w:rPr>
            </w:pPr>
            <w:r w:rsidRPr="002E1C6A">
              <w:rPr>
                <w:color w:val="000000"/>
                <w:sz w:val="16"/>
                <w:szCs w:val="16"/>
              </w:rPr>
              <w:t>4.</w:t>
            </w:r>
          </w:p>
        </w:tc>
        <w:tc>
          <w:tcPr>
            <w:tcW w:w="5164" w:type="dxa"/>
            <w:tcBorders>
              <w:top w:val="single" w:sz="4" w:space="0" w:color="auto"/>
              <w:left w:val="single" w:sz="4" w:space="0" w:color="auto"/>
              <w:bottom w:val="single" w:sz="4" w:space="0" w:color="auto"/>
              <w:right w:val="single" w:sz="4" w:space="0" w:color="auto"/>
            </w:tcBorders>
            <w:shd w:val="clear" w:color="auto" w:fill="E6E6E6"/>
          </w:tcPr>
          <w:p w:rsidR="00DF099D" w:rsidRPr="002E1C6A" w:rsidRDefault="00DF099D" w:rsidP="000C3C39">
            <w:pPr>
              <w:widowControl w:val="0"/>
              <w:autoSpaceDE w:val="0"/>
              <w:autoSpaceDN w:val="0"/>
              <w:jc w:val="both"/>
              <w:rPr>
                <w:color w:val="000000"/>
                <w:sz w:val="16"/>
                <w:szCs w:val="16"/>
              </w:rPr>
            </w:pPr>
            <w:r w:rsidRPr="002E1C6A">
              <w:rPr>
                <w:color w:val="000000"/>
                <w:sz w:val="16"/>
                <w:szCs w:val="16"/>
              </w:rPr>
              <w:t xml:space="preserve">Строительство </w:t>
            </w:r>
            <w:r w:rsidRPr="002E1C6A">
              <w:rPr>
                <w:sz w:val="16"/>
                <w:szCs w:val="16"/>
              </w:rPr>
              <w:t>(по крупным и средним предприятиям)</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F099D" w:rsidRPr="002E1C6A" w:rsidRDefault="00DF099D" w:rsidP="000C3C39">
            <w:pPr>
              <w:pStyle w:val="ConsPlusNormal"/>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F099D" w:rsidRPr="002E1C6A" w:rsidRDefault="00DF099D" w:rsidP="000C3C39">
            <w:pPr>
              <w:pStyle w:val="ConsPlusNormal"/>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F099D" w:rsidRPr="002E1C6A" w:rsidRDefault="00DF099D" w:rsidP="000C3C39">
            <w:pPr>
              <w:pStyle w:val="ConsPlusNormal"/>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F099D" w:rsidRPr="002E1C6A" w:rsidRDefault="00DF099D" w:rsidP="000C3C39">
            <w:pPr>
              <w:pStyle w:val="ConsPlusNormal"/>
              <w:jc w:val="center"/>
              <w:rPr>
                <w:rFonts w:ascii="Times New Roman" w:hAnsi="Times New Roman" w:cs="Times New Roman"/>
                <w:sz w:val="16"/>
                <w:szCs w:val="16"/>
              </w:rPr>
            </w:pPr>
          </w:p>
        </w:tc>
      </w:tr>
      <w:tr w:rsidR="00DF099D" w:rsidRPr="002E1C6A" w:rsidTr="000C3C39">
        <w:tc>
          <w:tcPr>
            <w:tcW w:w="648" w:type="dxa"/>
            <w:tcBorders>
              <w:top w:val="single" w:sz="4" w:space="0" w:color="auto"/>
              <w:left w:val="single" w:sz="4" w:space="0" w:color="auto"/>
              <w:bottom w:val="single" w:sz="4" w:space="0" w:color="auto"/>
              <w:right w:val="single" w:sz="4" w:space="0" w:color="auto"/>
            </w:tcBorders>
          </w:tcPr>
          <w:p w:rsidR="00DF099D" w:rsidRPr="002E1C6A" w:rsidRDefault="00DF099D" w:rsidP="000C3C39">
            <w:pPr>
              <w:widowControl w:val="0"/>
              <w:autoSpaceDE w:val="0"/>
              <w:autoSpaceDN w:val="0"/>
              <w:jc w:val="center"/>
              <w:rPr>
                <w:color w:val="000000"/>
                <w:sz w:val="16"/>
                <w:szCs w:val="16"/>
              </w:rPr>
            </w:pPr>
          </w:p>
        </w:tc>
        <w:tc>
          <w:tcPr>
            <w:tcW w:w="5164" w:type="dxa"/>
            <w:tcBorders>
              <w:top w:val="single" w:sz="4" w:space="0" w:color="auto"/>
              <w:left w:val="single" w:sz="4" w:space="0" w:color="auto"/>
              <w:bottom w:val="single" w:sz="4" w:space="0" w:color="auto"/>
              <w:right w:val="single" w:sz="4" w:space="0" w:color="auto"/>
            </w:tcBorders>
          </w:tcPr>
          <w:p w:rsidR="00DF099D" w:rsidRPr="002E1C6A" w:rsidRDefault="00DF099D" w:rsidP="000C3C39">
            <w:pPr>
              <w:widowControl w:val="0"/>
              <w:autoSpaceDE w:val="0"/>
              <w:autoSpaceDN w:val="0"/>
              <w:jc w:val="both"/>
              <w:rPr>
                <w:color w:val="000000"/>
                <w:sz w:val="16"/>
                <w:szCs w:val="16"/>
              </w:rPr>
            </w:pPr>
            <w:r w:rsidRPr="002E1C6A">
              <w:rPr>
                <w:color w:val="000000"/>
                <w:sz w:val="16"/>
                <w:szCs w:val="16"/>
              </w:rPr>
              <w:t>Объем строительных работ, млн. рублей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F099D" w:rsidRPr="002E1C6A" w:rsidRDefault="00DF099D" w:rsidP="000C3C39">
            <w:pPr>
              <w:pStyle w:val="ConsPlusNormal"/>
              <w:jc w:val="center"/>
              <w:rPr>
                <w:rFonts w:ascii="Times New Roman" w:hAnsi="Times New Roman" w:cs="Times New Roman"/>
                <w:sz w:val="16"/>
                <w:szCs w:val="16"/>
              </w:rPr>
            </w:pPr>
            <w:r w:rsidRPr="002E1C6A">
              <w:rPr>
                <w:rFonts w:ascii="Times New Roman" w:hAnsi="Times New Roman" w:cs="Times New Roman"/>
                <w:sz w:val="16"/>
                <w:szCs w:val="16"/>
              </w:rPr>
              <w:t>2130,20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F099D" w:rsidRPr="002E1C6A" w:rsidRDefault="00DF099D" w:rsidP="000C3C39">
            <w:pPr>
              <w:pStyle w:val="ConsPlusNormal"/>
              <w:jc w:val="center"/>
              <w:rPr>
                <w:rFonts w:ascii="Times New Roman" w:hAnsi="Times New Roman" w:cs="Times New Roman"/>
                <w:sz w:val="16"/>
                <w:szCs w:val="16"/>
              </w:rPr>
            </w:pPr>
            <w:r w:rsidRPr="002E1C6A">
              <w:rPr>
                <w:rFonts w:ascii="Times New Roman" w:hAnsi="Times New Roman" w:cs="Times New Roman"/>
                <w:sz w:val="16"/>
                <w:szCs w:val="16"/>
              </w:rPr>
              <w:t>1955,60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F099D" w:rsidRPr="002E1C6A" w:rsidRDefault="00DF099D" w:rsidP="000C3C39">
            <w:pPr>
              <w:pStyle w:val="ConsPlusNormal"/>
              <w:jc w:val="center"/>
              <w:rPr>
                <w:rFonts w:ascii="Times New Roman" w:hAnsi="Times New Roman" w:cs="Times New Roman"/>
                <w:sz w:val="16"/>
                <w:szCs w:val="16"/>
              </w:rPr>
            </w:pPr>
            <w:r w:rsidRPr="002E1C6A">
              <w:rPr>
                <w:rFonts w:ascii="Times New Roman" w:hAnsi="Times New Roman" w:cs="Times New Roman"/>
                <w:sz w:val="16"/>
                <w:szCs w:val="16"/>
              </w:rPr>
              <w:t>2866,65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F099D" w:rsidRPr="002E1C6A" w:rsidRDefault="00DF099D" w:rsidP="000C3C39">
            <w:pPr>
              <w:pStyle w:val="ConsPlusNormal"/>
              <w:jc w:val="center"/>
              <w:rPr>
                <w:rFonts w:ascii="Times New Roman" w:hAnsi="Times New Roman" w:cs="Times New Roman"/>
                <w:sz w:val="16"/>
                <w:szCs w:val="16"/>
              </w:rPr>
            </w:pPr>
            <w:r w:rsidRPr="002E1C6A">
              <w:rPr>
                <w:rFonts w:ascii="Times New Roman" w:hAnsi="Times New Roman" w:cs="Times New Roman"/>
                <w:sz w:val="16"/>
                <w:szCs w:val="16"/>
              </w:rPr>
              <w:t>2034,91</w:t>
            </w:r>
          </w:p>
        </w:tc>
      </w:tr>
      <w:tr w:rsidR="00DF099D" w:rsidRPr="002E1C6A" w:rsidTr="000C3C39">
        <w:tc>
          <w:tcPr>
            <w:tcW w:w="648" w:type="dxa"/>
            <w:tcBorders>
              <w:top w:val="single" w:sz="4" w:space="0" w:color="auto"/>
              <w:left w:val="single" w:sz="4" w:space="0" w:color="auto"/>
              <w:bottom w:val="single" w:sz="4" w:space="0" w:color="auto"/>
              <w:right w:val="single" w:sz="4" w:space="0" w:color="auto"/>
            </w:tcBorders>
          </w:tcPr>
          <w:p w:rsidR="00DF099D" w:rsidRPr="002E1C6A" w:rsidRDefault="00DF099D" w:rsidP="000C3C39">
            <w:pPr>
              <w:widowControl w:val="0"/>
              <w:autoSpaceDE w:val="0"/>
              <w:autoSpaceDN w:val="0"/>
              <w:jc w:val="center"/>
              <w:rPr>
                <w:color w:val="000000"/>
                <w:sz w:val="16"/>
                <w:szCs w:val="16"/>
              </w:rPr>
            </w:pPr>
          </w:p>
        </w:tc>
        <w:tc>
          <w:tcPr>
            <w:tcW w:w="5164" w:type="dxa"/>
            <w:tcBorders>
              <w:top w:val="single" w:sz="4" w:space="0" w:color="auto"/>
              <w:left w:val="single" w:sz="4" w:space="0" w:color="auto"/>
              <w:bottom w:val="single" w:sz="4" w:space="0" w:color="auto"/>
              <w:right w:val="single" w:sz="4" w:space="0" w:color="auto"/>
            </w:tcBorders>
          </w:tcPr>
          <w:p w:rsidR="00DF099D" w:rsidRPr="002E1C6A" w:rsidRDefault="00DF099D" w:rsidP="000C3C39">
            <w:pPr>
              <w:widowControl w:val="0"/>
              <w:autoSpaceDE w:val="0"/>
              <w:autoSpaceDN w:val="0"/>
              <w:jc w:val="both"/>
              <w:rPr>
                <w:color w:val="000000"/>
                <w:sz w:val="16"/>
                <w:szCs w:val="16"/>
              </w:rPr>
            </w:pPr>
            <w:r w:rsidRPr="002E1C6A">
              <w:rPr>
                <w:color w:val="000000"/>
                <w:sz w:val="16"/>
                <w:szCs w:val="16"/>
              </w:rPr>
              <w:t>Введено жилья, кв.метра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F099D" w:rsidRPr="002E1C6A" w:rsidRDefault="00DF099D" w:rsidP="000C3C39">
            <w:pPr>
              <w:pStyle w:val="ConsPlusNormal"/>
              <w:jc w:val="center"/>
              <w:rPr>
                <w:rFonts w:ascii="Times New Roman" w:hAnsi="Times New Roman" w:cs="Times New Roman"/>
                <w:sz w:val="16"/>
                <w:szCs w:val="16"/>
              </w:rPr>
            </w:pPr>
            <w:r w:rsidRPr="002E1C6A">
              <w:rPr>
                <w:rFonts w:ascii="Times New Roman" w:hAnsi="Times New Roman" w:cs="Times New Roman"/>
                <w:sz w:val="16"/>
                <w:szCs w:val="16"/>
              </w:rPr>
              <w:t>44224,00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F099D" w:rsidRPr="002E1C6A" w:rsidRDefault="00DF099D" w:rsidP="000C3C39">
            <w:pPr>
              <w:pStyle w:val="ConsPlusNormal"/>
              <w:jc w:val="center"/>
              <w:rPr>
                <w:rFonts w:ascii="Times New Roman" w:hAnsi="Times New Roman" w:cs="Times New Roman"/>
                <w:sz w:val="16"/>
                <w:szCs w:val="16"/>
              </w:rPr>
            </w:pPr>
            <w:r w:rsidRPr="002E1C6A">
              <w:rPr>
                <w:rFonts w:ascii="Times New Roman" w:hAnsi="Times New Roman" w:cs="Times New Roman"/>
                <w:sz w:val="16"/>
                <w:szCs w:val="16"/>
              </w:rPr>
              <w:t>50328,00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F099D" w:rsidRPr="002E1C6A" w:rsidRDefault="00DF099D" w:rsidP="000C3C39">
            <w:pPr>
              <w:pStyle w:val="ConsPlusNormal"/>
              <w:jc w:val="center"/>
              <w:rPr>
                <w:rFonts w:ascii="Times New Roman" w:hAnsi="Times New Roman" w:cs="Times New Roman"/>
                <w:sz w:val="16"/>
                <w:szCs w:val="16"/>
              </w:rPr>
            </w:pPr>
            <w:r w:rsidRPr="002E1C6A">
              <w:rPr>
                <w:rFonts w:ascii="Times New Roman" w:hAnsi="Times New Roman" w:cs="Times New Roman"/>
                <w:sz w:val="16"/>
                <w:szCs w:val="16"/>
              </w:rPr>
              <w:t xml:space="preserve">14503,00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F099D" w:rsidRPr="002E1C6A" w:rsidRDefault="00DF099D" w:rsidP="000C3C39">
            <w:pPr>
              <w:pStyle w:val="ConsPlusNormal"/>
              <w:jc w:val="center"/>
              <w:rPr>
                <w:rFonts w:ascii="Times New Roman" w:hAnsi="Times New Roman" w:cs="Times New Roman"/>
                <w:sz w:val="16"/>
                <w:szCs w:val="16"/>
              </w:rPr>
            </w:pPr>
            <w:r w:rsidRPr="002E1C6A">
              <w:rPr>
                <w:rFonts w:ascii="Times New Roman" w:hAnsi="Times New Roman" w:cs="Times New Roman"/>
                <w:sz w:val="16"/>
                <w:szCs w:val="16"/>
              </w:rPr>
              <w:t>28427,00</w:t>
            </w:r>
          </w:p>
        </w:tc>
      </w:tr>
      <w:tr w:rsidR="00DF099D" w:rsidRPr="002E1C6A" w:rsidTr="000C3C39">
        <w:tc>
          <w:tcPr>
            <w:tcW w:w="648" w:type="dxa"/>
            <w:tcBorders>
              <w:top w:val="single" w:sz="4" w:space="0" w:color="auto"/>
              <w:left w:val="single" w:sz="4" w:space="0" w:color="auto"/>
              <w:bottom w:val="single" w:sz="4" w:space="0" w:color="auto"/>
              <w:right w:val="single" w:sz="4" w:space="0" w:color="auto"/>
            </w:tcBorders>
            <w:shd w:val="clear" w:color="auto" w:fill="E6E6E6"/>
          </w:tcPr>
          <w:p w:rsidR="00DF099D" w:rsidRPr="002E1C6A" w:rsidRDefault="00DF099D" w:rsidP="000C3C39">
            <w:pPr>
              <w:widowControl w:val="0"/>
              <w:autoSpaceDE w:val="0"/>
              <w:autoSpaceDN w:val="0"/>
              <w:jc w:val="center"/>
              <w:rPr>
                <w:color w:val="000000"/>
                <w:sz w:val="16"/>
                <w:szCs w:val="16"/>
              </w:rPr>
            </w:pPr>
            <w:r w:rsidRPr="002E1C6A">
              <w:rPr>
                <w:color w:val="000000"/>
                <w:sz w:val="16"/>
                <w:szCs w:val="16"/>
              </w:rPr>
              <w:t>5.</w:t>
            </w:r>
          </w:p>
        </w:tc>
        <w:tc>
          <w:tcPr>
            <w:tcW w:w="5164" w:type="dxa"/>
            <w:tcBorders>
              <w:top w:val="single" w:sz="4" w:space="0" w:color="auto"/>
              <w:left w:val="single" w:sz="4" w:space="0" w:color="auto"/>
              <w:bottom w:val="single" w:sz="4" w:space="0" w:color="auto"/>
              <w:right w:val="single" w:sz="4" w:space="0" w:color="auto"/>
            </w:tcBorders>
            <w:shd w:val="clear" w:color="auto" w:fill="E6E6E6"/>
          </w:tcPr>
          <w:p w:rsidR="00DF099D" w:rsidRPr="002E1C6A" w:rsidRDefault="00DF099D" w:rsidP="000C3C39">
            <w:pPr>
              <w:widowControl w:val="0"/>
              <w:autoSpaceDE w:val="0"/>
              <w:autoSpaceDN w:val="0"/>
              <w:jc w:val="both"/>
              <w:rPr>
                <w:color w:val="000000"/>
                <w:sz w:val="16"/>
                <w:szCs w:val="16"/>
              </w:rPr>
            </w:pPr>
            <w:r w:rsidRPr="002E1C6A">
              <w:rPr>
                <w:color w:val="000000"/>
                <w:sz w:val="16"/>
                <w:szCs w:val="16"/>
              </w:rPr>
              <w:t xml:space="preserve">Инвестиции </w:t>
            </w:r>
            <w:r w:rsidRPr="002E1C6A">
              <w:rPr>
                <w:sz w:val="16"/>
                <w:szCs w:val="16"/>
              </w:rPr>
              <w:t>(по крупным и средним предприятиям)</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F099D" w:rsidRPr="002E1C6A" w:rsidRDefault="00DF099D" w:rsidP="000C3C39">
            <w:pPr>
              <w:pStyle w:val="ConsPlusNormal"/>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F099D" w:rsidRPr="002E1C6A" w:rsidRDefault="00DF099D" w:rsidP="000C3C39">
            <w:pPr>
              <w:pStyle w:val="ConsPlusNormal"/>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F099D" w:rsidRPr="002E1C6A" w:rsidRDefault="00DF099D" w:rsidP="000C3C39">
            <w:pPr>
              <w:pStyle w:val="ConsPlusNormal"/>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F099D" w:rsidRPr="002E1C6A" w:rsidRDefault="00DF099D" w:rsidP="000C3C39">
            <w:pPr>
              <w:pStyle w:val="ConsPlusNormal"/>
              <w:jc w:val="center"/>
              <w:rPr>
                <w:rFonts w:ascii="Times New Roman" w:hAnsi="Times New Roman" w:cs="Times New Roman"/>
                <w:sz w:val="16"/>
                <w:szCs w:val="16"/>
              </w:rPr>
            </w:pPr>
          </w:p>
        </w:tc>
      </w:tr>
      <w:tr w:rsidR="00DF099D" w:rsidRPr="002E1C6A" w:rsidTr="000C3C39">
        <w:tc>
          <w:tcPr>
            <w:tcW w:w="648" w:type="dxa"/>
            <w:tcBorders>
              <w:top w:val="single" w:sz="4" w:space="0" w:color="auto"/>
              <w:left w:val="single" w:sz="4" w:space="0" w:color="auto"/>
              <w:bottom w:val="single" w:sz="4" w:space="0" w:color="auto"/>
              <w:right w:val="single" w:sz="4" w:space="0" w:color="auto"/>
            </w:tcBorders>
          </w:tcPr>
          <w:p w:rsidR="00DF099D" w:rsidRPr="002E1C6A" w:rsidRDefault="00DF099D" w:rsidP="000C3C39">
            <w:pPr>
              <w:widowControl w:val="0"/>
              <w:autoSpaceDE w:val="0"/>
              <w:autoSpaceDN w:val="0"/>
              <w:jc w:val="center"/>
              <w:rPr>
                <w:color w:val="000000"/>
                <w:sz w:val="16"/>
                <w:szCs w:val="16"/>
              </w:rPr>
            </w:pPr>
          </w:p>
        </w:tc>
        <w:tc>
          <w:tcPr>
            <w:tcW w:w="5164" w:type="dxa"/>
            <w:tcBorders>
              <w:top w:val="single" w:sz="4" w:space="0" w:color="auto"/>
              <w:left w:val="single" w:sz="4" w:space="0" w:color="auto"/>
              <w:bottom w:val="single" w:sz="4" w:space="0" w:color="auto"/>
              <w:right w:val="single" w:sz="4" w:space="0" w:color="auto"/>
            </w:tcBorders>
          </w:tcPr>
          <w:p w:rsidR="00DF099D" w:rsidRPr="002E1C6A" w:rsidRDefault="00DF099D" w:rsidP="000C3C39">
            <w:pPr>
              <w:widowControl w:val="0"/>
              <w:autoSpaceDE w:val="0"/>
              <w:autoSpaceDN w:val="0"/>
              <w:jc w:val="both"/>
              <w:rPr>
                <w:color w:val="000000"/>
                <w:sz w:val="16"/>
                <w:szCs w:val="16"/>
              </w:rPr>
            </w:pPr>
            <w:r w:rsidRPr="002E1C6A">
              <w:rPr>
                <w:color w:val="000000"/>
                <w:sz w:val="16"/>
                <w:szCs w:val="16"/>
              </w:rPr>
              <w:t>Объем инвестиций в основной капитал, млн. рублей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F099D" w:rsidRPr="002E1C6A" w:rsidRDefault="00DF099D" w:rsidP="000C3C39">
            <w:pPr>
              <w:pStyle w:val="ConsPlusNormal"/>
              <w:jc w:val="center"/>
              <w:rPr>
                <w:rFonts w:ascii="Times New Roman" w:hAnsi="Times New Roman" w:cs="Times New Roman"/>
                <w:sz w:val="16"/>
                <w:szCs w:val="16"/>
              </w:rPr>
            </w:pPr>
            <w:r w:rsidRPr="002E1C6A">
              <w:rPr>
                <w:rFonts w:ascii="Times New Roman" w:hAnsi="Times New Roman" w:cs="Times New Roman"/>
                <w:sz w:val="16"/>
                <w:szCs w:val="16"/>
              </w:rPr>
              <w:t>6379,70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F099D" w:rsidRPr="002E1C6A" w:rsidRDefault="00DF099D" w:rsidP="000C3C39">
            <w:pPr>
              <w:pStyle w:val="ConsPlusNormal"/>
              <w:jc w:val="center"/>
              <w:rPr>
                <w:rFonts w:ascii="Times New Roman" w:hAnsi="Times New Roman" w:cs="Times New Roman"/>
                <w:sz w:val="16"/>
                <w:szCs w:val="16"/>
              </w:rPr>
            </w:pPr>
            <w:r w:rsidRPr="002E1C6A">
              <w:rPr>
                <w:rFonts w:ascii="Times New Roman" w:hAnsi="Times New Roman" w:cs="Times New Roman"/>
                <w:sz w:val="16"/>
                <w:szCs w:val="16"/>
              </w:rPr>
              <w:t>9823,00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F099D" w:rsidRPr="002E1C6A" w:rsidRDefault="00DF099D" w:rsidP="000C3C39">
            <w:pPr>
              <w:pStyle w:val="ConsPlusNormal"/>
              <w:jc w:val="center"/>
              <w:rPr>
                <w:rFonts w:ascii="Times New Roman" w:hAnsi="Times New Roman" w:cs="Times New Roman"/>
                <w:sz w:val="16"/>
                <w:szCs w:val="16"/>
              </w:rPr>
            </w:pPr>
            <w:r w:rsidRPr="002E1C6A">
              <w:rPr>
                <w:rFonts w:ascii="Times New Roman" w:hAnsi="Times New Roman" w:cs="Times New Roman"/>
                <w:sz w:val="16"/>
                <w:szCs w:val="16"/>
              </w:rPr>
              <w:t>10219,2</w:t>
            </w:r>
            <w:r w:rsidR="00294EC2" w:rsidRPr="002E1C6A">
              <w:rPr>
                <w:rFonts w:ascii="Times New Roman" w:hAnsi="Times New Roman" w:cs="Times New Roman"/>
                <w:sz w:val="16"/>
                <w:szCs w:val="16"/>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F099D" w:rsidRPr="002E1C6A" w:rsidRDefault="0054020D" w:rsidP="000C3C39">
            <w:pPr>
              <w:pStyle w:val="ConsPlusNormal"/>
              <w:jc w:val="center"/>
              <w:rPr>
                <w:rFonts w:ascii="Times New Roman" w:hAnsi="Times New Roman" w:cs="Times New Roman"/>
                <w:sz w:val="16"/>
                <w:szCs w:val="16"/>
              </w:rPr>
            </w:pPr>
            <w:r w:rsidRPr="002E1C6A">
              <w:rPr>
                <w:rFonts w:ascii="Times New Roman" w:hAnsi="Times New Roman" w:cs="Times New Roman"/>
                <w:sz w:val="16"/>
                <w:szCs w:val="16"/>
              </w:rPr>
              <w:t>11261,29</w:t>
            </w:r>
          </w:p>
        </w:tc>
      </w:tr>
      <w:tr w:rsidR="00DF099D" w:rsidRPr="002E1C6A" w:rsidTr="000C3C39">
        <w:tc>
          <w:tcPr>
            <w:tcW w:w="648" w:type="dxa"/>
            <w:tcBorders>
              <w:top w:val="single" w:sz="4" w:space="0" w:color="auto"/>
              <w:left w:val="single" w:sz="4" w:space="0" w:color="auto"/>
              <w:bottom w:val="single" w:sz="4" w:space="0" w:color="auto"/>
              <w:right w:val="single" w:sz="4" w:space="0" w:color="auto"/>
            </w:tcBorders>
            <w:shd w:val="clear" w:color="auto" w:fill="E6E6E6"/>
          </w:tcPr>
          <w:p w:rsidR="00DF099D" w:rsidRPr="002E1C6A" w:rsidRDefault="00DF099D" w:rsidP="000C3C39">
            <w:pPr>
              <w:widowControl w:val="0"/>
              <w:autoSpaceDE w:val="0"/>
              <w:autoSpaceDN w:val="0"/>
              <w:jc w:val="center"/>
              <w:rPr>
                <w:color w:val="000000"/>
                <w:sz w:val="16"/>
                <w:szCs w:val="16"/>
              </w:rPr>
            </w:pPr>
            <w:r w:rsidRPr="002E1C6A">
              <w:rPr>
                <w:color w:val="000000"/>
                <w:sz w:val="16"/>
                <w:szCs w:val="16"/>
              </w:rPr>
              <w:t>6.</w:t>
            </w:r>
          </w:p>
        </w:tc>
        <w:tc>
          <w:tcPr>
            <w:tcW w:w="5164" w:type="dxa"/>
            <w:tcBorders>
              <w:top w:val="single" w:sz="4" w:space="0" w:color="auto"/>
              <w:left w:val="single" w:sz="4" w:space="0" w:color="auto"/>
              <w:bottom w:val="single" w:sz="4" w:space="0" w:color="auto"/>
              <w:right w:val="single" w:sz="4" w:space="0" w:color="auto"/>
            </w:tcBorders>
            <w:shd w:val="clear" w:color="auto" w:fill="E6E6E6"/>
          </w:tcPr>
          <w:p w:rsidR="00DF099D" w:rsidRPr="002E1C6A" w:rsidRDefault="00DF099D" w:rsidP="000C3C39">
            <w:pPr>
              <w:widowControl w:val="0"/>
              <w:autoSpaceDE w:val="0"/>
              <w:autoSpaceDN w:val="0"/>
              <w:jc w:val="both"/>
              <w:rPr>
                <w:color w:val="000000"/>
                <w:sz w:val="16"/>
                <w:szCs w:val="16"/>
              </w:rPr>
            </w:pPr>
            <w:r w:rsidRPr="002E1C6A">
              <w:rPr>
                <w:color w:val="000000"/>
                <w:sz w:val="16"/>
                <w:szCs w:val="16"/>
              </w:rPr>
              <w:t xml:space="preserve">Торговля </w:t>
            </w:r>
            <w:r w:rsidRPr="002E1C6A">
              <w:rPr>
                <w:sz w:val="16"/>
                <w:szCs w:val="16"/>
              </w:rPr>
              <w:t>(по крупным и средним предприятиям)</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F099D" w:rsidRPr="002E1C6A" w:rsidRDefault="00DF099D" w:rsidP="000C3C39">
            <w:pPr>
              <w:pStyle w:val="ConsPlusNormal"/>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F099D" w:rsidRPr="002E1C6A" w:rsidRDefault="00DF099D" w:rsidP="000C3C39">
            <w:pPr>
              <w:pStyle w:val="ConsPlusNormal"/>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F099D" w:rsidRPr="002E1C6A" w:rsidRDefault="00DF099D" w:rsidP="000C3C39">
            <w:pPr>
              <w:pStyle w:val="ConsPlusNormal"/>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F099D" w:rsidRPr="002E1C6A" w:rsidRDefault="00DF099D" w:rsidP="000C3C39">
            <w:pPr>
              <w:pStyle w:val="ConsPlusNormal"/>
              <w:jc w:val="center"/>
              <w:rPr>
                <w:rFonts w:ascii="Times New Roman" w:hAnsi="Times New Roman" w:cs="Times New Roman"/>
                <w:sz w:val="16"/>
                <w:szCs w:val="16"/>
              </w:rPr>
            </w:pPr>
          </w:p>
        </w:tc>
      </w:tr>
      <w:tr w:rsidR="00DF099D" w:rsidRPr="002E1C6A" w:rsidTr="000C3C39">
        <w:tc>
          <w:tcPr>
            <w:tcW w:w="648" w:type="dxa"/>
            <w:tcBorders>
              <w:top w:val="single" w:sz="4" w:space="0" w:color="auto"/>
              <w:left w:val="single" w:sz="4" w:space="0" w:color="auto"/>
              <w:bottom w:val="single" w:sz="4" w:space="0" w:color="auto"/>
              <w:right w:val="single" w:sz="4" w:space="0" w:color="auto"/>
            </w:tcBorders>
          </w:tcPr>
          <w:p w:rsidR="00DF099D" w:rsidRPr="002E1C6A" w:rsidRDefault="00DF099D" w:rsidP="000C3C39">
            <w:pPr>
              <w:widowControl w:val="0"/>
              <w:autoSpaceDE w:val="0"/>
              <w:autoSpaceDN w:val="0"/>
              <w:jc w:val="center"/>
              <w:rPr>
                <w:color w:val="000000"/>
                <w:sz w:val="16"/>
                <w:szCs w:val="16"/>
              </w:rPr>
            </w:pPr>
          </w:p>
        </w:tc>
        <w:tc>
          <w:tcPr>
            <w:tcW w:w="5164" w:type="dxa"/>
            <w:tcBorders>
              <w:top w:val="single" w:sz="4" w:space="0" w:color="auto"/>
              <w:left w:val="single" w:sz="4" w:space="0" w:color="auto"/>
              <w:bottom w:val="single" w:sz="4" w:space="0" w:color="auto"/>
              <w:right w:val="single" w:sz="4" w:space="0" w:color="auto"/>
            </w:tcBorders>
          </w:tcPr>
          <w:p w:rsidR="00DF099D" w:rsidRPr="002E1C6A" w:rsidRDefault="00DF099D" w:rsidP="000C3C39">
            <w:pPr>
              <w:widowControl w:val="0"/>
              <w:autoSpaceDE w:val="0"/>
              <w:autoSpaceDN w:val="0"/>
              <w:jc w:val="both"/>
              <w:rPr>
                <w:color w:val="000000"/>
                <w:sz w:val="16"/>
                <w:szCs w:val="16"/>
              </w:rPr>
            </w:pPr>
            <w:r w:rsidRPr="002E1C6A">
              <w:rPr>
                <w:color w:val="000000"/>
                <w:sz w:val="16"/>
                <w:szCs w:val="16"/>
              </w:rPr>
              <w:t>Оборот розничной торговли, млн. рублей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F099D" w:rsidRPr="002E1C6A" w:rsidRDefault="00DF099D" w:rsidP="000C3C39">
            <w:pPr>
              <w:pStyle w:val="ConsPlusNormal"/>
              <w:jc w:val="center"/>
              <w:rPr>
                <w:rFonts w:ascii="Times New Roman" w:hAnsi="Times New Roman" w:cs="Times New Roman"/>
                <w:sz w:val="16"/>
                <w:szCs w:val="16"/>
              </w:rPr>
            </w:pPr>
            <w:r w:rsidRPr="002E1C6A">
              <w:rPr>
                <w:rFonts w:ascii="Times New Roman" w:hAnsi="Times New Roman" w:cs="Times New Roman"/>
                <w:sz w:val="16"/>
                <w:szCs w:val="16"/>
              </w:rPr>
              <w:t>2255,99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F099D" w:rsidRPr="002E1C6A" w:rsidRDefault="00DF099D" w:rsidP="000C3C39">
            <w:pPr>
              <w:pStyle w:val="ConsPlusNormal"/>
              <w:jc w:val="center"/>
              <w:rPr>
                <w:rFonts w:ascii="Times New Roman" w:hAnsi="Times New Roman" w:cs="Times New Roman"/>
                <w:sz w:val="16"/>
                <w:szCs w:val="16"/>
              </w:rPr>
            </w:pPr>
            <w:r w:rsidRPr="002E1C6A">
              <w:rPr>
                <w:rFonts w:ascii="Times New Roman" w:hAnsi="Times New Roman" w:cs="Times New Roman"/>
                <w:sz w:val="16"/>
                <w:szCs w:val="16"/>
              </w:rPr>
              <w:t>3268,70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F099D" w:rsidRPr="002E1C6A" w:rsidRDefault="00DF099D" w:rsidP="000C3C39">
            <w:pPr>
              <w:pStyle w:val="ConsPlusNormal"/>
              <w:jc w:val="center"/>
              <w:rPr>
                <w:rFonts w:ascii="Times New Roman" w:hAnsi="Times New Roman" w:cs="Times New Roman"/>
                <w:sz w:val="16"/>
                <w:szCs w:val="16"/>
              </w:rPr>
            </w:pPr>
            <w:r w:rsidRPr="002E1C6A">
              <w:rPr>
                <w:rFonts w:ascii="Times New Roman" w:hAnsi="Times New Roman" w:cs="Times New Roman"/>
                <w:sz w:val="16"/>
                <w:szCs w:val="16"/>
              </w:rPr>
              <w:t>6272,49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F099D" w:rsidRPr="002E1C6A" w:rsidRDefault="00DF099D" w:rsidP="000C3C39">
            <w:pPr>
              <w:pStyle w:val="ConsPlusNormal"/>
              <w:jc w:val="center"/>
              <w:rPr>
                <w:rFonts w:ascii="Times New Roman" w:hAnsi="Times New Roman" w:cs="Times New Roman"/>
                <w:sz w:val="16"/>
                <w:szCs w:val="16"/>
              </w:rPr>
            </w:pPr>
            <w:r w:rsidRPr="002E1C6A">
              <w:rPr>
                <w:rFonts w:ascii="Times New Roman" w:hAnsi="Times New Roman" w:cs="Times New Roman"/>
                <w:sz w:val="16"/>
                <w:szCs w:val="16"/>
              </w:rPr>
              <w:t>6774,29</w:t>
            </w:r>
          </w:p>
        </w:tc>
      </w:tr>
      <w:tr w:rsidR="00DF099D" w:rsidRPr="002E1C6A" w:rsidTr="000C3C39">
        <w:tc>
          <w:tcPr>
            <w:tcW w:w="648" w:type="dxa"/>
            <w:tcBorders>
              <w:top w:val="single" w:sz="4" w:space="0" w:color="auto"/>
              <w:left w:val="single" w:sz="4" w:space="0" w:color="auto"/>
              <w:bottom w:val="single" w:sz="4" w:space="0" w:color="auto"/>
              <w:right w:val="single" w:sz="4" w:space="0" w:color="auto"/>
            </w:tcBorders>
          </w:tcPr>
          <w:p w:rsidR="00DF099D" w:rsidRPr="002E1C6A" w:rsidRDefault="00DF099D" w:rsidP="000C3C39">
            <w:pPr>
              <w:widowControl w:val="0"/>
              <w:autoSpaceDE w:val="0"/>
              <w:autoSpaceDN w:val="0"/>
              <w:jc w:val="center"/>
              <w:rPr>
                <w:color w:val="000000"/>
                <w:sz w:val="16"/>
                <w:szCs w:val="16"/>
              </w:rPr>
            </w:pPr>
            <w:r w:rsidRPr="002E1C6A">
              <w:rPr>
                <w:color w:val="000000"/>
                <w:sz w:val="16"/>
                <w:szCs w:val="16"/>
              </w:rPr>
              <w:t>7.</w:t>
            </w:r>
          </w:p>
        </w:tc>
        <w:tc>
          <w:tcPr>
            <w:tcW w:w="5164" w:type="dxa"/>
            <w:tcBorders>
              <w:top w:val="single" w:sz="4" w:space="0" w:color="auto"/>
              <w:left w:val="single" w:sz="4" w:space="0" w:color="auto"/>
              <w:bottom w:val="single" w:sz="4" w:space="0" w:color="auto"/>
              <w:right w:val="single" w:sz="4" w:space="0" w:color="auto"/>
            </w:tcBorders>
          </w:tcPr>
          <w:p w:rsidR="00DF099D" w:rsidRPr="002E1C6A" w:rsidRDefault="00DF099D" w:rsidP="000C3C39">
            <w:pPr>
              <w:widowControl w:val="0"/>
              <w:autoSpaceDE w:val="0"/>
              <w:autoSpaceDN w:val="0"/>
              <w:jc w:val="both"/>
              <w:rPr>
                <w:color w:val="000000"/>
                <w:sz w:val="16"/>
                <w:szCs w:val="16"/>
              </w:rPr>
            </w:pPr>
            <w:r w:rsidRPr="002E1C6A">
              <w:rPr>
                <w:color w:val="000000"/>
                <w:sz w:val="16"/>
                <w:szCs w:val="16"/>
              </w:rPr>
              <w:t>Малый и средний бизнес</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F099D" w:rsidRPr="002E1C6A" w:rsidRDefault="00DF099D" w:rsidP="000C3C39">
            <w:pPr>
              <w:pStyle w:val="ConsPlusNormal"/>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F099D" w:rsidRPr="002E1C6A" w:rsidRDefault="00DF099D" w:rsidP="000C3C39">
            <w:pPr>
              <w:pStyle w:val="ConsPlusNormal"/>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F099D" w:rsidRPr="002E1C6A" w:rsidRDefault="00DF099D" w:rsidP="000C3C39">
            <w:pPr>
              <w:pStyle w:val="ConsPlusNormal"/>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F099D" w:rsidRPr="002E1C6A" w:rsidRDefault="00DF099D" w:rsidP="000C3C39">
            <w:pPr>
              <w:pStyle w:val="ConsPlusNormal"/>
              <w:jc w:val="center"/>
              <w:rPr>
                <w:rFonts w:ascii="Times New Roman" w:hAnsi="Times New Roman" w:cs="Times New Roman"/>
                <w:sz w:val="16"/>
                <w:szCs w:val="16"/>
              </w:rPr>
            </w:pPr>
          </w:p>
        </w:tc>
      </w:tr>
      <w:tr w:rsidR="00DF099D" w:rsidRPr="002E1C6A" w:rsidTr="000C3C39">
        <w:tc>
          <w:tcPr>
            <w:tcW w:w="648" w:type="dxa"/>
            <w:tcBorders>
              <w:top w:val="single" w:sz="4" w:space="0" w:color="auto"/>
              <w:left w:val="single" w:sz="4" w:space="0" w:color="auto"/>
              <w:bottom w:val="single" w:sz="4" w:space="0" w:color="auto"/>
              <w:right w:val="single" w:sz="4" w:space="0" w:color="auto"/>
            </w:tcBorders>
          </w:tcPr>
          <w:p w:rsidR="00DF099D" w:rsidRPr="002E1C6A" w:rsidRDefault="00DF099D" w:rsidP="000C3C39">
            <w:pPr>
              <w:widowControl w:val="0"/>
              <w:autoSpaceDE w:val="0"/>
              <w:autoSpaceDN w:val="0"/>
              <w:jc w:val="center"/>
              <w:rPr>
                <w:color w:val="000000"/>
                <w:sz w:val="16"/>
                <w:szCs w:val="16"/>
              </w:rPr>
            </w:pPr>
          </w:p>
        </w:tc>
        <w:tc>
          <w:tcPr>
            <w:tcW w:w="5164" w:type="dxa"/>
            <w:tcBorders>
              <w:top w:val="single" w:sz="4" w:space="0" w:color="auto"/>
              <w:left w:val="single" w:sz="4" w:space="0" w:color="auto"/>
              <w:bottom w:val="single" w:sz="4" w:space="0" w:color="auto"/>
              <w:right w:val="single" w:sz="4" w:space="0" w:color="auto"/>
            </w:tcBorders>
          </w:tcPr>
          <w:p w:rsidR="00DF099D" w:rsidRPr="002E1C6A" w:rsidRDefault="00DF099D" w:rsidP="000C3C39">
            <w:pPr>
              <w:widowControl w:val="0"/>
              <w:autoSpaceDE w:val="0"/>
              <w:autoSpaceDN w:val="0"/>
              <w:jc w:val="both"/>
              <w:rPr>
                <w:color w:val="000000"/>
                <w:sz w:val="16"/>
                <w:szCs w:val="16"/>
              </w:rPr>
            </w:pPr>
            <w:r w:rsidRPr="002E1C6A">
              <w:rPr>
                <w:color w:val="000000"/>
                <w:sz w:val="16"/>
                <w:szCs w:val="16"/>
              </w:rPr>
              <w:t>Число субъектов  МиСБ (в том числе индивидуальных предпринимателей)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F099D" w:rsidRPr="002E1C6A" w:rsidRDefault="00DF099D" w:rsidP="000C3C39">
            <w:pPr>
              <w:pStyle w:val="ConsPlusNormal"/>
              <w:jc w:val="center"/>
              <w:rPr>
                <w:rFonts w:ascii="Times New Roman" w:hAnsi="Times New Roman" w:cs="Times New Roman"/>
                <w:sz w:val="16"/>
                <w:szCs w:val="16"/>
              </w:rPr>
            </w:pPr>
            <w:r w:rsidRPr="002E1C6A">
              <w:rPr>
                <w:rFonts w:ascii="Times New Roman" w:hAnsi="Times New Roman" w:cs="Times New Roman"/>
                <w:sz w:val="16"/>
                <w:szCs w:val="16"/>
              </w:rPr>
              <w:t>4725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F099D" w:rsidRPr="002E1C6A" w:rsidRDefault="00DF099D" w:rsidP="000C3C39">
            <w:pPr>
              <w:pStyle w:val="ConsPlusNormal"/>
              <w:jc w:val="center"/>
              <w:rPr>
                <w:rFonts w:ascii="Times New Roman" w:hAnsi="Times New Roman" w:cs="Times New Roman"/>
                <w:sz w:val="16"/>
                <w:szCs w:val="16"/>
              </w:rPr>
            </w:pPr>
            <w:r w:rsidRPr="002E1C6A">
              <w:rPr>
                <w:rFonts w:ascii="Times New Roman" w:hAnsi="Times New Roman" w:cs="Times New Roman"/>
                <w:sz w:val="16"/>
                <w:szCs w:val="16"/>
              </w:rPr>
              <w:t>4639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F099D" w:rsidRPr="002E1C6A" w:rsidRDefault="00DF099D" w:rsidP="000C3C39">
            <w:pPr>
              <w:pStyle w:val="ConsPlusNormal"/>
              <w:jc w:val="center"/>
              <w:rPr>
                <w:rFonts w:ascii="Times New Roman" w:hAnsi="Times New Roman" w:cs="Times New Roman"/>
                <w:sz w:val="16"/>
                <w:szCs w:val="16"/>
              </w:rPr>
            </w:pPr>
            <w:r w:rsidRPr="002E1C6A">
              <w:rPr>
                <w:rFonts w:ascii="Times New Roman" w:hAnsi="Times New Roman" w:cs="Times New Roman"/>
                <w:sz w:val="16"/>
                <w:szCs w:val="16"/>
              </w:rPr>
              <w:t>4570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F099D" w:rsidRPr="002E1C6A" w:rsidRDefault="00DF099D" w:rsidP="000C3C39">
            <w:pPr>
              <w:pStyle w:val="ConsPlusNormal"/>
              <w:jc w:val="center"/>
              <w:rPr>
                <w:rFonts w:ascii="Times New Roman" w:hAnsi="Times New Roman" w:cs="Times New Roman"/>
                <w:sz w:val="16"/>
                <w:szCs w:val="16"/>
              </w:rPr>
            </w:pPr>
            <w:r w:rsidRPr="002E1C6A">
              <w:rPr>
                <w:rFonts w:ascii="Times New Roman" w:hAnsi="Times New Roman" w:cs="Times New Roman"/>
                <w:sz w:val="16"/>
                <w:szCs w:val="16"/>
              </w:rPr>
              <w:t>4504</w:t>
            </w:r>
          </w:p>
        </w:tc>
      </w:tr>
      <w:tr w:rsidR="00DF099D" w:rsidRPr="002E1C6A" w:rsidTr="000C3C39">
        <w:tc>
          <w:tcPr>
            <w:tcW w:w="648" w:type="dxa"/>
            <w:tcBorders>
              <w:top w:val="single" w:sz="4" w:space="0" w:color="auto"/>
              <w:left w:val="single" w:sz="4" w:space="0" w:color="auto"/>
              <w:bottom w:val="single" w:sz="4" w:space="0" w:color="auto"/>
              <w:right w:val="single" w:sz="4" w:space="0" w:color="auto"/>
            </w:tcBorders>
          </w:tcPr>
          <w:p w:rsidR="00DF099D" w:rsidRPr="002E1C6A" w:rsidRDefault="00DF099D" w:rsidP="000C3C39">
            <w:pPr>
              <w:widowControl w:val="0"/>
              <w:autoSpaceDE w:val="0"/>
              <w:autoSpaceDN w:val="0"/>
              <w:jc w:val="center"/>
              <w:rPr>
                <w:color w:val="000000"/>
                <w:sz w:val="16"/>
                <w:szCs w:val="16"/>
              </w:rPr>
            </w:pPr>
          </w:p>
        </w:tc>
        <w:tc>
          <w:tcPr>
            <w:tcW w:w="5164" w:type="dxa"/>
            <w:tcBorders>
              <w:top w:val="single" w:sz="4" w:space="0" w:color="auto"/>
              <w:left w:val="single" w:sz="4" w:space="0" w:color="auto"/>
              <w:bottom w:val="single" w:sz="4" w:space="0" w:color="auto"/>
              <w:right w:val="single" w:sz="4" w:space="0" w:color="auto"/>
            </w:tcBorders>
            <w:shd w:val="clear" w:color="auto" w:fill="auto"/>
          </w:tcPr>
          <w:p w:rsidR="00DF099D" w:rsidRPr="002E1C6A" w:rsidRDefault="00DF099D" w:rsidP="000C3C39">
            <w:pPr>
              <w:widowControl w:val="0"/>
              <w:autoSpaceDE w:val="0"/>
              <w:autoSpaceDN w:val="0"/>
              <w:jc w:val="both"/>
              <w:rPr>
                <w:color w:val="000000"/>
                <w:sz w:val="16"/>
                <w:szCs w:val="16"/>
              </w:rPr>
            </w:pPr>
            <w:r w:rsidRPr="002E1C6A">
              <w:rPr>
                <w:color w:val="000000"/>
                <w:sz w:val="16"/>
                <w:szCs w:val="16"/>
              </w:rPr>
              <w:t xml:space="preserve">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F099D" w:rsidRPr="002E1C6A" w:rsidRDefault="00DF099D" w:rsidP="000C3C39">
            <w:pPr>
              <w:pStyle w:val="ConsPlusNormal"/>
              <w:jc w:val="center"/>
              <w:rPr>
                <w:rFonts w:ascii="Times New Roman" w:hAnsi="Times New Roman" w:cs="Times New Roman"/>
                <w:sz w:val="16"/>
                <w:szCs w:val="16"/>
              </w:rPr>
            </w:pPr>
            <w:r w:rsidRPr="002E1C6A">
              <w:rPr>
                <w:rFonts w:ascii="Times New Roman" w:hAnsi="Times New Roman" w:cs="Times New Roman"/>
                <w:sz w:val="16"/>
                <w:szCs w:val="16"/>
              </w:rPr>
              <w:t>27,90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F099D" w:rsidRPr="002E1C6A" w:rsidRDefault="00DF099D" w:rsidP="000C3C39">
            <w:pPr>
              <w:pStyle w:val="ConsPlusNormal"/>
              <w:jc w:val="center"/>
              <w:rPr>
                <w:rFonts w:ascii="Times New Roman" w:hAnsi="Times New Roman" w:cs="Times New Roman"/>
                <w:sz w:val="16"/>
                <w:szCs w:val="16"/>
              </w:rPr>
            </w:pPr>
            <w:r w:rsidRPr="002E1C6A">
              <w:rPr>
                <w:rFonts w:ascii="Times New Roman" w:hAnsi="Times New Roman" w:cs="Times New Roman"/>
                <w:sz w:val="16"/>
                <w:szCs w:val="16"/>
              </w:rPr>
              <w:t>30,40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F099D" w:rsidRPr="002E1C6A" w:rsidRDefault="00DF099D" w:rsidP="000C3C39">
            <w:pPr>
              <w:pStyle w:val="ConsPlusNormal"/>
              <w:jc w:val="center"/>
              <w:rPr>
                <w:rFonts w:ascii="Times New Roman" w:hAnsi="Times New Roman" w:cs="Times New Roman"/>
                <w:sz w:val="16"/>
                <w:szCs w:val="16"/>
              </w:rPr>
            </w:pPr>
            <w:r w:rsidRPr="002E1C6A">
              <w:rPr>
                <w:rFonts w:ascii="Times New Roman" w:hAnsi="Times New Roman" w:cs="Times New Roman"/>
                <w:sz w:val="16"/>
                <w:szCs w:val="16"/>
              </w:rPr>
              <w:t>31,40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F099D" w:rsidRPr="002E1C6A" w:rsidRDefault="00DF099D" w:rsidP="000C3C39">
            <w:pPr>
              <w:pStyle w:val="ConsPlusNormal"/>
              <w:jc w:val="center"/>
              <w:rPr>
                <w:rFonts w:ascii="Times New Roman" w:hAnsi="Times New Roman" w:cs="Times New Roman"/>
                <w:sz w:val="16"/>
                <w:szCs w:val="16"/>
              </w:rPr>
            </w:pPr>
            <w:r w:rsidRPr="002E1C6A">
              <w:rPr>
                <w:rFonts w:ascii="Times New Roman" w:hAnsi="Times New Roman" w:cs="Times New Roman"/>
                <w:sz w:val="16"/>
                <w:szCs w:val="16"/>
              </w:rPr>
              <w:t>31,70</w:t>
            </w:r>
          </w:p>
        </w:tc>
      </w:tr>
      <w:tr w:rsidR="00DF099D" w:rsidRPr="002E1C6A" w:rsidTr="000C3C39">
        <w:tc>
          <w:tcPr>
            <w:tcW w:w="648" w:type="dxa"/>
            <w:tcBorders>
              <w:top w:val="single" w:sz="4" w:space="0" w:color="auto"/>
              <w:left w:val="single" w:sz="4" w:space="0" w:color="auto"/>
              <w:bottom w:val="single" w:sz="4" w:space="0" w:color="auto"/>
              <w:right w:val="single" w:sz="4" w:space="0" w:color="auto"/>
            </w:tcBorders>
            <w:shd w:val="clear" w:color="auto" w:fill="E6E6E6"/>
          </w:tcPr>
          <w:p w:rsidR="00DF099D" w:rsidRPr="002E1C6A" w:rsidRDefault="00DF099D" w:rsidP="000C3C39">
            <w:pPr>
              <w:widowControl w:val="0"/>
              <w:autoSpaceDE w:val="0"/>
              <w:autoSpaceDN w:val="0"/>
              <w:jc w:val="center"/>
              <w:rPr>
                <w:color w:val="000000"/>
                <w:sz w:val="16"/>
                <w:szCs w:val="16"/>
              </w:rPr>
            </w:pPr>
            <w:r w:rsidRPr="002E1C6A">
              <w:rPr>
                <w:color w:val="000000"/>
                <w:sz w:val="16"/>
                <w:szCs w:val="16"/>
              </w:rPr>
              <w:t>8.</w:t>
            </w:r>
          </w:p>
        </w:tc>
        <w:tc>
          <w:tcPr>
            <w:tcW w:w="5164" w:type="dxa"/>
            <w:tcBorders>
              <w:top w:val="single" w:sz="4" w:space="0" w:color="auto"/>
              <w:left w:val="single" w:sz="4" w:space="0" w:color="auto"/>
              <w:bottom w:val="single" w:sz="4" w:space="0" w:color="auto"/>
              <w:right w:val="single" w:sz="4" w:space="0" w:color="auto"/>
            </w:tcBorders>
            <w:shd w:val="clear" w:color="auto" w:fill="E6E6E6"/>
          </w:tcPr>
          <w:p w:rsidR="00DF099D" w:rsidRPr="002E1C6A" w:rsidRDefault="00DF099D" w:rsidP="000C3C39">
            <w:pPr>
              <w:widowControl w:val="0"/>
              <w:autoSpaceDE w:val="0"/>
              <w:autoSpaceDN w:val="0"/>
              <w:jc w:val="both"/>
              <w:rPr>
                <w:color w:val="000000"/>
                <w:sz w:val="16"/>
                <w:szCs w:val="16"/>
              </w:rPr>
            </w:pPr>
            <w:r w:rsidRPr="002E1C6A">
              <w:rPr>
                <w:color w:val="000000"/>
                <w:sz w:val="16"/>
                <w:szCs w:val="16"/>
              </w:rPr>
              <w:t>Труд, занятость</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F099D" w:rsidRPr="002E1C6A" w:rsidRDefault="00DF099D" w:rsidP="000C3C39">
            <w:pPr>
              <w:pStyle w:val="ConsPlusNormal"/>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F099D" w:rsidRPr="002E1C6A" w:rsidRDefault="00DF099D" w:rsidP="000C3C39">
            <w:pPr>
              <w:pStyle w:val="ConsPlusNormal"/>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F099D" w:rsidRPr="002E1C6A" w:rsidRDefault="00DF099D" w:rsidP="000C3C39">
            <w:pPr>
              <w:pStyle w:val="ConsPlusNormal"/>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F099D" w:rsidRPr="002E1C6A" w:rsidRDefault="00DF099D" w:rsidP="000C3C39">
            <w:pPr>
              <w:pStyle w:val="ConsPlusNormal"/>
              <w:jc w:val="center"/>
              <w:rPr>
                <w:rFonts w:ascii="Times New Roman" w:hAnsi="Times New Roman" w:cs="Times New Roman"/>
                <w:sz w:val="16"/>
                <w:szCs w:val="16"/>
              </w:rPr>
            </w:pPr>
          </w:p>
        </w:tc>
      </w:tr>
      <w:tr w:rsidR="00DF099D" w:rsidRPr="002E1C6A" w:rsidTr="000C3C39">
        <w:tc>
          <w:tcPr>
            <w:tcW w:w="648" w:type="dxa"/>
            <w:tcBorders>
              <w:top w:val="single" w:sz="4" w:space="0" w:color="auto"/>
              <w:left w:val="single" w:sz="4" w:space="0" w:color="auto"/>
              <w:bottom w:val="single" w:sz="4" w:space="0" w:color="auto"/>
              <w:right w:val="single" w:sz="4" w:space="0" w:color="auto"/>
            </w:tcBorders>
          </w:tcPr>
          <w:p w:rsidR="00DF099D" w:rsidRPr="002E1C6A" w:rsidRDefault="00DF099D" w:rsidP="000C3C39">
            <w:pPr>
              <w:widowControl w:val="0"/>
              <w:autoSpaceDE w:val="0"/>
              <w:autoSpaceDN w:val="0"/>
              <w:jc w:val="center"/>
              <w:rPr>
                <w:color w:val="000000"/>
                <w:sz w:val="16"/>
                <w:szCs w:val="16"/>
              </w:rPr>
            </w:pPr>
          </w:p>
        </w:tc>
        <w:tc>
          <w:tcPr>
            <w:tcW w:w="5164" w:type="dxa"/>
            <w:tcBorders>
              <w:top w:val="single" w:sz="4" w:space="0" w:color="auto"/>
              <w:left w:val="single" w:sz="4" w:space="0" w:color="auto"/>
              <w:bottom w:val="single" w:sz="4" w:space="0" w:color="auto"/>
              <w:right w:val="single" w:sz="4" w:space="0" w:color="auto"/>
            </w:tcBorders>
          </w:tcPr>
          <w:p w:rsidR="00DF099D" w:rsidRPr="002E1C6A" w:rsidRDefault="00DF099D" w:rsidP="000C3C39">
            <w:pPr>
              <w:widowControl w:val="0"/>
              <w:autoSpaceDE w:val="0"/>
              <w:autoSpaceDN w:val="0"/>
              <w:jc w:val="both"/>
              <w:rPr>
                <w:color w:val="000000"/>
                <w:sz w:val="16"/>
                <w:szCs w:val="16"/>
              </w:rPr>
            </w:pPr>
            <w:r w:rsidRPr="002E1C6A">
              <w:rPr>
                <w:color w:val="000000"/>
                <w:sz w:val="16"/>
                <w:szCs w:val="16"/>
              </w:rPr>
              <w:t>Численность занятого населения, тыс. чел.</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F099D" w:rsidRPr="002E1C6A" w:rsidRDefault="00DF099D" w:rsidP="000C3C39">
            <w:pPr>
              <w:pStyle w:val="ConsPlusNormal"/>
              <w:jc w:val="center"/>
              <w:rPr>
                <w:rFonts w:ascii="Times New Roman" w:hAnsi="Times New Roman" w:cs="Times New Roman"/>
                <w:sz w:val="16"/>
                <w:szCs w:val="16"/>
              </w:rPr>
            </w:pPr>
            <w:r w:rsidRPr="002E1C6A">
              <w:rPr>
                <w:rFonts w:ascii="Times New Roman" w:hAnsi="Times New Roman" w:cs="Times New Roman"/>
                <w:sz w:val="16"/>
                <w:szCs w:val="16"/>
              </w:rPr>
              <w:t>52,33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F099D" w:rsidRPr="002E1C6A" w:rsidRDefault="00DF099D" w:rsidP="000C3C39">
            <w:pPr>
              <w:pStyle w:val="ConsPlusNormal"/>
              <w:jc w:val="center"/>
              <w:rPr>
                <w:rFonts w:ascii="Times New Roman" w:hAnsi="Times New Roman" w:cs="Times New Roman"/>
                <w:sz w:val="16"/>
                <w:szCs w:val="16"/>
              </w:rPr>
            </w:pPr>
            <w:r w:rsidRPr="002E1C6A">
              <w:rPr>
                <w:rFonts w:ascii="Times New Roman" w:hAnsi="Times New Roman" w:cs="Times New Roman"/>
                <w:sz w:val="16"/>
                <w:szCs w:val="16"/>
              </w:rPr>
              <w:t>52,69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F099D" w:rsidRPr="002E1C6A" w:rsidRDefault="00DF099D" w:rsidP="000C3C39">
            <w:pPr>
              <w:pStyle w:val="ConsPlusNormal"/>
              <w:jc w:val="center"/>
              <w:rPr>
                <w:rFonts w:ascii="Times New Roman" w:hAnsi="Times New Roman" w:cs="Times New Roman"/>
                <w:sz w:val="16"/>
                <w:szCs w:val="16"/>
              </w:rPr>
            </w:pPr>
            <w:r w:rsidRPr="002E1C6A">
              <w:rPr>
                <w:rFonts w:ascii="Times New Roman" w:hAnsi="Times New Roman" w:cs="Times New Roman"/>
                <w:sz w:val="16"/>
                <w:szCs w:val="16"/>
              </w:rPr>
              <w:t>52,32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F099D" w:rsidRPr="002E1C6A" w:rsidRDefault="00DF099D" w:rsidP="000C3C39">
            <w:pPr>
              <w:pStyle w:val="ConsPlusNormal"/>
              <w:jc w:val="center"/>
              <w:rPr>
                <w:rFonts w:ascii="Times New Roman" w:hAnsi="Times New Roman" w:cs="Times New Roman"/>
                <w:sz w:val="16"/>
                <w:szCs w:val="16"/>
              </w:rPr>
            </w:pPr>
            <w:r w:rsidRPr="002E1C6A">
              <w:rPr>
                <w:rFonts w:ascii="Times New Roman" w:hAnsi="Times New Roman" w:cs="Times New Roman"/>
                <w:sz w:val="16"/>
                <w:szCs w:val="16"/>
              </w:rPr>
              <w:t>52,47</w:t>
            </w:r>
          </w:p>
        </w:tc>
      </w:tr>
      <w:tr w:rsidR="00DF099D" w:rsidRPr="002E1C6A" w:rsidTr="000C3C39">
        <w:tc>
          <w:tcPr>
            <w:tcW w:w="648" w:type="dxa"/>
            <w:tcBorders>
              <w:top w:val="single" w:sz="4" w:space="0" w:color="auto"/>
              <w:left w:val="single" w:sz="4" w:space="0" w:color="auto"/>
              <w:bottom w:val="single" w:sz="4" w:space="0" w:color="auto"/>
              <w:right w:val="single" w:sz="4" w:space="0" w:color="auto"/>
            </w:tcBorders>
          </w:tcPr>
          <w:p w:rsidR="00DF099D" w:rsidRPr="002E1C6A" w:rsidRDefault="00DF099D" w:rsidP="000C3C39">
            <w:pPr>
              <w:widowControl w:val="0"/>
              <w:autoSpaceDE w:val="0"/>
              <w:autoSpaceDN w:val="0"/>
              <w:jc w:val="center"/>
              <w:rPr>
                <w:color w:val="000000"/>
                <w:sz w:val="16"/>
                <w:szCs w:val="16"/>
              </w:rPr>
            </w:pPr>
          </w:p>
        </w:tc>
        <w:tc>
          <w:tcPr>
            <w:tcW w:w="5164" w:type="dxa"/>
            <w:tcBorders>
              <w:top w:val="single" w:sz="4" w:space="0" w:color="auto"/>
              <w:left w:val="single" w:sz="4" w:space="0" w:color="auto"/>
              <w:bottom w:val="single" w:sz="4" w:space="0" w:color="auto"/>
              <w:right w:val="single" w:sz="4" w:space="0" w:color="auto"/>
            </w:tcBorders>
          </w:tcPr>
          <w:p w:rsidR="00DF099D" w:rsidRPr="002E1C6A" w:rsidRDefault="00DF099D" w:rsidP="000C3C39">
            <w:pPr>
              <w:widowControl w:val="0"/>
              <w:autoSpaceDE w:val="0"/>
              <w:autoSpaceDN w:val="0"/>
              <w:jc w:val="both"/>
              <w:rPr>
                <w:color w:val="000000"/>
                <w:sz w:val="16"/>
                <w:szCs w:val="16"/>
              </w:rPr>
            </w:pPr>
            <w:r w:rsidRPr="002E1C6A">
              <w:rPr>
                <w:color w:val="000000"/>
                <w:sz w:val="16"/>
                <w:szCs w:val="16"/>
              </w:rPr>
              <w:t>Численность безработных, тыс. чел.</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F099D" w:rsidRPr="002E1C6A" w:rsidRDefault="00DF099D" w:rsidP="000C3C39">
            <w:pPr>
              <w:pStyle w:val="ConsPlusNormal"/>
              <w:jc w:val="center"/>
              <w:rPr>
                <w:rFonts w:ascii="Times New Roman" w:hAnsi="Times New Roman" w:cs="Times New Roman"/>
                <w:sz w:val="16"/>
                <w:szCs w:val="16"/>
              </w:rPr>
            </w:pPr>
            <w:r w:rsidRPr="002E1C6A">
              <w:rPr>
                <w:rFonts w:ascii="Times New Roman" w:hAnsi="Times New Roman" w:cs="Times New Roman"/>
                <w:sz w:val="16"/>
                <w:szCs w:val="16"/>
              </w:rPr>
              <w:t>0,85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F099D" w:rsidRPr="002E1C6A" w:rsidRDefault="00DF099D" w:rsidP="000C3C39">
            <w:pPr>
              <w:pStyle w:val="ConsPlusNormal"/>
              <w:jc w:val="center"/>
              <w:rPr>
                <w:rFonts w:ascii="Times New Roman" w:hAnsi="Times New Roman" w:cs="Times New Roman"/>
                <w:sz w:val="16"/>
                <w:szCs w:val="16"/>
              </w:rPr>
            </w:pPr>
            <w:r w:rsidRPr="002E1C6A">
              <w:rPr>
                <w:rFonts w:ascii="Times New Roman" w:hAnsi="Times New Roman" w:cs="Times New Roman"/>
                <w:sz w:val="16"/>
                <w:szCs w:val="16"/>
              </w:rPr>
              <w:t>0,73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F099D" w:rsidRPr="002E1C6A" w:rsidRDefault="00DF099D" w:rsidP="000C3C39">
            <w:pPr>
              <w:pStyle w:val="ConsPlusNormal"/>
              <w:jc w:val="center"/>
              <w:rPr>
                <w:rFonts w:ascii="Times New Roman" w:hAnsi="Times New Roman" w:cs="Times New Roman"/>
                <w:sz w:val="16"/>
                <w:szCs w:val="16"/>
              </w:rPr>
            </w:pPr>
            <w:r w:rsidRPr="002E1C6A">
              <w:rPr>
                <w:rFonts w:ascii="Times New Roman" w:hAnsi="Times New Roman" w:cs="Times New Roman"/>
                <w:sz w:val="16"/>
                <w:szCs w:val="16"/>
              </w:rPr>
              <w:t>0,68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F099D" w:rsidRPr="002E1C6A" w:rsidRDefault="00DF099D" w:rsidP="000C3C39">
            <w:pPr>
              <w:pStyle w:val="ConsPlusNormal"/>
              <w:jc w:val="center"/>
              <w:rPr>
                <w:rFonts w:ascii="Times New Roman" w:hAnsi="Times New Roman" w:cs="Times New Roman"/>
                <w:sz w:val="16"/>
                <w:szCs w:val="16"/>
              </w:rPr>
            </w:pPr>
            <w:r w:rsidRPr="002E1C6A">
              <w:rPr>
                <w:rFonts w:ascii="Times New Roman" w:hAnsi="Times New Roman" w:cs="Times New Roman"/>
                <w:sz w:val="16"/>
                <w:szCs w:val="16"/>
              </w:rPr>
              <w:t>0,48</w:t>
            </w:r>
          </w:p>
        </w:tc>
      </w:tr>
      <w:tr w:rsidR="00DF099D" w:rsidRPr="002E1C6A" w:rsidTr="000C3C39">
        <w:tc>
          <w:tcPr>
            <w:tcW w:w="648" w:type="dxa"/>
            <w:tcBorders>
              <w:top w:val="single" w:sz="4" w:space="0" w:color="auto"/>
              <w:left w:val="single" w:sz="4" w:space="0" w:color="auto"/>
              <w:bottom w:val="single" w:sz="4" w:space="0" w:color="auto"/>
              <w:right w:val="single" w:sz="4" w:space="0" w:color="auto"/>
            </w:tcBorders>
          </w:tcPr>
          <w:p w:rsidR="00DF099D" w:rsidRPr="002E1C6A" w:rsidRDefault="00DF099D" w:rsidP="000C3C39">
            <w:pPr>
              <w:widowControl w:val="0"/>
              <w:autoSpaceDE w:val="0"/>
              <w:autoSpaceDN w:val="0"/>
              <w:jc w:val="center"/>
              <w:rPr>
                <w:color w:val="000000"/>
                <w:sz w:val="16"/>
                <w:szCs w:val="16"/>
              </w:rPr>
            </w:pPr>
          </w:p>
        </w:tc>
        <w:tc>
          <w:tcPr>
            <w:tcW w:w="5164" w:type="dxa"/>
            <w:tcBorders>
              <w:top w:val="single" w:sz="4" w:space="0" w:color="auto"/>
              <w:left w:val="single" w:sz="4" w:space="0" w:color="auto"/>
              <w:bottom w:val="single" w:sz="4" w:space="0" w:color="auto"/>
              <w:right w:val="single" w:sz="4" w:space="0" w:color="auto"/>
            </w:tcBorders>
          </w:tcPr>
          <w:p w:rsidR="00DF099D" w:rsidRPr="002E1C6A" w:rsidRDefault="00DF099D" w:rsidP="000C3C39">
            <w:pPr>
              <w:widowControl w:val="0"/>
              <w:autoSpaceDE w:val="0"/>
              <w:autoSpaceDN w:val="0"/>
              <w:jc w:val="both"/>
              <w:rPr>
                <w:color w:val="000000"/>
                <w:sz w:val="16"/>
                <w:szCs w:val="16"/>
              </w:rPr>
            </w:pPr>
            <w:r w:rsidRPr="002E1C6A">
              <w:rPr>
                <w:color w:val="000000"/>
                <w:sz w:val="16"/>
                <w:szCs w:val="16"/>
              </w:rPr>
              <w:t>Уровень безработицы,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F099D" w:rsidRPr="002E1C6A" w:rsidRDefault="00DF099D" w:rsidP="000C3C39">
            <w:pPr>
              <w:pStyle w:val="ConsPlusNormal"/>
              <w:jc w:val="center"/>
              <w:rPr>
                <w:rFonts w:ascii="Times New Roman" w:hAnsi="Times New Roman" w:cs="Times New Roman"/>
                <w:sz w:val="16"/>
                <w:szCs w:val="16"/>
              </w:rPr>
            </w:pPr>
            <w:r w:rsidRPr="002E1C6A">
              <w:rPr>
                <w:rFonts w:ascii="Times New Roman" w:hAnsi="Times New Roman" w:cs="Times New Roman"/>
                <w:sz w:val="16"/>
                <w:szCs w:val="16"/>
              </w:rPr>
              <w:t>1,06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F099D" w:rsidRPr="002E1C6A" w:rsidRDefault="00DF099D" w:rsidP="000C3C39">
            <w:pPr>
              <w:pStyle w:val="ConsPlusNormal"/>
              <w:jc w:val="center"/>
              <w:rPr>
                <w:rFonts w:ascii="Times New Roman" w:hAnsi="Times New Roman" w:cs="Times New Roman"/>
                <w:sz w:val="16"/>
                <w:szCs w:val="16"/>
              </w:rPr>
            </w:pPr>
            <w:r w:rsidRPr="002E1C6A">
              <w:rPr>
                <w:rFonts w:ascii="Times New Roman" w:hAnsi="Times New Roman" w:cs="Times New Roman"/>
                <w:sz w:val="16"/>
                <w:szCs w:val="16"/>
              </w:rPr>
              <w:t>0,9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F099D" w:rsidRPr="002E1C6A" w:rsidRDefault="00DF099D" w:rsidP="000C3C39">
            <w:pPr>
              <w:pStyle w:val="ConsPlusNormal"/>
              <w:jc w:val="center"/>
              <w:rPr>
                <w:rFonts w:ascii="Times New Roman" w:hAnsi="Times New Roman" w:cs="Times New Roman"/>
                <w:sz w:val="16"/>
                <w:szCs w:val="16"/>
              </w:rPr>
            </w:pPr>
            <w:r w:rsidRPr="002E1C6A">
              <w:rPr>
                <w:rFonts w:ascii="Times New Roman" w:hAnsi="Times New Roman" w:cs="Times New Roman"/>
                <w:sz w:val="16"/>
                <w:szCs w:val="16"/>
              </w:rPr>
              <w:t>0,8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F099D" w:rsidRPr="002E1C6A" w:rsidRDefault="00DF099D" w:rsidP="000C3C39">
            <w:pPr>
              <w:pStyle w:val="ConsPlusNormal"/>
              <w:jc w:val="center"/>
              <w:rPr>
                <w:rFonts w:ascii="Times New Roman" w:hAnsi="Times New Roman" w:cs="Times New Roman"/>
                <w:sz w:val="16"/>
                <w:szCs w:val="16"/>
              </w:rPr>
            </w:pPr>
            <w:r w:rsidRPr="002E1C6A">
              <w:rPr>
                <w:rFonts w:ascii="Times New Roman" w:hAnsi="Times New Roman" w:cs="Times New Roman"/>
                <w:sz w:val="16"/>
                <w:szCs w:val="16"/>
              </w:rPr>
              <w:t>0,59</w:t>
            </w:r>
          </w:p>
        </w:tc>
      </w:tr>
      <w:tr w:rsidR="00DF099D" w:rsidRPr="002E1C6A" w:rsidTr="000C3C39">
        <w:tc>
          <w:tcPr>
            <w:tcW w:w="648" w:type="dxa"/>
            <w:tcBorders>
              <w:top w:val="single" w:sz="4" w:space="0" w:color="auto"/>
              <w:left w:val="single" w:sz="4" w:space="0" w:color="auto"/>
              <w:bottom w:val="single" w:sz="4" w:space="0" w:color="auto"/>
              <w:right w:val="single" w:sz="4" w:space="0" w:color="auto"/>
            </w:tcBorders>
          </w:tcPr>
          <w:p w:rsidR="00DF099D" w:rsidRPr="002E1C6A" w:rsidRDefault="00DF099D" w:rsidP="000C3C39">
            <w:pPr>
              <w:widowControl w:val="0"/>
              <w:autoSpaceDE w:val="0"/>
              <w:autoSpaceDN w:val="0"/>
              <w:jc w:val="center"/>
              <w:rPr>
                <w:color w:val="000000"/>
                <w:sz w:val="16"/>
                <w:szCs w:val="16"/>
              </w:rPr>
            </w:pPr>
          </w:p>
        </w:tc>
        <w:tc>
          <w:tcPr>
            <w:tcW w:w="5164" w:type="dxa"/>
            <w:tcBorders>
              <w:top w:val="single" w:sz="4" w:space="0" w:color="auto"/>
              <w:left w:val="single" w:sz="4" w:space="0" w:color="auto"/>
              <w:bottom w:val="single" w:sz="4" w:space="0" w:color="auto"/>
              <w:right w:val="single" w:sz="4" w:space="0" w:color="auto"/>
            </w:tcBorders>
          </w:tcPr>
          <w:p w:rsidR="00DF099D" w:rsidRPr="002E1C6A" w:rsidRDefault="00DF099D" w:rsidP="000C3C39">
            <w:pPr>
              <w:widowControl w:val="0"/>
              <w:autoSpaceDE w:val="0"/>
              <w:autoSpaceDN w:val="0"/>
              <w:jc w:val="both"/>
              <w:rPr>
                <w:color w:val="000000"/>
                <w:sz w:val="16"/>
                <w:szCs w:val="16"/>
              </w:rPr>
            </w:pPr>
            <w:r w:rsidRPr="002E1C6A">
              <w:rPr>
                <w:color w:val="000000"/>
                <w:sz w:val="16"/>
                <w:szCs w:val="16"/>
              </w:rPr>
              <w:t>Коэффициент напряженности</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F099D" w:rsidRPr="002E1C6A" w:rsidRDefault="00DF099D" w:rsidP="000C3C39">
            <w:pPr>
              <w:pStyle w:val="ConsPlusNormal"/>
              <w:jc w:val="center"/>
              <w:rPr>
                <w:rFonts w:ascii="Times New Roman" w:hAnsi="Times New Roman" w:cs="Times New Roman"/>
                <w:sz w:val="16"/>
                <w:szCs w:val="16"/>
              </w:rPr>
            </w:pPr>
            <w:r w:rsidRPr="002E1C6A">
              <w:rPr>
                <w:rFonts w:ascii="Times New Roman" w:hAnsi="Times New Roman" w:cs="Times New Roman"/>
                <w:sz w:val="16"/>
                <w:szCs w:val="16"/>
              </w:rPr>
              <w:t>1,5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F099D" w:rsidRPr="002E1C6A" w:rsidRDefault="00DF099D" w:rsidP="000C3C39">
            <w:pPr>
              <w:pStyle w:val="ConsPlusNormal"/>
              <w:jc w:val="center"/>
              <w:rPr>
                <w:rFonts w:ascii="Times New Roman" w:hAnsi="Times New Roman" w:cs="Times New Roman"/>
                <w:sz w:val="16"/>
                <w:szCs w:val="16"/>
              </w:rPr>
            </w:pPr>
            <w:r w:rsidRPr="002E1C6A">
              <w:rPr>
                <w:rFonts w:ascii="Times New Roman" w:hAnsi="Times New Roman" w:cs="Times New Roman"/>
                <w:sz w:val="16"/>
                <w:szCs w:val="16"/>
              </w:rPr>
              <w:t>1,06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F099D" w:rsidRPr="002E1C6A" w:rsidRDefault="00DF099D" w:rsidP="000C3C39">
            <w:pPr>
              <w:pStyle w:val="ConsPlusNormal"/>
              <w:jc w:val="center"/>
              <w:rPr>
                <w:rFonts w:ascii="Times New Roman" w:hAnsi="Times New Roman" w:cs="Times New Roman"/>
                <w:sz w:val="16"/>
                <w:szCs w:val="16"/>
              </w:rPr>
            </w:pPr>
            <w:r w:rsidRPr="002E1C6A">
              <w:rPr>
                <w:rFonts w:ascii="Times New Roman" w:hAnsi="Times New Roman" w:cs="Times New Roman"/>
                <w:sz w:val="16"/>
                <w:szCs w:val="16"/>
              </w:rPr>
              <w:t>0,6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F099D" w:rsidRPr="002E1C6A" w:rsidRDefault="00DF099D" w:rsidP="000C3C39">
            <w:pPr>
              <w:pStyle w:val="ConsPlusNormal"/>
              <w:jc w:val="center"/>
              <w:rPr>
                <w:rFonts w:ascii="Times New Roman" w:hAnsi="Times New Roman" w:cs="Times New Roman"/>
                <w:sz w:val="16"/>
                <w:szCs w:val="16"/>
              </w:rPr>
            </w:pPr>
            <w:r w:rsidRPr="002E1C6A">
              <w:rPr>
                <w:rFonts w:ascii="Times New Roman" w:hAnsi="Times New Roman" w:cs="Times New Roman"/>
                <w:sz w:val="16"/>
                <w:szCs w:val="16"/>
              </w:rPr>
              <w:t>0,44</w:t>
            </w:r>
          </w:p>
        </w:tc>
      </w:tr>
      <w:tr w:rsidR="00DF099D" w:rsidRPr="002E1C6A" w:rsidTr="000C3C39">
        <w:tc>
          <w:tcPr>
            <w:tcW w:w="648" w:type="dxa"/>
            <w:tcBorders>
              <w:top w:val="single" w:sz="4" w:space="0" w:color="auto"/>
              <w:left w:val="single" w:sz="4" w:space="0" w:color="auto"/>
              <w:bottom w:val="single" w:sz="4" w:space="0" w:color="auto"/>
              <w:right w:val="single" w:sz="4" w:space="0" w:color="auto"/>
            </w:tcBorders>
          </w:tcPr>
          <w:p w:rsidR="00DF099D" w:rsidRPr="002E1C6A" w:rsidRDefault="00DF099D" w:rsidP="000C3C39">
            <w:pPr>
              <w:widowControl w:val="0"/>
              <w:autoSpaceDE w:val="0"/>
              <w:autoSpaceDN w:val="0"/>
              <w:jc w:val="center"/>
              <w:rPr>
                <w:color w:val="000000"/>
                <w:sz w:val="16"/>
                <w:szCs w:val="16"/>
              </w:rPr>
            </w:pPr>
          </w:p>
        </w:tc>
        <w:tc>
          <w:tcPr>
            <w:tcW w:w="5164" w:type="dxa"/>
            <w:tcBorders>
              <w:top w:val="single" w:sz="4" w:space="0" w:color="auto"/>
              <w:left w:val="single" w:sz="4" w:space="0" w:color="auto"/>
              <w:bottom w:val="single" w:sz="4" w:space="0" w:color="auto"/>
              <w:right w:val="single" w:sz="4" w:space="0" w:color="auto"/>
            </w:tcBorders>
          </w:tcPr>
          <w:p w:rsidR="00DF099D" w:rsidRPr="002E1C6A" w:rsidRDefault="00DF099D" w:rsidP="000C3C39">
            <w:pPr>
              <w:widowControl w:val="0"/>
              <w:autoSpaceDE w:val="0"/>
              <w:autoSpaceDN w:val="0"/>
              <w:jc w:val="both"/>
              <w:rPr>
                <w:color w:val="000000"/>
                <w:sz w:val="16"/>
                <w:szCs w:val="16"/>
              </w:rPr>
            </w:pPr>
            <w:r w:rsidRPr="002E1C6A">
              <w:rPr>
                <w:color w:val="000000"/>
                <w:sz w:val="16"/>
                <w:szCs w:val="16"/>
              </w:rPr>
              <w:t>Средняя заработная плата (по крупным и средним предприятиям), рублей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F099D" w:rsidRPr="002E1C6A" w:rsidRDefault="00DF099D" w:rsidP="000C3C39">
            <w:pPr>
              <w:pStyle w:val="ConsPlusNormal"/>
              <w:jc w:val="center"/>
              <w:rPr>
                <w:rFonts w:ascii="Times New Roman" w:hAnsi="Times New Roman" w:cs="Times New Roman"/>
                <w:sz w:val="16"/>
                <w:szCs w:val="16"/>
              </w:rPr>
            </w:pPr>
            <w:r w:rsidRPr="002E1C6A">
              <w:rPr>
                <w:rFonts w:ascii="Times New Roman" w:hAnsi="Times New Roman" w:cs="Times New Roman"/>
                <w:sz w:val="16"/>
                <w:szCs w:val="16"/>
              </w:rPr>
              <w:t>28956,40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F099D" w:rsidRPr="002E1C6A" w:rsidRDefault="00DF099D" w:rsidP="000C3C39">
            <w:pPr>
              <w:pStyle w:val="ConsPlusNormal"/>
              <w:jc w:val="center"/>
              <w:rPr>
                <w:rFonts w:ascii="Times New Roman" w:hAnsi="Times New Roman" w:cs="Times New Roman"/>
                <w:sz w:val="16"/>
                <w:szCs w:val="16"/>
              </w:rPr>
            </w:pPr>
            <w:r w:rsidRPr="002E1C6A">
              <w:rPr>
                <w:rFonts w:ascii="Times New Roman" w:hAnsi="Times New Roman" w:cs="Times New Roman"/>
                <w:sz w:val="16"/>
                <w:szCs w:val="16"/>
              </w:rPr>
              <w:t>32036,80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F099D" w:rsidRPr="002E1C6A" w:rsidRDefault="00DF099D" w:rsidP="000C3C39">
            <w:pPr>
              <w:pStyle w:val="ConsPlusNormal"/>
              <w:jc w:val="center"/>
              <w:rPr>
                <w:rFonts w:ascii="Times New Roman" w:hAnsi="Times New Roman" w:cs="Times New Roman"/>
                <w:sz w:val="16"/>
                <w:szCs w:val="16"/>
              </w:rPr>
            </w:pPr>
            <w:r w:rsidRPr="002E1C6A">
              <w:rPr>
                <w:rFonts w:ascii="Times New Roman" w:hAnsi="Times New Roman" w:cs="Times New Roman"/>
                <w:sz w:val="16"/>
                <w:szCs w:val="16"/>
              </w:rPr>
              <w:t>34797,40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F099D" w:rsidRPr="002E1C6A" w:rsidRDefault="00DF099D" w:rsidP="000C3C39">
            <w:pPr>
              <w:pStyle w:val="ConsPlusNormal"/>
              <w:jc w:val="center"/>
              <w:rPr>
                <w:rFonts w:ascii="Times New Roman" w:hAnsi="Times New Roman" w:cs="Times New Roman"/>
                <w:sz w:val="16"/>
                <w:szCs w:val="16"/>
              </w:rPr>
            </w:pPr>
            <w:r w:rsidRPr="002E1C6A">
              <w:rPr>
                <w:rFonts w:ascii="Times New Roman" w:hAnsi="Times New Roman" w:cs="Times New Roman"/>
                <w:sz w:val="16"/>
                <w:szCs w:val="16"/>
              </w:rPr>
              <w:t>36905,10</w:t>
            </w:r>
          </w:p>
        </w:tc>
      </w:tr>
    </w:tbl>
    <w:p w:rsidR="00ED1117" w:rsidRPr="002E1C6A" w:rsidRDefault="00ED1117" w:rsidP="00C60097">
      <w:pPr>
        <w:pStyle w:val="ConsNormal"/>
        <w:widowControl/>
        <w:ind w:left="-180" w:right="175" w:firstLine="0"/>
        <w:jc w:val="center"/>
        <w:rPr>
          <w:rFonts w:ascii="Times New Roman" w:hAnsi="Times New Roman" w:cs="Times New Roman"/>
          <w:szCs w:val="28"/>
        </w:rPr>
      </w:pPr>
    </w:p>
    <w:p w:rsidR="00B4720A" w:rsidRPr="002E1C6A" w:rsidRDefault="009574EE" w:rsidP="00C60097">
      <w:pPr>
        <w:pStyle w:val="ConsNormal"/>
        <w:widowControl/>
        <w:ind w:left="-180" w:right="175" w:firstLine="0"/>
        <w:jc w:val="center"/>
        <w:rPr>
          <w:rFonts w:ascii="Times New Roman" w:hAnsi="Times New Roman" w:cs="Times New Roman"/>
          <w:szCs w:val="28"/>
        </w:rPr>
      </w:pPr>
      <w:r>
        <w:rPr>
          <w:noProof/>
        </w:rPr>
        <w:lastRenderedPageBreak/>
        <w:pict>
          <v:shape id="_x0000_i1034" type="#_x0000_t75" style="width:466.55pt;height:283.4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">
            <v:imagedata r:id="rId18" o:title=""/>
            <o:lock v:ext="edit" aspectratio="f"/>
          </v:shape>
        </w:pict>
      </w:r>
    </w:p>
    <w:p w:rsidR="006830B0" w:rsidRPr="002E1C6A" w:rsidRDefault="009574EE" w:rsidP="00C60097">
      <w:pPr>
        <w:pStyle w:val="ConsNormal"/>
        <w:widowControl/>
        <w:ind w:left="-180" w:right="175" w:firstLine="0"/>
        <w:jc w:val="center"/>
        <w:rPr>
          <w:rFonts w:ascii="Times New Roman" w:hAnsi="Times New Roman" w:cs="Times New Roman"/>
          <w:szCs w:val="28"/>
        </w:rPr>
      </w:pPr>
      <w:r>
        <w:rPr>
          <w:noProof/>
        </w:rPr>
        <w:pict>
          <v:shape id="_x0000_i1035" type="#_x0000_t75" style="width:466.55pt;height:283.4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">
            <v:imagedata r:id="rId19" o:title=""/>
            <o:lock v:ext="edit" aspectratio="f"/>
          </v:shape>
        </w:pict>
      </w:r>
    </w:p>
    <w:p w:rsidR="006830B0" w:rsidRPr="002E1C6A" w:rsidRDefault="006830B0" w:rsidP="00C60097">
      <w:pPr>
        <w:pStyle w:val="ConsNormal"/>
        <w:widowControl/>
        <w:ind w:left="-180" w:right="175" w:firstLine="0"/>
        <w:jc w:val="center"/>
        <w:rPr>
          <w:rFonts w:ascii="Times New Roman" w:hAnsi="Times New Roman" w:cs="Times New Roman"/>
          <w:szCs w:val="28"/>
        </w:rPr>
      </w:pPr>
    </w:p>
    <w:p w:rsidR="006830B0" w:rsidRPr="002E1C6A" w:rsidRDefault="006830B0" w:rsidP="000D5EA1">
      <w:pPr>
        <w:pStyle w:val="ConsNormal"/>
        <w:widowControl/>
        <w:suppressAutoHyphens/>
        <w:ind w:right="0" w:firstLine="709"/>
        <w:jc w:val="both"/>
        <w:rPr>
          <w:rFonts w:ascii="Times New Roman" w:hAnsi="Times New Roman" w:cs="Times New Roman"/>
          <w:sz w:val="28"/>
          <w:szCs w:val="28"/>
        </w:rPr>
      </w:pPr>
      <w:r w:rsidRPr="002E1C6A">
        <w:rPr>
          <w:rFonts w:ascii="Times New Roman" w:hAnsi="Times New Roman" w:cs="Times New Roman"/>
          <w:sz w:val="28"/>
          <w:szCs w:val="28"/>
        </w:rPr>
        <w:t xml:space="preserve">Экономика города Невинномысска глубоко интегрирована в экономику </w:t>
      </w:r>
      <w:r w:rsidR="00C21606" w:rsidRPr="002E1C6A">
        <w:rPr>
          <w:rFonts w:ascii="Times New Roman" w:hAnsi="Times New Roman" w:cs="Times New Roman"/>
          <w:sz w:val="28"/>
          <w:szCs w:val="28"/>
        </w:rPr>
        <w:t>Ставропольского края</w:t>
      </w:r>
      <w:r w:rsidRPr="002E1C6A">
        <w:rPr>
          <w:rFonts w:ascii="Times New Roman" w:hAnsi="Times New Roman" w:cs="Times New Roman"/>
          <w:sz w:val="28"/>
          <w:szCs w:val="28"/>
        </w:rPr>
        <w:t xml:space="preserve"> и </w:t>
      </w:r>
      <w:r w:rsidR="00EB0F4A" w:rsidRPr="002E1C6A">
        <w:rPr>
          <w:rFonts w:ascii="Times New Roman" w:hAnsi="Times New Roman" w:cs="Times New Roman"/>
          <w:sz w:val="28"/>
          <w:szCs w:val="28"/>
        </w:rPr>
        <w:t>Российской Федерации</w:t>
      </w:r>
      <w:r w:rsidRPr="002E1C6A">
        <w:rPr>
          <w:rFonts w:ascii="Times New Roman" w:hAnsi="Times New Roman" w:cs="Times New Roman"/>
          <w:sz w:val="28"/>
          <w:szCs w:val="28"/>
        </w:rPr>
        <w:t xml:space="preserve"> в целом. Тем не менее, на протяжении многих лет сохраняется е</w:t>
      </w:r>
      <w:r w:rsidR="00643E5C" w:rsidRPr="002E1C6A">
        <w:rPr>
          <w:rFonts w:ascii="Times New Roman" w:hAnsi="Times New Roman" w:cs="Times New Roman"/>
          <w:sz w:val="28"/>
          <w:szCs w:val="28"/>
        </w:rPr>
        <w:t>е</w:t>
      </w:r>
      <w:r w:rsidRPr="002E1C6A">
        <w:rPr>
          <w:rFonts w:ascii="Times New Roman" w:hAnsi="Times New Roman" w:cs="Times New Roman"/>
          <w:sz w:val="28"/>
          <w:szCs w:val="28"/>
        </w:rPr>
        <w:t xml:space="preserve"> зависимость от предприятий химической промышленности.</w:t>
      </w:r>
      <w:r w:rsidR="000D5EA1" w:rsidRPr="002E1C6A">
        <w:rPr>
          <w:rFonts w:ascii="Times New Roman" w:hAnsi="Times New Roman" w:cs="Times New Roman"/>
          <w:sz w:val="28"/>
          <w:szCs w:val="28"/>
        </w:rPr>
        <w:t xml:space="preserve"> </w:t>
      </w:r>
      <w:r w:rsidRPr="002E1C6A">
        <w:rPr>
          <w:rFonts w:ascii="Times New Roman" w:hAnsi="Times New Roman" w:cs="Times New Roman"/>
          <w:sz w:val="28"/>
          <w:szCs w:val="28"/>
        </w:rPr>
        <w:t xml:space="preserve">АО «Невинномысский Азот» – крупнейшее на Юге </w:t>
      </w:r>
      <w:r w:rsidR="00EB0F4A" w:rsidRPr="002E1C6A">
        <w:rPr>
          <w:rFonts w:ascii="Times New Roman" w:hAnsi="Times New Roman" w:cs="Times New Roman"/>
          <w:sz w:val="28"/>
          <w:szCs w:val="28"/>
        </w:rPr>
        <w:t>Российской Федерации</w:t>
      </w:r>
      <w:r w:rsidRPr="002E1C6A">
        <w:rPr>
          <w:rFonts w:ascii="Times New Roman" w:hAnsi="Times New Roman" w:cs="Times New Roman"/>
          <w:sz w:val="28"/>
          <w:szCs w:val="28"/>
        </w:rPr>
        <w:t xml:space="preserve"> предприятие химической промышленности, входящее в группу ведущих производителей</w:t>
      </w:r>
      <w:r w:rsidRPr="002E1C6A">
        <w:rPr>
          <w:sz w:val="28"/>
          <w:szCs w:val="28"/>
        </w:rPr>
        <w:t xml:space="preserve"> </w:t>
      </w:r>
      <w:r w:rsidRPr="002E1C6A">
        <w:rPr>
          <w:rFonts w:ascii="Times New Roman" w:hAnsi="Times New Roman" w:cs="Times New Roman"/>
          <w:sz w:val="28"/>
          <w:szCs w:val="28"/>
        </w:rPr>
        <w:t xml:space="preserve">азотных удобрений в </w:t>
      </w:r>
      <w:r w:rsidR="00EB0F4A" w:rsidRPr="002E1C6A">
        <w:rPr>
          <w:rFonts w:ascii="Times New Roman" w:hAnsi="Times New Roman" w:cs="Times New Roman"/>
          <w:sz w:val="28"/>
          <w:szCs w:val="28"/>
        </w:rPr>
        <w:t>Российской Федерации</w:t>
      </w:r>
      <w:r w:rsidRPr="002E1C6A">
        <w:rPr>
          <w:rFonts w:ascii="Times New Roman" w:hAnsi="Times New Roman" w:cs="Times New Roman"/>
          <w:sz w:val="28"/>
          <w:szCs w:val="28"/>
        </w:rPr>
        <w:t xml:space="preserve">, выпускающее широкую номенклатуру товарной продукции (более 40 наименований), реализуемой как на внутреннем рынке, </w:t>
      </w:r>
      <w:r w:rsidRPr="002E1C6A">
        <w:rPr>
          <w:rFonts w:ascii="Times New Roman" w:hAnsi="Times New Roman" w:cs="Times New Roman"/>
          <w:sz w:val="28"/>
          <w:szCs w:val="28"/>
        </w:rPr>
        <w:lastRenderedPageBreak/>
        <w:t>так и на экспорт.</w:t>
      </w:r>
      <w:r w:rsidR="00992838" w:rsidRPr="002E1C6A">
        <w:rPr>
          <w:rFonts w:ascii="Times New Roman" w:hAnsi="Times New Roman" w:cs="Times New Roman"/>
          <w:sz w:val="28"/>
          <w:szCs w:val="28"/>
        </w:rPr>
        <w:t xml:space="preserve"> </w:t>
      </w:r>
      <w:r w:rsidRPr="002E1C6A">
        <w:rPr>
          <w:rFonts w:ascii="Times New Roman" w:hAnsi="Times New Roman" w:cs="Times New Roman"/>
          <w:sz w:val="28"/>
          <w:szCs w:val="28"/>
        </w:rPr>
        <w:t>Обнаружение на Ставрополье газовых месторождений в 1946 году создало реальные условия для развития в этом регионе мощного производственного комплекса по выпуску минеральных удобрений для сельского хозяйства. В 1962 году</w:t>
      </w:r>
      <w:r w:rsidR="00992838" w:rsidRPr="002E1C6A">
        <w:rPr>
          <w:rFonts w:ascii="Times New Roman" w:hAnsi="Times New Roman" w:cs="Times New Roman"/>
          <w:sz w:val="28"/>
          <w:szCs w:val="28"/>
        </w:rPr>
        <w:t>,</w:t>
      </w:r>
      <w:r w:rsidRPr="002E1C6A">
        <w:rPr>
          <w:rFonts w:ascii="Times New Roman" w:hAnsi="Times New Roman" w:cs="Times New Roman"/>
          <w:sz w:val="28"/>
          <w:szCs w:val="28"/>
        </w:rPr>
        <w:t xml:space="preserve"> благодаря строительству азотно-тукового химического завода</w:t>
      </w:r>
      <w:r w:rsidR="00992838" w:rsidRPr="002E1C6A">
        <w:rPr>
          <w:rFonts w:ascii="Times New Roman" w:hAnsi="Times New Roman" w:cs="Times New Roman"/>
          <w:sz w:val="28"/>
          <w:szCs w:val="28"/>
        </w:rPr>
        <w:t>,</w:t>
      </w:r>
      <w:r w:rsidRPr="002E1C6A">
        <w:rPr>
          <w:rFonts w:ascii="Times New Roman" w:hAnsi="Times New Roman" w:cs="Times New Roman"/>
          <w:sz w:val="28"/>
          <w:szCs w:val="28"/>
        </w:rPr>
        <w:t xml:space="preserve"> Невинномысск преобразовался из казачьей станицы в крупный промышленный центр Ставрополья. Новый, ускоренный этап развития начался после его вхождения в состав крупного холдинга «ЕвроХим» в 2001 году. </w:t>
      </w:r>
      <w:r w:rsidR="00992838" w:rsidRPr="002E1C6A">
        <w:rPr>
          <w:rFonts w:ascii="Times New Roman" w:hAnsi="Times New Roman" w:cs="Times New Roman"/>
          <w:sz w:val="28"/>
          <w:szCs w:val="28"/>
        </w:rPr>
        <w:t xml:space="preserve">Сегодня АО «Невинномысский Азот» представляет собой динамично развивающийся и активно обновляющийся производственный комплекс. </w:t>
      </w:r>
      <w:r w:rsidRPr="002E1C6A">
        <w:rPr>
          <w:rFonts w:ascii="Times New Roman" w:hAnsi="Times New Roman" w:cs="Times New Roman"/>
          <w:sz w:val="28"/>
          <w:szCs w:val="28"/>
        </w:rPr>
        <w:t>На предприятии ведется активная инвестиционная деятельность, направленная, в первую очередь, на внедрение высокотехнологичных, экономически эффективных методов производства и расширение ассортимента выпускаемой продукции. Также осуществляются финансовые вложения в поддержание и совершенствование существующих производственных фондов.</w:t>
      </w:r>
    </w:p>
    <w:p w:rsidR="006830B0" w:rsidRPr="002E1C6A" w:rsidRDefault="006830B0" w:rsidP="00A348B8">
      <w:pPr>
        <w:suppressAutoHyphens/>
        <w:ind w:firstLine="720"/>
        <w:jc w:val="both"/>
        <w:rPr>
          <w:sz w:val="28"/>
          <w:szCs w:val="28"/>
        </w:rPr>
      </w:pPr>
      <w:r w:rsidRPr="002E1C6A">
        <w:rPr>
          <w:sz w:val="28"/>
          <w:szCs w:val="28"/>
        </w:rPr>
        <w:t>Предприятием утверждена и реализуется инвестиционная программа.</w:t>
      </w:r>
    </w:p>
    <w:p w:rsidR="00CA0ED5" w:rsidRPr="002E1C6A" w:rsidRDefault="00CA0ED5" w:rsidP="00CA0ED5">
      <w:pPr>
        <w:pStyle w:val="22"/>
        <w:shd w:val="clear" w:color="auto" w:fill="auto"/>
        <w:suppressAutoHyphens/>
        <w:spacing w:line="240" w:lineRule="auto"/>
        <w:ind w:firstLine="720"/>
        <w:rPr>
          <w:rFonts w:eastAsia="Calibri"/>
        </w:rPr>
      </w:pPr>
      <w:r w:rsidRPr="002E1C6A">
        <w:rPr>
          <w:rFonts w:eastAsia="Calibri"/>
        </w:rPr>
        <w:t>В 2018 году произведено техническое перевооружение агрегата карбамида. Проект стоимостью более 1,3 млрд. рублей увеличит производство карбамида. Для обеспечения увеличившихся мощностей собственным сырьем реализован проект по техническому перевооружению мощности агрегата аммиака, стоимостью в 2,06 млрд. рублей. Самый крупный проект компании связан с перевооружением цеха сложных удобрений, работающего на предприятии с 1977 года. Обновление оборудования стоимостью более 3,8 млрд. рублей позволит производить в год более 600 тысяч тонн готовой продукции и увеличит количество занятых на 20 человек. Также «Невинномысский Азот» запустил в опытно-промышленную эксплуатацию современное производство сверхчистой жидкой пищевой двуокиси углерода стоимостью 493 млн. рублей.</w:t>
      </w:r>
      <w:r w:rsidRPr="002E1C6A">
        <w:t xml:space="preserve"> </w:t>
      </w:r>
      <w:r w:rsidRPr="002E1C6A">
        <w:rPr>
          <w:rFonts w:eastAsia="Calibri"/>
        </w:rPr>
        <w:t>Новое производство, мощность которого составляет 4 тонны в час, ориентировано, в первую очередь, на производителей газированных напитков.</w:t>
      </w:r>
    </w:p>
    <w:p w:rsidR="00CA0ED5" w:rsidRPr="002E1C6A" w:rsidRDefault="00CA0ED5" w:rsidP="00CA0ED5">
      <w:pPr>
        <w:pStyle w:val="22"/>
        <w:shd w:val="clear" w:color="auto" w:fill="auto"/>
        <w:suppressAutoHyphens/>
        <w:spacing w:line="240" w:lineRule="auto"/>
        <w:ind w:firstLine="720"/>
      </w:pPr>
      <w:r w:rsidRPr="002E1C6A">
        <w:t>Кроме этого, предусмотрено внедрение инвестиционных проектов, направленных на повышение эффективности производства, поддержание существующих мощностей, внедрение мероприятий по выполнению требований действующей нормативной документации, правил охраны труда, промышленной безопасности и экологии. В планах компании создание на базе АО «Невинномысского Азота» установки по производству гранулированной аммиачной селитры и кальциевой аммиачной селитры.</w:t>
      </w:r>
    </w:p>
    <w:p w:rsidR="00CA0ED5" w:rsidRPr="002E1C6A" w:rsidRDefault="00CA0ED5" w:rsidP="00CA0ED5">
      <w:pPr>
        <w:suppressAutoHyphens/>
        <w:ind w:firstLine="720"/>
        <w:jc w:val="both"/>
        <w:rPr>
          <w:sz w:val="28"/>
          <w:szCs w:val="28"/>
        </w:rPr>
      </w:pPr>
      <w:r w:rsidRPr="002E1C6A">
        <w:rPr>
          <w:sz w:val="28"/>
          <w:szCs w:val="28"/>
        </w:rPr>
        <w:t xml:space="preserve">Активно развивается социальное партнерство между предприятием и городом. </w:t>
      </w:r>
      <w:r w:rsidR="00DE048E" w:rsidRPr="002E1C6A">
        <w:rPr>
          <w:sz w:val="28"/>
          <w:szCs w:val="28"/>
        </w:rPr>
        <w:t>Проведен</w:t>
      </w:r>
      <w:r w:rsidR="00C54159" w:rsidRPr="002E1C6A">
        <w:rPr>
          <w:sz w:val="28"/>
          <w:szCs w:val="28"/>
        </w:rPr>
        <w:t>а реконструкция</w:t>
      </w:r>
      <w:r w:rsidRPr="002E1C6A">
        <w:rPr>
          <w:sz w:val="28"/>
          <w:szCs w:val="28"/>
        </w:rPr>
        <w:t xml:space="preserve"> спорткомплекса «Олимп» стоимостью </w:t>
      </w:r>
      <w:r w:rsidR="00143773" w:rsidRPr="002E1C6A">
        <w:rPr>
          <w:sz w:val="28"/>
          <w:szCs w:val="28"/>
        </w:rPr>
        <w:t xml:space="preserve">                              </w:t>
      </w:r>
      <w:r w:rsidRPr="002E1C6A">
        <w:rPr>
          <w:sz w:val="28"/>
          <w:szCs w:val="28"/>
        </w:rPr>
        <w:t>385 млн. рублей.</w:t>
      </w:r>
    </w:p>
    <w:p w:rsidR="006830B0" w:rsidRPr="002E1C6A" w:rsidRDefault="006830B0" w:rsidP="00A348B8">
      <w:pPr>
        <w:suppressAutoHyphens/>
        <w:ind w:firstLine="720"/>
        <w:jc w:val="both"/>
        <w:rPr>
          <w:sz w:val="28"/>
          <w:szCs w:val="28"/>
        </w:rPr>
      </w:pPr>
      <w:r w:rsidRPr="002E1C6A">
        <w:rPr>
          <w:sz w:val="28"/>
          <w:szCs w:val="28"/>
        </w:rPr>
        <w:t xml:space="preserve">Так как около 60 % готовой продукции, предприятие реализует на внешний рынок, то существует высокая степень зависимости от колебаний цен мирового рынка. Кроме этого, в производственном процессе используется закупаемое по импорту сырье, материалы, а также </w:t>
      </w:r>
      <w:r w:rsidRPr="002E1C6A">
        <w:rPr>
          <w:sz w:val="28"/>
          <w:szCs w:val="28"/>
        </w:rPr>
        <w:lastRenderedPageBreak/>
        <w:t>высокотехнологичное, нередко передовое и уникальное оборудование, не имеющее отечественных аналогов. Кризис последних лет, связанный с геополитической обстановкой, привел к росту курса валют, что привело к существенному удорожанию стоимости указанных товарно-материальных ценностей. Данные обстоятельства несут риски по росту затрат, снижению выручки и, следовательно, прибыли предприятия.</w:t>
      </w:r>
      <w:r w:rsidR="00F41A04" w:rsidRPr="002E1C6A">
        <w:rPr>
          <w:sz w:val="28"/>
          <w:szCs w:val="28"/>
        </w:rPr>
        <w:t xml:space="preserve"> </w:t>
      </w:r>
      <w:r w:rsidRPr="002E1C6A">
        <w:rPr>
          <w:sz w:val="28"/>
          <w:szCs w:val="28"/>
        </w:rPr>
        <w:t>Специфика химической отрасли заключается в высокой энергоемкости производства. Рост тарифов ведет к существенному увеличение себестоимости продукции.</w:t>
      </w:r>
    </w:p>
    <w:p w:rsidR="006830B0" w:rsidRPr="002E1C6A" w:rsidRDefault="006830B0" w:rsidP="00A348B8">
      <w:pPr>
        <w:suppressAutoHyphens/>
        <w:ind w:firstLine="720"/>
        <w:jc w:val="both"/>
        <w:rPr>
          <w:sz w:val="28"/>
          <w:szCs w:val="28"/>
        </w:rPr>
      </w:pPr>
      <w:r w:rsidRPr="002E1C6A">
        <w:rPr>
          <w:sz w:val="28"/>
          <w:szCs w:val="28"/>
        </w:rPr>
        <w:t>Завод бытовой химии АО «Арнест», начавший деятельность в                         1971 году, сегодня также входит в число лидеров химической отрасли в сегменте аэрозолей. Предприятие входит в группу компаний «Арнест».</w:t>
      </w:r>
    </w:p>
    <w:p w:rsidR="006830B0" w:rsidRPr="002E1C6A" w:rsidRDefault="006830B0" w:rsidP="00A348B8">
      <w:pPr>
        <w:suppressAutoHyphens/>
        <w:ind w:firstLine="720"/>
        <w:jc w:val="both"/>
        <w:rPr>
          <w:sz w:val="28"/>
          <w:szCs w:val="28"/>
        </w:rPr>
      </w:pPr>
      <w:r w:rsidRPr="002E1C6A">
        <w:rPr>
          <w:sz w:val="28"/>
          <w:szCs w:val="28"/>
        </w:rPr>
        <w:t>Предприятие оснащено современным оборудованием ведущих европейских фирм. Компания имеет инвестиционную программу, предполагающую ввод новых мощностей. С начала эксплуатации основной специализацией предприятия было и остается до настоящего времени производство парфюмерно-косметической продукции и товаров бытовой химии в аэрозольной упаковке. С 1999 года начато производство продукции в полимерной упаковке. С 2000 года на предприятии внедрено новое направление деятельности - контрактное наполнение, как полный комплекс услуг по выпуску продукции по заказу сторонних компаний под их товарными знаками.</w:t>
      </w:r>
    </w:p>
    <w:p w:rsidR="006830B0" w:rsidRPr="002E1C6A" w:rsidRDefault="006830B0" w:rsidP="00A348B8">
      <w:pPr>
        <w:suppressAutoHyphens/>
        <w:ind w:firstLine="720"/>
        <w:jc w:val="both"/>
        <w:rPr>
          <w:sz w:val="28"/>
          <w:szCs w:val="28"/>
        </w:rPr>
      </w:pPr>
      <w:r w:rsidRPr="002E1C6A">
        <w:rPr>
          <w:sz w:val="28"/>
          <w:szCs w:val="28"/>
        </w:rPr>
        <w:t>Основные объемы экспорта продукции АО «Арнест» осуществляет по заказам дочерних компаний заказчиков в Казахстан, Украину.</w:t>
      </w:r>
      <w:r w:rsidR="00A56160" w:rsidRPr="002E1C6A">
        <w:rPr>
          <w:sz w:val="28"/>
          <w:szCs w:val="28"/>
        </w:rPr>
        <w:t xml:space="preserve"> </w:t>
      </w:r>
      <w:r w:rsidRPr="002E1C6A">
        <w:rPr>
          <w:sz w:val="28"/>
          <w:szCs w:val="28"/>
        </w:rPr>
        <w:t>Производство своей продукции предприятию доверяют лидеры косметического рынка: Henkel, Unilever, Beiersdorf, Oriflame, SC Johnson, и этот список постоянно растет. Ассортимент производимой продукции составляет более 600 наименований, среди которых такие известные бренды как Rexona, Axe, Dove, Nivea, Fa, Schauma, Glade, Прелесть Professional и другие.</w:t>
      </w:r>
    </w:p>
    <w:p w:rsidR="006830B0" w:rsidRPr="002E1C6A" w:rsidRDefault="006830B0" w:rsidP="000E57B0">
      <w:pPr>
        <w:ind w:firstLine="770"/>
        <w:jc w:val="both"/>
        <w:rPr>
          <w:sz w:val="28"/>
          <w:szCs w:val="28"/>
        </w:rPr>
      </w:pPr>
      <w:r w:rsidRPr="002E1C6A">
        <w:rPr>
          <w:sz w:val="28"/>
          <w:szCs w:val="28"/>
        </w:rPr>
        <w:t xml:space="preserve">В настоящее время АО «Арнест» выпускает готовую продукцию только по заказам российских и иностранных компаний. Контрактное производство </w:t>
      </w:r>
      <w:r w:rsidR="004D65E0" w:rsidRPr="002E1C6A">
        <w:rPr>
          <w:sz w:val="28"/>
          <w:szCs w:val="28"/>
        </w:rPr>
        <w:t>-</w:t>
      </w:r>
      <w:r w:rsidRPr="002E1C6A">
        <w:rPr>
          <w:sz w:val="28"/>
          <w:szCs w:val="28"/>
        </w:rPr>
        <w:t xml:space="preserve"> самый быстрорастущий сегмент российского парфюмерно-косметического рынка. АО «Арнест» является одним из ведущих контрактных производителей в отечественной отрасли и оказывает клиентам услуги по производству как готовой продукции по рецептурам заказчика, так и предоставляет вариант производства «под ключ»: разработка формул, создание рецептур, наполнение, упаковка и сертификация продукта.                       В 2014 году был открыт новый логистический комплекс для хранения полуфабрикатов общей площадью 1800 кв. м</w:t>
      </w:r>
      <w:r w:rsidR="000D5EA1" w:rsidRPr="002E1C6A">
        <w:rPr>
          <w:sz w:val="28"/>
          <w:szCs w:val="28"/>
        </w:rPr>
        <w:t>етров.</w:t>
      </w:r>
      <w:r w:rsidRPr="002E1C6A">
        <w:rPr>
          <w:sz w:val="28"/>
          <w:szCs w:val="28"/>
        </w:rPr>
        <w:t xml:space="preserve"> Введена в эксплуатацию высокоскоростная линия по производству алюминиевого баллона «Canmatic 200», производственная мощность которой достигает выпуска 200 баллонов в минуту. После ввода в эксплуатацию новых высокотехнологичных линий Арнест активно наращивает производство собственного полуфабриката - алюминиевого аэрозольного баллона, который используется, кроме собственного производства аэрозольной продукции, для продажи на сторону </w:t>
      </w:r>
      <w:r w:rsidRPr="002E1C6A">
        <w:rPr>
          <w:sz w:val="28"/>
          <w:szCs w:val="28"/>
        </w:rPr>
        <w:lastRenderedPageBreak/>
        <w:t>российским компаниям (Аэрозоль Новомосковск, Вэллхим). В 2016 году введена в эксплуатацию линия № 10 по производству алюминиевых баллонов, линия наполнения № 3. В 2017 году установлена новая линия № 11 производства алюминиевых баллонов  Canmatic от фирмы Mall+Herlan, Германия, мощностью 200 баллонов в минуту. Запущен участок по производству эталонов-образцов алюминиевых баллонов. Заменена часть реакторов цеха наполнения и другие проекты.</w:t>
      </w:r>
    </w:p>
    <w:p w:rsidR="00522F10" w:rsidRPr="002E1C6A" w:rsidRDefault="00522F10" w:rsidP="00522F10">
      <w:pPr>
        <w:suppressAutoHyphens/>
        <w:ind w:firstLine="720"/>
        <w:jc w:val="both"/>
        <w:rPr>
          <w:sz w:val="28"/>
          <w:szCs w:val="28"/>
        </w:rPr>
      </w:pPr>
      <w:r w:rsidRPr="002E1C6A">
        <w:rPr>
          <w:sz w:val="28"/>
          <w:szCs w:val="28"/>
        </w:rPr>
        <w:t>В 2018 году реализовывались следующие инвестиционные проекты:</w:t>
      </w:r>
    </w:p>
    <w:p w:rsidR="00522F10" w:rsidRPr="002E1C6A" w:rsidRDefault="00522F10" w:rsidP="00522F10">
      <w:pPr>
        <w:suppressAutoHyphens/>
        <w:ind w:firstLine="720"/>
        <w:jc w:val="both"/>
        <w:rPr>
          <w:sz w:val="28"/>
          <w:szCs w:val="28"/>
        </w:rPr>
      </w:pPr>
      <w:r w:rsidRPr="002E1C6A">
        <w:rPr>
          <w:sz w:val="28"/>
          <w:szCs w:val="28"/>
        </w:rPr>
        <w:t>приобретение и ввод в эксплуатацию новой линии № 10 наполнения продукции в аэрозольной упаковке производительностью 240 шт. готовой продукции в минуту;</w:t>
      </w:r>
    </w:p>
    <w:p w:rsidR="00522F10" w:rsidRPr="002E1C6A" w:rsidRDefault="00522F10" w:rsidP="00522F10">
      <w:pPr>
        <w:suppressAutoHyphens/>
        <w:ind w:firstLine="720"/>
        <w:jc w:val="both"/>
        <w:rPr>
          <w:sz w:val="28"/>
          <w:szCs w:val="28"/>
        </w:rPr>
      </w:pPr>
      <w:r w:rsidRPr="002E1C6A">
        <w:rPr>
          <w:sz w:val="28"/>
          <w:szCs w:val="28"/>
        </w:rPr>
        <w:t xml:space="preserve">приобретение новой технологической оснастки для выпуска алюминиевого баллона диаметром 53 мм. Начат выпуск пен, гелей для бритья и антиперспирантов в новом размере баллона. </w:t>
      </w:r>
    </w:p>
    <w:p w:rsidR="00522F10" w:rsidRPr="002E1C6A" w:rsidRDefault="00522F10" w:rsidP="00522F10">
      <w:pPr>
        <w:suppressAutoHyphens/>
        <w:ind w:firstLine="720"/>
        <w:jc w:val="both"/>
        <w:rPr>
          <w:sz w:val="28"/>
          <w:szCs w:val="28"/>
        </w:rPr>
      </w:pPr>
      <w:r w:rsidRPr="002E1C6A">
        <w:rPr>
          <w:sz w:val="28"/>
          <w:szCs w:val="28"/>
        </w:rPr>
        <w:t>приобретение современной графической системы контроля качества горловины баллона;</w:t>
      </w:r>
    </w:p>
    <w:p w:rsidR="00522F10" w:rsidRPr="002E1C6A" w:rsidRDefault="00522F10" w:rsidP="00522F10">
      <w:pPr>
        <w:suppressAutoHyphens/>
        <w:ind w:firstLine="720"/>
        <w:jc w:val="both"/>
        <w:rPr>
          <w:sz w:val="28"/>
          <w:szCs w:val="28"/>
        </w:rPr>
      </w:pPr>
      <w:r w:rsidRPr="002E1C6A">
        <w:rPr>
          <w:sz w:val="28"/>
          <w:szCs w:val="28"/>
        </w:rPr>
        <w:t>приобретение новых машин ориентирования колпака, тестирования микроутечек;</w:t>
      </w:r>
    </w:p>
    <w:p w:rsidR="00522F10" w:rsidRPr="002E1C6A" w:rsidRDefault="00522F10" w:rsidP="00522F10">
      <w:pPr>
        <w:suppressAutoHyphens/>
        <w:ind w:firstLine="720"/>
        <w:jc w:val="both"/>
        <w:rPr>
          <w:sz w:val="28"/>
          <w:szCs w:val="28"/>
        </w:rPr>
      </w:pPr>
      <w:r w:rsidRPr="002E1C6A">
        <w:rPr>
          <w:sz w:val="28"/>
          <w:szCs w:val="28"/>
        </w:rPr>
        <w:t>строительство нового склада УВП (углеводородного пропеллента);</w:t>
      </w:r>
    </w:p>
    <w:p w:rsidR="00522F10" w:rsidRPr="002E1C6A" w:rsidRDefault="00522F10" w:rsidP="00522F10">
      <w:pPr>
        <w:suppressAutoHyphens/>
        <w:ind w:firstLine="720"/>
        <w:jc w:val="both"/>
        <w:rPr>
          <w:sz w:val="28"/>
          <w:szCs w:val="28"/>
        </w:rPr>
      </w:pPr>
      <w:r w:rsidRPr="002E1C6A">
        <w:rPr>
          <w:sz w:val="28"/>
          <w:szCs w:val="28"/>
        </w:rPr>
        <w:t>модернизация установки системы кондиционирования воздуха в производственных помещениях;</w:t>
      </w:r>
    </w:p>
    <w:p w:rsidR="00522F10" w:rsidRPr="002E1C6A" w:rsidRDefault="00522F10" w:rsidP="00522F10">
      <w:pPr>
        <w:suppressAutoHyphens/>
        <w:ind w:firstLine="720"/>
        <w:jc w:val="both"/>
        <w:rPr>
          <w:sz w:val="28"/>
          <w:szCs w:val="28"/>
        </w:rPr>
      </w:pPr>
      <w:r w:rsidRPr="002E1C6A">
        <w:rPr>
          <w:sz w:val="28"/>
          <w:szCs w:val="28"/>
        </w:rPr>
        <w:t>модернизация системы очистки сточных вод.</w:t>
      </w:r>
    </w:p>
    <w:p w:rsidR="006830B0" w:rsidRPr="002E1C6A" w:rsidRDefault="00F221BE" w:rsidP="001C645F">
      <w:pPr>
        <w:ind w:firstLine="708"/>
        <w:jc w:val="both"/>
        <w:rPr>
          <w:sz w:val="28"/>
          <w:szCs w:val="28"/>
        </w:rPr>
      </w:pPr>
      <w:r w:rsidRPr="002E1C6A">
        <w:rPr>
          <w:sz w:val="28"/>
          <w:szCs w:val="28"/>
        </w:rPr>
        <w:t xml:space="preserve">Кроме градообразующих предприятий, </w:t>
      </w:r>
      <w:r w:rsidR="006830B0" w:rsidRPr="002E1C6A">
        <w:rPr>
          <w:sz w:val="28"/>
          <w:szCs w:val="28"/>
        </w:rPr>
        <w:t>на территории города осуществляют деятельность по производству продовольственной группы товаров</w:t>
      </w:r>
      <w:r w:rsidRPr="002E1C6A">
        <w:rPr>
          <w:sz w:val="28"/>
          <w:szCs w:val="28"/>
        </w:rPr>
        <w:t>, замещающей импорт,</w:t>
      </w:r>
      <w:r w:rsidR="006830B0" w:rsidRPr="002E1C6A">
        <w:rPr>
          <w:sz w:val="28"/>
          <w:szCs w:val="28"/>
        </w:rPr>
        <w:t xml:space="preserve"> следующие предприятия:</w:t>
      </w:r>
    </w:p>
    <w:p w:rsidR="006830B0" w:rsidRPr="002E1C6A" w:rsidRDefault="006830B0" w:rsidP="001C645F">
      <w:pPr>
        <w:ind w:firstLine="720"/>
        <w:jc w:val="both"/>
        <w:rPr>
          <w:sz w:val="28"/>
          <w:szCs w:val="28"/>
        </w:rPr>
      </w:pPr>
      <w:r w:rsidRPr="002E1C6A">
        <w:rPr>
          <w:sz w:val="28"/>
          <w:szCs w:val="28"/>
        </w:rPr>
        <w:t>ООО «Птицекомбинат» - осуществляет переработку мяса птицы отечественного производства;</w:t>
      </w:r>
    </w:p>
    <w:p w:rsidR="006830B0" w:rsidRPr="002E1C6A" w:rsidRDefault="006830B0" w:rsidP="001C645F">
      <w:pPr>
        <w:ind w:firstLine="708"/>
        <w:jc w:val="both"/>
        <w:rPr>
          <w:sz w:val="28"/>
          <w:szCs w:val="28"/>
        </w:rPr>
      </w:pPr>
      <w:r w:rsidRPr="002E1C6A">
        <w:rPr>
          <w:sz w:val="28"/>
          <w:szCs w:val="28"/>
        </w:rPr>
        <w:t>ООО «Невинномысский маслоэкстракционный завод» производит масло растительное из</w:t>
      </w:r>
      <w:r w:rsidR="00F221BE" w:rsidRPr="002E1C6A">
        <w:rPr>
          <w:sz w:val="28"/>
          <w:szCs w:val="28"/>
        </w:rPr>
        <w:t xml:space="preserve"> </w:t>
      </w:r>
      <w:r w:rsidRPr="002E1C6A">
        <w:rPr>
          <w:sz w:val="28"/>
          <w:szCs w:val="28"/>
        </w:rPr>
        <w:t xml:space="preserve">семечки подсолнечника, который выращен на полях </w:t>
      </w:r>
      <w:r w:rsidR="00C21606" w:rsidRPr="002E1C6A">
        <w:rPr>
          <w:sz w:val="28"/>
          <w:szCs w:val="28"/>
        </w:rPr>
        <w:t>Ставропольского края</w:t>
      </w:r>
      <w:r w:rsidRPr="002E1C6A">
        <w:rPr>
          <w:sz w:val="28"/>
          <w:szCs w:val="28"/>
        </w:rPr>
        <w:t xml:space="preserve">; </w:t>
      </w:r>
    </w:p>
    <w:p w:rsidR="006830B0" w:rsidRPr="002E1C6A" w:rsidRDefault="006830B0" w:rsidP="001C645F">
      <w:pPr>
        <w:ind w:firstLine="708"/>
        <w:jc w:val="both"/>
        <w:rPr>
          <w:sz w:val="28"/>
          <w:szCs w:val="28"/>
        </w:rPr>
      </w:pPr>
      <w:r w:rsidRPr="002E1C6A">
        <w:rPr>
          <w:sz w:val="28"/>
          <w:szCs w:val="28"/>
        </w:rPr>
        <w:t>Рыбколхоз «Невинномысский» для выращивания рыбы использует отечественные корма;</w:t>
      </w:r>
    </w:p>
    <w:p w:rsidR="006830B0" w:rsidRPr="002E1C6A" w:rsidRDefault="006830B0" w:rsidP="001C645F">
      <w:pPr>
        <w:ind w:firstLine="708"/>
        <w:jc w:val="both"/>
        <w:rPr>
          <w:sz w:val="28"/>
          <w:szCs w:val="28"/>
        </w:rPr>
      </w:pPr>
      <w:r w:rsidRPr="002E1C6A">
        <w:rPr>
          <w:sz w:val="28"/>
          <w:szCs w:val="28"/>
        </w:rPr>
        <w:t>Тепличный комбинат «ИРС Агро» для выращивания овощей начинает использовать селекционные семена отечественного производства. Микроудобрения используются как импортного, так и отечественного производства (50/50).</w:t>
      </w:r>
    </w:p>
    <w:p w:rsidR="006830B0" w:rsidRPr="002E1C6A" w:rsidRDefault="006830B0" w:rsidP="003F6710">
      <w:pPr>
        <w:ind w:firstLine="851"/>
        <w:jc w:val="both"/>
        <w:rPr>
          <w:sz w:val="28"/>
          <w:szCs w:val="28"/>
        </w:rPr>
      </w:pPr>
      <w:r w:rsidRPr="002E1C6A">
        <w:rPr>
          <w:sz w:val="28"/>
          <w:szCs w:val="28"/>
        </w:rPr>
        <w:t xml:space="preserve">Весьма скромное место в промышленном производстве Невинномысска занимает в настоящее время легкая промышленность. </w:t>
      </w:r>
      <w:r w:rsidR="005B68D2" w:rsidRPr="002E1C6A">
        <w:rPr>
          <w:sz w:val="28"/>
          <w:szCs w:val="28"/>
        </w:rPr>
        <w:t>В</w:t>
      </w:r>
      <w:r w:rsidRPr="002E1C6A">
        <w:rPr>
          <w:sz w:val="28"/>
          <w:szCs w:val="28"/>
        </w:rPr>
        <w:t xml:space="preserve"> начале 1990-х годов на данную отрасль приходилось около 20 % всей промышленной продукции Ставрополья. Среди крупнейших предприятий легкой индустрии региона выделялись Невинномысские шерстомойная фабрика, вошедшая в строй еще в 1895 г. и камвольно</w:t>
      </w:r>
      <w:r w:rsidR="004D65E0" w:rsidRPr="002E1C6A">
        <w:rPr>
          <w:sz w:val="28"/>
          <w:szCs w:val="28"/>
        </w:rPr>
        <w:t>-</w:t>
      </w:r>
      <w:r w:rsidRPr="002E1C6A">
        <w:rPr>
          <w:sz w:val="28"/>
          <w:szCs w:val="28"/>
        </w:rPr>
        <w:t xml:space="preserve">прядильная фабрика. Это были предприятия всероссийского значения, на которые для мытья и </w:t>
      </w:r>
      <w:r w:rsidRPr="002E1C6A">
        <w:rPr>
          <w:sz w:val="28"/>
          <w:szCs w:val="28"/>
        </w:rPr>
        <w:lastRenderedPageBreak/>
        <w:t>обработки поступала шерсть Северного Кавказа, Поволжья и других регионов страны.</w:t>
      </w:r>
    </w:p>
    <w:p w:rsidR="006830B0" w:rsidRPr="002E1C6A" w:rsidRDefault="006830B0" w:rsidP="003F6710">
      <w:pPr>
        <w:ind w:firstLine="851"/>
        <w:jc w:val="both"/>
        <w:rPr>
          <w:sz w:val="28"/>
          <w:szCs w:val="28"/>
        </w:rPr>
      </w:pPr>
      <w:r w:rsidRPr="002E1C6A">
        <w:rPr>
          <w:sz w:val="28"/>
          <w:szCs w:val="28"/>
        </w:rPr>
        <w:t>Обвальное сокращение поголовья всех видов сельскохозяйственных животных, включая и овец, привело к фактическому прекращению функционирования предприятий данного профиля в Невинномысске и резкому уменьшению доли легкой промышленности в промышленном производстве города. Этот процесс продолжился и в последние годы. Положение может коренным образом улучшится со строительством новой фабрики по первичной обработке шерсти.</w:t>
      </w:r>
    </w:p>
    <w:p w:rsidR="003303C2" w:rsidRPr="002E1C6A" w:rsidRDefault="004D65E0" w:rsidP="003303C2">
      <w:pPr>
        <w:suppressAutoHyphens/>
        <w:ind w:firstLine="709"/>
        <w:jc w:val="both"/>
        <w:rPr>
          <w:sz w:val="28"/>
          <w:szCs w:val="28"/>
        </w:rPr>
      </w:pPr>
      <w:r w:rsidRPr="002E1C6A">
        <w:rPr>
          <w:sz w:val="28"/>
          <w:szCs w:val="28"/>
        </w:rPr>
        <w:t xml:space="preserve">Город Невинномысск составляет не только значительную часть краевой отгрузки, но и формирует почти четвертую часть общекраевой прибыли. </w:t>
      </w:r>
      <w:r w:rsidR="003303C2" w:rsidRPr="002E1C6A">
        <w:rPr>
          <w:sz w:val="28"/>
          <w:szCs w:val="28"/>
        </w:rPr>
        <w:t xml:space="preserve">Доля города в общем объеме финансового результата </w:t>
      </w:r>
      <w:r w:rsidR="00C21606" w:rsidRPr="002E1C6A">
        <w:rPr>
          <w:sz w:val="28"/>
          <w:szCs w:val="28"/>
        </w:rPr>
        <w:t>Ставропольского края</w:t>
      </w:r>
      <w:r w:rsidR="003303C2" w:rsidRPr="002E1C6A">
        <w:rPr>
          <w:sz w:val="28"/>
          <w:szCs w:val="28"/>
        </w:rPr>
        <w:t xml:space="preserve"> </w:t>
      </w:r>
      <w:r w:rsidRPr="002E1C6A">
        <w:rPr>
          <w:sz w:val="28"/>
          <w:szCs w:val="28"/>
        </w:rPr>
        <w:t>в 2016 году составила</w:t>
      </w:r>
      <w:r w:rsidR="003303C2" w:rsidRPr="002E1C6A">
        <w:rPr>
          <w:sz w:val="28"/>
          <w:szCs w:val="28"/>
        </w:rPr>
        <w:t xml:space="preserve"> 22,27 %.</w:t>
      </w:r>
      <w:r w:rsidR="00B65E29" w:rsidRPr="002E1C6A">
        <w:rPr>
          <w:sz w:val="28"/>
          <w:szCs w:val="28"/>
        </w:rPr>
        <w:t xml:space="preserve"> </w:t>
      </w:r>
      <w:r w:rsidR="003303C2" w:rsidRPr="002E1C6A">
        <w:rPr>
          <w:sz w:val="28"/>
          <w:szCs w:val="28"/>
        </w:rPr>
        <w:t xml:space="preserve">За 2017 год крупными и средними предприятиями города получена прибыль в сумме </w:t>
      </w:r>
      <w:r w:rsidR="007F2175" w:rsidRPr="002E1C6A">
        <w:rPr>
          <w:sz w:val="28"/>
          <w:szCs w:val="28"/>
        </w:rPr>
        <w:t xml:space="preserve">                               </w:t>
      </w:r>
      <w:r w:rsidR="00F33E74" w:rsidRPr="002E1C6A">
        <w:rPr>
          <w:sz w:val="28"/>
          <w:szCs w:val="28"/>
        </w:rPr>
        <w:t>10703,6</w:t>
      </w:r>
      <w:r w:rsidR="003303C2" w:rsidRPr="002E1C6A">
        <w:rPr>
          <w:sz w:val="28"/>
          <w:szCs w:val="28"/>
        </w:rPr>
        <w:t xml:space="preserve"> млн. рублей, что на 36,</w:t>
      </w:r>
      <w:r w:rsidR="00F33E74" w:rsidRPr="002E1C6A">
        <w:rPr>
          <w:sz w:val="28"/>
          <w:szCs w:val="28"/>
        </w:rPr>
        <w:t>7</w:t>
      </w:r>
      <w:r w:rsidR="003303C2" w:rsidRPr="002E1C6A">
        <w:rPr>
          <w:sz w:val="28"/>
          <w:szCs w:val="28"/>
        </w:rPr>
        <w:t xml:space="preserve"> % ниже уровня 2016 года. Доля прибыльных организаций </w:t>
      </w:r>
      <w:r w:rsidR="00E2397E" w:rsidRPr="002E1C6A">
        <w:rPr>
          <w:sz w:val="28"/>
          <w:szCs w:val="28"/>
        </w:rPr>
        <w:t xml:space="preserve">снизилась на 14,9 процентных пункта и </w:t>
      </w:r>
      <w:r w:rsidR="003303C2" w:rsidRPr="002E1C6A">
        <w:rPr>
          <w:sz w:val="28"/>
          <w:szCs w:val="28"/>
        </w:rPr>
        <w:t xml:space="preserve">составила </w:t>
      </w:r>
      <w:r w:rsidR="00F33E74" w:rsidRPr="002E1C6A">
        <w:rPr>
          <w:sz w:val="28"/>
          <w:szCs w:val="28"/>
        </w:rPr>
        <w:t>56,2</w:t>
      </w:r>
      <w:r w:rsidR="003303C2" w:rsidRPr="002E1C6A">
        <w:rPr>
          <w:sz w:val="28"/>
          <w:szCs w:val="28"/>
        </w:rPr>
        <w:t xml:space="preserve"> %. Доля города в общем объеме финансового результата </w:t>
      </w:r>
      <w:r w:rsidR="00C21606" w:rsidRPr="002E1C6A">
        <w:rPr>
          <w:sz w:val="28"/>
          <w:szCs w:val="28"/>
        </w:rPr>
        <w:t>Ставропольского края</w:t>
      </w:r>
      <w:r w:rsidR="003303C2" w:rsidRPr="002E1C6A">
        <w:rPr>
          <w:sz w:val="28"/>
          <w:szCs w:val="28"/>
        </w:rPr>
        <w:t xml:space="preserve"> составила 17,88 %.</w:t>
      </w:r>
      <w:r w:rsidR="00577693" w:rsidRPr="002E1C6A">
        <w:rPr>
          <w:sz w:val="28"/>
          <w:szCs w:val="28"/>
        </w:rPr>
        <w:t xml:space="preserve"> </w:t>
      </w:r>
      <w:r w:rsidR="00203584" w:rsidRPr="002E1C6A">
        <w:rPr>
          <w:sz w:val="28"/>
          <w:szCs w:val="28"/>
        </w:rPr>
        <w:t>В 2018 году прибыль увеличилась почти</w:t>
      </w:r>
      <w:r w:rsidR="00203584" w:rsidRPr="002E1C6A">
        <w:rPr>
          <w:rFonts w:eastAsia="MS Mincho"/>
          <w:sz w:val="28"/>
          <w:szCs w:val="28"/>
        </w:rPr>
        <w:t xml:space="preserve"> на треть (139,2 %) - это второе место среди муниципалитетов края.</w:t>
      </w:r>
      <w:r w:rsidR="00203584" w:rsidRPr="002E1C6A">
        <w:rPr>
          <w:sz w:val="28"/>
          <w:szCs w:val="28"/>
        </w:rPr>
        <w:t xml:space="preserve"> За 2018 год предприятиями города получена прибыль в сумме 13065,8 млн. рублей, </w:t>
      </w:r>
      <w:r w:rsidR="00203584" w:rsidRPr="002E1C6A">
        <w:rPr>
          <w:rFonts w:eastAsia="MS Mincho"/>
          <w:sz w:val="28"/>
          <w:szCs w:val="28"/>
        </w:rPr>
        <w:t xml:space="preserve">доля города </w:t>
      </w:r>
      <w:r w:rsidR="00203584" w:rsidRPr="002E1C6A">
        <w:rPr>
          <w:sz w:val="28"/>
          <w:szCs w:val="28"/>
        </w:rPr>
        <w:t xml:space="preserve">в общем объеме финансового результата края </w:t>
      </w:r>
      <w:r w:rsidR="00203584" w:rsidRPr="002E1C6A">
        <w:rPr>
          <w:rFonts w:eastAsia="MS Mincho"/>
          <w:sz w:val="28"/>
          <w:szCs w:val="28"/>
        </w:rPr>
        <w:t xml:space="preserve">составила 17,52 %. Почти 96 % прибыли приходится на промышленные предприятия. </w:t>
      </w:r>
      <w:r w:rsidR="00A87B91" w:rsidRPr="002E1C6A">
        <w:rPr>
          <w:sz w:val="28"/>
          <w:szCs w:val="28"/>
        </w:rPr>
        <w:t xml:space="preserve">Доля прибыльных организаций увеличилась на 5 процентных пунктов и составила 61,2 %. </w:t>
      </w:r>
      <w:r w:rsidR="003303C2" w:rsidRPr="002E1C6A">
        <w:rPr>
          <w:sz w:val="28"/>
          <w:szCs w:val="28"/>
        </w:rPr>
        <w:t xml:space="preserve">Как видно, доля города в прибыли </w:t>
      </w:r>
      <w:r w:rsidR="00C21606" w:rsidRPr="002E1C6A">
        <w:rPr>
          <w:sz w:val="28"/>
          <w:szCs w:val="28"/>
        </w:rPr>
        <w:t>Ставропольского края</w:t>
      </w:r>
      <w:r w:rsidR="003303C2" w:rsidRPr="002E1C6A">
        <w:rPr>
          <w:sz w:val="28"/>
          <w:szCs w:val="28"/>
        </w:rPr>
        <w:t xml:space="preserve"> </w:t>
      </w:r>
      <w:r w:rsidRPr="002E1C6A">
        <w:rPr>
          <w:sz w:val="28"/>
          <w:szCs w:val="28"/>
        </w:rPr>
        <w:t xml:space="preserve">постепенно </w:t>
      </w:r>
      <w:r w:rsidR="003303C2" w:rsidRPr="002E1C6A">
        <w:rPr>
          <w:sz w:val="28"/>
          <w:szCs w:val="28"/>
        </w:rPr>
        <w:t>сокращается.</w:t>
      </w:r>
    </w:p>
    <w:p w:rsidR="003303C2" w:rsidRPr="002E1C6A" w:rsidRDefault="003303C2" w:rsidP="003303C2">
      <w:pPr>
        <w:suppressAutoHyphens/>
        <w:ind w:firstLine="709"/>
        <w:jc w:val="both"/>
        <w:rPr>
          <w:sz w:val="28"/>
          <w:szCs w:val="28"/>
        </w:rPr>
      </w:pPr>
    </w:p>
    <w:p w:rsidR="003303C2" w:rsidRPr="002E1C6A" w:rsidRDefault="009574EE" w:rsidP="003303C2">
      <w:pPr>
        <w:pStyle w:val="ad"/>
        <w:spacing w:before="0" w:after="0"/>
        <w:jc w:val="both"/>
        <w:rPr>
          <w:noProof/>
        </w:rPr>
      </w:pPr>
      <w:r>
        <w:rPr>
          <w:noProof/>
        </w:rPr>
        <w:pict>
          <v:shape id="_x0000_i1036" type="#_x0000_t75" style="width:430.85pt;height:244.8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">
            <v:imagedata r:id="rId20" o:title=""/>
            <o:lock v:ext="edit" aspectratio="f"/>
          </v:shape>
        </w:pict>
      </w:r>
    </w:p>
    <w:p w:rsidR="004D65E0" w:rsidRPr="002E1C6A" w:rsidRDefault="004D65E0" w:rsidP="002E2769">
      <w:pPr>
        <w:autoSpaceDE w:val="0"/>
        <w:autoSpaceDN w:val="0"/>
        <w:adjustRightInd w:val="0"/>
        <w:ind w:firstLine="708"/>
        <w:jc w:val="both"/>
        <w:rPr>
          <w:sz w:val="28"/>
          <w:szCs w:val="28"/>
        </w:rPr>
      </w:pPr>
    </w:p>
    <w:p w:rsidR="006830B0" w:rsidRPr="002E1C6A" w:rsidRDefault="006830B0" w:rsidP="002E2769">
      <w:pPr>
        <w:autoSpaceDE w:val="0"/>
        <w:autoSpaceDN w:val="0"/>
        <w:adjustRightInd w:val="0"/>
        <w:ind w:firstLine="708"/>
        <w:jc w:val="both"/>
        <w:rPr>
          <w:sz w:val="28"/>
          <w:szCs w:val="28"/>
        </w:rPr>
      </w:pPr>
      <w:r w:rsidRPr="002E1C6A">
        <w:rPr>
          <w:sz w:val="28"/>
          <w:szCs w:val="28"/>
        </w:rPr>
        <w:t>В современных условиях хозяйствования одним из показателей устойчивости предприятий является объем инвестиций в основной капитал.</w:t>
      </w:r>
    </w:p>
    <w:p w:rsidR="006830B0" w:rsidRPr="002E1C6A" w:rsidRDefault="009574EE" w:rsidP="00107DB8">
      <w:pPr>
        <w:ind w:left="-113" w:right="-113" w:firstLine="709"/>
        <w:jc w:val="both"/>
        <w:rPr>
          <w:sz w:val="28"/>
          <w:szCs w:val="28"/>
        </w:rPr>
      </w:pPr>
      <w:r>
        <w:rPr>
          <w:noProof/>
        </w:rPr>
        <w:lastRenderedPageBreak/>
        <w:pict>
          <v:shape id="_x0000_i1037" type="#_x0000_t75" style="width:330.6pt;height:305.8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">
            <v:imagedata r:id="rId21" o:title=""/>
            <o:lock v:ext="edit" aspectratio="f"/>
          </v:shape>
        </w:pict>
      </w:r>
    </w:p>
    <w:p w:rsidR="0006329C" w:rsidRPr="002E1C6A" w:rsidRDefault="006830B0" w:rsidP="00B65E29">
      <w:pPr>
        <w:tabs>
          <w:tab w:val="left" w:pos="10348"/>
        </w:tabs>
        <w:autoSpaceDE w:val="0"/>
        <w:snapToGrid w:val="0"/>
        <w:ind w:right="-2" w:firstLine="709"/>
        <w:jc w:val="both"/>
        <w:rPr>
          <w:sz w:val="28"/>
          <w:szCs w:val="28"/>
        </w:rPr>
      </w:pPr>
      <w:r w:rsidRPr="002E1C6A">
        <w:rPr>
          <w:sz w:val="28"/>
          <w:szCs w:val="28"/>
        </w:rPr>
        <w:t>Объем инвестиций в основной капитал, использованный на развитие экономики и социальной сферы города, за 2</w:t>
      </w:r>
      <w:r w:rsidR="00C22A6F" w:rsidRPr="002E1C6A">
        <w:rPr>
          <w:sz w:val="28"/>
          <w:szCs w:val="28"/>
        </w:rPr>
        <w:t>015 год снизился и составил</w:t>
      </w:r>
      <w:r w:rsidR="004D65E0" w:rsidRPr="002E1C6A">
        <w:rPr>
          <w:sz w:val="28"/>
          <w:szCs w:val="28"/>
        </w:rPr>
        <w:t xml:space="preserve">                  </w:t>
      </w:r>
      <w:r w:rsidR="00C22A6F" w:rsidRPr="002E1C6A">
        <w:rPr>
          <w:sz w:val="28"/>
          <w:szCs w:val="28"/>
        </w:rPr>
        <w:t xml:space="preserve"> </w:t>
      </w:r>
      <w:r w:rsidR="008A068A" w:rsidRPr="00E156AF">
        <w:rPr>
          <w:sz w:val="28"/>
          <w:szCs w:val="28"/>
          <w:highlight w:val="green"/>
        </w:rPr>
        <w:t>6,3</w:t>
      </w:r>
      <w:r w:rsidR="00E156AF" w:rsidRPr="00E156AF">
        <w:rPr>
          <w:sz w:val="28"/>
          <w:szCs w:val="28"/>
          <w:highlight w:val="green"/>
        </w:rPr>
        <w:t>8</w:t>
      </w:r>
      <w:r w:rsidRPr="002E1C6A">
        <w:rPr>
          <w:sz w:val="28"/>
          <w:szCs w:val="28"/>
        </w:rPr>
        <w:t xml:space="preserve"> млрд. рублей или</w:t>
      </w:r>
      <w:r w:rsidR="00E0090C" w:rsidRPr="002E1C6A">
        <w:rPr>
          <w:sz w:val="28"/>
          <w:szCs w:val="28"/>
        </w:rPr>
        <w:t xml:space="preserve"> </w:t>
      </w:r>
      <w:r w:rsidRPr="002E1C6A">
        <w:rPr>
          <w:sz w:val="28"/>
          <w:szCs w:val="28"/>
        </w:rPr>
        <w:t>58,48 % от 2014 года. Снижение инвестиций связано с окончанием реализации в 2014 году ряда крупных проектов на</w:t>
      </w:r>
      <w:r w:rsidR="00C22A6F" w:rsidRPr="002E1C6A">
        <w:rPr>
          <w:sz w:val="28"/>
          <w:szCs w:val="28"/>
        </w:rPr>
        <w:t xml:space="preserve">                                   </w:t>
      </w:r>
      <w:r w:rsidRPr="002E1C6A">
        <w:rPr>
          <w:sz w:val="28"/>
          <w:szCs w:val="28"/>
        </w:rPr>
        <w:t>АО «Невинномысский Азот», АО «Арнест», ООО «СтавСталь», а также по причине реализации инвестиционных проектов меньших по стоимости, чем в 2014 году.</w:t>
      </w:r>
      <w:r w:rsidR="00B65E29" w:rsidRPr="002E1C6A">
        <w:rPr>
          <w:sz w:val="28"/>
          <w:szCs w:val="28"/>
        </w:rPr>
        <w:t xml:space="preserve"> </w:t>
      </w:r>
      <w:r w:rsidRPr="002E1C6A">
        <w:rPr>
          <w:sz w:val="28"/>
          <w:szCs w:val="28"/>
        </w:rPr>
        <w:t>На развитие экономики и социальной сферы города за 2016 год крупными и средними организациями города инвестировано                        9,82 млрд. рублей.</w:t>
      </w:r>
      <w:r w:rsidR="00C22A6F" w:rsidRPr="002E1C6A">
        <w:rPr>
          <w:sz w:val="28"/>
          <w:szCs w:val="28"/>
        </w:rPr>
        <w:t xml:space="preserve"> </w:t>
      </w:r>
      <w:r w:rsidR="00A35EFC" w:rsidRPr="002E1C6A">
        <w:rPr>
          <w:sz w:val="28"/>
          <w:szCs w:val="28"/>
        </w:rPr>
        <w:t>За 2017 год инвестировано 10,</w:t>
      </w:r>
      <w:r w:rsidR="00381108" w:rsidRPr="002E1C6A">
        <w:rPr>
          <w:sz w:val="28"/>
          <w:szCs w:val="28"/>
        </w:rPr>
        <w:t>22</w:t>
      </w:r>
      <w:r w:rsidR="00A35EFC" w:rsidRPr="002E1C6A">
        <w:rPr>
          <w:sz w:val="28"/>
          <w:szCs w:val="28"/>
        </w:rPr>
        <w:t xml:space="preserve"> млрд. рублей, что на </w:t>
      </w:r>
      <w:r w:rsidR="00381108" w:rsidRPr="002E1C6A">
        <w:rPr>
          <w:sz w:val="28"/>
          <w:szCs w:val="28"/>
        </w:rPr>
        <w:t>4</w:t>
      </w:r>
      <w:r w:rsidR="00A35EFC" w:rsidRPr="002E1C6A">
        <w:rPr>
          <w:sz w:val="28"/>
          <w:szCs w:val="28"/>
        </w:rPr>
        <w:t xml:space="preserve"> % больше 2016 года.</w:t>
      </w:r>
      <w:r w:rsidR="0006329C" w:rsidRPr="002E1C6A">
        <w:rPr>
          <w:sz w:val="28"/>
          <w:szCs w:val="28"/>
        </w:rPr>
        <w:t xml:space="preserve"> </w:t>
      </w:r>
      <w:r w:rsidR="004D6248" w:rsidRPr="002E1C6A">
        <w:rPr>
          <w:sz w:val="28"/>
          <w:szCs w:val="28"/>
        </w:rPr>
        <w:t xml:space="preserve">В 2018 году показатель вновь вырос на </w:t>
      </w:r>
      <w:r w:rsidR="008230C6" w:rsidRPr="002E1C6A">
        <w:rPr>
          <w:sz w:val="28"/>
          <w:szCs w:val="28"/>
        </w:rPr>
        <w:t>10,2</w:t>
      </w:r>
      <w:r w:rsidR="004D6248" w:rsidRPr="002E1C6A">
        <w:rPr>
          <w:sz w:val="28"/>
          <w:szCs w:val="28"/>
        </w:rPr>
        <w:t xml:space="preserve"> %. </w:t>
      </w:r>
      <w:r w:rsidR="0006329C" w:rsidRPr="002E1C6A">
        <w:rPr>
          <w:sz w:val="28"/>
          <w:szCs w:val="28"/>
        </w:rPr>
        <w:t xml:space="preserve">Город </w:t>
      </w:r>
      <w:r w:rsidR="004D6248" w:rsidRPr="002E1C6A">
        <w:rPr>
          <w:sz w:val="28"/>
          <w:szCs w:val="28"/>
        </w:rPr>
        <w:t xml:space="preserve">занимает одну из лидирующих позиций </w:t>
      </w:r>
      <w:r w:rsidR="0006329C" w:rsidRPr="002E1C6A">
        <w:rPr>
          <w:sz w:val="28"/>
          <w:szCs w:val="28"/>
        </w:rPr>
        <w:t xml:space="preserve">по данному </w:t>
      </w:r>
      <w:r w:rsidR="004D6248" w:rsidRPr="002E1C6A">
        <w:rPr>
          <w:sz w:val="28"/>
          <w:szCs w:val="28"/>
        </w:rPr>
        <w:t>показателю: в</w:t>
      </w:r>
      <w:r w:rsidR="00F67CCA" w:rsidRPr="002E1C6A">
        <w:rPr>
          <w:sz w:val="28"/>
          <w:szCs w:val="28"/>
        </w:rPr>
        <w:t xml:space="preserve"> 2018 году </w:t>
      </w:r>
      <w:r w:rsidR="004D6248" w:rsidRPr="002E1C6A">
        <w:rPr>
          <w:sz w:val="28"/>
          <w:szCs w:val="28"/>
        </w:rPr>
        <w:t>занял</w:t>
      </w:r>
      <w:r w:rsidR="00F67CCA" w:rsidRPr="002E1C6A">
        <w:rPr>
          <w:sz w:val="28"/>
          <w:szCs w:val="28"/>
        </w:rPr>
        <w:t xml:space="preserve"> 2 место</w:t>
      </w:r>
      <w:r w:rsidR="00992D7A" w:rsidRPr="002E1C6A">
        <w:rPr>
          <w:sz w:val="28"/>
          <w:szCs w:val="28"/>
        </w:rPr>
        <w:t xml:space="preserve"> среди городов </w:t>
      </w:r>
      <w:r w:rsidR="00C21606" w:rsidRPr="002E1C6A">
        <w:rPr>
          <w:sz w:val="28"/>
          <w:szCs w:val="28"/>
        </w:rPr>
        <w:t>Ставропольского края</w:t>
      </w:r>
      <w:r w:rsidR="004D6248" w:rsidRPr="002E1C6A">
        <w:rPr>
          <w:sz w:val="28"/>
          <w:szCs w:val="28"/>
        </w:rPr>
        <w:t xml:space="preserve"> (после г. Ставрополь)</w:t>
      </w:r>
      <w:r w:rsidR="00992D7A" w:rsidRPr="002E1C6A">
        <w:rPr>
          <w:sz w:val="28"/>
          <w:szCs w:val="28"/>
        </w:rPr>
        <w:t>.</w:t>
      </w:r>
      <w:r w:rsidR="006F745D" w:rsidRPr="002E1C6A">
        <w:rPr>
          <w:sz w:val="28"/>
          <w:szCs w:val="28"/>
        </w:rPr>
        <w:t xml:space="preserve"> По Российской Федерации объем инвестиций вырос на 4,3 %.</w:t>
      </w:r>
      <w:r w:rsidR="00F44CE1" w:rsidRPr="002E1C6A">
        <w:rPr>
          <w:sz w:val="28"/>
          <w:szCs w:val="28"/>
        </w:rPr>
        <w:t xml:space="preserve"> В г. Миасс снизился на 5,24 %.</w:t>
      </w:r>
    </w:p>
    <w:p w:rsidR="006830B0" w:rsidRPr="002E1C6A" w:rsidRDefault="006830B0" w:rsidP="00DB65CE">
      <w:pPr>
        <w:ind w:firstLine="709"/>
        <w:jc w:val="both"/>
        <w:rPr>
          <w:sz w:val="28"/>
          <w:szCs w:val="28"/>
        </w:rPr>
      </w:pPr>
      <w:r w:rsidRPr="002E1C6A">
        <w:rPr>
          <w:sz w:val="28"/>
          <w:szCs w:val="28"/>
        </w:rPr>
        <w:t>От общей суммы инвестиций 76,5 % приходится на обрабатывающие производства, 19 % - на производство электроэнергетики, 2 % - торговля,                       2,</w:t>
      </w:r>
      <w:r w:rsidR="00A035E3" w:rsidRPr="002E1C6A">
        <w:rPr>
          <w:sz w:val="28"/>
          <w:szCs w:val="28"/>
        </w:rPr>
        <w:t>5</w:t>
      </w:r>
      <w:r w:rsidRPr="002E1C6A">
        <w:rPr>
          <w:sz w:val="28"/>
          <w:szCs w:val="28"/>
        </w:rPr>
        <w:t xml:space="preserve"> – прочие виды деятельности.</w:t>
      </w:r>
    </w:p>
    <w:p w:rsidR="006830B0" w:rsidRPr="002E1C6A" w:rsidRDefault="006830B0" w:rsidP="00A3499C">
      <w:pPr>
        <w:tabs>
          <w:tab w:val="left" w:pos="10348"/>
        </w:tabs>
        <w:autoSpaceDE w:val="0"/>
        <w:snapToGrid w:val="0"/>
        <w:ind w:right="-2" w:firstLine="709"/>
        <w:jc w:val="both"/>
        <w:rPr>
          <w:sz w:val="28"/>
          <w:szCs w:val="28"/>
        </w:rPr>
      </w:pPr>
      <w:r w:rsidRPr="002E1C6A">
        <w:rPr>
          <w:sz w:val="28"/>
          <w:szCs w:val="28"/>
        </w:rPr>
        <w:t>Объ</w:t>
      </w:r>
      <w:r w:rsidR="00643E5C" w:rsidRPr="002E1C6A">
        <w:rPr>
          <w:sz w:val="28"/>
          <w:szCs w:val="28"/>
        </w:rPr>
        <w:t>е</w:t>
      </w:r>
      <w:r w:rsidRPr="002E1C6A">
        <w:rPr>
          <w:sz w:val="28"/>
          <w:szCs w:val="28"/>
        </w:rPr>
        <w:t xml:space="preserve">м инвестиций в основной капитал </w:t>
      </w:r>
      <w:r w:rsidR="002876A5" w:rsidRPr="002E1C6A">
        <w:rPr>
          <w:sz w:val="28"/>
          <w:szCs w:val="28"/>
        </w:rPr>
        <w:t xml:space="preserve">за исключением бюджетных средств </w:t>
      </w:r>
      <w:r w:rsidRPr="002E1C6A">
        <w:rPr>
          <w:sz w:val="28"/>
          <w:szCs w:val="28"/>
        </w:rPr>
        <w:t>в расч</w:t>
      </w:r>
      <w:r w:rsidR="00643E5C" w:rsidRPr="002E1C6A">
        <w:rPr>
          <w:sz w:val="28"/>
          <w:szCs w:val="28"/>
        </w:rPr>
        <w:t>е</w:t>
      </w:r>
      <w:r w:rsidRPr="002E1C6A">
        <w:rPr>
          <w:sz w:val="28"/>
          <w:szCs w:val="28"/>
        </w:rPr>
        <w:t>те на одного жителя</w:t>
      </w:r>
      <w:r w:rsidR="00B65E29" w:rsidRPr="002E1C6A">
        <w:rPr>
          <w:sz w:val="28"/>
          <w:szCs w:val="28"/>
        </w:rPr>
        <w:t xml:space="preserve"> в</w:t>
      </w:r>
      <w:r w:rsidRPr="002E1C6A">
        <w:rPr>
          <w:sz w:val="28"/>
          <w:szCs w:val="28"/>
        </w:rPr>
        <w:t xml:space="preserve"> 2015 году </w:t>
      </w:r>
      <w:r w:rsidR="00B65E29" w:rsidRPr="002E1C6A">
        <w:rPr>
          <w:sz w:val="28"/>
          <w:szCs w:val="28"/>
        </w:rPr>
        <w:t xml:space="preserve">снизился до 51,04 тыс. рублей </w:t>
      </w:r>
      <w:r w:rsidR="007F2175" w:rsidRPr="002E1C6A">
        <w:rPr>
          <w:sz w:val="28"/>
          <w:szCs w:val="28"/>
        </w:rPr>
        <w:t>-</w:t>
      </w:r>
      <w:r w:rsidR="00B65E29" w:rsidRPr="002E1C6A">
        <w:rPr>
          <w:sz w:val="28"/>
          <w:szCs w:val="28"/>
        </w:rPr>
        <w:t xml:space="preserve"> 4 место среди городских округов </w:t>
      </w:r>
      <w:r w:rsidR="00C21606" w:rsidRPr="002E1C6A">
        <w:rPr>
          <w:sz w:val="28"/>
          <w:szCs w:val="28"/>
        </w:rPr>
        <w:t>Ставропольского края</w:t>
      </w:r>
      <w:r w:rsidR="0095089E" w:rsidRPr="002E1C6A">
        <w:rPr>
          <w:sz w:val="28"/>
          <w:szCs w:val="28"/>
        </w:rPr>
        <w:t xml:space="preserve"> </w:t>
      </w:r>
      <w:r w:rsidR="00B65E29" w:rsidRPr="002E1C6A">
        <w:rPr>
          <w:sz w:val="28"/>
          <w:szCs w:val="28"/>
        </w:rPr>
        <w:t>(темп роста снизился до 57,24 %</w:t>
      </w:r>
      <w:r w:rsidRPr="002E1C6A">
        <w:rPr>
          <w:sz w:val="28"/>
          <w:szCs w:val="28"/>
        </w:rPr>
        <w:t>).</w:t>
      </w:r>
      <w:r w:rsidR="00F41A04" w:rsidRPr="002E1C6A">
        <w:rPr>
          <w:sz w:val="28"/>
          <w:szCs w:val="28"/>
        </w:rPr>
        <w:t xml:space="preserve"> </w:t>
      </w:r>
      <w:r w:rsidRPr="002E1C6A">
        <w:rPr>
          <w:sz w:val="28"/>
          <w:szCs w:val="28"/>
        </w:rPr>
        <w:t xml:space="preserve">В 2016 году показатель вырос до </w:t>
      </w:r>
      <w:r w:rsidR="00905F9A" w:rsidRPr="002E1C6A">
        <w:rPr>
          <w:sz w:val="28"/>
          <w:szCs w:val="28"/>
        </w:rPr>
        <w:t>82,35</w:t>
      </w:r>
      <w:r w:rsidRPr="002E1C6A">
        <w:rPr>
          <w:sz w:val="28"/>
          <w:szCs w:val="28"/>
        </w:rPr>
        <w:t xml:space="preserve"> тыс. рублей (</w:t>
      </w:r>
      <w:r w:rsidR="0095089E" w:rsidRPr="002E1C6A">
        <w:rPr>
          <w:sz w:val="28"/>
          <w:szCs w:val="28"/>
        </w:rPr>
        <w:t>наибольшее значение в крае</w:t>
      </w:r>
      <w:r w:rsidRPr="002E1C6A">
        <w:rPr>
          <w:sz w:val="28"/>
          <w:szCs w:val="28"/>
        </w:rPr>
        <w:t>).</w:t>
      </w:r>
      <w:r w:rsidR="0006329C" w:rsidRPr="002E1C6A">
        <w:rPr>
          <w:sz w:val="28"/>
          <w:szCs w:val="28"/>
        </w:rPr>
        <w:t xml:space="preserve"> По итогам 2017 года данный показатель вырос и составил </w:t>
      </w:r>
      <w:r w:rsidR="00905F9A" w:rsidRPr="002E1C6A">
        <w:rPr>
          <w:sz w:val="28"/>
          <w:szCs w:val="28"/>
        </w:rPr>
        <w:t>86,35</w:t>
      </w:r>
      <w:r w:rsidR="0006329C" w:rsidRPr="002E1C6A">
        <w:rPr>
          <w:sz w:val="28"/>
          <w:szCs w:val="28"/>
        </w:rPr>
        <w:t xml:space="preserve"> тыс. рублей</w:t>
      </w:r>
      <w:r w:rsidR="00BF14E8" w:rsidRPr="002E1C6A">
        <w:rPr>
          <w:sz w:val="28"/>
          <w:szCs w:val="28"/>
        </w:rPr>
        <w:t xml:space="preserve"> (наибольшее значение в крае)</w:t>
      </w:r>
      <w:r w:rsidR="0006329C" w:rsidRPr="002E1C6A">
        <w:rPr>
          <w:sz w:val="28"/>
          <w:szCs w:val="28"/>
        </w:rPr>
        <w:t>.</w:t>
      </w:r>
      <w:r w:rsidR="00905F9A" w:rsidRPr="002E1C6A">
        <w:rPr>
          <w:sz w:val="28"/>
          <w:szCs w:val="28"/>
        </w:rPr>
        <w:t xml:space="preserve"> В 2018 году показатель составил 93,48 тыс. рублей</w:t>
      </w:r>
      <w:r w:rsidR="00D22623" w:rsidRPr="002E1C6A">
        <w:rPr>
          <w:sz w:val="28"/>
          <w:szCs w:val="28"/>
        </w:rPr>
        <w:t xml:space="preserve"> (наибольшее значение в крае)</w:t>
      </w:r>
      <w:r w:rsidR="00905F9A" w:rsidRPr="002E1C6A">
        <w:rPr>
          <w:sz w:val="28"/>
          <w:szCs w:val="28"/>
        </w:rPr>
        <w:t>.</w:t>
      </w:r>
    </w:p>
    <w:p w:rsidR="00932E11" w:rsidRPr="002E1C6A" w:rsidRDefault="00932E11" w:rsidP="00932E11">
      <w:pPr>
        <w:ind w:firstLine="720"/>
        <w:jc w:val="both"/>
        <w:rPr>
          <w:sz w:val="28"/>
          <w:szCs w:val="28"/>
        </w:rPr>
      </w:pPr>
      <w:r w:rsidRPr="002E1C6A">
        <w:rPr>
          <w:sz w:val="28"/>
          <w:szCs w:val="28"/>
        </w:rPr>
        <w:lastRenderedPageBreak/>
        <w:t>В целях достижения планового значения показателя инвестиций, установленного соглашением между администраций города Невинномысска и Министерством финансов Ставропольского края в городе организована работа по ежеквартальному сбору информации об объемах осваиваемых инвестиций субъектами малого бизнеса.</w:t>
      </w:r>
    </w:p>
    <w:p w:rsidR="00F44CE1" w:rsidRPr="002E1C6A" w:rsidRDefault="006830B0" w:rsidP="007F2175">
      <w:pPr>
        <w:tabs>
          <w:tab w:val="left" w:pos="10348"/>
        </w:tabs>
        <w:autoSpaceDE w:val="0"/>
        <w:snapToGrid w:val="0"/>
        <w:ind w:right="-2" w:firstLine="709"/>
        <w:jc w:val="both"/>
        <w:rPr>
          <w:sz w:val="28"/>
          <w:szCs w:val="28"/>
        </w:rPr>
      </w:pPr>
      <w:r w:rsidRPr="002E1C6A">
        <w:rPr>
          <w:sz w:val="28"/>
          <w:szCs w:val="28"/>
        </w:rPr>
        <w:t xml:space="preserve">Как видно, город Невинномысск </w:t>
      </w:r>
      <w:r w:rsidR="007F2175" w:rsidRPr="002E1C6A">
        <w:rPr>
          <w:sz w:val="28"/>
          <w:szCs w:val="28"/>
        </w:rPr>
        <w:t>-</w:t>
      </w:r>
      <w:r w:rsidRPr="002E1C6A">
        <w:rPr>
          <w:sz w:val="28"/>
          <w:szCs w:val="28"/>
        </w:rPr>
        <w:t xml:space="preserve"> крупнейший промышленный центр с развитой экономикой. </w:t>
      </w:r>
    </w:p>
    <w:p w:rsidR="00F44CE1" w:rsidRPr="002E1C6A" w:rsidRDefault="00F44CE1" w:rsidP="007F2175">
      <w:pPr>
        <w:tabs>
          <w:tab w:val="left" w:pos="10348"/>
        </w:tabs>
        <w:autoSpaceDE w:val="0"/>
        <w:snapToGrid w:val="0"/>
        <w:ind w:right="-2" w:firstLine="709"/>
        <w:jc w:val="both"/>
        <w:rPr>
          <w:sz w:val="28"/>
          <w:szCs w:val="28"/>
        </w:rPr>
      </w:pPr>
    </w:p>
    <w:p w:rsidR="00F44CE1" w:rsidRPr="002E1C6A" w:rsidRDefault="00F44CE1" w:rsidP="00F44CE1">
      <w:pPr>
        <w:pStyle w:val="ConsNormal"/>
        <w:widowControl/>
        <w:ind w:left="-180" w:right="175" w:firstLine="0"/>
        <w:jc w:val="center"/>
        <w:rPr>
          <w:rFonts w:ascii="Times New Roman" w:hAnsi="Times New Roman" w:cs="Times New Roman"/>
          <w:spacing w:val="-4"/>
          <w:sz w:val="28"/>
          <w:szCs w:val="28"/>
        </w:rPr>
      </w:pPr>
      <w:r w:rsidRPr="002E1C6A">
        <w:rPr>
          <w:rFonts w:ascii="Times New Roman" w:hAnsi="Times New Roman" w:cs="Times New Roman"/>
          <w:spacing w:val="-4"/>
          <w:sz w:val="28"/>
          <w:szCs w:val="28"/>
        </w:rPr>
        <w:t>Сравнительная характеристика основных показателей социально-экономического развития города по итогам 2018 года</w:t>
      </w:r>
    </w:p>
    <w:p w:rsidR="00F44CE1" w:rsidRPr="002E1C6A" w:rsidRDefault="00F44CE1" w:rsidP="00F44CE1">
      <w:pPr>
        <w:pStyle w:val="ConsNormal"/>
        <w:widowControl/>
        <w:ind w:left="-180" w:right="175" w:firstLine="0"/>
        <w:jc w:val="center"/>
        <w:rPr>
          <w:rFonts w:ascii="Times New Roman" w:hAnsi="Times New Roman" w:cs="Times New Roman"/>
          <w:szCs w:val="2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119"/>
        <w:gridCol w:w="1701"/>
        <w:gridCol w:w="2126"/>
        <w:gridCol w:w="1559"/>
      </w:tblGrid>
      <w:tr w:rsidR="00F44CE1" w:rsidRPr="002E1C6A" w:rsidTr="00484F6B">
        <w:tc>
          <w:tcPr>
            <w:tcW w:w="709" w:type="dxa"/>
            <w:tcBorders>
              <w:top w:val="single" w:sz="4" w:space="0" w:color="auto"/>
              <w:left w:val="single" w:sz="4" w:space="0" w:color="auto"/>
              <w:bottom w:val="single" w:sz="4" w:space="0" w:color="auto"/>
              <w:right w:val="single" w:sz="4" w:space="0" w:color="auto"/>
            </w:tcBorders>
            <w:vAlign w:val="center"/>
          </w:tcPr>
          <w:p w:rsidR="00F44CE1" w:rsidRPr="002E1C6A" w:rsidRDefault="00F44CE1" w:rsidP="00484F6B">
            <w:pPr>
              <w:widowControl w:val="0"/>
              <w:autoSpaceDE w:val="0"/>
              <w:autoSpaceDN w:val="0"/>
              <w:jc w:val="center"/>
              <w:rPr>
                <w:color w:val="000000"/>
                <w:sz w:val="16"/>
                <w:szCs w:val="16"/>
              </w:rPr>
            </w:pPr>
            <w:r w:rsidRPr="002E1C6A">
              <w:rPr>
                <w:color w:val="000000"/>
                <w:sz w:val="16"/>
                <w:szCs w:val="16"/>
              </w:rPr>
              <w:t>№ п/п</w:t>
            </w:r>
          </w:p>
        </w:tc>
        <w:tc>
          <w:tcPr>
            <w:tcW w:w="3119" w:type="dxa"/>
            <w:tcBorders>
              <w:top w:val="single" w:sz="4" w:space="0" w:color="auto"/>
              <w:left w:val="single" w:sz="4" w:space="0" w:color="auto"/>
              <w:bottom w:val="single" w:sz="4" w:space="0" w:color="auto"/>
              <w:right w:val="single" w:sz="4" w:space="0" w:color="auto"/>
            </w:tcBorders>
            <w:vAlign w:val="center"/>
          </w:tcPr>
          <w:p w:rsidR="00F44CE1" w:rsidRPr="002E1C6A" w:rsidRDefault="00F44CE1" w:rsidP="00484F6B">
            <w:pPr>
              <w:widowControl w:val="0"/>
              <w:autoSpaceDE w:val="0"/>
              <w:autoSpaceDN w:val="0"/>
              <w:jc w:val="center"/>
              <w:rPr>
                <w:color w:val="000000"/>
                <w:sz w:val="16"/>
                <w:szCs w:val="16"/>
              </w:rPr>
            </w:pPr>
            <w:r w:rsidRPr="002E1C6A">
              <w:rPr>
                <w:color w:val="000000"/>
                <w:sz w:val="16"/>
                <w:szCs w:val="16"/>
              </w:rPr>
              <w:t>Показатель</w:t>
            </w:r>
          </w:p>
        </w:tc>
        <w:tc>
          <w:tcPr>
            <w:tcW w:w="1701" w:type="dxa"/>
            <w:tcBorders>
              <w:top w:val="single" w:sz="4" w:space="0" w:color="auto"/>
              <w:left w:val="single" w:sz="4" w:space="0" w:color="auto"/>
              <w:bottom w:val="single" w:sz="4" w:space="0" w:color="auto"/>
              <w:right w:val="single" w:sz="4" w:space="0" w:color="auto"/>
            </w:tcBorders>
            <w:vAlign w:val="center"/>
          </w:tcPr>
          <w:p w:rsidR="00F44CE1" w:rsidRPr="002E1C6A" w:rsidRDefault="00F44CE1" w:rsidP="00484F6B">
            <w:pPr>
              <w:widowControl w:val="0"/>
              <w:autoSpaceDE w:val="0"/>
              <w:autoSpaceDN w:val="0"/>
              <w:jc w:val="center"/>
              <w:rPr>
                <w:color w:val="000000"/>
                <w:sz w:val="16"/>
                <w:szCs w:val="16"/>
              </w:rPr>
            </w:pPr>
            <w:r w:rsidRPr="002E1C6A">
              <w:rPr>
                <w:color w:val="000000"/>
                <w:sz w:val="16"/>
                <w:szCs w:val="16"/>
              </w:rPr>
              <w:t>Город Невинномысск</w:t>
            </w:r>
          </w:p>
        </w:tc>
        <w:tc>
          <w:tcPr>
            <w:tcW w:w="2126" w:type="dxa"/>
            <w:tcBorders>
              <w:top w:val="single" w:sz="4" w:space="0" w:color="auto"/>
              <w:left w:val="single" w:sz="4" w:space="0" w:color="auto"/>
              <w:bottom w:val="single" w:sz="4" w:space="0" w:color="auto"/>
              <w:right w:val="single" w:sz="4" w:space="0" w:color="auto"/>
            </w:tcBorders>
            <w:vAlign w:val="center"/>
          </w:tcPr>
          <w:p w:rsidR="00F44CE1" w:rsidRPr="002E1C6A" w:rsidRDefault="00F44CE1" w:rsidP="00484F6B">
            <w:pPr>
              <w:widowControl w:val="0"/>
              <w:autoSpaceDE w:val="0"/>
              <w:autoSpaceDN w:val="0"/>
              <w:jc w:val="center"/>
              <w:rPr>
                <w:color w:val="000000"/>
                <w:sz w:val="16"/>
                <w:szCs w:val="16"/>
              </w:rPr>
            </w:pPr>
            <w:r w:rsidRPr="002E1C6A">
              <w:rPr>
                <w:color w:val="000000"/>
                <w:sz w:val="16"/>
                <w:szCs w:val="16"/>
              </w:rPr>
              <w:t xml:space="preserve">Город Миасс </w:t>
            </w:r>
          </w:p>
          <w:p w:rsidR="00F44CE1" w:rsidRPr="002E1C6A" w:rsidRDefault="00F44CE1" w:rsidP="00484F6B">
            <w:pPr>
              <w:widowControl w:val="0"/>
              <w:autoSpaceDE w:val="0"/>
              <w:autoSpaceDN w:val="0"/>
              <w:jc w:val="center"/>
              <w:rPr>
                <w:color w:val="000000"/>
                <w:sz w:val="16"/>
                <w:szCs w:val="16"/>
              </w:rPr>
            </w:pPr>
            <w:r w:rsidRPr="002E1C6A">
              <w:rPr>
                <w:color w:val="000000"/>
                <w:sz w:val="16"/>
                <w:szCs w:val="16"/>
              </w:rPr>
              <w:t>Челябинской области*</w:t>
            </w:r>
          </w:p>
        </w:tc>
        <w:tc>
          <w:tcPr>
            <w:tcW w:w="1559" w:type="dxa"/>
            <w:tcBorders>
              <w:top w:val="single" w:sz="4" w:space="0" w:color="auto"/>
              <w:left w:val="single" w:sz="4" w:space="0" w:color="auto"/>
              <w:bottom w:val="single" w:sz="4" w:space="0" w:color="auto"/>
              <w:right w:val="single" w:sz="4" w:space="0" w:color="auto"/>
            </w:tcBorders>
            <w:vAlign w:val="center"/>
          </w:tcPr>
          <w:p w:rsidR="00F44CE1" w:rsidRPr="002E1C6A" w:rsidRDefault="00F44CE1" w:rsidP="00484F6B">
            <w:pPr>
              <w:widowControl w:val="0"/>
              <w:autoSpaceDE w:val="0"/>
              <w:autoSpaceDN w:val="0"/>
              <w:jc w:val="center"/>
              <w:rPr>
                <w:color w:val="000000"/>
                <w:sz w:val="16"/>
                <w:szCs w:val="16"/>
              </w:rPr>
            </w:pPr>
            <w:r w:rsidRPr="002E1C6A">
              <w:rPr>
                <w:color w:val="000000"/>
                <w:sz w:val="16"/>
                <w:szCs w:val="16"/>
              </w:rPr>
              <w:t>Российская Федерация</w:t>
            </w:r>
          </w:p>
        </w:tc>
      </w:tr>
    </w:tbl>
    <w:p w:rsidR="00F44CE1" w:rsidRPr="002E1C6A" w:rsidRDefault="00F44CE1" w:rsidP="00F44CE1">
      <w:pPr>
        <w:pStyle w:val="ConsNormal"/>
        <w:widowControl/>
        <w:ind w:left="-180" w:right="175" w:firstLine="0"/>
        <w:jc w:val="center"/>
        <w:rPr>
          <w:sz w:val="4"/>
          <w:szCs w:val="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119"/>
        <w:gridCol w:w="1701"/>
        <w:gridCol w:w="2126"/>
        <w:gridCol w:w="1559"/>
      </w:tblGrid>
      <w:tr w:rsidR="00F44CE1" w:rsidRPr="002E1C6A" w:rsidTr="00484F6B">
        <w:trPr>
          <w:tblHeader/>
        </w:trPr>
        <w:tc>
          <w:tcPr>
            <w:tcW w:w="709" w:type="dxa"/>
            <w:tcBorders>
              <w:top w:val="single" w:sz="4" w:space="0" w:color="auto"/>
              <w:left w:val="single" w:sz="4" w:space="0" w:color="auto"/>
              <w:bottom w:val="single" w:sz="4" w:space="0" w:color="auto"/>
              <w:right w:val="single" w:sz="4" w:space="0" w:color="auto"/>
            </w:tcBorders>
            <w:vAlign w:val="center"/>
          </w:tcPr>
          <w:p w:rsidR="00F44CE1" w:rsidRPr="002E1C6A" w:rsidRDefault="00F44CE1" w:rsidP="00484F6B">
            <w:pPr>
              <w:widowControl w:val="0"/>
              <w:autoSpaceDE w:val="0"/>
              <w:autoSpaceDN w:val="0"/>
              <w:jc w:val="center"/>
              <w:rPr>
                <w:color w:val="000000"/>
                <w:sz w:val="16"/>
                <w:szCs w:val="16"/>
              </w:rPr>
            </w:pPr>
            <w:r w:rsidRPr="002E1C6A">
              <w:rPr>
                <w:color w:val="000000"/>
                <w:sz w:val="16"/>
                <w:szCs w:val="16"/>
              </w:rPr>
              <w:t>1</w:t>
            </w:r>
          </w:p>
        </w:tc>
        <w:tc>
          <w:tcPr>
            <w:tcW w:w="3119" w:type="dxa"/>
            <w:tcBorders>
              <w:top w:val="single" w:sz="4" w:space="0" w:color="auto"/>
              <w:left w:val="single" w:sz="4" w:space="0" w:color="auto"/>
              <w:bottom w:val="single" w:sz="4" w:space="0" w:color="auto"/>
              <w:right w:val="single" w:sz="4" w:space="0" w:color="auto"/>
            </w:tcBorders>
            <w:vAlign w:val="center"/>
          </w:tcPr>
          <w:p w:rsidR="00F44CE1" w:rsidRPr="002E1C6A" w:rsidRDefault="00F44CE1" w:rsidP="00484F6B">
            <w:pPr>
              <w:widowControl w:val="0"/>
              <w:autoSpaceDE w:val="0"/>
              <w:autoSpaceDN w:val="0"/>
              <w:jc w:val="center"/>
              <w:rPr>
                <w:color w:val="000000"/>
                <w:sz w:val="16"/>
                <w:szCs w:val="16"/>
              </w:rPr>
            </w:pPr>
            <w:r w:rsidRPr="002E1C6A">
              <w:rPr>
                <w:color w:val="000000"/>
                <w:sz w:val="16"/>
                <w:szCs w:val="16"/>
              </w:rPr>
              <w:t>2</w:t>
            </w:r>
          </w:p>
        </w:tc>
        <w:tc>
          <w:tcPr>
            <w:tcW w:w="1701" w:type="dxa"/>
            <w:tcBorders>
              <w:top w:val="single" w:sz="4" w:space="0" w:color="auto"/>
              <w:left w:val="single" w:sz="4" w:space="0" w:color="auto"/>
              <w:bottom w:val="single" w:sz="4" w:space="0" w:color="auto"/>
              <w:right w:val="single" w:sz="4" w:space="0" w:color="auto"/>
            </w:tcBorders>
            <w:vAlign w:val="center"/>
          </w:tcPr>
          <w:p w:rsidR="00F44CE1" w:rsidRPr="002E1C6A" w:rsidRDefault="00F44CE1" w:rsidP="00484F6B">
            <w:pPr>
              <w:widowControl w:val="0"/>
              <w:autoSpaceDE w:val="0"/>
              <w:autoSpaceDN w:val="0"/>
              <w:jc w:val="center"/>
              <w:rPr>
                <w:color w:val="000000"/>
                <w:sz w:val="16"/>
                <w:szCs w:val="16"/>
              </w:rPr>
            </w:pPr>
            <w:r w:rsidRPr="002E1C6A">
              <w:rPr>
                <w:color w:val="000000"/>
                <w:sz w:val="16"/>
                <w:szCs w:val="16"/>
              </w:rPr>
              <w:t>3</w:t>
            </w:r>
          </w:p>
        </w:tc>
        <w:tc>
          <w:tcPr>
            <w:tcW w:w="2126" w:type="dxa"/>
            <w:tcBorders>
              <w:top w:val="single" w:sz="4" w:space="0" w:color="auto"/>
              <w:left w:val="single" w:sz="4" w:space="0" w:color="auto"/>
              <w:bottom w:val="single" w:sz="4" w:space="0" w:color="auto"/>
              <w:right w:val="single" w:sz="4" w:space="0" w:color="auto"/>
            </w:tcBorders>
            <w:vAlign w:val="center"/>
          </w:tcPr>
          <w:p w:rsidR="00F44CE1" w:rsidRPr="002E1C6A" w:rsidRDefault="00F44CE1" w:rsidP="00484F6B">
            <w:pPr>
              <w:widowControl w:val="0"/>
              <w:autoSpaceDE w:val="0"/>
              <w:autoSpaceDN w:val="0"/>
              <w:jc w:val="center"/>
              <w:rPr>
                <w:color w:val="000000"/>
                <w:sz w:val="16"/>
                <w:szCs w:val="16"/>
              </w:rPr>
            </w:pPr>
            <w:r w:rsidRPr="002E1C6A">
              <w:rPr>
                <w:color w:val="000000"/>
                <w:sz w:val="16"/>
                <w:szCs w:val="16"/>
              </w:rPr>
              <w:t>4</w:t>
            </w:r>
          </w:p>
        </w:tc>
        <w:tc>
          <w:tcPr>
            <w:tcW w:w="1559" w:type="dxa"/>
            <w:tcBorders>
              <w:top w:val="single" w:sz="4" w:space="0" w:color="auto"/>
              <w:left w:val="single" w:sz="4" w:space="0" w:color="auto"/>
              <w:bottom w:val="single" w:sz="4" w:space="0" w:color="auto"/>
              <w:right w:val="single" w:sz="4" w:space="0" w:color="auto"/>
            </w:tcBorders>
            <w:vAlign w:val="center"/>
          </w:tcPr>
          <w:p w:rsidR="00F44CE1" w:rsidRPr="002E1C6A" w:rsidRDefault="00F44CE1" w:rsidP="00484F6B">
            <w:pPr>
              <w:widowControl w:val="0"/>
              <w:autoSpaceDE w:val="0"/>
              <w:autoSpaceDN w:val="0"/>
              <w:jc w:val="center"/>
              <w:rPr>
                <w:color w:val="000000"/>
                <w:sz w:val="16"/>
                <w:szCs w:val="16"/>
              </w:rPr>
            </w:pPr>
            <w:r w:rsidRPr="002E1C6A">
              <w:rPr>
                <w:color w:val="000000"/>
                <w:sz w:val="16"/>
                <w:szCs w:val="16"/>
              </w:rPr>
              <w:t>5</w:t>
            </w:r>
          </w:p>
        </w:tc>
      </w:tr>
      <w:tr w:rsidR="00F44CE1" w:rsidRPr="002E1C6A" w:rsidTr="00484F6B">
        <w:tc>
          <w:tcPr>
            <w:tcW w:w="709" w:type="dxa"/>
            <w:tcBorders>
              <w:top w:val="single" w:sz="4" w:space="0" w:color="auto"/>
              <w:left w:val="single" w:sz="4" w:space="0" w:color="auto"/>
              <w:bottom w:val="single" w:sz="4" w:space="0" w:color="auto"/>
              <w:right w:val="single" w:sz="4" w:space="0" w:color="auto"/>
            </w:tcBorders>
            <w:shd w:val="clear" w:color="auto" w:fill="E6E6E6"/>
          </w:tcPr>
          <w:p w:rsidR="00F44CE1" w:rsidRPr="002E1C6A" w:rsidRDefault="00F44CE1" w:rsidP="00484F6B">
            <w:pPr>
              <w:widowControl w:val="0"/>
              <w:autoSpaceDE w:val="0"/>
              <w:autoSpaceDN w:val="0"/>
              <w:jc w:val="center"/>
              <w:rPr>
                <w:color w:val="000000"/>
                <w:sz w:val="16"/>
                <w:szCs w:val="16"/>
              </w:rPr>
            </w:pPr>
            <w:r w:rsidRPr="002E1C6A">
              <w:rPr>
                <w:color w:val="000000"/>
                <w:sz w:val="16"/>
                <w:szCs w:val="16"/>
              </w:rPr>
              <w:t>1.</w:t>
            </w:r>
          </w:p>
        </w:tc>
        <w:tc>
          <w:tcPr>
            <w:tcW w:w="3119" w:type="dxa"/>
            <w:tcBorders>
              <w:top w:val="single" w:sz="4" w:space="0" w:color="auto"/>
              <w:left w:val="single" w:sz="4" w:space="0" w:color="auto"/>
              <w:bottom w:val="single" w:sz="4" w:space="0" w:color="auto"/>
              <w:right w:val="single" w:sz="4" w:space="0" w:color="auto"/>
            </w:tcBorders>
            <w:shd w:val="clear" w:color="auto" w:fill="E6E6E6"/>
          </w:tcPr>
          <w:p w:rsidR="00F44CE1" w:rsidRPr="002E1C6A" w:rsidRDefault="00F44CE1" w:rsidP="00484F6B">
            <w:pPr>
              <w:widowControl w:val="0"/>
              <w:autoSpaceDE w:val="0"/>
              <w:autoSpaceDN w:val="0"/>
              <w:jc w:val="both"/>
              <w:rPr>
                <w:color w:val="000000"/>
                <w:sz w:val="16"/>
                <w:szCs w:val="16"/>
              </w:rPr>
            </w:pPr>
            <w:r w:rsidRPr="002E1C6A">
              <w:rPr>
                <w:color w:val="000000"/>
                <w:sz w:val="16"/>
                <w:szCs w:val="16"/>
              </w:rPr>
              <w:t>Демография</w:t>
            </w:r>
          </w:p>
        </w:tc>
        <w:tc>
          <w:tcPr>
            <w:tcW w:w="1701" w:type="dxa"/>
            <w:tcBorders>
              <w:top w:val="single" w:sz="4" w:space="0" w:color="auto"/>
              <w:left w:val="single" w:sz="4" w:space="0" w:color="auto"/>
              <w:bottom w:val="single" w:sz="4" w:space="0" w:color="auto"/>
              <w:right w:val="single" w:sz="4" w:space="0" w:color="auto"/>
            </w:tcBorders>
            <w:shd w:val="clear" w:color="auto" w:fill="E6E6E6"/>
            <w:vAlign w:val="center"/>
          </w:tcPr>
          <w:p w:rsidR="00F44CE1" w:rsidRPr="002E1C6A" w:rsidRDefault="00F44CE1" w:rsidP="00484F6B">
            <w:pPr>
              <w:widowControl w:val="0"/>
              <w:autoSpaceDE w:val="0"/>
              <w:autoSpaceDN w:val="0"/>
              <w:jc w:val="center"/>
              <w:rPr>
                <w:color w:val="000000"/>
                <w:sz w:val="16"/>
                <w:szCs w:val="16"/>
              </w:rPr>
            </w:pPr>
          </w:p>
        </w:tc>
        <w:tc>
          <w:tcPr>
            <w:tcW w:w="2126" w:type="dxa"/>
            <w:tcBorders>
              <w:top w:val="single" w:sz="4" w:space="0" w:color="auto"/>
              <w:left w:val="single" w:sz="4" w:space="0" w:color="auto"/>
              <w:bottom w:val="single" w:sz="4" w:space="0" w:color="auto"/>
              <w:right w:val="single" w:sz="4" w:space="0" w:color="auto"/>
            </w:tcBorders>
            <w:shd w:val="clear" w:color="auto" w:fill="E6E6E6"/>
            <w:vAlign w:val="center"/>
          </w:tcPr>
          <w:p w:rsidR="00F44CE1" w:rsidRPr="002E1C6A" w:rsidRDefault="00F44CE1" w:rsidP="00484F6B">
            <w:pPr>
              <w:widowControl w:val="0"/>
              <w:autoSpaceDE w:val="0"/>
              <w:autoSpaceDN w:val="0"/>
              <w:jc w:val="center"/>
              <w:rPr>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E6E6E6"/>
            <w:vAlign w:val="center"/>
          </w:tcPr>
          <w:p w:rsidR="00F44CE1" w:rsidRPr="002E1C6A" w:rsidRDefault="00F44CE1" w:rsidP="00484F6B">
            <w:pPr>
              <w:widowControl w:val="0"/>
              <w:autoSpaceDE w:val="0"/>
              <w:autoSpaceDN w:val="0"/>
              <w:jc w:val="center"/>
              <w:rPr>
                <w:color w:val="000000"/>
                <w:sz w:val="16"/>
                <w:szCs w:val="16"/>
              </w:rPr>
            </w:pPr>
          </w:p>
        </w:tc>
      </w:tr>
      <w:tr w:rsidR="00F44CE1" w:rsidRPr="002E1C6A" w:rsidTr="00484F6B">
        <w:tc>
          <w:tcPr>
            <w:tcW w:w="709" w:type="dxa"/>
            <w:tcBorders>
              <w:top w:val="single" w:sz="4" w:space="0" w:color="auto"/>
              <w:left w:val="single" w:sz="4" w:space="0" w:color="auto"/>
              <w:bottom w:val="single" w:sz="4" w:space="0" w:color="auto"/>
              <w:right w:val="single" w:sz="4" w:space="0" w:color="auto"/>
            </w:tcBorders>
          </w:tcPr>
          <w:p w:rsidR="00F44CE1" w:rsidRPr="002E1C6A" w:rsidRDefault="00F44CE1" w:rsidP="00484F6B">
            <w:pPr>
              <w:widowControl w:val="0"/>
              <w:autoSpaceDE w:val="0"/>
              <w:autoSpaceDN w:val="0"/>
              <w:jc w:val="center"/>
              <w:rPr>
                <w:color w:val="000000"/>
                <w:sz w:val="16"/>
                <w:szCs w:val="16"/>
              </w:rPr>
            </w:pPr>
          </w:p>
        </w:tc>
        <w:tc>
          <w:tcPr>
            <w:tcW w:w="3119" w:type="dxa"/>
            <w:tcBorders>
              <w:top w:val="single" w:sz="4" w:space="0" w:color="auto"/>
              <w:left w:val="single" w:sz="4" w:space="0" w:color="auto"/>
              <w:bottom w:val="single" w:sz="4" w:space="0" w:color="auto"/>
              <w:right w:val="single" w:sz="4" w:space="0" w:color="auto"/>
            </w:tcBorders>
          </w:tcPr>
          <w:p w:rsidR="00F44CE1" w:rsidRPr="002E1C6A" w:rsidRDefault="00F44CE1" w:rsidP="00484F6B">
            <w:pPr>
              <w:pStyle w:val="Textbody"/>
              <w:spacing w:after="0"/>
              <w:rPr>
                <w:rFonts w:cs="Times New Roman"/>
                <w:sz w:val="16"/>
                <w:szCs w:val="16"/>
              </w:rPr>
            </w:pPr>
            <w:r w:rsidRPr="002E1C6A">
              <w:rPr>
                <w:rFonts w:cs="Times New Roman"/>
                <w:sz w:val="16"/>
                <w:szCs w:val="16"/>
              </w:rPr>
              <w:t>Численность населения</w:t>
            </w:r>
            <w:r w:rsidRPr="002E1C6A">
              <w:rPr>
                <w:rFonts w:cs="Times New Roman"/>
                <w:sz w:val="16"/>
                <w:szCs w:val="16"/>
                <w:lang w:val="ru-RU"/>
              </w:rPr>
              <w:t xml:space="preserve"> (% к 2017 году)</w:t>
            </w:r>
          </w:p>
        </w:tc>
        <w:tc>
          <w:tcPr>
            <w:tcW w:w="1701" w:type="dxa"/>
            <w:tcBorders>
              <w:top w:val="single" w:sz="4" w:space="0" w:color="auto"/>
              <w:left w:val="single" w:sz="4" w:space="0" w:color="auto"/>
              <w:bottom w:val="single" w:sz="4" w:space="0" w:color="auto"/>
              <w:right w:val="single" w:sz="4" w:space="0" w:color="auto"/>
            </w:tcBorders>
            <w:vAlign w:val="center"/>
          </w:tcPr>
          <w:p w:rsidR="00F44CE1" w:rsidRPr="002E1C6A" w:rsidRDefault="00F44CE1" w:rsidP="00484F6B">
            <w:pPr>
              <w:pStyle w:val="Textbody"/>
              <w:spacing w:after="0"/>
              <w:jc w:val="center"/>
              <w:rPr>
                <w:rFonts w:cs="Times New Roman"/>
                <w:sz w:val="16"/>
                <w:szCs w:val="16"/>
                <w:lang w:val="ru-RU"/>
              </w:rPr>
            </w:pPr>
            <w:r w:rsidRPr="002E1C6A">
              <w:rPr>
                <w:rFonts w:cs="Times New Roman"/>
                <w:sz w:val="16"/>
                <w:szCs w:val="16"/>
                <w:lang w:val="ru-RU"/>
              </w:rPr>
              <w:t>99,66</w:t>
            </w:r>
          </w:p>
        </w:tc>
        <w:tc>
          <w:tcPr>
            <w:tcW w:w="2126" w:type="dxa"/>
            <w:tcBorders>
              <w:top w:val="single" w:sz="4" w:space="0" w:color="auto"/>
              <w:left w:val="single" w:sz="4" w:space="0" w:color="auto"/>
              <w:bottom w:val="single" w:sz="4" w:space="0" w:color="auto"/>
              <w:right w:val="single" w:sz="4" w:space="0" w:color="auto"/>
            </w:tcBorders>
            <w:vAlign w:val="center"/>
          </w:tcPr>
          <w:p w:rsidR="00F44CE1" w:rsidRPr="002E1C6A" w:rsidRDefault="00F44CE1" w:rsidP="00484F6B">
            <w:pPr>
              <w:pStyle w:val="Textbody"/>
              <w:spacing w:after="0"/>
              <w:jc w:val="center"/>
              <w:rPr>
                <w:rFonts w:cs="Times New Roman"/>
                <w:sz w:val="16"/>
                <w:szCs w:val="16"/>
                <w:lang w:val="ru-RU"/>
              </w:rPr>
            </w:pPr>
            <w:r w:rsidRPr="002E1C6A">
              <w:rPr>
                <w:rFonts w:cs="Times New Roman"/>
                <w:sz w:val="16"/>
                <w:szCs w:val="16"/>
                <w:lang w:val="ru-RU"/>
              </w:rPr>
              <w:t>99,74</w:t>
            </w:r>
          </w:p>
        </w:tc>
        <w:tc>
          <w:tcPr>
            <w:tcW w:w="1559" w:type="dxa"/>
            <w:tcBorders>
              <w:top w:val="single" w:sz="4" w:space="0" w:color="auto"/>
              <w:left w:val="single" w:sz="4" w:space="0" w:color="auto"/>
              <w:bottom w:val="single" w:sz="4" w:space="0" w:color="auto"/>
              <w:right w:val="single" w:sz="4" w:space="0" w:color="auto"/>
            </w:tcBorders>
            <w:vAlign w:val="center"/>
          </w:tcPr>
          <w:p w:rsidR="00F44CE1" w:rsidRPr="002E1C6A" w:rsidRDefault="00F44CE1" w:rsidP="00484F6B">
            <w:pPr>
              <w:pStyle w:val="Textbody"/>
              <w:spacing w:after="0"/>
              <w:jc w:val="center"/>
              <w:rPr>
                <w:rFonts w:cs="Times New Roman"/>
                <w:sz w:val="16"/>
                <w:szCs w:val="16"/>
                <w:lang w:val="ru-RU"/>
              </w:rPr>
            </w:pPr>
            <w:r w:rsidRPr="002E1C6A">
              <w:rPr>
                <w:rFonts w:cs="Times New Roman"/>
                <w:sz w:val="16"/>
                <w:szCs w:val="16"/>
                <w:lang w:val="ru-RU"/>
              </w:rPr>
              <w:t>99,93</w:t>
            </w:r>
          </w:p>
        </w:tc>
      </w:tr>
      <w:tr w:rsidR="00F44CE1" w:rsidRPr="002E1C6A" w:rsidTr="00484F6B">
        <w:tc>
          <w:tcPr>
            <w:tcW w:w="709" w:type="dxa"/>
            <w:tcBorders>
              <w:top w:val="single" w:sz="4" w:space="0" w:color="auto"/>
              <w:left w:val="single" w:sz="4" w:space="0" w:color="auto"/>
              <w:bottom w:val="single" w:sz="4" w:space="0" w:color="auto"/>
              <w:right w:val="single" w:sz="4" w:space="0" w:color="auto"/>
            </w:tcBorders>
            <w:shd w:val="clear" w:color="auto" w:fill="E6E6E6"/>
          </w:tcPr>
          <w:p w:rsidR="00F44CE1" w:rsidRPr="002E1C6A" w:rsidRDefault="00F44CE1" w:rsidP="00484F6B">
            <w:pPr>
              <w:widowControl w:val="0"/>
              <w:autoSpaceDE w:val="0"/>
              <w:autoSpaceDN w:val="0"/>
              <w:jc w:val="center"/>
              <w:rPr>
                <w:color w:val="000000"/>
                <w:sz w:val="16"/>
                <w:szCs w:val="16"/>
              </w:rPr>
            </w:pPr>
            <w:r w:rsidRPr="002E1C6A">
              <w:rPr>
                <w:color w:val="000000"/>
                <w:sz w:val="16"/>
                <w:szCs w:val="16"/>
              </w:rPr>
              <w:t>2.</w:t>
            </w:r>
          </w:p>
        </w:tc>
        <w:tc>
          <w:tcPr>
            <w:tcW w:w="3119" w:type="dxa"/>
            <w:tcBorders>
              <w:top w:val="single" w:sz="4" w:space="0" w:color="auto"/>
              <w:left w:val="single" w:sz="4" w:space="0" w:color="auto"/>
              <w:bottom w:val="single" w:sz="4" w:space="0" w:color="auto"/>
              <w:right w:val="single" w:sz="4" w:space="0" w:color="auto"/>
            </w:tcBorders>
            <w:shd w:val="clear" w:color="auto" w:fill="E6E6E6"/>
          </w:tcPr>
          <w:p w:rsidR="00F44CE1" w:rsidRPr="002E1C6A" w:rsidRDefault="00F44CE1" w:rsidP="00484F6B">
            <w:pPr>
              <w:pStyle w:val="Textbody"/>
              <w:spacing w:after="0"/>
              <w:rPr>
                <w:rFonts w:cs="Times New Roman"/>
                <w:sz w:val="16"/>
                <w:szCs w:val="16"/>
              </w:rPr>
            </w:pPr>
            <w:r w:rsidRPr="002E1C6A">
              <w:rPr>
                <w:rFonts w:cs="Times New Roman"/>
                <w:sz w:val="16"/>
                <w:szCs w:val="16"/>
              </w:rPr>
              <w:t xml:space="preserve">Промышленность </w:t>
            </w:r>
          </w:p>
        </w:tc>
        <w:tc>
          <w:tcPr>
            <w:tcW w:w="1701" w:type="dxa"/>
            <w:tcBorders>
              <w:top w:val="single" w:sz="4" w:space="0" w:color="auto"/>
              <w:left w:val="single" w:sz="4" w:space="0" w:color="auto"/>
              <w:bottom w:val="single" w:sz="4" w:space="0" w:color="auto"/>
              <w:right w:val="single" w:sz="4" w:space="0" w:color="auto"/>
            </w:tcBorders>
            <w:shd w:val="clear" w:color="auto" w:fill="E6E6E6"/>
            <w:vAlign w:val="center"/>
          </w:tcPr>
          <w:p w:rsidR="00F44CE1" w:rsidRPr="002E1C6A" w:rsidRDefault="00F44CE1" w:rsidP="00484F6B">
            <w:pPr>
              <w:pStyle w:val="ConsPlusNormal"/>
              <w:jc w:val="center"/>
              <w:rPr>
                <w:rFonts w:ascii="Times New Roman" w:hAnsi="Times New Roman" w:cs="Times New Roman"/>
                <w:sz w:val="16"/>
                <w:szCs w:val="16"/>
              </w:rPr>
            </w:pPr>
          </w:p>
        </w:tc>
        <w:tc>
          <w:tcPr>
            <w:tcW w:w="2126" w:type="dxa"/>
            <w:tcBorders>
              <w:top w:val="single" w:sz="4" w:space="0" w:color="auto"/>
              <w:left w:val="single" w:sz="4" w:space="0" w:color="auto"/>
              <w:bottom w:val="single" w:sz="4" w:space="0" w:color="auto"/>
              <w:right w:val="single" w:sz="4" w:space="0" w:color="auto"/>
            </w:tcBorders>
            <w:shd w:val="clear" w:color="auto" w:fill="E6E6E6"/>
            <w:vAlign w:val="center"/>
          </w:tcPr>
          <w:p w:rsidR="00F44CE1" w:rsidRPr="002E1C6A" w:rsidRDefault="00F44CE1" w:rsidP="00484F6B">
            <w:pPr>
              <w:pStyle w:val="ConsPlusNormal"/>
              <w:jc w:val="center"/>
              <w:rPr>
                <w:rFonts w:ascii="Times New Roman" w:hAnsi="Times New Roman" w:cs="Times New Roman"/>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E6E6E6"/>
            <w:vAlign w:val="center"/>
          </w:tcPr>
          <w:p w:rsidR="00F44CE1" w:rsidRPr="002E1C6A" w:rsidRDefault="00F44CE1" w:rsidP="00484F6B">
            <w:pPr>
              <w:pStyle w:val="ConsPlusNormal"/>
              <w:jc w:val="center"/>
              <w:rPr>
                <w:rFonts w:ascii="Times New Roman" w:hAnsi="Times New Roman" w:cs="Times New Roman"/>
                <w:sz w:val="16"/>
                <w:szCs w:val="16"/>
              </w:rPr>
            </w:pPr>
          </w:p>
        </w:tc>
      </w:tr>
      <w:tr w:rsidR="00F44CE1" w:rsidRPr="002E1C6A" w:rsidTr="00484F6B">
        <w:tc>
          <w:tcPr>
            <w:tcW w:w="709" w:type="dxa"/>
            <w:tcBorders>
              <w:top w:val="single" w:sz="4" w:space="0" w:color="auto"/>
              <w:left w:val="single" w:sz="4" w:space="0" w:color="auto"/>
              <w:bottom w:val="single" w:sz="4" w:space="0" w:color="auto"/>
              <w:right w:val="single" w:sz="4" w:space="0" w:color="auto"/>
            </w:tcBorders>
          </w:tcPr>
          <w:p w:rsidR="00F44CE1" w:rsidRPr="002E1C6A" w:rsidRDefault="00F44CE1" w:rsidP="00484F6B">
            <w:pPr>
              <w:widowControl w:val="0"/>
              <w:autoSpaceDE w:val="0"/>
              <w:autoSpaceDN w:val="0"/>
              <w:jc w:val="center"/>
              <w:rPr>
                <w:color w:val="000000"/>
                <w:sz w:val="16"/>
                <w:szCs w:val="16"/>
              </w:rPr>
            </w:pPr>
          </w:p>
        </w:tc>
        <w:tc>
          <w:tcPr>
            <w:tcW w:w="3119" w:type="dxa"/>
            <w:tcBorders>
              <w:top w:val="single" w:sz="4" w:space="0" w:color="auto"/>
              <w:left w:val="single" w:sz="4" w:space="0" w:color="auto"/>
              <w:bottom w:val="single" w:sz="4" w:space="0" w:color="auto"/>
              <w:right w:val="single" w:sz="4" w:space="0" w:color="auto"/>
            </w:tcBorders>
          </w:tcPr>
          <w:p w:rsidR="00F44CE1" w:rsidRPr="002E1C6A" w:rsidRDefault="00F44CE1" w:rsidP="00484F6B">
            <w:pPr>
              <w:widowControl w:val="0"/>
              <w:autoSpaceDE w:val="0"/>
              <w:autoSpaceDN w:val="0"/>
              <w:jc w:val="both"/>
              <w:rPr>
                <w:color w:val="000000"/>
                <w:sz w:val="16"/>
                <w:szCs w:val="16"/>
              </w:rPr>
            </w:pPr>
            <w:r w:rsidRPr="002E1C6A">
              <w:rPr>
                <w:color w:val="000000"/>
                <w:sz w:val="16"/>
                <w:szCs w:val="16"/>
              </w:rPr>
              <w:t xml:space="preserve">Объем отгруженных товаров </w:t>
            </w:r>
          </w:p>
          <w:p w:rsidR="00F44CE1" w:rsidRPr="002E1C6A" w:rsidRDefault="00F44CE1" w:rsidP="00484F6B">
            <w:pPr>
              <w:widowControl w:val="0"/>
              <w:autoSpaceDE w:val="0"/>
              <w:autoSpaceDN w:val="0"/>
              <w:jc w:val="both"/>
              <w:rPr>
                <w:color w:val="000000"/>
                <w:sz w:val="16"/>
                <w:szCs w:val="16"/>
              </w:rPr>
            </w:pPr>
            <w:r w:rsidRPr="002E1C6A">
              <w:rPr>
                <w:color w:val="000000"/>
                <w:sz w:val="16"/>
                <w:szCs w:val="16"/>
              </w:rPr>
              <w:t>(% к 2017 году)</w:t>
            </w:r>
          </w:p>
        </w:tc>
        <w:tc>
          <w:tcPr>
            <w:tcW w:w="1701" w:type="dxa"/>
            <w:tcBorders>
              <w:top w:val="single" w:sz="4" w:space="0" w:color="auto"/>
              <w:left w:val="single" w:sz="4" w:space="0" w:color="auto"/>
              <w:bottom w:val="single" w:sz="4" w:space="0" w:color="auto"/>
              <w:right w:val="single" w:sz="4" w:space="0" w:color="auto"/>
            </w:tcBorders>
            <w:vAlign w:val="center"/>
          </w:tcPr>
          <w:p w:rsidR="00F44CE1" w:rsidRPr="002E1C6A" w:rsidRDefault="00F44CE1" w:rsidP="00484F6B">
            <w:pPr>
              <w:pStyle w:val="ConsPlusNormal"/>
              <w:jc w:val="center"/>
              <w:rPr>
                <w:rFonts w:ascii="Times New Roman" w:hAnsi="Times New Roman" w:cs="Times New Roman"/>
                <w:sz w:val="16"/>
                <w:szCs w:val="16"/>
              </w:rPr>
            </w:pPr>
            <w:r w:rsidRPr="002E1C6A">
              <w:rPr>
                <w:rFonts w:ascii="Times New Roman" w:hAnsi="Times New Roman" w:cs="Times New Roman"/>
                <w:sz w:val="16"/>
                <w:szCs w:val="16"/>
              </w:rPr>
              <w:t>113,72</w:t>
            </w:r>
          </w:p>
        </w:tc>
        <w:tc>
          <w:tcPr>
            <w:tcW w:w="2126" w:type="dxa"/>
            <w:tcBorders>
              <w:top w:val="single" w:sz="4" w:space="0" w:color="auto"/>
              <w:left w:val="single" w:sz="4" w:space="0" w:color="auto"/>
              <w:bottom w:val="single" w:sz="4" w:space="0" w:color="auto"/>
              <w:right w:val="single" w:sz="4" w:space="0" w:color="auto"/>
            </w:tcBorders>
            <w:vAlign w:val="center"/>
          </w:tcPr>
          <w:p w:rsidR="00F44CE1" w:rsidRPr="002E1C6A" w:rsidRDefault="00F44CE1" w:rsidP="00484F6B">
            <w:pPr>
              <w:pStyle w:val="ConsPlusNormal"/>
              <w:jc w:val="center"/>
              <w:rPr>
                <w:rFonts w:ascii="Times New Roman" w:hAnsi="Times New Roman" w:cs="Times New Roman"/>
                <w:sz w:val="16"/>
                <w:szCs w:val="16"/>
              </w:rPr>
            </w:pPr>
            <w:r w:rsidRPr="002E1C6A">
              <w:rPr>
                <w:rFonts w:ascii="Times New Roman" w:hAnsi="Times New Roman" w:cs="Times New Roman"/>
                <w:sz w:val="16"/>
                <w:szCs w:val="16"/>
              </w:rPr>
              <w:t>112,77</w:t>
            </w:r>
          </w:p>
        </w:tc>
        <w:tc>
          <w:tcPr>
            <w:tcW w:w="1559" w:type="dxa"/>
            <w:tcBorders>
              <w:top w:val="single" w:sz="4" w:space="0" w:color="auto"/>
              <w:left w:val="single" w:sz="4" w:space="0" w:color="auto"/>
              <w:bottom w:val="single" w:sz="4" w:space="0" w:color="auto"/>
              <w:right w:val="single" w:sz="4" w:space="0" w:color="auto"/>
            </w:tcBorders>
            <w:vAlign w:val="center"/>
          </w:tcPr>
          <w:p w:rsidR="00F44CE1" w:rsidRPr="002E1C6A" w:rsidRDefault="00F44CE1" w:rsidP="00484F6B">
            <w:pPr>
              <w:pStyle w:val="ConsPlusNormal"/>
              <w:jc w:val="center"/>
              <w:rPr>
                <w:rFonts w:ascii="Times New Roman" w:hAnsi="Times New Roman" w:cs="Times New Roman"/>
                <w:sz w:val="16"/>
                <w:szCs w:val="16"/>
              </w:rPr>
            </w:pPr>
            <w:r w:rsidRPr="002E1C6A">
              <w:rPr>
                <w:rFonts w:ascii="Times New Roman" w:hAnsi="Times New Roman" w:cs="Times New Roman"/>
                <w:sz w:val="16"/>
                <w:szCs w:val="16"/>
              </w:rPr>
              <w:t>118,47</w:t>
            </w:r>
          </w:p>
        </w:tc>
      </w:tr>
      <w:tr w:rsidR="00F44CE1" w:rsidRPr="002E1C6A" w:rsidTr="00484F6B">
        <w:tc>
          <w:tcPr>
            <w:tcW w:w="709" w:type="dxa"/>
            <w:tcBorders>
              <w:top w:val="single" w:sz="4" w:space="0" w:color="auto"/>
              <w:left w:val="single" w:sz="4" w:space="0" w:color="auto"/>
              <w:bottom w:val="single" w:sz="4" w:space="0" w:color="auto"/>
              <w:right w:val="single" w:sz="4" w:space="0" w:color="auto"/>
            </w:tcBorders>
            <w:shd w:val="clear" w:color="auto" w:fill="E6E6E6"/>
          </w:tcPr>
          <w:p w:rsidR="00F44CE1" w:rsidRPr="002E1C6A" w:rsidRDefault="00F44CE1" w:rsidP="00484F6B">
            <w:pPr>
              <w:widowControl w:val="0"/>
              <w:autoSpaceDE w:val="0"/>
              <w:autoSpaceDN w:val="0"/>
              <w:jc w:val="center"/>
              <w:rPr>
                <w:color w:val="000000"/>
                <w:sz w:val="16"/>
                <w:szCs w:val="16"/>
              </w:rPr>
            </w:pPr>
            <w:r w:rsidRPr="002E1C6A">
              <w:rPr>
                <w:color w:val="000000"/>
                <w:sz w:val="16"/>
                <w:szCs w:val="16"/>
              </w:rPr>
              <w:t>3.</w:t>
            </w:r>
          </w:p>
        </w:tc>
        <w:tc>
          <w:tcPr>
            <w:tcW w:w="3119" w:type="dxa"/>
            <w:tcBorders>
              <w:top w:val="single" w:sz="4" w:space="0" w:color="auto"/>
              <w:left w:val="single" w:sz="4" w:space="0" w:color="auto"/>
              <w:bottom w:val="single" w:sz="4" w:space="0" w:color="auto"/>
              <w:right w:val="single" w:sz="4" w:space="0" w:color="auto"/>
            </w:tcBorders>
            <w:shd w:val="clear" w:color="auto" w:fill="E6E6E6"/>
          </w:tcPr>
          <w:p w:rsidR="00F44CE1" w:rsidRPr="002E1C6A" w:rsidRDefault="00F44CE1" w:rsidP="00484F6B">
            <w:pPr>
              <w:widowControl w:val="0"/>
              <w:autoSpaceDE w:val="0"/>
              <w:autoSpaceDN w:val="0"/>
              <w:jc w:val="both"/>
              <w:rPr>
                <w:color w:val="000000"/>
                <w:sz w:val="16"/>
                <w:szCs w:val="16"/>
              </w:rPr>
            </w:pPr>
            <w:r w:rsidRPr="002E1C6A">
              <w:rPr>
                <w:color w:val="000000"/>
                <w:sz w:val="16"/>
                <w:szCs w:val="16"/>
              </w:rPr>
              <w:t xml:space="preserve">Инвестиции </w:t>
            </w:r>
          </w:p>
        </w:tc>
        <w:tc>
          <w:tcPr>
            <w:tcW w:w="1701" w:type="dxa"/>
            <w:tcBorders>
              <w:top w:val="single" w:sz="4" w:space="0" w:color="auto"/>
              <w:left w:val="single" w:sz="4" w:space="0" w:color="auto"/>
              <w:bottom w:val="single" w:sz="4" w:space="0" w:color="auto"/>
              <w:right w:val="single" w:sz="4" w:space="0" w:color="auto"/>
            </w:tcBorders>
            <w:shd w:val="clear" w:color="auto" w:fill="E6E6E6"/>
            <w:vAlign w:val="center"/>
          </w:tcPr>
          <w:p w:rsidR="00F44CE1" w:rsidRPr="002E1C6A" w:rsidRDefault="00F44CE1" w:rsidP="00484F6B">
            <w:pPr>
              <w:pStyle w:val="ConsPlusNormal"/>
              <w:jc w:val="center"/>
              <w:rPr>
                <w:rFonts w:ascii="Times New Roman" w:hAnsi="Times New Roman" w:cs="Times New Roman"/>
                <w:sz w:val="16"/>
                <w:szCs w:val="16"/>
              </w:rPr>
            </w:pPr>
          </w:p>
        </w:tc>
        <w:tc>
          <w:tcPr>
            <w:tcW w:w="2126" w:type="dxa"/>
            <w:tcBorders>
              <w:top w:val="single" w:sz="4" w:space="0" w:color="auto"/>
              <w:left w:val="single" w:sz="4" w:space="0" w:color="auto"/>
              <w:bottom w:val="single" w:sz="4" w:space="0" w:color="auto"/>
              <w:right w:val="single" w:sz="4" w:space="0" w:color="auto"/>
            </w:tcBorders>
            <w:shd w:val="clear" w:color="auto" w:fill="E6E6E6"/>
            <w:vAlign w:val="center"/>
          </w:tcPr>
          <w:p w:rsidR="00F44CE1" w:rsidRPr="002E1C6A" w:rsidRDefault="00F44CE1" w:rsidP="00484F6B">
            <w:pPr>
              <w:pStyle w:val="ConsPlusNormal"/>
              <w:jc w:val="center"/>
              <w:rPr>
                <w:rFonts w:ascii="Times New Roman" w:hAnsi="Times New Roman" w:cs="Times New Roman"/>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E6E6E6"/>
            <w:vAlign w:val="center"/>
          </w:tcPr>
          <w:p w:rsidR="00F44CE1" w:rsidRPr="002E1C6A" w:rsidRDefault="00F44CE1" w:rsidP="00484F6B">
            <w:pPr>
              <w:pStyle w:val="ConsPlusNormal"/>
              <w:jc w:val="center"/>
              <w:rPr>
                <w:rFonts w:ascii="Times New Roman" w:hAnsi="Times New Roman" w:cs="Times New Roman"/>
                <w:sz w:val="16"/>
                <w:szCs w:val="16"/>
              </w:rPr>
            </w:pPr>
          </w:p>
        </w:tc>
      </w:tr>
      <w:tr w:rsidR="00F44CE1" w:rsidRPr="002E1C6A" w:rsidTr="00484F6B">
        <w:tc>
          <w:tcPr>
            <w:tcW w:w="709" w:type="dxa"/>
            <w:tcBorders>
              <w:top w:val="single" w:sz="4" w:space="0" w:color="auto"/>
              <w:left w:val="single" w:sz="4" w:space="0" w:color="auto"/>
              <w:bottom w:val="single" w:sz="4" w:space="0" w:color="auto"/>
              <w:right w:val="single" w:sz="4" w:space="0" w:color="auto"/>
            </w:tcBorders>
          </w:tcPr>
          <w:p w:rsidR="00F44CE1" w:rsidRPr="002E1C6A" w:rsidRDefault="00F44CE1" w:rsidP="00484F6B">
            <w:pPr>
              <w:widowControl w:val="0"/>
              <w:autoSpaceDE w:val="0"/>
              <w:autoSpaceDN w:val="0"/>
              <w:jc w:val="center"/>
              <w:rPr>
                <w:color w:val="000000"/>
                <w:sz w:val="16"/>
                <w:szCs w:val="16"/>
              </w:rPr>
            </w:pPr>
          </w:p>
        </w:tc>
        <w:tc>
          <w:tcPr>
            <w:tcW w:w="3119" w:type="dxa"/>
            <w:tcBorders>
              <w:top w:val="single" w:sz="4" w:space="0" w:color="auto"/>
              <w:left w:val="single" w:sz="4" w:space="0" w:color="auto"/>
              <w:bottom w:val="single" w:sz="4" w:space="0" w:color="auto"/>
              <w:right w:val="single" w:sz="4" w:space="0" w:color="auto"/>
            </w:tcBorders>
          </w:tcPr>
          <w:p w:rsidR="00F44CE1" w:rsidRPr="002E1C6A" w:rsidRDefault="00F44CE1" w:rsidP="00484F6B">
            <w:pPr>
              <w:widowControl w:val="0"/>
              <w:autoSpaceDE w:val="0"/>
              <w:autoSpaceDN w:val="0"/>
              <w:jc w:val="both"/>
              <w:rPr>
                <w:color w:val="000000"/>
                <w:sz w:val="16"/>
                <w:szCs w:val="16"/>
              </w:rPr>
            </w:pPr>
            <w:r w:rsidRPr="002E1C6A">
              <w:rPr>
                <w:color w:val="000000"/>
                <w:sz w:val="16"/>
                <w:szCs w:val="16"/>
              </w:rPr>
              <w:t>Объем инвестиций в основной капитал</w:t>
            </w:r>
          </w:p>
          <w:p w:rsidR="00F44CE1" w:rsidRPr="002E1C6A" w:rsidRDefault="00F44CE1" w:rsidP="00484F6B">
            <w:pPr>
              <w:widowControl w:val="0"/>
              <w:autoSpaceDE w:val="0"/>
              <w:autoSpaceDN w:val="0"/>
              <w:jc w:val="both"/>
              <w:rPr>
                <w:color w:val="000000"/>
                <w:sz w:val="16"/>
                <w:szCs w:val="16"/>
              </w:rPr>
            </w:pPr>
            <w:r w:rsidRPr="002E1C6A">
              <w:rPr>
                <w:color w:val="000000"/>
                <w:sz w:val="16"/>
                <w:szCs w:val="16"/>
              </w:rPr>
              <w:t xml:space="preserve"> (% к 2017 году)</w:t>
            </w:r>
          </w:p>
        </w:tc>
        <w:tc>
          <w:tcPr>
            <w:tcW w:w="1701" w:type="dxa"/>
            <w:tcBorders>
              <w:top w:val="single" w:sz="4" w:space="0" w:color="auto"/>
              <w:left w:val="single" w:sz="4" w:space="0" w:color="auto"/>
              <w:bottom w:val="single" w:sz="4" w:space="0" w:color="auto"/>
              <w:right w:val="single" w:sz="4" w:space="0" w:color="auto"/>
            </w:tcBorders>
            <w:vAlign w:val="center"/>
          </w:tcPr>
          <w:p w:rsidR="00F44CE1" w:rsidRPr="002E1C6A" w:rsidRDefault="00292D8F" w:rsidP="00484F6B">
            <w:pPr>
              <w:pStyle w:val="ConsPlusNormal"/>
              <w:jc w:val="center"/>
              <w:rPr>
                <w:rFonts w:ascii="Times New Roman" w:hAnsi="Times New Roman" w:cs="Times New Roman"/>
                <w:sz w:val="16"/>
                <w:szCs w:val="16"/>
              </w:rPr>
            </w:pPr>
            <w:r w:rsidRPr="002E1C6A">
              <w:rPr>
                <w:rFonts w:ascii="Times New Roman" w:hAnsi="Times New Roman" w:cs="Times New Roman"/>
                <w:sz w:val="16"/>
                <w:szCs w:val="16"/>
              </w:rPr>
              <w:t>110,20</w:t>
            </w:r>
          </w:p>
        </w:tc>
        <w:tc>
          <w:tcPr>
            <w:tcW w:w="2126" w:type="dxa"/>
            <w:tcBorders>
              <w:top w:val="single" w:sz="4" w:space="0" w:color="auto"/>
              <w:left w:val="single" w:sz="4" w:space="0" w:color="auto"/>
              <w:bottom w:val="single" w:sz="4" w:space="0" w:color="auto"/>
              <w:right w:val="single" w:sz="4" w:space="0" w:color="auto"/>
            </w:tcBorders>
            <w:vAlign w:val="center"/>
          </w:tcPr>
          <w:p w:rsidR="00F44CE1" w:rsidRPr="002E1C6A" w:rsidRDefault="00F44CE1" w:rsidP="00484F6B">
            <w:pPr>
              <w:pStyle w:val="ConsPlusNormal"/>
              <w:jc w:val="center"/>
              <w:rPr>
                <w:rFonts w:ascii="Times New Roman" w:hAnsi="Times New Roman" w:cs="Times New Roman"/>
                <w:sz w:val="16"/>
                <w:szCs w:val="16"/>
              </w:rPr>
            </w:pPr>
            <w:r w:rsidRPr="002E1C6A">
              <w:rPr>
                <w:rFonts w:ascii="Times New Roman" w:hAnsi="Times New Roman" w:cs="Times New Roman"/>
                <w:sz w:val="16"/>
                <w:szCs w:val="16"/>
              </w:rPr>
              <w:t>94,76</w:t>
            </w:r>
          </w:p>
        </w:tc>
        <w:tc>
          <w:tcPr>
            <w:tcW w:w="1559" w:type="dxa"/>
            <w:tcBorders>
              <w:top w:val="single" w:sz="4" w:space="0" w:color="auto"/>
              <w:left w:val="single" w:sz="4" w:space="0" w:color="auto"/>
              <w:bottom w:val="single" w:sz="4" w:space="0" w:color="auto"/>
              <w:right w:val="single" w:sz="4" w:space="0" w:color="auto"/>
            </w:tcBorders>
            <w:vAlign w:val="center"/>
          </w:tcPr>
          <w:p w:rsidR="00F44CE1" w:rsidRPr="002E1C6A" w:rsidRDefault="00F44CE1" w:rsidP="00484F6B">
            <w:pPr>
              <w:pStyle w:val="ConsPlusNormal"/>
              <w:jc w:val="center"/>
              <w:rPr>
                <w:rFonts w:ascii="Times New Roman" w:hAnsi="Times New Roman" w:cs="Times New Roman"/>
                <w:sz w:val="16"/>
                <w:szCs w:val="16"/>
              </w:rPr>
            </w:pPr>
            <w:r w:rsidRPr="002E1C6A">
              <w:rPr>
                <w:rFonts w:ascii="Times New Roman" w:hAnsi="Times New Roman" w:cs="Times New Roman"/>
                <w:sz w:val="16"/>
                <w:szCs w:val="16"/>
              </w:rPr>
              <w:t>104,30</w:t>
            </w:r>
          </w:p>
        </w:tc>
      </w:tr>
      <w:tr w:rsidR="00F44CE1" w:rsidRPr="002E1C6A" w:rsidTr="00484F6B">
        <w:tc>
          <w:tcPr>
            <w:tcW w:w="709" w:type="dxa"/>
            <w:tcBorders>
              <w:top w:val="single" w:sz="4" w:space="0" w:color="auto"/>
              <w:left w:val="single" w:sz="4" w:space="0" w:color="auto"/>
              <w:bottom w:val="single" w:sz="4" w:space="0" w:color="auto"/>
              <w:right w:val="single" w:sz="4" w:space="0" w:color="auto"/>
            </w:tcBorders>
            <w:shd w:val="clear" w:color="auto" w:fill="E6E6E6"/>
          </w:tcPr>
          <w:p w:rsidR="00F44CE1" w:rsidRPr="002E1C6A" w:rsidRDefault="00F44CE1" w:rsidP="00484F6B">
            <w:pPr>
              <w:widowControl w:val="0"/>
              <w:autoSpaceDE w:val="0"/>
              <w:autoSpaceDN w:val="0"/>
              <w:jc w:val="center"/>
              <w:rPr>
                <w:color w:val="000000"/>
                <w:sz w:val="16"/>
                <w:szCs w:val="16"/>
              </w:rPr>
            </w:pPr>
            <w:r w:rsidRPr="002E1C6A">
              <w:rPr>
                <w:color w:val="000000"/>
                <w:sz w:val="16"/>
                <w:szCs w:val="16"/>
              </w:rPr>
              <w:t>4.</w:t>
            </w:r>
          </w:p>
        </w:tc>
        <w:tc>
          <w:tcPr>
            <w:tcW w:w="3119" w:type="dxa"/>
            <w:tcBorders>
              <w:top w:val="single" w:sz="4" w:space="0" w:color="auto"/>
              <w:left w:val="single" w:sz="4" w:space="0" w:color="auto"/>
              <w:bottom w:val="single" w:sz="4" w:space="0" w:color="auto"/>
              <w:right w:val="single" w:sz="4" w:space="0" w:color="auto"/>
            </w:tcBorders>
            <w:shd w:val="clear" w:color="auto" w:fill="E6E6E6"/>
          </w:tcPr>
          <w:p w:rsidR="00F44CE1" w:rsidRPr="002E1C6A" w:rsidRDefault="00F44CE1" w:rsidP="00484F6B">
            <w:pPr>
              <w:widowControl w:val="0"/>
              <w:autoSpaceDE w:val="0"/>
              <w:autoSpaceDN w:val="0"/>
              <w:jc w:val="both"/>
              <w:rPr>
                <w:color w:val="000000"/>
                <w:sz w:val="16"/>
                <w:szCs w:val="16"/>
              </w:rPr>
            </w:pPr>
            <w:r w:rsidRPr="002E1C6A">
              <w:rPr>
                <w:color w:val="000000"/>
                <w:sz w:val="16"/>
                <w:szCs w:val="16"/>
              </w:rPr>
              <w:t>Занятость</w:t>
            </w:r>
          </w:p>
        </w:tc>
        <w:tc>
          <w:tcPr>
            <w:tcW w:w="1701" w:type="dxa"/>
            <w:tcBorders>
              <w:top w:val="single" w:sz="4" w:space="0" w:color="auto"/>
              <w:left w:val="single" w:sz="4" w:space="0" w:color="auto"/>
              <w:bottom w:val="single" w:sz="4" w:space="0" w:color="auto"/>
              <w:right w:val="single" w:sz="4" w:space="0" w:color="auto"/>
            </w:tcBorders>
            <w:shd w:val="clear" w:color="auto" w:fill="E6E6E6"/>
            <w:vAlign w:val="center"/>
          </w:tcPr>
          <w:p w:rsidR="00F44CE1" w:rsidRPr="002E1C6A" w:rsidRDefault="00F44CE1" w:rsidP="00484F6B">
            <w:pPr>
              <w:pStyle w:val="ConsPlusNormal"/>
              <w:jc w:val="center"/>
              <w:rPr>
                <w:rFonts w:ascii="Times New Roman" w:hAnsi="Times New Roman" w:cs="Times New Roman"/>
                <w:sz w:val="16"/>
                <w:szCs w:val="16"/>
              </w:rPr>
            </w:pPr>
          </w:p>
        </w:tc>
        <w:tc>
          <w:tcPr>
            <w:tcW w:w="2126" w:type="dxa"/>
            <w:tcBorders>
              <w:top w:val="single" w:sz="4" w:space="0" w:color="auto"/>
              <w:left w:val="single" w:sz="4" w:space="0" w:color="auto"/>
              <w:bottom w:val="single" w:sz="4" w:space="0" w:color="auto"/>
              <w:right w:val="single" w:sz="4" w:space="0" w:color="auto"/>
            </w:tcBorders>
            <w:shd w:val="clear" w:color="auto" w:fill="E6E6E6"/>
            <w:vAlign w:val="center"/>
          </w:tcPr>
          <w:p w:rsidR="00F44CE1" w:rsidRPr="002E1C6A" w:rsidRDefault="00F44CE1" w:rsidP="00484F6B">
            <w:pPr>
              <w:pStyle w:val="ConsPlusNormal"/>
              <w:jc w:val="center"/>
              <w:rPr>
                <w:rFonts w:ascii="Times New Roman" w:hAnsi="Times New Roman" w:cs="Times New Roman"/>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E6E6E6"/>
            <w:vAlign w:val="center"/>
          </w:tcPr>
          <w:p w:rsidR="00F44CE1" w:rsidRPr="002E1C6A" w:rsidRDefault="00F44CE1" w:rsidP="00484F6B">
            <w:pPr>
              <w:pStyle w:val="ConsPlusNormal"/>
              <w:jc w:val="center"/>
              <w:rPr>
                <w:rFonts w:ascii="Times New Roman" w:hAnsi="Times New Roman" w:cs="Times New Roman"/>
                <w:sz w:val="16"/>
                <w:szCs w:val="16"/>
              </w:rPr>
            </w:pPr>
          </w:p>
        </w:tc>
      </w:tr>
      <w:tr w:rsidR="00F44CE1" w:rsidRPr="002E1C6A" w:rsidTr="00484F6B">
        <w:tc>
          <w:tcPr>
            <w:tcW w:w="709" w:type="dxa"/>
            <w:tcBorders>
              <w:top w:val="single" w:sz="4" w:space="0" w:color="auto"/>
              <w:left w:val="single" w:sz="4" w:space="0" w:color="auto"/>
              <w:bottom w:val="single" w:sz="4" w:space="0" w:color="auto"/>
              <w:right w:val="single" w:sz="4" w:space="0" w:color="auto"/>
            </w:tcBorders>
          </w:tcPr>
          <w:p w:rsidR="00F44CE1" w:rsidRPr="002E1C6A" w:rsidRDefault="00F44CE1" w:rsidP="00484F6B">
            <w:pPr>
              <w:widowControl w:val="0"/>
              <w:autoSpaceDE w:val="0"/>
              <w:autoSpaceDN w:val="0"/>
              <w:jc w:val="center"/>
              <w:rPr>
                <w:color w:val="000000"/>
                <w:sz w:val="16"/>
                <w:szCs w:val="16"/>
              </w:rPr>
            </w:pPr>
          </w:p>
        </w:tc>
        <w:tc>
          <w:tcPr>
            <w:tcW w:w="3119" w:type="dxa"/>
            <w:tcBorders>
              <w:top w:val="single" w:sz="4" w:space="0" w:color="auto"/>
              <w:left w:val="single" w:sz="4" w:space="0" w:color="auto"/>
              <w:bottom w:val="single" w:sz="4" w:space="0" w:color="auto"/>
              <w:right w:val="single" w:sz="4" w:space="0" w:color="auto"/>
            </w:tcBorders>
          </w:tcPr>
          <w:p w:rsidR="00F44CE1" w:rsidRPr="002E1C6A" w:rsidRDefault="00F44CE1" w:rsidP="00484F6B">
            <w:pPr>
              <w:widowControl w:val="0"/>
              <w:autoSpaceDE w:val="0"/>
              <w:autoSpaceDN w:val="0"/>
              <w:jc w:val="both"/>
              <w:rPr>
                <w:color w:val="000000"/>
                <w:sz w:val="16"/>
                <w:szCs w:val="16"/>
              </w:rPr>
            </w:pPr>
            <w:r w:rsidRPr="002E1C6A">
              <w:rPr>
                <w:color w:val="000000"/>
                <w:sz w:val="16"/>
                <w:szCs w:val="16"/>
              </w:rPr>
              <w:t>Уровень безработицы (%)</w:t>
            </w:r>
          </w:p>
        </w:tc>
        <w:tc>
          <w:tcPr>
            <w:tcW w:w="1701" w:type="dxa"/>
            <w:tcBorders>
              <w:top w:val="single" w:sz="4" w:space="0" w:color="auto"/>
              <w:left w:val="single" w:sz="4" w:space="0" w:color="auto"/>
              <w:bottom w:val="single" w:sz="4" w:space="0" w:color="auto"/>
              <w:right w:val="single" w:sz="4" w:space="0" w:color="auto"/>
            </w:tcBorders>
            <w:vAlign w:val="center"/>
          </w:tcPr>
          <w:p w:rsidR="00F44CE1" w:rsidRPr="002E1C6A" w:rsidRDefault="00F44CE1" w:rsidP="00484F6B">
            <w:pPr>
              <w:pStyle w:val="ConsPlusNormal"/>
              <w:jc w:val="center"/>
              <w:rPr>
                <w:rFonts w:ascii="Times New Roman" w:hAnsi="Times New Roman" w:cs="Times New Roman"/>
                <w:sz w:val="16"/>
                <w:szCs w:val="16"/>
              </w:rPr>
            </w:pPr>
            <w:r w:rsidRPr="002E1C6A">
              <w:rPr>
                <w:rFonts w:ascii="Times New Roman" w:hAnsi="Times New Roman" w:cs="Times New Roman"/>
                <w:sz w:val="16"/>
                <w:szCs w:val="16"/>
              </w:rPr>
              <w:t>0,59</w:t>
            </w:r>
          </w:p>
        </w:tc>
        <w:tc>
          <w:tcPr>
            <w:tcW w:w="2126" w:type="dxa"/>
            <w:tcBorders>
              <w:top w:val="single" w:sz="4" w:space="0" w:color="auto"/>
              <w:left w:val="single" w:sz="4" w:space="0" w:color="auto"/>
              <w:bottom w:val="single" w:sz="4" w:space="0" w:color="auto"/>
              <w:right w:val="single" w:sz="4" w:space="0" w:color="auto"/>
            </w:tcBorders>
            <w:vAlign w:val="center"/>
          </w:tcPr>
          <w:p w:rsidR="00F44CE1" w:rsidRPr="002E1C6A" w:rsidRDefault="00F44CE1" w:rsidP="00484F6B">
            <w:pPr>
              <w:pStyle w:val="ConsPlusNormal"/>
              <w:jc w:val="center"/>
              <w:rPr>
                <w:rFonts w:ascii="Times New Roman" w:hAnsi="Times New Roman" w:cs="Times New Roman"/>
                <w:sz w:val="16"/>
                <w:szCs w:val="16"/>
              </w:rPr>
            </w:pPr>
            <w:r w:rsidRPr="002E1C6A">
              <w:rPr>
                <w:rFonts w:ascii="Times New Roman" w:hAnsi="Times New Roman" w:cs="Times New Roman"/>
                <w:sz w:val="16"/>
                <w:szCs w:val="16"/>
              </w:rPr>
              <w:t>1,10</w:t>
            </w:r>
          </w:p>
        </w:tc>
        <w:tc>
          <w:tcPr>
            <w:tcW w:w="1559" w:type="dxa"/>
            <w:tcBorders>
              <w:top w:val="single" w:sz="4" w:space="0" w:color="auto"/>
              <w:left w:val="single" w:sz="4" w:space="0" w:color="auto"/>
              <w:bottom w:val="single" w:sz="4" w:space="0" w:color="auto"/>
              <w:right w:val="single" w:sz="4" w:space="0" w:color="auto"/>
            </w:tcBorders>
            <w:vAlign w:val="center"/>
          </w:tcPr>
          <w:p w:rsidR="00F44CE1" w:rsidRPr="002E1C6A" w:rsidRDefault="00F44CE1" w:rsidP="00484F6B">
            <w:pPr>
              <w:pStyle w:val="ConsPlusNormal"/>
              <w:jc w:val="center"/>
              <w:rPr>
                <w:rFonts w:ascii="Times New Roman" w:hAnsi="Times New Roman" w:cs="Times New Roman"/>
                <w:sz w:val="16"/>
                <w:szCs w:val="16"/>
              </w:rPr>
            </w:pPr>
            <w:r w:rsidRPr="002E1C6A">
              <w:rPr>
                <w:rFonts w:ascii="Times New Roman" w:hAnsi="Times New Roman" w:cs="Times New Roman"/>
                <w:sz w:val="16"/>
                <w:szCs w:val="16"/>
              </w:rPr>
              <w:t>0,70</w:t>
            </w:r>
          </w:p>
        </w:tc>
      </w:tr>
    </w:tbl>
    <w:p w:rsidR="00F44CE1" w:rsidRPr="002E1C6A" w:rsidRDefault="00F44CE1" w:rsidP="00F44CE1">
      <w:pPr>
        <w:pStyle w:val="ConsNormal"/>
        <w:widowControl/>
        <w:ind w:left="-180" w:right="175" w:firstLine="0"/>
        <w:jc w:val="center"/>
        <w:rPr>
          <w:rFonts w:ascii="Times New Roman" w:hAnsi="Times New Roman" w:cs="Times New Roman"/>
          <w:szCs w:val="28"/>
        </w:rPr>
      </w:pPr>
    </w:p>
    <w:p w:rsidR="00F44CE1" w:rsidRPr="002E1C6A" w:rsidRDefault="00F44CE1" w:rsidP="00257919">
      <w:pPr>
        <w:pStyle w:val="ConsNormal"/>
        <w:widowControl/>
        <w:ind w:left="-180" w:right="175" w:firstLine="606"/>
        <w:jc w:val="both"/>
        <w:rPr>
          <w:rFonts w:ascii="Times New Roman" w:hAnsi="Times New Roman" w:cs="Times New Roman"/>
        </w:rPr>
      </w:pPr>
      <w:r w:rsidRPr="002E1C6A">
        <w:rPr>
          <w:rFonts w:ascii="Times New Roman" w:hAnsi="Times New Roman" w:cs="Times New Roman"/>
          <w:color w:val="000000"/>
        </w:rPr>
        <w:t xml:space="preserve">* - моногород 2 категории, с 2019 года – территория опережающего </w:t>
      </w:r>
      <w:r w:rsidR="00257919" w:rsidRPr="002E1C6A">
        <w:rPr>
          <w:rFonts w:ascii="Times New Roman" w:hAnsi="Times New Roman" w:cs="Times New Roman"/>
          <w:color w:val="000000"/>
        </w:rPr>
        <w:t xml:space="preserve">социально-экономического </w:t>
      </w:r>
      <w:r w:rsidRPr="002E1C6A">
        <w:rPr>
          <w:rFonts w:ascii="Times New Roman" w:hAnsi="Times New Roman" w:cs="Times New Roman"/>
          <w:color w:val="000000"/>
        </w:rPr>
        <w:t>развития.</w:t>
      </w:r>
    </w:p>
    <w:p w:rsidR="006C5139" w:rsidRPr="002E1C6A" w:rsidRDefault="006C5139" w:rsidP="007F2175">
      <w:pPr>
        <w:tabs>
          <w:tab w:val="left" w:pos="10348"/>
        </w:tabs>
        <w:autoSpaceDE w:val="0"/>
        <w:snapToGrid w:val="0"/>
        <w:ind w:right="-2" w:firstLine="709"/>
        <w:jc w:val="both"/>
        <w:rPr>
          <w:sz w:val="28"/>
          <w:szCs w:val="28"/>
        </w:rPr>
      </w:pPr>
    </w:p>
    <w:p w:rsidR="006830B0" w:rsidRPr="002E1C6A" w:rsidRDefault="006830B0" w:rsidP="007F2175">
      <w:pPr>
        <w:tabs>
          <w:tab w:val="left" w:pos="10348"/>
        </w:tabs>
        <w:autoSpaceDE w:val="0"/>
        <w:snapToGrid w:val="0"/>
        <w:ind w:right="-2" w:firstLine="709"/>
        <w:jc w:val="both"/>
        <w:rPr>
          <w:sz w:val="28"/>
          <w:szCs w:val="28"/>
        </w:rPr>
      </w:pPr>
      <w:r w:rsidRPr="002E1C6A">
        <w:rPr>
          <w:sz w:val="28"/>
          <w:szCs w:val="28"/>
        </w:rPr>
        <w:t>Однако, ключевой проблемой экономики города является е</w:t>
      </w:r>
      <w:r w:rsidR="00643E5C" w:rsidRPr="002E1C6A">
        <w:rPr>
          <w:sz w:val="28"/>
          <w:szCs w:val="28"/>
        </w:rPr>
        <w:t>е</w:t>
      </w:r>
      <w:r w:rsidRPr="002E1C6A">
        <w:rPr>
          <w:sz w:val="28"/>
          <w:szCs w:val="28"/>
        </w:rPr>
        <w:t xml:space="preserve"> сохраняющаяся монопрофильность, которую невозможно преодолеть без форсированного развития других отраслей экономики.</w:t>
      </w:r>
      <w:r w:rsidR="007F2175" w:rsidRPr="002E1C6A">
        <w:rPr>
          <w:sz w:val="28"/>
          <w:szCs w:val="28"/>
        </w:rPr>
        <w:t xml:space="preserve"> </w:t>
      </w:r>
      <w:r w:rsidRPr="002E1C6A">
        <w:rPr>
          <w:sz w:val="28"/>
          <w:szCs w:val="28"/>
        </w:rPr>
        <w:t xml:space="preserve">Узкая специализация делает развитие города зависимым от внешней среды и неустойчивым к неблагоприятным внешним воздействиям, стимулирует отток трудоспособного населения и «утечку умов». Изменение внешней конъюнктуры, падение цен и спроса на продукцию градообразующих предприятий может вызвать затяжное тяжелейшее кризисное состояние экономики моногорода. </w:t>
      </w:r>
    </w:p>
    <w:p w:rsidR="004D65E0" w:rsidRPr="002E1C6A" w:rsidRDefault="00BE39D7" w:rsidP="007F2175">
      <w:pPr>
        <w:pStyle w:val="ConsNormal"/>
        <w:widowControl/>
        <w:suppressAutoHyphens/>
        <w:ind w:right="0" w:firstLine="709"/>
        <w:jc w:val="both"/>
        <w:rPr>
          <w:rFonts w:ascii="Times New Roman" w:hAnsi="Times New Roman" w:cs="Times New Roman"/>
          <w:sz w:val="28"/>
          <w:szCs w:val="28"/>
        </w:rPr>
      </w:pPr>
      <w:r w:rsidRPr="002E1C6A">
        <w:rPr>
          <w:rFonts w:ascii="Times New Roman" w:hAnsi="Times New Roman" w:cs="Times New Roman"/>
          <w:sz w:val="28"/>
          <w:szCs w:val="28"/>
        </w:rPr>
        <w:t xml:space="preserve">В 2009 году город признан монопрофильным. В соответствии с распоряжением Правительства Российской Федерации от 16 апреля 2015 г. </w:t>
      </w:r>
      <w:r w:rsidR="007F2175" w:rsidRPr="002E1C6A">
        <w:rPr>
          <w:rFonts w:ascii="Times New Roman" w:hAnsi="Times New Roman" w:cs="Times New Roman"/>
          <w:sz w:val="28"/>
          <w:szCs w:val="28"/>
        </w:rPr>
        <w:t xml:space="preserve">           </w:t>
      </w:r>
      <w:r w:rsidRPr="002E1C6A">
        <w:rPr>
          <w:rFonts w:ascii="Times New Roman" w:hAnsi="Times New Roman" w:cs="Times New Roman"/>
          <w:sz w:val="28"/>
          <w:szCs w:val="28"/>
        </w:rPr>
        <w:t>№ 668-р городу Невинномысску присвоена 2 категория (моногорода, в которых имеются риски ухудшения социально-экономического положения).</w:t>
      </w:r>
      <w:r w:rsidR="007F2175" w:rsidRPr="002E1C6A">
        <w:rPr>
          <w:rFonts w:ascii="Times New Roman" w:hAnsi="Times New Roman" w:cs="Times New Roman"/>
          <w:sz w:val="28"/>
          <w:szCs w:val="28"/>
        </w:rPr>
        <w:t xml:space="preserve"> </w:t>
      </w:r>
      <w:r w:rsidR="004D65E0" w:rsidRPr="002E1C6A">
        <w:rPr>
          <w:rFonts w:ascii="Times New Roman" w:hAnsi="Times New Roman" w:cs="Times New Roman"/>
          <w:sz w:val="28"/>
          <w:szCs w:val="28"/>
        </w:rPr>
        <w:t xml:space="preserve">В случае ужесточения санкций существует опасность лишиться рынков сбыта продукции, поставщиков, приостановить реализацию проектов по расширению и модернизации производств. </w:t>
      </w:r>
    </w:p>
    <w:p w:rsidR="004D65E0" w:rsidRPr="002E1C6A" w:rsidRDefault="004D65E0" w:rsidP="004D65E0">
      <w:pPr>
        <w:ind w:right="-82" w:firstLine="709"/>
        <w:jc w:val="both"/>
        <w:rPr>
          <w:sz w:val="28"/>
          <w:szCs w:val="28"/>
        </w:rPr>
      </w:pPr>
      <w:r w:rsidRPr="002E1C6A">
        <w:rPr>
          <w:sz w:val="28"/>
          <w:szCs w:val="28"/>
        </w:rPr>
        <w:t>Таким образом, под влиянием негативных процессов, стабильная работа градообразующих предприятий может быть нарушена. Как следствие, сокращение рабочих мест, рост безработицы, снижение поступлений в бюджет города.</w:t>
      </w:r>
    </w:p>
    <w:p w:rsidR="00977E52" w:rsidRPr="002E1C6A" w:rsidRDefault="00977E52" w:rsidP="00977E52"/>
    <w:p w:rsidR="009E0F1C" w:rsidRPr="002E1C6A" w:rsidRDefault="009E0F1C" w:rsidP="00977E52"/>
    <w:p w:rsidR="009E0F1C" w:rsidRPr="002E1C6A" w:rsidRDefault="009E0F1C" w:rsidP="00977E52"/>
    <w:p w:rsidR="006830B0" w:rsidRPr="002E1C6A" w:rsidRDefault="006830B0" w:rsidP="00CE2ECE">
      <w:pPr>
        <w:pStyle w:val="1"/>
        <w:spacing w:before="0" w:after="0"/>
        <w:ind w:firstLine="709"/>
        <w:jc w:val="center"/>
        <w:rPr>
          <w:rFonts w:ascii="Times New Roman" w:hAnsi="Times New Roman"/>
          <w:b w:val="0"/>
          <w:sz w:val="28"/>
          <w:szCs w:val="28"/>
        </w:rPr>
      </w:pPr>
      <w:bookmarkStart w:id="17" w:name="_Toc26978762"/>
      <w:r w:rsidRPr="002E1C6A">
        <w:rPr>
          <w:rFonts w:ascii="Times New Roman" w:hAnsi="Times New Roman"/>
          <w:b w:val="0"/>
          <w:sz w:val="28"/>
          <w:szCs w:val="28"/>
        </w:rPr>
        <w:t>1.2.10. Предпринимательство</w:t>
      </w:r>
      <w:bookmarkEnd w:id="17"/>
    </w:p>
    <w:p w:rsidR="00C64333" w:rsidRDefault="00C64333" w:rsidP="00CE2ECE"/>
    <w:p w:rsidR="00B61389" w:rsidRPr="002E1C6A" w:rsidRDefault="00B61389" w:rsidP="00CE2ECE"/>
    <w:p w:rsidR="006830B0" w:rsidRPr="002E1C6A" w:rsidRDefault="006830B0" w:rsidP="00F45BC8">
      <w:pPr>
        <w:pStyle w:val="ConsNormal"/>
        <w:widowControl/>
        <w:ind w:right="-6" w:firstLine="709"/>
        <w:jc w:val="both"/>
        <w:rPr>
          <w:rFonts w:ascii="Times New Roman" w:hAnsi="Times New Roman" w:cs="Times New Roman"/>
          <w:sz w:val="28"/>
          <w:szCs w:val="28"/>
        </w:rPr>
      </w:pPr>
      <w:r w:rsidRPr="002E1C6A">
        <w:rPr>
          <w:rFonts w:ascii="Times New Roman" w:hAnsi="Times New Roman" w:cs="Times New Roman"/>
          <w:sz w:val="28"/>
          <w:szCs w:val="28"/>
        </w:rPr>
        <w:t xml:space="preserve">Развитие малого и среднего бизнеса является одной из наиболее актуальных задач экономики. </w:t>
      </w:r>
      <w:r w:rsidR="0041353D" w:rsidRPr="002E1C6A">
        <w:rPr>
          <w:rFonts w:ascii="Times New Roman" w:hAnsi="Times New Roman" w:cs="Times New Roman"/>
          <w:sz w:val="28"/>
          <w:szCs w:val="28"/>
        </w:rPr>
        <w:t>В городе Невинномысске число субъектов малого и среднего предпринимательства имеет нестабильный характер с тенденцией снижения</w:t>
      </w:r>
      <w:r w:rsidRPr="002E1C6A">
        <w:rPr>
          <w:rFonts w:ascii="Times New Roman" w:hAnsi="Times New Roman" w:cs="Times New Roman"/>
          <w:sz w:val="28"/>
          <w:szCs w:val="28"/>
        </w:rPr>
        <w:t>.</w:t>
      </w:r>
    </w:p>
    <w:p w:rsidR="006830B0" w:rsidRPr="002E1C6A" w:rsidRDefault="006830B0" w:rsidP="00606A2F">
      <w:pPr>
        <w:pStyle w:val="ConsNormal"/>
        <w:widowControl/>
        <w:suppressAutoHyphens/>
        <w:ind w:right="0" w:firstLine="709"/>
        <w:jc w:val="both"/>
        <w:rPr>
          <w:rFonts w:ascii="Times New Roman" w:hAnsi="Times New Roman" w:cs="Times New Roman"/>
          <w:sz w:val="28"/>
          <w:szCs w:val="28"/>
        </w:rPr>
      </w:pPr>
      <w:r w:rsidRPr="002E1C6A">
        <w:rPr>
          <w:rFonts w:ascii="Times New Roman" w:hAnsi="Times New Roman" w:cs="Times New Roman"/>
          <w:sz w:val="28"/>
          <w:szCs w:val="28"/>
        </w:rPr>
        <w:t xml:space="preserve">Всего в 2017 году на территории города осуществляли свою деятельность 5193 хозяйствующих субъекта, в том числе 1868 юридических лиц и 3325 субъектов без образования юридического лица. </w:t>
      </w:r>
      <w:r w:rsidR="00535369" w:rsidRPr="002E1C6A">
        <w:rPr>
          <w:rFonts w:ascii="Times New Roman" w:hAnsi="Times New Roman" w:cs="Times New Roman"/>
          <w:sz w:val="28"/>
          <w:szCs w:val="28"/>
        </w:rPr>
        <w:t xml:space="preserve">                                                    </w:t>
      </w:r>
      <w:r w:rsidRPr="002E1C6A">
        <w:rPr>
          <w:rFonts w:ascii="Times New Roman" w:hAnsi="Times New Roman" w:cs="Times New Roman"/>
          <w:sz w:val="28"/>
          <w:szCs w:val="28"/>
        </w:rPr>
        <w:t>На 01 января</w:t>
      </w:r>
      <w:r w:rsidR="00FC7CDE" w:rsidRPr="002E1C6A">
        <w:rPr>
          <w:rFonts w:ascii="Times New Roman" w:hAnsi="Times New Roman" w:cs="Times New Roman"/>
          <w:sz w:val="28"/>
          <w:szCs w:val="28"/>
        </w:rPr>
        <w:t xml:space="preserve"> </w:t>
      </w:r>
      <w:r w:rsidRPr="002E1C6A">
        <w:rPr>
          <w:rFonts w:ascii="Times New Roman" w:hAnsi="Times New Roman" w:cs="Times New Roman"/>
          <w:sz w:val="28"/>
          <w:szCs w:val="28"/>
        </w:rPr>
        <w:t>2018 г. в городе Невинномысске зарегистрировано 3298 индивидуальных предпринимателей, что на 59 предпринимателей меньше, чем на 01 января 2017 г., и 12</w:t>
      </w:r>
      <w:r w:rsidR="00BA12E1" w:rsidRPr="002E1C6A">
        <w:rPr>
          <w:rFonts w:ascii="Times New Roman" w:hAnsi="Times New Roman" w:cs="Times New Roman"/>
          <w:sz w:val="28"/>
          <w:szCs w:val="28"/>
        </w:rPr>
        <w:t>7</w:t>
      </w:r>
      <w:r w:rsidRPr="002E1C6A">
        <w:rPr>
          <w:rFonts w:ascii="Times New Roman" w:hAnsi="Times New Roman" w:cs="Times New Roman"/>
          <w:sz w:val="28"/>
          <w:szCs w:val="28"/>
        </w:rPr>
        <w:t xml:space="preserve">2 юридических лица, относящихся к субъектам малого и среднего предпринимательства. </w:t>
      </w:r>
      <w:r w:rsidR="00573A28" w:rsidRPr="002E1C6A">
        <w:rPr>
          <w:rFonts w:ascii="Times New Roman" w:hAnsi="Times New Roman" w:cs="Times New Roman"/>
          <w:sz w:val="28"/>
          <w:szCs w:val="28"/>
        </w:rPr>
        <w:t xml:space="preserve">В </w:t>
      </w:r>
      <w:r w:rsidR="003601CD" w:rsidRPr="002E1C6A">
        <w:rPr>
          <w:rFonts w:ascii="Times New Roman" w:hAnsi="Times New Roman" w:cs="Times New Roman"/>
          <w:sz w:val="28"/>
          <w:szCs w:val="28"/>
        </w:rPr>
        <w:t xml:space="preserve">2018 году также </w:t>
      </w:r>
      <w:r w:rsidR="00573A28" w:rsidRPr="002E1C6A">
        <w:rPr>
          <w:rFonts w:ascii="Times New Roman" w:hAnsi="Times New Roman" w:cs="Times New Roman"/>
          <w:sz w:val="28"/>
          <w:szCs w:val="28"/>
        </w:rPr>
        <w:t xml:space="preserve">наблюдалось </w:t>
      </w:r>
      <w:r w:rsidR="003601CD" w:rsidRPr="002E1C6A">
        <w:rPr>
          <w:rFonts w:ascii="Times New Roman" w:hAnsi="Times New Roman" w:cs="Times New Roman"/>
          <w:sz w:val="28"/>
          <w:szCs w:val="28"/>
        </w:rPr>
        <w:t>снижение числа субъектов малого бизнеса</w:t>
      </w:r>
      <w:r w:rsidR="00573A28" w:rsidRPr="002E1C6A">
        <w:rPr>
          <w:rFonts w:ascii="Times New Roman" w:hAnsi="Times New Roman" w:cs="Times New Roman"/>
          <w:sz w:val="28"/>
          <w:szCs w:val="28"/>
        </w:rPr>
        <w:t xml:space="preserve">, которое к </w:t>
      </w:r>
      <w:r w:rsidR="001E0F66" w:rsidRPr="002E1C6A">
        <w:rPr>
          <w:rFonts w:ascii="Times New Roman" w:hAnsi="Times New Roman" w:cs="Times New Roman"/>
          <w:sz w:val="28"/>
          <w:szCs w:val="28"/>
        </w:rPr>
        <w:t>01 января 2019 г.</w:t>
      </w:r>
      <w:r w:rsidR="00573A28" w:rsidRPr="002E1C6A">
        <w:rPr>
          <w:rFonts w:ascii="Times New Roman" w:hAnsi="Times New Roman" w:cs="Times New Roman"/>
          <w:sz w:val="28"/>
          <w:szCs w:val="28"/>
        </w:rPr>
        <w:t xml:space="preserve"> составило 4504 субъекта</w:t>
      </w:r>
      <w:r w:rsidR="003601CD" w:rsidRPr="002E1C6A">
        <w:rPr>
          <w:rFonts w:ascii="Times New Roman" w:hAnsi="Times New Roman" w:cs="Times New Roman"/>
          <w:sz w:val="28"/>
          <w:szCs w:val="28"/>
        </w:rPr>
        <w:t>.</w:t>
      </w:r>
    </w:p>
    <w:p w:rsidR="001E0F66" w:rsidRPr="002E1C6A" w:rsidRDefault="0041353D" w:rsidP="00535369">
      <w:pPr>
        <w:pStyle w:val="ConsNormal"/>
        <w:widowControl/>
        <w:ind w:right="-6" w:firstLine="709"/>
        <w:jc w:val="both"/>
        <w:rPr>
          <w:rFonts w:ascii="Times New Roman" w:hAnsi="Times New Roman" w:cs="Times New Roman"/>
          <w:sz w:val="28"/>
          <w:szCs w:val="28"/>
        </w:rPr>
      </w:pPr>
      <w:r w:rsidRPr="002E1C6A">
        <w:rPr>
          <w:rFonts w:ascii="Times New Roman" w:hAnsi="Times New Roman" w:cs="Times New Roman"/>
          <w:sz w:val="28"/>
          <w:szCs w:val="28"/>
        </w:rPr>
        <w:t xml:space="preserve">Число субъектов малого и среднего предпринимательства в расчете на 10 тыс. населения в 2015 году выросло до 382 субъектов (выше среднекраевого показателя на 2,7 пункта). В 2016 году показатель вырос на 4 % и составил 397,5 (выше среднекраевого на 30,2 субъекта). В 2017 году темп роста показателя был одним из наименьших в </w:t>
      </w:r>
      <w:r w:rsidR="001D6C54" w:rsidRPr="002E1C6A">
        <w:rPr>
          <w:rFonts w:ascii="Times New Roman" w:hAnsi="Times New Roman" w:cs="Times New Roman"/>
          <w:sz w:val="28"/>
          <w:szCs w:val="28"/>
        </w:rPr>
        <w:t xml:space="preserve">Ставропольском </w:t>
      </w:r>
      <w:r w:rsidRPr="002E1C6A">
        <w:rPr>
          <w:rFonts w:ascii="Times New Roman" w:hAnsi="Times New Roman" w:cs="Times New Roman"/>
          <w:sz w:val="28"/>
          <w:szCs w:val="28"/>
        </w:rPr>
        <w:t xml:space="preserve">крае, что привело к его снижению до </w:t>
      </w:r>
      <w:r w:rsidR="00A53707" w:rsidRPr="002E1C6A">
        <w:rPr>
          <w:rFonts w:ascii="Times New Roman" w:hAnsi="Times New Roman" w:cs="Times New Roman"/>
          <w:sz w:val="28"/>
          <w:szCs w:val="28"/>
        </w:rPr>
        <w:t>391,7</w:t>
      </w:r>
      <w:r w:rsidRPr="002E1C6A">
        <w:rPr>
          <w:rFonts w:ascii="Times New Roman" w:hAnsi="Times New Roman" w:cs="Times New Roman"/>
          <w:sz w:val="28"/>
          <w:szCs w:val="28"/>
        </w:rPr>
        <w:t xml:space="preserve"> субъект</w:t>
      </w:r>
      <w:r w:rsidR="00A53707" w:rsidRPr="002E1C6A">
        <w:rPr>
          <w:rFonts w:ascii="Times New Roman" w:hAnsi="Times New Roman" w:cs="Times New Roman"/>
          <w:sz w:val="28"/>
          <w:szCs w:val="28"/>
        </w:rPr>
        <w:t>а</w:t>
      </w:r>
      <w:r w:rsidRPr="002E1C6A">
        <w:rPr>
          <w:rFonts w:ascii="Times New Roman" w:hAnsi="Times New Roman" w:cs="Times New Roman"/>
          <w:sz w:val="28"/>
          <w:szCs w:val="28"/>
        </w:rPr>
        <w:t>.</w:t>
      </w:r>
      <w:r w:rsidR="00535369" w:rsidRPr="002E1C6A">
        <w:rPr>
          <w:rFonts w:ascii="Times New Roman" w:hAnsi="Times New Roman" w:cs="Times New Roman"/>
          <w:sz w:val="28"/>
          <w:szCs w:val="28"/>
        </w:rPr>
        <w:t xml:space="preserve"> </w:t>
      </w:r>
      <w:r w:rsidR="00A53707" w:rsidRPr="002E1C6A">
        <w:rPr>
          <w:rFonts w:ascii="Times New Roman" w:hAnsi="Times New Roman" w:cs="Times New Roman"/>
          <w:sz w:val="28"/>
          <w:szCs w:val="28"/>
        </w:rPr>
        <w:t>В 2018 году показатель вновь снизился до 386,4 субъекта</w:t>
      </w:r>
      <w:r w:rsidR="00BC31F4" w:rsidRPr="002E1C6A">
        <w:rPr>
          <w:rFonts w:ascii="Times New Roman" w:hAnsi="Times New Roman" w:cs="Times New Roman"/>
          <w:sz w:val="28"/>
          <w:szCs w:val="28"/>
        </w:rPr>
        <w:t xml:space="preserve"> (выше среднекраевого на 29,5 субъекта)</w:t>
      </w:r>
      <w:r w:rsidR="00A53707" w:rsidRPr="002E1C6A">
        <w:rPr>
          <w:rFonts w:ascii="Times New Roman" w:hAnsi="Times New Roman" w:cs="Times New Roman"/>
          <w:sz w:val="28"/>
          <w:szCs w:val="28"/>
        </w:rPr>
        <w:t>.</w:t>
      </w:r>
    </w:p>
    <w:p w:rsidR="0041353D" w:rsidRPr="002E1C6A" w:rsidRDefault="00535369" w:rsidP="00535369">
      <w:pPr>
        <w:pStyle w:val="ConsNormal"/>
        <w:widowControl/>
        <w:ind w:right="-6" w:firstLine="709"/>
        <w:jc w:val="both"/>
        <w:rPr>
          <w:rFonts w:ascii="Times New Roman" w:hAnsi="Times New Roman" w:cs="Times New Roman"/>
          <w:sz w:val="28"/>
          <w:szCs w:val="28"/>
        </w:rPr>
      </w:pPr>
      <w:r w:rsidRPr="002E1C6A">
        <w:rPr>
          <w:rFonts w:ascii="Times New Roman" w:hAnsi="Times New Roman" w:cs="Times New Roman"/>
          <w:sz w:val="28"/>
          <w:szCs w:val="28"/>
        </w:rPr>
        <w:t>Д</w:t>
      </w:r>
      <w:r w:rsidR="0041353D" w:rsidRPr="002E1C6A">
        <w:rPr>
          <w:rFonts w:ascii="Times New Roman" w:hAnsi="Times New Roman" w:cs="Times New Roman"/>
          <w:sz w:val="28"/>
          <w:szCs w:val="28"/>
        </w:rPr>
        <w:t xml:space="preserve">оля среднесписочной численности работников малых и средних предприятий (включая индивидуальных предпринимателей) в численности работников предприятий в 2015 году составляла 29,94 %. В 2016 году доля </w:t>
      </w:r>
      <w:r w:rsidR="00C90A98" w:rsidRPr="002E1C6A">
        <w:rPr>
          <w:rFonts w:ascii="Times New Roman" w:hAnsi="Times New Roman" w:cs="Times New Roman"/>
          <w:sz w:val="28"/>
          <w:szCs w:val="28"/>
        </w:rPr>
        <w:t>выросла</w:t>
      </w:r>
      <w:r w:rsidR="0041353D" w:rsidRPr="002E1C6A">
        <w:rPr>
          <w:rFonts w:ascii="Times New Roman" w:hAnsi="Times New Roman" w:cs="Times New Roman"/>
          <w:sz w:val="28"/>
          <w:szCs w:val="28"/>
        </w:rPr>
        <w:t xml:space="preserve"> на 0,</w:t>
      </w:r>
      <w:r w:rsidR="00C90A98" w:rsidRPr="002E1C6A">
        <w:rPr>
          <w:rFonts w:ascii="Times New Roman" w:hAnsi="Times New Roman" w:cs="Times New Roman"/>
          <w:sz w:val="28"/>
          <w:szCs w:val="28"/>
        </w:rPr>
        <w:t>46</w:t>
      </w:r>
      <w:r w:rsidR="0041353D" w:rsidRPr="002E1C6A">
        <w:rPr>
          <w:rFonts w:ascii="Times New Roman" w:hAnsi="Times New Roman" w:cs="Times New Roman"/>
          <w:sz w:val="28"/>
          <w:szCs w:val="28"/>
        </w:rPr>
        <w:t xml:space="preserve"> пункта и составила </w:t>
      </w:r>
      <w:r w:rsidR="00C90A98" w:rsidRPr="002E1C6A">
        <w:rPr>
          <w:rFonts w:ascii="Times New Roman" w:hAnsi="Times New Roman" w:cs="Times New Roman"/>
          <w:sz w:val="28"/>
          <w:szCs w:val="28"/>
        </w:rPr>
        <w:t>30,4</w:t>
      </w:r>
      <w:r w:rsidR="0041353D" w:rsidRPr="002E1C6A">
        <w:rPr>
          <w:rFonts w:ascii="Times New Roman" w:hAnsi="Times New Roman" w:cs="Times New Roman"/>
          <w:sz w:val="28"/>
          <w:szCs w:val="28"/>
        </w:rPr>
        <w:t xml:space="preserve"> % (выше среднекраевого значения на </w:t>
      </w:r>
      <w:r w:rsidR="00B048C9" w:rsidRPr="002E1C6A">
        <w:rPr>
          <w:rFonts w:ascii="Times New Roman" w:hAnsi="Times New Roman" w:cs="Times New Roman"/>
          <w:sz w:val="28"/>
          <w:szCs w:val="28"/>
        </w:rPr>
        <w:t>4,7</w:t>
      </w:r>
      <w:r w:rsidR="0041353D" w:rsidRPr="002E1C6A">
        <w:rPr>
          <w:rFonts w:ascii="Times New Roman" w:hAnsi="Times New Roman" w:cs="Times New Roman"/>
          <w:sz w:val="28"/>
          <w:szCs w:val="28"/>
        </w:rPr>
        <w:t xml:space="preserve"> пункта). В 2017 году выросла до </w:t>
      </w:r>
      <w:r w:rsidR="00B048C9" w:rsidRPr="002E1C6A">
        <w:rPr>
          <w:rFonts w:ascii="Times New Roman" w:hAnsi="Times New Roman" w:cs="Times New Roman"/>
          <w:sz w:val="28"/>
          <w:szCs w:val="28"/>
        </w:rPr>
        <w:t>31,4</w:t>
      </w:r>
      <w:r w:rsidR="0041353D" w:rsidRPr="002E1C6A">
        <w:rPr>
          <w:rFonts w:ascii="Times New Roman" w:hAnsi="Times New Roman" w:cs="Times New Roman"/>
          <w:sz w:val="28"/>
          <w:szCs w:val="28"/>
        </w:rPr>
        <w:t xml:space="preserve"> % (выше среднекраевого уровня на </w:t>
      </w:r>
      <w:r w:rsidR="00A67334" w:rsidRPr="002E1C6A">
        <w:rPr>
          <w:rFonts w:ascii="Times New Roman" w:hAnsi="Times New Roman" w:cs="Times New Roman"/>
          <w:sz w:val="28"/>
          <w:szCs w:val="28"/>
        </w:rPr>
        <w:t>3,69</w:t>
      </w:r>
      <w:r w:rsidR="0041353D" w:rsidRPr="002E1C6A">
        <w:rPr>
          <w:rFonts w:ascii="Times New Roman" w:hAnsi="Times New Roman" w:cs="Times New Roman"/>
          <w:sz w:val="28"/>
          <w:szCs w:val="28"/>
        </w:rPr>
        <w:t xml:space="preserve"> пункта).</w:t>
      </w:r>
      <w:r w:rsidRPr="002E1C6A">
        <w:rPr>
          <w:rFonts w:ascii="Times New Roman" w:hAnsi="Times New Roman" w:cs="Times New Roman"/>
          <w:sz w:val="28"/>
          <w:szCs w:val="28"/>
        </w:rPr>
        <w:t xml:space="preserve"> </w:t>
      </w:r>
      <w:r w:rsidR="00935E8B" w:rsidRPr="002E1C6A">
        <w:rPr>
          <w:rFonts w:ascii="Times New Roman" w:hAnsi="Times New Roman" w:cs="Times New Roman"/>
          <w:sz w:val="28"/>
          <w:szCs w:val="28"/>
        </w:rPr>
        <w:t>В 2018 году показатель вырос до 31,7 %</w:t>
      </w:r>
      <w:r w:rsidR="000975D4" w:rsidRPr="002E1C6A">
        <w:rPr>
          <w:rFonts w:ascii="Times New Roman" w:hAnsi="Times New Roman" w:cs="Times New Roman"/>
          <w:sz w:val="28"/>
          <w:szCs w:val="28"/>
        </w:rPr>
        <w:t xml:space="preserve"> (выше среднекраевого уровня на 2,9 пункта)</w:t>
      </w:r>
      <w:r w:rsidR="00935E8B" w:rsidRPr="002E1C6A">
        <w:rPr>
          <w:rFonts w:ascii="Times New Roman" w:hAnsi="Times New Roman" w:cs="Times New Roman"/>
          <w:sz w:val="28"/>
          <w:szCs w:val="28"/>
        </w:rPr>
        <w:t xml:space="preserve">. </w:t>
      </w:r>
      <w:r w:rsidRPr="002E1C6A">
        <w:rPr>
          <w:rFonts w:ascii="Times New Roman" w:hAnsi="Times New Roman" w:cs="Times New Roman"/>
          <w:sz w:val="28"/>
          <w:szCs w:val="28"/>
        </w:rPr>
        <w:t>Это связано со снижением общего числа занятого населения.</w:t>
      </w:r>
    </w:p>
    <w:p w:rsidR="006830B0" w:rsidRPr="002E1C6A" w:rsidRDefault="006830B0" w:rsidP="00130376">
      <w:pPr>
        <w:spacing w:line="235" w:lineRule="auto"/>
        <w:ind w:right="-11" w:firstLine="720"/>
        <w:jc w:val="both"/>
        <w:rPr>
          <w:sz w:val="28"/>
          <w:szCs w:val="28"/>
        </w:rPr>
      </w:pPr>
      <w:r w:rsidRPr="002E1C6A">
        <w:rPr>
          <w:sz w:val="28"/>
          <w:szCs w:val="28"/>
        </w:rPr>
        <w:t xml:space="preserve">Кроме решения проблемы занятости населения малый и средний бизнес города играет существенную роль в пополнении бюджета города.                    </w:t>
      </w:r>
      <w:r w:rsidR="00327767" w:rsidRPr="002E1C6A">
        <w:rPr>
          <w:sz w:val="28"/>
          <w:szCs w:val="28"/>
        </w:rPr>
        <w:t>В 201</w:t>
      </w:r>
      <w:r w:rsidR="009A2CA1" w:rsidRPr="002E1C6A">
        <w:rPr>
          <w:sz w:val="28"/>
          <w:szCs w:val="28"/>
        </w:rPr>
        <w:t xml:space="preserve">5 </w:t>
      </w:r>
      <w:r w:rsidR="00327767" w:rsidRPr="002E1C6A">
        <w:rPr>
          <w:sz w:val="28"/>
          <w:szCs w:val="28"/>
        </w:rPr>
        <w:t>году доля налогов от их деятельности в доходной части бюджета города составила 19,52 %, за 2016 год - 16,6 %</w:t>
      </w:r>
      <w:r w:rsidR="009A2CA1" w:rsidRPr="002E1C6A">
        <w:rPr>
          <w:sz w:val="28"/>
          <w:szCs w:val="28"/>
        </w:rPr>
        <w:t xml:space="preserve">, за 2017 год – 15,64 %, </w:t>
      </w:r>
      <w:r w:rsidR="00F44AE2" w:rsidRPr="002E1C6A">
        <w:rPr>
          <w:sz w:val="28"/>
          <w:szCs w:val="28"/>
        </w:rPr>
        <w:t xml:space="preserve">                    </w:t>
      </w:r>
      <w:r w:rsidR="009A2CA1" w:rsidRPr="002E1C6A">
        <w:rPr>
          <w:sz w:val="28"/>
          <w:szCs w:val="28"/>
        </w:rPr>
        <w:t>за 2018 год – 13,23 %</w:t>
      </w:r>
      <w:r w:rsidR="00327767" w:rsidRPr="002E1C6A">
        <w:rPr>
          <w:sz w:val="28"/>
          <w:szCs w:val="28"/>
        </w:rPr>
        <w:t>.</w:t>
      </w:r>
      <w:r w:rsidR="005724E4" w:rsidRPr="002E1C6A">
        <w:rPr>
          <w:sz w:val="28"/>
          <w:szCs w:val="28"/>
        </w:rPr>
        <w:t xml:space="preserve"> </w:t>
      </w:r>
      <w:r w:rsidRPr="002E1C6A">
        <w:rPr>
          <w:sz w:val="28"/>
          <w:szCs w:val="28"/>
        </w:rPr>
        <w:t xml:space="preserve">Оборот малых и средних предприятий </w:t>
      </w:r>
      <w:r w:rsidR="005D1714" w:rsidRPr="002E1C6A">
        <w:rPr>
          <w:sz w:val="28"/>
          <w:szCs w:val="28"/>
        </w:rPr>
        <w:t xml:space="preserve">за 2015 год </w:t>
      </w:r>
      <w:r w:rsidR="002224DA" w:rsidRPr="002E1C6A">
        <w:rPr>
          <w:sz w:val="28"/>
          <w:szCs w:val="28"/>
        </w:rPr>
        <w:t>вырос</w:t>
      </w:r>
      <w:r w:rsidRPr="002E1C6A">
        <w:rPr>
          <w:sz w:val="28"/>
          <w:szCs w:val="28"/>
        </w:rPr>
        <w:t xml:space="preserve"> на </w:t>
      </w:r>
      <w:r w:rsidR="00101EAD" w:rsidRPr="002E1C6A">
        <w:rPr>
          <w:sz w:val="28"/>
          <w:szCs w:val="28"/>
        </w:rPr>
        <w:t>77</w:t>
      </w:r>
      <w:r w:rsidRPr="002E1C6A">
        <w:rPr>
          <w:sz w:val="28"/>
          <w:szCs w:val="28"/>
        </w:rPr>
        <w:t xml:space="preserve"> %</w:t>
      </w:r>
      <w:r w:rsidR="00FC6758" w:rsidRPr="002E1C6A">
        <w:rPr>
          <w:sz w:val="28"/>
          <w:szCs w:val="28"/>
        </w:rPr>
        <w:t xml:space="preserve"> по сравнению с 2010 год</w:t>
      </w:r>
      <w:r w:rsidR="00101EAD" w:rsidRPr="002E1C6A">
        <w:rPr>
          <w:sz w:val="28"/>
          <w:szCs w:val="28"/>
        </w:rPr>
        <w:t>ом (итоги сплошного наблюдения)</w:t>
      </w:r>
      <w:r w:rsidRPr="002E1C6A">
        <w:rPr>
          <w:sz w:val="28"/>
          <w:szCs w:val="28"/>
        </w:rPr>
        <w:t>.</w:t>
      </w:r>
      <w:r w:rsidR="002224DA" w:rsidRPr="002E1C6A">
        <w:rPr>
          <w:sz w:val="28"/>
          <w:szCs w:val="28"/>
        </w:rPr>
        <w:t xml:space="preserve"> Рост обусловлен ростом цен.</w:t>
      </w:r>
    </w:p>
    <w:p w:rsidR="000A032F" w:rsidRPr="002E1C6A" w:rsidRDefault="006830B0" w:rsidP="00726B96">
      <w:pPr>
        <w:suppressAutoHyphens/>
        <w:ind w:firstLine="709"/>
        <w:jc w:val="both"/>
        <w:rPr>
          <w:color w:val="000000"/>
          <w:sz w:val="28"/>
          <w:szCs w:val="28"/>
        </w:rPr>
      </w:pPr>
      <w:r w:rsidRPr="002E1C6A">
        <w:rPr>
          <w:bCs/>
          <w:sz w:val="28"/>
          <w:szCs w:val="28"/>
        </w:rPr>
        <w:t xml:space="preserve">В целях содействия созданию благоприятных условий для развития предпринимательской деятельности с 2002 года администрацией города осуществляются мероприятия, направленные на поддержку и развитие малого и среднего предпринимательства, в том числе посредством муниципальных программ. </w:t>
      </w:r>
      <w:r w:rsidRPr="002E1C6A">
        <w:rPr>
          <w:sz w:val="28"/>
          <w:szCs w:val="28"/>
        </w:rPr>
        <w:t xml:space="preserve">Город заинтересован в росте </w:t>
      </w:r>
      <w:r w:rsidRPr="002E1C6A">
        <w:rPr>
          <w:sz w:val="28"/>
          <w:szCs w:val="28"/>
        </w:rPr>
        <w:lastRenderedPageBreak/>
        <w:t xml:space="preserve">предпринимательской активности, развитии местного бизнеса, что создает дополнительные возможности для населения, экономики и городской территории. На протяжении многих лет </w:t>
      </w:r>
      <w:r w:rsidRPr="002E1C6A">
        <w:rPr>
          <w:color w:val="000000"/>
          <w:sz w:val="28"/>
          <w:szCs w:val="28"/>
        </w:rPr>
        <w:t xml:space="preserve">реализуются механизмы финансово-кредитной поддержки субъектов. </w:t>
      </w:r>
      <w:r w:rsidR="000A032F" w:rsidRPr="002E1C6A">
        <w:rPr>
          <w:color w:val="000000"/>
          <w:sz w:val="28"/>
          <w:szCs w:val="28"/>
        </w:rPr>
        <w:t xml:space="preserve">Администрация города тесно взаимодействует с организациями инфраструктуры поддержки бизнеса: </w:t>
      </w:r>
    </w:p>
    <w:p w:rsidR="000A032F" w:rsidRPr="002E1C6A" w:rsidRDefault="000A032F" w:rsidP="000A032F">
      <w:pPr>
        <w:ind w:firstLine="709"/>
        <w:jc w:val="both"/>
        <w:rPr>
          <w:sz w:val="28"/>
          <w:szCs w:val="28"/>
        </w:rPr>
      </w:pPr>
      <w:r w:rsidRPr="002E1C6A">
        <w:rPr>
          <w:sz w:val="28"/>
          <w:szCs w:val="28"/>
        </w:rPr>
        <w:t>ГУП СК «Корпорация развития Ставропольского края»;</w:t>
      </w:r>
    </w:p>
    <w:p w:rsidR="000A032F" w:rsidRPr="002E1C6A" w:rsidRDefault="000A032F" w:rsidP="000A032F">
      <w:pPr>
        <w:ind w:firstLine="709"/>
        <w:jc w:val="both"/>
        <w:rPr>
          <w:sz w:val="28"/>
          <w:szCs w:val="28"/>
        </w:rPr>
      </w:pPr>
      <w:r w:rsidRPr="002E1C6A">
        <w:rPr>
          <w:sz w:val="28"/>
          <w:szCs w:val="28"/>
        </w:rPr>
        <w:t>НКО «Фонд поддержки предпринимательства в Ставропольском крае»;</w:t>
      </w:r>
    </w:p>
    <w:p w:rsidR="000A032F" w:rsidRPr="002E1C6A" w:rsidRDefault="000A032F" w:rsidP="000A032F">
      <w:pPr>
        <w:ind w:firstLine="709"/>
        <w:jc w:val="both"/>
        <w:rPr>
          <w:sz w:val="28"/>
          <w:szCs w:val="28"/>
        </w:rPr>
      </w:pPr>
      <w:r w:rsidRPr="002E1C6A">
        <w:rPr>
          <w:sz w:val="28"/>
          <w:szCs w:val="28"/>
        </w:rPr>
        <w:t>Союз «Торгово-промышленная палата Ставропольского края», обособленное подразделение дополнительный офис №3 г. Невинномысск;</w:t>
      </w:r>
    </w:p>
    <w:p w:rsidR="000A032F" w:rsidRPr="002E1C6A" w:rsidRDefault="000A032F" w:rsidP="000A032F">
      <w:pPr>
        <w:ind w:firstLine="709"/>
        <w:jc w:val="both"/>
        <w:rPr>
          <w:sz w:val="28"/>
          <w:szCs w:val="28"/>
        </w:rPr>
      </w:pPr>
      <w:r w:rsidRPr="002E1C6A">
        <w:rPr>
          <w:sz w:val="28"/>
          <w:szCs w:val="28"/>
        </w:rPr>
        <w:t>НКО микрокредитная компания «Фонд микрофинансирования субъектов малого и среднего предпринимательства в Ставропольском крае».</w:t>
      </w:r>
    </w:p>
    <w:p w:rsidR="006830B0" w:rsidRPr="002E1C6A" w:rsidRDefault="006830B0" w:rsidP="00726B96">
      <w:pPr>
        <w:suppressAutoHyphens/>
        <w:ind w:firstLine="709"/>
        <w:jc w:val="both"/>
        <w:rPr>
          <w:sz w:val="28"/>
          <w:szCs w:val="28"/>
        </w:rPr>
      </w:pPr>
      <w:r w:rsidRPr="002E1C6A">
        <w:rPr>
          <w:sz w:val="28"/>
          <w:szCs w:val="28"/>
        </w:rPr>
        <w:t>Бизнес</w:t>
      </w:r>
      <w:r w:rsidR="005724E4" w:rsidRPr="002E1C6A">
        <w:rPr>
          <w:sz w:val="28"/>
          <w:szCs w:val="28"/>
        </w:rPr>
        <w:t xml:space="preserve"> </w:t>
      </w:r>
      <w:r w:rsidRPr="002E1C6A">
        <w:rPr>
          <w:sz w:val="28"/>
          <w:szCs w:val="28"/>
        </w:rPr>
        <w:t>-</w:t>
      </w:r>
      <w:r w:rsidR="005724E4" w:rsidRPr="002E1C6A">
        <w:rPr>
          <w:sz w:val="28"/>
          <w:szCs w:val="28"/>
        </w:rPr>
        <w:t xml:space="preserve"> </w:t>
      </w:r>
      <w:r w:rsidRPr="002E1C6A">
        <w:rPr>
          <w:sz w:val="28"/>
          <w:szCs w:val="28"/>
        </w:rPr>
        <w:t>сообщество города активно, готово к диалогу</w:t>
      </w:r>
      <w:r w:rsidRPr="002E1C6A">
        <w:rPr>
          <w:color w:val="000000"/>
          <w:sz w:val="28"/>
          <w:szCs w:val="28"/>
        </w:rPr>
        <w:t xml:space="preserve">, принимает участие в работе общественных объединений, участвует в разработке нормативной базы. </w:t>
      </w:r>
    </w:p>
    <w:p w:rsidR="006830B0" w:rsidRPr="002E1C6A" w:rsidRDefault="00D46B4F" w:rsidP="0055752B">
      <w:pPr>
        <w:widowControl w:val="0"/>
        <w:autoSpaceDE w:val="0"/>
        <w:autoSpaceDN w:val="0"/>
        <w:adjustRightInd w:val="0"/>
        <w:ind w:firstLine="709"/>
        <w:jc w:val="both"/>
        <w:rPr>
          <w:sz w:val="28"/>
          <w:szCs w:val="28"/>
        </w:rPr>
      </w:pPr>
      <w:r w:rsidRPr="002E1C6A">
        <w:rPr>
          <w:sz w:val="28"/>
          <w:szCs w:val="28"/>
        </w:rPr>
        <w:t>В</w:t>
      </w:r>
      <w:r w:rsidR="006830B0" w:rsidRPr="002E1C6A">
        <w:rPr>
          <w:sz w:val="28"/>
          <w:szCs w:val="28"/>
        </w:rPr>
        <w:t xml:space="preserve"> городе сформирована базовая система поддержки субъектов малого и среднего предпринимательства, представляющая собой комплекс правовых, организационных и финансовых механизмов. В то же время сохраняется недоступность банковского кредитования для вновь создаваемых субъектов малого и среднего предпринимательства.</w:t>
      </w:r>
    </w:p>
    <w:p w:rsidR="006830B0" w:rsidRPr="002E1C6A" w:rsidRDefault="006830B0" w:rsidP="003E25CB">
      <w:pPr>
        <w:spacing w:line="235" w:lineRule="auto"/>
        <w:ind w:right="-11" w:firstLine="720"/>
        <w:jc w:val="both"/>
        <w:rPr>
          <w:sz w:val="28"/>
          <w:szCs w:val="28"/>
        </w:rPr>
      </w:pPr>
      <w:r w:rsidRPr="002E1C6A">
        <w:rPr>
          <w:sz w:val="28"/>
          <w:szCs w:val="28"/>
        </w:rPr>
        <w:t>Инвестиционную активность субъектов сдерживают макроэкономическая нестабильность, низкая доступность и высокая стоимость кредитных средств; административное давление; сложность доступа к объектам инфраструктуры. Приоритетным видом деятельности остается торговля.</w:t>
      </w:r>
    </w:p>
    <w:p w:rsidR="00A20F45" w:rsidRPr="002E1C6A" w:rsidRDefault="00A20F45" w:rsidP="003E25CB">
      <w:pPr>
        <w:spacing w:line="235" w:lineRule="auto"/>
        <w:ind w:right="-11" w:firstLine="720"/>
        <w:jc w:val="both"/>
        <w:rPr>
          <w:sz w:val="28"/>
          <w:szCs w:val="28"/>
        </w:rPr>
      </w:pPr>
    </w:p>
    <w:p w:rsidR="006830B0" w:rsidRPr="002E1C6A" w:rsidRDefault="006830B0" w:rsidP="008D4E98">
      <w:pPr>
        <w:spacing w:line="240" w:lineRule="exact"/>
        <w:jc w:val="center"/>
        <w:rPr>
          <w:sz w:val="28"/>
          <w:szCs w:val="28"/>
        </w:rPr>
      </w:pPr>
      <w:r w:rsidRPr="002E1C6A">
        <w:rPr>
          <w:sz w:val="28"/>
          <w:szCs w:val="28"/>
        </w:rPr>
        <w:t>Отраслевая структура</w:t>
      </w:r>
      <w:r w:rsidR="00FC7CDE" w:rsidRPr="002E1C6A">
        <w:rPr>
          <w:sz w:val="28"/>
          <w:szCs w:val="28"/>
        </w:rPr>
        <w:t xml:space="preserve"> </w:t>
      </w:r>
      <w:r w:rsidRPr="002E1C6A">
        <w:rPr>
          <w:sz w:val="28"/>
          <w:szCs w:val="28"/>
        </w:rPr>
        <w:t>МиСП</w:t>
      </w:r>
    </w:p>
    <w:p w:rsidR="006830B0" w:rsidRPr="002E1C6A" w:rsidRDefault="006830B0" w:rsidP="008D4E98">
      <w:pPr>
        <w:spacing w:line="240" w:lineRule="exact"/>
        <w:jc w:val="center"/>
        <w:rPr>
          <w:sz w:val="28"/>
          <w:szCs w:val="28"/>
        </w:rPr>
      </w:pPr>
    </w:p>
    <w:tbl>
      <w:tblPr>
        <w:tblW w:w="4922" w:type="pct"/>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5104"/>
        <w:gridCol w:w="3650"/>
      </w:tblGrid>
      <w:tr w:rsidR="001108B7" w:rsidRPr="002E1C6A" w:rsidTr="001108B7">
        <w:tc>
          <w:tcPr>
            <w:tcW w:w="354" w:type="pct"/>
            <w:shd w:val="clear" w:color="auto" w:fill="auto"/>
          </w:tcPr>
          <w:p w:rsidR="00BD43D4" w:rsidRPr="002E1C6A" w:rsidRDefault="00BD43D4" w:rsidP="001108B7">
            <w:pPr>
              <w:spacing w:line="240" w:lineRule="exact"/>
              <w:jc w:val="center"/>
              <w:rPr>
                <w:sz w:val="16"/>
                <w:szCs w:val="16"/>
              </w:rPr>
            </w:pPr>
            <w:r w:rsidRPr="002E1C6A">
              <w:rPr>
                <w:sz w:val="16"/>
                <w:szCs w:val="16"/>
              </w:rPr>
              <w:t>№ п/п</w:t>
            </w:r>
          </w:p>
        </w:tc>
        <w:tc>
          <w:tcPr>
            <w:tcW w:w="2709" w:type="pct"/>
            <w:shd w:val="clear" w:color="auto" w:fill="auto"/>
            <w:vAlign w:val="center"/>
          </w:tcPr>
          <w:p w:rsidR="00BD43D4" w:rsidRPr="002E1C6A" w:rsidRDefault="00BD43D4" w:rsidP="001108B7">
            <w:pPr>
              <w:jc w:val="center"/>
              <w:rPr>
                <w:sz w:val="16"/>
                <w:szCs w:val="16"/>
              </w:rPr>
            </w:pPr>
            <w:r w:rsidRPr="002E1C6A">
              <w:rPr>
                <w:sz w:val="16"/>
                <w:szCs w:val="16"/>
              </w:rPr>
              <w:t>Наименование сферы деятельности</w:t>
            </w:r>
          </w:p>
        </w:tc>
        <w:tc>
          <w:tcPr>
            <w:tcW w:w="1937" w:type="pct"/>
            <w:shd w:val="clear" w:color="auto" w:fill="auto"/>
            <w:vAlign w:val="center"/>
          </w:tcPr>
          <w:p w:rsidR="00BD43D4" w:rsidRPr="002E1C6A" w:rsidRDefault="00BD43D4" w:rsidP="001108B7">
            <w:pPr>
              <w:jc w:val="center"/>
              <w:rPr>
                <w:sz w:val="16"/>
                <w:szCs w:val="16"/>
              </w:rPr>
            </w:pPr>
            <w:r w:rsidRPr="002E1C6A">
              <w:rPr>
                <w:sz w:val="16"/>
                <w:szCs w:val="16"/>
              </w:rPr>
              <w:t>Доля в общем числе субъектов МиС</w:t>
            </w:r>
            <w:r w:rsidR="008D4E98" w:rsidRPr="002E1C6A">
              <w:rPr>
                <w:sz w:val="16"/>
                <w:szCs w:val="16"/>
              </w:rPr>
              <w:t>П</w:t>
            </w:r>
            <w:r w:rsidRPr="002E1C6A">
              <w:rPr>
                <w:sz w:val="16"/>
                <w:szCs w:val="16"/>
              </w:rPr>
              <w:t xml:space="preserve"> (%)</w:t>
            </w:r>
          </w:p>
        </w:tc>
      </w:tr>
    </w:tbl>
    <w:p w:rsidR="00BD43D4" w:rsidRPr="002E1C6A" w:rsidRDefault="00BD43D4" w:rsidP="003B3011">
      <w:pPr>
        <w:jc w:val="center"/>
        <w:rPr>
          <w:sz w:val="2"/>
          <w:szCs w:val="2"/>
        </w:rPr>
      </w:pPr>
    </w:p>
    <w:tbl>
      <w:tblPr>
        <w:tblW w:w="4922" w:type="pct"/>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5104"/>
        <w:gridCol w:w="3650"/>
      </w:tblGrid>
      <w:tr w:rsidR="009B288E" w:rsidRPr="002E1C6A" w:rsidTr="00CC4F18">
        <w:trPr>
          <w:tblHeader/>
        </w:trPr>
        <w:tc>
          <w:tcPr>
            <w:tcW w:w="354" w:type="pct"/>
            <w:tcBorders>
              <w:top w:val="single" w:sz="4" w:space="0" w:color="auto"/>
              <w:left w:val="single" w:sz="4" w:space="0" w:color="auto"/>
              <w:bottom w:val="single" w:sz="4" w:space="0" w:color="auto"/>
              <w:right w:val="single" w:sz="4" w:space="0" w:color="auto"/>
            </w:tcBorders>
            <w:vAlign w:val="center"/>
          </w:tcPr>
          <w:p w:rsidR="009B288E" w:rsidRPr="002E1C6A" w:rsidRDefault="009B288E" w:rsidP="008D4E98">
            <w:pPr>
              <w:jc w:val="center"/>
              <w:rPr>
                <w:sz w:val="16"/>
                <w:szCs w:val="16"/>
              </w:rPr>
            </w:pPr>
            <w:r w:rsidRPr="002E1C6A">
              <w:rPr>
                <w:sz w:val="16"/>
                <w:szCs w:val="16"/>
              </w:rPr>
              <w:t>1</w:t>
            </w:r>
          </w:p>
        </w:tc>
        <w:tc>
          <w:tcPr>
            <w:tcW w:w="2709" w:type="pct"/>
            <w:tcBorders>
              <w:top w:val="single" w:sz="4" w:space="0" w:color="auto"/>
              <w:left w:val="single" w:sz="4" w:space="0" w:color="auto"/>
              <w:bottom w:val="single" w:sz="4" w:space="0" w:color="auto"/>
              <w:right w:val="single" w:sz="4" w:space="0" w:color="auto"/>
            </w:tcBorders>
          </w:tcPr>
          <w:p w:rsidR="009B288E" w:rsidRPr="002E1C6A" w:rsidRDefault="009B288E" w:rsidP="008D4E98">
            <w:pPr>
              <w:jc w:val="center"/>
              <w:rPr>
                <w:sz w:val="16"/>
                <w:szCs w:val="16"/>
              </w:rPr>
            </w:pPr>
            <w:r w:rsidRPr="002E1C6A">
              <w:rPr>
                <w:sz w:val="16"/>
                <w:szCs w:val="16"/>
              </w:rPr>
              <w:t>2</w:t>
            </w:r>
          </w:p>
        </w:tc>
        <w:tc>
          <w:tcPr>
            <w:tcW w:w="1937" w:type="pct"/>
            <w:tcBorders>
              <w:top w:val="single" w:sz="4" w:space="0" w:color="auto"/>
              <w:left w:val="single" w:sz="4" w:space="0" w:color="auto"/>
              <w:bottom w:val="single" w:sz="4" w:space="0" w:color="auto"/>
              <w:right w:val="single" w:sz="4" w:space="0" w:color="auto"/>
            </w:tcBorders>
            <w:vAlign w:val="center"/>
          </w:tcPr>
          <w:p w:rsidR="009B288E" w:rsidRPr="002E1C6A" w:rsidRDefault="009B288E" w:rsidP="008D4E98">
            <w:pPr>
              <w:jc w:val="center"/>
              <w:rPr>
                <w:sz w:val="16"/>
                <w:szCs w:val="16"/>
              </w:rPr>
            </w:pPr>
            <w:r w:rsidRPr="002E1C6A">
              <w:rPr>
                <w:sz w:val="16"/>
                <w:szCs w:val="16"/>
              </w:rPr>
              <w:t>3</w:t>
            </w:r>
          </w:p>
        </w:tc>
      </w:tr>
      <w:tr w:rsidR="009B288E" w:rsidRPr="002E1C6A" w:rsidTr="00CC4F18">
        <w:tc>
          <w:tcPr>
            <w:tcW w:w="354" w:type="pct"/>
            <w:tcBorders>
              <w:top w:val="single" w:sz="4" w:space="0" w:color="auto"/>
              <w:left w:val="single" w:sz="4" w:space="0" w:color="auto"/>
              <w:bottom w:val="single" w:sz="4" w:space="0" w:color="auto"/>
              <w:right w:val="single" w:sz="4" w:space="0" w:color="auto"/>
            </w:tcBorders>
            <w:vAlign w:val="center"/>
          </w:tcPr>
          <w:p w:rsidR="009B288E" w:rsidRPr="002E1C6A" w:rsidRDefault="009B288E" w:rsidP="008D4E98">
            <w:pPr>
              <w:jc w:val="center"/>
              <w:rPr>
                <w:sz w:val="16"/>
                <w:szCs w:val="16"/>
              </w:rPr>
            </w:pPr>
            <w:r w:rsidRPr="002E1C6A">
              <w:rPr>
                <w:sz w:val="16"/>
                <w:szCs w:val="16"/>
              </w:rPr>
              <w:t>1.</w:t>
            </w:r>
          </w:p>
        </w:tc>
        <w:tc>
          <w:tcPr>
            <w:tcW w:w="2709" w:type="pct"/>
            <w:tcBorders>
              <w:top w:val="single" w:sz="4" w:space="0" w:color="auto"/>
              <w:left w:val="single" w:sz="4" w:space="0" w:color="auto"/>
              <w:bottom w:val="single" w:sz="4" w:space="0" w:color="auto"/>
              <w:right w:val="single" w:sz="4" w:space="0" w:color="auto"/>
            </w:tcBorders>
          </w:tcPr>
          <w:p w:rsidR="009B288E" w:rsidRPr="002E1C6A" w:rsidRDefault="009B288E" w:rsidP="008D4E98">
            <w:pPr>
              <w:jc w:val="both"/>
              <w:rPr>
                <w:sz w:val="16"/>
                <w:szCs w:val="16"/>
              </w:rPr>
            </w:pPr>
            <w:r w:rsidRPr="002E1C6A">
              <w:rPr>
                <w:sz w:val="16"/>
                <w:szCs w:val="16"/>
              </w:rPr>
              <w:t>Торговля</w:t>
            </w:r>
          </w:p>
        </w:tc>
        <w:tc>
          <w:tcPr>
            <w:tcW w:w="1937" w:type="pct"/>
            <w:tcBorders>
              <w:top w:val="single" w:sz="4" w:space="0" w:color="auto"/>
              <w:left w:val="single" w:sz="4" w:space="0" w:color="auto"/>
              <w:bottom w:val="single" w:sz="4" w:space="0" w:color="auto"/>
              <w:right w:val="single" w:sz="4" w:space="0" w:color="auto"/>
            </w:tcBorders>
          </w:tcPr>
          <w:p w:rsidR="009B288E" w:rsidRPr="002E1C6A" w:rsidRDefault="009B288E" w:rsidP="008D4E98">
            <w:pPr>
              <w:jc w:val="center"/>
              <w:rPr>
                <w:sz w:val="16"/>
                <w:szCs w:val="16"/>
              </w:rPr>
            </w:pPr>
            <w:r w:rsidRPr="002E1C6A">
              <w:rPr>
                <w:sz w:val="16"/>
                <w:szCs w:val="16"/>
              </w:rPr>
              <w:t>40,45</w:t>
            </w:r>
          </w:p>
        </w:tc>
      </w:tr>
      <w:tr w:rsidR="009B288E" w:rsidRPr="002E1C6A" w:rsidTr="00CC4F18">
        <w:tc>
          <w:tcPr>
            <w:tcW w:w="354" w:type="pct"/>
            <w:tcBorders>
              <w:top w:val="single" w:sz="4" w:space="0" w:color="auto"/>
              <w:left w:val="single" w:sz="4" w:space="0" w:color="auto"/>
              <w:bottom w:val="single" w:sz="4" w:space="0" w:color="auto"/>
              <w:right w:val="single" w:sz="4" w:space="0" w:color="auto"/>
            </w:tcBorders>
            <w:vAlign w:val="center"/>
          </w:tcPr>
          <w:p w:rsidR="009B288E" w:rsidRPr="002E1C6A" w:rsidRDefault="009B288E" w:rsidP="008D4E98">
            <w:pPr>
              <w:jc w:val="center"/>
              <w:rPr>
                <w:sz w:val="16"/>
                <w:szCs w:val="16"/>
              </w:rPr>
            </w:pPr>
            <w:r w:rsidRPr="002E1C6A">
              <w:rPr>
                <w:sz w:val="16"/>
                <w:szCs w:val="16"/>
              </w:rPr>
              <w:t>2.</w:t>
            </w:r>
          </w:p>
        </w:tc>
        <w:tc>
          <w:tcPr>
            <w:tcW w:w="2709" w:type="pct"/>
            <w:tcBorders>
              <w:top w:val="single" w:sz="4" w:space="0" w:color="auto"/>
              <w:left w:val="single" w:sz="4" w:space="0" w:color="auto"/>
              <w:bottom w:val="single" w:sz="4" w:space="0" w:color="auto"/>
              <w:right w:val="single" w:sz="4" w:space="0" w:color="auto"/>
            </w:tcBorders>
          </w:tcPr>
          <w:p w:rsidR="009B288E" w:rsidRPr="002E1C6A" w:rsidRDefault="009B288E" w:rsidP="008D4E98">
            <w:pPr>
              <w:jc w:val="both"/>
              <w:rPr>
                <w:sz w:val="16"/>
                <w:szCs w:val="16"/>
              </w:rPr>
            </w:pPr>
            <w:r w:rsidRPr="002E1C6A">
              <w:rPr>
                <w:sz w:val="16"/>
                <w:szCs w:val="16"/>
              </w:rPr>
              <w:t>Транспорт и связь</w:t>
            </w:r>
          </w:p>
        </w:tc>
        <w:tc>
          <w:tcPr>
            <w:tcW w:w="1937" w:type="pct"/>
            <w:tcBorders>
              <w:top w:val="single" w:sz="4" w:space="0" w:color="auto"/>
              <w:left w:val="single" w:sz="4" w:space="0" w:color="auto"/>
              <w:bottom w:val="single" w:sz="4" w:space="0" w:color="auto"/>
              <w:right w:val="single" w:sz="4" w:space="0" w:color="auto"/>
            </w:tcBorders>
          </w:tcPr>
          <w:p w:rsidR="009B288E" w:rsidRPr="002E1C6A" w:rsidRDefault="009B288E" w:rsidP="008D4E98">
            <w:pPr>
              <w:jc w:val="center"/>
              <w:rPr>
                <w:sz w:val="16"/>
                <w:szCs w:val="16"/>
              </w:rPr>
            </w:pPr>
            <w:r w:rsidRPr="002E1C6A">
              <w:rPr>
                <w:sz w:val="16"/>
                <w:szCs w:val="16"/>
              </w:rPr>
              <w:t>8,52</w:t>
            </w:r>
          </w:p>
        </w:tc>
      </w:tr>
      <w:tr w:rsidR="009B288E" w:rsidRPr="002E1C6A" w:rsidTr="00CC4F18">
        <w:tc>
          <w:tcPr>
            <w:tcW w:w="354" w:type="pct"/>
            <w:tcBorders>
              <w:top w:val="single" w:sz="4" w:space="0" w:color="auto"/>
              <w:left w:val="single" w:sz="4" w:space="0" w:color="auto"/>
              <w:bottom w:val="single" w:sz="4" w:space="0" w:color="auto"/>
              <w:right w:val="single" w:sz="4" w:space="0" w:color="auto"/>
            </w:tcBorders>
            <w:vAlign w:val="center"/>
          </w:tcPr>
          <w:p w:rsidR="009B288E" w:rsidRPr="002E1C6A" w:rsidRDefault="009B288E" w:rsidP="008D4E98">
            <w:pPr>
              <w:jc w:val="center"/>
              <w:rPr>
                <w:sz w:val="16"/>
                <w:szCs w:val="16"/>
              </w:rPr>
            </w:pPr>
            <w:r w:rsidRPr="002E1C6A">
              <w:rPr>
                <w:sz w:val="16"/>
                <w:szCs w:val="16"/>
              </w:rPr>
              <w:t>3.</w:t>
            </w:r>
          </w:p>
        </w:tc>
        <w:tc>
          <w:tcPr>
            <w:tcW w:w="2709" w:type="pct"/>
            <w:tcBorders>
              <w:top w:val="single" w:sz="4" w:space="0" w:color="auto"/>
              <w:left w:val="single" w:sz="4" w:space="0" w:color="auto"/>
              <w:bottom w:val="single" w:sz="4" w:space="0" w:color="auto"/>
              <w:right w:val="single" w:sz="4" w:space="0" w:color="auto"/>
            </w:tcBorders>
          </w:tcPr>
          <w:p w:rsidR="009B288E" w:rsidRPr="002E1C6A" w:rsidRDefault="009B288E" w:rsidP="008D4E98">
            <w:pPr>
              <w:jc w:val="both"/>
              <w:rPr>
                <w:sz w:val="16"/>
                <w:szCs w:val="16"/>
              </w:rPr>
            </w:pPr>
            <w:r w:rsidRPr="002E1C6A">
              <w:rPr>
                <w:sz w:val="16"/>
                <w:szCs w:val="16"/>
              </w:rPr>
              <w:t>Обрабатывающая промышленность</w:t>
            </w:r>
          </w:p>
        </w:tc>
        <w:tc>
          <w:tcPr>
            <w:tcW w:w="1937" w:type="pct"/>
            <w:tcBorders>
              <w:top w:val="single" w:sz="4" w:space="0" w:color="auto"/>
              <w:left w:val="single" w:sz="4" w:space="0" w:color="auto"/>
              <w:bottom w:val="single" w:sz="4" w:space="0" w:color="auto"/>
              <w:right w:val="single" w:sz="4" w:space="0" w:color="auto"/>
            </w:tcBorders>
          </w:tcPr>
          <w:p w:rsidR="009B288E" w:rsidRPr="002E1C6A" w:rsidRDefault="009B288E" w:rsidP="008D4E98">
            <w:pPr>
              <w:jc w:val="center"/>
              <w:rPr>
                <w:sz w:val="16"/>
                <w:szCs w:val="16"/>
              </w:rPr>
            </w:pPr>
            <w:r w:rsidRPr="002E1C6A">
              <w:rPr>
                <w:sz w:val="16"/>
                <w:szCs w:val="16"/>
              </w:rPr>
              <w:t>6,30</w:t>
            </w:r>
          </w:p>
        </w:tc>
      </w:tr>
      <w:tr w:rsidR="009B288E" w:rsidRPr="002E1C6A" w:rsidTr="00CC4F18">
        <w:tc>
          <w:tcPr>
            <w:tcW w:w="354" w:type="pct"/>
            <w:tcBorders>
              <w:top w:val="single" w:sz="4" w:space="0" w:color="auto"/>
              <w:left w:val="single" w:sz="4" w:space="0" w:color="auto"/>
              <w:bottom w:val="single" w:sz="4" w:space="0" w:color="auto"/>
              <w:right w:val="single" w:sz="4" w:space="0" w:color="auto"/>
            </w:tcBorders>
            <w:vAlign w:val="center"/>
          </w:tcPr>
          <w:p w:rsidR="009B288E" w:rsidRPr="002E1C6A" w:rsidRDefault="009B288E" w:rsidP="008D4E98">
            <w:pPr>
              <w:jc w:val="center"/>
              <w:rPr>
                <w:sz w:val="16"/>
                <w:szCs w:val="16"/>
              </w:rPr>
            </w:pPr>
            <w:r w:rsidRPr="002E1C6A">
              <w:rPr>
                <w:sz w:val="16"/>
                <w:szCs w:val="16"/>
              </w:rPr>
              <w:t>4.</w:t>
            </w:r>
          </w:p>
        </w:tc>
        <w:tc>
          <w:tcPr>
            <w:tcW w:w="2709" w:type="pct"/>
            <w:tcBorders>
              <w:top w:val="single" w:sz="4" w:space="0" w:color="auto"/>
              <w:left w:val="single" w:sz="4" w:space="0" w:color="auto"/>
              <w:bottom w:val="single" w:sz="4" w:space="0" w:color="auto"/>
              <w:right w:val="single" w:sz="4" w:space="0" w:color="auto"/>
            </w:tcBorders>
          </w:tcPr>
          <w:p w:rsidR="009B288E" w:rsidRPr="002E1C6A" w:rsidRDefault="009B288E" w:rsidP="008D4E98">
            <w:pPr>
              <w:jc w:val="both"/>
              <w:rPr>
                <w:sz w:val="16"/>
                <w:szCs w:val="16"/>
              </w:rPr>
            </w:pPr>
            <w:r w:rsidRPr="002E1C6A">
              <w:rPr>
                <w:sz w:val="16"/>
                <w:szCs w:val="16"/>
              </w:rPr>
              <w:t>Строительство</w:t>
            </w:r>
          </w:p>
        </w:tc>
        <w:tc>
          <w:tcPr>
            <w:tcW w:w="1937" w:type="pct"/>
            <w:tcBorders>
              <w:top w:val="single" w:sz="4" w:space="0" w:color="auto"/>
              <w:left w:val="single" w:sz="4" w:space="0" w:color="auto"/>
              <w:bottom w:val="single" w:sz="4" w:space="0" w:color="auto"/>
              <w:right w:val="single" w:sz="4" w:space="0" w:color="auto"/>
            </w:tcBorders>
          </w:tcPr>
          <w:p w:rsidR="009B288E" w:rsidRPr="002E1C6A" w:rsidRDefault="009B288E" w:rsidP="008D4E98">
            <w:pPr>
              <w:jc w:val="center"/>
              <w:rPr>
                <w:sz w:val="16"/>
                <w:szCs w:val="16"/>
              </w:rPr>
            </w:pPr>
            <w:r w:rsidRPr="002E1C6A">
              <w:rPr>
                <w:sz w:val="16"/>
                <w:szCs w:val="16"/>
              </w:rPr>
              <w:t>6,15</w:t>
            </w:r>
          </w:p>
        </w:tc>
      </w:tr>
      <w:tr w:rsidR="009B288E" w:rsidRPr="002E1C6A" w:rsidTr="00CC4F18">
        <w:tc>
          <w:tcPr>
            <w:tcW w:w="354" w:type="pct"/>
            <w:tcBorders>
              <w:top w:val="single" w:sz="4" w:space="0" w:color="auto"/>
              <w:left w:val="single" w:sz="4" w:space="0" w:color="auto"/>
              <w:bottom w:val="single" w:sz="4" w:space="0" w:color="auto"/>
              <w:right w:val="single" w:sz="4" w:space="0" w:color="auto"/>
            </w:tcBorders>
            <w:vAlign w:val="center"/>
          </w:tcPr>
          <w:p w:rsidR="009B288E" w:rsidRPr="002E1C6A" w:rsidRDefault="009B288E" w:rsidP="008D4E98">
            <w:pPr>
              <w:jc w:val="center"/>
              <w:rPr>
                <w:sz w:val="16"/>
                <w:szCs w:val="16"/>
              </w:rPr>
            </w:pPr>
            <w:r w:rsidRPr="002E1C6A">
              <w:rPr>
                <w:sz w:val="16"/>
                <w:szCs w:val="16"/>
              </w:rPr>
              <w:t>5.</w:t>
            </w:r>
          </w:p>
        </w:tc>
        <w:tc>
          <w:tcPr>
            <w:tcW w:w="2709" w:type="pct"/>
            <w:tcBorders>
              <w:top w:val="single" w:sz="4" w:space="0" w:color="auto"/>
              <w:left w:val="single" w:sz="4" w:space="0" w:color="auto"/>
              <w:bottom w:val="single" w:sz="4" w:space="0" w:color="auto"/>
              <w:right w:val="single" w:sz="4" w:space="0" w:color="auto"/>
            </w:tcBorders>
          </w:tcPr>
          <w:p w:rsidR="009B288E" w:rsidRPr="002E1C6A" w:rsidRDefault="009B288E" w:rsidP="008D4E98">
            <w:pPr>
              <w:jc w:val="both"/>
              <w:rPr>
                <w:sz w:val="16"/>
                <w:szCs w:val="16"/>
              </w:rPr>
            </w:pPr>
            <w:r w:rsidRPr="002E1C6A">
              <w:rPr>
                <w:sz w:val="16"/>
                <w:szCs w:val="16"/>
              </w:rPr>
              <w:t>Прочие</w:t>
            </w:r>
          </w:p>
        </w:tc>
        <w:tc>
          <w:tcPr>
            <w:tcW w:w="1937" w:type="pct"/>
            <w:tcBorders>
              <w:top w:val="single" w:sz="4" w:space="0" w:color="auto"/>
              <w:left w:val="single" w:sz="4" w:space="0" w:color="auto"/>
              <w:bottom w:val="single" w:sz="4" w:space="0" w:color="auto"/>
              <w:right w:val="single" w:sz="4" w:space="0" w:color="auto"/>
            </w:tcBorders>
          </w:tcPr>
          <w:p w:rsidR="009B288E" w:rsidRPr="002E1C6A" w:rsidRDefault="009B288E" w:rsidP="008D4E98">
            <w:pPr>
              <w:jc w:val="center"/>
              <w:rPr>
                <w:sz w:val="16"/>
                <w:szCs w:val="16"/>
              </w:rPr>
            </w:pPr>
            <w:r w:rsidRPr="002E1C6A">
              <w:rPr>
                <w:sz w:val="16"/>
                <w:szCs w:val="16"/>
              </w:rPr>
              <w:t>38,58</w:t>
            </w:r>
          </w:p>
        </w:tc>
      </w:tr>
    </w:tbl>
    <w:p w:rsidR="006830B0" w:rsidRPr="002E1C6A" w:rsidRDefault="006830B0" w:rsidP="008D4E98">
      <w:pPr>
        <w:ind w:firstLine="709"/>
        <w:jc w:val="both"/>
        <w:rPr>
          <w:sz w:val="28"/>
          <w:szCs w:val="28"/>
        </w:rPr>
      </w:pPr>
    </w:p>
    <w:p w:rsidR="006830B0" w:rsidRPr="002E1C6A" w:rsidRDefault="006830B0" w:rsidP="007C0E34">
      <w:pPr>
        <w:ind w:firstLine="709"/>
        <w:jc w:val="center"/>
        <w:rPr>
          <w:sz w:val="28"/>
          <w:szCs w:val="28"/>
        </w:rPr>
      </w:pPr>
      <w:r w:rsidRPr="002E1C6A">
        <w:rPr>
          <w:sz w:val="28"/>
          <w:szCs w:val="28"/>
        </w:rPr>
        <w:t>Структура оборота субъектов МиСП</w:t>
      </w:r>
    </w:p>
    <w:p w:rsidR="006830B0" w:rsidRPr="002E1C6A" w:rsidRDefault="006830B0" w:rsidP="007C0E34">
      <w:pPr>
        <w:ind w:firstLine="709"/>
        <w:jc w:val="center"/>
        <w:rPr>
          <w:sz w:val="28"/>
          <w:szCs w:val="28"/>
        </w:rPr>
      </w:pPr>
    </w:p>
    <w:tbl>
      <w:tblPr>
        <w:tblW w:w="4929" w:type="pct"/>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
        <w:gridCol w:w="4192"/>
        <w:gridCol w:w="4613"/>
      </w:tblGrid>
      <w:tr w:rsidR="001108B7" w:rsidRPr="002E1C6A" w:rsidTr="001108B7">
        <w:tc>
          <w:tcPr>
            <w:tcW w:w="333" w:type="pct"/>
            <w:shd w:val="clear" w:color="auto" w:fill="auto"/>
          </w:tcPr>
          <w:p w:rsidR="009C3A3E" w:rsidRPr="002E1C6A" w:rsidRDefault="009C3A3E" w:rsidP="001108B7">
            <w:pPr>
              <w:jc w:val="center"/>
              <w:rPr>
                <w:sz w:val="16"/>
                <w:szCs w:val="16"/>
              </w:rPr>
            </w:pPr>
            <w:r w:rsidRPr="002E1C6A">
              <w:rPr>
                <w:sz w:val="16"/>
                <w:szCs w:val="16"/>
              </w:rPr>
              <w:t>№ п/п</w:t>
            </w:r>
          </w:p>
        </w:tc>
        <w:tc>
          <w:tcPr>
            <w:tcW w:w="2222" w:type="pct"/>
            <w:shd w:val="clear" w:color="auto" w:fill="auto"/>
          </w:tcPr>
          <w:p w:rsidR="009C3A3E" w:rsidRPr="002E1C6A" w:rsidRDefault="009C3A3E" w:rsidP="001108B7">
            <w:pPr>
              <w:jc w:val="center"/>
              <w:rPr>
                <w:sz w:val="16"/>
                <w:szCs w:val="16"/>
              </w:rPr>
            </w:pPr>
            <w:r w:rsidRPr="002E1C6A">
              <w:rPr>
                <w:sz w:val="16"/>
                <w:szCs w:val="16"/>
              </w:rPr>
              <w:t>Наименование сферы деятельности</w:t>
            </w:r>
          </w:p>
        </w:tc>
        <w:tc>
          <w:tcPr>
            <w:tcW w:w="2445" w:type="pct"/>
            <w:shd w:val="clear" w:color="auto" w:fill="auto"/>
          </w:tcPr>
          <w:p w:rsidR="009C3A3E" w:rsidRPr="002E1C6A" w:rsidRDefault="009C3A3E" w:rsidP="001108B7">
            <w:pPr>
              <w:jc w:val="center"/>
              <w:rPr>
                <w:sz w:val="16"/>
                <w:szCs w:val="16"/>
              </w:rPr>
            </w:pPr>
            <w:r w:rsidRPr="002E1C6A">
              <w:rPr>
                <w:sz w:val="16"/>
                <w:szCs w:val="16"/>
              </w:rPr>
              <w:t>Доля в общем обороте субъектов МиС</w:t>
            </w:r>
            <w:r w:rsidR="008D4E98" w:rsidRPr="002E1C6A">
              <w:rPr>
                <w:sz w:val="16"/>
                <w:szCs w:val="16"/>
              </w:rPr>
              <w:t>П</w:t>
            </w:r>
            <w:r w:rsidRPr="002E1C6A">
              <w:rPr>
                <w:sz w:val="16"/>
                <w:szCs w:val="16"/>
              </w:rPr>
              <w:t xml:space="preserve"> (%)</w:t>
            </w:r>
          </w:p>
        </w:tc>
      </w:tr>
    </w:tbl>
    <w:p w:rsidR="009C3A3E" w:rsidRPr="002E1C6A" w:rsidRDefault="009C3A3E" w:rsidP="007C0E34">
      <w:pPr>
        <w:ind w:firstLine="709"/>
        <w:jc w:val="center"/>
        <w:rPr>
          <w:sz w:val="2"/>
          <w:szCs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4214"/>
        <w:gridCol w:w="4604"/>
      </w:tblGrid>
      <w:tr w:rsidR="009C3A3E" w:rsidRPr="002E1C6A" w:rsidTr="00CC4F18">
        <w:trPr>
          <w:tblHeader/>
        </w:trPr>
        <w:tc>
          <w:tcPr>
            <w:tcW w:w="644" w:type="dxa"/>
            <w:tcBorders>
              <w:top w:val="single" w:sz="4" w:space="0" w:color="auto"/>
              <w:left w:val="single" w:sz="4" w:space="0" w:color="auto"/>
              <w:bottom w:val="single" w:sz="4" w:space="0" w:color="auto"/>
              <w:right w:val="single" w:sz="4" w:space="0" w:color="auto"/>
            </w:tcBorders>
          </w:tcPr>
          <w:p w:rsidR="009C3A3E" w:rsidRPr="002E1C6A" w:rsidRDefault="009C3A3E" w:rsidP="00777D41">
            <w:pPr>
              <w:jc w:val="center"/>
              <w:rPr>
                <w:sz w:val="16"/>
                <w:szCs w:val="16"/>
              </w:rPr>
            </w:pPr>
            <w:r w:rsidRPr="002E1C6A">
              <w:rPr>
                <w:sz w:val="16"/>
                <w:szCs w:val="16"/>
              </w:rPr>
              <w:t>1</w:t>
            </w:r>
          </w:p>
        </w:tc>
        <w:tc>
          <w:tcPr>
            <w:tcW w:w="4214" w:type="dxa"/>
            <w:tcBorders>
              <w:top w:val="single" w:sz="4" w:space="0" w:color="auto"/>
              <w:left w:val="single" w:sz="4" w:space="0" w:color="auto"/>
              <w:bottom w:val="single" w:sz="4" w:space="0" w:color="auto"/>
              <w:right w:val="single" w:sz="4" w:space="0" w:color="auto"/>
            </w:tcBorders>
          </w:tcPr>
          <w:p w:rsidR="009C3A3E" w:rsidRPr="002E1C6A" w:rsidRDefault="009C3A3E" w:rsidP="00777D41">
            <w:pPr>
              <w:jc w:val="center"/>
              <w:rPr>
                <w:sz w:val="16"/>
                <w:szCs w:val="16"/>
              </w:rPr>
            </w:pPr>
            <w:r w:rsidRPr="002E1C6A">
              <w:rPr>
                <w:sz w:val="16"/>
                <w:szCs w:val="16"/>
              </w:rPr>
              <w:t>2</w:t>
            </w:r>
          </w:p>
        </w:tc>
        <w:tc>
          <w:tcPr>
            <w:tcW w:w="4604" w:type="dxa"/>
            <w:tcBorders>
              <w:top w:val="single" w:sz="4" w:space="0" w:color="auto"/>
              <w:left w:val="single" w:sz="4" w:space="0" w:color="auto"/>
              <w:bottom w:val="single" w:sz="4" w:space="0" w:color="auto"/>
              <w:right w:val="single" w:sz="4" w:space="0" w:color="auto"/>
            </w:tcBorders>
          </w:tcPr>
          <w:p w:rsidR="009C3A3E" w:rsidRPr="002E1C6A" w:rsidRDefault="009C3A3E" w:rsidP="00777D41">
            <w:pPr>
              <w:jc w:val="center"/>
              <w:rPr>
                <w:sz w:val="16"/>
                <w:szCs w:val="16"/>
              </w:rPr>
            </w:pPr>
            <w:r w:rsidRPr="002E1C6A">
              <w:rPr>
                <w:sz w:val="16"/>
                <w:szCs w:val="16"/>
              </w:rPr>
              <w:t>3</w:t>
            </w:r>
          </w:p>
        </w:tc>
      </w:tr>
      <w:tr w:rsidR="009C3A3E" w:rsidRPr="002E1C6A" w:rsidTr="00CC4F18">
        <w:tc>
          <w:tcPr>
            <w:tcW w:w="644" w:type="dxa"/>
            <w:tcBorders>
              <w:top w:val="single" w:sz="4" w:space="0" w:color="auto"/>
              <w:left w:val="single" w:sz="4" w:space="0" w:color="auto"/>
              <w:bottom w:val="single" w:sz="4" w:space="0" w:color="auto"/>
              <w:right w:val="single" w:sz="4" w:space="0" w:color="auto"/>
            </w:tcBorders>
          </w:tcPr>
          <w:p w:rsidR="009C3A3E" w:rsidRPr="002E1C6A" w:rsidRDefault="009C3A3E" w:rsidP="009C3A3E">
            <w:pPr>
              <w:jc w:val="center"/>
              <w:rPr>
                <w:sz w:val="16"/>
                <w:szCs w:val="16"/>
              </w:rPr>
            </w:pPr>
            <w:r w:rsidRPr="002E1C6A">
              <w:rPr>
                <w:sz w:val="16"/>
                <w:szCs w:val="16"/>
              </w:rPr>
              <w:t>1.</w:t>
            </w:r>
          </w:p>
        </w:tc>
        <w:tc>
          <w:tcPr>
            <w:tcW w:w="4214" w:type="dxa"/>
            <w:tcBorders>
              <w:top w:val="single" w:sz="4" w:space="0" w:color="auto"/>
              <w:left w:val="single" w:sz="4" w:space="0" w:color="auto"/>
              <w:bottom w:val="single" w:sz="4" w:space="0" w:color="auto"/>
              <w:right w:val="single" w:sz="4" w:space="0" w:color="auto"/>
            </w:tcBorders>
          </w:tcPr>
          <w:p w:rsidR="009C3A3E" w:rsidRPr="002E1C6A" w:rsidRDefault="009C3A3E" w:rsidP="00C019CF">
            <w:pPr>
              <w:jc w:val="both"/>
              <w:rPr>
                <w:sz w:val="16"/>
                <w:szCs w:val="16"/>
              </w:rPr>
            </w:pPr>
            <w:r w:rsidRPr="002E1C6A">
              <w:rPr>
                <w:sz w:val="16"/>
                <w:szCs w:val="16"/>
              </w:rPr>
              <w:t>Торговля</w:t>
            </w:r>
          </w:p>
        </w:tc>
        <w:tc>
          <w:tcPr>
            <w:tcW w:w="4604" w:type="dxa"/>
            <w:tcBorders>
              <w:top w:val="single" w:sz="4" w:space="0" w:color="auto"/>
              <w:left w:val="single" w:sz="4" w:space="0" w:color="auto"/>
              <w:bottom w:val="single" w:sz="4" w:space="0" w:color="auto"/>
              <w:right w:val="single" w:sz="4" w:space="0" w:color="auto"/>
            </w:tcBorders>
          </w:tcPr>
          <w:p w:rsidR="009C3A3E" w:rsidRPr="002E1C6A" w:rsidRDefault="009C3A3E" w:rsidP="00777D41">
            <w:pPr>
              <w:jc w:val="center"/>
              <w:rPr>
                <w:sz w:val="16"/>
                <w:szCs w:val="16"/>
              </w:rPr>
            </w:pPr>
            <w:r w:rsidRPr="002E1C6A">
              <w:rPr>
                <w:sz w:val="16"/>
                <w:szCs w:val="16"/>
              </w:rPr>
              <w:t>52,89</w:t>
            </w:r>
          </w:p>
        </w:tc>
      </w:tr>
      <w:tr w:rsidR="009C3A3E" w:rsidRPr="002E1C6A" w:rsidTr="00CC4F18">
        <w:tc>
          <w:tcPr>
            <w:tcW w:w="644" w:type="dxa"/>
            <w:tcBorders>
              <w:top w:val="single" w:sz="4" w:space="0" w:color="auto"/>
              <w:left w:val="single" w:sz="4" w:space="0" w:color="auto"/>
              <w:bottom w:val="single" w:sz="4" w:space="0" w:color="auto"/>
              <w:right w:val="single" w:sz="4" w:space="0" w:color="auto"/>
            </w:tcBorders>
          </w:tcPr>
          <w:p w:rsidR="009C3A3E" w:rsidRPr="002E1C6A" w:rsidRDefault="009C3A3E" w:rsidP="009C3A3E">
            <w:pPr>
              <w:jc w:val="center"/>
              <w:rPr>
                <w:sz w:val="16"/>
                <w:szCs w:val="16"/>
              </w:rPr>
            </w:pPr>
            <w:r w:rsidRPr="002E1C6A">
              <w:rPr>
                <w:sz w:val="16"/>
                <w:szCs w:val="16"/>
              </w:rPr>
              <w:t>2.</w:t>
            </w:r>
          </w:p>
        </w:tc>
        <w:tc>
          <w:tcPr>
            <w:tcW w:w="4214" w:type="dxa"/>
            <w:tcBorders>
              <w:top w:val="single" w:sz="4" w:space="0" w:color="auto"/>
              <w:left w:val="single" w:sz="4" w:space="0" w:color="auto"/>
              <w:bottom w:val="single" w:sz="4" w:space="0" w:color="auto"/>
              <w:right w:val="single" w:sz="4" w:space="0" w:color="auto"/>
            </w:tcBorders>
          </w:tcPr>
          <w:p w:rsidR="009C3A3E" w:rsidRPr="002E1C6A" w:rsidRDefault="009C3A3E" w:rsidP="00C019CF">
            <w:pPr>
              <w:jc w:val="both"/>
              <w:rPr>
                <w:sz w:val="16"/>
                <w:szCs w:val="16"/>
              </w:rPr>
            </w:pPr>
            <w:r w:rsidRPr="002E1C6A">
              <w:rPr>
                <w:sz w:val="16"/>
                <w:szCs w:val="16"/>
              </w:rPr>
              <w:t>Строительство</w:t>
            </w:r>
          </w:p>
        </w:tc>
        <w:tc>
          <w:tcPr>
            <w:tcW w:w="4604" w:type="dxa"/>
            <w:tcBorders>
              <w:top w:val="single" w:sz="4" w:space="0" w:color="auto"/>
              <w:left w:val="single" w:sz="4" w:space="0" w:color="auto"/>
              <w:bottom w:val="single" w:sz="4" w:space="0" w:color="auto"/>
              <w:right w:val="single" w:sz="4" w:space="0" w:color="auto"/>
            </w:tcBorders>
          </w:tcPr>
          <w:p w:rsidR="009C3A3E" w:rsidRPr="002E1C6A" w:rsidRDefault="009C3A3E" w:rsidP="00777D41">
            <w:pPr>
              <w:jc w:val="center"/>
              <w:rPr>
                <w:sz w:val="16"/>
                <w:szCs w:val="16"/>
              </w:rPr>
            </w:pPr>
            <w:r w:rsidRPr="002E1C6A">
              <w:rPr>
                <w:sz w:val="16"/>
                <w:szCs w:val="16"/>
              </w:rPr>
              <w:t>17,14</w:t>
            </w:r>
          </w:p>
        </w:tc>
      </w:tr>
      <w:tr w:rsidR="009C3A3E" w:rsidRPr="002E1C6A" w:rsidTr="00CC4F18">
        <w:tc>
          <w:tcPr>
            <w:tcW w:w="644" w:type="dxa"/>
            <w:tcBorders>
              <w:top w:val="single" w:sz="4" w:space="0" w:color="auto"/>
              <w:left w:val="single" w:sz="4" w:space="0" w:color="auto"/>
              <w:bottom w:val="single" w:sz="4" w:space="0" w:color="auto"/>
              <w:right w:val="single" w:sz="4" w:space="0" w:color="auto"/>
            </w:tcBorders>
          </w:tcPr>
          <w:p w:rsidR="009C3A3E" w:rsidRPr="002E1C6A" w:rsidRDefault="009C3A3E" w:rsidP="009C3A3E">
            <w:pPr>
              <w:jc w:val="center"/>
              <w:rPr>
                <w:sz w:val="16"/>
                <w:szCs w:val="16"/>
              </w:rPr>
            </w:pPr>
            <w:r w:rsidRPr="002E1C6A">
              <w:rPr>
                <w:sz w:val="16"/>
                <w:szCs w:val="16"/>
              </w:rPr>
              <w:t>3.</w:t>
            </w:r>
          </w:p>
        </w:tc>
        <w:tc>
          <w:tcPr>
            <w:tcW w:w="4214" w:type="dxa"/>
            <w:tcBorders>
              <w:top w:val="single" w:sz="4" w:space="0" w:color="auto"/>
              <w:left w:val="single" w:sz="4" w:space="0" w:color="auto"/>
              <w:bottom w:val="single" w:sz="4" w:space="0" w:color="auto"/>
              <w:right w:val="single" w:sz="4" w:space="0" w:color="auto"/>
            </w:tcBorders>
          </w:tcPr>
          <w:p w:rsidR="009C3A3E" w:rsidRPr="002E1C6A" w:rsidRDefault="009C3A3E" w:rsidP="00C019CF">
            <w:pPr>
              <w:jc w:val="both"/>
              <w:rPr>
                <w:sz w:val="16"/>
                <w:szCs w:val="16"/>
              </w:rPr>
            </w:pPr>
            <w:r w:rsidRPr="002E1C6A">
              <w:rPr>
                <w:sz w:val="16"/>
                <w:szCs w:val="16"/>
              </w:rPr>
              <w:t>Обрабатывающая промышленность</w:t>
            </w:r>
          </w:p>
        </w:tc>
        <w:tc>
          <w:tcPr>
            <w:tcW w:w="4604" w:type="dxa"/>
            <w:tcBorders>
              <w:top w:val="single" w:sz="4" w:space="0" w:color="auto"/>
              <w:left w:val="single" w:sz="4" w:space="0" w:color="auto"/>
              <w:bottom w:val="single" w:sz="4" w:space="0" w:color="auto"/>
              <w:right w:val="single" w:sz="4" w:space="0" w:color="auto"/>
            </w:tcBorders>
          </w:tcPr>
          <w:p w:rsidR="009C3A3E" w:rsidRPr="002E1C6A" w:rsidRDefault="009C3A3E" w:rsidP="00777D41">
            <w:pPr>
              <w:jc w:val="center"/>
              <w:rPr>
                <w:sz w:val="16"/>
                <w:szCs w:val="16"/>
              </w:rPr>
            </w:pPr>
            <w:r w:rsidRPr="002E1C6A">
              <w:rPr>
                <w:sz w:val="16"/>
                <w:szCs w:val="16"/>
              </w:rPr>
              <w:t>15,51</w:t>
            </w:r>
          </w:p>
        </w:tc>
      </w:tr>
      <w:tr w:rsidR="009C3A3E" w:rsidRPr="002E1C6A" w:rsidTr="00CC4F18">
        <w:tc>
          <w:tcPr>
            <w:tcW w:w="644" w:type="dxa"/>
            <w:tcBorders>
              <w:top w:val="single" w:sz="4" w:space="0" w:color="auto"/>
              <w:left w:val="single" w:sz="4" w:space="0" w:color="auto"/>
              <w:bottom w:val="single" w:sz="4" w:space="0" w:color="auto"/>
              <w:right w:val="single" w:sz="4" w:space="0" w:color="auto"/>
            </w:tcBorders>
          </w:tcPr>
          <w:p w:rsidR="009C3A3E" w:rsidRPr="002E1C6A" w:rsidRDefault="009C3A3E" w:rsidP="009C3A3E">
            <w:pPr>
              <w:jc w:val="center"/>
              <w:rPr>
                <w:sz w:val="16"/>
                <w:szCs w:val="16"/>
              </w:rPr>
            </w:pPr>
            <w:r w:rsidRPr="002E1C6A">
              <w:rPr>
                <w:sz w:val="16"/>
                <w:szCs w:val="16"/>
              </w:rPr>
              <w:t>4.</w:t>
            </w:r>
          </w:p>
        </w:tc>
        <w:tc>
          <w:tcPr>
            <w:tcW w:w="4214" w:type="dxa"/>
            <w:tcBorders>
              <w:top w:val="single" w:sz="4" w:space="0" w:color="auto"/>
              <w:left w:val="single" w:sz="4" w:space="0" w:color="auto"/>
              <w:bottom w:val="single" w:sz="4" w:space="0" w:color="auto"/>
              <w:right w:val="single" w:sz="4" w:space="0" w:color="auto"/>
            </w:tcBorders>
          </w:tcPr>
          <w:p w:rsidR="009C3A3E" w:rsidRPr="002E1C6A" w:rsidRDefault="009C3A3E" w:rsidP="00C019CF">
            <w:pPr>
              <w:jc w:val="both"/>
              <w:rPr>
                <w:sz w:val="16"/>
                <w:szCs w:val="16"/>
              </w:rPr>
            </w:pPr>
            <w:r w:rsidRPr="002E1C6A">
              <w:rPr>
                <w:sz w:val="16"/>
                <w:szCs w:val="16"/>
              </w:rPr>
              <w:t>Транспорт и связь</w:t>
            </w:r>
          </w:p>
        </w:tc>
        <w:tc>
          <w:tcPr>
            <w:tcW w:w="4604" w:type="dxa"/>
            <w:tcBorders>
              <w:top w:val="single" w:sz="4" w:space="0" w:color="auto"/>
              <w:left w:val="single" w:sz="4" w:space="0" w:color="auto"/>
              <w:bottom w:val="single" w:sz="4" w:space="0" w:color="auto"/>
              <w:right w:val="single" w:sz="4" w:space="0" w:color="auto"/>
            </w:tcBorders>
          </w:tcPr>
          <w:p w:rsidR="009C3A3E" w:rsidRPr="002E1C6A" w:rsidRDefault="009C3A3E" w:rsidP="00777D41">
            <w:pPr>
              <w:jc w:val="center"/>
              <w:rPr>
                <w:sz w:val="16"/>
                <w:szCs w:val="16"/>
              </w:rPr>
            </w:pPr>
            <w:r w:rsidRPr="002E1C6A">
              <w:rPr>
                <w:sz w:val="16"/>
                <w:szCs w:val="16"/>
              </w:rPr>
              <w:t>2,30</w:t>
            </w:r>
          </w:p>
        </w:tc>
      </w:tr>
      <w:tr w:rsidR="009C3A3E" w:rsidRPr="002E1C6A" w:rsidTr="00CC4F18">
        <w:tc>
          <w:tcPr>
            <w:tcW w:w="644" w:type="dxa"/>
            <w:tcBorders>
              <w:top w:val="single" w:sz="4" w:space="0" w:color="auto"/>
              <w:left w:val="single" w:sz="4" w:space="0" w:color="auto"/>
              <w:bottom w:val="single" w:sz="4" w:space="0" w:color="auto"/>
              <w:right w:val="single" w:sz="4" w:space="0" w:color="auto"/>
            </w:tcBorders>
          </w:tcPr>
          <w:p w:rsidR="009C3A3E" w:rsidRPr="002E1C6A" w:rsidRDefault="009C3A3E" w:rsidP="009C3A3E">
            <w:pPr>
              <w:jc w:val="center"/>
              <w:rPr>
                <w:sz w:val="16"/>
                <w:szCs w:val="16"/>
              </w:rPr>
            </w:pPr>
            <w:r w:rsidRPr="002E1C6A">
              <w:rPr>
                <w:sz w:val="16"/>
                <w:szCs w:val="16"/>
              </w:rPr>
              <w:t>5.</w:t>
            </w:r>
          </w:p>
        </w:tc>
        <w:tc>
          <w:tcPr>
            <w:tcW w:w="4214" w:type="dxa"/>
            <w:tcBorders>
              <w:top w:val="single" w:sz="4" w:space="0" w:color="auto"/>
              <w:left w:val="single" w:sz="4" w:space="0" w:color="auto"/>
              <w:bottom w:val="single" w:sz="4" w:space="0" w:color="auto"/>
              <w:right w:val="single" w:sz="4" w:space="0" w:color="auto"/>
            </w:tcBorders>
          </w:tcPr>
          <w:p w:rsidR="009C3A3E" w:rsidRPr="002E1C6A" w:rsidRDefault="009C3A3E" w:rsidP="00C019CF">
            <w:pPr>
              <w:jc w:val="both"/>
              <w:rPr>
                <w:sz w:val="16"/>
                <w:szCs w:val="16"/>
              </w:rPr>
            </w:pPr>
            <w:r w:rsidRPr="002E1C6A">
              <w:rPr>
                <w:sz w:val="16"/>
                <w:szCs w:val="16"/>
              </w:rPr>
              <w:t>Прочие</w:t>
            </w:r>
          </w:p>
        </w:tc>
        <w:tc>
          <w:tcPr>
            <w:tcW w:w="4604" w:type="dxa"/>
            <w:tcBorders>
              <w:top w:val="single" w:sz="4" w:space="0" w:color="auto"/>
              <w:left w:val="single" w:sz="4" w:space="0" w:color="auto"/>
              <w:bottom w:val="single" w:sz="4" w:space="0" w:color="auto"/>
              <w:right w:val="single" w:sz="4" w:space="0" w:color="auto"/>
            </w:tcBorders>
          </w:tcPr>
          <w:p w:rsidR="009C3A3E" w:rsidRPr="002E1C6A" w:rsidRDefault="009C3A3E" w:rsidP="00777D41">
            <w:pPr>
              <w:jc w:val="center"/>
              <w:rPr>
                <w:sz w:val="16"/>
                <w:szCs w:val="16"/>
              </w:rPr>
            </w:pPr>
            <w:r w:rsidRPr="002E1C6A">
              <w:rPr>
                <w:sz w:val="16"/>
                <w:szCs w:val="16"/>
              </w:rPr>
              <w:t>12,16</w:t>
            </w:r>
          </w:p>
        </w:tc>
      </w:tr>
    </w:tbl>
    <w:p w:rsidR="006830B0" w:rsidRPr="002E1C6A" w:rsidRDefault="006830B0" w:rsidP="003E25CB">
      <w:pPr>
        <w:spacing w:line="235" w:lineRule="auto"/>
        <w:ind w:right="-11" w:firstLine="720"/>
        <w:jc w:val="both"/>
        <w:rPr>
          <w:sz w:val="28"/>
          <w:szCs w:val="28"/>
        </w:rPr>
      </w:pPr>
    </w:p>
    <w:p w:rsidR="006830B0" w:rsidRPr="002E1C6A" w:rsidRDefault="006830B0" w:rsidP="0091610E">
      <w:pPr>
        <w:spacing w:line="235" w:lineRule="auto"/>
        <w:ind w:right="-11" w:firstLine="720"/>
        <w:jc w:val="both"/>
        <w:rPr>
          <w:sz w:val="28"/>
          <w:szCs w:val="28"/>
        </w:rPr>
      </w:pPr>
      <w:r w:rsidRPr="002E1C6A">
        <w:rPr>
          <w:sz w:val="28"/>
          <w:szCs w:val="28"/>
        </w:rPr>
        <w:t xml:space="preserve">К существенным недостаткам развития малого бизнеса следует отнести высокий уровень «теневого» оборота. Значительная часть хозяйственных операций в малом бизнесе выводится из официального оборота. Косвенно это подтверждается сопоставлением размеров заработной платы. Так, среднемесячная начисленная заработная плата в малом бизнесе составляет не </w:t>
      </w:r>
      <w:r w:rsidRPr="002E1C6A">
        <w:rPr>
          <w:sz w:val="28"/>
          <w:szCs w:val="28"/>
        </w:rPr>
        <w:lastRenderedPageBreak/>
        <w:t xml:space="preserve">более 15 тыс. рублей. Для большинства предпринимателей основным источником финансирования и решения возникающих финансовых проблем являются собственные средства, </w:t>
      </w:r>
      <w:r w:rsidR="002E04EB" w:rsidRPr="002E1C6A">
        <w:rPr>
          <w:sz w:val="28"/>
          <w:szCs w:val="28"/>
        </w:rPr>
        <w:t xml:space="preserve">значительная </w:t>
      </w:r>
      <w:r w:rsidRPr="002E1C6A">
        <w:rPr>
          <w:sz w:val="28"/>
          <w:szCs w:val="28"/>
        </w:rPr>
        <w:t xml:space="preserve">доля средств </w:t>
      </w:r>
      <w:r w:rsidR="00360883" w:rsidRPr="002E1C6A">
        <w:rPr>
          <w:sz w:val="28"/>
          <w:szCs w:val="28"/>
        </w:rPr>
        <w:t>-</w:t>
      </w:r>
      <w:r w:rsidRPr="002E1C6A">
        <w:rPr>
          <w:sz w:val="28"/>
          <w:szCs w:val="28"/>
        </w:rPr>
        <w:t xml:space="preserve"> это помощь друзей и родственников и только 5% предпринимателей используют для этого кредитные средства. </w:t>
      </w:r>
    </w:p>
    <w:p w:rsidR="006830B0" w:rsidRPr="002E1C6A" w:rsidRDefault="0091610E" w:rsidP="00962A51">
      <w:pPr>
        <w:ind w:firstLine="709"/>
        <w:jc w:val="both"/>
        <w:rPr>
          <w:sz w:val="28"/>
          <w:szCs w:val="28"/>
        </w:rPr>
      </w:pPr>
      <w:r w:rsidRPr="002E1C6A">
        <w:rPr>
          <w:sz w:val="28"/>
          <w:szCs w:val="28"/>
        </w:rPr>
        <w:t>С</w:t>
      </w:r>
      <w:r w:rsidR="006830B0" w:rsidRPr="002E1C6A">
        <w:rPr>
          <w:sz w:val="28"/>
          <w:szCs w:val="28"/>
        </w:rPr>
        <w:t xml:space="preserve"> 2015 года субъекты предпринимательства получают краевую помощь. В 2015 году такую помощь получили 36 субъектов. В 2016 году 3 субъектами предпринимательской деятельности получена краевая финансовая поддержка в форме субсидии на общую сумму 3,45 млн. рублей. 27 субъектами предпринимательской деятельности города получены микрозаймы на сумму 26,1 млн. рублей в некоммерческой организации микрокредитной компании «Фонд микрофинансирования субъектов малого и среднего предпринимательства в Ставропольском крае».</w:t>
      </w:r>
      <w:r w:rsidR="00D93D43" w:rsidRPr="002E1C6A">
        <w:rPr>
          <w:sz w:val="28"/>
          <w:szCs w:val="28"/>
        </w:rPr>
        <w:t xml:space="preserve"> </w:t>
      </w:r>
      <w:r w:rsidR="006830B0" w:rsidRPr="002E1C6A">
        <w:rPr>
          <w:sz w:val="28"/>
          <w:szCs w:val="28"/>
        </w:rPr>
        <w:t>В 2017 году 20 субъектов предпринимательской деятельности города получили микрозаймы в Фонде микрофинансирования на 17,26 млн. рублей.</w:t>
      </w:r>
    </w:p>
    <w:p w:rsidR="0091610E" w:rsidRPr="002E1C6A" w:rsidRDefault="006830B0" w:rsidP="0091610E">
      <w:pPr>
        <w:shd w:val="clear" w:color="auto" w:fill="FFFFFF"/>
        <w:ind w:firstLine="709"/>
        <w:jc w:val="both"/>
        <w:rPr>
          <w:sz w:val="28"/>
          <w:szCs w:val="28"/>
        </w:rPr>
      </w:pPr>
      <w:r w:rsidRPr="002E1C6A">
        <w:rPr>
          <w:bCs/>
          <w:sz w:val="28"/>
          <w:szCs w:val="28"/>
        </w:rPr>
        <w:t xml:space="preserve">В городе разработана и реализуется муниципальная программа «Поддержка субъектов малого и среднего предпринимательства в городе Невинномысске». </w:t>
      </w:r>
      <w:r w:rsidR="0091610E" w:rsidRPr="002E1C6A">
        <w:rPr>
          <w:bCs/>
          <w:sz w:val="28"/>
          <w:szCs w:val="28"/>
        </w:rPr>
        <w:t>С</w:t>
      </w:r>
      <w:r w:rsidR="0091610E" w:rsidRPr="002E1C6A">
        <w:rPr>
          <w:rFonts w:eastAsia="Calibri"/>
          <w:sz w:val="28"/>
          <w:szCs w:val="28"/>
          <w:lang w:eastAsia="en-US"/>
        </w:rPr>
        <w:t xml:space="preserve"> 2018 года принимается участие в государственной программе Ставропольского края «Экономическое развитие и инновационная экономика» (в рамках государственной программы Российской Федерации «Экономическое развитие и инновационная экономика»). С</w:t>
      </w:r>
      <w:r w:rsidR="0091610E" w:rsidRPr="002E1C6A">
        <w:rPr>
          <w:sz w:val="28"/>
          <w:szCs w:val="28"/>
        </w:rPr>
        <w:t xml:space="preserve"> 2018 года предусмотрены 4 новые формы субсидирования с софинансированием за счет средств Российской Федерации и Ставропольского края:</w:t>
      </w:r>
    </w:p>
    <w:p w:rsidR="0091610E" w:rsidRPr="002E1C6A" w:rsidRDefault="0091610E" w:rsidP="0091610E">
      <w:pPr>
        <w:suppressAutoHyphens/>
        <w:autoSpaceDE w:val="0"/>
        <w:autoSpaceDN w:val="0"/>
        <w:adjustRightInd w:val="0"/>
        <w:ind w:firstLine="709"/>
        <w:jc w:val="both"/>
        <w:rPr>
          <w:sz w:val="28"/>
          <w:szCs w:val="28"/>
        </w:rPr>
      </w:pPr>
      <w:r w:rsidRPr="002E1C6A">
        <w:rPr>
          <w:sz w:val="28"/>
          <w:szCs w:val="28"/>
        </w:rPr>
        <w:t>субсидирование части затрат субъектам малого предпринимательства в городе (гранты) - субсидии индивидуальным предпринимателям и юридическим лицам - производителям товаров, работ, услуг, предоставляемые на условиях долевого финансирования целевых расходов по государственной регистрации юридического лица или индивидуального предпринимателя, расходов, связанных с началом предпринимательской деятельности, выплат по передаче прав на франшизу (паушальный взнос) и приобретение основных средств, в том числе при заключении договора коммерческой концессии;</w:t>
      </w:r>
    </w:p>
    <w:p w:rsidR="0091610E" w:rsidRPr="002E1C6A" w:rsidRDefault="0091610E" w:rsidP="0091610E">
      <w:pPr>
        <w:suppressAutoHyphens/>
        <w:autoSpaceDE w:val="0"/>
        <w:autoSpaceDN w:val="0"/>
        <w:adjustRightInd w:val="0"/>
        <w:ind w:firstLine="709"/>
        <w:jc w:val="both"/>
        <w:rPr>
          <w:sz w:val="28"/>
          <w:szCs w:val="28"/>
        </w:rPr>
      </w:pPr>
      <w:r w:rsidRPr="002E1C6A">
        <w:rPr>
          <w:sz w:val="28"/>
          <w:szCs w:val="28"/>
        </w:rPr>
        <w:t>субсидирование части затрат субъектов малого и среднего предпринимательства в городе, осуществляющих социально ориентированную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w:t>
      </w:r>
    </w:p>
    <w:p w:rsidR="0091610E" w:rsidRPr="002E1C6A" w:rsidRDefault="0091610E" w:rsidP="0091610E">
      <w:pPr>
        <w:suppressAutoHyphens/>
        <w:autoSpaceDE w:val="0"/>
        <w:autoSpaceDN w:val="0"/>
        <w:adjustRightInd w:val="0"/>
        <w:ind w:firstLine="709"/>
        <w:jc w:val="both"/>
        <w:rPr>
          <w:sz w:val="28"/>
          <w:szCs w:val="28"/>
        </w:rPr>
      </w:pPr>
      <w:r w:rsidRPr="002E1C6A">
        <w:rPr>
          <w:sz w:val="28"/>
          <w:szCs w:val="28"/>
        </w:rPr>
        <w:t xml:space="preserve">субсидирование части затрат субъектов малого и среднего предпринимательства в городе, связанных с созданием и (или) развитием дошкольных образовательных центров, осуществляющих образовательную </w:t>
      </w:r>
      <w:r w:rsidRPr="002E1C6A">
        <w:rPr>
          <w:sz w:val="28"/>
          <w:szCs w:val="28"/>
        </w:rPr>
        <w:lastRenderedPageBreak/>
        <w:t>деятельность по программам дошкольного образования, а также присмотру и уходу за детьми, в соответствии с законодательством Российской Федерации;</w:t>
      </w:r>
    </w:p>
    <w:p w:rsidR="0091610E" w:rsidRPr="002E1C6A" w:rsidRDefault="0091610E" w:rsidP="0091610E">
      <w:pPr>
        <w:suppressAutoHyphens/>
        <w:autoSpaceDE w:val="0"/>
        <w:autoSpaceDN w:val="0"/>
        <w:adjustRightInd w:val="0"/>
        <w:ind w:firstLine="709"/>
        <w:jc w:val="both"/>
        <w:rPr>
          <w:sz w:val="28"/>
          <w:szCs w:val="28"/>
        </w:rPr>
      </w:pPr>
      <w:r w:rsidRPr="002E1C6A">
        <w:rPr>
          <w:sz w:val="28"/>
          <w:szCs w:val="28"/>
        </w:rPr>
        <w:t>субсидирование части затрат субъектов малого и среднего предпринимательства в городе,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w:t>
      </w:r>
    </w:p>
    <w:p w:rsidR="00C83B48" w:rsidRPr="002E1C6A" w:rsidRDefault="00C83B48" w:rsidP="00C83B48">
      <w:pPr>
        <w:shd w:val="clear" w:color="auto" w:fill="FFFFFF"/>
        <w:tabs>
          <w:tab w:val="left" w:pos="9356"/>
        </w:tabs>
        <w:suppressAutoHyphens/>
        <w:ind w:firstLine="709"/>
        <w:jc w:val="both"/>
        <w:rPr>
          <w:sz w:val="28"/>
          <w:szCs w:val="28"/>
        </w:rPr>
      </w:pPr>
      <w:r w:rsidRPr="002E1C6A">
        <w:rPr>
          <w:sz w:val="28"/>
          <w:szCs w:val="28"/>
        </w:rPr>
        <w:t xml:space="preserve">В 2018 году городу Невинномысску, как монопрофильному муниципальному образованию, была предоставлена субсидия из бюджетов Российской Федерации и Ставропольского края в размере </w:t>
      </w:r>
      <w:r w:rsidR="00F44AE2" w:rsidRPr="002E1C6A">
        <w:rPr>
          <w:sz w:val="28"/>
          <w:szCs w:val="28"/>
        </w:rPr>
        <w:t xml:space="preserve">                                   </w:t>
      </w:r>
      <w:r w:rsidRPr="002E1C6A">
        <w:rPr>
          <w:sz w:val="28"/>
          <w:szCs w:val="28"/>
        </w:rPr>
        <w:t xml:space="preserve">6152,13 тыс. рублей. По результатам проведенных конкурсных отборов победителями признаны 5 субъектов малого предпринимательства. Общая стоимость инвестиционных проектов составила 12705,43 тыс. рублей, в том числе 6108,44 тыс. рублей - собственные средства субъектов. </w:t>
      </w:r>
    </w:p>
    <w:p w:rsidR="0091610E" w:rsidRPr="002E1C6A" w:rsidRDefault="0091610E" w:rsidP="0091610E">
      <w:pPr>
        <w:suppressAutoHyphens/>
        <w:ind w:firstLine="709"/>
        <w:jc w:val="both"/>
        <w:rPr>
          <w:sz w:val="28"/>
          <w:szCs w:val="28"/>
        </w:rPr>
      </w:pPr>
      <w:r w:rsidRPr="002E1C6A">
        <w:rPr>
          <w:sz w:val="28"/>
          <w:szCs w:val="28"/>
        </w:rPr>
        <w:t>24 субъекта предпринимательской деятельности города получили микрозаймы в некоммерческой организации микрокредитной компании «Фонд микрофинансирования субъектов малого и среднего предпринимательства в Ставропольском крае» на сумму 34,910 млн. рублей.</w:t>
      </w:r>
    </w:p>
    <w:p w:rsidR="0091610E" w:rsidRPr="002E1C6A" w:rsidRDefault="0091610E" w:rsidP="0091610E">
      <w:pPr>
        <w:ind w:firstLine="709"/>
        <w:jc w:val="both"/>
        <w:rPr>
          <w:sz w:val="28"/>
          <w:szCs w:val="28"/>
        </w:rPr>
      </w:pPr>
      <w:r w:rsidRPr="002E1C6A">
        <w:rPr>
          <w:sz w:val="28"/>
          <w:szCs w:val="28"/>
        </w:rPr>
        <w:t>В целях сохранения благоприятных условий для развития предпринимательства в городе, а также для исключения дополнительной налоговой нагрузки значения корректирующего коэффициента базовой доходности К2, учитывающего совокупность особенностей ведения предпринимательской деятельности, облагаемой единым налогом на вмененный доход на 2019 год, сохранены на уровне 2016 года.</w:t>
      </w:r>
    </w:p>
    <w:p w:rsidR="006830B0" w:rsidRPr="002E1C6A" w:rsidRDefault="006830B0" w:rsidP="00EF0717">
      <w:pPr>
        <w:shd w:val="clear" w:color="auto" w:fill="FFFFFF"/>
        <w:ind w:firstLine="709"/>
        <w:jc w:val="both"/>
        <w:rPr>
          <w:sz w:val="28"/>
          <w:szCs w:val="28"/>
        </w:rPr>
      </w:pPr>
      <w:r w:rsidRPr="002E1C6A">
        <w:rPr>
          <w:bCs/>
          <w:sz w:val="28"/>
          <w:szCs w:val="28"/>
        </w:rPr>
        <w:t xml:space="preserve">Однако, несмотря на предпринимаемые меры, </w:t>
      </w:r>
      <w:r w:rsidRPr="002E1C6A">
        <w:rPr>
          <w:sz w:val="28"/>
          <w:szCs w:val="28"/>
        </w:rPr>
        <w:t xml:space="preserve">количественного роста субъектов предпринимательской деятельности достичь не </w:t>
      </w:r>
      <w:r w:rsidR="00A107F1" w:rsidRPr="002E1C6A">
        <w:rPr>
          <w:sz w:val="28"/>
          <w:szCs w:val="28"/>
        </w:rPr>
        <w:t>удается</w:t>
      </w:r>
      <w:r w:rsidRPr="002E1C6A">
        <w:rPr>
          <w:sz w:val="28"/>
          <w:szCs w:val="28"/>
        </w:rPr>
        <w:t>.</w:t>
      </w:r>
      <w:r w:rsidR="00EF0717" w:rsidRPr="002E1C6A">
        <w:rPr>
          <w:sz w:val="28"/>
          <w:szCs w:val="28"/>
        </w:rPr>
        <w:t xml:space="preserve"> </w:t>
      </w:r>
      <w:r w:rsidRPr="002E1C6A">
        <w:rPr>
          <w:bCs/>
          <w:sz w:val="28"/>
          <w:szCs w:val="28"/>
        </w:rPr>
        <w:t>Вследствие ограниченности средств, несмотря на принимаемые меры, происходит снижение количества субъектов</w:t>
      </w:r>
      <w:r w:rsidRPr="002E1C6A">
        <w:rPr>
          <w:sz w:val="28"/>
          <w:szCs w:val="28"/>
        </w:rPr>
        <w:t xml:space="preserve"> малого и среднего предпринимательства.</w:t>
      </w:r>
    </w:p>
    <w:p w:rsidR="00977E52" w:rsidRDefault="00977E52" w:rsidP="00EF0717">
      <w:pPr>
        <w:shd w:val="clear" w:color="auto" w:fill="FFFFFF"/>
        <w:ind w:firstLine="709"/>
        <w:jc w:val="both"/>
        <w:rPr>
          <w:bCs/>
          <w:sz w:val="28"/>
          <w:szCs w:val="28"/>
        </w:rPr>
      </w:pPr>
    </w:p>
    <w:p w:rsidR="00C64333" w:rsidRDefault="00C64333" w:rsidP="00EF0717">
      <w:pPr>
        <w:shd w:val="clear" w:color="auto" w:fill="FFFFFF"/>
        <w:ind w:firstLine="709"/>
        <w:jc w:val="both"/>
        <w:rPr>
          <w:bCs/>
          <w:sz w:val="28"/>
          <w:szCs w:val="28"/>
        </w:rPr>
      </w:pPr>
    </w:p>
    <w:p w:rsidR="006830B0" w:rsidRPr="002E1C6A" w:rsidRDefault="006830B0" w:rsidP="00CE2ECE">
      <w:pPr>
        <w:pStyle w:val="1"/>
        <w:spacing w:before="0" w:after="0"/>
        <w:ind w:firstLine="709"/>
        <w:jc w:val="center"/>
        <w:rPr>
          <w:rFonts w:ascii="Times New Roman" w:hAnsi="Times New Roman"/>
          <w:b w:val="0"/>
          <w:sz w:val="28"/>
          <w:szCs w:val="28"/>
        </w:rPr>
      </w:pPr>
      <w:bookmarkStart w:id="18" w:name="_Toc26978763"/>
      <w:r w:rsidRPr="002E1C6A">
        <w:rPr>
          <w:rFonts w:ascii="Times New Roman" w:hAnsi="Times New Roman"/>
          <w:b w:val="0"/>
          <w:sz w:val="28"/>
          <w:szCs w:val="28"/>
        </w:rPr>
        <w:t>1.2.11. Торговля и потребительский рынок</w:t>
      </w:r>
      <w:bookmarkEnd w:id="18"/>
    </w:p>
    <w:p w:rsidR="00977E52" w:rsidRDefault="00977E52" w:rsidP="00CE2ECE"/>
    <w:p w:rsidR="00C64333" w:rsidRDefault="00C64333" w:rsidP="00CE2ECE"/>
    <w:p w:rsidR="006830B0" w:rsidRPr="002E1C6A" w:rsidRDefault="006830B0" w:rsidP="00D8150D">
      <w:pPr>
        <w:suppressAutoHyphens/>
        <w:ind w:firstLine="720"/>
        <w:jc w:val="both"/>
        <w:rPr>
          <w:sz w:val="28"/>
          <w:szCs w:val="28"/>
        </w:rPr>
      </w:pPr>
      <w:r w:rsidRPr="002E1C6A">
        <w:rPr>
          <w:sz w:val="28"/>
          <w:szCs w:val="28"/>
        </w:rPr>
        <w:t>Потребительский рынок города является одним из бюджетообразующих отраслей экономики и обеспечивает товарами и услугами жителей и гостей города. Состояние торговли и сферы услуг на территории города характеризуется как стабильное, с высоким уровнем насыщенности по всем товарным группам и динамикой роста розничного оборота и объема оказанных услуг.</w:t>
      </w:r>
    </w:p>
    <w:p w:rsidR="007A3BD2" w:rsidRPr="002E1C6A" w:rsidRDefault="007A3BD2" w:rsidP="00FA4BC3">
      <w:pPr>
        <w:pStyle w:val="ad"/>
        <w:spacing w:before="0" w:after="0"/>
        <w:ind w:firstLine="709"/>
        <w:jc w:val="both"/>
        <w:rPr>
          <w:sz w:val="28"/>
          <w:szCs w:val="28"/>
        </w:rPr>
      </w:pPr>
      <w:r w:rsidRPr="002E1C6A">
        <w:rPr>
          <w:sz w:val="28"/>
          <w:szCs w:val="28"/>
        </w:rPr>
        <w:t xml:space="preserve">Потребительская сфера города объединяет 546 юридических лиц и 1997 индивидуальных предпринимателей из числа хозяйствующих субъектов, осуществляющих деятельность в сфере торговли по реализации промышленной и продовольственной группы товаров. Функционирует                       876 предприятий торговли. В этой сфере трудятся более 9 тыс. человек.                   </w:t>
      </w:r>
      <w:r w:rsidRPr="002E1C6A">
        <w:rPr>
          <w:sz w:val="28"/>
          <w:szCs w:val="28"/>
        </w:rPr>
        <w:lastRenderedPageBreak/>
        <w:t>За 2018 год оборот розничной торговли по крупным и средним организациям города вырос на 8 % (6774,29 млн. рублей).</w:t>
      </w:r>
    </w:p>
    <w:p w:rsidR="002B3CA9" w:rsidRPr="002E1C6A" w:rsidRDefault="006830B0" w:rsidP="002B3CA9">
      <w:pPr>
        <w:pStyle w:val="ad"/>
        <w:spacing w:before="0" w:after="0"/>
        <w:ind w:firstLine="709"/>
        <w:jc w:val="both"/>
        <w:rPr>
          <w:rFonts w:eastAsia="Calibri"/>
          <w:sz w:val="28"/>
          <w:szCs w:val="28"/>
          <w:lang w:eastAsia="en-US"/>
        </w:rPr>
      </w:pPr>
      <w:r w:rsidRPr="002E1C6A">
        <w:rPr>
          <w:spacing w:val="2"/>
          <w:sz w:val="28"/>
          <w:szCs w:val="28"/>
          <w:shd w:val="clear" w:color="auto" w:fill="FFFFFF"/>
        </w:rPr>
        <w:t xml:space="preserve">В 2017 году введено в эксплуатацию 9 объектов общей площадью 6584,1 </w:t>
      </w:r>
      <w:r w:rsidR="00406825" w:rsidRPr="002E1C6A">
        <w:rPr>
          <w:spacing w:val="2"/>
          <w:sz w:val="28"/>
          <w:szCs w:val="28"/>
          <w:shd w:val="clear" w:color="auto" w:fill="FFFFFF"/>
        </w:rPr>
        <w:t>кв. метров</w:t>
      </w:r>
      <w:r w:rsidR="001A19FF" w:rsidRPr="002E1C6A">
        <w:rPr>
          <w:spacing w:val="2"/>
          <w:sz w:val="28"/>
          <w:szCs w:val="28"/>
          <w:shd w:val="clear" w:color="auto" w:fill="FFFFFF"/>
        </w:rPr>
        <w:t xml:space="preserve">, в 2018 году - </w:t>
      </w:r>
      <w:r w:rsidR="001A19FF" w:rsidRPr="002E1C6A">
        <w:rPr>
          <w:rFonts w:eastAsia="Calibri"/>
          <w:sz w:val="28"/>
          <w:szCs w:val="28"/>
          <w:lang w:eastAsia="en-US"/>
        </w:rPr>
        <w:t xml:space="preserve">5 объектов общей площадью 5351 кв. метр. </w:t>
      </w:r>
      <w:r w:rsidRPr="002E1C6A">
        <w:rPr>
          <w:spacing w:val="2"/>
          <w:sz w:val="28"/>
          <w:szCs w:val="28"/>
          <w:shd w:val="clear" w:color="auto" w:fill="FFFFFF"/>
        </w:rPr>
        <w:t>Потребительский рынок города обеспечил высокую привлекательность для вложений капиталов и их эффективного использования.</w:t>
      </w:r>
      <w:r w:rsidR="00EB40A0" w:rsidRPr="002E1C6A">
        <w:rPr>
          <w:spacing w:val="2"/>
          <w:sz w:val="28"/>
          <w:szCs w:val="28"/>
          <w:shd w:val="clear" w:color="auto" w:fill="FFFFFF"/>
        </w:rPr>
        <w:t xml:space="preserve"> </w:t>
      </w:r>
      <w:r w:rsidR="002B3CA9" w:rsidRPr="002E1C6A">
        <w:rPr>
          <w:rFonts w:eastAsia="Calibri"/>
          <w:sz w:val="28"/>
          <w:szCs w:val="28"/>
          <w:lang w:eastAsia="en-US"/>
        </w:rPr>
        <w:t>С вводом новых и реконструированных объектов улучшилось территориальное размещение сети предприятий потребительского рынка и услуг по районам города. При нормативе обеспеченности населения города Невинномысска торговыми площадями 524 кв. метра на 1000 человек, фактическая обеспеченность составляет 864,5 кв. метра.</w:t>
      </w:r>
    </w:p>
    <w:p w:rsidR="002B3CA9" w:rsidRPr="002E1C6A" w:rsidRDefault="008D0206" w:rsidP="002B3CA9">
      <w:pPr>
        <w:pStyle w:val="ad"/>
        <w:spacing w:before="0" w:after="0"/>
        <w:ind w:firstLine="709"/>
        <w:jc w:val="both"/>
        <w:rPr>
          <w:rFonts w:eastAsia="Calibri"/>
          <w:sz w:val="28"/>
          <w:szCs w:val="28"/>
          <w:lang w:eastAsia="en-US"/>
        </w:rPr>
      </w:pPr>
      <w:r w:rsidRPr="002E1C6A">
        <w:rPr>
          <w:rFonts w:eastAsia="Calibri"/>
          <w:sz w:val="28"/>
          <w:szCs w:val="28"/>
          <w:lang w:eastAsia="en-US"/>
        </w:rPr>
        <w:t>И</w:t>
      </w:r>
      <w:r w:rsidR="002B3CA9" w:rsidRPr="002E1C6A">
        <w:rPr>
          <w:rFonts w:eastAsia="Calibri"/>
          <w:sz w:val="28"/>
          <w:szCs w:val="28"/>
          <w:lang w:eastAsia="en-US"/>
        </w:rPr>
        <w:t>ндустрия общественного питания на территории города представляет собой огромное количество предприятий с различным уровнем обслуживания, качеством продукции, разнообразием используемого оборудования. На территории города осуществляют свою деятельность 86 предприятий по оказанию услуг общественного питания, в том числе 76 объектов открытой сети (4 ресторана, 52 кафе и баров, 20 столовых и закусочных) на 4497 посадочных мест и 55 объектов закрытой сети (это предприятия системы образования, здравоохранения и промышленности) на 4824 посадочных места.</w:t>
      </w:r>
    </w:p>
    <w:p w:rsidR="002B3CA9" w:rsidRPr="002E1C6A" w:rsidRDefault="002B3CA9" w:rsidP="002B3CA9">
      <w:pPr>
        <w:pStyle w:val="ad"/>
        <w:spacing w:before="0" w:after="0"/>
        <w:ind w:firstLine="709"/>
        <w:jc w:val="both"/>
        <w:rPr>
          <w:rFonts w:eastAsia="Calibri"/>
          <w:sz w:val="28"/>
          <w:szCs w:val="28"/>
          <w:lang w:eastAsia="en-US"/>
        </w:rPr>
      </w:pPr>
      <w:r w:rsidRPr="002E1C6A">
        <w:rPr>
          <w:rFonts w:eastAsia="Calibri"/>
          <w:sz w:val="28"/>
          <w:szCs w:val="28"/>
          <w:lang w:eastAsia="en-US"/>
        </w:rPr>
        <w:t>На территории города 528 предприятий бытового обслуживания оказывают 24 основных вида бытовых услуг. Обеспеченность бытовыми услугами составляет 14 рабочих мест на 1000 жителей города (краевой показатель 10 рабочих мест на 1000 жителей).</w:t>
      </w:r>
    </w:p>
    <w:p w:rsidR="006830B0" w:rsidRPr="002E1C6A" w:rsidRDefault="006830B0" w:rsidP="00B301B2">
      <w:pPr>
        <w:pStyle w:val="ad"/>
        <w:spacing w:before="0" w:after="0"/>
        <w:ind w:firstLine="709"/>
        <w:jc w:val="both"/>
        <w:rPr>
          <w:color w:val="000000"/>
          <w:sz w:val="28"/>
          <w:szCs w:val="28"/>
        </w:rPr>
      </w:pPr>
      <w:r w:rsidRPr="002E1C6A">
        <w:rPr>
          <w:sz w:val="28"/>
          <w:szCs w:val="28"/>
          <w:shd w:val="clear" w:color="auto" w:fill="FFFFFF"/>
        </w:rPr>
        <w:t>Широкое развитие на потребительском рынке города получила форма мелкорозничной торговли, которая затрагивает все сферы</w:t>
      </w:r>
      <w:r w:rsidR="004906FF" w:rsidRPr="002E1C6A">
        <w:rPr>
          <w:sz w:val="28"/>
          <w:szCs w:val="28"/>
          <w:shd w:val="clear" w:color="auto" w:fill="FFFFFF"/>
        </w:rPr>
        <w:t xml:space="preserve"> </w:t>
      </w:r>
      <w:r w:rsidRPr="002E1C6A">
        <w:rPr>
          <w:sz w:val="28"/>
          <w:szCs w:val="28"/>
          <w:shd w:val="clear" w:color="auto" w:fill="FFFFFF"/>
        </w:rPr>
        <w:t xml:space="preserve">потребительского рынка, в том числе и услуги. </w:t>
      </w:r>
      <w:r w:rsidRPr="002E1C6A">
        <w:rPr>
          <w:sz w:val="28"/>
          <w:szCs w:val="28"/>
        </w:rPr>
        <w:t>Реализация муниципальных нестационарных торговых мест на территории</w:t>
      </w:r>
      <w:r w:rsidRPr="002E1C6A">
        <w:rPr>
          <w:color w:val="000000"/>
          <w:sz w:val="28"/>
          <w:szCs w:val="28"/>
        </w:rPr>
        <w:t xml:space="preserve"> города осуществляется на конкурсной основе путем проведения открытого аукциона. </w:t>
      </w:r>
    </w:p>
    <w:p w:rsidR="006830B0" w:rsidRPr="002E1C6A" w:rsidRDefault="006830B0" w:rsidP="007B6C25">
      <w:pPr>
        <w:ind w:firstLine="708"/>
        <w:jc w:val="both"/>
        <w:rPr>
          <w:color w:val="000000"/>
          <w:sz w:val="28"/>
          <w:szCs w:val="28"/>
        </w:rPr>
      </w:pPr>
      <w:r w:rsidRPr="002E1C6A">
        <w:rPr>
          <w:color w:val="000000"/>
          <w:sz w:val="28"/>
          <w:szCs w:val="28"/>
        </w:rPr>
        <w:t>В соответствии с распространением технологий европейского стандарта предприятия розничной торговли, общественного питания производят безналичные расчеты с потребителями за товары и услуги. Развитие системы потребительского кредитования осуществляется за счет предоставления потребительских кредитов. Крупнейшим банком, обеспечивающим масштабное и пропорциональное развитие потребительского кредита по городу Невинномысску</w:t>
      </w:r>
      <w:r w:rsidR="00FA4BC3" w:rsidRPr="002E1C6A">
        <w:rPr>
          <w:color w:val="000000"/>
          <w:sz w:val="28"/>
          <w:szCs w:val="28"/>
        </w:rPr>
        <w:t>,</w:t>
      </w:r>
      <w:r w:rsidRPr="002E1C6A">
        <w:rPr>
          <w:color w:val="000000"/>
          <w:sz w:val="28"/>
          <w:szCs w:val="28"/>
        </w:rPr>
        <w:t xml:space="preserve"> является Сберегательный банк Российской Федерации.</w:t>
      </w:r>
    </w:p>
    <w:p w:rsidR="006830B0" w:rsidRPr="002E1C6A" w:rsidRDefault="006830B0" w:rsidP="007B6C25">
      <w:pPr>
        <w:ind w:firstLine="708"/>
        <w:jc w:val="both"/>
        <w:rPr>
          <w:color w:val="000000"/>
          <w:sz w:val="28"/>
          <w:szCs w:val="28"/>
        </w:rPr>
      </w:pPr>
      <w:r w:rsidRPr="002E1C6A">
        <w:rPr>
          <w:color w:val="000000"/>
          <w:sz w:val="28"/>
          <w:szCs w:val="28"/>
        </w:rPr>
        <w:t>Имеются и проблемы, характерные для многих муниципальных образований:</w:t>
      </w:r>
    </w:p>
    <w:p w:rsidR="006830B0" w:rsidRPr="002E1C6A" w:rsidRDefault="006830B0" w:rsidP="00594C66">
      <w:pPr>
        <w:ind w:firstLine="708"/>
        <w:jc w:val="both"/>
        <w:rPr>
          <w:sz w:val="28"/>
          <w:szCs w:val="28"/>
        </w:rPr>
      </w:pPr>
      <w:r w:rsidRPr="002E1C6A">
        <w:rPr>
          <w:color w:val="000000"/>
          <w:sz w:val="28"/>
          <w:szCs w:val="28"/>
        </w:rPr>
        <w:t xml:space="preserve">несанкционированная торговля. </w:t>
      </w:r>
      <w:r w:rsidRPr="002E1C6A">
        <w:rPr>
          <w:sz w:val="28"/>
          <w:szCs w:val="28"/>
        </w:rPr>
        <w:t>С целью ее ликвидации проводятся рейды (в 2017 году - 130 рейдов</w:t>
      </w:r>
      <w:r w:rsidR="00834462" w:rsidRPr="002E1C6A">
        <w:rPr>
          <w:sz w:val="28"/>
          <w:szCs w:val="28"/>
        </w:rPr>
        <w:t xml:space="preserve"> и 178 протоколов, в 2018 году 144 рейда и 194 протокола)</w:t>
      </w:r>
      <w:r w:rsidRPr="002E1C6A">
        <w:rPr>
          <w:sz w:val="28"/>
          <w:szCs w:val="28"/>
        </w:rPr>
        <w:t>;</w:t>
      </w:r>
    </w:p>
    <w:p w:rsidR="006830B0" w:rsidRPr="002E1C6A" w:rsidRDefault="006830B0" w:rsidP="00594C66">
      <w:pPr>
        <w:ind w:firstLine="708"/>
        <w:jc w:val="both"/>
        <w:rPr>
          <w:color w:val="FF0000"/>
          <w:sz w:val="28"/>
          <w:szCs w:val="28"/>
        </w:rPr>
      </w:pPr>
      <w:r w:rsidRPr="002E1C6A">
        <w:rPr>
          <w:sz w:val="28"/>
          <w:szCs w:val="28"/>
        </w:rPr>
        <w:t>нарушение прав потребителей</w:t>
      </w:r>
      <w:r w:rsidR="00B94F57" w:rsidRPr="002E1C6A">
        <w:rPr>
          <w:sz w:val="28"/>
          <w:szCs w:val="28"/>
        </w:rPr>
        <w:t xml:space="preserve"> - </w:t>
      </w:r>
      <w:r w:rsidRPr="002E1C6A">
        <w:rPr>
          <w:color w:val="000000"/>
          <w:sz w:val="28"/>
          <w:szCs w:val="28"/>
        </w:rPr>
        <w:t xml:space="preserve">оказывается помощь по составлению претензий, просвещению граждан в области защиты прав потребителей. </w:t>
      </w:r>
      <w:r w:rsidRPr="002E1C6A">
        <w:rPr>
          <w:sz w:val="28"/>
          <w:szCs w:val="28"/>
        </w:rPr>
        <w:t xml:space="preserve">За </w:t>
      </w:r>
      <w:r w:rsidRPr="002E1C6A">
        <w:rPr>
          <w:sz w:val="28"/>
          <w:szCs w:val="28"/>
        </w:rPr>
        <w:lastRenderedPageBreak/>
        <w:t>201</w:t>
      </w:r>
      <w:r w:rsidR="00834462" w:rsidRPr="002E1C6A">
        <w:rPr>
          <w:sz w:val="28"/>
          <w:szCs w:val="28"/>
        </w:rPr>
        <w:t>8</w:t>
      </w:r>
      <w:r w:rsidRPr="002E1C6A">
        <w:rPr>
          <w:sz w:val="28"/>
          <w:szCs w:val="28"/>
        </w:rPr>
        <w:t xml:space="preserve"> год по вопросам защиты прав потребителей в администрацию города обратилось </w:t>
      </w:r>
      <w:r w:rsidR="00834462" w:rsidRPr="002E1C6A">
        <w:rPr>
          <w:sz w:val="28"/>
          <w:szCs w:val="28"/>
        </w:rPr>
        <w:t xml:space="preserve">160 </w:t>
      </w:r>
      <w:r w:rsidRPr="002E1C6A">
        <w:rPr>
          <w:sz w:val="28"/>
          <w:szCs w:val="28"/>
        </w:rPr>
        <w:t>человек.</w:t>
      </w:r>
    </w:p>
    <w:p w:rsidR="006830B0" w:rsidRPr="002E1C6A" w:rsidRDefault="00485381" w:rsidP="009D66D9">
      <w:pPr>
        <w:ind w:firstLine="708"/>
        <w:jc w:val="both"/>
        <w:rPr>
          <w:sz w:val="28"/>
          <w:szCs w:val="28"/>
        </w:rPr>
      </w:pPr>
      <w:r w:rsidRPr="002E1C6A">
        <w:rPr>
          <w:sz w:val="28"/>
          <w:szCs w:val="28"/>
        </w:rPr>
        <w:t xml:space="preserve">Тем не менее, в целом развитие торговли протекает стабильно и </w:t>
      </w:r>
      <w:r w:rsidR="006830B0" w:rsidRPr="002E1C6A">
        <w:rPr>
          <w:sz w:val="28"/>
          <w:szCs w:val="28"/>
        </w:rPr>
        <w:t>не является приоритетным стратегическим направлением развития экономики города.</w:t>
      </w:r>
    </w:p>
    <w:p w:rsidR="00977E52" w:rsidRDefault="00977E52" w:rsidP="009D66D9">
      <w:pPr>
        <w:ind w:firstLine="708"/>
        <w:jc w:val="both"/>
        <w:rPr>
          <w:sz w:val="28"/>
          <w:szCs w:val="28"/>
        </w:rPr>
      </w:pPr>
    </w:p>
    <w:p w:rsidR="00C64333" w:rsidRDefault="00C64333" w:rsidP="009D66D9">
      <w:pPr>
        <w:ind w:firstLine="708"/>
        <w:jc w:val="both"/>
        <w:rPr>
          <w:sz w:val="28"/>
          <w:szCs w:val="28"/>
        </w:rPr>
      </w:pPr>
    </w:p>
    <w:p w:rsidR="006830B0" w:rsidRPr="002E1C6A" w:rsidRDefault="006830B0" w:rsidP="00CE2ECE">
      <w:pPr>
        <w:pStyle w:val="1"/>
        <w:spacing w:before="0" w:after="0"/>
        <w:ind w:firstLine="709"/>
        <w:jc w:val="center"/>
        <w:rPr>
          <w:rFonts w:ascii="Times New Roman" w:hAnsi="Times New Roman"/>
          <w:b w:val="0"/>
          <w:sz w:val="28"/>
          <w:szCs w:val="28"/>
        </w:rPr>
      </w:pPr>
      <w:bookmarkStart w:id="19" w:name="_Toc26978764"/>
      <w:r w:rsidRPr="002E1C6A">
        <w:rPr>
          <w:rFonts w:ascii="Times New Roman" w:hAnsi="Times New Roman"/>
          <w:b w:val="0"/>
          <w:sz w:val="28"/>
          <w:szCs w:val="28"/>
        </w:rPr>
        <w:t>1.2.12. Пространственная характеристика территории города</w:t>
      </w:r>
      <w:bookmarkEnd w:id="19"/>
    </w:p>
    <w:p w:rsidR="00A73B61" w:rsidRDefault="00A73B61" w:rsidP="00CE2ECE"/>
    <w:p w:rsidR="00C64333" w:rsidRPr="002E1C6A" w:rsidRDefault="00C64333" w:rsidP="00CE2ECE"/>
    <w:p w:rsidR="006830B0" w:rsidRPr="002E1C6A" w:rsidRDefault="006830B0" w:rsidP="009D66D9">
      <w:pPr>
        <w:ind w:firstLine="770"/>
        <w:jc w:val="both"/>
        <w:rPr>
          <w:bCs/>
          <w:sz w:val="28"/>
          <w:szCs w:val="28"/>
        </w:rPr>
      </w:pPr>
      <w:r w:rsidRPr="002E1C6A">
        <w:rPr>
          <w:sz w:val="28"/>
          <w:szCs w:val="28"/>
        </w:rPr>
        <w:t xml:space="preserve">Город Невинномысск расположен у места слияния рек Кубань и большой Зеленчук, исстари важным в военном и транспортном отношении. </w:t>
      </w:r>
      <w:r w:rsidRPr="002E1C6A">
        <w:rPr>
          <w:bCs/>
          <w:sz w:val="28"/>
          <w:szCs w:val="28"/>
        </w:rPr>
        <w:t xml:space="preserve">Невинномысск непосредственно обеспечен услугами </w:t>
      </w:r>
      <w:r w:rsidR="00D57DE3" w:rsidRPr="002E1C6A">
        <w:rPr>
          <w:bCs/>
          <w:sz w:val="28"/>
          <w:szCs w:val="28"/>
        </w:rPr>
        <w:t xml:space="preserve">практически всех </w:t>
      </w:r>
      <w:r w:rsidRPr="002E1C6A">
        <w:rPr>
          <w:bCs/>
          <w:sz w:val="28"/>
          <w:szCs w:val="28"/>
        </w:rPr>
        <w:t>видов внешнего транспорта:</w:t>
      </w:r>
      <w:r w:rsidR="00D57DE3" w:rsidRPr="002E1C6A">
        <w:rPr>
          <w:bCs/>
          <w:sz w:val="28"/>
          <w:szCs w:val="28"/>
        </w:rPr>
        <w:t xml:space="preserve"> автомобильный, железнодорожный, </w:t>
      </w:r>
      <w:r w:rsidRPr="002E1C6A">
        <w:rPr>
          <w:bCs/>
          <w:sz w:val="28"/>
          <w:szCs w:val="28"/>
        </w:rPr>
        <w:t>трубопроводный.</w:t>
      </w:r>
    </w:p>
    <w:p w:rsidR="006830B0" w:rsidRPr="002E1C6A" w:rsidRDefault="006830B0" w:rsidP="00E649D9">
      <w:pPr>
        <w:ind w:firstLine="770"/>
        <w:jc w:val="both"/>
        <w:rPr>
          <w:sz w:val="28"/>
          <w:szCs w:val="28"/>
        </w:rPr>
      </w:pPr>
      <w:r w:rsidRPr="002E1C6A">
        <w:rPr>
          <w:sz w:val="28"/>
          <w:szCs w:val="28"/>
        </w:rPr>
        <w:t>Крупными водными преградами территория города разделена на две неравные части:</w:t>
      </w:r>
    </w:p>
    <w:p w:rsidR="006830B0" w:rsidRPr="002E1C6A" w:rsidRDefault="006830B0" w:rsidP="00E649D9">
      <w:pPr>
        <w:suppressAutoHyphens/>
        <w:ind w:firstLine="720"/>
        <w:jc w:val="both"/>
        <w:rPr>
          <w:sz w:val="28"/>
          <w:szCs w:val="28"/>
        </w:rPr>
      </w:pPr>
      <w:r w:rsidRPr="002E1C6A">
        <w:rPr>
          <w:sz w:val="28"/>
          <w:szCs w:val="28"/>
        </w:rPr>
        <w:t xml:space="preserve">основную, старейшую часть города, расположенную на высоких террасах правового берега </w:t>
      </w:r>
      <w:r w:rsidR="007F2584" w:rsidRPr="002E1C6A">
        <w:rPr>
          <w:sz w:val="28"/>
          <w:szCs w:val="28"/>
        </w:rPr>
        <w:t xml:space="preserve">реки </w:t>
      </w:r>
      <w:r w:rsidRPr="002E1C6A">
        <w:rPr>
          <w:sz w:val="28"/>
          <w:szCs w:val="28"/>
        </w:rPr>
        <w:t>Кубан</w:t>
      </w:r>
      <w:r w:rsidR="007F2584" w:rsidRPr="002E1C6A">
        <w:rPr>
          <w:sz w:val="28"/>
          <w:szCs w:val="28"/>
        </w:rPr>
        <w:t>ь</w:t>
      </w:r>
      <w:r w:rsidRPr="002E1C6A">
        <w:rPr>
          <w:sz w:val="28"/>
          <w:szCs w:val="28"/>
        </w:rPr>
        <w:t xml:space="preserve"> с обширной промышленной зоной;</w:t>
      </w:r>
    </w:p>
    <w:p w:rsidR="006830B0" w:rsidRPr="002E1C6A" w:rsidRDefault="006830B0" w:rsidP="00E649D9">
      <w:pPr>
        <w:suppressAutoHyphens/>
        <w:ind w:firstLine="720"/>
        <w:jc w:val="both"/>
        <w:rPr>
          <w:sz w:val="28"/>
          <w:szCs w:val="28"/>
        </w:rPr>
      </w:pPr>
      <w:r w:rsidRPr="002E1C6A">
        <w:rPr>
          <w:sz w:val="28"/>
          <w:szCs w:val="28"/>
        </w:rPr>
        <w:t>левобережную часть, включающую в себя селитебные образования, вытянуты вдоль реки Б. Зеленчук.</w:t>
      </w:r>
    </w:p>
    <w:p w:rsidR="006830B0" w:rsidRPr="002E1C6A" w:rsidRDefault="006830B0" w:rsidP="00225FCB">
      <w:pPr>
        <w:ind w:firstLine="720"/>
        <w:jc w:val="both"/>
        <w:rPr>
          <w:sz w:val="28"/>
          <w:szCs w:val="28"/>
        </w:rPr>
      </w:pPr>
      <w:r w:rsidRPr="002E1C6A">
        <w:rPr>
          <w:sz w:val="28"/>
          <w:szCs w:val="28"/>
        </w:rPr>
        <w:t>Каждая из указанных частей достаточно компактна, хотя в их взаиморасположении можно увидеть следы поселковой планировочной структуры (в особенности это касается левобережной части). Левобережная часть довольно тесно интегрирована с близлежащими селами - Кочубеевским, Ивановским, Новой Деревней. Правобережная часть, напротив, не имеет вокруг себя тяготеющих сельских населенных пунктов, и окружена территориями, сложными для активного сельскохозяйственного освоения. В историко-градостроительном отношении город представляет собой конгломерат традиционного сельского расселения и рабочих пос</w:t>
      </w:r>
      <w:r w:rsidR="00564CBE" w:rsidRPr="002E1C6A">
        <w:rPr>
          <w:sz w:val="28"/>
          <w:szCs w:val="28"/>
        </w:rPr>
        <w:t>е</w:t>
      </w:r>
      <w:r w:rsidRPr="002E1C6A">
        <w:rPr>
          <w:sz w:val="28"/>
          <w:szCs w:val="28"/>
        </w:rPr>
        <w:t>лков и микрорайонов, образовавшихся вокруг промышленных предприятий.</w:t>
      </w:r>
    </w:p>
    <w:p w:rsidR="006830B0" w:rsidRPr="002E1C6A" w:rsidRDefault="006830B0" w:rsidP="00E649D9">
      <w:pPr>
        <w:ind w:firstLine="851"/>
        <w:jc w:val="both"/>
        <w:rPr>
          <w:sz w:val="28"/>
          <w:szCs w:val="28"/>
        </w:rPr>
      </w:pPr>
      <w:r w:rsidRPr="002E1C6A">
        <w:rPr>
          <w:sz w:val="28"/>
          <w:szCs w:val="28"/>
        </w:rPr>
        <w:t xml:space="preserve">Ядро города - историческая территория станицы Невинномысской, заключенная между рекой Кубань, железной дорогой, заброшенной ныне балкой и районом электромеханического завода. Планировочным центром этой части города является сквер в границах улиц Ленина, Первомайской, Энгельса и Советской. Для кварталов исторического центра характерна традиционная для Кубани усадебная застройка, кое-где разбавленная новыми вкраплениями. В процессе градостроительного развития историческое ядро потеряло свое значение, и сегодня является одним из не самых лучших городских районов в части качества городской среды, благоустройства, состояния инженерной и транспортной инфраструктуры. К сфере его влияния можно отнести также территории, прилегающие к вокзалу, кварталы усадебной застройки между электромеханическим заводом и ЗИП. </w:t>
      </w:r>
      <w:r w:rsidR="00225FCB" w:rsidRPr="002E1C6A">
        <w:rPr>
          <w:sz w:val="28"/>
          <w:szCs w:val="28"/>
        </w:rPr>
        <w:t xml:space="preserve">                  </w:t>
      </w:r>
      <w:r w:rsidRPr="002E1C6A">
        <w:rPr>
          <w:sz w:val="28"/>
          <w:szCs w:val="28"/>
        </w:rPr>
        <w:t xml:space="preserve">В 1970-е гг. северная часть исторического центра была реконструирована под строительство многоэтажных жилых домов, в результате чего появились два </w:t>
      </w:r>
      <w:r w:rsidRPr="002E1C6A">
        <w:rPr>
          <w:sz w:val="28"/>
          <w:szCs w:val="28"/>
        </w:rPr>
        <w:lastRenderedPageBreak/>
        <w:t>микрорайона, раздел</w:t>
      </w:r>
      <w:r w:rsidR="00564CBE" w:rsidRPr="002E1C6A">
        <w:rPr>
          <w:sz w:val="28"/>
          <w:szCs w:val="28"/>
        </w:rPr>
        <w:t>е</w:t>
      </w:r>
      <w:r w:rsidRPr="002E1C6A">
        <w:rPr>
          <w:sz w:val="28"/>
          <w:szCs w:val="28"/>
        </w:rPr>
        <w:t>нные улицей Гагарина, выполняющей функцию общегородской магистрали.</w:t>
      </w:r>
    </w:p>
    <w:p w:rsidR="006830B0" w:rsidRPr="002E1C6A" w:rsidRDefault="006830B0" w:rsidP="00E649D9">
      <w:pPr>
        <w:ind w:firstLine="851"/>
        <w:jc w:val="both"/>
        <w:rPr>
          <w:sz w:val="28"/>
          <w:szCs w:val="28"/>
        </w:rPr>
      </w:pPr>
      <w:r w:rsidRPr="002E1C6A">
        <w:rPr>
          <w:sz w:val="28"/>
          <w:szCs w:val="28"/>
        </w:rPr>
        <w:t>С началом строительства Невинномысского канала началось освоение под жилую застройку территорий, прилегающих к его головному сооружению. Здесь применялись новые для того времени (1930-, 50-е гг.) типы жилой среды с хорошо озелененными дворами общего пользования, блокированными ко</w:t>
      </w:r>
      <w:r w:rsidR="00225FCB" w:rsidRPr="002E1C6A">
        <w:rPr>
          <w:sz w:val="28"/>
          <w:szCs w:val="28"/>
        </w:rPr>
        <w:t>ттеджами на две семьи</w:t>
      </w:r>
      <w:r w:rsidRPr="002E1C6A">
        <w:rPr>
          <w:sz w:val="28"/>
          <w:szCs w:val="28"/>
        </w:rPr>
        <w:t>. В целом территории, получил</w:t>
      </w:r>
      <w:r w:rsidR="00F15CD0" w:rsidRPr="002E1C6A">
        <w:rPr>
          <w:sz w:val="28"/>
          <w:szCs w:val="28"/>
        </w:rPr>
        <w:t>и</w:t>
      </w:r>
      <w:r w:rsidRPr="002E1C6A">
        <w:rPr>
          <w:sz w:val="28"/>
          <w:szCs w:val="28"/>
        </w:rPr>
        <w:t xml:space="preserve"> вытянутую форму, тяготеющую к основной природной оси - реке Кубань.</w:t>
      </w:r>
    </w:p>
    <w:p w:rsidR="006830B0" w:rsidRPr="002E1C6A" w:rsidRDefault="006830B0" w:rsidP="00E649D9">
      <w:pPr>
        <w:ind w:firstLine="851"/>
        <w:jc w:val="both"/>
        <w:rPr>
          <w:sz w:val="28"/>
          <w:szCs w:val="28"/>
        </w:rPr>
      </w:pPr>
      <w:r w:rsidRPr="002E1C6A">
        <w:rPr>
          <w:sz w:val="28"/>
          <w:szCs w:val="28"/>
        </w:rPr>
        <w:t>Наиболее компактная и продуманная с планировочной и композиционной точки зрения застройк</w:t>
      </w:r>
      <w:r w:rsidR="00F15CD0" w:rsidRPr="002E1C6A">
        <w:rPr>
          <w:sz w:val="28"/>
          <w:szCs w:val="28"/>
        </w:rPr>
        <w:t>и</w:t>
      </w:r>
      <w:r w:rsidRPr="002E1C6A">
        <w:rPr>
          <w:sz w:val="28"/>
          <w:szCs w:val="28"/>
        </w:rPr>
        <w:t xml:space="preserve"> </w:t>
      </w:r>
      <w:r w:rsidR="00225FCB" w:rsidRPr="002E1C6A">
        <w:rPr>
          <w:sz w:val="28"/>
          <w:szCs w:val="28"/>
        </w:rPr>
        <w:t xml:space="preserve">часть </w:t>
      </w:r>
      <w:r w:rsidRPr="002E1C6A">
        <w:rPr>
          <w:sz w:val="28"/>
          <w:szCs w:val="28"/>
        </w:rPr>
        <w:t xml:space="preserve">города - это кварталы, тяготеющие к бульвару Мира. Здесь сформированы шесть полноценных микрорайонов, площадь которых колеблется от 10 до 39 га. В границах микрорайонов присутствует </w:t>
      </w:r>
      <w:r w:rsidR="00F15CD0" w:rsidRPr="002E1C6A">
        <w:rPr>
          <w:sz w:val="28"/>
          <w:szCs w:val="28"/>
        </w:rPr>
        <w:t>вся необходимая инфраструктура</w:t>
      </w:r>
      <w:r w:rsidRPr="002E1C6A">
        <w:rPr>
          <w:sz w:val="28"/>
          <w:szCs w:val="28"/>
        </w:rPr>
        <w:t>: школы, детские сады, объекты торговли и т.п. Функции общественного центра ярко выраженной линейной формы выполняет сам бульвар, на который сориентированы и Дворец культуры, и кинотеатры, и больница, и образовательные учреждения. Многоэтажная застройка массовых типовых серий представлена также двумя периферийными микрорайонами - районом ПРП на востоке и микрорайоном ЗИП на юге. На этих площадках сформированы полноценные микрорайоны с элементами первичной ступени обслуживания. Более развиты общественные функции в районе ПРП, где сегодня ведется активное жилищное строительство с применением современных технологий, а также планируется возведение нового микрорайона со школой и объектами физкультуры и спорта районного значения.</w:t>
      </w:r>
    </w:p>
    <w:p w:rsidR="006830B0" w:rsidRPr="002E1C6A" w:rsidRDefault="006830B0" w:rsidP="00E649D9">
      <w:pPr>
        <w:ind w:firstLine="851"/>
        <w:jc w:val="both"/>
        <w:rPr>
          <w:sz w:val="28"/>
          <w:szCs w:val="28"/>
        </w:rPr>
      </w:pPr>
      <w:r w:rsidRPr="002E1C6A">
        <w:rPr>
          <w:sz w:val="28"/>
          <w:szCs w:val="28"/>
        </w:rPr>
        <w:t>Совершенно обособленная в транспортном и планировочном отношении территория - группа из 20 кварталов неправильной формы, расположенных между станцией Невинномысской</w:t>
      </w:r>
      <w:r w:rsidR="00564CBE" w:rsidRPr="002E1C6A">
        <w:rPr>
          <w:sz w:val="28"/>
          <w:szCs w:val="28"/>
        </w:rPr>
        <w:t xml:space="preserve"> и ее</w:t>
      </w:r>
      <w:r w:rsidRPr="002E1C6A">
        <w:rPr>
          <w:sz w:val="28"/>
          <w:szCs w:val="28"/>
        </w:rPr>
        <w:t xml:space="preserve"> грузовым двором. Это селитебное образование имеет объекты обслуживания первой ступени </w:t>
      </w:r>
      <w:r w:rsidR="00225FCB" w:rsidRPr="002E1C6A">
        <w:rPr>
          <w:sz w:val="28"/>
          <w:szCs w:val="28"/>
        </w:rPr>
        <w:t>-</w:t>
      </w:r>
      <w:r w:rsidRPr="002E1C6A">
        <w:rPr>
          <w:sz w:val="28"/>
          <w:szCs w:val="28"/>
        </w:rPr>
        <w:t xml:space="preserve"> школу и детский сад, и связано с остальной территорией города посредством переезда через ж.-д. пути.</w:t>
      </w:r>
    </w:p>
    <w:p w:rsidR="006830B0" w:rsidRPr="002E1C6A" w:rsidRDefault="006830B0" w:rsidP="00E649D9">
      <w:pPr>
        <w:ind w:firstLine="851"/>
        <w:jc w:val="both"/>
        <w:rPr>
          <w:sz w:val="28"/>
          <w:szCs w:val="28"/>
        </w:rPr>
      </w:pPr>
      <w:r w:rsidRPr="002E1C6A">
        <w:rPr>
          <w:sz w:val="28"/>
          <w:szCs w:val="28"/>
        </w:rPr>
        <w:t>В левобережной части города более четко прослеживается поселковая планировочная структура. Селитьба здесь сформирована тремя крупными пл</w:t>
      </w:r>
      <w:r w:rsidR="00564CBE" w:rsidRPr="002E1C6A">
        <w:rPr>
          <w:sz w:val="28"/>
          <w:szCs w:val="28"/>
        </w:rPr>
        <w:t>анировочными образованиями: посе</w:t>
      </w:r>
      <w:r w:rsidRPr="002E1C6A">
        <w:rPr>
          <w:sz w:val="28"/>
          <w:szCs w:val="28"/>
        </w:rPr>
        <w:t>лками Рождественское, Фабрика и Мелькомбинат. Все они спланированы достаточно случайно, что объясняется историей их возникновения и развития как сельских поселений (Рождес</w:t>
      </w:r>
      <w:r w:rsidR="00564CBE" w:rsidRPr="002E1C6A">
        <w:rPr>
          <w:sz w:val="28"/>
          <w:szCs w:val="28"/>
        </w:rPr>
        <w:t>твенское) и чисто заводских посе</w:t>
      </w:r>
      <w:r w:rsidRPr="002E1C6A">
        <w:rPr>
          <w:sz w:val="28"/>
          <w:szCs w:val="28"/>
        </w:rPr>
        <w:t xml:space="preserve">лков (Фабрика и Мелькомбинат). </w:t>
      </w:r>
    </w:p>
    <w:p w:rsidR="006830B0" w:rsidRPr="002E1C6A" w:rsidRDefault="006830B0" w:rsidP="00B04ED8">
      <w:pPr>
        <w:ind w:firstLine="709"/>
        <w:jc w:val="both"/>
        <w:rPr>
          <w:sz w:val="28"/>
          <w:szCs w:val="28"/>
        </w:rPr>
      </w:pPr>
      <w:r w:rsidRPr="002E1C6A">
        <w:rPr>
          <w:sz w:val="28"/>
          <w:szCs w:val="28"/>
        </w:rPr>
        <w:t>В структуре жилой застройки доминирует застройка индивидуальными жилыми домами (48,9 %). Территориально индивидуальная жилая застройка преобладает в правобережной части города (47,9</w:t>
      </w:r>
      <w:r w:rsidR="00252DB5" w:rsidRPr="002E1C6A">
        <w:rPr>
          <w:sz w:val="28"/>
          <w:szCs w:val="28"/>
        </w:rPr>
        <w:t xml:space="preserve"> </w:t>
      </w:r>
      <w:r w:rsidRPr="002E1C6A">
        <w:rPr>
          <w:sz w:val="28"/>
          <w:szCs w:val="28"/>
        </w:rPr>
        <w:t>% всей индивидуальной жилой застройки), однако высок ее удельный вес и в левобережной части (29,9</w:t>
      </w:r>
      <w:r w:rsidR="00252DB5" w:rsidRPr="002E1C6A">
        <w:rPr>
          <w:sz w:val="28"/>
          <w:szCs w:val="28"/>
        </w:rPr>
        <w:t xml:space="preserve"> </w:t>
      </w:r>
      <w:r w:rsidRPr="002E1C6A">
        <w:rPr>
          <w:sz w:val="28"/>
          <w:szCs w:val="28"/>
        </w:rPr>
        <w:t>%).</w:t>
      </w:r>
    </w:p>
    <w:p w:rsidR="006830B0" w:rsidRPr="002E1C6A" w:rsidRDefault="006830B0" w:rsidP="00B04ED8">
      <w:pPr>
        <w:ind w:firstLine="851"/>
        <w:jc w:val="both"/>
        <w:rPr>
          <w:sz w:val="28"/>
          <w:szCs w:val="28"/>
        </w:rPr>
      </w:pPr>
      <w:r w:rsidRPr="002E1C6A">
        <w:rPr>
          <w:sz w:val="28"/>
          <w:szCs w:val="28"/>
        </w:rPr>
        <w:t xml:space="preserve">Связи между двумя частями города сконцентрированы практически в одной точке – в районе железнодорожного моста через реку Кубань, рядом с </w:t>
      </w:r>
      <w:r w:rsidRPr="002E1C6A">
        <w:rPr>
          <w:sz w:val="28"/>
          <w:szCs w:val="28"/>
        </w:rPr>
        <w:lastRenderedPageBreak/>
        <w:t>которым расположены два автодор</w:t>
      </w:r>
      <w:r w:rsidR="00564CBE" w:rsidRPr="002E1C6A">
        <w:rPr>
          <w:sz w:val="28"/>
          <w:szCs w:val="28"/>
        </w:rPr>
        <w:t xml:space="preserve">ожных моста </w:t>
      </w:r>
      <w:r w:rsidR="003709ED" w:rsidRPr="002E1C6A">
        <w:rPr>
          <w:sz w:val="28"/>
          <w:szCs w:val="28"/>
        </w:rPr>
        <w:t>-</w:t>
      </w:r>
      <w:r w:rsidR="00564CBE" w:rsidRPr="002E1C6A">
        <w:rPr>
          <w:sz w:val="28"/>
          <w:szCs w:val="28"/>
        </w:rPr>
        <w:t xml:space="preserve"> полноценный четыре</w:t>
      </w:r>
      <w:r w:rsidRPr="002E1C6A">
        <w:rPr>
          <w:sz w:val="28"/>
          <w:szCs w:val="28"/>
        </w:rPr>
        <w:t>хполосный современный мост и пешеходный мост, приспособленный для автомобильного движения в одну полосу (с запада на восток). Помимо этого имеется железнодорожный мост через реку</w:t>
      </w:r>
      <w:r w:rsidR="00FC7CDE" w:rsidRPr="002E1C6A">
        <w:rPr>
          <w:sz w:val="28"/>
          <w:szCs w:val="28"/>
        </w:rPr>
        <w:t xml:space="preserve"> </w:t>
      </w:r>
      <w:r w:rsidRPr="002E1C6A">
        <w:rPr>
          <w:sz w:val="28"/>
          <w:szCs w:val="28"/>
        </w:rPr>
        <w:t>Большой</w:t>
      </w:r>
      <w:r w:rsidR="00FC7CDE" w:rsidRPr="002E1C6A">
        <w:rPr>
          <w:sz w:val="28"/>
          <w:szCs w:val="28"/>
        </w:rPr>
        <w:t xml:space="preserve"> </w:t>
      </w:r>
      <w:r w:rsidRPr="002E1C6A">
        <w:rPr>
          <w:sz w:val="28"/>
          <w:szCs w:val="28"/>
        </w:rPr>
        <w:t>Зеленчук, по которому осуществляется и пешеходное движение. Для пешеходной связи между берегами реки используется гидротехническое сооружение Невинномысского канала, по которому можно перейти из микрорайона Рождественское в район Головное.</w:t>
      </w:r>
    </w:p>
    <w:p w:rsidR="006830B0" w:rsidRPr="002E1C6A" w:rsidRDefault="006830B0" w:rsidP="005C24DA">
      <w:pPr>
        <w:ind w:firstLine="709"/>
        <w:jc w:val="both"/>
        <w:rPr>
          <w:sz w:val="28"/>
          <w:szCs w:val="28"/>
        </w:rPr>
      </w:pPr>
      <w:r w:rsidRPr="002E1C6A">
        <w:rPr>
          <w:sz w:val="28"/>
          <w:szCs w:val="28"/>
        </w:rPr>
        <w:t xml:space="preserve">На основе анализа использования земель выделены следующие виды: </w:t>
      </w:r>
    </w:p>
    <w:p w:rsidR="006830B0" w:rsidRPr="002E1C6A" w:rsidRDefault="000A52EF" w:rsidP="00E649D9">
      <w:pPr>
        <w:pStyle w:val="14"/>
        <w:tabs>
          <w:tab w:val="left" w:pos="1418"/>
        </w:tabs>
        <w:spacing w:after="0" w:line="240" w:lineRule="auto"/>
        <w:ind w:left="0" w:firstLine="720"/>
        <w:jc w:val="both"/>
        <w:rPr>
          <w:rFonts w:ascii="Times New Roman" w:hAnsi="Times New Roman"/>
          <w:sz w:val="28"/>
          <w:szCs w:val="28"/>
        </w:rPr>
      </w:pPr>
      <w:r w:rsidRPr="002E1C6A">
        <w:rPr>
          <w:rFonts w:ascii="Times New Roman" w:hAnsi="Times New Roman"/>
          <w:sz w:val="28"/>
          <w:szCs w:val="28"/>
        </w:rPr>
        <w:t>1. Жилая застройка - 22 %.</w:t>
      </w:r>
    </w:p>
    <w:p w:rsidR="000A52EF" w:rsidRPr="002E1C6A" w:rsidRDefault="000A52EF" w:rsidP="00E649D9">
      <w:pPr>
        <w:pStyle w:val="14"/>
        <w:tabs>
          <w:tab w:val="left" w:pos="1418"/>
        </w:tabs>
        <w:spacing w:after="0" w:line="240" w:lineRule="auto"/>
        <w:ind w:left="0" w:firstLine="720"/>
        <w:jc w:val="both"/>
        <w:rPr>
          <w:rFonts w:ascii="Times New Roman" w:hAnsi="Times New Roman"/>
          <w:sz w:val="28"/>
          <w:szCs w:val="28"/>
        </w:rPr>
      </w:pPr>
      <w:r w:rsidRPr="002E1C6A">
        <w:rPr>
          <w:rFonts w:ascii="Times New Roman" w:hAnsi="Times New Roman"/>
          <w:sz w:val="28"/>
          <w:szCs w:val="28"/>
        </w:rPr>
        <w:t>2. Общественно-деловая застройка - 2 %.</w:t>
      </w:r>
    </w:p>
    <w:p w:rsidR="000A52EF" w:rsidRPr="002E1C6A" w:rsidRDefault="000A52EF" w:rsidP="00E649D9">
      <w:pPr>
        <w:pStyle w:val="14"/>
        <w:tabs>
          <w:tab w:val="left" w:pos="1418"/>
        </w:tabs>
        <w:spacing w:after="0" w:line="240" w:lineRule="auto"/>
        <w:ind w:left="0" w:firstLine="720"/>
        <w:jc w:val="both"/>
        <w:rPr>
          <w:rFonts w:ascii="Times New Roman" w:hAnsi="Times New Roman"/>
          <w:sz w:val="28"/>
          <w:szCs w:val="28"/>
        </w:rPr>
      </w:pPr>
      <w:r w:rsidRPr="002E1C6A">
        <w:rPr>
          <w:rFonts w:ascii="Times New Roman" w:hAnsi="Times New Roman"/>
          <w:sz w:val="28"/>
          <w:szCs w:val="28"/>
        </w:rPr>
        <w:t>3. Рекреация - 9 %.</w:t>
      </w:r>
    </w:p>
    <w:p w:rsidR="000A52EF" w:rsidRPr="002E1C6A" w:rsidRDefault="000A52EF" w:rsidP="00E649D9">
      <w:pPr>
        <w:pStyle w:val="14"/>
        <w:tabs>
          <w:tab w:val="left" w:pos="1418"/>
        </w:tabs>
        <w:spacing w:after="0" w:line="240" w:lineRule="auto"/>
        <w:ind w:left="0" w:firstLine="720"/>
        <w:jc w:val="both"/>
        <w:rPr>
          <w:rFonts w:ascii="Times New Roman" w:hAnsi="Times New Roman"/>
          <w:sz w:val="28"/>
          <w:szCs w:val="28"/>
        </w:rPr>
      </w:pPr>
      <w:r w:rsidRPr="002E1C6A">
        <w:rPr>
          <w:rFonts w:ascii="Times New Roman" w:hAnsi="Times New Roman"/>
          <w:sz w:val="28"/>
          <w:szCs w:val="28"/>
        </w:rPr>
        <w:t>4. Производство и коммунально-складские территории - 15 %.</w:t>
      </w:r>
    </w:p>
    <w:p w:rsidR="000A52EF" w:rsidRPr="002E1C6A" w:rsidRDefault="000A52EF" w:rsidP="00E649D9">
      <w:pPr>
        <w:pStyle w:val="14"/>
        <w:tabs>
          <w:tab w:val="left" w:pos="1418"/>
        </w:tabs>
        <w:spacing w:after="0" w:line="240" w:lineRule="auto"/>
        <w:ind w:left="0" w:firstLine="720"/>
        <w:jc w:val="both"/>
        <w:rPr>
          <w:rFonts w:ascii="Times New Roman" w:hAnsi="Times New Roman"/>
          <w:sz w:val="28"/>
          <w:szCs w:val="28"/>
        </w:rPr>
      </w:pPr>
      <w:r w:rsidRPr="002E1C6A">
        <w:rPr>
          <w:rFonts w:ascii="Times New Roman" w:hAnsi="Times New Roman"/>
          <w:sz w:val="28"/>
          <w:szCs w:val="28"/>
        </w:rPr>
        <w:t xml:space="preserve">5. </w:t>
      </w:r>
      <w:r w:rsidR="005C24DA" w:rsidRPr="002E1C6A">
        <w:rPr>
          <w:rFonts w:ascii="Times New Roman" w:hAnsi="Times New Roman"/>
          <w:sz w:val="28"/>
          <w:szCs w:val="28"/>
        </w:rPr>
        <w:t>Размещение инженерной и транспортной инфраструктуры – 18 %.</w:t>
      </w:r>
    </w:p>
    <w:p w:rsidR="005C24DA" w:rsidRPr="002E1C6A" w:rsidRDefault="005C24DA" w:rsidP="00E649D9">
      <w:pPr>
        <w:pStyle w:val="14"/>
        <w:tabs>
          <w:tab w:val="left" w:pos="1418"/>
        </w:tabs>
        <w:spacing w:after="0" w:line="240" w:lineRule="auto"/>
        <w:ind w:left="0" w:firstLine="720"/>
        <w:jc w:val="both"/>
        <w:rPr>
          <w:rFonts w:ascii="Times New Roman" w:hAnsi="Times New Roman"/>
          <w:sz w:val="28"/>
          <w:szCs w:val="28"/>
        </w:rPr>
      </w:pPr>
      <w:r w:rsidRPr="002E1C6A">
        <w:rPr>
          <w:rFonts w:ascii="Times New Roman" w:hAnsi="Times New Roman"/>
          <w:sz w:val="28"/>
          <w:szCs w:val="28"/>
        </w:rPr>
        <w:t>6. Сельскохозяйственное использование – 14 %.</w:t>
      </w:r>
    </w:p>
    <w:p w:rsidR="005C24DA" w:rsidRPr="002E1C6A" w:rsidRDefault="005C24DA" w:rsidP="00E649D9">
      <w:pPr>
        <w:pStyle w:val="14"/>
        <w:tabs>
          <w:tab w:val="left" w:pos="1418"/>
        </w:tabs>
        <w:spacing w:after="0" w:line="240" w:lineRule="auto"/>
        <w:ind w:left="0" w:firstLine="720"/>
        <w:jc w:val="both"/>
        <w:rPr>
          <w:rFonts w:ascii="Times New Roman" w:hAnsi="Times New Roman"/>
          <w:sz w:val="28"/>
          <w:szCs w:val="28"/>
        </w:rPr>
      </w:pPr>
      <w:r w:rsidRPr="002E1C6A">
        <w:rPr>
          <w:rFonts w:ascii="Times New Roman" w:hAnsi="Times New Roman"/>
          <w:sz w:val="28"/>
          <w:szCs w:val="28"/>
        </w:rPr>
        <w:t>7. Природные ландшафты разной степени антропогенной освоенности – 15 %.</w:t>
      </w:r>
    </w:p>
    <w:p w:rsidR="005C24DA" w:rsidRPr="002E1C6A" w:rsidRDefault="005C24DA" w:rsidP="00E649D9">
      <w:pPr>
        <w:pStyle w:val="14"/>
        <w:tabs>
          <w:tab w:val="left" w:pos="1418"/>
        </w:tabs>
        <w:spacing w:after="0" w:line="240" w:lineRule="auto"/>
        <w:ind w:left="0" w:firstLine="720"/>
        <w:jc w:val="both"/>
        <w:rPr>
          <w:rFonts w:ascii="Times New Roman" w:hAnsi="Times New Roman"/>
          <w:sz w:val="28"/>
          <w:szCs w:val="28"/>
        </w:rPr>
      </w:pPr>
      <w:r w:rsidRPr="002E1C6A">
        <w:rPr>
          <w:rFonts w:ascii="Times New Roman" w:hAnsi="Times New Roman"/>
          <w:sz w:val="28"/>
          <w:szCs w:val="28"/>
        </w:rPr>
        <w:t>8. Прочее использование – 5 %.</w:t>
      </w:r>
    </w:p>
    <w:p w:rsidR="00977E52" w:rsidRDefault="00977E52" w:rsidP="004801FC">
      <w:pPr>
        <w:ind w:firstLine="720"/>
        <w:jc w:val="both"/>
        <w:rPr>
          <w:sz w:val="28"/>
          <w:szCs w:val="28"/>
        </w:rPr>
      </w:pPr>
    </w:p>
    <w:p w:rsidR="00C64333" w:rsidRDefault="00C64333" w:rsidP="004801FC">
      <w:pPr>
        <w:ind w:firstLine="720"/>
        <w:jc w:val="both"/>
        <w:rPr>
          <w:sz w:val="28"/>
          <w:szCs w:val="28"/>
        </w:rPr>
      </w:pPr>
    </w:p>
    <w:p w:rsidR="006830B0" w:rsidRPr="002E1C6A" w:rsidRDefault="006830B0" w:rsidP="00CE2ECE">
      <w:pPr>
        <w:pStyle w:val="1"/>
        <w:spacing w:before="0" w:after="0"/>
        <w:ind w:firstLine="709"/>
        <w:jc w:val="center"/>
        <w:rPr>
          <w:rFonts w:ascii="Times New Roman" w:hAnsi="Times New Roman"/>
          <w:b w:val="0"/>
          <w:sz w:val="28"/>
          <w:szCs w:val="28"/>
        </w:rPr>
      </w:pPr>
      <w:bookmarkStart w:id="20" w:name="_Toc26978765"/>
      <w:r w:rsidRPr="002E1C6A">
        <w:rPr>
          <w:rFonts w:ascii="Times New Roman" w:hAnsi="Times New Roman"/>
          <w:b w:val="0"/>
          <w:sz w:val="28"/>
          <w:szCs w:val="28"/>
        </w:rPr>
        <w:t>1.2.13. Жилищно-коммунальное хозяйство</w:t>
      </w:r>
      <w:bookmarkEnd w:id="20"/>
    </w:p>
    <w:p w:rsidR="00CE2ECE" w:rsidRDefault="00CE2ECE" w:rsidP="00CE2ECE">
      <w:pPr>
        <w:jc w:val="center"/>
        <w:rPr>
          <w:b/>
        </w:rPr>
      </w:pPr>
    </w:p>
    <w:p w:rsidR="00C64333" w:rsidRDefault="00C64333" w:rsidP="00CE2ECE">
      <w:pPr>
        <w:jc w:val="center"/>
        <w:rPr>
          <w:b/>
        </w:rPr>
      </w:pPr>
    </w:p>
    <w:p w:rsidR="006830B0" w:rsidRPr="002E1C6A" w:rsidRDefault="006830B0" w:rsidP="009D66D9">
      <w:pPr>
        <w:autoSpaceDE w:val="0"/>
        <w:autoSpaceDN w:val="0"/>
        <w:adjustRightInd w:val="0"/>
        <w:ind w:firstLine="720"/>
        <w:jc w:val="both"/>
        <w:rPr>
          <w:sz w:val="28"/>
          <w:szCs w:val="28"/>
        </w:rPr>
      </w:pPr>
      <w:r w:rsidRPr="002E1C6A">
        <w:rPr>
          <w:sz w:val="28"/>
          <w:szCs w:val="28"/>
        </w:rPr>
        <w:t>Одной из важнейших целей социально-экономического развития города является обеспечение потребности населения города в комфортной среде проживания, отвечающей современным требованиям.</w:t>
      </w:r>
    </w:p>
    <w:p w:rsidR="00BE6C6C" w:rsidRPr="002E1C6A" w:rsidRDefault="006830B0" w:rsidP="00417D59">
      <w:pPr>
        <w:ind w:firstLine="720"/>
        <w:jc w:val="both"/>
        <w:rPr>
          <w:sz w:val="28"/>
          <w:szCs w:val="28"/>
        </w:rPr>
      </w:pPr>
      <w:r w:rsidRPr="002E1C6A">
        <w:rPr>
          <w:sz w:val="28"/>
          <w:szCs w:val="28"/>
        </w:rPr>
        <w:t>Комплексное территориальное развитие города осуществляется на основе Генерального плана муниципального образования городского округа - города Невинномысск</w:t>
      </w:r>
      <w:r w:rsidR="00564CBE" w:rsidRPr="002E1C6A">
        <w:rPr>
          <w:sz w:val="28"/>
          <w:szCs w:val="28"/>
        </w:rPr>
        <w:t xml:space="preserve">а </w:t>
      </w:r>
      <w:r w:rsidR="00C21606" w:rsidRPr="002E1C6A">
        <w:rPr>
          <w:sz w:val="28"/>
          <w:szCs w:val="28"/>
        </w:rPr>
        <w:t>Ставропольского края</w:t>
      </w:r>
      <w:r w:rsidR="00564CBE" w:rsidRPr="002E1C6A">
        <w:rPr>
          <w:sz w:val="28"/>
          <w:szCs w:val="28"/>
        </w:rPr>
        <w:t>, утвержде</w:t>
      </w:r>
      <w:r w:rsidRPr="002E1C6A">
        <w:rPr>
          <w:sz w:val="28"/>
          <w:szCs w:val="28"/>
        </w:rPr>
        <w:t xml:space="preserve">нного Решением Думы города Невинномысска от 25 декабря 2012 года № 335-31, а также всех необходимых документов территориального планирования. </w:t>
      </w:r>
    </w:p>
    <w:p w:rsidR="006509D0" w:rsidRPr="002E1C6A" w:rsidRDefault="006830B0" w:rsidP="001E19A9">
      <w:pPr>
        <w:suppressAutoHyphens/>
        <w:ind w:firstLine="709"/>
        <w:jc w:val="both"/>
        <w:rPr>
          <w:sz w:val="28"/>
          <w:szCs w:val="28"/>
        </w:rPr>
      </w:pPr>
      <w:r w:rsidRPr="002E1C6A">
        <w:rPr>
          <w:sz w:val="28"/>
          <w:szCs w:val="28"/>
        </w:rPr>
        <w:t xml:space="preserve">Предприятиями и организациями всех форм собственности, включая индивидуальное строительство, </w:t>
      </w:r>
      <w:r w:rsidR="00417D59" w:rsidRPr="002E1C6A">
        <w:rPr>
          <w:sz w:val="28"/>
          <w:szCs w:val="28"/>
        </w:rPr>
        <w:t>з</w:t>
      </w:r>
      <w:r w:rsidRPr="002E1C6A">
        <w:rPr>
          <w:sz w:val="28"/>
          <w:szCs w:val="28"/>
        </w:rPr>
        <w:t xml:space="preserve">а 2015 год </w:t>
      </w:r>
      <w:r w:rsidR="00417D59" w:rsidRPr="002E1C6A">
        <w:rPr>
          <w:sz w:val="28"/>
          <w:szCs w:val="28"/>
        </w:rPr>
        <w:t>введено в эксплуатацию жилых домов общей площадью</w:t>
      </w:r>
      <w:r w:rsidRPr="002E1C6A">
        <w:rPr>
          <w:sz w:val="28"/>
          <w:szCs w:val="28"/>
        </w:rPr>
        <w:t xml:space="preserve"> 44,22 тыс. </w:t>
      </w:r>
      <w:r w:rsidR="00406825" w:rsidRPr="002E1C6A">
        <w:rPr>
          <w:sz w:val="28"/>
          <w:szCs w:val="28"/>
        </w:rPr>
        <w:t>кв. метров</w:t>
      </w:r>
      <w:r w:rsidRPr="002E1C6A">
        <w:rPr>
          <w:sz w:val="28"/>
          <w:szCs w:val="28"/>
        </w:rPr>
        <w:t xml:space="preserve">, что почти на уровне 2014 года. Общая площадь жилых помещений, приходящаяся в среднем на одного жителя, - 23,2 </w:t>
      </w:r>
      <w:r w:rsidR="00406825" w:rsidRPr="002E1C6A">
        <w:rPr>
          <w:sz w:val="28"/>
          <w:szCs w:val="28"/>
        </w:rPr>
        <w:t>кв. метров</w:t>
      </w:r>
      <w:r w:rsidR="00BE6C6C" w:rsidRPr="002E1C6A">
        <w:rPr>
          <w:sz w:val="28"/>
          <w:szCs w:val="28"/>
        </w:rPr>
        <w:t>.</w:t>
      </w:r>
      <w:r w:rsidR="00417D59" w:rsidRPr="002E1C6A">
        <w:rPr>
          <w:sz w:val="28"/>
          <w:szCs w:val="28"/>
        </w:rPr>
        <w:t xml:space="preserve"> </w:t>
      </w:r>
      <w:r w:rsidRPr="002E1C6A">
        <w:rPr>
          <w:sz w:val="28"/>
          <w:szCs w:val="28"/>
        </w:rPr>
        <w:t xml:space="preserve">За 2016 год введено в действие жилых домов общей площадью 50,33 тыс. </w:t>
      </w:r>
      <w:r w:rsidR="00406825" w:rsidRPr="002E1C6A">
        <w:rPr>
          <w:sz w:val="28"/>
          <w:szCs w:val="28"/>
        </w:rPr>
        <w:t>кв. метров</w:t>
      </w:r>
      <w:r w:rsidR="00417D59" w:rsidRPr="002E1C6A">
        <w:rPr>
          <w:sz w:val="28"/>
          <w:szCs w:val="28"/>
        </w:rPr>
        <w:t>,</w:t>
      </w:r>
      <w:r w:rsidRPr="002E1C6A">
        <w:rPr>
          <w:sz w:val="28"/>
          <w:szCs w:val="28"/>
        </w:rPr>
        <w:t xml:space="preserve"> что выше уровня 2015 года на 13,8 % (второе место среди городов </w:t>
      </w:r>
      <w:r w:rsidR="00C21606" w:rsidRPr="002E1C6A">
        <w:rPr>
          <w:sz w:val="28"/>
          <w:szCs w:val="28"/>
        </w:rPr>
        <w:t>Ставропольского края</w:t>
      </w:r>
      <w:r w:rsidRPr="002E1C6A">
        <w:rPr>
          <w:sz w:val="28"/>
          <w:szCs w:val="28"/>
        </w:rPr>
        <w:t xml:space="preserve">). Общая площадь жилых помещений, приходящаяся в среднем на одного жителя, - 23,5 </w:t>
      </w:r>
      <w:r w:rsidR="00406825" w:rsidRPr="002E1C6A">
        <w:rPr>
          <w:sz w:val="28"/>
          <w:szCs w:val="28"/>
        </w:rPr>
        <w:t>кв. метров</w:t>
      </w:r>
      <w:r w:rsidRPr="002E1C6A">
        <w:rPr>
          <w:sz w:val="28"/>
          <w:szCs w:val="28"/>
        </w:rPr>
        <w:t xml:space="preserve">, что на 1,4 </w:t>
      </w:r>
      <w:r w:rsidR="00406825" w:rsidRPr="002E1C6A">
        <w:rPr>
          <w:sz w:val="28"/>
          <w:szCs w:val="28"/>
        </w:rPr>
        <w:t>кв. метров</w:t>
      </w:r>
      <w:r w:rsidRPr="002E1C6A">
        <w:rPr>
          <w:sz w:val="28"/>
          <w:szCs w:val="28"/>
        </w:rPr>
        <w:t xml:space="preserve"> больше чем по Ставропольскому краю (показатель по Ставропольскому краю составил </w:t>
      </w:r>
      <w:r w:rsidR="00BE6C6C" w:rsidRPr="002E1C6A">
        <w:rPr>
          <w:sz w:val="28"/>
          <w:szCs w:val="28"/>
        </w:rPr>
        <w:t>-</w:t>
      </w:r>
      <w:r w:rsidRPr="002E1C6A">
        <w:rPr>
          <w:sz w:val="28"/>
          <w:szCs w:val="28"/>
        </w:rPr>
        <w:t xml:space="preserve"> 22,1 </w:t>
      </w:r>
      <w:r w:rsidR="00406825" w:rsidRPr="002E1C6A">
        <w:rPr>
          <w:sz w:val="28"/>
          <w:szCs w:val="28"/>
        </w:rPr>
        <w:t>кв. метров</w:t>
      </w:r>
      <w:r w:rsidRPr="002E1C6A">
        <w:rPr>
          <w:sz w:val="28"/>
          <w:szCs w:val="28"/>
        </w:rPr>
        <w:t xml:space="preserve">, по </w:t>
      </w:r>
      <w:r w:rsidR="00EB0F4A" w:rsidRPr="002E1C6A">
        <w:rPr>
          <w:sz w:val="28"/>
          <w:szCs w:val="28"/>
        </w:rPr>
        <w:t>Российской Федерации</w:t>
      </w:r>
      <w:r w:rsidRPr="002E1C6A">
        <w:rPr>
          <w:sz w:val="28"/>
          <w:szCs w:val="28"/>
        </w:rPr>
        <w:t xml:space="preserve"> </w:t>
      </w:r>
      <w:r w:rsidR="00BE6C6C" w:rsidRPr="002E1C6A">
        <w:rPr>
          <w:sz w:val="28"/>
          <w:szCs w:val="28"/>
        </w:rPr>
        <w:t>-</w:t>
      </w:r>
      <w:r w:rsidRPr="002E1C6A">
        <w:rPr>
          <w:sz w:val="28"/>
          <w:szCs w:val="28"/>
        </w:rPr>
        <w:t xml:space="preserve"> 21,1 </w:t>
      </w:r>
      <w:r w:rsidR="002E0B20" w:rsidRPr="002E1C6A">
        <w:rPr>
          <w:sz w:val="28"/>
          <w:szCs w:val="28"/>
        </w:rPr>
        <w:t>кв.метра</w:t>
      </w:r>
      <w:r w:rsidRPr="002E1C6A">
        <w:rPr>
          <w:sz w:val="28"/>
          <w:szCs w:val="28"/>
        </w:rPr>
        <w:t>).</w:t>
      </w:r>
      <w:r w:rsidR="00417D59" w:rsidRPr="002E1C6A">
        <w:rPr>
          <w:sz w:val="28"/>
          <w:szCs w:val="28"/>
        </w:rPr>
        <w:t xml:space="preserve"> В 2017 году ввод жилья снизился и составил 29 % от уровня 2016 года (14,5 тыс. </w:t>
      </w:r>
      <w:r w:rsidR="00406825" w:rsidRPr="002E1C6A">
        <w:rPr>
          <w:sz w:val="28"/>
          <w:szCs w:val="28"/>
        </w:rPr>
        <w:t>кв. метров</w:t>
      </w:r>
      <w:r w:rsidR="00417D59" w:rsidRPr="002E1C6A">
        <w:rPr>
          <w:sz w:val="28"/>
          <w:szCs w:val="28"/>
        </w:rPr>
        <w:t xml:space="preserve">). Общая площадь жилых помещений, приходящаяся в среднем на одного жителя, </w:t>
      </w:r>
      <w:r w:rsidR="001353D5" w:rsidRPr="002E1C6A">
        <w:rPr>
          <w:sz w:val="28"/>
          <w:szCs w:val="28"/>
        </w:rPr>
        <w:t>составила</w:t>
      </w:r>
      <w:r w:rsidR="00417D59" w:rsidRPr="002E1C6A">
        <w:rPr>
          <w:sz w:val="28"/>
          <w:szCs w:val="28"/>
        </w:rPr>
        <w:t xml:space="preserve"> 23,</w:t>
      </w:r>
      <w:r w:rsidR="00D24E45" w:rsidRPr="002E1C6A">
        <w:rPr>
          <w:sz w:val="28"/>
          <w:szCs w:val="28"/>
        </w:rPr>
        <w:t>7</w:t>
      </w:r>
      <w:r w:rsidR="00417D59" w:rsidRPr="002E1C6A">
        <w:rPr>
          <w:sz w:val="28"/>
          <w:szCs w:val="28"/>
        </w:rPr>
        <w:t xml:space="preserve"> </w:t>
      </w:r>
      <w:r w:rsidR="00406825" w:rsidRPr="002E1C6A">
        <w:rPr>
          <w:sz w:val="28"/>
          <w:szCs w:val="28"/>
        </w:rPr>
        <w:t>кв. метров</w:t>
      </w:r>
      <w:r w:rsidR="001353D5" w:rsidRPr="002E1C6A">
        <w:rPr>
          <w:sz w:val="28"/>
          <w:szCs w:val="28"/>
        </w:rPr>
        <w:t xml:space="preserve"> с </w:t>
      </w:r>
      <w:r w:rsidR="001353D5" w:rsidRPr="002E1C6A">
        <w:rPr>
          <w:sz w:val="28"/>
          <w:szCs w:val="28"/>
        </w:rPr>
        <w:lastRenderedPageBreak/>
        <w:t>темпом роста почти на среднекраевом уровне.</w:t>
      </w:r>
      <w:r w:rsidR="00BE6C6C" w:rsidRPr="002E1C6A">
        <w:rPr>
          <w:sz w:val="28"/>
          <w:szCs w:val="28"/>
        </w:rPr>
        <w:t xml:space="preserve"> </w:t>
      </w:r>
      <w:r w:rsidR="001E073E" w:rsidRPr="002E1C6A">
        <w:rPr>
          <w:sz w:val="28"/>
          <w:szCs w:val="28"/>
        </w:rPr>
        <w:t xml:space="preserve">За 2018 год введено </w:t>
      </w:r>
      <w:r w:rsidR="00F44AE2" w:rsidRPr="002E1C6A">
        <w:rPr>
          <w:sz w:val="28"/>
          <w:szCs w:val="28"/>
        </w:rPr>
        <w:t xml:space="preserve">                          </w:t>
      </w:r>
      <w:r w:rsidR="001E073E" w:rsidRPr="002E1C6A">
        <w:rPr>
          <w:sz w:val="28"/>
          <w:szCs w:val="28"/>
        </w:rPr>
        <w:t xml:space="preserve">28,43 тыс. кв. метров жилья, что в 2 раза выше уровня 2017 года. </w:t>
      </w:r>
      <w:r w:rsidR="001E19A9" w:rsidRPr="002E1C6A">
        <w:rPr>
          <w:sz w:val="28"/>
          <w:szCs w:val="28"/>
        </w:rPr>
        <w:t>Общая площадь жилых помещений, приходящаяся в среднем на одного жителя, выросла до 24,2 кв. метров</w:t>
      </w:r>
      <w:r w:rsidR="006F1C93" w:rsidRPr="002E1C6A">
        <w:rPr>
          <w:sz w:val="28"/>
          <w:szCs w:val="28"/>
        </w:rPr>
        <w:t xml:space="preserve"> (выше среднекраевого уровня на 0,8 кв. метра)</w:t>
      </w:r>
      <w:r w:rsidR="001E19A9" w:rsidRPr="002E1C6A">
        <w:rPr>
          <w:sz w:val="28"/>
          <w:szCs w:val="28"/>
        </w:rPr>
        <w:t>.</w:t>
      </w:r>
    </w:p>
    <w:p w:rsidR="006D7AC0" w:rsidRPr="002E1C6A" w:rsidRDefault="006830B0" w:rsidP="00F34889">
      <w:pPr>
        <w:ind w:firstLine="720"/>
        <w:jc w:val="both"/>
        <w:rPr>
          <w:sz w:val="28"/>
          <w:szCs w:val="28"/>
        </w:rPr>
      </w:pPr>
      <w:r w:rsidRPr="002E1C6A">
        <w:rPr>
          <w:sz w:val="28"/>
          <w:szCs w:val="28"/>
        </w:rPr>
        <w:t>Доля населения города, получившего жилые помещения и улучшившего жилищные условия,</w:t>
      </w:r>
      <w:r w:rsidR="003D353C" w:rsidRPr="002E1C6A">
        <w:rPr>
          <w:sz w:val="28"/>
          <w:szCs w:val="28"/>
        </w:rPr>
        <w:t xml:space="preserve"> в</w:t>
      </w:r>
      <w:r w:rsidRPr="002E1C6A">
        <w:rPr>
          <w:sz w:val="28"/>
          <w:szCs w:val="28"/>
        </w:rPr>
        <w:t xml:space="preserve"> 201</w:t>
      </w:r>
      <w:r w:rsidR="003D353C" w:rsidRPr="002E1C6A">
        <w:rPr>
          <w:sz w:val="28"/>
          <w:szCs w:val="28"/>
        </w:rPr>
        <w:t>5</w:t>
      </w:r>
      <w:r w:rsidRPr="002E1C6A">
        <w:rPr>
          <w:sz w:val="28"/>
          <w:szCs w:val="28"/>
        </w:rPr>
        <w:t xml:space="preserve"> году </w:t>
      </w:r>
      <w:r w:rsidR="003D353C" w:rsidRPr="002E1C6A">
        <w:rPr>
          <w:sz w:val="28"/>
          <w:szCs w:val="28"/>
        </w:rPr>
        <w:t>снизилась</w:t>
      </w:r>
      <w:r w:rsidRPr="002E1C6A">
        <w:rPr>
          <w:sz w:val="28"/>
          <w:szCs w:val="28"/>
        </w:rPr>
        <w:t xml:space="preserve"> до 0,5 % (среднекраевой показатель </w:t>
      </w:r>
      <w:r w:rsidR="003D353C" w:rsidRPr="002E1C6A">
        <w:rPr>
          <w:sz w:val="28"/>
          <w:szCs w:val="28"/>
        </w:rPr>
        <w:t>-</w:t>
      </w:r>
      <w:r w:rsidRPr="002E1C6A">
        <w:rPr>
          <w:sz w:val="28"/>
          <w:szCs w:val="28"/>
        </w:rPr>
        <w:t xml:space="preserve"> 8,</w:t>
      </w:r>
      <w:r w:rsidR="003D353C" w:rsidRPr="002E1C6A">
        <w:rPr>
          <w:sz w:val="28"/>
          <w:szCs w:val="28"/>
        </w:rPr>
        <w:t>4</w:t>
      </w:r>
      <w:r w:rsidRPr="002E1C6A">
        <w:rPr>
          <w:sz w:val="28"/>
          <w:szCs w:val="28"/>
        </w:rPr>
        <w:t xml:space="preserve"> %). В 2016 году показатель вырос </w:t>
      </w:r>
      <w:r w:rsidR="00F44AE2" w:rsidRPr="002E1C6A">
        <w:rPr>
          <w:sz w:val="28"/>
          <w:szCs w:val="28"/>
        </w:rPr>
        <w:t xml:space="preserve">                           </w:t>
      </w:r>
      <w:r w:rsidRPr="002E1C6A">
        <w:rPr>
          <w:sz w:val="28"/>
          <w:szCs w:val="28"/>
        </w:rPr>
        <w:t>на 0,</w:t>
      </w:r>
      <w:r w:rsidR="000D6413" w:rsidRPr="002E1C6A">
        <w:rPr>
          <w:sz w:val="28"/>
          <w:szCs w:val="28"/>
        </w:rPr>
        <w:t>1</w:t>
      </w:r>
      <w:r w:rsidRPr="002E1C6A">
        <w:rPr>
          <w:sz w:val="28"/>
          <w:szCs w:val="28"/>
        </w:rPr>
        <w:t xml:space="preserve"> пун</w:t>
      </w:r>
      <w:r w:rsidR="000D6413" w:rsidRPr="002E1C6A">
        <w:rPr>
          <w:sz w:val="28"/>
          <w:szCs w:val="28"/>
        </w:rPr>
        <w:t>кта и составил 0,6</w:t>
      </w:r>
      <w:r w:rsidRPr="002E1C6A">
        <w:rPr>
          <w:sz w:val="28"/>
          <w:szCs w:val="28"/>
        </w:rPr>
        <w:t xml:space="preserve"> %</w:t>
      </w:r>
      <w:r w:rsidR="00EB40A0" w:rsidRPr="002E1C6A">
        <w:rPr>
          <w:sz w:val="28"/>
          <w:szCs w:val="28"/>
        </w:rPr>
        <w:t xml:space="preserve"> </w:t>
      </w:r>
      <w:r w:rsidRPr="002E1C6A">
        <w:rPr>
          <w:sz w:val="28"/>
          <w:szCs w:val="28"/>
        </w:rPr>
        <w:t>- один из худших показателей в крае.</w:t>
      </w:r>
      <w:r w:rsidR="009445FD" w:rsidRPr="002E1C6A">
        <w:rPr>
          <w:sz w:val="28"/>
          <w:szCs w:val="28"/>
        </w:rPr>
        <w:t xml:space="preserve"> </w:t>
      </w:r>
      <w:r w:rsidR="00F44AE2" w:rsidRPr="002E1C6A">
        <w:rPr>
          <w:sz w:val="28"/>
          <w:szCs w:val="28"/>
        </w:rPr>
        <w:t xml:space="preserve">                             </w:t>
      </w:r>
      <w:r w:rsidR="009445FD" w:rsidRPr="002E1C6A">
        <w:rPr>
          <w:sz w:val="28"/>
          <w:szCs w:val="28"/>
        </w:rPr>
        <w:t xml:space="preserve">В 2017 году </w:t>
      </w:r>
      <w:r w:rsidR="00BE6C6C" w:rsidRPr="002E1C6A">
        <w:rPr>
          <w:sz w:val="28"/>
          <w:szCs w:val="28"/>
        </w:rPr>
        <w:t>-</w:t>
      </w:r>
      <w:r w:rsidR="009445FD" w:rsidRPr="002E1C6A">
        <w:rPr>
          <w:sz w:val="28"/>
          <w:szCs w:val="28"/>
        </w:rPr>
        <w:t xml:space="preserve"> 0,29 % - почти самый худший показатель в крае.</w:t>
      </w:r>
      <w:r w:rsidR="00F34889" w:rsidRPr="002E1C6A">
        <w:rPr>
          <w:sz w:val="28"/>
          <w:szCs w:val="28"/>
        </w:rPr>
        <w:t xml:space="preserve"> </w:t>
      </w:r>
      <w:r w:rsidRPr="002E1C6A">
        <w:rPr>
          <w:sz w:val="28"/>
          <w:szCs w:val="28"/>
        </w:rPr>
        <w:t>По ит</w:t>
      </w:r>
      <w:r w:rsidR="00564CBE" w:rsidRPr="002E1C6A">
        <w:rPr>
          <w:sz w:val="28"/>
          <w:szCs w:val="28"/>
        </w:rPr>
        <w:t>огам обеспечения населения жилье</w:t>
      </w:r>
      <w:r w:rsidRPr="002E1C6A">
        <w:rPr>
          <w:sz w:val="28"/>
          <w:szCs w:val="28"/>
        </w:rPr>
        <w:t>м в 201</w:t>
      </w:r>
      <w:r w:rsidR="00A13787" w:rsidRPr="002E1C6A">
        <w:rPr>
          <w:sz w:val="28"/>
          <w:szCs w:val="28"/>
        </w:rPr>
        <w:t>5</w:t>
      </w:r>
      <w:r w:rsidRPr="002E1C6A">
        <w:rPr>
          <w:sz w:val="28"/>
          <w:szCs w:val="28"/>
        </w:rPr>
        <w:t xml:space="preserve"> году </w:t>
      </w:r>
      <w:r w:rsidR="00F34889" w:rsidRPr="002E1C6A">
        <w:rPr>
          <w:sz w:val="28"/>
          <w:szCs w:val="28"/>
        </w:rPr>
        <w:t xml:space="preserve">город </w:t>
      </w:r>
      <w:r w:rsidRPr="002E1C6A">
        <w:rPr>
          <w:sz w:val="28"/>
          <w:szCs w:val="28"/>
        </w:rPr>
        <w:t xml:space="preserve">занимал </w:t>
      </w:r>
      <w:r w:rsidR="00A13787" w:rsidRPr="002E1C6A">
        <w:rPr>
          <w:sz w:val="28"/>
          <w:szCs w:val="28"/>
        </w:rPr>
        <w:t xml:space="preserve">4 место из 8 городов, </w:t>
      </w:r>
      <w:r w:rsidR="00DA0511" w:rsidRPr="002E1C6A">
        <w:rPr>
          <w:sz w:val="28"/>
          <w:szCs w:val="28"/>
        </w:rPr>
        <w:t xml:space="preserve">в 2016 году- 5 место из 9 городов, </w:t>
      </w:r>
      <w:r w:rsidR="006D7AC0" w:rsidRPr="002E1C6A">
        <w:rPr>
          <w:sz w:val="28"/>
          <w:szCs w:val="28"/>
        </w:rPr>
        <w:t xml:space="preserve">в 2017 </w:t>
      </w:r>
      <w:r w:rsidR="00864885" w:rsidRPr="002E1C6A">
        <w:rPr>
          <w:sz w:val="28"/>
          <w:szCs w:val="28"/>
        </w:rPr>
        <w:t xml:space="preserve">и 2018 годах </w:t>
      </w:r>
      <w:r w:rsidR="006D7AC0" w:rsidRPr="002E1C6A">
        <w:rPr>
          <w:sz w:val="28"/>
          <w:szCs w:val="28"/>
        </w:rPr>
        <w:t>- последнее 7 место</w:t>
      </w:r>
      <w:r w:rsidRPr="002E1C6A">
        <w:rPr>
          <w:sz w:val="28"/>
          <w:szCs w:val="28"/>
        </w:rPr>
        <w:t>.</w:t>
      </w:r>
      <w:r w:rsidR="00F34889" w:rsidRPr="002E1C6A">
        <w:rPr>
          <w:sz w:val="28"/>
          <w:szCs w:val="28"/>
        </w:rPr>
        <w:t xml:space="preserve"> </w:t>
      </w:r>
      <w:r w:rsidR="00517F03" w:rsidRPr="002E1C6A">
        <w:rPr>
          <w:sz w:val="28"/>
          <w:szCs w:val="28"/>
        </w:rPr>
        <w:t>В 2018 году показатель вырос до 1,7 %</w:t>
      </w:r>
      <w:r w:rsidR="000D4192" w:rsidRPr="002E1C6A">
        <w:rPr>
          <w:sz w:val="28"/>
          <w:szCs w:val="28"/>
        </w:rPr>
        <w:t xml:space="preserve"> (одно из наименьших значений в крае)</w:t>
      </w:r>
      <w:r w:rsidR="00517F03" w:rsidRPr="002E1C6A">
        <w:rPr>
          <w:sz w:val="28"/>
          <w:szCs w:val="28"/>
        </w:rPr>
        <w:t xml:space="preserve">. Тем не менее, </w:t>
      </w:r>
      <w:r w:rsidR="006D7AC0" w:rsidRPr="002E1C6A">
        <w:rPr>
          <w:sz w:val="28"/>
          <w:szCs w:val="28"/>
        </w:rPr>
        <w:t xml:space="preserve">проблема дефицита жилья </w:t>
      </w:r>
      <w:r w:rsidR="00517F03" w:rsidRPr="002E1C6A">
        <w:rPr>
          <w:sz w:val="28"/>
          <w:szCs w:val="28"/>
        </w:rPr>
        <w:t>остается</w:t>
      </w:r>
      <w:r w:rsidR="006D7AC0" w:rsidRPr="002E1C6A">
        <w:rPr>
          <w:sz w:val="28"/>
          <w:szCs w:val="28"/>
        </w:rPr>
        <w:t>.</w:t>
      </w:r>
    </w:p>
    <w:p w:rsidR="006830B0" w:rsidRPr="002E1C6A" w:rsidRDefault="006830B0" w:rsidP="005E6E91">
      <w:pPr>
        <w:ind w:firstLine="709"/>
        <w:jc w:val="both"/>
        <w:rPr>
          <w:sz w:val="28"/>
          <w:szCs w:val="28"/>
        </w:rPr>
      </w:pPr>
      <w:r w:rsidRPr="002E1C6A">
        <w:rPr>
          <w:sz w:val="28"/>
          <w:szCs w:val="28"/>
        </w:rPr>
        <w:t xml:space="preserve">Проблемами городской среды </w:t>
      </w:r>
      <w:r w:rsidR="00F34889" w:rsidRPr="002E1C6A">
        <w:rPr>
          <w:sz w:val="28"/>
          <w:szCs w:val="28"/>
        </w:rPr>
        <w:t xml:space="preserve">в целом </w:t>
      </w:r>
      <w:r w:rsidRPr="002E1C6A">
        <w:rPr>
          <w:sz w:val="28"/>
          <w:szCs w:val="28"/>
        </w:rPr>
        <w:t>являются:</w:t>
      </w:r>
    </w:p>
    <w:p w:rsidR="006830B0" w:rsidRPr="002E1C6A" w:rsidRDefault="006830B0" w:rsidP="005E6E91">
      <w:pPr>
        <w:ind w:firstLine="709"/>
        <w:jc w:val="both"/>
        <w:rPr>
          <w:sz w:val="28"/>
          <w:szCs w:val="28"/>
        </w:rPr>
      </w:pPr>
      <w:r w:rsidRPr="002E1C6A">
        <w:rPr>
          <w:sz w:val="28"/>
          <w:szCs w:val="28"/>
        </w:rPr>
        <w:t>старение жилищного фонда;</w:t>
      </w:r>
    </w:p>
    <w:p w:rsidR="006830B0" w:rsidRPr="002E1C6A" w:rsidRDefault="006830B0" w:rsidP="005E6E91">
      <w:pPr>
        <w:ind w:firstLine="709"/>
        <w:jc w:val="both"/>
        <w:rPr>
          <w:sz w:val="28"/>
          <w:szCs w:val="28"/>
        </w:rPr>
      </w:pPr>
      <w:r w:rsidRPr="002E1C6A">
        <w:rPr>
          <w:sz w:val="28"/>
          <w:szCs w:val="28"/>
        </w:rPr>
        <w:t>необеспеченность инженерной инфраструктурой востребованных земельных участков для комплексной застройки.</w:t>
      </w:r>
    </w:p>
    <w:p w:rsidR="006830B0" w:rsidRPr="002E1C6A" w:rsidRDefault="006830B0" w:rsidP="005E6E91">
      <w:pPr>
        <w:autoSpaceDE w:val="0"/>
        <w:autoSpaceDN w:val="0"/>
        <w:adjustRightInd w:val="0"/>
        <w:ind w:firstLine="720"/>
        <w:jc w:val="both"/>
        <w:rPr>
          <w:sz w:val="28"/>
          <w:szCs w:val="28"/>
        </w:rPr>
      </w:pPr>
      <w:r w:rsidRPr="002E1C6A">
        <w:rPr>
          <w:sz w:val="28"/>
          <w:szCs w:val="28"/>
        </w:rPr>
        <w:t>Несмотря на создание основ функционирования рынка жилья, приобретение, строительство и наем жилья с использованием рыночных механизмов на практике пока доступны лишь ограниченному кругу семей - семьям с высокими доходами. Основными причинами низкого платежеспособного спроса на жилье являются недостаточная развитость институтов долгосрочного жилищного кредитования, инфраструктуры рынка жилья и ипотечного жилищного кредитования, а также высокий уровень рисков и издержек на этом рынке.</w:t>
      </w:r>
    </w:p>
    <w:p w:rsidR="006830B0" w:rsidRPr="002E1C6A" w:rsidRDefault="006830B0" w:rsidP="005E6E91">
      <w:pPr>
        <w:autoSpaceDE w:val="0"/>
        <w:autoSpaceDN w:val="0"/>
        <w:adjustRightInd w:val="0"/>
        <w:ind w:firstLine="720"/>
        <w:jc w:val="both"/>
        <w:rPr>
          <w:sz w:val="28"/>
          <w:szCs w:val="28"/>
        </w:rPr>
      </w:pPr>
      <w:r w:rsidRPr="002E1C6A">
        <w:rPr>
          <w:sz w:val="28"/>
          <w:szCs w:val="28"/>
        </w:rPr>
        <w:t>Однако даже ограниченный платежеспособный спрос населения на жилье превышает предложение жилья на рынке и приводит к постоянному росту цен на него. В этой ситуации большая часть жилищного строительства финансируется непосредственно за счет средств населения. Существенным препятствием развития массового жилищного строительства продолжает оставаться ограниченность возможностей обеспечения земельными участками и необходимой инженерной, транспортной и социальной инфраструктурой.</w:t>
      </w:r>
      <w:r w:rsidR="00994FA7" w:rsidRPr="002E1C6A">
        <w:rPr>
          <w:sz w:val="28"/>
          <w:szCs w:val="28"/>
        </w:rPr>
        <w:t xml:space="preserve"> Дефицит потребности в земельных ресурсах для жилищного строительства составляет 182,1 га.</w:t>
      </w:r>
    </w:p>
    <w:p w:rsidR="006830B0" w:rsidRPr="002E1C6A" w:rsidRDefault="001F70FD" w:rsidP="005E6E91">
      <w:pPr>
        <w:autoSpaceDE w:val="0"/>
        <w:autoSpaceDN w:val="0"/>
        <w:adjustRightInd w:val="0"/>
        <w:ind w:firstLine="720"/>
        <w:jc w:val="both"/>
        <w:rPr>
          <w:sz w:val="28"/>
          <w:szCs w:val="28"/>
        </w:rPr>
      </w:pPr>
      <w:r w:rsidRPr="002E1C6A">
        <w:rPr>
          <w:sz w:val="28"/>
          <w:szCs w:val="28"/>
        </w:rPr>
        <w:t>Н</w:t>
      </w:r>
      <w:r w:rsidR="006830B0" w:rsidRPr="002E1C6A">
        <w:rPr>
          <w:sz w:val="28"/>
          <w:szCs w:val="28"/>
        </w:rPr>
        <w:t>а учете в качестве нуждающихся в улучшении жилищных условий в соответствии с законодательством Российской Федерации</w:t>
      </w:r>
      <w:r w:rsidRPr="002E1C6A">
        <w:rPr>
          <w:sz w:val="28"/>
          <w:szCs w:val="28"/>
        </w:rPr>
        <w:t xml:space="preserve"> состоят 85 молодых семей</w:t>
      </w:r>
      <w:r w:rsidR="006830B0" w:rsidRPr="002E1C6A">
        <w:rPr>
          <w:sz w:val="28"/>
          <w:szCs w:val="28"/>
        </w:rPr>
        <w:t xml:space="preserve">. За 3 года число нуждающихся семей сократилось на 95 </w:t>
      </w:r>
      <w:r w:rsidR="006D7AC0" w:rsidRPr="002E1C6A">
        <w:rPr>
          <w:sz w:val="28"/>
          <w:szCs w:val="28"/>
        </w:rPr>
        <w:t>единиц</w:t>
      </w:r>
      <w:r w:rsidR="006830B0" w:rsidRPr="002E1C6A">
        <w:rPr>
          <w:sz w:val="28"/>
          <w:szCs w:val="28"/>
        </w:rPr>
        <w:t>.</w:t>
      </w:r>
      <w:r w:rsidR="004906FF" w:rsidRPr="002E1C6A">
        <w:rPr>
          <w:sz w:val="28"/>
          <w:szCs w:val="28"/>
        </w:rPr>
        <w:t xml:space="preserve"> </w:t>
      </w:r>
      <w:r w:rsidR="006830B0" w:rsidRPr="002E1C6A">
        <w:rPr>
          <w:sz w:val="28"/>
          <w:szCs w:val="28"/>
        </w:rPr>
        <w:t xml:space="preserve">Острота проблемы определяется низкой доступностью жилья и ипотечных жилищных кредитов для всего населения. Как правило, молодые семьи не могут получить доступ на рынок жилья без сторонней поддержки.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w:t>
      </w:r>
      <w:r w:rsidR="006830B0" w:rsidRPr="002E1C6A">
        <w:rPr>
          <w:sz w:val="28"/>
          <w:szCs w:val="28"/>
        </w:rPr>
        <w:lastRenderedPageBreak/>
        <w:t>них хорошим стимулом дальнейшего профессионального роста и позволит сформировать экономически активный слой населения.</w:t>
      </w:r>
    </w:p>
    <w:p w:rsidR="006830B0" w:rsidRPr="002E1C6A" w:rsidRDefault="006830B0" w:rsidP="005E6E91">
      <w:pPr>
        <w:ind w:firstLine="720"/>
        <w:jc w:val="both"/>
        <w:rPr>
          <w:sz w:val="28"/>
          <w:szCs w:val="28"/>
        </w:rPr>
      </w:pPr>
      <w:r w:rsidRPr="002E1C6A">
        <w:rPr>
          <w:sz w:val="28"/>
          <w:szCs w:val="28"/>
        </w:rPr>
        <w:t>Продолжает оставаться актуальным и вопрос ликвидации аварийного жилья. Серьезное отставание наблюдается в обеспечении жильем малоимущих граждан. Основной проблемой в этой сфере является отсутствие финансовых возможностей бюджета города по строительству и приобретению жилья для предоставления в социальный наем.</w:t>
      </w:r>
    </w:p>
    <w:p w:rsidR="006830B0" w:rsidRPr="002E1C6A" w:rsidRDefault="006830B0" w:rsidP="006D7AC0">
      <w:pPr>
        <w:ind w:firstLine="709"/>
        <w:jc w:val="both"/>
        <w:rPr>
          <w:sz w:val="28"/>
          <w:szCs w:val="28"/>
        </w:rPr>
      </w:pPr>
      <w:r w:rsidRPr="002E1C6A">
        <w:rPr>
          <w:sz w:val="28"/>
          <w:szCs w:val="28"/>
        </w:rPr>
        <w:t>Жилищный фонд города</w:t>
      </w:r>
      <w:r w:rsidR="003A1D7F" w:rsidRPr="002E1C6A">
        <w:rPr>
          <w:sz w:val="28"/>
          <w:szCs w:val="28"/>
        </w:rPr>
        <w:t xml:space="preserve"> </w:t>
      </w:r>
      <w:r w:rsidRPr="002E1C6A">
        <w:rPr>
          <w:sz w:val="28"/>
          <w:szCs w:val="28"/>
        </w:rPr>
        <w:t>- это 78</w:t>
      </w:r>
      <w:r w:rsidR="000837F7" w:rsidRPr="002E1C6A">
        <w:rPr>
          <w:sz w:val="28"/>
          <w:szCs w:val="28"/>
        </w:rPr>
        <w:t>9</w:t>
      </w:r>
      <w:r w:rsidRPr="002E1C6A">
        <w:rPr>
          <w:sz w:val="28"/>
          <w:szCs w:val="28"/>
        </w:rPr>
        <w:t xml:space="preserve"> многоквартирных домов. Благоустройство многоквартирного жилищного фонда отличается высокой степенью (100 % жилья оборудовано водопроводом, 98 % - канализацией, 81% - ваннами (душами) и горячим водоснабжением).</w:t>
      </w:r>
      <w:r w:rsidR="006D7AC0" w:rsidRPr="002E1C6A">
        <w:rPr>
          <w:sz w:val="28"/>
          <w:szCs w:val="28"/>
        </w:rPr>
        <w:t xml:space="preserve"> </w:t>
      </w:r>
      <w:r w:rsidRPr="002E1C6A">
        <w:rPr>
          <w:sz w:val="28"/>
          <w:szCs w:val="28"/>
        </w:rPr>
        <w:t xml:space="preserve">Инженерная инфраструктура представляет собой совокупность систем водоснабжения, канализации, электро-, газо- и теплоснабжения, призванных обеспечить функционирование и дальнейшее развитие муниципального образования, промышленности, транспорта и жилищно-коммунального комплекса. </w:t>
      </w:r>
    </w:p>
    <w:p w:rsidR="006D7AC0" w:rsidRPr="002E1C6A" w:rsidRDefault="006D7AC0" w:rsidP="006D7AC0">
      <w:pPr>
        <w:ind w:firstLine="720"/>
        <w:jc w:val="both"/>
        <w:rPr>
          <w:sz w:val="28"/>
          <w:szCs w:val="28"/>
        </w:rPr>
      </w:pPr>
      <w:r w:rsidRPr="002E1C6A">
        <w:rPr>
          <w:sz w:val="28"/>
          <w:szCs w:val="28"/>
        </w:rPr>
        <w:t xml:space="preserve">В настоящее время жилищно-коммунальное хозяйство города представляет собой комплекс автономных предприятий и организаций, оказывающих жилищно-коммунальные, транспортные, погребальные услуги, услуги по благоустройству. </w:t>
      </w:r>
      <w:r w:rsidR="00CF2290" w:rsidRPr="002E1C6A">
        <w:rPr>
          <w:sz w:val="28"/>
          <w:szCs w:val="28"/>
        </w:rPr>
        <w:t xml:space="preserve">В структуру жилищно-коммунального комплекса города входит 4 ресурсоснабжающих организации, 16 организаций, оказывающих услуги по управлению и содержанию жилых домов, 4 организации, оказывающие услуги по вывозу и захоронению твердых бытовых отходов. </w:t>
      </w:r>
      <w:r w:rsidRPr="002E1C6A">
        <w:rPr>
          <w:sz w:val="28"/>
          <w:szCs w:val="28"/>
        </w:rPr>
        <w:t xml:space="preserve">Потребителями услуг жилищно-коммунального комплекса является все население города, социальная сфера и хозяйствующие субъекты города. </w:t>
      </w:r>
    </w:p>
    <w:p w:rsidR="006830B0" w:rsidRPr="002E1C6A" w:rsidRDefault="006830B0" w:rsidP="00A7001F">
      <w:pPr>
        <w:autoSpaceDE w:val="0"/>
        <w:autoSpaceDN w:val="0"/>
        <w:adjustRightInd w:val="0"/>
        <w:ind w:firstLine="720"/>
        <w:jc w:val="both"/>
        <w:rPr>
          <w:sz w:val="28"/>
          <w:szCs w:val="28"/>
        </w:rPr>
      </w:pPr>
      <w:r w:rsidRPr="002E1C6A">
        <w:rPr>
          <w:sz w:val="28"/>
          <w:szCs w:val="28"/>
        </w:rPr>
        <w:t>Общая протяженность систем инженерной инфраструктуры на территории города составляет:</w:t>
      </w:r>
    </w:p>
    <w:p w:rsidR="006830B0" w:rsidRPr="002E1C6A" w:rsidRDefault="006830B0" w:rsidP="00A7001F">
      <w:pPr>
        <w:autoSpaceDE w:val="0"/>
        <w:autoSpaceDN w:val="0"/>
        <w:adjustRightInd w:val="0"/>
        <w:ind w:firstLine="720"/>
        <w:jc w:val="both"/>
        <w:rPr>
          <w:sz w:val="28"/>
          <w:szCs w:val="28"/>
        </w:rPr>
      </w:pPr>
      <w:r w:rsidRPr="002E1C6A">
        <w:rPr>
          <w:sz w:val="28"/>
          <w:szCs w:val="28"/>
        </w:rPr>
        <w:t xml:space="preserve">теплоснабжения </w:t>
      </w:r>
      <w:r w:rsidR="005E465E" w:rsidRPr="002E1C6A">
        <w:rPr>
          <w:sz w:val="28"/>
          <w:szCs w:val="28"/>
        </w:rPr>
        <w:t>–</w:t>
      </w:r>
      <w:r w:rsidR="00EB40A0" w:rsidRPr="002E1C6A">
        <w:rPr>
          <w:sz w:val="28"/>
          <w:szCs w:val="28"/>
        </w:rPr>
        <w:t xml:space="preserve"> </w:t>
      </w:r>
      <w:r w:rsidR="005E465E" w:rsidRPr="002E1C6A">
        <w:rPr>
          <w:sz w:val="28"/>
          <w:szCs w:val="28"/>
        </w:rPr>
        <w:t>115,579</w:t>
      </w:r>
      <w:r w:rsidRPr="002E1C6A">
        <w:rPr>
          <w:sz w:val="28"/>
          <w:szCs w:val="28"/>
        </w:rPr>
        <w:t xml:space="preserve"> км.;</w:t>
      </w:r>
    </w:p>
    <w:p w:rsidR="006830B0" w:rsidRPr="002E1C6A" w:rsidRDefault="006830B0" w:rsidP="00A7001F">
      <w:pPr>
        <w:autoSpaceDE w:val="0"/>
        <w:autoSpaceDN w:val="0"/>
        <w:adjustRightInd w:val="0"/>
        <w:ind w:firstLine="720"/>
        <w:jc w:val="both"/>
        <w:rPr>
          <w:sz w:val="28"/>
          <w:szCs w:val="28"/>
        </w:rPr>
      </w:pPr>
      <w:r w:rsidRPr="002E1C6A">
        <w:rPr>
          <w:sz w:val="28"/>
          <w:szCs w:val="28"/>
        </w:rPr>
        <w:t xml:space="preserve">электроснабжения (воздушные и кабельные линии) - </w:t>
      </w:r>
      <w:r w:rsidR="00B8662B" w:rsidRPr="002E1C6A">
        <w:rPr>
          <w:sz w:val="28"/>
          <w:szCs w:val="28"/>
        </w:rPr>
        <w:t xml:space="preserve">805,55 </w:t>
      </w:r>
      <w:r w:rsidRPr="002E1C6A">
        <w:rPr>
          <w:sz w:val="28"/>
          <w:szCs w:val="28"/>
        </w:rPr>
        <w:t>км.;</w:t>
      </w:r>
    </w:p>
    <w:p w:rsidR="006830B0" w:rsidRPr="002E1C6A" w:rsidRDefault="006830B0" w:rsidP="00A7001F">
      <w:pPr>
        <w:autoSpaceDE w:val="0"/>
        <w:autoSpaceDN w:val="0"/>
        <w:adjustRightInd w:val="0"/>
        <w:ind w:firstLine="720"/>
        <w:jc w:val="both"/>
        <w:rPr>
          <w:sz w:val="28"/>
          <w:szCs w:val="28"/>
        </w:rPr>
      </w:pPr>
      <w:r w:rsidRPr="002E1C6A">
        <w:rPr>
          <w:sz w:val="28"/>
          <w:szCs w:val="28"/>
        </w:rPr>
        <w:t xml:space="preserve">газоснабжения </w:t>
      </w:r>
      <w:r w:rsidR="009A7DF9" w:rsidRPr="002E1C6A">
        <w:rPr>
          <w:sz w:val="28"/>
          <w:szCs w:val="28"/>
        </w:rPr>
        <w:t>–</w:t>
      </w:r>
      <w:r w:rsidRPr="002E1C6A">
        <w:rPr>
          <w:sz w:val="28"/>
          <w:szCs w:val="28"/>
        </w:rPr>
        <w:t xml:space="preserve"> </w:t>
      </w:r>
      <w:r w:rsidR="005E465E" w:rsidRPr="002E1C6A">
        <w:rPr>
          <w:sz w:val="28"/>
          <w:szCs w:val="28"/>
        </w:rPr>
        <w:t>627,48</w:t>
      </w:r>
      <w:r w:rsidRPr="002E1C6A">
        <w:rPr>
          <w:sz w:val="28"/>
          <w:szCs w:val="28"/>
        </w:rPr>
        <w:t xml:space="preserve"> км.;</w:t>
      </w:r>
    </w:p>
    <w:p w:rsidR="006830B0" w:rsidRPr="002E1C6A" w:rsidRDefault="006830B0" w:rsidP="00A7001F">
      <w:pPr>
        <w:autoSpaceDE w:val="0"/>
        <w:autoSpaceDN w:val="0"/>
        <w:adjustRightInd w:val="0"/>
        <w:ind w:firstLine="720"/>
        <w:jc w:val="both"/>
        <w:rPr>
          <w:sz w:val="28"/>
          <w:szCs w:val="28"/>
        </w:rPr>
      </w:pPr>
      <w:r w:rsidRPr="002E1C6A">
        <w:rPr>
          <w:sz w:val="28"/>
          <w:szCs w:val="28"/>
        </w:rPr>
        <w:t>водоснабжения</w:t>
      </w:r>
      <w:r w:rsidR="00EB40A0" w:rsidRPr="002E1C6A">
        <w:rPr>
          <w:sz w:val="28"/>
          <w:szCs w:val="28"/>
        </w:rPr>
        <w:t xml:space="preserve"> </w:t>
      </w:r>
      <w:r w:rsidR="005E465E" w:rsidRPr="002E1C6A">
        <w:rPr>
          <w:sz w:val="28"/>
          <w:szCs w:val="28"/>
        </w:rPr>
        <w:t>–</w:t>
      </w:r>
      <w:r w:rsidR="00EB40A0" w:rsidRPr="002E1C6A">
        <w:rPr>
          <w:sz w:val="28"/>
          <w:szCs w:val="28"/>
        </w:rPr>
        <w:t xml:space="preserve"> </w:t>
      </w:r>
      <w:r w:rsidR="000B4572" w:rsidRPr="002E1C6A">
        <w:rPr>
          <w:sz w:val="28"/>
          <w:szCs w:val="28"/>
        </w:rPr>
        <w:t>367</w:t>
      </w:r>
      <w:r w:rsidR="00853C74" w:rsidRPr="002E1C6A">
        <w:rPr>
          <w:sz w:val="28"/>
          <w:szCs w:val="28"/>
        </w:rPr>
        <w:t xml:space="preserve"> км.;</w:t>
      </w:r>
    </w:p>
    <w:p w:rsidR="006830B0" w:rsidRPr="002E1C6A" w:rsidRDefault="009A7DF9" w:rsidP="00A7001F">
      <w:pPr>
        <w:autoSpaceDE w:val="0"/>
        <w:autoSpaceDN w:val="0"/>
        <w:adjustRightInd w:val="0"/>
        <w:ind w:firstLine="720"/>
        <w:jc w:val="both"/>
        <w:rPr>
          <w:sz w:val="28"/>
          <w:szCs w:val="28"/>
        </w:rPr>
      </w:pPr>
      <w:r w:rsidRPr="002E1C6A">
        <w:rPr>
          <w:sz w:val="28"/>
          <w:szCs w:val="28"/>
        </w:rPr>
        <w:t xml:space="preserve">канализационных сетей – </w:t>
      </w:r>
      <w:r w:rsidR="000B4572" w:rsidRPr="002E1C6A">
        <w:rPr>
          <w:sz w:val="28"/>
          <w:szCs w:val="28"/>
        </w:rPr>
        <w:t>69</w:t>
      </w:r>
      <w:r w:rsidRPr="002E1C6A">
        <w:rPr>
          <w:sz w:val="28"/>
          <w:szCs w:val="28"/>
        </w:rPr>
        <w:t xml:space="preserve"> км.</w:t>
      </w:r>
    </w:p>
    <w:p w:rsidR="006830B0" w:rsidRPr="002E1C6A" w:rsidRDefault="006830B0" w:rsidP="00A7001F">
      <w:pPr>
        <w:autoSpaceDE w:val="0"/>
        <w:autoSpaceDN w:val="0"/>
        <w:adjustRightInd w:val="0"/>
        <w:ind w:firstLine="720"/>
        <w:jc w:val="both"/>
        <w:rPr>
          <w:sz w:val="28"/>
          <w:szCs w:val="28"/>
        </w:rPr>
      </w:pPr>
      <w:r w:rsidRPr="002E1C6A">
        <w:rPr>
          <w:sz w:val="28"/>
          <w:szCs w:val="28"/>
        </w:rPr>
        <w:t>Общая и главная проблема жилищного фонда и коммунальной инфраструктуры - это высокий уровень износа основных фондов</w:t>
      </w:r>
      <w:r w:rsidR="006D7AC0" w:rsidRPr="002E1C6A">
        <w:rPr>
          <w:sz w:val="28"/>
          <w:szCs w:val="28"/>
        </w:rPr>
        <w:t xml:space="preserve"> </w:t>
      </w:r>
      <w:r w:rsidR="00EC5E27" w:rsidRPr="002E1C6A">
        <w:rPr>
          <w:sz w:val="28"/>
          <w:szCs w:val="28"/>
        </w:rPr>
        <w:t>–</w:t>
      </w:r>
      <w:r w:rsidRPr="002E1C6A">
        <w:rPr>
          <w:sz w:val="28"/>
          <w:szCs w:val="28"/>
        </w:rPr>
        <w:t xml:space="preserve"> </w:t>
      </w:r>
      <w:r w:rsidR="00EC5E27" w:rsidRPr="002E1C6A">
        <w:rPr>
          <w:sz w:val="28"/>
          <w:szCs w:val="28"/>
        </w:rPr>
        <w:t>75,5</w:t>
      </w:r>
      <w:r w:rsidRPr="002E1C6A">
        <w:rPr>
          <w:sz w:val="28"/>
          <w:szCs w:val="28"/>
        </w:rPr>
        <w:t xml:space="preserve"> % (по краю </w:t>
      </w:r>
      <w:r w:rsidR="001A6AA9" w:rsidRPr="002E1C6A">
        <w:rPr>
          <w:sz w:val="28"/>
          <w:szCs w:val="28"/>
        </w:rPr>
        <w:t>-</w:t>
      </w:r>
      <w:r w:rsidRPr="002E1C6A">
        <w:rPr>
          <w:sz w:val="28"/>
          <w:szCs w:val="28"/>
        </w:rPr>
        <w:t xml:space="preserve"> 68,5 %), низкий коэффициент полезного действия и использования мощностей, большие потери. Планово-предупредительный ремонт коммунальных сетей и оборудования полностью уступил место аварийно-восстановительным работам, единичные затраты на проведение которых выше, чем затраты на плановый ремонт таких же объектов.</w:t>
      </w:r>
    </w:p>
    <w:p w:rsidR="006830B0" w:rsidRPr="002E1C6A" w:rsidRDefault="006830B0" w:rsidP="00E942D0">
      <w:pPr>
        <w:autoSpaceDE w:val="0"/>
        <w:autoSpaceDN w:val="0"/>
        <w:adjustRightInd w:val="0"/>
        <w:ind w:firstLine="720"/>
        <w:jc w:val="both"/>
        <w:rPr>
          <w:sz w:val="28"/>
          <w:szCs w:val="28"/>
        </w:rPr>
      </w:pPr>
      <w:r w:rsidRPr="002E1C6A">
        <w:rPr>
          <w:sz w:val="28"/>
          <w:szCs w:val="28"/>
        </w:rPr>
        <w:t>В каждой сфере жилищно-коммунального хозяйства необходимо решение специфических проблем.</w:t>
      </w:r>
    </w:p>
    <w:p w:rsidR="006830B0" w:rsidRPr="002E1C6A" w:rsidRDefault="006830B0" w:rsidP="00E942D0">
      <w:pPr>
        <w:autoSpaceDE w:val="0"/>
        <w:autoSpaceDN w:val="0"/>
        <w:adjustRightInd w:val="0"/>
        <w:ind w:firstLine="720"/>
        <w:jc w:val="both"/>
        <w:outlineLvl w:val="4"/>
        <w:rPr>
          <w:sz w:val="28"/>
          <w:szCs w:val="28"/>
        </w:rPr>
      </w:pPr>
      <w:r w:rsidRPr="002E1C6A">
        <w:rPr>
          <w:sz w:val="28"/>
          <w:szCs w:val="28"/>
        </w:rPr>
        <w:t>Жилищное хозяйство:</w:t>
      </w:r>
    </w:p>
    <w:p w:rsidR="006830B0" w:rsidRPr="002E1C6A" w:rsidRDefault="006830B0" w:rsidP="00913817">
      <w:pPr>
        <w:autoSpaceDE w:val="0"/>
        <w:autoSpaceDN w:val="0"/>
        <w:adjustRightInd w:val="0"/>
        <w:ind w:firstLine="720"/>
        <w:jc w:val="both"/>
        <w:rPr>
          <w:sz w:val="28"/>
          <w:szCs w:val="28"/>
        </w:rPr>
      </w:pPr>
      <w:r w:rsidRPr="002E1C6A">
        <w:rPr>
          <w:sz w:val="28"/>
          <w:szCs w:val="28"/>
        </w:rPr>
        <w:lastRenderedPageBreak/>
        <w:t>доля охвата населения частного сектора централизованной системой отвода сточных вод составляет 47</w:t>
      </w:r>
      <w:r w:rsidR="00EB40A0" w:rsidRPr="002E1C6A">
        <w:rPr>
          <w:sz w:val="28"/>
          <w:szCs w:val="28"/>
        </w:rPr>
        <w:t xml:space="preserve"> </w:t>
      </w:r>
      <w:r w:rsidRPr="002E1C6A">
        <w:rPr>
          <w:sz w:val="28"/>
          <w:szCs w:val="28"/>
        </w:rPr>
        <w:t>%, причем значительная часть неканализированного района приходится на центральную часть города;</w:t>
      </w:r>
    </w:p>
    <w:p w:rsidR="006830B0" w:rsidRPr="002E1C6A" w:rsidRDefault="006830B0" w:rsidP="00913817">
      <w:pPr>
        <w:autoSpaceDE w:val="0"/>
        <w:autoSpaceDN w:val="0"/>
        <w:adjustRightInd w:val="0"/>
        <w:ind w:firstLine="720"/>
        <w:jc w:val="both"/>
        <w:rPr>
          <w:sz w:val="28"/>
          <w:szCs w:val="28"/>
        </w:rPr>
      </w:pPr>
      <w:r w:rsidRPr="002E1C6A">
        <w:rPr>
          <w:sz w:val="28"/>
          <w:szCs w:val="28"/>
        </w:rPr>
        <w:t>капитальный ремонт жилья проводится недостаточными темпами (при нормативной ежегодной потребности в ремонте в 4 % - 5 %, в среднем ремонтируется лишь 0,3 % жилья);</w:t>
      </w:r>
    </w:p>
    <w:p w:rsidR="006830B0" w:rsidRPr="002E1C6A" w:rsidRDefault="006830B0" w:rsidP="00913817">
      <w:pPr>
        <w:autoSpaceDE w:val="0"/>
        <w:autoSpaceDN w:val="0"/>
        <w:adjustRightInd w:val="0"/>
        <w:ind w:firstLine="720"/>
        <w:jc w:val="both"/>
        <w:rPr>
          <w:sz w:val="28"/>
          <w:szCs w:val="28"/>
        </w:rPr>
      </w:pPr>
      <w:r w:rsidRPr="002E1C6A">
        <w:rPr>
          <w:sz w:val="28"/>
          <w:szCs w:val="28"/>
        </w:rPr>
        <w:t>необходимость ликвидации ветхого жилья.</w:t>
      </w:r>
    </w:p>
    <w:p w:rsidR="006830B0" w:rsidRPr="002E1C6A" w:rsidRDefault="006830B0" w:rsidP="00F21EDB">
      <w:pPr>
        <w:autoSpaceDE w:val="0"/>
        <w:autoSpaceDN w:val="0"/>
        <w:adjustRightInd w:val="0"/>
        <w:ind w:firstLine="720"/>
        <w:jc w:val="both"/>
        <w:outlineLvl w:val="4"/>
        <w:rPr>
          <w:sz w:val="28"/>
          <w:szCs w:val="28"/>
        </w:rPr>
      </w:pPr>
      <w:r w:rsidRPr="002E1C6A">
        <w:rPr>
          <w:sz w:val="28"/>
          <w:szCs w:val="28"/>
        </w:rPr>
        <w:t>Теплоснабжение:</w:t>
      </w:r>
    </w:p>
    <w:p w:rsidR="006830B0" w:rsidRPr="002E1C6A" w:rsidRDefault="006830B0" w:rsidP="003C6FFA">
      <w:pPr>
        <w:ind w:firstLine="720"/>
        <w:jc w:val="both"/>
        <w:rPr>
          <w:sz w:val="28"/>
          <w:szCs w:val="28"/>
        </w:rPr>
      </w:pPr>
      <w:r w:rsidRPr="002E1C6A">
        <w:rPr>
          <w:sz w:val="28"/>
          <w:szCs w:val="28"/>
        </w:rPr>
        <w:t>Теплоснабжение потребителей жилищно-коммунального сектора, общественных зданий и промышленных предприятий города Невинномысска осуществляется на базе Невинномысской ГРЭС, являющейся основным поставщиком тепла</w:t>
      </w:r>
      <w:r w:rsidR="006D7AC0" w:rsidRPr="002E1C6A">
        <w:rPr>
          <w:sz w:val="28"/>
          <w:szCs w:val="28"/>
        </w:rPr>
        <w:t>,</w:t>
      </w:r>
      <w:r w:rsidRPr="002E1C6A">
        <w:rPr>
          <w:sz w:val="28"/>
          <w:szCs w:val="28"/>
        </w:rPr>
        <w:t xml:space="preserve"> и от котельных различной теплопроизводительности.</w:t>
      </w:r>
      <w:r w:rsidR="003C6FFA" w:rsidRPr="002E1C6A">
        <w:rPr>
          <w:sz w:val="28"/>
          <w:szCs w:val="28"/>
        </w:rPr>
        <w:t xml:space="preserve"> </w:t>
      </w:r>
      <w:r w:rsidRPr="002E1C6A">
        <w:rPr>
          <w:sz w:val="28"/>
          <w:szCs w:val="28"/>
        </w:rPr>
        <w:t xml:space="preserve">АО «Теплосеть» арендует муниципальное имущество в виде </w:t>
      </w:r>
      <w:r w:rsidR="000B4572" w:rsidRPr="002E1C6A">
        <w:rPr>
          <w:sz w:val="28"/>
          <w:szCs w:val="28"/>
        </w:rPr>
        <w:t>15</w:t>
      </w:r>
      <w:r w:rsidRPr="002E1C6A">
        <w:rPr>
          <w:sz w:val="28"/>
          <w:szCs w:val="28"/>
        </w:rPr>
        <w:t xml:space="preserve"> отопительных котельных малой мощности и тепловых сетей; оказывает услуги потребителям (организациям, предприятиям, населению города) по теплоснабжению и горячему водоснабжению, а также ремонту и эксплуатации объектов теплоснабжения. Из-за низкого коэффициента полезного действия используемого оборудования и его физического и морального износа</w:t>
      </w:r>
      <w:r w:rsidR="006D7AC0" w:rsidRPr="002E1C6A">
        <w:rPr>
          <w:sz w:val="28"/>
          <w:szCs w:val="28"/>
        </w:rPr>
        <w:t xml:space="preserve"> </w:t>
      </w:r>
      <w:r w:rsidRPr="002E1C6A">
        <w:rPr>
          <w:sz w:val="28"/>
          <w:szCs w:val="28"/>
        </w:rPr>
        <w:t xml:space="preserve">(83 %) </w:t>
      </w:r>
      <w:r w:rsidR="006D7AC0" w:rsidRPr="002E1C6A">
        <w:rPr>
          <w:sz w:val="28"/>
          <w:szCs w:val="28"/>
        </w:rPr>
        <w:t>-</w:t>
      </w:r>
      <w:r w:rsidRPr="002E1C6A">
        <w:rPr>
          <w:sz w:val="28"/>
          <w:szCs w:val="28"/>
        </w:rPr>
        <w:t xml:space="preserve"> 70 % к</w:t>
      </w:r>
      <w:r w:rsidR="006D7AC0" w:rsidRPr="002E1C6A">
        <w:rPr>
          <w:sz w:val="28"/>
          <w:szCs w:val="28"/>
        </w:rPr>
        <w:t>отельных работают нерентабельно,</w:t>
      </w:r>
      <w:r w:rsidR="0085546D" w:rsidRPr="002E1C6A">
        <w:rPr>
          <w:sz w:val="28"/>
          <w:szCs w:val="28"/>
        </w:rPr>
        <w:t xml:space="preserve"> </w:t>
      </w:r>
      <w:r w:rsidRPr="002E1C6A">
        <w:rPr>
          <w:sz w:val="28"/>
          <w:szCs w:val="28"/>
        </w:rPr>
        <w:t>во многих случаях котельное оборудование, установленное по проекту, не соответствует присоединенной нагрузке. Высокий процент потерь обусловлен тем, что 47 % тепловых сетей эксплуатируются от 20 до 30 лет и выше.</w:t>
      </w:r>
      <w:r w:rsidR="00FC7CDE" w:rsidRPr="002E1C6A">
        <w:rPr>
          <w:sz w:val="28"/>
          <w:szCs w:val="28"/>
        </w:rPr>
        <w:t xml:space="preserve"> </w:t>
      </w:r>
      <w:r w:rsidRPr="002E1C6A">
        <w:rPr>
          <w:sz w:val="28"/>
          <w:szCs w:val="28"/>
        </w:rPr>
        <w:t xml:space="preserve">За 2015 год потери в сетях составили 140985,47 Гкал или 25,15 %. </w:t>
      </w:r>
      <w:r w:rsidR="00F44AE2" w:rsidRPr="002E1C6A">
        <w:rPr>
          <w:sz w:val="28"/>
          <w:szCs w:val="28"/>
        </w:rPr>
        <w:t xml:space="preserve">              </w:t>
      </w:r>
      <w:r w:rsidRPr="002E1C6A">
        <w:rPr>
          <w:sz w:val="28"/>
          <w:szCs w:val="28"/>
        </w:rPr>
        <w:t xml:space="preserve">За 2016 год </w:t>
      </w:r>
      <w:r w:rsidR="006D7AC0" w:rsidRPr="002E1C6A">
        <w:rPr>
          <w:sz w:val="28"/>
          <w:szCs w:val="28"/>
        </w:rPr>
        <w:t>-</w:t>
      </w:r>
      <w:r w:rsidRPr="002E1C6A">
        <w:rPr>
          <w:sz w:val="28"/>
          <w:szCs w:val="28"/>
        </w:rPr>
        <w:t xml:space="preserve"> 153763,0 Гкал или 26,9 %. За 2017 год </w:t>
      </w:r>
      <w:r w:rsidR="006D7AC0" w:rsidRPr="002E1C6A">
        <w:rPr>
          <w:sz w:val="28"/>
          <w:szCs w:val="28"/>
        </w:rPr>
        <w:t xml:space="preserve">- </w:t>
      </w:r>
      <w:r w:rsidRPr="002E1C6A">
        <w:rPr>
          <w:sz w:val="28"/>
          <w:szCs w:val="28"/>
        </w:rPr>
        <w:t xml:space="preserve">125181,0 Гкал или </w:t>
      </w:r>
      <w:r w:rsidR="00F44AE2" w:rsidRPr="002E1C6A">
        <w:rPr>
          <w:sz w:val="28"/>
          <w:szCs w:val="28"/>
        </w:rPr>
        <w:t xml:space="preserve">                     </w:t>
      </w:r>
      <w:r w:rsidRPr="002E1C6A">
        <w:rPr>
          <w:sz w:val="28"/>
          <w:szCs w:val="28"/>
        </w:rPr>
        <w:t xml:space="preserve">23,7 %. </w:t>
      </w:r>
      <w:r w:rsidR="005E465E" w:rsidRPr="002E1C6A">
        <w:rPr>
          <w:sz w:val="28"/>
          <w:szCs w:val="28"/>
        </w:rPr>
        <w:t xml:space="preserve">За 2018 год – 114887,8 Гкал или 22,3 %. </w:t>
      </w:r>
      <w:r w:rsidRPr="002E1C6A">
        <w:rPr>
          <w:sz w:val="28"/>
          <w:szCs w:val="28"/>
        </w:rPr>
        <w:t xml:space="preserve">Снижению потерь способствовало проведение наладки и регулировки прохождения теплоэнергии на сетях от ПАО «Энел </w:t>
      </w:r>
      <w:r w:rsidR="0036352F" w:rsidRPr="002E1C6A">
        <w:rPr>
          <w:sz w:val="28"/>
          <w:szCs w:val="28"/>
        </w:rPr>
        <w:t>Россия</w:t>
      </w:r>
      <w:r w:rsidRPr="002E1C6A">
        <w:rPr>
          <w:sz w:val="28"/>
          <w:szCs w:val="28"/>
        </w:rPr>
        <w:t>».</w:t>
      </w:r>
    </w:p>
    <w:p w:rsidR="006830B0" w:rsidRPr="002E1C6A" w:rsidRDefault="006830B0" w:rsidP="006E27BE">
      <w:pPr>
        <w:autoSpaceDE w:val="0"/>
        <w:autoSpaceDN w:val="0"/>
        <w:adjustRightInd w:val="0"/>
        <w:ind w:firstLine="720"/>
        <w:jc w:val="both"/>
        <w:outlineLvl w:val="4"/>
        <w:rPr>
          <w:sz w:val="28"/>
          <w:szCs w:val="28"/>
        </w:rPr>
      </w:pPr>
      <w:r w:rsidRPr="002E1C6A">
        <w:rPr>
          <w:sz w:val="28"/>
          <w:szCs w:val="28"/>
        </w:rPr>
        <w:t>Водоснабжение:</w:t>
      </w:r>
    </w:p>
    <w:p w:rsidR="006830B0" w:rsidRPr="002E1C6A" w:rsidRDefault="006830B0" w:rsidP="006E27BE">
      <w:pPr>
        <w:autoSpaceDE w:val="0"/>
        <w:autoSpaceDN w:val="0"/>
        <w:adjustRightInd w:val="0"/>
        <w:ind w:firstLine="720"/>
        <w:jc w:val="both"/>
        <w:outlineLvl w:val="4"/>
        <w:rPr>
          <w:sz w:val="28"/>
          <w:szCs w:val="28"/>
        </w:rPr>
      </w:pPr>
      <w:r w:rsidRPr="002E1C6A">
        <w:rPr>
          <w:sz w:val="28"/>
          <w:szCs w:val="28"/>
        </w:rPr>
        <w:t>износ системы водоснабжения - более 67,54 %, в полной замене нуждается 38,23 % сетей, что неизбежно снижает надежность системы водоснабжения и увеличивает вероятность аварийных ситуаций;</w:t>
      </w:r>
    </w:p>
    <w:p w:rsidR="006830B0" w:rsidRPr="002E1C6A" w:rsidRDefault="006830B0" w:rsidP="006E27BE">
      <w:pPr>
        <w:autoSpaceDE w:val="0"/>
        <w:autoSpaceDN w:val="0"/>
        <w:adjustRightInd w:val="0"/>
        <w:ind w:firstLine="720"/>
        <w:jc w:val="both"/>
        <w:rPr>
          <w:sz w:val="28"/>
          <w:szCs w:val="28"/>
        </w:rPr>
      </w:pPr>
      <w:r w:rsidRPr="002E1C6A">
        <w:rPr>
          <w:sz w:val="28"/>
          <w:szCs w:val="28"/>
        </w:rPr>
        <w:t>потери воды из-за порывов, утечек составляют 7 %.</w:t>
      </w:r>
    </w:p>
    <w:p w:rsidR="008D2A27" w:rsidRPr="002E1C6A" w:rsidRDefault="008D2A27" w:rsidP="008D2A27">
      <w:pPr>
        <w:autoSpaceDE w:val="0"/>
        <w:autoSpaceDN w:val="0"/>
        <w:adjustRightInd w:val="0"/>
        <w:ind w:firstLine="720"/>
        <w:jc w:val="both"/>
        <w:rPr>
          <w:sz w:val="28"/>
          <w:szCs w:val="28"/>
        </w:rPr>
      </w:pPr>
      <w:r w:rsidRPr="002E1C6A">
        <w:rPr>
          <w:sz w:val="28"/>
          <w:szCs w:val="28"/>
        </w:rPr>
        <w:t xml:space="preserve">Удельная величина потребления холодной воды после снижения в                             2015 году вновь выросла в 2016 году на 17 %. В 2017 году удельная величина потребления холодной воды </w:t>
      </w:r>
      <w:r w:rsidR="006E212D" w:rsidRPr="002E1C6A">
        <w:rPr>
          <w:sz w:val="28"/>
          <w:szCs w:val="28"/>
        </w:rPr>
        <w:t>выросла до</w:t>
      </w:r>
      <w:r w:rsidRPr="002E1C6A">
        <w:rPr>
          <w:sz w:val="28"/>
          <w:szCs w:val="28"/>
        </w:rPr>
        <w:t xml:space="preserve"> 51,96 куб. м</w:t>
      </w:r>
      <w:r w:rsidR="00EF5347" w:rsidRPr="002E1C6A">
        <w:rPr>
          <w:sz w:val="28"/>
          <w:szCs w:val="28"/>
        </w:rPr>
        <w:t>етров</w:t>
      </w:r>
      <w:r w:rsidRPr="002E1C6A">
        <w:rPr>
          <w:sz w:val="28"/>
          <w:szCs w:val="28"/>
        </w:rPr>
        <w:t xml:space="preserve">, что </w:t>
      </w:r>
      <w:r w:rsidR="006E212D" w:rsidRPr="002E1C6A">
        <w:rPr>
          <w:sz w:val="28"/>
          <w:szCs w:val="28"/>
        </w:rPr>
        <w:t>является одним из наибольших показателей в крае</w:t>
      </w:r>
      <w:r w:rsidRPr="002E1C6A">
        <w:rPr>
          <w:sz w:val="28"/>
          <w:szCs w:val="28"/>
        </w:rPr>
        <w:t>.</w:t>
      </w:r>
      <w:r w:rsidR="00E736A7" w:rsidRPr="002E1C6A">
        <w:rPr>
          <w:sz w:val="28"/>
          <w:szCs w:val="28"/>
        </w:rPr>
        <w:t xml:space="preserve"> </w:t>
      </w:r>
      <w:r w:rsidR="00507902" w:rsidRPr="002E1C6A">
        <w:rPr>
          <w:sz w:val="28"/>
          <w:szCs w:val="28"/>
        </w:rPr>
        <w:t>В 2018 году показатель снизился до 46,4 куб. метров</w:t>
      </w:r>
      <w:r w:rsidR="00843072" w:rsidRPr="002E1C6A">
        <w:rPr>
          <w:sz w:val="28"/>
          <w:szCs w:val="28"/>
        </w:rPr>
        <w:t>, но остается одним из самых высоких в крае</w:t>
      </w:r>
      <w:r w:rsidR="00507902" w:rsidRPr="002E1C6A">
        <w:rPr>
          <w:sz w:val="28"/>
          <w:szCs w:val="28"/>
        </w:rPr>
        <w:t>.</w:t>
      </w:r>
    </w:p>
    <w:p w:rsidR="006830B0" w:rsidRPr="002E1C6A" w:rsidRDefault="006E212D" w:rsidP="006E212D">
      <w:pPr>
        <w:tabs>
          <w:tab w:val="left" w:pos="7620"/>
        </w:tabs>
        <w:autoSpaceDE w:val="0"/>
        <w:autoSpaceDN w:val="0"/>
        <w:adjustRightInd w:val="0"/>
        <w:ind w:firstLine="720"/>
        <w:jc w:val="both"/>
        <w:rPr>
          <w:sz w:val="28"/>
          <w:szCs w:val="28"/>
        </w:rPr>
      </w:pPr>
      <w:r w:rsidRPr="002E1C6A">
        <w:rPr>
          <w:sz w:val="28"/>
          <w:szCs w:val="28"/>
        </w:rPr>
        <w:t>В</w:t>
      </w:r>
      <w:r w:rsidR="006830B0" w:rsidRPr="002E1C6A">
        <w:rPr>
          <w:sz w:val="28"/>
          <w:szCs w:val="28"/>
        </w:rPr>
        <w:t>одоотведение:</w:t>
      </w:r>
    </w:p>
    <w:p w:rsidR="006830B0" w:rsidRPr="002E1C6A" w:rsidRDefault="006830B0" w:rsidP="006E27BE">
      <w:pPr>
        <w:autoSpaceDE w:val="0"/>
        <w:autoSpaceDN w:val="0"/>
        <w:adjustRightInd w:val="0"/>
        <w:ind w:firstLine="720"/>
        <w:jc w:val="both"/>
        <w:rPr>
          <w:sz w:val="28"/>
          <w:szCs w:val="28"/>
        </w:rPr>
      </w:pPr>
      <w:r w:rsidRPr="002E1C6A">
        <w:rPr>
          <w:sz w:val="28"/>
          <w:szCs w:val="28"/>
        </w:rPr>
        <w:t>с учетом сроков эксплуатации степень износа канализационных систем по городу составляет около 64,8 %, в полной замене нуждается 5,4 %;</w:t>
      </w:r>
    </w:p>
    <w:p w:rsidR="006830B0" w:rsidRPr="002E1C6A" w:rsidRDefault="006830B0" w:rsidP="006E27BE">
      <w:pPr>
        <w:autoSpaceDE w:val="0"/>
        <w:autoSpaceDN w:val="0"/>
        <w:adjustRightInd w:val="0"/>
        <w:ind w:firstLine="720"/>
        <w:jc w:val="both"/>
        <w:rPr>
          <w:sz w:val="28"/>
          <w:szCs w:val="28"/>
        </w:rPr>
      </w:pPr>
      <w:r w:rsidRPr="002E1C6A">
        <w:rPr>
          <w:sz w:val="28"/>
          <w:szCs w:val="28"/>
        </w:rPr>
        <w:t>протяженность канализационных сетей в городе составляет 31,7 % от протяженности водопроводных сетей;</w:t>
      </w:r>
    </w:p>
    <w:p w:rsidR="006830B0" w:rsidRPr="002E1C6A" w:rsidRDefault="006830B0" w:rsidP="006E27BE">
      <w:pPr>
        <w:autoSpaceDE w:val="0"/>
        <w:autoSpaceDN w:val="0"/>
        <w:adjustRightInd w:val="0"/>
        <w:ind w:firstLine="720"/>
        <w:jc w:val="both"/>
        <w:rPr>
          <w:sz w:val="28"/>
          <w:szCs w:val="28"/>
        </w:rPr>
      </w:pPr>
      <w:r w:rsidRPr="002E1C6A">
        <w:rPr>
          <w:sz w:val="28"/>
          <w:szCs w:val="28"/>
        </w:rPr>
        <w:t xml:space="preserve">в связи с близким расположением грунтовых вод, эксплуатация выгребных ям крайне затруднена, что приводит к сбросу сточных вод, </w:t>
      </w:r>
      <w:r w:rsidRPr="002E1C6A">
        <w:rPr>
          <w:sz w:val="28"/>
          <w:szCs w:val="28"/>
        </w:rPr>
        <w:lastRenderedPageBreak/>
        <w:t xml:space="preserve">основной </w:t>
      </w:r>
      <w:r w:rsidR="00362ED7" w:rsidRPr="002E1C6A">
        <w:rPr>
          <w:sz w:val="28"/>
          <w:szCs w:val="28"/>
        </w:rPr>
        <w:t>частью</w:t>
      </w:r>
      <w:r w:rsidRPr="002E1C6A">
        <w:rPr>
          <w:sz w:val="28"/>
          <w:szCs w:val="28"/>
        </w:rPr>
        <w:t xml:space="preserve"> населения, в водоотводные канавы, это способствует заиливанию водоотводных канав и нарушению системы отвода ливневых вод.</w:t>
      </w:r>
    </w:p>
    <w:p w:rsidR="006830B0" w:rsidRPr="002E1C6A" w:rsidRDefault="006830B0" w:rsidP="006E27BE">
      <w:pPr>
        <w:autoSpaceDE w:val="0"/>
        <w:autoSpaceDN w:val="0"/>
        <w:adjustRightInd w:val="0"/>
        <w:ind w:firstLine="720"/>
        <w:jc w:val="both"/>
        <w:outlineLvl w:val="4"/>
        <w:rPr>
          <w:sz w:val="28"/>
          <w:szCs w:val="28"/>
        </w:rPr>
      </w:pPr>
      <w:r w:rsidRPr="002E1C6A">
        <w:rPr>
          <w:sz w:val="28"/>
          <w:szCs w:val="28"/>
        </w:rPr>
        <w:t>Электроснабжение:</w:t>
      </w:r>
    </w:p>
    <w:p w:rsidR="006830B0" w:rsidRPr="002E1C6A" w:rsidRDefault="006830B0" w:rsidP="006E27BE">
      <w:pPr>
        <w:autoSpaceDE w:val="0"/>
        <w:autoSpaceDN w:val="0"/>
        <w:adjustRightInd w:val="0"/>
        <w:ind w:firstLine="720"/>
        <w:jc w:val="both"/>
        <w:rPr>
          <w:sz w:val="28"/>
          <w:szCs w:val="28"/>
        </w:rPr>
      </w:pPr>
      <w:r w:rsidRPr="002E1C6A">
        <w:rPr>
          <w:sz w:val="28"/>
          <w:szCs w:val="28"/>
        </w:rPr>
        <w:t>Существующие линии электропередач выполнены на железобетонных и деревянных опорах. За время эксплуатации электрических сетей деревянные опоры пришли в негодность, многие из них находятся в аварийном состоянии. При сильных порывах ветра возникают аварийные ситуации, связанные с поломкой опор. В среднем износ сетей и технологического оборудования (на обслуживании находится 191 трансформаторная подстанция) превышает</w:t>
      </w:r>
      <w:r w:rsidR="00362ED7" w:rsidRPr="002E1C6A">
        <w:rPr>
          <w:sz w:val="28"/>
          <w:szCs w:val="28"/>
        </w:rPr>
        <w:t xml:space="preserve"> </w:t>
      </w:r>
      <w:r w:rsidRPr="002E1C6A">
        <w:rPr>
          <w:sz w:val="28"/>
          <w:szCs w:val="28"/>
        </w:rPr>
        <w:t>65 %.</w:t>
      </w:r>
    </w:p>
    <w:p w:rsidR="006830B0" w:rsidRPr="002E1C6A" w:rsidRDefault="006830B0" w:rsidP="00DF6E93">
      <w:pPr>
        <w:autoSpaceDE w:val="0"/>
        <w:autoSpaceDN w:val="0"/>
        <w:adjustRightInd w:val="0"/>
        <w:ind w:firstLine="720"/>
        <w:jc w:val="both"/>
        <w:rPr>
          <w:sz w:val="28"/>
          <w:szCs w:val="28"/>
        </w:rPr>
      </w:pPr>
      <w:r w:rsidRPr="002E1C6A">
        <w:rPr>
          <w:sz w:val="28"/>
          <w:szCs w:val="28"/>
        </w:rPr>
        <w:t xml:space="preserve">Удельная величина потребления электрической энергии в многоквартирных домах в 2015 году </w:t>
      </w:r>
      <w:r w:rsidR="00362ED7" w:rsidRPr="002E1C6A">
        <w:rPr>
          <w:sz w:val="28"/>
          <w:szCs w:val="28"/>
        </w:rPr>
        <w:t>снизилась</w:t>
      </w:r>
      <w:r w:rsidRPr="002E1C6A">
        <w:rPr>
          <w:sz w:val="28"/>
          <w:szCs w:val="28"/>
        </w:rPr>
        <w:t xml:space="preserve"> на 2 % и составил</w:t>
      </w:r>
      <w:r w:rsidR="00362ED7" w:rsidRPr="002E1C6A">
        <w:rPr>
          <w:sz w:val="28"/>
          <w:szCs w:val="28"/>
        </w:rPr>
        <w:t>а</w:t>
      </w:r>
      <w:r w:rsidR="00710ED4" w:rsidRPr="002E1C6A">
        <w:rPr>
          <w:sz w:val="28"/>
          <w:szCs w:val="28"/>
        </w:rPr>
        <w:t xml:space="preserve">                           </w:t>
      </w:r>
      <w:r w:rsidRPr="002E1C6A">
        <w:rPr>
          <w:sz w:val="28"/>
          <w:szCs w:val="28"/>
        </w:rPr>
        <w:t xml:space="preserve"> 839,6 кВт/ч на 1 проживающего (выше среднекраевого уровня). В 2016 году показатель вновь снизился на 12,55 % и составил 734,2 кВт/ч на </w:t>
      </w:r>
      <w:r w:rsidR="00710ED4" w:rsidRPr="002E1C6A">
        <w:rPr>
          <w:sz w:val="28"/>
          <w:szCs w:val="28"/>
        </w:rPr>
        <w:t xml:space="preserve">                                     </w:t>
      </w:r>
      <w:r w:rsidRPr="002E1C6A">
        <w:rPr>
          <w:sz w:val="28"/>
          <w:szCs w:val="28"/>
        </w:rPr>
        <w:t>1 проживающего</w:t>
      </w:r>
      <w:r w:rsidR="009779F3" w:rsidRPr="002E1C6A">
        <w:rPr>
          <w:sz w:val="28"/>
          <w:szCs w:val="28"/>
        </w:rPr>
        <w:t xml:space="preserve"> (выше среднекраевого уровня)</w:t>
      </w:r>
      <w:r w:rsidRPr="002E1C6A">
        <w:rPr>
          <w:sz w:val="28"/>
          <w:szCs w:val="28"/>
        </w:rPr>
        <w:t>.</w:t>
      </w:r>
      <w:r w:rsidR="00FC7CDE" w:rsidRPr="002E1C6A">
        <w:rPr>
          <w:sz w:val="28"/>
          <w:szCs w:val="28"/>
        </w:rPr>
        <w:t xml:space="preserve"> </w:t>
      </w:r>
      <w:r w:rsidRPr="002E1C6A">
        <w:rPr>
          <w:sz w:val="28"/>
          <w:szCs w:val="28"/>
        </w:rPr>
        <w:t xml:space="preserve">В 2017 году удельная величина потребления электрической энергии в многоквартирных домах незначительно увеличилась по сравнению 2016 годом и составила </w:t>
      </w:r>
      <w:r w:rsidR="00710ED4" w:rsidRPr="002E1C6A">
        <w:rPr>
          <w:sz w:val="28"/>
          <w:szCs w:val="28"/>
        </w:rPr>
        <w:t xml:space="preserve">                            </w:t>
      </w:r>
      <w:r w:rsidR="000C7F95" w:rsidRPr="002E1C6A">
        <w:rPr>
          <w:sz w:val="28"/>
          <w:szCs w:val="28"/>
        </w:rPr>
        <w:t>788,2</w:t>
      </w:r>
      <w:r w:rsidRPr="002E1C6A">
        <w:rPr>
          <w:sz w:val="28"/>
          <w:szCs w:val="28"/>
        </w:rPr>
        <w:t xml:space="preserve"> квт/ч.</w:t>
      </w:r>
      <w:r w:rsidR="00074630" w:rsidRPr="002E1C6A">
        <w:rPr>
          <w:sz w:val="28"/>
          <w:szCs w:val="28"/>
        </w:rPr>
        <w:t xml:space="preserve"> (выше среднекраевого уровня).</w:t>
      </w:r>
      <w:r w:rsidR="00507902" w:rsidRPr="002E1C6A">
        <w:rPr>
          <w:sz w:val="28"/>
          <w:szCs w:val="28"/>
        </w:rPr>
        <w:t xml:space="preserve"> В 2018 году показатель снизился до 749,3 квт./ч.</w:t>
      </w:r>
      <w:r w:rsidR="00F00492" w:rsidRPr="002E1C6A">
        <w:rPr>
          <w:sz w:val="28"/>
          <w:szCs w:val="28"/>
        </w:rPr>
        <w:t xml:space="preserve"> (выше среднекраевого уровня). </w:t>
      </w:r>
    </w:p>
    <w:p w:rsidR="006830B0" w:rsidRPr="002E1C6A" w:rsidRDefault="006830B0" w:rsidP="006E27BE">
      <w:pPr>
        <w:autoSpaceDE w:val="0"/>
        <w:autoSpaceDN w:val="0"/>
        <w:adjustRightInd w:val="0"/>
        <w:ind w:firstLine="720"/>
        <w:jc w:val="both"/>
        <w:rPr>
          <w:sz w:val="28"/>
          <w:szCs w:val="28"/>
        </w:rPr>
      </w:pPr>
      <w:r w:rsidRPr="002E1C6A">
        <w:rPr>
          <w:sz w:val="28"/>
          <w:szCs w:val="28"/>
        </w:rPr>
        <w:t>Показатель потребления природного газа один самых низких в Ставропольском крае на протяжении последних лет.</w:t>
      </w:r>
    </w:p>
    <w:p w:rsidR="006830B0" w:rsidRPr="002E1C6A" w:rsidRDefault="006830B0" w:rsidP="006E27BE">
      <w:pPr>
        <w:autoSpaceDE w:val="0"/>
        <w:autoSpaceDN w:val="0"/>
        <w:adjustRightInd w:val="0"/>
        <w:ind w:firstLine="720"/>
        <w:jc w:val="both"/>
        <w:rPr>
          <w:sz w:val="28"/>
          <w:szCs w:val="28"/>
        </w:rPr>
      </w:pPr>
      <w:r w:rsidRPr="002E1C6A">
        <w:rPr>
          <w:sz w:val="28"/>
          <w:szCs w:val="28"/>
        </w:rPr>
        <w:t xml:space="preserve">В целом по результатам принятых по энергосбережению мер город </w:t>
      </w:r>
      <w:r w:rsidR="00F33C82" w:rsidRPr="002E1C6A">
        <w:rPr>
          <w:sz w:val="28"/>
          <w:szCs w:val="28"/>
        </w:rPr>
        <w:t>занимал</w:t>
      </w:r>
      <w:r w:rsidRPr="002E1C6A">
        <w:rPr>
          <w:sz w:val="28"/>
          <w:szCs w:val="28"/>
        </w:rPr>
        <w:t xml:space="preserve"> в 2015 году</w:t>
      </w:r>
      <w:r w:rsidR="00F33C82" w:rsidRPr="002E1C6A">
        <w:rPr>
          <w:sz w:val="28"/>
          <w:szCs w:val="28"/>
        </w:rPr>
        <w:t xml:space="preserve"> 4 место</w:t>
      </w:r>
      <w:r w:rsidR="0053785B" w:rsidRPr="002E1C6A">
        <w:rPr>
          <w:sz w:val="28"/>
          <w:szCs w:val="28"/>
        </w:rPr>
        <w:t xml:space="preserve"> из 8 городов, </w:t>
      </w:r>
      <w:r w:rsidR="008771C7" w:rsidRPr="002E1C6A">
        <w:rPr>
          <w:sz w:val="28"/>
          <w:szCs w:val="28"/>
        </w:rPr>
        <w:t xml:space="preserve">в 2016 году </w:t>
      </w:r>
      <w:r w:rsidR="00710ED4" w:rsidRPr="002E1C6A">
        <w:rPr>
          <w:sz w:val="28"/>
          <w:szCs w:val="28"/>
        </w:rPr>
        <w:t>-</w:t>
      </w:r>
      <w:r w:rsidR="008771C7" w:rsidRPr="002E1C6A">
        <w:rPr>
          <w:sz w:val="28"/>
          <w:szCs w:val="28"/>
        </w:rPr>
        <w:t xml:space="preserve"> 6 место из 9, </w:t>
      </w:r>
      <w:r w:rsidR="00C019CF" w:rsidRPr="002E1C6A">
        <w:rPr>
          <w:sz w:val="28"/>
          <w:szCs w:val="28"/>
        </w:rPr>
        <w:t xml:space="preserve">                        </w:t>
      </w:r>
      <w:r w:rsidR="008771C7" w:rsidRPr="002E1C6A">
        <w:rPr>
          <w:sz w:val="28"/>
          <w:szCs w:val="28"/>
        </w:rPr>
        <w:t xml:space="preserve">в 2017 году </w:t>
      </w:r>
      <w:r w:rsidR="00710ED4" w:rsidRPr="002E1C6A">
        <w:rPr>
          <w:sz w:val="28"/>
          <w:szCs w:val="28"/>
        </w:rPr>
        <w:t>-</w:t>
      </w:r>
      <w:r w:rsidR="008771C7" w:rsidRPr="002E1C6A">
        <w:rPr>
          <w:sz w:val="28"/>
          <w:szCs w:val="28"/>
        </w:rPr>
        <w:t xml:space="preserve"> </w:t>
      </w:r>
      <w:r w:rsidR="009B6057" w:rsidRPr="002E1C6A">
        <w:rPr>
          <w:sz w:val="28"/>
          <w:szCs w:val="28"/>
        </w:rPr>
        <w:t>4 место из 7</w:t>
      </w:r>
      <w:r w:rsidR="00194F41" w:rsidRPr="002E1C6A">
        <w:rPr>
          <w:sz w:val="28"/>
          <w:szCs w:val="28"/>
        </w:rPr>
        <w:t>, в 2018 году – 4 место из 7</w:t>
      </w:r>
      <w:r w:rsidRPr="002E1C6A">
        <w:rPr>
          <w:sz w:val="28"/>
          <w:szCs w:val="28"/>
        </w:rPr>
        <w:t>.</w:t>
      </w:r>
      <w:r w:rsidR="00F33C82" w:rsidRPr="002E1C6A">
        <w:rPr>
          <w:sz w:val="28"/>
          <w:szCs w:val="28"/>
        </w:rPr>
        <w:t xml:space="preserve"> </w:t>
      </w:r>
    </w:p>
    <w:p w:rsidR="006830B0" w:rsidRPr="002E1C6A" w:rsidRDefault="00710ED4" w:rsidP="006E27BE">
      <w:pPr>
        <w:autoSpaceDE w:val="0"/>
        <w:autoSpaceDN w:val="0"/>
        <w:adjustRightInd w:val="0"/>
        <w:ind w:firstLine="720"/>
        <w:jc w:val="both"/>
        <w:outlineLvl w:val="4"/>
        <w:rPr>
          <w:sz w:val="28"/>
          <w:szCs w:val="28"/>
        </w:rPr>
      </w:pPr>
      <w:r w:rsidRPr="002E1C6A">
        <w:rPr>
          <w:sz w:val="28"/>
          <w:szCs w:val="28"/>
        </w:rPr>
        <w:t>В с</w:t>
      </w:r>
      <w:r w:rsidR="006830B0" w:rsidRPr="002E1C6A">
        <w:rPr>
          <w:sz w:val="28"/>
          <w:szCs w:val="28"/>
        </w:rPr>
        <w:t>фер</w:t>
      </w:r>
      <w:r w:rsidRPr="002E1C6A">
        <w:rPr>
          <w:sz w:val="28"/>
          <w:szCs w:val="28"/>
        </w:rPr>
        <w:t>е</w:t>
      </w:r>
      <w:r w:rsidR="006830B0" w:rsidRPr="002E1C6A">
        <w:rPr>
          <w:sz w:val="28"/>
          <w:szCs w:val="28"/>
        </w:rPr>
        <w:t xml:space="preserve"> обращения с отходами производства и потребления</w:t>
      </w:r>
      <w:r w:rsidRPr="002E1C6A">
        <w:rPr>
          <w:sz w:val="28"/>
          <w:szCs w:val="28"/>
        </w:rPr>
        <w:t xml:space="preserve"> имеются системные проблемы</w:t>
      </w:r>
      <w:r w:rsidR="006830B0" w:rsidRPr="002E1C6A">
        <w:rPr>
          <w:sz w:val="28"/>
          <w:szCs w:val="28"/>
        </w:rPr>
        <w:t>:</w:t>
      </w:r>
    </w:p>
    <w:p w:rsidR="006830B0" w:rsidRPr="002E1C6A" w:rsidRDefault="006830B0" w:rsidP="00F609A0">
      <w:pPr>
        <w:autoSpaceDE w:val="0"/>
        <w:autoSpaceDN w:val="0"/>
        <w:adjustRightInd w:val="0"/>
        <w:ind w:firstLine="720"/>
        <w:jc w:val="both"/>
        <w:outlineLvl w:val="4"/>
        <w:rPr>
          <w:sz w:val="28"/>
          <w:szCs w:val="28"/>
        </w:rPr>
      </w:pPr>
      <w:r w:rsidRPr="002E1C6A">
        <w:rPr>
          <w:sz w:val="28"/>
          <w:szCs w:val="28"/>
        </w:rPr>
        <w:t>сбор твердых коммунальных отходов организован для 100</w:t>
      </w:r>
      <w:r w:rsidR="00C2310B" w:rsidRPr="002E1C6A">
        <w:rPr>
          <w:sz w:val="28"/>
          <w:szCs w:val="28"/>
        </w:rPr>
        <w:t xml:space="preserve"> </w:t>
      </w:r>
      <w:r w:rsidRPr="002E1C6A">
        <w:rPr>
          <w:sz w:val="28"/>
          <w:szCs w:val="28"/>
        </w:rPr>
        <w:t>% населения города. На официально действующих полигонах размещается около 98 % отходов;</w:t>
      </w:r>
    </w:p>
    <w:p w:rsidR="006830B0" w:rsidRPr="002E1C6A" w:rsidRDefault="006830B0" w:rsidP="003D54A6">
      <w:pPr>
        <w:autoSpaceDE w:val="0"/>
        <w:autoSpaceDN w:val="0"/>
        <w:adjustRightInd w:val="0"/>
        <w:ind w:firstLine="720"/>
        <w:jc w:val="both"/>
        <w:rPr>
          <w:sz w:val="28"/>
          <w:szCs w:val="28"/>
        </w:rPr>
      </w:pPr>
      <w:r w:rsidRPr="002E1C6A">
        <w:rPr>
          <w:sz w:val="28"/>
          <w:szCs w:val="28"/>
        </w:rPr>
        <w:t xml:space="preserve">с </w:t>
      </w:r>
      <w:r w:rsidR="005F40BC" w:rsidRPr="002E1C6A">
        <w:rPr>
          <w:sz w:val="28"/>
          <w:szCs w:val="28"/>
        </w:rPr>
        <w:t xml:space="preserve">01 января </w:t>
      </w:r>
      <w:r w:rsidRPr="002E1C6A">
        <w:rPr>
          <w:sz w:val="28"/>
          <w:szCs w:val="28"/>
        </w:rPr>
        <w:t xml:space="preserve">2018 года введены в действие нормы накопления твердых коммунальных отходов на территории </w:t>
      </w:r>
      <w:r w:rsidR="00C21606" w:rsidRPr="002E1C6A">
        <w:rPr>
          <w:sz w:val="28"/>
          <w:szCs w:val="28"/>
        </w:rPr>
        <w:t>Ставропольского края</w:t>
      </w:r>
      <w:r w:rsidRPr="002E1C6A">
        <w:rPr>
          <w:sz w:val="28"/>
          <w:szCs w:val="28"/>
        </w:rPr>
        <w:t>, которые предусматривают увеличение норм накопления на 1 человека (2,5 куб. м</w:t>
      </w:r>
      <w:r w:rsidR="005F40BC" w:rsidRPr="002E1C6A">
        <w:rPr>
          <w:sz w:val="28"/>
          <w:szCs w:val="28"/>
        </w:rPr>
        <w:t>етра</w:t>
      </w:r>
      <w:r w:rsidRPr="002E1C6A">
        <w:rPr>
          <w:sz w:val="28"/>
          <w:szCs w:val="28"/>
        </w:rPr>
        <w:t xml:space="preserve"> на 1 человека в год для МКД, 2,8 куб. м</w:t>
      </w:r>
      <w:r w:rsidR="005F40BC" w:rsidRPr="002E1C6A">
        <w:rPr>
          <w:sz w:val="28"/>
          <w:szCs w:val="28"/>
        </w:rPr>
        <w:t>етра</w:t>
      </w:r>
      <w:r w:rsidRPr="002E1C6A">
        <w:rPr>
          <w:sz w:val="28"/>
          <w:szCs w:val="28"/>
        </w:rPr>
        <w:t xml:space="preserve"> на 1 человека в год для частных домовладений);</w:t>
      </w:r>
    </w:p>
    <w:p w:rsidR="006830B0" w:rsidRPr="002E1C6A" w:rsidRDefault="006830B0" w:rsidP="006E27BE">
      <w:pPr>
        <w:autoSpaceDE w:val="0"/>
        <w:autoSpaceDN w:val="0"/>
        <w:adjustRightInd w:val="0"/>
        <w:ind w:firstLine="720"/>
        <w:jc w:val="both"/>
        <w:rPr>
          <w:sz w:val="28"/>
          <w:szCs w:val="28"/>
        </w:rPr>
      </w:pPr>
      <w:r w:rsidRPr="002E1C6A">
        <w:rPr>
          <w:sz w:val="28"/>
          <w:szCs w:val="28"/>
        </w:rPr>
        <w:t xml:space="preserve">тарифы на вывоз твердых бытовых отходов устанавливаются предприятиями по сбору и вывозу бытовых отходов, а также вывоза крупного габаритного мусора, самостоятельно. </w:t>
      </w:r>
    </w:p>
    <w:p w:rsidR="006830B0" w:rsidRPr="002E1C6A" w:rsidRDefault="006830B0" w:rsidP="00C1672F">
      <w:pPr>
        <w:autoSpaceDE w:val="0"/>
        <w:autoSpaceDN w:val="0"/>
        <w:adjustRightInd w:val="0"/>
        <w:ind w:firstLine="720"/>
        <w:jc w:val="both"/>
        <w:rPr>
          <w:bCs/>
          <w:sz w:val="28"/>
          <w:szCs w:val="28"/>
        </w:rPr>
      </w:pPr>
      <w:r w:rsidRPr="002E1C6A">
        <w:rPr>
          <w:bCs/>
          <w:sz w:val="28"/>
          <w:szCs w:val="28"/>
        </w:rPr>
        <w:t xml:space="preserve">Улично </w:t>
      </w:r>
      <w:r w:rsidR="005F40BC" w:rsidRPr="002E1C6A">
        <w:rPr>
          <w:bCs/>
          <w:sz w:val="28"/>
          <w:szCs w:val="28"/>
        </w:rPr>
        <w:t>-</w:t>
      </w:r>
      <w:r w:rsidRPr="002E1C6A">
        <w:rPr>
          <w:bCs/>
          <w:sz w:val="28"/>
          <w:szCs w:val="28"/>
        </w:rPr>
        <w:t xml:space="preserve"> дорожная сеть:</w:t>
      </w:r>
    </w:p>
    <w:p w:rsidR="006830B0" w:rsidRPr="002E1C6A" w:rsidRDefault="006830B0" w:rsidP="00E42225">
      <w:pPr>
        <w:autoSpaceDE w:val="0"/>
        <w:autoSpaceDN w:val="0"/>
        <w:adjustRightInd w:val="0"/>
        <w:ind w:firstLine="720"/>
        <w:jc w:val="both"/>
        <w:rPr>
          <w:bCs/>
          <w:sz w:val="28"/>
          <w:szCs w:val="28"/>
        </w:rPr>
      </w:pPr>
      <w:r w:rsidRPr="002E1C6A">
        <w:rPr>
          <w:sz w:val="28"/>
          <w:szCs w:val="28"/>
        </w:rPr>
        <w:t>Общая протяженность улично</w:t>
      </w:r>
      <w:r w:rsidR="005F40BC" w:rsidRPr="002E1C6A">
        <w:rPr>
          <w:sz w:val="28"/>
          <w:szCs w:val="28"/>
        </w:rPr>
        <w:t xml:space="preserve"> </w:t>
      </w:r>
      <w:r w:rsidRPr="002E1C6A">
        <w:rPr>
          <w:sz w:val="28"/>
          <w:szCs w:val="28"/>
        </w:rPr>
        <w:t>-</w:t>
      </w:r>
      <w:r w:rsidR="005F40BC" w:rsidRPr="002E1C6A">
        <w:rPr>
          <w:sz w:val="28"/>
          <w:szCs w:val="28"/>
        </w:rPr>
        <w:t xml:space="preserve"> </w:t>
      </w:r>
      <w:r w:rsidRPr="002E1C6A">
        <w:rPr>
          <w:sz w:val="28"/>
          <w:szCs w:val="28"/>
        </w:rPr>
        <w:t>дорожной сети на территории города составляет 244 км</w:t>
      </w:r>
      <w:r w:rsidR="00E314A5" w:rsidRPr="002E1C6A">
        <w:rPr>
          <w:sz w:val="28"/>
          <w:szCs w:val="28"/>
        </w:rPr>
        <w:t>.</w:t>
      </w:r>
      <w:r w:rsidRPr="002E1C6A">
        <w:rPr>
          <w:sz w:val="28"/>
          <w:szCs w:val="28"/>
        </w:rPr>
        <w:t>, в том числе с асфальтобетонным покрытием 128 км.</w:t>
      </w:r>
      <w:r w:rsidR="005F40BC" w:rsidRPr="002E1C6A">
        <w:rPr>
          <w:sz w:val="28"/>
          <w:szCs w:val="28"/>
        </w:rPr>
        <w:t xml:space="preserve"> </w:t>
      </w:r>
      <w:r w:rsidRPr="002E1C6A">
        <w:rPr>
          <w:bCs/>
          <w:sz w:val="28"/>
          <w:szCs w:val="28"/>
        </w:rPr>
        <w:t xml:space="preserve">Существующую улично-дорожную сеть характеризует недостаточное количество связей между разрозненными частями города, прежде всего между разными берегами Кубани. Путепроводов выделено два. Главный из </w:t>
      </w:r>
      <w:r w:rsidRPr="002E1C6A">
        <w:rPr>
          <w:bCs/>
          <w:sz w:val="28"/>
          <w:szCs w:val="28"/>
        </w:rPr>
        <w:lastRenderedPageBreak/>
        <w:t xml:space="preserve">них </w:t>
      </w:r>
      <w:r w:rsidR="005F40BC" w:rsidRPr="002E1C6A">
        <w:rPr>
          <w:bCs/>
          <w:sz w:val="28"/>
          <w:szCs w:val="28"/>
        </w:rPr>
        <w:t>-</w:t>
      </w:r>
      <w:r w:rsidRPr="002E1C6A">
        <w:rPr>
          <w:bCs/>
          <w:sz w:val="28"/>
          <w:szCs w:val="28"/>
        </w:rPr>
        <w:t xml:space="preserve"> путепровод по ул.</w:t>
      </w:r>
      <w:r w:rsidR="005F40BC" w:rsidRPr="002E1C6A">
        <w:rPr>
          <w:bCs/>
          <w:sz w:val="28"/>
          <w:szCs w:val="28"/>
        </w:rPr>
        <w:t xml:space="preserve"> </w:t>
      </w:r>
      <w:r w:rsidRPr="002E1C6A">
        <w:rPr>
          <w:bCs/>
          <w:sz w:val="28"/>
          <w:szCs w:val="28"/>
        </w:rPr>
        <w:t>Гагарина, связывающий Старый и Новый город. По нему осуществляется наиболее интенсивное движение транспорта в четыре полосы в обоих направлениях. Он был построен в 1970-е гг. Второй п</w:t>
      </w:r>
      <w:r w:rsidR="00564CBE" w:rsidRPr="002E1C6A">
        <w:rPr>
          <w:bCs/>
          <w:sz w:val="28"/>
          <w:szCs w:val="28"/>
        </w:rPr>
        <w:t xml:space="preserve">о значимости путепровод </w:t>
      </w:r>
      <w:r w:rsidR="004E5B49" w:rsidRPr="002E1C6A">
        <w:rPr>
          <w:bCs/>
          <w:sz w:val="28"/>
          <w:szCs w:val="28"/>
        </w:rPr>
        <w:t>-</w:t>
      </w:r>
      <w:r w:rsidR="00564CBE" w:rsidRPr="002E1C6A">
        <w:rPr>
          <w:bCs/>
          <w:sz w:val="28"/>
          <w:szCs w:val="28"/>
        </w:rPr>
        <w:t xml:space="preserve"> четырехпроле</w:t>
      </w:r>
      <w:r w:rsidRPr="002E1C6A">
        <w:rPr>
          <w:bCs/>
          <w:sz w:val="28"/>
          <w:szCs w:val="28"/>
        </w:rPr>
        <w:t>тный железнодорожный на пересечении линии железной дороги с ул. Матросова в левобережной части города.</w:t>
      </w:r>
    </w:p>
    <w:p w:rsidR="006830B0" w:rsidRPr="002E1C6A" w:rsidRDefault="006830B0" w:rsidP="00C1672F">
      <w:pPr>
        <w:autoSpaceDE w:val="0"/>
        <w:autoSpaceDN w:val="0"/>
        <w:adjustRightInd w:val="0"/>
        <w:ind w:firstLine="720"/>
        <w:jc w:val="both"/>
        <w:rPr>
          <w:bCs/>
          <w:sz w:val="28"/>
          <w:szCs w:val="28"/>
        </w:rPr>
      </w:pPr>
      <w:r w:rsidRPr="002E1C6A">
        <w:rPr>
          <w:bCs/>
          <w:sz w:val="28"/>
          <w:szCs w:val="28"/>
        </w:rPr>
        <w:t xml:space="preserve">Помимо указанных путепроводов для пересечения с линией железной дороги используется старый технологический прокол под линией железной дороги к востоку от основных парков станции Невинномысская. Габарит, используемый для проезда, позволяет организовать движение только в оном направлении (реверсивное с преимуществом движения с южной стороны) и для транспортных средств с небольшой высотой (большая часть грузовых автомобилей и автобусы в тоннель не входят). </w:t>
      </w:r>
    </w:p>
    <w:p w:rsidR="006830B0" w:rsidRPr="002E1C6A" w:rsidRDefault="004809B8" w:rsidP="009D66D9">
      <w:pPr>
        <w:autoSpaceDE w:val="0"/>
        <w:autoSpaceDN w:val="0"/>
        <w:adjustRightInd w:val="0"/>
        <w:ind w:firstLine="540"/>
        <w:jc w:val="both"/>
        <w:rPr>
          <w:sz w:val="28"/>
          <w:szCs w:val="28"/>
        </w:rPr>
      </w:pPr>
      <w:r w:rsidRPr="002E1C6A">
        <w:rPr>
          <w:sz w:val="28"/>
          <w:szCs w:val="28"/>
        </w:rPr>
        <w:t>Как видно, коммунальное хозяйство города имеет такие же проблемы</w:t>
      </w:r>
      <w:r w:rsidR="006830B0" w:rsidRPr="002E1C6A">
        <w:rPr>
          <w:sz w:val="28"/>
          <w:szCs w:val="28"/>
        </w:rPr>
        <w:t xml:space="preserve">, как и во многих других городах </w:t>
      </w:r>
      <w:r w:rsidR="00C21606" w:rsidRPr="002E1C6A">
        <w:rPr>
          <w:sz w:val="28"/>
          <w:szCs w:val="28"/>
        </w:rPr>
        <w:t>Ставропольского края</w:t>
      </w:r>
      <w:r w:rsidR="006830B0" w:rsidRPr="002E1C6A">
        <w:rPr>
          <w:sz w:val="28"/>
          <w:szCs w:val="28"/>
        </w:rPr>
        <w:t>,</w:t>
      </w:r>
      <w:r w:rsidRPr="002E1C6A">
        <w:rPr>
          <w:sz w:val="28"/>
          <w:szCs w:val="28"/>
        </w:rPr>
        <w:t xml:space="preserve"> страны</w:t>
      </w:r>
      <w:r w:rsidR="006830B0" w:rsidRPr="002E1C6A">
        <w:rPr>
          <w:sz w:val="28"/>
          <w:szCs w:val="28"/>
        </w:rPr>
        <w:t xml:space="preserve">. </w:t>
      </w:r>
      <w:r w:rsidRPr="002E1C6A">
        <w:rPr>
          <w:sz w:val="28"/>
          <w:szCs w:val="28"/>
        </w:rPr>
        <w:t xml:space="preserve">Остается на низком уровне благоустроенность дворовых территорий, мест отдыха и досуга горожан. </w:t>
      </w:r>
      <w:r w:rsidR="006830B0" w:rsidRPr="002E1C6A">
        <w:rPr>
          <w:sz w:val="28"/>
          <w:szCs w:val="28"/>
        </w:rPr>
        <w:t xml:space="preserve">Это обусловлено </w:t>
      </w:r>
      <w:r w:rsidRPr="002E1C6A">
        <w:rPr>
          <w:sz w:val="28"/>
          <w:szCs w:val="28"/>
        </w:rPr>
        <w:t xml:space="preserve">целым комплексом </w:t>
      </w:r>
      <w:r w:rsidR="00DD41A8" w:rsidRPr="002E1C6A">
        <w:rPr>
          <w:sz w:val="28"/>
          <w:szCs w:val="28"/>
        </w:rPr>
        <w:t>причин, г</w:t>
      </w:r>
      <w:r w:rsidRPr="002E1C6A">
        <w:rPr>
          <w:sz w:val="28"/>
          <w:szCs w:val="28"/>
        </w:rPr>
        <w:t xml:space="preserve">лавная из которых </w:t>
      </w:r>
      <w:r w:rsidR="00DD41A8" w:rsidRPr="002E1C6A">
        <w:rPr>
          <w:sz w:val="28"/>
          <w:szCs w:val="28"/>
        </w:rPr>
        <w:t>-</w:t>
      </w:r>
      <w:r w:rsidRPr="002E1C6A">
        <w:rPr>
          <w:sz w:val="28"/>
          <w:szCs w:val="28"/>
        </w:rPr>
        <w:t xml:space="preserve"> дефицит бюджета города и недостаток средств для решения коммунальных проблем. </w:t>
      </w:r>
      <w:r w:rsidR="006830B0" w:rsidRPr="002E1C6A">
        <w:rPr>
          <w:sz w:val="28"/>
          <w:szCs w:val="28"/>
        </w:rPr>
        <w:t xml:space="preserve">В условиях датационности бюджета города существенно снижаются возможности в решении вопросов благоустройства территории города. </w:t>
      </w:r>
    </w:p>
    <w:p w:rsidR="00A73B61" w:rsidRDefault="00A73B61" w:rsidP="009D66D9">
      <w:pPr>
        <w:autoSpaceDE w:val="0"/>
        <w:autoSpaceDN w:val="0"/>
        <w:adjustRightInd w:val="0"/>
        <w:ind w:firstLine="540"/>
        <w:jc w:val="both"/>
        <w:rPr>
          <w:sz w:val="28"/>
          <w:szCs w:val="28"/>
        </w:rPr>
      </w:pPr>
    </w:p>
    <w:p w:rsidR="00C64333" w:rsidRPr="002E1C6A" w:rsidRDefault="00C64333" w:rsidP="009D66D9">
      <w:pPr>
        <w:autoSpaceDE w:val="0"/>
        <w:autoSpaceDN w:val="0"/>
        <w:adjustRightInd w:val="0"/>
        <w:ind w:firstLine="540"/>
        <w:jc w:val="both"/>
        <w:rPr>
          <w:sz w:val="28"/>
          <w:szCs w:val="28"/>
        </w:rPr>
      </w:pPr>
    </w:p>
    <w:p w:rsidR="006830B0" w:rsidRPr="002E1C6A" w:rsidRDefault="006830B0" w:rsidP="00CE2ECE">
      <w:pPr>
        <w:pStyle w:val="1"/>
        <w:spacing w:before="0" w:after="0"/>
        <w:ind w:firstLine="709"/>
        <w:jc w:val="center"/>
        <w:rPr>
          <w:rFonts w:ascii="Times New Roman" w:hAnsi="Times New Roman"/>
          <w:b w:val="0"/>
          <w:sz w:val="28"/>
          <w:szCs w:val="28"/>
        </w:rPr>
      </w:pPr>
      <w:bookmarkStart w:id="21" w:name="_Toc26978766"/>
      <w:r w:rsidRPr="002E1C6A">
        <w:rPr>
          <w:rFonts w:ascii="Times New Roman" w:hAnsi="Times New Roman"/>
          <w:b w:val="0"/>
          <w:sz w:val="28"/>
          <w:szCs w:val="28"/>
        </w:rPr>
        <w:t>1.2.14. Безопасность проживания на территории города</w:t>
      </w:r>
      <w:bookmarkEnd w:id="21"/>
    </w:p>
    <w:p w:rsidR="00A73B61" w:rsidRDefault="00A73B61" w:rsidP="00CE2ECE"/>
    <w:p w:rsidR="00C64333" w:rsidRPr="002E1C6A" w:rsidRDefault="00C64333" w:rsidP="00CE2ECE"/>
    <w:p w:rsidR="00A41836" w:rsidRPr="002E1C6A" w:rsidRDefault="006830B0" w:rsidP="009D66D9">
      <w:pPr>
        <w:pStyle w:val="14"/>
        <w:spacing w:after="0" w:line="240" w:lineRule="auto"/>
        <w:ind w:left="0" w:firstLine="720"/>
        <w:jc w:val="both"/>
        <w:rPr>
          <w:rFonts w:ascii="Times New Roman" w:hAnsi="Times New Roman"/>
          <w:sz w:val="28"/>
          <w:szCs w:val="28"/>
        </w:rPr>
      </w:pPr>
      <w:r w:rsidRPr="002E1C6A">
        <w:rPr>
          <w:rFonts w:ascii="Times New Roman" w:hAnsi="Times New Roman"/>
          <w:sz w:val="28"/>
          <w:szCs w:val="28"/>
        </w:rPr>
        <w:t>Важным элементом в работе с привлечением внешних мигрантов, приток которых может послужить увеличению численности населения города, является создание и поддержание в городе безопасной</w:t>
      </w:r>
      <w:r w:rsidR="00FC7CDE" w:rsidRPr="002E1C6A">
        <w:rPr>
          <w:rFonts w:ascii="Times New Roman" w:hAnsi="Times New Roman"/>
          <w:sz w:val="28"/>
          <w:szCs w:val="28"/>
        </w:rPr>
        <w:t xml:space="preserve"> </w:t>
      </w:r>
      <w:r w:rsidRPr="002E1C6A">
        <w:rPr>
          <w:rFonts w:ascii="Times New Roman" w:hAnsi="Times New Roman"/>
          <w:sz w:val="28"/>
          <w:szCs w:val="28"/>
        </w:rPr>
        <w:t xml:space="preserve">и комфортной среды проживания. В 2015 году на территории города зарегистрировано                                     2014 преступлений, что на 9,4 % меньше 2014 года. Количество преступлений, совершенных в общественных местах составило 788, что на 15,9 % меньше 2014 года. </w:t>
      </w:r>
      <w:r w:rsidR="00A41836" w:rsidRPr="002E1C6A">
        <w:rPr>
          <w:rFonts w:ascii="Times New Roman" w:hAnsi="Times New Roman"/>
          <w:sz w:val="28"/>
          <w:szCs w:val="28"/>
        </w:rPr>
        <w:t xml:space="preserve">Преступления связаны, в основном, с притоком населения из соседних республик и районов </w:t>
      </w:r>
      <w:r w:rsidR="00C21606" w:rsidRPr="002E1C6A">
        <w:rPr>
          <w:rFonts w:ascii="Times New Roman" w:hAnsi="Times New Roman"/>
          <w:sz w:val="28"/>
          <w:szCs w:val="28"/>
        </w:rPr>
        <w:t>Ставропольского края</w:t>
      </w:r>
      <w:r w:rsidR="00A41836" w:rsidRPr="002E1C6A">
        <w:rPr>
          <w:rFonts w:ascii="Times New Roman" w:hAnsi="Times New Roman"/>
          <w:sz w:val="28"/>
          <w:szCs w:val="28"/>
        </w:rPr>
        <w:t xml:space="preserve"> в увеселительные заведения города в выходные и праздничные дни.</w:t>
      </w:r>
    </w:p>
    <w:p w:rsidR="006830B0" w:rsidRPr="002E1C6A" w:rsidRDefault="006830B0" w:rsidP="007D20FC">
      <w:pPr>
        <w:pStyle w:val="af6"/>
        <w:ind w:right="-1" w:firstLine="720"/>
        <w:jc w:val="both"/>
        <w:rPr>
          <w:rFonts w:ascii="Times New Roman CYR" w:hAnsi="Times New Roman CYR" w:cs="Times New Roman CYR"/>
          <w:b w:val="0"/>
          <w:bCs w:val="0"/>
          <w:sz w:val="28"/>
          <w:szCs w:val="28"/>
        </w:rPr>
      </w:pPr>
      <w:r w:rsidRPr="002E1C6A">
        <w:rPr>
          <w:rFonts w:ascii="Times New Roman CYR" w:hAnsi="Times New Roman CYR" w:cs="Times New Roman CYR"/>
          <w:b w:val="0"/>
          <w:bCs w:val="0"/>
          <w:sz w:val="28"/>
          <w:szCs w:val="28"/>
        </w:rPr>
        <w:t>В 2016 году на территории города Невинномысска зар</w:t>
      </w:r>
      <w:r w:rsidR="00A41836" w:rsidRPr="002E1C6A">
        <w:rPr>
          <w:rFonts w:ascii="Times New Roman CYR" w:hAnsi="Times New Roman CYR" w:cs="Times New Roman CYR"/>
          <w:b w:val="0"/>
          <w:bCs w:val="0"/>
          <w:sz w:val="28"/>
          <w:szCs w:val="28"/>
        </w:rPr>
        <w:t>егистрировано 1838 преступлений</w:t>
      </w:r>
      <w:r w:rsidRPr="002E1C6A">
        <w:rPr>
          <w:rFonts w:ascii="Times New Roman CYR" w:hAnsi="Times New Roman CYR" w:cs="Times New Roman CYR"/>
          <w:b w:val="0"/>
          <w:bCs w:val="0"/>
          <w:sz w:val="28"/>
          <w:szCs w:val="28"/>
        </w:rPr>
        <w:t xml:space="preserve">. </w:t>
      </w:r>
      <w:r w:rsidR="007D20FC" w:rsidRPr="002E1C6A">
        <w:rPr>
          <w:rFonts w:ascii="Times New Roman CYR" w:hAnsi="Times New Roman CYR" w:cs="Times New Roman CYR"/>
          <w:b w:val="0"/>
          <w:bCs w:val="0"/>
          <w:sz w:val="28"/>
          <w:szCs w:val="28"/>
        </w:rPr>
        <w:t>В</w:t>
      </w:r>
      <w:r w:rsidRPr="002E1C6A">
        <w:rPr>
          <w:rFonts w:ascii="Times New Roman CYR" w:hAnsi="Times New Roman CYR" w:cs="Times New Roman CYR"/>
          <w:b w:val="0"/>
          <w:bCs w:val="0"/>
          <w:sz w:val="28"/>
          <w:szCs w:val="28"/>
        </w:rPr>
        <w:t xml:space="preserve"> 2016 году из-за пределов </w:t>
      </w:r>
      <w:r w:rsidR="00EB0F4A" w:rsidRPr="002E1C6A">
        <w:rPr>
          <w:rFonts w:ascii="Times New Roman CYR" w:hAnsi="Times New Roman CYR" w:cs="Times New Roman CYR"/>
          <w:b w:val="0"/>
          <w:bCs w:val="0"/>
          <w:sz w:val="28"/>
          <w:szCs w:val="28"/>
        </w:rPr>
        <w:t>Российской Федерации</w:t>
      </w:r>
      <w:r w:rsidRPr="002E1C6A">
        <w:rPr>
          <w:rFonts w:ascii="Times New Roman CYR" w:hAnsi="Times New Roman CYR" w:cs="Times New Roman CYR"/>
          <w:b w:val="0"/>
          <w:bCs w:val="0"/>
          <w:sz w:val="28"/>
          <w:szCs w:val="28"/>
        </w:rPr>
        <w:t xml:space="preserve"> в город прибыли 2904 человека, в том числе: из стран СНГ – 2759, из других стран – 145. Всего на миграционный уч</w:t>
      </w:r>
      <w:r w:rsidR="00564CBE" w:rsidRPr="002E1C6A">
        <w:rPr>
          <w:rFonts w:ascii="Times New Roman CYR" w:hAnsi="Times New Roman CYR" w:cs="Times New Roman CYR"/>
          <w:b w:val="0"/>
          <w:bCs w:val="0"/>
          <w:sz w:val="28"/>
          <w:szCs w:val="28"/>
        </w:rPr>
        <w:t>е</w:t>
      </w:r>
      <w:r w:rsidRPr="002E1C6A">
        <w:rPr>
          <w:rFonts w:ascii="Times New Roman CYR" w:hAnsi="Times New Roman CYR" w:cs="Times New Roman CYR"/>
          <w:b w:val="0"/>
          <w:bCs w:val="0"/>
          <w:sz w:val="28"/>
          <w:szCs w:val="28"/>
        </w:rPr>
        <w:t>т в городе Невинномысске поставлено 3378 иностранных граждан (Азербайджан, Армения, Украина, Туркменистан, Германия), снято с уч</w:t>
      </w:r>
      <w:r w:rsidR="00564CBE" w:rsidRPr="002E1C6A">
        <w:rPr>
          <w:rFonts w:ascii="Times New Roman CYR" w:hAnsi="Times New Roman CYR" w:cs="Times New Roman CYR"/>
          <w:b w:val="0"/>
          <w:bCs w:val="0"/>
          <w:sz w:val="28"/>
          <w:szCs w:val="28"/>
        </w:rPr>
        <w:t>е</w:t>
      </w:r>
      <w:r w:rsidRPr="002E1C6A">
        <w:rPr>
          <w:rFonts w:ascii="Times New Roman CYR" w:hAnsi="Times New Roman CYR" w:cs="Times New Roman CYR"/>
          <w:b w:val="0"/>
          <w:bCs w:val="0"/>
          <w:sz w:val="28"/>
          <w:szCs w:val="28"/>
        </w:rPr>
        <w:t xml:space="preserve">та 2373 человека. В 2016 году зафиксирован значительный рост (в 3,2 раза) незаконного оборота синтетических наркотических средств. Данные виды наркотиков являются </w:t>
      </w:r>
      <w:r w:rsidRPr="002E1C6A">
        <w:rPr>
          <w:rFonts w:ascii="Times New Roman CYR" w:hAnsi="Times New Roman CYR" w:cs="Times New Roman CYR"/>
          <w:b w:val="0"/>
          <w:bCs w:val="0"/>
          <w:sz w:val="28"/>
          <w:szCs w:val="28"/>
        </w:rPr>
        <w:lastRenderedPageBreak/>
        <w:t>основными среди распространяемых организованными преступными группами и сообществами посредством сети «Интернет»</w:t>
      </w:r>
      <w:r w:rsidR="00A41836" w:rsidRPr="002E1C6A">
        <w:rPr>
          <w:rFonts w:ascii="Times New Roman CYR" w:hAnsi="Times New Roman CYR" w:cs="Times New Roman CYR"/>
          <w:b w:val="0"/>
          <w:bCs w:val="0"/>
          <w:sz w:val="28"/>
          <w:szCs w:val="28"/>
        </w:rPr>
        <w:t>,</w:t>
      </w:r>
      <w:r w:rsidRPr="002E1C6A">
        <w:rPr>
          <w:rFonts w:ascii="Times New Roman CYR" w:hAnsi="Times New Roman CYR" w:cs="Times New Roman CYR"/>
          <w:b w:val="0"/>
          <w:bCs w:val="0"/>
          <w:sz w:val="28"/>
          <w:szCs w:val="28"/>
        </w:rPr>
        <w:t xml:space="preserve"> пут</w:t>
      </w:r>
      <w:r w:rsidR="00643E5C" w:rsidRPr="002E1C6A">
        <w:rPr>
          <w:rFonts w:ascii="Times New Roman CYR" w:hAnsi="Times New Roman CYR" w:cs="Times New Roman CYR"/>
          <w:b w:val="0"/>
          <w:bCs w:val="0"/>
          <w:sz w:val="28"/>
          <w:szCs w:val="28"/>
        </w:rPr>
        <w:t>е</w:t>
      </w:r>
      <w:r w:rsidRPr="002E1C6A">
        <w:rPr>
          <w:rFonts w:ascii="Times New Roman CYR" w:hAnsi="Times New Roman CYR" w:cs="Times New Roman CYR"/>
          <w:b w:val="0"/>
          <w:bCs w:val="0"/>
          <w:sz w:val="28"/>
          <w:szCs w:val="28"/>
        </w:rPr>
        <w:t>м закладок.</w:t>
      </w:r>
    </w:p>
    <w:p w:rsidR="00F81FB0" w:rsidRDefault="006830B0" w:rsidP="009F1D06">
      <w:pPr>
        <w:autoSpaceDE w:val="0"/>
        <w:autoSpaceDN w:val="0"/>
        <w:adjustRightInd w:val="0"/>
        <w:ind w:firstLine="709"/>
        <w:jc w:val="both"/>
        <w:rPr>
          <w:rFonts w:ascii="Times New Roman CYR" w:hAnsi="Times New Roman CYR" w:cs="Times New Roman CYR"/>
          <w:sz w:val="28"/>
          <w:szCs w:val="28"/>
        </w:rPr>
      </w:pPr>
      <w:r w:rsidRPr="002E1C6A">
        <w:rPr>
          <w:rFonts w:ascii="Times New Roman CYR" w:hAnsi="Times New Roman CYR" w:cs="Times New Roman CYR"/>
          <w:sz w:val="28"/>
          <w:szCs w:val="28"/>
        </w:rPr>
        <w:t>В 2017 году на территории города Невинномысска зар</w:t>
      </w:r>
      <w:r w:rsidR="00A41836" w:rsidRPr="002E1C6A">
        <w:rPr>
          <w:rFonts w:ascii="Times New Roman CYR" w:hAnsi="Times New Roman CYR" w:cs="Times New Roman CYR"/>
          <w:sz w:val="28"/>
          <w:szCs w:val="28"/>
        </w:rPr>
        <w:t xml:space="preserve">егистрировано </w:t>
      </w:r>
      <w:r w:rsidR="0030005B" w:rsidRPr="002E1C6A">
        <w:rPr>
          <w:rFonts w:ascii="Times New Roman CYR" w:hAnsi="Times New Roman CYR" w:cs="Times New Roman CYR"/>
          <w:sz w:val="28"/>
          <w:szCs w:val="28"/>
        </w:rPr>
        <w:t>1512</w:t>
      </w:r>
      <w:r w:rsidR="00A41836" w:rsidRPr="002E1C6A">
        <w:rPr>
          <w:rFonts w:ascii="Times New Roman CYR" w:hAnsi="Times New Roman CYR" w:cs="Times New Roman CYR"/>
          <w:sz w:val="28"/>
          <w:szCs w:val="28"/>
        </w:rPr>
        <w:t xml:space="preserve"> преступлений</w:t>
      </w:r>
      <w:r w:rsidRPr="002E1C6A">
        <w:rPr>
          <w:rFonts w:ascii="Times New Roman CYR" w:hAnsi="Times New Roman CYR" w:cs="Times New Roman CYR"/>
          <w:sz w:val="28"/>
          <w:szCs w:val="28"/>
        </w:rPr>
        <w:t>. Состояние оперативной обстановки на территории города характеризуется снижением количества преступлений в общественных местах с 681 до 548, так и ули</w:t>
      </w:r>
      <w:r w:rsidR="007D20FC" w:rsidRPr="002E1C6A">
        <w:rPr>
          <w:rFonts w:ascii="Times New Roman CYR" w:hAnsi="Times New Roman CYR" w:cs="Times New Roman CYR"/>
          <w:sz w:val="28"/>
          <w:szCs w:val="28"/>
        </w:rPr>
        <w:t>чных преступлений с 512 до 358</w:t>
      </w:r>
      <w:r w:rsidRPr="002E1C6A">
        <w:rPr>
          <w:rFonts w:ascii="Times New Roman CYR" w:hAnsi="Times New Roman CYR" w:cs="Times New Roman CYR"/>
          <w:sz w:val="28"/>
          <w:szCs w:val="28"/>
        </w:rPr>
        <w:t>.</w:t>
      </w:r>
      <w:r w:rsidR="007D20FC" w:rsidRPr="002E1C6A">
        <w:rPr>
          <w:rFonts w:ascii="Times New Roman CYR" w:hAnsi="Times New Roman CYR" w:cs="Times New Roman CYR"/>
          <w:sz w:val="28"/>
          <w:szCs w:val="28"/>
        </w:rPr>
        <w:t xml:space="preserve"> </w:t>
      </w:r>
    </w:p>
    <w:p w:rsidR="006830B0" w:rsidRPr="002E1C6A" w:rsidRDefault="006830B0" w:rsidP="009F1D06">
      <w:pPr>
        <w:autoSpaceDE w:val="0"/>
        <w:autoSpaceDN w:val="0"/>
        <w:adjustRightInd w:val="0"/>
        <w:ind w:firstLine="709"/>
        <w:jc w:val="both"/>
        <w:rPr>
          <w:sz w:val="28"/>
          <w:szCs w:val="28"/>
        </w:rPr>
      </w:pPr>
      <w:r w:rsidRPr="002E1C6A">
        <w:rPr>
          <w:sz w:val="28"/>
          <w:szCs w:val="28"/>
        </w:rPr>
        <w:t xml:space="preserve">В 2017 году отмечен рост таких преступлений как грабежи на 39,3 % </w:t>
      </w:r>
      <w:r w:rsidR="00F44AE2" w:rsidRPr="002E1C6A">
        <w:rPr>
          <w:sz w:val="28"/>
          <w:szCs w:val="28"/>
        </w:rPr>
        <w:t xml:space="preserve">                        </w:t>
      </w:r>
      <w:r w:rsidRPr="002E1C6A">
        <w:rPr>
          <w:sz w:val="28"/>
          <w:szCs w:val="28"/>
        </w:rPr>
        <w:t>(39 против 28), вымогательств</w:t>
      </w:r>
      <w:r w:rsidR="00A41836" w:rsidRPr="002E1C6A">
        <w:rPr>
          <w:sz w:val="28"/>
          <w:szCs w:val="28"/>
        </w:rPr>
        <w:t>о</w:t>
      </w:r>
      <w:r w:rsidRPr="002E1C6A">
        <w:rPr>
          <w:sz w:val="28"/>
          <w:szCs w:val="28"/>
        </w:rPr>
        <w:t xml:space="preserve"> на 20 % (6 против 5), мошенничеств</w:t>
      </w:r>
      <w:r w:rsidR="00A41836" w:rsidRPr="002E1C6A">
        <w:rPr>
          <w:sz w:val="28"/>
          <w:szCs w:val="28"/>
        </w:rPr>
        <w:t>о</w:t>
      </w:r>
      <w:r w:rsidRPr="002E1C6A">
        <w:rPr>
          <w:sz w:val="28"/>
          <w:szCs w:val="28"/>
        </w:rPr>
        <w:t xml:space="preserve"> на</w:t>
      </w:r>
      <w:r w:rsidR="00FC7CDE" w:rsidRPr="002E1C6A">
        <w:rPr>
          <w:sz w:val="28"/>
          <w:szCs w:val="28"/>
        </w:rPr>
        <w:t xml:space="preserve">                 </w:t>
      </w:r>
      <w:r w:rsidRPr="002E1C6A">
        <w:rPr>
          <w:sz w:val="28"/>
          <w:szCs w:val="28"/>
        </w:rPr>
        <w:t>46,1 % (333 против 228), краж</w:t>
      </w:r>
      <w:r w:rsidR="00A41836" w:rsidRPr="002E1C6A">
        <w:rPr>
          <w:sz w:val="28"/>
          <w:szCs w:val="28"/>
        </w:rPr>
        <w:t>и</w:t>
      </w:r>
      <w:r w:rsidRPr="002E1C6A">
        <w:rPr>
          <w:sz w:val="28"/>
          <w:szCs w:val="28"/>
        </w:rPr>
        <w:t xml:space="preserve"> автомобилей</w:t>
      </w:r>
      <w:r w:rsidR="00F66A30" w:rsidRPr="002E1C6A">
        <w:rPr>
          <w:sz w:val="28"/>
          <w:szCs w:val="28"/>
        </w:rPr>
        <w:t xml:space="preserve"> </w:t>
      </w:r>
      <w:r w:rsidRPr="002E1C6A">
        <w:rPr>
          <w:sz w:val="28"/>
          <w:szCs w:val="28"/>
        </w:rPr>
        <w:t xml:space="preserve">на 20 % (18 </w:t>
      </w:r>
      <w:proofErr w:type="gramStart"/>
      <w:r w:rsidRPr="002E1C6A">
        <w:rPr>
          <w:sz w:val="28"/>
          <w:szCs w:val="28"/>
        </w:rPr>
        <w:t>против</w:t>
      </w:r>
      <w:proofErr w:type="gramEnd"/>
      <w:r w:rsidRPr="002E1C6A">
        <w:rPr>
          <w:sz w:val="28"/>
          <w:szCs w:val="28"/>
        </w:rPr>
        <w:t xml:space="preserve"> 15), хулиганств</w:t>
      </w:r>
      <w:r w:rsidR="00A41836" w:rsidRPr="002E1C6A">
        <w:rPr>
          <w:sz w:val="28"/>
          <w:szCs w:val="28"/>
        </w:rPr>
        <w:t>о</w:t>
      </w:r>
      <w:r w:rsidRPr="002E1C6A">
        <w:rPr>
          <w:sz w:val="28"/>
          <w:szCs w:val="28"/>
        </w:rPr>
        <w:t xml:space="preserve"> на 33,3 % (4 против 3).</w:t>
      </w:r>
      <w:r w:rsidR="009F1D06" w:rsidRPr="002E1C6A">
        <w:rPr>
          <w:sz w:val="28"/>
          <w:szCs w:val="28"/>
        </w:rPr>
        <w:t xml:space="preserve"> </w:t>
      </w:r>
      <w:r w:rsidR="00860897" w:rsidRPr="00860897">
        <w:rPr>
          <w:sz w:val="28"/>
          <w:szCs w:val="28"/>
          <w:highlight w:val="green"/>
        </w:rPr>
        <w:t xml:space="preserve">В 2017 году в город также прибывали граждане </w:t>
      </w:r>
      <w:r w:rsidRPr="00860897">
        <w:rPr>
          <w:sz w:val="28"/>
          <w:szCs w:val="28"/>
          <w:highlight w:val="green"/>
        </w:rPr>
        <w:t>из стран СНГ, из других стран.</w:t>
      </w:r>
      <w:r w:rsidRPr="002E1C6A">
        <w:rPr>
          <w:sz w:val="28"/>
          <w:szCs w:val="28"/>
        </w:rPr>
        <w:t xml:space="preserve"> Всего на миграционный уч</w:t>
      </w:r>
      <w:r w:rsidR="00643E5C" w:rsidRPr="002E1C6A">
        <w:rPr>
          <w:sz w:val="28"/>
          <w:szCs w:val="28"/>
        </w:rPr>
        <w:t>е</w:t>
      </w:r>
      <w:r w:rsidRPr="002E1C6A">
        <w:rPr>
          <w:sz w:val="28"/>
          <w:szCs w:val="28"/>
        </w:rPr>
        <w:t>т в городе Невинномысске поставлено 3604 иностранных гражданина и лиц без гражданства</w:t>
      </w:r>
      <w:r w:rsidR="00A41836" w:rsidRPr="002E1C6A">
        <w:rPr>
          <w:sz w:val="28"/>
          <w:szCs w:val="28"/>
        </w:rPr>
        <w:t xml:space="preserve"> </w:t>
      </w:r>
      <w:r w:rsidRPr="002E1C6A">
        <w:rPr>
          <w:sz w:val="28"/>
          <w:szCs w:val="28"/>
        </w:rPr>
        <w:t>(Азербайджан, Армения, Украина), снято с уч</w:t>
      </w:r>
      <w:r w:rsidR="00643E5C" w:rsidRPr="002E1C6A">
        <w:rPr>
          <w:sz w:val="28"/>
          <w:szCs w:val="28"/>
        </w:rPr>
        <w:t>е</w:t>
      </w:r>
      <w:r w:rsidRPr="002E1C6A">
        <w:rPr>
          <w:sz w:val="28"/>
          <w:szCs w:val="28"/>
        </w:rPr>
        <w:t>та 2764 человека. Труд иностранных работников используют 1</w:t>
      </w:r>
      <w:r w:rsidR="009F1D06" w:rsidRPr="002E1C6A">
        <w:rPr>
          <w:sz w:val="28"/>
          <w:szCs w:val="28"/>
        </w:rPr>
        <w:t>5 организаций города</w:t>
      </w:r>
      <w:r w:rsidRPr="002E1C6A">
        <w:rPr>
          <w:sz w:val="28"/>
          <w:szCs w:val="28"/>
        </w:rPr>
        <w:t>.</w:t>
      </w:r>
    </w:p>
    <w:p w:rsidR="00957F15" w:rsidRPr="002E1C6A" w:rsidRDefault="00957F15" w:rsidP="00957F15">
      <w:pPr>
        <w:autoSpaceDE w:val="0"/>
        <w:autoSpaceDN w:val="0"/>
        <w:adjustRightInd w:val="0"/>
        <w:ind w:firstLine="709"/>
        <w:jc w:val="both"/>
        <w:rPr>
          <w:sz w:val="28"/>
          <w:szCs w:val="28"/>
        </w:rPr>
      </w:pPr>
      <w:r w:rsidRPr="002E1C6A">
        <w:rPr>
          <w:rFonts w:ascii="Times New Roman CYR" w:hAnsi="Times New Roman CYR" w:cs="Times New Roman CYR"/>
          <w:sz w:val="28"/>
          <w:szCs w:val="28"/>
        </w:rPr>
        <w:t xml:space="preserve">В 2018 году на территории города Невинномысска зарегистрировано 1761 преступление. Состояние оперативной обстановки на территории города характеризуется снижением количества умышленных убийств, преступлений по линии незаконного оборота наркотических средств. </w:t>
      </w:r>
      <w:r w:rsidRPr="002E1C6A">
        <w:rPr>
          <w:sz w:val="28"/>
          <w:szCs w:val="28"/>
        </w:rPr>
        <w:t>Отмечен рост таких преступлений как мошенничество на 13 % (376 против 333), грабежи на 90 % (74 против 39)</w:t>
      </w:r>
      <w:r w:rsidR="00931891" w:rsidRPr="002E1C6A">
        <w:rPr>
          <w:sz w:val="28"/>
          <w:szCs w:val="28"/>
        </w:rPr>
        <w:t>, преступления в общественных местах на 30 % (711 против</w:t>
      </w:r>
      <w:r w:rsidRPr="002E1C6A">
        <w:rPr>
          <w:sz w:val="28"/>
          <w:szCs w:val="28"/>
        </w:rPr>
        <w:t xml:space="preserve"> </w:t>
      </w:r>
      <w:r w:rsidR="00931891" w:rsidRPr="002E1C6A">
        <w:rPr>
          <w:sz w:val="28"/>
          <w:szCs w:val="28"/>
        </w:rPr>
        <w:t xml:space="preserve">548). </w:t>
      </w:r>
      <w:r w:rsidR="00880856" w:rsidRPr="002E1C6A">
        <w:rPr>
          <w:sz w:val="28"/>
          <w:szCs w:val="28"/>
        </w:rPr>
        <w:t>Основное число прибывших в город Невинномысск – из других регионов России. Н</w:t>
      </w:r>
      <w:r w:rsidRPr="002E1C6A">
        <w:rPr>
          <w:sz w:val="28"/>
          <w:szCs w:val="28"/>
        </w:rPr>
        <w:t xml:space="preserve">а миграционный учет поставлено </w:t>
      </w:r>
      <w:r w:rsidR="00931891" w:rsidRPr="002E1C6A">
        <w:rPr>
          <w:sz w:val="28"/>
          <w:szCs w:val="28"/>
        </w:rPr>
        <w:t>3294</w:t>
      </w:r>
      <w:r w:rsidRPr="002E1C6A">
        <w:rPr>
          <w:sz w:val="28"/>
          <w:szCs w:val="28"/>
        </w:rPr>
        <w:t xml:space="preserve"> иностранных гражданина и лиц</w:t>
      </w:r>
      <w:r w:rsidR="00931891" w:rsidRPr="002E1C6A">
        <w:rPr>
          <w:sz w:val="28"/>
          <w:szCs w:val="28"/>
        </w:rPr>
        <w:t>а</w:t>
      </w:r>
      <w:r w:rsidRPr="002E1C6A">
        <w:rPr>
          <w:sz w:val="28"/>
          <w:szCs w:val="28"/>
        </w:rPr>
        <w:t xml:space="preserve"> без гражданства (Азербайджан, </w:t>
      </w:r>
      <w:r w:rsidR="00931891" w:rsidRPr="002E1C6A">
        <w:rPr>
          <w:sz w:val="28"/>
          <w:szCs w:val="28"/>
        </w:rPr>
        <w:t xml:space="preserve">Украина, </w:t>
      </w:r>
      <w:r w:rsidRPr="002E1C6A">
        <w:rPr>
          <w:sz w:val="28"/>
          <w:szCs w:val="28"/>
        </w:rPr>
        <w:t xml:space="preserve">Армения, Украина), снято с учета </w:t>
      </w:r>
      <w:r w:rsidR="00931891" w:rsidRPr="002E1C6A">
        <w:rPr>
          <w:sz w:val="28"/>
          <w:szCs w:val="28"/>
        </w:rPr>
        <w:t xml:space="preserve">6916 </w:t>
      </w:r>
      <w:r w:rsidRPr="002E1C6A">
        <w:rPr>
          <w:sz w:val="28"/>
          <w:szCs w:val="28"/>
        </w:rPr>
        <w:t xml:space="preserve">человек. </w:t>
      </w:r>
    </w:p>
    <w:p w:rsidR="007A3518" w:rsidRPr="002E1C6A" w:rsidRDefault="007A3518" w:rsidP="007A3518">
      <w:pPr>
        <w:pStyle w:val="ConsPlusNormal"/>
        <w:ind w:firstLine="709"/>
        <w:jc w:val="both"/>
        <w:rPr>
          <w:rFonts w:ascii="Times New Roman" w:hAnsi="Times New Roman" w:cs="Times New Roman"/>
          <w:sz w:val="28"/>
          <w:szCs w:val="28"/>
        </w:rPr>
      </w:pPr>
      <w:r w:rsidRPr="002E1C6A">
        <w:rPr>
          <w:rFonts w:ascii="Times New Roman" w:hAnsi="Times New Roman" w:cs="Times New Roman"/>
          <w:sz w:val="28"/>
          <w:szCs w:val="28"/>
        </w:rPr>
        <w:t xml:space="preserve">Невинномысск исторически сложился как многонациональный город, системообразующим звеном которого являлся русский народ. Благодаря объединяющей роли русского народа, многовековому межкультурному и межнациональному и этноконфессиональному взаимодействию на территории города сформировались уникальное культурное многообразие и духовная общность различных народов, приверженных единым принципам и ценностям, таким как патриотизм, служение Отечеству, прочность традиционных семейных связей, созидательный труд, гуманизм, социальная справедливость, взаимопомощь и коллективизм. </w:t>
      </w:r>
    </w:p>
    <w:p w:rsidR="007A3518" w:rsidRPr="002E1C6A" w:rsidRDefault="007A3518" w:rsidP="007A3518">
      <w:pPr>
        <w:pStyle w:val="ConsPlusNormal"/>
        <w:ind w:firstLine="709"/>
        <w:jc w:val="both"/>
        <w:rPr>
          <w:rFonts w:ascii="Times New Roman" w:hAnsi="Times New Roman" w:cs="Times New Roman"/>
          <w:sz w:val="28"/>
          <w:szCs w:val="28"/>
        </w:rPr>
      </w:pPr>
      <w:r w:rsidRPr="002E1C6A">
        <w:rPr>
          <w:rFonts w:ascii="Times New Roman" w:hAnsi="Times New Roman" w:cs="Times New Roman"/>
          <w:sz w:val="28"/>
          <w:szCs w:val="28"/>
        </w:rPr>
        <w:t>При отмечающемся росте полиэтничности</w:t>
      </w:r>
      <w:r w:rsidR="0049241D" w:rsidRPr="002E1C6A">
        <w:rPr>
          <w:rFonts w:ascii="Times New Roman" w:hAnsi="Times New Roman" w:cs="Times New Roman"/>
          <w:sz w:val="28"/>
          <w:szCs w:val="28"/>
        </w:rPr>
        <w:t>,</w:t>
      </w:r>
      <w:r w:rsidRPr="002E1C6A">
        <w:rPr>
          <w:rFonts w:ascii="Times New Roman" w:hAnsi="Times New Roman" w:cs="Times New Roman"/>
          <w:sz w:val="28"/>
          <w:szCs w:val="28"/>
        </w:rPr>
        <w:t xml:space="preserve"> Невинномысск </w:t>
      </w:r>
      <w:r w:rsidR="0049241D" w:rsidRPr="002E1C6A">
        <w:rPr>
          <w:rFonts w:ascii="Times New Roman" w:hAnsi="Times New Roman" w:cs="Times New Roman"/>
          <w:sz w:val="28"/>
          <w:szCs w:val="28"/>
        </w:rPr>
        <w:t>-</w:t>
      </w:r>
      <w:r w:rsidRPr="002E1C6A">
        <w:rPr>
          <w:rFonts w:ascii="Times New Roman" w:hAnsi="Times New Roman" w:cs="Times New Roman"/>
          <w:sz w:val="28"/>
          <w:szCs w:val="28"/>
        </w:rPr>
        <w:t xml:space="preserve"> город преимущественно с русским населением. Русская ментальность, культура и язык определяют основные социокультурные характеристики территории. Продолжается процесс институционализации казачества как социальной силы, традиционно выступающей опорой российской государственности на юге России. Ведется диалог между религиозными объединениями, каноническими подразделениями религиозной организации Русской Православной Церкви (Московский Патриархат) и Централизованной религиозной организацией «Духовное Управление мусульман Ставропольского края», в котором также участвуют</w:t>
      </w:r>
      <w:r w:rsidR="00AC023A">
        <w:rPr>
          <w:rFonts w:ascii="Times New Roman" w:hAnsi="Times New Roman" w:cs="Times New Roman"/>
          <w:sz w:val="28"/>
          <w:szCs w:val="28"/>
        </w:rPr>
        <w:t xml:space="preserve">                                                  </w:t>
      </w:r>
      <w:r w:rsidRPr="002E1C6A">
        <w:rPr>
          <w:rFonts w:ascii="Times New Roman" w:hAnsi="Times New Roman" w:cs="Times New Roman"/>
          <w:sz w:val="28"/>
          <w:szCs w:val="28"/>
        </w:rPr>
        <w:t xml:space="preserve"> </w:t>
      </w:r>
      <w:r w:rsidRPr="002E1C6A">
        <w:rPr>
          <w:rFonts w:ascii="Times New Roman" w:hAnsi="Times New Roman" w:cs="Times New Roman"/>
          <w:sz w:val="28"/>
          <w:szCs w:val="28"/>
        </w:rPr>
        <w:lastRenderedPageBreak/>
        <w:t>другие религиозные объединения.</w:t>
      </w:r>
    </w:p>
    <w:p w:rsidR="007A3518" w:rsidRPr="002E1C6A" w:rsidRDefault="007A3518" w:rsidP="007A3518">
      <w:pPr>
        <w:pStyle w:val="ConsPlusNormal"/>
        <w:ind w:firstLine="709"/>
        <w:jc w:val="both"/>
        <w:rPr>
          <w:rFonts w:ascii="Times New Roman" w:hAnsi="Times New Roman" w:cs="Times New Roman"/>
          <w:sz w:val="28"/>
          <w:szCs w:val="28"/>
        </w:rPr>
      </w:pPr>
      <w:r w:rsidRPr="002E1C6A">
        <w:rPr>
          <w:rFonts w:ascii="Times New Roman" w:hAnsi="Times New Roman" w:cs="Times New Roman"/>
          <w:sz w:val="28"/>
          <w:szCs w:val="28"/>
        </w:rPr>
        <w:t xml:space="preserve">Межнациональные отношения характеризуются динамическим равновесием этносоциальных и этнокультурных интересов граждан и этнических групп. Этноконфессиональные отношения сбалансированы. Более </w:t>
      </w:r>
      <w:r w:rsidR="0049241D" w:rsidRPr="002E1C6A">
        <w:rPr>
          <w:rFonts w:ascii="Times New Roman" w:hAnsi="Times New Roman" w:cs="Times New Roman"/>
          <w:sz w:val="28"/>
          <w:szCs w:val="28"/>
        </w:rPr>
        <w:t>7</w:t>
      </w:r>
      <w:r w:rsidRPr="002E1C6A">
        <w:rPr>
          <w:rFonts w:ascii="Times New Roman" w:hAnsi="Times New Roman" w:cs="Times New Roman"/>
          <w:sz w:val="28"/>
          <w:szCs w:val="28"/>
        </w:rPr>
        <w:t>0% жителей города положительно оценивают состояние межнациональных отношений в обществе.</w:t>
      </w:r>
      <w:r w:rsidR="0049241D" w:rsidRPr="002E1C6A">
        <w:rPr>
          <w:rFonts w:ascii="Times New Roman" w:hAnsi="Times New Roman" w:cs="Times New Roman"/>
          <w:sz w:val="28"/>
          <w:szCs w:val="28"/>
        </w:rPr>
        <w:t xml:space="preserve"> Однако,</w:t>
      </w:r>
      <w:r w:rsidRPr="002E1C6A">
        <w:rPr>
          <w:rFonts w:ascii="Times New Roman" w:hAnsi="Times New Roman" w:cs="Times New Roman"/>
          <w:sz w:val="28"/>
          <w:szCs w:val="28"/>
        </w:rPr>
        <w:t xml:space="preserve"> имеется скрытый конфликтогенный потенциал межнациональных отношений. В городе существуют проблемы, в том числе создающие угрозы этнического и религиозного экстремизма, требующие эффективного управленческого воздействия, а именно:</w:t>
      </w:r>
    </w:p>
    <w:p w:rsidR="007A3518" w:rsidRPr="002E1C6A" w:rsidRDefault="007A3518" w:rsidP="007A3518">
      <w:pPr>
        <w:pStyle w:val="ConsPlusNormal"/>
        <w:ind w:firstLine="709"/>
        <w:jc w:val="both"/>
        <w:rPr>
          <w:rFonts w:ascii="Times New Roman" w:hAnsi="Times New Roman" w:cs="Times New Roman"/>
          <w:sz w:val="28"/>
          <w:szCs w:val="28"/>
        </w:rPr>
      </w:pPr>
      <w:r w:rsidRPr="002E1C6A">
        <w:rPr>
          <w:rFonts w:ascii="Times New Roman" w:hAnsi="Times New Roman" w:cs="Times New Roman"/>
          <w:sz w:val="28"/>
          <w:szCs w:val="28"/>
        </w:rPr>
        <w:t>проникновение на территорию города радикальных течений ислама и нетрадиционных религиозных течений, последователи которых способны дестабилизировать социально-политическую обстановку на территории города;</w:t>
      </w:r>
    </w:p>
    <w:p w:rsidR="007A3518" w:rsidRPr="002E1C6A" w:rsidRDefault="007A3518" w:rsidP="007A3518">
      <w:pPr>
        <w:pStyle w:val="ConsPlusNormal"/>
        <w:ind w:firstLine="709"/>
        <w:jc w:val="both"/>
        <w:rPr>
          <w:rFonts w:ascii="Times New Roman" w:hAnsi="Times New Roman" w:cs="Times New Roman"/>
          <w:sz w:val="28"/>
          <w:szCs w:val="28"/>
        </w:rPr>
      </w:pPr>
      <w:r w:rsidRPr="002E1C6A">
        <w:rPr>
          <w:rFonts w:ascii="Times New Roman" w:hAnsi="Times New Roman" w:cs="Times New Roman"/>
          <w:sz w:val="28"/>
          <w:szCs w:val="28"/>
        </w:rPr>
        <w:t>неурегулированность земельно-имущественных отношений нередко порождающая социальную напряженность, приобретающую межнациональную окраску;</w:t>
      </w:r>
    </w:p>
    <w:p w:rsidR="007A3518" w:rsidRPr="002E1C6A" w:rsidRDefault="007A3518" w:rsidP="007A3518">
      <w:pPr>
        <w:pStyle w:val="ConsPlusNormal"/>
        <w:ind w:firstLine="709"/>
        <w:jc w:val="both"/>
        <w:rPr>
          <w:rFonts w:ascii="Times New Roman" w:hAnsi="Times New Roman" w:cs="Times New Roman"/>
          <w:sz w:val="28"/>
          <w:szCs w:val="28"/>
        </w:rPr>
      </w:pPr>
      <w:r w:rsidRPr="002E1C6A">
        <w:rPr>
          <w:rFonts w:ascii="Times New Roman" w:hAnsi="Times New Roman" w:cs="Times New Roman"/>
          <w:sz w:val="28"/>
          <w:szCs w:val="28"/>
        </w:rPr>
        <w:t>сохраняются элементы морально-правового нигилизма у отдельных представителей молодежи;</w:t>
      </w:r>
    </w:p>
    <w:p w:rsidR="007A3518" w:rsidRPr="002E1C6A" w:rsidRDefault="007A3518" w:rsidP="007A3518">
      <w:pPr>
        <w:pStyle w:val="ConsPlusNormal"/>
        <w:ind w:firstLine="709"/>
        <w:jc w:val="both"/>
        <w:rPr>
          <w:rFonts w:ascii="Times New Roman" w:hAnsi="Times New Roman" w:cs="Times New Roman"/>
          <w:sz w:val="28"/>
          <w:szCs w:val="28"/>
        </w:rPr>
      </w:pPr>
      <w:r w:rsidRPr="002E1C6A">
        <w:rPr>
          <w:rFonts w:ascii="Times New Roman" w:hAnsi="Times New Roman" w:cs="Times New Roman"/>
          <w:sz w:val="28"/>
          <w:szCs w:val="28"/>
        </w:rPr>
        <w:t>сохраняются попытки политизации этнических и религиозных процессов.</w:t>
      </w:r>
    </w:p>
    <w:p w:rsidR="006830B0" w:rsidRPr="002E1C6A" w:rsidRDefault="006830B0" w:rsidP="00DC77BE">
      <w:pPr>
        <w:ind w:firstLine="709"/>
        <w:jc w:val="both"/>
        <w:rPr>
          <w:sz w:val="16"/>
          <w:szCs w:val="16"/>
        </w:rPr>
      </w:pPr>
      <w:r w:rsidRPr="002E1C6A">
        <w:rPr>
          <w:sz w:val="28"/>
          <w:szCs w:val="28"/>
        </w:rPr>
        <w:t>Город Невинномысск всегда был многонациональным. На его территории проживают представители более 100 национальностей. Состояние межэтнических отношений относительно спокойное со скрытым конфликтогенным потенциалом.</w:t>
      </w:r>
    </w:p>
    <w:p w:rsidR="00F53667" w:rsidRPr="002E1C6A" w:rsidRDefault="00F53667" w:rsidP="00CE2ECE">
      <w:pPr>
        <w:shd w:val="clear" w:color="auto" w:fill="FFFFFF"/>
        <w:jc w:val="center"/>
        <w:rPr>
          <w:sz w:val="28"/>
          <w:szCs w:val="28"/>
        </w:rPr>
      </w:pPr>
    </w:p>
    <w:p w:rsidR="006830B0" w:rsidRPr="002E1C6A" w:rsidRDefault="006830B0" w:rsidP="00CE2ECE">
      <w:pPr>
        <w:shd w:val="clear" w:color="auto" w:fill="FFFFFF"/>
        <w:jc w:val="center"/>
        <w:rPr>
          <w:sz w:val="28"/>
          <w:szCs w:val="28"/>
        </w:rPr>
      </w:pPr>
      <w:r w:rsidRPr="002E1C6A">
        <w:rPr>
          <w:sz w:val="28"/>
          <w:szCs w:val="28"/>
        </w:rPr>
        <w:t>Этнический состав населения</w:t>
      </w:r>
    </w:p>
    <w:p w:rsidR="006830B0" w:rsidRPr="002E1C6A" w:rsidRDefault="006830B0" w:rsidP="003B03D0">
      <w:pPr>
        <w:shd w:val="clear" w:color="auto" w:fill="FFFFFF"/>
        <w:jc w:val="center"/>
        <w:rPr>
          <w:color w:val="000000"/>
          <w:spacing w:val="-1"/>
          <w:sz w:val="28"/>
          <w:szCs w:val="28"/>
        </w:rPr>
      </w:pPr>
      <w:r w:rsidRPr="002E1C6A">
        <w:rPr>
          <w:color w:val="000000"/>
          <w:spacing w:val="-1"/>
          <w:sz w:val="28"/>
          <w:szCs w:val="28"/>
        </w:rPr>
        <w:t xml:space="preserve">(национальности с численностью более 1 </w:t>
      </w:r>
      <w:r w:rsidRPr="002E1C6A">
        <w:rPr>
          <w:i/>
          <w:iCs/>
          <w:color w:val="000000"/>
          <w:spacing w:val="-1"/>
          <w:sz w:val="28"/>
          <w:szCs w:val="28"/>
        </w:rPr>
        <w:t xml:space="preserve">% </w:t>
      </w:r>
      <w:r w:rsidRPr="002E1C6A">
        <w:rPr>
          <w:color w:val="000000"/>
          <w:spacing w:val="-1"/>
          <w:sz w:val="28"/>
          <w:szCs w:val="28"/>
        </w:rPr>
        <w:t>от общего числа жителей)</w:t>
      </w:r>
    </w:p>
    <w:p w:rsidR="006830B0" w:rsidRPr="002E1C6A" w:rsidRDefault="006830B0" w:rsidP="003B03D0">
      <w:pPr>
        <w:shd w:val="clear" w:color="auto" w:fill="FFFFFF"/>
        <w:jc w:val="center"/>
        <w:rPr>
          <w:color w:val="000000"/>
          <w:spacing w:val="-1"/>
          <w:sz w:val="28"/>
          <w:szCs w:val="28"/>
        </w:rPr>
      </w:pPr>
      <w:r w:rsidRPr="002E1C6A">
        <w:rPr>
          <w:color w:val="000000"/>
          <w:spacing w:val="-1"/>
          <w:sz w:val="28"/>
          <w:szCs w:val="28"/>
        </w:rPr>
        <w:t>по данным переписи населения 2010 года</w:t>
      </w:r>
    </w:p>
    <w:p w:rsidR="00862E71" w:rsidRPr="002E1C6A" w:rsidRDefault="00862E71" w:rsidP="003B03D0">
      <w:pPr>
        <w:shd w:val="clear" w:color="auto" w:fill="FFFFFF"/>
        <w:jc w:val="center"/>
        <w:rPr>
          <w:iCs/>
          <w:color w:val="000000"/>
          <w:spacing w:val="-1"/>
          <w:sz w:val="28"/>
          <w:szCs w:val="28"/>
        </w:rPr>
      </w:pPr>
    </w:p>
    <w:tbl>
      <w:tblPr>
        <w:tblW w:w="4922"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7"/>
        <w:gridCol w:w="2919"/>
        <w:gridCol w:w="2563"/>
        <w:gridCol w:w="3052"/>
      </w:tblGrid>
      <w:tr w:rsidR="001108B7" w:rsidRPr="002E1C6A" w:rsidTr="001108B7">
        <w:tc>
          <w:tcPr>
            <w:tcW w:w="471" w:type="pct"/>
            <w:shd w:val="clear" w:color="auto" w:fill="auto"/>
            <w:vAlign w:val="center"/>
          </w:tcPr>
          <w:p w:rsidR="00B61E31" w:rsidRPr="002E1C6A" w:rsidRDefault="00B61E31" w:rsidP="001108B7">
            <w:pPr>
              <w:jc w:val="center"/>
              <w:rPr>
                <w:iCs/>
                <w:color w:val="000000"/>
                <w:spacing w:val="-1"/>
                <w:sz w:val="16"/>
                <w:szCs w:val="16"/>
              </w:rPr>
            </w:pPr>
            <w:r w:rsidRPr="002E1C6A">
              <w:rPr>
                <w:iCs/>
                <w:color w:val="000000"/>
                <w:spacing w:val="-1"/>
                <w:sz w:val="16"/>
                <w:szCs w:val="16"/>
              </w:rPr>
              <w:t>№ п/п</w:t>
            </w:r>
          </w:p>
        </w:tc>
        <w:tc>
          <w:tcPr>
            <w:tcW w:w="1549" w:type="pct"/>
            <w:shd w:val="clear" w:color="auto" w:fill="auto"/>
            <w:vAlign w:val="center"/>
          </w:tcPr>
          <w:p w:rsidR="00B61E31" w:rsidRPr="002E1C6A" w:rsidRDefault="00B61E31" w:rsidP="001108B7">
            <w:pPr>
              <w:shd w:val="clear" w:color="auto" w:fill="FFFFFF"/>
              <w:jc w:val="center"/>
              <w:rPr>
                <w:color w:val="000000"/>
                <w:spacing w:val="5"/>
                <w:sz w:val="16"/>
                <w:szCs w:val="16"/>
              </w:rPr>
            </w:pPr>
            <w:r w:rsidRPr="002E1C6A">
              <w:rPr>
                <w:color w:val="000000"/>
                <w:spacing w:val="5"/>
                <w:sz w:val="16"/>
                <w:szCs w:val="16"/>
              </w:rPr>
              <w:t>Национальность</w:t>
            </w:r>
          </w:p>
        </w:tc>
        <w:tc>
          <w:tcPr>
            <w:tcW w:w="1360" w:type="pct"/>
            <w:shd w:val="clear" w:color="auto" w:fill="auto"/>
            <w:vAlign w:val="center"/>
          </w:tcPr>
          <w:p w:rsidR="00B61E31" w:rsidRPr="002E1C6A" w:rsidRDefault="00B61E31" w:rsidP="001108B7">
            <w:pPr>
              <w:shd w:val="clear" w:color="auto" w:fill="FFFFFF"/>
              <w:jc w:val="center"/>
              <w:rPr>
                <w:sz w:val="16"/>
                <w:szCs w:val="16"/>
              </w:rPr>
            </w:pPr>
            <w:r w:rsidRPr="002E1C6A">
              <w:rPr>
                <w:color w:val="000000"/>
                <w:spacing w:val="5"/>
                <w:sz w:val="16"/>
                <w:szCs w:val="16"/>
              </w:rPr>
              <w:t>Численность (тыс. чел.)</w:t>
            </w:r>
          </w:p>
        </w:tc>
        <w:tc>
          <w:tcPr>
            <w:tcW w:w="1620" w:type="pct"/>
            <w:shd w:val="clear" w:color="auto" w:fill="auto"/>
            <w:vAlign w:val="center"/>
          </w:tcPr>
          <w:p w:rsidR="00B61E31" w:rsidRPr="002E1C6A" w:rsidRDefault="00B61E31" w:rsidP="001108B7">
            <w:pPr>
              <w:shd w:val="clear" w:color="auto" w:fill="FFFFFF"/>
              <w:jc w:val="center"/>
              <w:rPr>
                <w:sz w:val="16"/>
                <w:szCs w:val="16"/>
              </w:rPr>
            </w:pPr>
            <w:r w:rsidRPr="002E1C6A">
              <w:rPr>
                <w:color w:val="000000"/>
                <w:spacing w:val="5"/>
                <w:sz w:val="16"/>
                <w:szCs w:val="16"/>
              </w:rPr>
              <w:t xml:space="preserve">Процент от </w:t>
            </w:r>
            <w:r w:rsidRPr="002E1C6A">
              <w:rPr>
                <w:color w:val="000000"/>
                <w:spacing w:val="1"/>
                <w:sz w:val="16"/>
                <w:szCs w:val="16"/>
              </w:rPr>
              <w:t xml:space="preserve">общего числа </w:t>
            </w:r>
            <w:r w:rsidRPr="002E1C6A">
              <w:rPr>
                <w:color w:val="000000"/>
                <w:spacing w:val="6"/>
                <w:sz w:val="16"/>
                <w:szCs w:val="16"/>
              </w:rPr>
              <w:t>жителей</w:t>
            </w:r>
          </w:p>
        </w:tc>
      </w:tr>
    </w:tbl>
    <w:p w:rsidR="00862E71" w:rsidRPr="002E1C6A" w:rsidRDefault="00862E71" w:rsidP="003B03D0">
      <w:pPr>
        <w:shd w:val="clear" w:color="auto" w:fill="FFFFFF"/>
        <w:jc w:val="center"/>
        <w:rPr>
          <w:iCs/>
          <w:color w:val="000000"/>
          <w:spacing w:val="-1"/>
          <w:sz w:val="2"/>
          <w:szCs w:val="2"/>
        </w:rPr>
      </w:pPr>
    </w:p>
    <w:tbl>
      <w:tblPr>
        <w:tblW w:w="5000" w:type="pct"/>
        <w:tblCellMar>
          <w:left w:w="40" w:type="dxa"/>
          <w:right w:w="40" w:type="dxa"/>
        </w:tblCellMar>
        <w:tblLook w:val="0000" w:firstRow="0" w:lastRow="0" w:firstColumn="0" w:lastColumn="0" w:noHBand="0" w:noVBand="0"/>
      </w:tblPr>
      <w:tblGrid>
        <w:gridCol w:w="890"/>
        <w:gridCol w:w="2930"/>
        <w:gridCol w:w="2574"/>
        <w:gridCol w:w="3040"/>
      </w:tblGrid>
      <w:tr w:rsidR="00B61E31" w:rsidRPr="002E1C6A" w:rsidTr="00A20F45">
        <w:trPr>
          <w:trHeight w:hRule="exact" w:val="212"/>
          <w:tblHeader/>
        </w:trPr>
        <w:tc>
          <w:tcPr>
            <w:tcW w:w="472" w:type="pct"/>
            <w:tcBorders>
              <w:top w:val="single" w:sz="6" w:space="0" w:color="auto"/>
              <w:left w:val="single" w:sz="6" w:space="0" w:color="auto"/>
              <w:bottom w:val="single" w:sz="6" w:space="0" w:color="auto"/>
              <w:right w:val="single" w:sz="6" w:space="0" w:color="auto"/>
            </w:tcBorders>
            <w:shd w:val="clear" w:color="auto" w:fill="FFFFFF"/>
            <w:vAlign w:val="center"/>
          </w:tcPr>
          <w:p w:rsidR="00B61E31" w:rsidRPr="002E1C6A" w:rsidRDefault="00B61E31" w:rsidP="00481339">
            <w:pPr>
              <w:shd w:val="clear" w:color="auto" w:fill="FFFFFF"/>
              <w:jc w:val="center"/>
              <w:rPr>
                <w:sz w:val="16"/>
                <w:szCs w:val="16"/>
              </w:rPr>
            </w:pPr>
            <w:r w:rsidRPr="002E1C6A">
              <w:rPr>
                <w:sz w:val="16"/>
                <w:szCs w:val="16"/>
              </w:rPr>
              <w:t>1</w:t>
            </w:r>
          </w:p>
        </w:tc>
        <w:tc>
          <w:tcPr>
            <w:tcW w:w="1553" w:type="pct"/>
            <w:tcBorders>
              <w:top w:val="single" w:sz="6" w:space="0" w:color="auto"/>
              <w:left w:val="single" w:sz="6" w:space="0" w:color="auto"/>
              <w:bottom w:val="single" w:sz="6" w:space="0" w:color="auto"/>
              <w:right w:val="single" w:sz="6" w:space="0" w:color="auto"/>
            </w:tcBorders>
            <w:shd w:val="clear" w:color="auto" w:fill="FFFFFF"/>
            <w:vAlign w:val="center"/>
          </w:tcPr>
          <w:p w:rsidR="00B61E31" w:rsidRPr="002E1C6A" w:rsidRDefault="00B61E31" w:rsidP="00481339">
            <w:pPr>
              <w:shd w:val="clear" w:color="auto" w:fill="FFFFFF"/>
              <w:jc w:val="center"/>
              <w:rPr>
                <w:sz w:val="16"/>
                <w:szCs w:val="16"/>
              </w:rPr>
            </w:pPr>
            <w:r w:rsidRPr="002E1C6A">
              <w:rPr>
                <w:sz w:val="16"/>
                <w:szCs w:val="16"/>
              </w:rPr>
              <w:t>2</w:t>
            </w:r>
          </w:p>
        </w:tc>
        <w:tc>
          <w:tcPr>
            <w:tcW w:w="1364" w:type="pct"/>
            <w:tcBorders>
              <w:top w:val="single" w:sz="6" w:space="0" w:color="auto"/>
              <w:left w:val="single" w:sz="6" w:space="0" w:color="auto"/>
              <w:bottom w:val="single" w:sz="6" w:space="0" w:color="auto"/>
              <w:right w:val="single" w:sz="6" w:space="0" w:color="auto"/>
            </w:tcBorders>
            <w:shd w:val="clear" w:color="auto" w:fill="FFFFFF"/>
            <w:vAlign w:val="center"/>
          </w:tcPr>
          <w:p w:rsidR="00B61E31" w:rsidRPr="002E1C6A" w:rsidRDefault="00B61E31" w:rsidP="00481339">
            <w:pPr>
              <w:shd w:val="clear" w:color="auto" w:fill="FFFFFF"/>
              <w:jc w:val="center"/>
              <w:rPr>
                <w:sz w:val="16"/>
                <w:szCs w:val="16"/>
              </w:rPr>
            </w:pPr>
            <w:r w:rsidRPr="002E1C6A">
              <w:rPr>
                <w:sz w:val="16"/>
                <w:szCs w:val="16"/>
              </w:rPr>
              <w:t>3</w:t>
            </w:r>
          </w:p>
        </w:tc>
        <w:tc>
          <w:tcPr>
            <w:tcW w:w="1611" w:type="pct"/>
            <w:tcBorders>
              <w:top w:val="single" w:sz="6" w:space="0" w:color="auto"/>
              <w:left w:val="single" w:sz="6" w:space="0" w:color="auto"/>
              <w:bottom w:val="single" w:sz="6" w:space="0" w:color="auto"/>
              <w:right w:val="single" w:sz="6" w:space="0" w:color="auto"/>
            </w:tcBorders>
            <w:shd w:val="clear" w:color="auto" w:fill="FFFFFF"/>
            <w:vAlign w:val="center"/>
          </w:tcPr>
          <w:p w:rsidR="00B61E31" w:rsidRPr="002E1C6A" w:rsidRDefault="00B61E31" w:rsidP="00481339">
            <w:pPr>
              <w:shd w:val="clear" w:color="auto" w:fill="FFFFFF"/>
              <w:jc w:val="center"/>
              <w:rPr>
                <w:sz w:val="16"/>
                <w:szCs w:val="16"/>
              </w:rPr>
            </w:pPr>
            <w:r w:rsidRPr="002E1C6A">
              <w:rPr>
                <w:sz w:val="16"/>
                <w:szCs w:val="16"/>
              </w:rPr>
              <w:t>4</w:t>
            </w:r>
          </w:p>
        </w:tc>
      </w:tr>
      <w:tr w:rsidR="00B61E31" w:rsidRPr="002E1C6A" w:rsidTr="00481339">
        <w:trPr>
          <w:trHeight w:hRule="exact" w:val="326"/>
        </w:trPr>
        <w:tc>
          <w:tcPr>
            <w:tcW w:w="472" w:type="pct"/>
            <w:tcBorders>
              <w:top w:val="single" w:sz="6" w:space="0" w:color="auto"/>
              <w:left w:val="single" w:sz="6" w:space="0" w:color="auto"/>
              <w:bottom w:val="single" w:sz="6" w:space="0" w:color="auto"/>
              <w:right w:val="single" w:sz="6" w:space="0" w:color="auto"/>
            </w:tcBorders>
            <w:shd w:val="clear" w:color="auto" w:fill="FFFFFF"/>
            <w:vAlign w:val="center"/>
          </w:tcPr>
          <w:p w:rsidR="00B61E31" w:rsidRPr="002E1C6A" w:rsidRDefault="00B61E31" w:rsidP="00481339">
            <w:pPr>
              <w:shd w:val="clear" w:color="auto" w:fill="FFFFFF"/>
              <w:jc w:val="center"/>
              <w:rPr>
                <w:sz w:val="16"/>
                <w:szCs w:val="16"/>
              </w:rPr>
            </w:pPr>
            <w:r w:rsidRPr="002E1C6A">
              <w:rPr>
                <w:sz w:val="16"/>
                <w:szCs w:val="16"/>
              </w:rPr>
              <w:t>1.</w:t>
            </w:r>
          </w:p>
        </w:tc>
        <w:tc>
          <w:tcPr>
            <w:tcW w:w="1553" w:type="pct"/>
            <w:tcBorders>
              <w:top w:val="single" w:sz="6" w:space="0" w:color="auto"/>
              <w:left w:val="single" w:sz="6" w:space="0" w:color="auto"/>
              <w:bottom w:val="single" w:sz="6" w:space="0" w:color="auto"/>
              <w:right w:val="single" w:sz="6" w:space="0" w:color="auto"/>
            </w:tcBorders>
            <w:shd w:val="clear" w:color="auto" w:fill="FFFFFF"/>
            <w:vAlign w:val="center"/>
          </w:tcPr>
          <w:p w:rsidR="00B61E31" w:rsidRPr="002E1C6A" w:rsidRDefault="00B61E31" w:rsidP="008E1DF7">
            <w:pPr>
              <w:shd w:val="clear" w:color="auto" w:fill="FFFFFF"/>
              <w:rPr>
                <w:sz w:val="16"/>
                <w:szCs w:val="16"/>
              </w:rPr>
            </w:pPr>
            <w:r w:rsidRPr="002E1C6A">
              <w:rPr>
                <w:sz w:val="16"/>
                <w:szCs w:val="16"/>
              </w:rPr>
              <w:t>Русские</w:t>
            </w:r>
          </w:p>
        </w:tc>
        <w:tc>
          <w:tcPr>
            <w:tcW w:w="1364" w:type="pct"/>
            <w:tcBorders>
              <w:top w:val="single" w:sz="6" w:space="0" w:color="auto"/>
              <w:left w:val="single" w:sz="6" w:space="0" w:color="auto"/>
              <w:bottom w:val="single" w:sz="6" w:space="0" w:color="auto"/>
              <w:right w:val="single" w:sz="6" w:space="0" w:color="auto"/>
            </w:tcBorders>
            <w:shd w:val="clear" w:color="auto" w:fill="FFFFFF"/>
            <w:vAlign w:val="center"/>
          </w:tcPr>
          <w:p w:rsidR="00B61E31" w:rsidRPr="002E1C6A" w:rsidRDefault="00B61E31" w:rsidP="00481339">
            <w:pPr>
              <w:shd w:val="clear" w:color="auto" w:fill="FFFFFF"/>
              <w:suppressAutoHyphens/>
              <w:jc w:val="center"/>
              <w:rPr>
                <w:sz w:val="16"/>
                <w:szCs w:val="16"/>
              </w:rPr>
            </w:pPr>
            <w:r w:rsidRPr="002E1C6A">
              <w:rPr>
                <w:sz w:val="16"/>
                <w:szCs w:val="16"/>
              </w:rPr>
              <w:t>106,41</w:t>
            </w:r>
          </w:p>
        </w:tc>
        <w:tc>
          <w:tcPr>
            <w:tcW w:w="1611" w:type="pct"/>
            <w:tcBorders>
              <w:top w:val="single" w:sz="6" w:space="0" w:color="auto"/>
              <w:left w:val="single" w:sz="6" w:space="0" w:color="auto"/>
              <w:bottom w:val="single" w:sz="6" w:space="0" w:color="auto"/>
              <w:right w:val="single" w:sz="6" w:space="0" w:color="auto"/>
            </w:tcBorders>
            <w:shd w:val="clear" w:color="auto" w:fill="FFFFFF"/>
            <w:vAlign w:val="center"/>
          </w:tcPr>
          <w:p w:rsidR="00B61E31" w:rsidRPr="002E1C6A" w:rsidRDefault="00B61E31" w:rsidP="00481339">
            <w:pPr>
              <w:suppressAutoHyphens/>
              <w:jc w:val="center"/>
              <w:rPr>
                <w:color w:val="000000"/>
                <w:sz w:val="16"/>
                <w:szCs w:val="16"/>
              </w:rPr>
            </w:pPr>
            <w:r w:rsidRPr="002E1C6A">
              <w:rPr>
                <w:color w:val="000000"/>
                <w:sz w:val="16"/>
                <w:szCs w:val="16"/>
              </w:rPr>
              <w:t>89,90</w:t>
            </w:r>
          </w:p>
        </w:tc>
      </w:tr>
      <w:tr w:rsidR="00B61E31" w:rsidRPr="002E1C6A" w:rsidTr="00481339">
        <w:trPr>
          <w:trHeight w:hRule="exact" w:val="326"/>
        </w:trPr>
        <w:tc>
          <w:tcPr>
            <w:tcW w:w="472" w:type="pct"/>
            <w:tcBorders>
              <w:top w:val="single" w:sz="6" w:space="0" w:color="auto"/>
              <w:left w:val="single" w:sz="6" w:space="0" w:color="auto"/>
              <w:bottom w:val="single" w:sz="6" w:space="0" w:color="auto"/>
              <w:right w:val="single" w:sz="6" w:space="0" w:color="auto"/>
            </w:tcBorders>
            <w:shd w:val="clear" w:color="auto" w:fill="FFFFFF"/>
            <w:vAlign w:val="center"/>
          </w:tcPr>
          <w:p w:rsidR="00B61E31" w:rsidRPr="002E1C6A" w:rsidRDefault="00B61E31" w:rsidP="00481339">
            <w:pPr>
              <w:shd w:val="clear" w:color="auto" w:fill="FFFFFF"/>
              <w:jc w:val="center"/>
              <w:rPr>
                <w:sz w:val="16"/>
                <w:szCs w:val="16"/>
              </w:rPr>
            </w:pPr>
            <w:r w:rsidRPr="002E1C6A">
              <w:rPr>
                <w:sz w:val="16"/>
                <w:szCs w:val="16"/>
              </w:rPr>
              <w:t>2.</w:t>
            </w:r>
          </w:p>
        </w:tc>
        <w:tc>
          <w:tcPr>
            <w:tcW w:w="1553" w:type="pct"/>
            <w:tcBorders>
              <w:top w:val="single" w:sz="6" w:space="0" w:color="auto"/>
              <w:left w:val="single" w:sz="6" w:space="0" w:color="auto"/>
              <w:bottom w:val="single" w:sz="6" w:space="0" w:color="auto"/>
              <w:right w:val="single" w:sz="6" w:space="0" w:color="auto"/>
            </w:tcBorders>
            <w:shd w:val="clear" w:color="auto" w:fill="FFFFFF"/>
            <w:vAlign w:val="center"/>
          </w:tcPr>
          <w:p w:rsidR="00B61E31" w:rsidRPr="002E1C6A" w:rsidRDefault="00B61E31" w:rsidP="008E1DF7">
            <w:pPr>
              <w:shd w:val="clear" w:color="auto" w:fill="FFFFFF"/>
              <w:rPr>
                <w:sz w:val="16"/>
                <w:szCs w:val="16"/>
              </w:rPr>
            </w:pPr>
            <w:r w:rsidRPr="002E1C6A">
              <w:rPr>
                <w:sz w:val="16"/>
                <w:szCs w:val="16"/>
              </w:rPr>
              <w:t>Украинцы</w:t>
            </w:r>
          </w:p>
        </w:tc>
        <w:tc>
          <w:tcPr>
            <w:tcW w:w="1364" w:type="pct"/>
            <w:tcBorders>
              <w:top w:val="single" w:sz="6" w:space="0" w:color="auto"/>
              <w:left w:val="single" w:sz="6" w:space="0" w:color="auto"/>
              <w:bottom w:val="single" w:sz="6" w:space="0" w:color="auto"/>
              <w:right w:val="single" w:sz="6" w:space="0" w:color="auto"/>
            </w:tcBorders>
            <w:shd w:val="clear" w:color="auto" w:fill="FFFFFF"/>
            <w:vAlign w:val="center"/>
          </w:tcPr>
          <w:p w:rsidR="00B61E31" w:rsidRPr="002E1C6A" w:rsidRDefault="00B61E31" w:rsidP="00481339">
            <w:pPr>
              <w:shd w:val="clear" w:color="auto" w:fill="FFFFFF"/>
              <w:suppressAutoHyphens/>
              <w:jc w:val="center"/>
              <w:rPr>
                <w:sz w:val="16"/>
                <w:szCs w:val="16"/>
              </w:rPr>
            </w:pPr>
            <w:r w:rsidRPr="002E1C6A">
              <w:rPr>
                <w:sz w:val="16"/>
                <w:szCs w:val="16"/>
              </w:rPr>
              <w:t>2,35</w:t>
            </w:r>
          </w:p>
        </w:tc>
        <w:tc>
          <w:tcPr>
            <w:tcW w:w="1611" w:type="pct"/>
            <w:tcBorders>
              <w:top w:val="single" w:sz="6" w:space="0" w:color="auto"/>
              <w:left w:val="single" w:sz="6" w:space="0" w:color="auto"/>
              <w:bottom w:val="single" w:sz="6" w:space="0" w:color="auto"/>
              <w:right w:val="single" w:sz="6" w:space="0" w:color="auto"/>
            </w:tcBorders>
            <w:shd w:val="clear" w:color="auto" w:fill="FFFFFF"/>
            <w:vAlign w:val="center"/>
          </w:tcPr>
          <w:p w:rsidR="00B61E31" w:rsidRPr="002E1C6A" w:rsidRDefault="00B61E31" w:rsidP="00481339">
            <w:pPr>
              <w:suppressAutoHyphens/>
              <w:jc w:val="center"/>
              <w:rPr>
                <w:color w:val="000000"/>
                <w:sz w:val="16"/>
                <w:szCs w:val="16"/>
              </w:rPr>
            </w:pPr>
            <w:r w:rsidRPr="002E1C6A">
              <w:rPr>
                <w:color w:val="000000"/>
                <w:sz w:val="16"/>
                <w:szCs w:val="16"/>
              </w:rPr>
              <w:t>1,99</w:t>
            </w:r>
          </w:p>
        </w:tc>
      </w:tr>
      <w:tr w:rsidR="00B61E31" w:rsidRPr="002E1C6A" w:rsidTr="00481339">
        <w:trPr>
          <w:trHeight w:hRule="exact" w:val="326"/>
        </w:trPr>
        <w:tc>
          <w:tcPr>
            <w:tcW w:w="472" w:type="pct"/>
            <w:tcBorders>
              <w:top w:val="single" w:sz="6" w:space="0" w:color="auto"/>
              <w:left w:val="single" w:sz="6" w:space="0" w:color="auto"/>
              <w:bottom w:val="single" w:sz="6" w:space="0" w:color="auto"/>
              <w:right w:val="single" w:sz="6" w:space="0" w:color="auto"/>
            </w:tcBorders>
            <w:shd w:val="clear" w:color="auto" w:fill="FFFFFF"/>
            <w:vAlign w:val="center"/>
          </w:tcPr>
          <w:p w:rsidR="00B61E31" w:rsidRPr="002E1C6A" w:rsidRDefault="00B61E31" w:rsidP="00481339">
            <w:pPr>
              <w:shd w:val="clear" w:color="auto" w:fill="FFFFFF"/>
              <w:jc w:val="center"/>
              <w:rPr>
                <w:sz w:val="16"/>
                <w:szCs w:val="16"/>
              </w:rPr>
            </w:pPr>
            <w:r w:rsidRPr="002E1C6A">
              <w:rPr>
                <w:sz w:val="16"/>
                <w:szCs w:val="16"/>
              </w:rPr>
              <w:t>3.</w:t>
            </w:r>
          </w:p>
        </w:tc>
        <w:tc>
          <w:tcPr>
            <w:tcW w:w="1553" w:type="pct"/>
            <w:tcBorders>
              <w:top w:val="single" w:sz="6" w:space="0" w:color="auto"/>
              <w:left w:val="single" w:sz="6" w:space="0" w:color="auto"/>
              <w:bottom w:val="single" w:sz="6" w:space="0" w:color="auto"/>
              <w:right w:val="single" w:sz="6" w:space="0" w:color="auto"/>
            </w:tcBorders>
            <w:shd w:val="clear" w:color="auto" w:fill="FFFFFF"/>
            <w:vAlign w:val="center"/>
          </w:tcPr>
          <w:p w:rsidR="00B61E31" w:rsidRPr="002E1C6A" w:rsidRDefault="00B61E31" w:rsidP="008E1DF7">
            <w:pPr>
              <w:shd w:val="clear" w:color="auto" w:fill="FFFFFF"/>
              <w:rPr>
                <w:sz w:val="16"/>
                <w:szCs w:val="16"/>
              </w:rPr>
            </w:pPr>
            <w:r w:rsidRPr="002E1C6A">
              <w:rPr>
                <w:sz w:val="16"/>
                <w:szCs w:val="16"/>
              </w:rPr>
              <w:t>Армяне</w:t>
            </w:r>
          </w:p>
        </w:tc>
        <w:tc>
          <w:tcPr>
            <w:tcW w:w="1364" w:type="pct"/>
            <w:tcBorders>
              <w:top w:val="single" w:sz="6" w:space="0" w:color="auto"/>
              <w:left w:val="single" w:sz="6" w:space="0" w:color="auto"/>
              <w:bottom w:val="single" w:sz="6" w:space="0" w:color="auto"/>
              <w:right w:val="single" w:sz="6" w:space="0" w:color="auto"/>
            </w:tcBorders>
            <w:shd w:val="clear" w:color="auto" w:fill="FFFFFF"/>
            <w:vAlign w:val="center"/>
          </w:tcPr>
          <w:p w:rsidR="00B61E31" w:rsidRPr="002E1C6A" w:rsidRDefault="00B61E31" w:rsidP="00481339">
            <w:pPr>
              <w:shd w:val="clear" w:color="auto" w:fill="FFFFFF"/>
              <w:suppressAutoHyphens/>
              <w:jc w:val="center"/>
              <w:rPr>
                <w:sz w:val="16"/>
                <w:szCs w:val="16"/>
              </w:rPr>
            </w:pPr>
            <w:r w:rsidRPr="002E1C6A">
              <w:rPr>
                <w:sz w:val="16"/>
                <w:szCs w:val="16"/>
              </w:rPr>
              <w:t>2,18</w:t>
            </w:r>
          </w:p>
        </w:tc>
        <w:tc>
          <w:tcPr>
            <w:tcW w:w="1611" w:type="pct"/>
            <w:tcBorders>
              <w:top w:val="single" w:sz="6" w:space="0" w:color="auto"/>
              <w:left w:val="single" w:sz="6" w:space="0" w:color="auto"/>
              <w:bottom w:val="single" w:sz="6" w:space="0" w:color="auto"/>
              <w:right w:val="single" w:sz="6" w:space="0" w:color="auto"/>
            </w:tcBorders>
            <w:shd w:val="clear" w:color="auto" w:fill="FFFFFF"/>
            <w:vAlign w:val="center"/>
          </w:tcPr>
          <w:p w:rsidR="00B61E31" w:rsidRPr="002E1C6A" w:rsidRDefault="00B61E31" w:rsidP="00481339">
            <w:pPr>
              <w:suppressAutoHyphens/>
              <w:jc w:val="center"/>
              <w:rPr>
                <w:color w:val="000000"/>
                <w:sz w:val="16"/>
                <w:szCs w:val="16"/>
              </w:rPr>
            </w:pPr>
            <w:r w:rsidRPr="002E1C6A">
              <w:rPr>
                <w:color w:val="000000"/>
                <w:sz w:val="16"/>
                <w:szCs w:val="16"/>
              </w:rPr>
              <w:t>1,84</w:t>
            </w:r>
          </w:p>
        </w:tc>
      </w:tr>
    </w:tbl>
    <w:p w:rsidR="00862E71" w:rsidRPr="002E1C6A" w:rsidRDefault="00862E71" w:rsidP="00C969B2">
      <w:pPr>
        <w:shd w:val="clear" w:color="auto" w:fill="FFFFFF"/>
        <w:ind w:firstLine="709"/>
        <w:jc w:val="both"/>
        <w:rPr>
          <w:sz w:val="28"/>
          <w:szCs w:val="28"/>
        </w:rPr>
      </w:pPr>
    </w:p>
    <w:p w:rsidR="006830B0" w:rsidRPr="002E1C6A" w:rsidRDefault="006830B0" w:rsidP="00A41836">
      <w:pPr>
        <w:ind w:right="-6" w:firstLine="709"/>
        <w:jc w:val="both"/>
        <w:rPr>
          <w:sz w:val="28"/>
          <w:szCs w:val="28"/>
        </w:rPr>
      </w:pPr>
      <w:r w:rsidRPr="002E1C6A">
        <w:rPr>
          <w:sz w:val="28"/>
          <w:szCs w:val="28"/>
        </w:rPr>
        <w:t xml:space="preserve">В целях устранения предпосылок и условий, способствующих террористической деятельности, предупреждения возможных террористических угроз на территории города создан аппаратно-программный комплекс «Безопасный город». Информация с видеокамер, подключенных к комплексу передается в ситуационные центры, расположенные в отделе МВД, отделе ФСБ и единой диспетчерской службе города, которые обеспечивают хранение и не корректируемость информации более 30 суток. Системой видеонаблюдения перекрыты все въезды и выезды </w:t>
      </w:r>
      <w:r w:rsidRPr="002E1C6A">
        <w:rPr>
          <w:sz w:val="28"/>
          <w:szCs w:val="28"/>
        </w:rPr>
        <w:lastRenderedPageBreak/>
        <w:t>из города, места проведения крупных культурно-массовых и публичных мероприятий, все школы города. В 2017 году на территории города установлены 2 системы экстренной связи «Гражданин-полиция». Всего на территории города установлен</w:t>
      </w:r>
      <w:r w:rsidR="00A41836" w:rsidRPr="002E1C6A">
        <w:rPr>
          <w:sz w:val="28"/>
          <w:szCs w:val="28"/>
        </w:rPr>
        <w:t>ы</w:t>
      </w:r>
      <w:r w:rsidRPr="002E1C6A">
        <w:rPr>
          <w:sz w:val="28"/>
          <w:szCs w:val="28"/>
        </w:rPr>
        <w:t xml:space="preserve"> </w:t>
      </w:r>
      <w:r w:rsidR="008E1598" w:rsidRPr="002E1C6A">
        <w:rPr>
          <w:sz w:val="28"/>
          <w:szCs w:val="28"/>
        </w:rPr>
        <w:t>343</w:t>
      </w:r>
      <w:r w:rsidRPr="002E1C6A">
        <w:rPr>
          <w:sz w:val="28"/>
          <w:szCs w:val="28"/>
        </w:rPr>
        <w:t xml:space="preserve"> видеокамеры.</w:t>
      </w:r>
    </w:p>
    <w:p w:rsidR="006830B0" w:rsidRPr="002E1C6A" w:rsidRDefault="006830B0" w:rsidP="008E5498">
      <w:pPr>
        <w:shd w:val="clear" w:color="auto" w:fill="FFFFFF"/>
        <w:ind w:firstLine="709"/>
        <w:jc w:val="both"/>
        <w:rPr>
          <w:sz w:val="28"/>
          <w:szCs w:val="28"/>
        </w:rPr>
      </w:pPr>
      <w:r w:rsidRPr="002E1C6A">
        <w:rPr>
          <w:sz w:val="28"/>
          <w:szCs w:val="28"/>
        </w:rPr>
        <w:t xml:space="preserve">Наиболее эффективной формой участия населения в местном самоуправлении и решения возникающих проблем является территориальное общественное самоуправление. Располагаясь непосредственно на территории микрорайонов, зная проблемы населения, Советы ТОС участвуют в разрешении всех проблем жителей от коммунальных до бытовых. Механизм отношений построен так, чтобы каждый житель ощущал непосредственную связь между своим участием в жизни микрорайона и реализацией своих прав и интересов. Советы ТОС работают в тесном контакте с администрацией и Думой города, являясь своеобразным «буфером» между населением и органами местного самоуправления. </w:t>
      </w:r>
    </w:p>
    <w:p w:rsidR="006830B0" w:rsidRPr="002E1C6A" w:rsidRDefault="006830B0" w:rsidP="00E73AD3">
      <w:pPr>
        <w:autoSpaceDE w:val="0"/>
        <w:autoSpaceDN w:val="0"/>
        <w:adjustRightInd w:val="0"/>
        <w:ind w:firstLine="720"/>
        <w:jc w:val="both"/>
        <w:rPr>
          <w:sz w:val="28"/>
          <w:szCs w:val="28"/>
        </w:rPr>
      </w:pPr>
      <w:r w:rsidRPr="002E1C6A">
        <w:rPr>
          <w:sz w:val="28"/>
          <w:szCs w:val="28"/>
        </w:rPr>
        <w:t>Осложнить ситуацию в сфере межнациональных отношений могут:</w:t>
      </w:r>
    </w:p>
    <w:p w:rsidR="006830B0" w:rsidRPr="002E1C6A" w:rsidRDefault="006830B0" w:rsidP="00E73AD3">
      <w:pPr>
        <w:autoSpaceDE w:val="0"/>
        <w:autoSpaceDN w:val="0"/>
        <w:adjustRightInd w:val="0"/>
        <w:ind w:firstLine="720"/>
        <w:jc w:val="both"/>
        <w:rPr>
          <w:sz w:val="28"/>
          <w:szCs w:val="28"/>
        </w:rPr>
      </w:pPr>
      <w:r w:rsidRPr="002E1C6A">
        <w:rPr>
          <w:sz w:val="28"/>
          <w:szCs w:val="28"/>
        </w:rPr>
        <w:t>земельные и хозяйственно-имущественные споры, которые при определенных условиях могут способствовать возникновению межнациональных конфликтных ситуаций;</w:t>
      </w:r>
    </w:p>
    <w:p w:rsidR="006830B0" w:rsidRPr="002E1C6A" w:rsidRDefault="006830B0" w:rsidP="00E73AD3">
      <w:pPr>
        <w:autoSpaceDE w:val="0"/>
        <w:autoSpaceDN w:val="0"/>
        <w:adjustRightInd w:val="0"/>
        <w:ind w:firstLine="720"/>
        <w:jc w:val="both"/>
        <w:rPr>
          <w:sz w:val="28"/>
          <w:szCs w:val="28"/>
        </w:rPr>
      </w:pPr>
      <w:r w:rsidRPr="002E1C6A">
        <w:rPr>
          <w:sz w:val="28"/>
          <w:szCs w:val="28"/>
        </w:rPr>
        <w:t>активность международной террористической сети, использующей этнический и религиозный факторы;</w:t>
      </w:r>
    </w:p>
    <w:p w:rsidR="006830B0" w:rsidRPr="002E1C6A" w:rsidRDefault="006830B0" w:rsidP="00E73AD3">
      <w:pPr>
        <w:autoSpaceDE w:val="0"/>
        <w:autoSpaceDN w:val="0"/>
        <w:adjustRightInd w:val="0"/>
        <w:ind w:firstLine="720"/>
        <w:jc w:val="both"/>
        <w:rPr>
          <w:sz w:val="28"/>
          <w:szCs w:val="28"/>
        </w:rPr>
      </w:pPr>
      <w:r w:rsidRPr="002E1C6A">
        <w:rPr>
          <w:sz w:val="28"/>
          <w:szCs w:val="28"/>
        </w:rPr>
        <w:t>проявления ксенофобии, бытового национализма и экстремизма в том числе и в молодежной среде.</w:t>
      </w:r>
    </w:p>
    <w:p w:rsidR="006830B0" w:rsidRPr="002E1C6A" w:rsidRDefault="006830B0" w:rsidP="00E73AD3">
      <w:pPr>
        <w:autoSpaceDE w:val="0"/>
        <w:autoSpaceDN w:val="0"/>
        <w:adjustRightInd w:val="0"/>
        <w:ind w:firstLine="720"/>
        <w:jc w:val="both"/>
        <w:rPr>
          <w:sz w:val="28"/>
          <w:szCs w:val="28"/>
        </w:rPr>
      </w:pPr>
      <w:r w:rsidRPr="002E1C6A">
        <w:rPr>
          <w:sz w:val="28"/>
          <w:szCs w:val="28"/>
        </w:rPr>
        <w:t>В настоящее время в городе сохраняются следующие потенциальные угрозы террористических проявлений:</w:t>
      </w:r>
    </w:p>
    <w:p w:rsidR="006830B0" w:rsidRPr="002E1C6A" w:rsidRDefault="006830B0" w:rsidP="00E73AD3">
      <w:pPr>
        <w:autoSpaceDE w:val="0"/>
        <w:autoSpaceDN w:val="0"/>
        <w:adjustRightInd w:val="0"/>
        <w:ind w:firstLine="720"/>
        <w:jc w:val="both"/>
        <w:rPr>
          <w:sz w:val="28"/>
          <w:szCs w:val="28"/>
        </w:rPr>
      </w:pPr>
      <w:r w:rsidRPr="002E1C6A">
        <w:rPr>
          <w:sz w:val="28"/>
          <w:szCs w:val="28"/>
        </w:rPr>
        <w:t>наличие на территории города уязвимых в диверсионно-террористическом плане объектов;</w:t>
      </w:r>
    </w:p>
    <w:p w:rsidR="006830B0" w:rsidRPr="002E1C6A" w:rsidRDefault="006830B0" w:rsidP="00E73AD3">
      <w:pPr>
        <w:autoSpaceDE w:val="0"/>
        <w:autoSpaceDN w:val="0"/>
        <w:adjustRightInd w:val="0"/>
        <w:ind w:firstLine="720"/>
        <w:jc w:val="both"/>
        <w:rPr>
          <w:sz w:val="28"/>
          <w:szCs w:val="28"/>
        </w:rPr>
      </w:pPr>
      <w:r w:rsidRPr="002E1C6A">
        <w:rPr>
          <w:sz w:val="28"/>
          <w:szCs w:val="28"/>
        </w:rPr>
        <w:t>приток в город нелегальных мигрантов из государств - участников Содружества Независимых Государств, а также иностранцев и граждан Российской Федерации из регионов с неблагополучной оперативной обстановкой;</w:t>
      </w:r>
    </w:p>
    <w:p w:rsidR="006830B0" w:rsidRPr="002E1C6A" w:rsidRDefault="006830B0" w:rsidP="00E73AD3">
      <w:pPr>
        <w:autoSpaceDE w:val="0"/>
        <w:autoSpaceDN w:val="0"/>
        <w:adjustRightInd w:val="0"/>
        <w:ind w:firstLine="720"/>
        <w:jc w:val="both"/>
        <w:rPr>
          <w:sz w:val="28"/>
          <w:szCs w:val="28"/>
        </w:rPr>
      </w:pPr>
      <w:r w:rsidRPr="002E1C6A">
        <w:rPr>
          <w:sz w:val="28"/>
          <w:szCs w:val="28"/>
        </w:rPr>
        <w:t>наличие среди населения города, главным образом славян, сменивших вероисповедание на ислам (неофитов).</w:t>
      </w:r>
    </w:p>
    <w:p w:rsidR="006830B0" w:rsidRPr="002E1C6A" w:rsidRDefault="006830B0" w:rsidP="00E73AD3">
      <w:pPr>
        <w:autoSpaceDE w:val="0"/>
        <w:autoSpaceDN w:val="0"/>
        <w:adjustRightInd w:val="0"/>
        <w:ind w:firstLine="720"/>
        <w:jc w:val="both"/>
        <w:rPr>
          <w:sz w:val="28"/>
          <w:szCs w:val="28"/>
        </w:rPr>
      </w:pPr>
      <w:r w:rsidRPr="002E1C6A">
        <w:rPr>
          <w:sz w:val="28"/>
          <w:szCs w:val="28"/>
        </w:rPr>
        <w:t>Остро стоит проблема наркомании в городе. По количеству умерших от отравления наркотическими веществами город занимает второе место в крае.</w:t>
      </w:r>
    </w:p>
    <w:p w:rsidR="006830B0" w:rsidRPr="002E1C6A" w:rsidRDefault="006830B0" w:rsidP="000559CC">
      <w:pPr>
        <w:ind w:firstLine="709"/>
        <w:jc w:val="both"/>
        <w:rPr>
          <w:sz w:val="28"/>
          <w:szCs w:val="28"/>
        </w:rPr>
      </w:pPr>
      <w:r w:rsidRPr="002E1C6A">
        <w:rPr>
          <w:sz w:val="28"/>
          <w:szCs w:val="28"/>
        </w:rPr>
        <w:t xml:space="preserve">Город Невинномысск характеризуется высоким индустриальным потенциалом, а, следовательно, высоким уровнем техногенных нагрузок на окружающую среду. В процессе своей жизнедеятельности город образует значительное количество веществ, загрязняющих окружающую среду. Анализ экологической обстановки свидетельствует о ее неблагополучии. </w:t>
      </w:r>
      <w:r w:rsidR="00F44AE2" w:rsidRPr="002E1C6A">
        <w:rPr>
          <w:sz w:val="28"/>
          <w:szCs w:val="28"/>
        </w:rPr>
        <w:t xml:space="preserve">                     </w:t>
      </w:r>
      <w:r w:rsidRPr="002E1C6A">
        <w:rPr>
          <w:sz w:val="28"/>
          <w:szCs w:val="28"/>
        </w:rPr>
        <w:t>В значительной степени именно особенностями промышленного развития города обусловлены существующие проблемы окружающей среды: значительный</w:t>
      </w:r>
      <w:r w:rsidR="006F4F8E" w:rsidRPr="002E1C6A">
        <w:rPr>
          <w:sz w:val="28"/>
          <w:szCs w:val="28"/>
        </w:rPr>
        <w:t xml:space="preserve"> </w:t>
      </w:r>
      <w:r w:rsidRPr="002E1C6A">
        <w:rPr>
          <w:sz w:val="28"/>
          <w:szCs w:val="28"/>
        </w:rPr>
        <w:t xml:space="preserve">уровень загрязнения атмосферного воздуха, водных объектов. Обострилась в последние годы ситуация, вызванная ростом количества </w:t>
      </w:r>
      <w:r w:rsidRPr="002E1C6A">
        <w:rPr>
          <w:sz w:val="28"/>
          <w:szCs w:val="28"/>
        </w:rPr>
        <w:lastRenderedPageBreak/>
        <w:t>автотранспортных средств, а также увеличением объемов бытовых отходов и изменением их структуры.</w:t>
      </w:r>
    </w:p>
    <w:p w:rsidR="006830B0" w:rsidRPr="002E1C6A" w:rsidRDefault="006830B0" w:rsidP="000559CC">
      <w:pPr>
        <w:ind w:firstLine="709"/>
        <w:jc w:val="both"/>
        <w:rPr>
          <w:sz w:val="28"/>
          <w:szCs w:val="28"/>
        </w:rPr>
      </w:pPr>
      <w:r w:rsidRPr="002E1C6A">
        <w:rPr>
          <w:sz w:val="28"/>
          <w:szCs w:val="28"/>
        </w:rPr>
        <w:t>В процессе развития города промышленные предприятия размещались на свободных территориях с привязкой к транспортным узлам и городской застройке. Основные промышленные территории, складываясь в период 1960-1970 гг., в настоящее время в некоторых местах вклинились в жилые городские районы, что противоречит санитарным нормам.</w:t>
      </w:r>
    </w:p>
    <w:p w:rsidR="006830B0" w:rsidRDefault="006830B0" w:rsidP="00473B4B">
      <w:pPr>
        <w:pStyle w:val="23"/>
        <w:spacing w:after="0" w:line="240" w:lineRule="auto"/>
        <w:ind w:left="0" w:firstLine="709"/>
        <w:jc w:val="both"/>
        <w:rPr>
          <w:sz w:val="28"/>
          <w:szCs w:val="28"/>
        </w:rPr>
      </w:pPr>
      <w:r w:rsidRPr="002E1C6A">
        <w:rPr>
          <w:sz w:val="28"/>
          <w:szCs w:val="28"/>
        </w:rPr>
        <w:t xml:space="preserve">Сохранение высокого уровня загрязнения атмосферного воздуха стационарными источниками </w:t>
      </w:r>
      <w:r w:rsidR="00A41836" w:rsidRPr="002E1C6A">
        <w:rPr>
          <w:sz w:val="28"/>
          <w:szCs w:val="28"/>
        </w:rPr>
        <w:t>-</w:t>
      </w:r>
      <w:r w:rsidRPr="002E1C6A">
        <w:rPr>
          <w:sz w:val="28"/>
          <w:szCs w:val="28"/>
        </w:rPr>
        <w:t xml:space="preserve"> одна из наиболее острых проблем города.</w:t>
      </w:r>
      <w:r w:rsidR="00646102" w:rsidRPr="002E1C6A">
        <w:rPr>
          <w:sz w:val="28"/>
          <w:szCs w:val="28"/>
        </w:rPr>
        <w:t xml:space="preserve"> </w:t>
      </w:r>
      <w:r w:rsidR="00F44AE2" w:rsidRPr="002E1C6A">
        <w:rPr>
          <w:sz w:val="28"/>
          <w:szCs w:val="28"/>
        </w:rPr>
        <w:t xml:space="preserve">                     </w:t>
      </w:r>
      <w:r w:rsidRPr="002E1C6A">
        <w:rPr>
          <w:sz w:val="28"/>
          <w:szCs w:val="28"/>
        </w:rPr>
        <w:t>В настоящее время в городе насчитывается более полутора тысяч (1610) источников выбросов загрязняющих атмосферу веществ, из них 1120 организованных.</w:t>
      </w:r>
    </w:p>
    <w:p w:rsidR="00351202" w:rsidRPr="002E1C6A" w:rsidRDefault="00351202" w:rsidP="00473B4B">
      <w:pPr>
        <w:pStyle w:val="23"/>
        <w:spacing w:after="0" w:line="240" w:lineRule="auto"/>
        <w:ind w:left="0" w:firstLine="709"/>
        <w:jc w:val="both"/>
        <w:rPr>
          <w:sz w:val="28"/>
          <w:szCs w:val="28"/>
        </w:rPr>
      </w:pPr>
    </w:p>
    <w:p w:rsidR="00D14711" w:rsidRPr="002E1C6A" w:rsidRDefault="009574EE" w:rsidP="00787AAE">
      <w:pPr>
        <w:ind w:firstLine="709"/>
        <w:jc w:val="both"/>
        <w:rPr>
          <w:sz w:val="28"/>
          <w:szCs w:val="28"/>
        </w:rPr>
      </w:pPr>
      <w:r>
        <w:rPr>
          <w:noProof/>
        </w:rPr>
        <w:pict>
          <v:shape id="_x0000_i1038" type="#_x0000_t75" style="width:360.6pt;height:218.3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">
            <v:imagedata r:id="rId22" o:title=""/>
            <o:lock v:ext="edit" aspectratio="f"/>
          </v:shape>
        </w:pict>
      </w:r>
    </w:p>
    <w:p w:rsidR="00D14711" w:rsidRPr="002E1C6A" w:rsidRDefault="00D14711" w:rsidP="00787AAE">
      <w:pPr>
        <w:ind w:firstLine="709"/>
        <w:jc w:val="both"/>
        <w:rPr>
          <w:sz w:val="28"/>
          <w:szCs w:val="28"/>
        </w:rPr>
      </w:pPr>
    </w:p>
    <w:p w:rsidR="006830B0" w:rsidRPr="002E1C6A" w:rsidRDefault="006830B0" w:rsidP="00787AAE">
      <w:pPr>
        <w:ind w:firstLine="709"/>
        <w:jc w:val="both"/>
        <w:rPr>
          <w:sz w:val="28"/>
          <w:szCs w:val="28"/>
        </w:rPr>
      </w:pPr>
      <w:r w:rsidRPr="002E1C6A">
        <w:rPr>
          <w:sz w:val="28"/>
          <w:szCs w:val="28"/>
        </w:rPr>
        <w:t>Наряду с некоторой стабилизацией объемов выбросов промышленных предприятий города наблюдается рост объемов выбросов загрязняющих веществ от автотранспорта. Процессы рассеяния выбросов от автотранспорта существенно отличаются от рассеяния выбросов промышленных предприятий. Поступление загрязняющих веществ от автотранспорта в нижний слой атмосферы определяет высокий уровень их приземных концентраций. Максимальное содержание загрязнений находится в зоне дыхания человека.</w:t>
      </w:r>
    </w:p>
    <w:p w:rsidR="006830B0" w:rsidRPr="002E1C6A" w:rsidRDefault="006830B0" w:rsidP="00787AAE">
      <w:pPr>
        <w:autoSpaceDE w:val="0"/>
        <w:autoSpaceDN w:val="0"/>
        <w:adjustRightInd w:val="0"/>
        <w:ind w:firstLine="709"/>
        <w:jc w:val="both"/>
        <w:rPr>
          <w:sz w:val="28"/>
          <w:szCs w:val="28"/>
        </w:rPr>
      </w:pPr>
      <w:r w:rsidRPr="002E1C6A">
        <w:rPr>
          <w:sz w:val="28"/>
          <w:szCs w:val="28"/>
        </w:rPr>
        <w:t>Город Невинномысск расположен по берегам реки Кубань, при впадении в нее реки Большой Зеленчук. Одним из источников поступления загрязняющих веществ в реку Кубань, в границах города, является сброс ливневых стоков. Очистные сооружения на городской ливневой канализации отсутствуют.</w:t>
      </w:r>
      <w:r w:rsidR="007F326E" w:rsidRPr="002E1C6A">
        <w:rPr>
          <w:sz w:val="28"/>
          <w:szCs w:val="28"/>
        </w:rPr>
        <w:t xml:space="preserve"> Много лет к</w:t>
      </w:r>
      <w:r w:rsidRPr="002E1C6A">
        <w:rPr>
          <w:sz w:val="28"/>
          <w:szCs w:val="28"/>
        </w:rPr>
        <w:t>ачество воды в реке Кубань характеризовалось третьим кла</w:t>
      </w:r>
      <w:r w:rsidR="007F326E" w:rsidRPr="002E1C6A">
        <w:rPr>
          <w:sz w:val="28"/>
          <w:szCs w:val="28"/>
        </w:rPr>
        <w:t>ссом - «умеренно загрязненная»</w:t>
      </w:r>
      <w:r w:rsidRPr="002E1C6A">
        <w:rPr>
          <w:sz w:val="28"/>
          <w:szCs w:val="28"/>
        </w:rPr>
        <w:t xml:space="preserve">. Работы по ведению мониторинга водных объектов проводились Ставропольским центром государственного мониторинга природных ресурсов по двум стационарным </w:t>
      </w:r>
      <w:r w:rsidRPr="002E1C6A">
        <w:rPr>
          <w:sz w:val="28"/>
          <w:szCs w:val="28"/>
        </w:rPr>
        <w:lastRenderedPageBreak/>
        <w:t>(фоновым) створам на реке Кубань и одном створе на реке Большой Зеленчук. С 2010 года исследования на данных створах прекращены. В настоящее время качество реки Кубань оценивается лишь в створе, расположенном на</w:t>
      </w:r>
      <w:r w:rsidR="00646102" w:rsidRPr="002E1C6A">
        <w:rPr>
          <w:sz w:val="28"/>
          <w:szCs w:val="28"/>
        </w:rPr>
        <w:t xml:space="preserve"> </w:t>
      </w:r>
      <w:r w:rsidRPr="002E1C6A">
        <w:rPr>
          <w:sz w:val="28"/>
          <w:szCs w:val="28"/>
        </w:rPr>
        <w:t>Невинномысском канале, питающим Сенгилеевское водохранилище кубанской водой.</w:t>
      </w:r>
    </w:p>
    <w:p w:rsidR="006830B0" w:rsidRPr="002E1C6A" w:rsidRDefault="006830B0" w:rsidP="003B4711">
      <w:pPr>
        <w:ind w:firstLine="851"/>
        <w:jc w:val="both"/>
        <w:rPr>
          <w:sz w:val="28"/>
          <w:szCs w:val="28"/>
        </w:rPr>
      </w:pPr>
      <w:r w:rsidRPr="002E1C6A">
        <w:rPr>
          <w:sz w:val="28"/>
          <w:szCs w:val="28"/>
        </w:rPr>
        <w:t>Не менее существенной проблемой является периодическое</w:t>
      </w:r>
      <w:r w:rsidR="00646102" w:rsidRPr="002E1C6A">
        <w:rPr>
          <w:sz w:val="28"/>
          <w:szCs w:val="28"/>
        </w:rPr>
        <w:t xml:space="preserve"> </w:t>
      </w:r>
      <w:r w:rsidRPr="002E1C6A">
        <w:rPr>
          <w:sz w:val="28"/>
          <w:szCs w:val="28"/>
        </w:rPr>
        <w:t>берегообрушение. Так в 2016 году произошло обрушение правового берега реки Кубань по ул. Торговой, Социалистической и Калинина.</w:t>
      </w:r>
      <w:r w:rsidR="00646102" w:rsidRPr="002E1C6A">
        <w:rPr>
          <w:sz w:val="28"/>
          <w:szCs w:val="28"/>
        </w:rPr>
        <w:t xml:space="preserve"> </w:t>
      </w:r>
      <w:r w:rsidRPr="002E1C6A">
        <w:rPr>
          <w:sz w:val="28"/>
          <w:szCs w:val="28"/>
        </w:rPr>
        <w:t xml:space="preserve">Оползневые процессы развиты в юго-восточной части города. Оползневые смещения наблюдаются по крутым склонам и выражены в виде сплывов земляных масс, обвалов и оползней. </w:t>
      </w:r>
      <w:r w:rsidR="00AA4FCD" w:rsidRPr="002E1C6A">
        <w:rPr>
          <w:sz w:val="28"/>
          <w:szCs w:val="28"/>
        </w:rPr>
        <w:t>Имеется</w:t>
      </w:r>
      <w:r w:rsidRPr="002E1C6A">
        <w:rPr>
          <w:sz w:val="28"/>
          <w:szCs w:val="28"/>
        </w:rPr>
        <w:t xml:space="preserve"> угроза сползания в воду жилых домов, объектов инфраструктуры в районе старого кладбища в городском поселке Красная деревня, район улиц Трудовая-Торговая в поселке Низки и место слияния Кубани и Большого Зеленчука. </w:t>
      </w:r>
    </w:p>
    <w:p w:rsidR="006830B0" w:rsidRPr="002E1C6A" w:rsidRDefault="006830B0" w:rsidP="00787AAE">
      <w:pPr>
        <w:ind w:firstLine="709"/>
        <w:jc w:val="both"/>
        <w:rPr>
          <w:sz w:val="28"/>
          <w:szCs w:val="28"/>
        </w:rPr>
      </w:pPr>
      <w:r w:rsidRPr="002E1C6A">
        <w:rPr>
          <w:sz w:val="28"/>
          <w:szCs w:val="28"/>
        </w:rPr>
        <w:t>Отходы образуются как в процессе жизнедеятельности населения в результате потребления продуктов питания, использования промышленных товаров, так и от предприятий и организаций промышленной, жилищно-коммунальной, торговой и социальной сфер деятельности. В настоящее время нуждается в усовершенствовании существующая система сбора, переработки и утилизации бытовых и промышленных отходов; не созданы условия для развития эффективного контроля за соблюдением требований законодательства в области обращения с отходами, в том числе на объектах малого предпринимательства и в районах с индивидуальной застройкой, садово-огороднических обществах и гаражных кооперативах, что приводит к захламлению земель, росту расходов бюджетных средств, связанных с уборкой территорий.</w:t>
      </w:r>
    </w:p>
    <w:p w:rsidR="006830B0" w:rsidRPr="002E1C6A" w:rsidRDefault="006830B0" w:rsidP="00787AAE">
      <w:pPr>
        <w:ind w:firstLine="709"/>
        <w:jc w:val="both"/>
        <w:rPr>
          <w:sz w:val="28"/>
          <w:szCs w:val="28"/>
        </w:rPr>
      </w:pPr>
      <w:r w:rsidRPr="002E1C6A">
        <w:rPr>
          <w:sz w:val="28"/>
          <w:szCs w:val="28"/>
        </w:rPr>
        <w:t xml:space="preserve">Основной способ размещения бытовых и промышленных отходов               1-5 классов опасности </w:t>
      </w:r>
      <w:r w:rsidR="00E945FF" w:rsidRPr="002E1C6A">
        <w:rPr>
          <w:sz w:val="28"/>
          <w:szCs w:val="28"/>
        </w:rPr>
        <w:t>-</w:t>
      </w:r>
      <w:r w:rsidRPr="002E1C6A">
        <w:rPr>
          <w:sz w:val="28"/>
          <w:szCs w:val="28"/>
        </w:rPr>
        <w:t xml:space="preserve"> это их изоляция, не предполагающая дальнейшего использования, или захоронение на специализированных объектах. В настоящее время действует 1 полигон для размещения отходов, находящийся на земле Кочубеевского района. Этого не достаточно. Поэтому, необходимо внедрение системы раздельного сбора бытовых отходов, с последующей их переработкой, организация приема от населения ртутных ламп управляющими компаниями, проведение работ по инвентаризации несанкционированных свалок и установке предупредительных знаков, информирование организаций и индивидуальных предпринимателей о необходимости уборки своих и прилегающих территорий согласно правилам благоустройства города и соблюдении правил обращения с отходами.</w:t>
      </w:r>
    </w:p>
    <w:p w:rsidR="006830B0" w:rsidRPr="002E1C6A" w:rsidRDefault="006830B0" w:rsidP="005C4EE6">
      <w:pPr>
        <w:tabs>
          <w:tab w:val="num" w:pos="1418"/>
        </w:tabs>
        <w:suppressAutoHyphens/>
        <w:ind w:firstLine="720"/>
        <w:jc w:val="both"/>
        <w:rPr>
          <w:sz w:val="28"/>
          <w:szCs w:val="28"/>
        </w:rPr>
      </w:pPr>
      <w:r w:rsidRPr="002E1C6A">
        <w:rPr>
          <w:sz w:val="28"/>
          <w:szCs w:val="28"/>
        </w:rPr>
        <w:t xml:space="preserve">Зеленые насаждения города Невинномысска являются составной частью природного комплекса города и включают в себя озелененные и лесные территории, образующие систему озеленения территории города. Наличие зеленых насаждений и содержание их в надлежащем состоянии является неотъемлемой частью экологического благополучия города. Отрицательное воздействие на эксплуатацию насаждений оказывает </w:t>
      </w:r>
      <w:r w:rsidRPr="002E1C6A">
        <w:rPr>
          <w:sz w:val="28"/>
          <w:szCs w:val="28"/>
        </w:rPr>
        <w:lastRenderedPageBreak/>
        <w:t>изменение градостроительной ситуации и функций объектов, при этом повышаются рекреационные нагрузки. Существенным недостатком имеющегося озеленения является ограниченный видовой состав деревьев и кустарника, что не позволяет методами озеленения улучшить архитектурно-художественный облик города.</w:t>
      </w:r>
    </w:p>
    <w:p w:rsidR="006830B0" w:rsidRPr="002E1C6A" w:rsidRDefault="006830B0" w:rsidP="0023673A">
      <w:pPr>
        <w:tabs>
          <w:tab w:val="num" w:pos="1418"/>
        </w:tabs>
        <w:suppressAutoHyphens/>
        <w:ind w:firstLine="720"/>
        <w:jc w:val="both"/>
        <w:rPr>
          <w:sz w:val="28"/>
          <w:szCs w:val="28"/>
        </w:rPr>
      </w:pPr>
      <w:r w:rsidRPr="002E1C6A">
        <w:rPr>
          <w:sz w:val="28"/>
          <w:szCs w:val="28"/>
        </w:rPr>
        <w:t>Таким образом, основными проблемами безопасности территории города являются конфликтогенный потенциал вследствие многонациональности населения города и неблагоприятная экологическая обстановка.</w:t>
      </w:r>
    </w:p>
    <w:p w:rsidR="000A2FD2" w:rsidRDefault="000A2FD2" w:rsidP="0023673A">
      <w:pPr>
        <w:tabs>
          <w:tab w:val="num" w:pos="1418"/>
        </w:tabs>
        <w:suppressAutoHyphens/>
        <w:ind w:firstLine="720"/>
        <w:jc w:val="both"/>
        <w:rPr>
          <w:sz w:val="28"/>
          <w:szCs w:val="28"/>
        </w:rPr>
      </w:pPr>
    </w:p>
    <w:p w:rsidR="00C40D23" w:rsidRPr="002E1C6A" w:rsidRDefault="00C40D23" w:rsidP="0023673A">
      <w:pPr>
        <w:tabs>
          <w:tab w:val="num" w:pos="1418"/>
        </w:tabs>
        <w:suppressAutoHyphens/>
        <w:ind w:firstLine="720"/>
        <w:jc w:val="both"/>
        <w:rPr>
          <w:sz w:val="28"/>
          <w:szCs w:val="28"/>
        </w:rPr>
      </w:pPr>
    </w:p>
    <w:p w:rsidR="006830B0" w:rsidRPr="002E1C6A" w:rsidRDefault="006830B0" w:rsidP="00CE2ECE">
      <w:pPr>
        <w:pStyle w:val="1"/>
        <w:spacing w:before="0" w:after="0"/>
        <w:ind w:firstLine="709"/>
        <w:jc w:val="center"/>
        <w:rPr>
          <w:rFonts w:ascii="Times New Roman" w:hAnsi="Times New Roman"/>
          <w:b w:val="0"/>
          <w:sz w:val="28"/>
          <w:szCs w:val="28"/>
        </w:rPr>
      </w:pPr>
      <w:bookmarkStart w:id="22" w:name="_Toc26978767"/>
      <w:r w:rsidRPr="002E1C6A">
        <w:rPr>
          <w:rFonts w:ascii="Times New Roman" w:hAnsi="Times New Roman"/>
          <w:b w:val="0"/>
          <w:sz w:val="28"/>
          <w:szCs w:val="28"/>
        </w:rPr>
        <w:t>1.3. Оценка потенциала социально – экономического развития города</w:t>
      </w:r>
      <w:bookmarkEnd w:id="22"/>
    </w:p>
    <w:p w:rsidR="000A2FD2" w:rsidRDefault="000A2FD2" w:rsidP="00CE2ECE"/>
    <w:p w:rsidR="00F65337" w:rsidRPr="002E1C6A" w:rsidRDefault="00F65337" w:rsidP="00CE2ECE"/>
    <w:p w:rsidR="006830B0" w:rsidRPr="002E1C6A" w:rsidRDefault="006830B0" w:rsidP="0023673A">
      <w:pPr>
        <w:pStyle w:val="ConsNormal"/>
        <w:widowControl/>
        <w:suppressAutoHyphens/>
        <w:ind w:right="0" w:firstLine="709"/>
        <w:jc w:val="both"/>
        <w:rPr>
          <w:rFonts w:ascii="Times New Roman" w:hAnsi="Times New Roman" w:cs="Times New Roman"/>
          <w:sz w:val="28"/>
          <w:szCs w:val="28"/>
        </w:rPr>
      </w:pPr>
      <w:r w:rsidRPr="002E1C6A">
        <w:rPr>
          <w:rFonts w:ascii="Times New Roman" w:hAnsi="Times New Roman" w:cs="Times New Roman"/>
          <w:sz w:val="28"/>
          <w:szCs w:val="28"/>
        </w:rPr>
        <w:t>Химически ориентированная экономика диктует свои специфические условия отрасли высшего и среднего профессионального образования, что способствует оттоку молод</w:t>
      </w:r>
      <w:r w:rsidR="00643E5C" w:rsidRPr="002E1C6A">
        <w:rPr>
          <w:rFonts w:ascii="Times New Roman" w:hAnsi="Times New Roman" w:cs="Times New Roman"/>
          <w:sz w:val="28"/>
          <w:szCs w:val="28"/>
        </w:rPr>
        <w:t>е</w:t>
      </w:r>
      <w:r w:rsidRPr="002E1C6A">
        <w:rPr>
          <w:rFonts w:ascii="Times New Roman" w:hAnsi="Times New Roman" w:cs="Times New Roman"/>
          <w:sz w:val="28"/>
          <w:szCs w:val="28"/>
        </w:rPr>
        <w:t xml:space="preserve">жи (выпускников школ) из города. Миграции молодых специалистов также способствует традиционно сложившийся уровень оплаты труда: относительно высокий уровень поддерживается только некоторыми предприятиями промышленности. В остальных отраслях уровень оплаты труда в основном ниже среднего по городу. </w:t>
      </w:r>
    </w:p>
    <w:p w:rsidR="006830B0" w:rsidRPr="002E1C6A" w:rsidRDefault="006830B0" w:rsidP="00C225C6">
      <w:pPr>
        <w:ind w:firstLine="720"/>
        <w:jc w:val="both"/>
        <w:rPr>
          <w:sz w:val="28"/>
          <w:szCs w:val="28"/>
        </w:rPr>
      </w:pPr>
      <w:r w:rsidRPr="002E1C6A">
        <w:rPr>
          <w:sz w:val="28"/>
          <w:szCs w:val="28"/>
        </w:rPr>
        <w:t>Среди молодежи и наиболее активной части населения среднего возраста сложилась репутация города, как малоперспективного для развития. В данном случае, это следствие ряда факторов, например таких как: преимущественно индустриальный характер экономики города, трансформация молодежных предпочтений в сфере занятости, значительный разрыв между качеством жизни в столичных городах и провинции. Город нуждается в создании альтернативных рабочих мест, развитии социальной, коммунальной и образовательной сфер, создании дополнительных условий по содействию организации собственного бизнеса.</w:t>
      </w:r>
    </w:p>
    <w:p w:rsidR="006830B0" w:rsidRPr="002E1C6A" w:rsidRDefault="006830B0" w:rsidP="00C225C6">
      <w:pPr>
        <w:pStyle w:val="ConsNormal"/>
        <w:widowControl/>
        <w:suppressAutoHyphens/>
        <w:ind w:right="0" w:firstLine="709"/>
        <w:jc w:val="both"/>
        <w:rPr>
          <w:rFonts w:ascii="Times New Roman" w:hAnsi="Times New Roman" w:cs="Times New Roman"/>
          <w:bCs/>
          <w:sz w:val="28"/>
          <w:szCs w:val="28"/>
        </w:rPr>
      </w:pPr>
      <w:r w:rsidRPr="002E1C6A">
        <w:rPr>
          <w:rFonts w:ascii="Times New Roman" w:hAnsi="Times New Roman" w:cs="Times New Roman"/>
          <w:sz w:val="28"/>
          <w:szCs w:val="28"/>
        </w:rPr>
        <w:t xml:space="preserve">Успешное развитие малого бизнеса </w:t>
      </w:r>
      <w:r w:rsidR="003A1DC3" w:rsidRPr="002E1C6A">
        <w:rPr>
          <w:rFonts w:ascii="Times New Roman" w:hAnsi="Times New Roman" w:cs="Times New Roman"/>
          <w:sz w:val="28"/>
          <w:szCs w:val="28"/>
        </w:rPr>
        <w:t>-</w:t>
      </w:r>
      <w:r w:rsidRPr="002E1C6A">
        <w:rPr>
          <w:rFonts w:ascii="Times New Roman" w:hAnsi="Times New Roman" w:cs="Times New Roman"/>
          <w:sz w:val="28"/>
          <w:szCs w:val="28"/>
        </w:rPr>
        <w:t xml:space="preserve"> это сложный и трудный процесс, сопровождающийся необходимостью решения многочисленных проблем. Наиболее остро выделяются следующие проблемы: недостаток финансов, проблемы с кадрами, высокая конкуренция, налоговая политика. </w:t>
      </w:r>
      <w:r w:rsidRPr="002E1C6A">
        <w:rPr>
          <w:rFonts w:ascii="Times New Roman" w:hAnsi="Times New Roman" w:cs="Times New Roman"/>
          <w:color w:val="1D1D1D"/>
          <w:sz w:val="28"/>
          <w:szCs w:val="28"/>
        </w:rPr>
        <w:t xml:space="preserve">Масштабное развитие малого предпринимательства сдерживается постоянным удорожанием ресурсов (в том числе кредитных). </w:t>
      </w:r>
      <w:r w:rsidRPr="002E1C6A">
        <w:rPr>
          <w:rFonts w:ascii="Times New Roman" w:hAnsi="Times New Roman" w:cs="Times New Roman"/>
          <w:bCs/>
          <w:sz w:val="28"/>
          <w:szCs w:val="28"/>
        </w:rPr>
        <w:t>Вследствие ограниченности средств, несмотря на принимаемые меры, происходит снижение количества индивидуальных предпринимателей</w:t>
      </w:r>
      <w:r w:rsidRPr="002E1C6A">
        <w:rPr>
          <w:rFonts w:ascii="Times New Roman" w:hAnsi="Times New Roman" w:cs="Times New Roman"/>
          <w:sz w:val="28"/>
          <w:szCs w:val="28"/>
        </w:rPr>
        <w:t>.</w:t>
      </w:r>
    </w:p>
    <w:p w:rsidR="006830B0" w:rsidRPr="002E1C6A" w:rsidRDefault="006830B0" w:rsidP="00C225C6">
      <w:pPr>
        <w:autoSpaceDE w:val="0"/>
        <w:autoSpaceDN w:val="0"/>
        <w:adjustRightInd w:val="0"/>
        <w:ind w:firstLine="720"/>
        <w:jc w:val="both"/>
        <w:rPr>
          <w:sz w:val="28"/>
          <w:szCs w:val="28"/>
        </w:rPr>
      </w:pPr>
      <w:r w:rsidRPr="002E1C6A">
        <w:rPr>
          <w:sz w:val="28"/>
          <w:szCs w:val="28"/>
        </w:rPr>
        <w:t xml:space="preserve">Не менее существенными препятствиями в развитии города являются нарастающий износ коммунальной и жилой инфраструктуры, усугубляющаяся проблема пропускной способности автомобильных дорог. Общая и главная проблема жилищного фонда и коммунальной инфраструктуры - это высокий уровень износа основных фондов, низкий коэффициент полезного действия и использования мощностей, большие </w:t>
      </w:r>
      <w:r w:rsidRPr="002E1C6A">
        <w:rPr>
          <w:sz w:val="28"/>
          <w:szCs w:val="28"/>
        </w:rPr>
        <w:lastRenderedPageBreak/>
        <w:t>потери. Текущие ремонты не способны кардинально решить эту проблему. В числе важных показателей уровня и качества жизни населения выделяется его обеспеченность жилищной площадью. Проблемы имеются и в данной сфере.</w:t>
      </w:r>
      <w:r w:rsidR="008E673F" w:rsidRPr="002E1C6A">
        <w:rPr>
          <w:sz w:val="28"/>
          <w:szCs w:val="28"/>
        </w:rPr>
        <w:t xml:space="preserve"> </w:t>
      </w:r>
      <w:r w:rsidRPr="002E1C6A">
        <w:rPr>
          <w:sz w:val="28"/>
          <w:szCs w:val="28"/>
        </w:rPr>
        <w:t>Это недостаток социального жилья, недоступность ипотечных кредитов для молодых семей и начинающих специалистов.</w:t>
      </w:r>
    </w:p>
    <w:p w:rsidR="006830B0" w:rsidRPr="002E1C6A" w:rsidRDefault="006830B0" w:rsidP="00C225C6">
      <w:pPr>
        <w:ind w:firstLine="720"/>
        <w:jc w:val="both"/>
        <w:rPr>
          <w:sz w:val="28"/>
          <w:szCs w:val="28"/>
        </w:rPr>
      </w:pPr>
      <w:r w:rsidRPr="002E1C6A">
        <w:rPr>
          <w:sz w:val="28"/>
          <w:szCs w:val="28"/>
        </w:rPr>
        <w:t xml:space="preserve">В организации улично-дорожной сети также имеются проблемы. Практика показывает, что решение этого вопроса требует комплексного подхода через развитие и популяризацию общественного транспорта, расширение существующих и строительство альтернативных дорог, создание парковок. </w:t>
      </w:r>
    </w:p>
    <w:p w:rsidR="006830B0" w:rsidRPr="002E1C6A" w:rsidRDefault="006830B0" w:rsidP="00C225C6">
      <w:pPr>
        <w:pStyle w:val="ConsNormal"/>
        <w:widowControl/>
        <w:suppressAutoHyphens/>
        <w:ind w:right="-82" w:firstLine="709"/>
        <w:jc w:val="both"/>
        <w:rPr>
          <w:rFonts w:ascii="Times New Roman" w:hAnsi="Times New Roman" w:cs="Times New Roman"/>
          <w:sz w:val="28"/>
          <w:szCs w:val="28"/>
        </w:rPr>
      </w:pPr>
      <w:r w:rsidRPr="002E1C6A">
        <w:rPr>
          <w:rFonts w:ascii="Times New Roman" w:hAnsi="Times New Roman" w:cs="Times New Roman"/>
          <w:sz w:val="28"/>
          <w:szCs w:val="28"/>
        </w:rPr>
        <w:t xml:space="preserve">В отличие от остальной территории </w:t>
      </w:r>
      <w:r w:rsidR="00C21606" w:rsidRPr="002E1C6A">
        <w:rPr>
          <w:rFonts w:ascii="Times New Roman" w:hAnsi="Times New Roman" w:cs="Times New Roman"/>
          <w:sz w:val="28"/>
          <w:szCs w:val="28"/>
        </w:rPr>
        <w:t>Ставропольского края</w:t>
      </w:r>
      <w:r w:rsidRPr="002E1C6A">
        <w:rPr>
          <w:rFonts w:ascii="Times New Roman" w:hAnsi="Times New Roman" w:cs="Times New Roman"/>
          <w:sz w:val="28"/>
          <w:szCs w:val="28"/>
        </w:rPr>
        <w:t>, в силу ограниченной площади города Невинномысска и высокого процента его застройки в его границах отсутствуют крупные месторождения полезных ископаемых. Кроме этого, город Невинномысск – территория со сложной экологической обстановкой, что также не способствует росту его привлекательности для вложения капитала.</w:t>
      </w:r>
    </w:p>
    <w:p w:rsidR="006830B0" w:rsidRPr="002E1C6A" w:rsidRDefault="006830B0" w:rsidP="00C225C6">
      <w:pPr>
        <w:ind w:firstLine="851"/>
        <w:jc w:val="both"/>
        <w:rPr>
          <w:sz w:val="28"/>
          <w:szCs w:val="28"/>
        </w:rPr>
      </w:pPr>
      <w:r w:rsidRPr="002E1C6A">
        <w:rPr>
          <w:sz w:val="28"/>
          <w:szCs w:val="28"/>
        </w:rPr>
        <w:t xml:space="preserve">На территории города имеют широкое распространение оползневые явления. При строительстве и эксплуатации зданий и сооружений и для понижения сейсмической интенсивности требуются инженерные мероприятия (дренаж). </w:t>
      </w:r>
    </w:p>
    <w:p w:rsidR="006830B0" w:rsidRPr="002E1C6A" w:rsidRDefault="006830B0" w:rsidP="00C225C6">
      <w:pPr>
        <w:ind w:firstLine="720"/>
        <w:jc w:val="both"/>
        <w:rPr>
          <w:sz w:val="28"/>
          <w:szCs w:val="28"/>
        </w:rPr>
      </w:pPr>
      <w:r w:rsidRPr="002E1C6A">
        <w:rPr>
          <w:sz w:val="28"/>
          <w:szCs w:val="28"/>
        </w:rPr>
        <w:t xml:space="preserve">Нехватка обеспеченных инфраструктурой территорий для развития жилой застройки и бизнеса является серьезным препятствием в дальнейшем развитии города, как в направлении диверсификации экономики, так и в комплексном освоении новых территорий под жилую застройку. За счет ресурсов только муниципального бюджета эту проблему решить не представляется возможным. </w:t>
      </w:r>
    </w:p>
    <w:p w:rsidR="006830B0" w:rsidRPr="002E1C6A" w:rsidRDefault="006830B0" w:rsidP="00C225C6">
      <w:pPr>
        <w:suppressAutoHyphens/>
        <w:ind w:firstLine="720"/>
        <w:jc w:val="both"/>
        <w:rPr>
          <w:sz w:val="28"/>
          <w:szCs w:val="28"/>
        </w:rPr>
      </w:pPr>
      <w:r w:rsidRPr="002E1C6A">
        <w:rPr>
          <w:sz w:val="28"/>
          <w:szCs w:val="28"/>
        </w:rPr>
        <w:t>Здравоохранение - одна из важнейших отраслей социальной сферы города Невинномысска, основная задача которой состоит в постоянном повышении уровня здоровья населения и увеличения продолжительности его жизни. В течение ряда лет в городе существует дефицит врачебных кадров, как в стационарах города, так и в поликлинической службе (это врачи-терапевты, педиатры – участковые, врачи специалисты). Материально – техническая база медицинских организаций требует значительных финансовых вливаний: капитальный ремонт, замена и приобретение медицинского оборудования и автомобильного транспорта.</w:t>
      </w:r>
    </w:p>
    <w:p w:rsidR="006830B0" w:rsidRPr="002E1C6A" w:rsidRDefault="006830B0" w:rsidP="006D5FE0">
      <w:pPr>
        <w:pStyle w:val="ConsPlusNormal"/>
        <w:ind w:firstLine="720"/>
        <w:jc w:val="both"/>
        <w:rPr>
          <w:rFonts w:ascii="Times New Roman" w:hAnsi="Times New Roman" w:cs="Times New Roman"/>
          <w:sz w:val="28"/>
          <w:szCs w:val="28"/>
        </w:rPr>
      </w:pPr>
      <w:r w:rsidRPr="002E1C6A">
        <w:rPr>
          <w:rFonts w:ascii="Times New Roman" w:hAnsi="Times New Roman" w:cs="Times New Roman"/>
          <w:sz w:val="28"/>
          <w:szCs w:val="28"/>
        </w:rPr>
        <w:t>На основе анализа основных характеристик социально-экономической ситуации в городе можно сделать вывод о том, что в его развитии имеются как отрицательные тенденции</w:t>
      </w:r>
      <w:r w:rsidR="00695391" w:rsidRPr="002E1C6A">
        <w:rPr>
          <w:rFonts w:ascii="Times New Roman" w:hAnsi="Times New Roman" w:cs="Times New Roman"/>
          <w:sz w:val="28"/>
          <w:szCs w:val="28"/>
        </w:rPr>
        <w:t>,</w:t>
      </w:r>
      <w:r w:rsidR="003A1DC3" w:rsidRPr="002E1C6A">
        <w:rPr>
          <w:rFonts w:ascii="Times New Roman" w:hAnsi="Times New Roman" w:cs="Times New Roman"/>
          <w:sz w:val="28"/>
          <w:szCs w:val="28"/>
        </w:rPr>
        <w:t xml:space="preserve"> так и большие перспективы</w:t>
      </w:r>
      <w:r w:rsidRPr="002E1C6A">
        <w:rPr>
          <w:rFonts w:ascii="Times New Roman" w:hAnsi="Times New Roman" w:cs="Times New Roman"/>
          <w:sz w:val="28"/>
          <w:szCs w:val="28"/>
        </w:rPr>
        <w:t>. Поэтому важно задействовать все имеющиеся ресурсы для развития города.</w:t>
      </w:r>
    </w:p>
    <w:p w:rsidR="006830B0" w:rsidRPr="002E1C6A" w:rsidRDefault="003A1DC3" w:rsidP="006D5FE0">
      <w:pPr>
        <w:pStyle w:val="ConsPlusNormal"/>
        <w:ind w:firstLine="720"/>
        <w:jc w:val="both"/>
        <w:rPr>
          <w:rFonts w:ascii="Times New Roman" w:hAnsi="Times New Roman" w:cs="Times New Roman"/>
          <w:sz w:val="28"/>
          <w:szCs w:val="28"/>
        </w:rPr>
      </w:pPr>
      <w:r w:rsidRPr="002E1C6A">
        <w:rPr>
          <w:rFonts w:ascii="Times New Roman" w:hAnsi="Times New Roman" w:cs="Times New Roman"/>
          <w:sz w:val="28"/>
          <w:szCs w:val="28"/>
        </w:rPr>
        <w:t xml:space="preserve">Прежде всего, необходимо использовать его выгодное географическое положение. </w:t>
      </w:r>
      <w:r w:rsidR="006830B0" w:rsidRPr="002E1C6A">
        <w:rPr>
          <w:rFonts w:ascii="Times New Roman" w:hAnsi="Times New Roman" w:cs="Times New Roman"/>
          <w:sz w:val="28"/>
          <w:szCs w:val="28"/>
        </w:rPr>
        <w:t>Город Невинномысск является стратегически</w:t>
      </w:r>
      <w:r w:rsidRPr="002E1C6A">
        <w:rPr>
          <w:rFonts w:ascii="Times New Roman" w:hAnsi="Times New Roman" w:cs="Times New Roman"/>
          <w:sz w:val="28"/>
          <w:szCs w:val="28"/>
        </w:rPr>
        <w:t>-важным</w:t>
      </w:r>
      <w:r w:rsidR="006830B0" w:rsidRPr="002E1C6A">
        <w:rPr>
          <w:rFonts w:ascii="Times New Roman" w:hAnsi="Times New Roman" w:cs="Times New Roman"/>
          <w:sz w:val="28"/>
          <w:szCs w:val="28"/>
        </w:rPr>
        <w:t xml:space="preserve"> транспортным коридором и узлом </w:t>
      </w:r>
      <w:r w:rsidR="00C21606" w:rsidRPr="002E1C6A">
        <w:rPr>
          <w:rFonts w:ascii="Times New Roman" w:hAnsi="Times New Roman" w:cs="Times New Roman"/>
          <w:sz w:val="28"/>
          <w:szCs w:val="28"/>
        </w:rPr>
        <w:t>Ставропольского края</w:t>
      </w:r>
      <w:r w:rsidR="006830B0" w:rsidRPr="002E1C6A">
        <w:rPr>
          <w:rFonts w:ascii="Times New Roman" w:hAnsi="Times New Roman" w:cs="Times New Roman"/>
          <w:sz w:val="28"/>
          <w:szCs w:val="28"/>
        </w:rPr>
        <w:t>:</w:t>
      </w:r>
    </w:p>
    <w:p w:rsidR="006830B0" w:rsidRPr="002E1C6A" w:rsidRDefault="006830B0" w:rsidP="006D5FE0">
      <w:pPr>
        <w:pStyle w:val="ConsPlusNormal"/>
        <w:ind w:firstLine="720"/>
        <w:jc w:val="both"/>
        <w:rPr>
          <w:rFonts w:ascii="Times New Roman" w:hAnsi="Times New Roman" w:cs="Times New Roman"/>
          <w:sz w:val="28"/>
          <w:szCs w:val="28"/>
        </w:rPr>
      </w:pPr>
      <w:r w:rsidRPr="002E1C6A">
        <w:rPr>
          <w:rFonts w:ascii="Times New Roman" w:hAnsi="Times New Roman" w:cs="Times New Roman"/>
          <w:sz w:val="28"/>
          <w:szCs w:val="28"/>
        </w:rPr>
        <w:t xml:space="preserve">через город проходит автомобильная дорога федерального значения </w:t>
      </w:r>
      <w:r w:rsidR="00653729" w:rsidRPr="002E1C6A">
        <w:rPr>
          <w:rFonts w:ascii="Times New Roman" w:hAnsi="Times New Roman" w:cs="Times New Roman"/>
          <w:sz w:val="28"/>
          <w:szCs w:val="28"/>
        </w:rPr>
        <w:t xml:space="preserve">              </w:t>
      </w:r>
      <w:r w:rsidRPr="002E1C6A">
        <w:rPr>
          <w:rFonts w:ascii="Times New Roman" w:hAnsi="Times New Roman" w:cs="Times New Roman"/>
          <w:sz w:val="28"/>
          <w:szCs w:val="28"/>
        </w:rPr>
        <w:t>Р-217«Кавказ», начинаются дороги в сопредельные республики Кавказа;</w:t>
      </w:r>
    </w:p>
    <w:p w:rsidR="006830B0" w:rsidRPr="002E1C6A" w:rsidRDefault="006830B0" w:rsidP="006D5FE0">
      <w:pPr>
        <w:pStyle w:val="ConsPlusNormal"/>
        <w:ind w:firstLine="720"/>
        <w:jc w:val="both"/>
        <w:rPr>
          <w:rFonts w:ascii="Times New Roman" w:hAnsi="Times New Roman" w:cs="Times New Roman"/>
          <w:sz w:val="28"/>
          <w:szCs w:val="28"/>
        </w:rPr>
      </w:pPr>
      <w:r w:rsidRPr="002E1C6A">
        <w:rPr>
          <w:rFonts w:ascii="Times New Roman" w:hAnsi="Times New Roman" w:cs="Times New Roman"/>
          <w:sz w:val="28"/>
          <w:szCs w:val="28"/>
        </w:rPr>
        <w:lastRenderedPageBreak/>
        <w:t>через город проходит железная дорога Ростов - Армавир - Минеральные Воды, начинается железнодорожная ветка на Черкесск.</w:t>
      </w:r>
    </w:p>
    <w:p w:rsidR="006830B0" w:rsidRPr="002E1C6A" w:rsidRDefault="006830B0" w:rsidP="00D849CE">
      <w:pPr>
        <w:pStyle w:val="ConsPlusNormal"/>
        <w:ind w:firstLine="720"/>
        <w:jc w:val="both"/>
        <w:rPr>
          <w:rFonts w:ascii="Times New Roman" w:hAnsi="Times New Roman" w:cs="Times New Roman"/>
          <w:sz w:val="28"/>
          <w:szCs w:val="28"/>
        </w:rPr>
      </w:pPr>
      <w:r w:rsidRPr="002E1C6A">
        <w:rPr>
          <w:rFonts w:ascii="Times New Roman" w:hAnsi="Times New Roman" w:cs="Times New Roman"/>
          <w:sz w:val="28"/>
          <w:szCs w:val="28"/>
        </w:rPr>
        <w:t xml:space="preserve">Из всех городов </w:t>
      </w:r>
      <w:r w:rsidR="00C21606" w:rsidRPr="002E1C6A">
        <w:rPr>
          <w:rFonts w:ascii="Times New Roman" w:hAnsi="Times New Roman" w:cs="Times New Roman"/>
          <w:sz w:val="28"/>
          <w:szCs w:val="28"/>
        </w:rPr>
        <w:t>Ставропольского края</w:t>
      </w:r>
      <w:r w:rsidRPr="002E1C6A">
        <w:rPr>
          <w:rFonts w:ascii="Times New Roman" w:hAnsi="Times New Roman" w:cs="Times New Roman"/>
          <w:sz w:val="28"/>
          <w:szCs w:val="28"/>
        </w:rPr>
        <w:t>, Невинномысск в части транспортного сообщения наиболее приближен к границе с Краснодарским краем, Ростовской областью, некоторыми республиками Кавказа, пропуская через себя весь транзит по данным направлениям.</w:t>
      </w:r>
      <w:r w:rsidR="003A1DC3" w:rsidRPr="002E1C6A">
        <w:rPr>
          <w:rFonts w:ascii="Times New Roman" w:hAnsi="Times New Roman" w:cs="Times New Roman"/>
          <w:sz w:val="28"/>
          <w:szCs w:val="28"/>
        </w:rPr>
        <w:t xml:space="preserve"> </w:t>
      </w:r>
      <w:r w:rsidRPr="002E1C6A">
        <w:rPr>
          <w:rFonts w:ascii="Times New Roman" w:hAnsi="Times New Roman" w:cs="Times New Roman"/>
          <w:sz w:val="28"/>
          <w:szCs w:val="28"/>
        </w:rPr>
        <w:t xml:space="preserve">На территории Невинномысска пересекаются важнейшие транспортные планировочные оси, имеющие большое значение не только для </w:t>
      </w:r>
      <w:r w:rsidR="00C21606" w:rsidRPr="002E1C6A">
        <w:rPr>
          <w:rFonts w:ascii="Times New Roman" w:hAnsi="Times New Roman" w:cs="Times New Roman"/>
          <w:sz w:val="28"/>
          <w:szCs w:val="28"/>
        </w:rPr>
        <w:t>Ставропольского края</w:t>
      </w:r>
      <w:r w:rsidRPr="002E1C6A">
        <w:rPr>
          <w:rFonts w:ascii="Times New Roman" w:hAnsi="Times New Roman" w:cs="Times New Roman"/>
          <w:sz w:val="28"/>
          <w:szCs w:val="28"/>
        </w:rPr>
        <w:t xml:space="preserve">, но и для юга </w:t>
      </w:r>
      <w:r w:rsidR="00EB0F4A" w:rsidRPr="002E1C6A">
        <w:rPr>
          <w:rFonts w:ascii="Times New Roman" w:hAnsi="Times New Roman" w:cs="Times New Roman"/>
          <w:sz w:val="28"/>
          <w:szCs w:val="28"/>
        </w:rPr>
        <w:t>Российской Федерации</w:t>
      </w:r>
      <w:r w:rsidRPr="002E1C6A">
        <w:rPr>
          <w:rFonts w:ascii="Times New Roman" w:hAnsi="Times New Roman" w:cs="Times New Roman"/>
          <w:sz w:val="28"/>
          <w:szCs w:val="28"/>
        </w:rPr>
        <w:t>, и для Российской Федерации в целом.</w:t>
      </w:r>
      <w:r w:rsidR="003A1DC3" w:rsidRPr="002E1C6A">
        <w:rPr>
          <w:rFonts w:ascii="Times New Roman" w:hAnsi="Times New Roman" w:cs="Times New Roman"/>
          <w:sz w:val="28"/>
          <w:szCs w:val="28"/>
        </w:rPr>
        <w:t xml:space="preserve"> </w:t>
      </w:r>
      <w:r w:rsidRPr="002E1C6A">
        <w:rPr>
          <w:rFonts w:ascii="Times New Roman" w:hAnsi="Times New Roman" w:cs="Times New Roman"/>
          <w:sz w:val="28"/>
          <w:szCs w:val="28"/>
        </w:rPr>
        <w:t>Все это обеспечивает Невинномысску стратегически выгодное территориальное, транспортное и экономическое положение.</w:t>
      </w:r>
    </w:p>
    <w:p w:rsidR="006830B0" w:rsidRPr="002E1C6A" w:rsidRDefault="006830B0" w:rsidP="00D849CE">
      <w:pPr>
        <w:pStyle w:val="ConsPlusNormal"/>
        <w:ind w:firstLine="720"/>
        <w:jc w:val="both"/>
        <w:rPr>
          <w:rFonts w:ascii="Times New Roman" w:hAnsi="Times New Roman" w:cs="Times New Roman"/>
          <w:sz w:val="28"/>
          <w:szCs w:val="28"/>
        </w:rPr>
      </w:pPr>
      <w:r w:rsidRPr="002E1C6A">
        <w:rPr>
          <w:rFonts w:ascii="Times New Roman" w:hAnsi="Times New Roman" w:cs="Times New Roman"/>
          <w:sz w:val="28"/>
          <w:szCs w:val="28"/>
        </w:rPr>
        <w:t xml:space="preserve">Схемой территориального планирования </w:t>
      </w:r>
      <w:r w:rsidR="00C21606" w:rsidRPr="002E1C6A">
        <w:rPr>
          <w:rFonts w:ascii="Times New Roman" w:hAnsi="Times New Roman" w:cs="Times New Roman"/>
          <w:sz w:val="28"/>
          <w:szCs w:val="28"/>
        </w:rPr>
        <w:t>Ставропольского края</w:t>
      </w:r>
      <w:r w:rsidRPr="002E1C6A">
        <w:rPr>
          <w:rFonts w:ascii="Times New Roman" w:hAnsi="Times New Roman" w:cs="Times New Roman"/>
          <w:sz w:val="28"/>
          <w:szCs w:val="28"/>
        </w:rPr>
        <w:t xml:space="preserve"> Невинномысск определ</w:t>
      </w:r>
      <w:r w:rsidR="00643E5C" w:rsidRPr="002E1C6A">
        <w:rPr>
          <w:rFonts w:ascii="Times New Roman" w:hAnsi="Times New Roman" w:cs="Times New Roman"/>
          <w:sz w:val="28"/>
          <w:szCs w:val="28"/>
        </w:rPr>
        <w:t>е</w:t>
      </w:r>
      <w:r w:rsidRPr="002E1C6A">
        <w:rPr>
          <w:rFonts w:ascii="Times New Roman" w:hAnsi="Times New Roman" w:cs="Times New Roman"/>
          <w:sz w:val="28"/>
          <w:szCs w:val="28"/>
        </w:rPr>
        <w:t>н как крупный планировочный центр, имеющий региональное значение</w:t>
      </w:r>
    </w:p>
    <w:p w:rsidR="006830B0" w:rsidRPr="002E1C6A" w:rsidRDefault="006830B0" w:rsidP="006D5FE0">
      <w:pPr>
        <w:pStyle w:val="ConsPlusNormal"/>
        <w:ind w:firstLine="720"/>
        <w:jc w:val="both"/>
        <w:rPr>
          <w:rFonts w:ascii="Times New Roman" w:hAnsi="Times New Roman" w:cs="Times New Roman"/>
          <w:sz w:val="28"/>
          <w:szCs w:val="28"/>
        </w:rPr>
      </w:pPr>
      <w:r w:rsidRPr="002E1C6A">
        <w:rPr>
          <w:rFonts w:ascii="Times New Roman" w:hAnsi="Times New Roman" w:cs="Times New Roman"/>
          <w:sz w:val="28"/>
          <w:szCs w:val="28"/>
        </w:rPr>
        <w:t>Выгодное географическое положение делает город исключительно привлекательным:</w:t>
      </w:r>
    </w:p>
    <w:p w:rsidR="006830B0" w:rsidRPr="002E1C6A" w:rsidRDefault="006830B0" w:rsidP="006D5FE0">
      <w:pPr>
        <w:pStyle w:val="ConsPlusNormal"/>
        <w:ind w:firstLine="720"/>
        <w:jc w:val="both"/>
        <w:rPr>
          <w:rFonts w:ascii="Times New Roman" w:hAnsi="Times New Roman" w:cs="Times New Roman"/>
          <w:sz w:val="28"/>
          <w:szCs w:val="28"/>
        </w:rPr>
      </w:pPr>
      <w:r w:rsidRPr="002E1C6A">
        <w:rPr>
          <w:rFonts w:ascii="Times New Roman" w:hAnsi="Times New Roman" w:cs="Times New Roman"/>
          <w:sz w:val="28"/>
          <w:szCs w:val="28"/>
        </w:rPr>
        <w:t>мягкий южный, не горный микроклимат обеспечивает достаточно продолжительный строительный сезон, малую энергоемкость инфраструктуры;</w:t>
      </w:r>
    </w:p>
    <w:p w:rsidR="006830B0" w:rsidRPr="002E1C6A" w:rsidRDefault="006830B0" w:rsidP="006D5FE0">
      <w:pPr>
        <w:pStyle w:val="ConsPlusNormal"/>
        <w:ind w:firstLine="720"/>
        <w:jc w:val="both"/>
        <w:rPr>
          <w:rFonts w:ascii="Times New Roman" w:hAnsi="Times New Roman" w:cs="Times New Roman"/>
          <w:sz w:val="28"/>
          <w:szCs w:val="28"/>
        </w:rPr>
      </w:pPr>
      <w:r w:rsidRPr="002E1C6A">
        <w:rPr>
          <w:rFonts w:ascii="Times New Roman" w:hAnsi="Times New Roman" w:cs="Times New Roman"/>
          <w:sz w:val="28"/>
          <w:szCs w:val="28"/>
        </w:rPr>
        <w:t>город Невинномысск - единственный в Ставропольском крае крупный населенный пункт, использующий водные ресурсы реки Большой Зеленчук, обладающей уникальной, по мировым меркам, мягкостью воды;</w:t>
      </w:r>
    </w:p>
    <w:p w:rsidR="006830B0" w:rsidRPr="002E1C6A" w:rsidRDefault="006830B0" w:rsidP="006D5FE0">
      <w:pPr>
        <w:pStyle w:val="ConsPlusNormal"/>
        <w:ind w:firstLine="720"/>
        <w:jc w:val="both"/>
        <w:rPr>
          <w:rFonts w:ascii="Times New Roman" w:hAnsi="Times New Roman" w:cs="Times New Roman"/>
          <w:sz w:val="28"/>
          <w:szCs w:val="28"/>
        </w:rPr>
      </w:pPr>
      <w:r w:rsidRPr="002E1C6A">
        <w:rPr>
          <w:rFonts w:ascii="Times New Roman" w:hAnsi="Times New Roman" w:cs="Times New Roman"/>
          <w:sz w:val="28"/>
          <w:szCs w:val="28"/>
        </w:rPr>
        <w:t>благодаря ландшафту местности, в городе Невинномысске преобладает восточное направление ветра, что способствует очищению воздуха от загрязнений, а также блокирует распространение в черте города выбросов промышленных предприятий;</w:t>
      </w:r>
    </w:p>
    <w:p w:rsidR="006830B0" w:rsidRPr="002E1C6A" w:rsidRDefault="006830B0" w:rsidP="006D5FE0">
      <w:pPr>
        <w:pStyle w:val="ConsPlusNormal"/>
        <w:ind w:firstLine="720"/>
        <w:jc w:val="both"/>
        <w:rPr>
          <w:rFonts w:ascii="Times New Roman" w:hAnsi="Times New Roman" w:cs="Times New Roman"/>
          <w:sz w:val="28"/>
          <w:szCs w:val="28"/>
        </w:rPr>
      </w:pPr>
      <w:r w:rsidRPr="002E1C6A">
        <w:rPr>
          <w:rFonts w:ascii="Times New Roman" w:hAnsi="Times New Roman" w:cs="Times New Roman"/>
          <w:sz w:val="28"/>
          <w:szCs w:val="28"/>
        </w:rPr>
        <w:t>благодаря тому, что город Невинномысск стоит на слиянии двух рек и не испытывает дефицита в водных ресурсах, стало возможным создать искусственные водоемы на территории города, разбить парковые и лесопарковые зоны.</w:t>
      </w:r>
    </w:p>
    <w:p w:rsidR="006830B0" w:rsidRPr="002E1C6A" w:rsidRDefault="006830B0" w:rsidP="00AB68E8">
      <w:pPr>
        <w:ind w:firstLine="720"/>
        <w:jc w:val="both"/>
        <w:rPr>
          <w:sz w:val="28"/>
          <w:szCs w:val="28"/>
        </w:rPr>
      </w:pPr>
      <w:r w:rsidRPr="002E1C6A">
        <w:rPr>
          <w:sz w:val="28"/>
          <w:szCs w:val="28"/>
        </w:rPr>
        <w:t>Выгодное местоположение обеспечивает фокусировку на городе экономических, миграционных, транспортных, коммуникационных и прочих потоков.</w:t>
      </w:r>
    </w:p>
    <w:p w:rsidR="006830B0" w:rsidRPr="002E1C6A" w:rsidRDefault="006830B0" w:rsidP="001F7B9D">
      <w:pPr>
        <w:tabs>
          <w:tab w:val="num" w:pos="855"/>
          <w:tab w:val="left" w:pos="7020"/>
        </w:tabs>
        <w:ind w:firstLine="709"/>
        <w:jc w:val="both"/>
        <w:rPr>
          <w:sz w:val="28"/>
          <w:szCs w:val="28"/>
        </w:rPr>
      </w:pPr>
      <w:r w:rsidRPr="002E1C6A">
        <w:rPr>
          <w:sz w:val="28"/>
          <w:szCs w:val="28"/>
        </w:rPr>
        <w:t xml:space="preserve">Город Невинномысск </w:t>
      </w:r>
      <w:r w:rsidR="003A24B0" w:rsidRPr="002E1C6A">
        <w:rPr>
          <w:sz w:val="28"/>
          <w:szCs w:val="28"/>
        </w:rPr>
        <w:t>-</w:t>
      </w:r>
      <w:r w:rsidRPr="002E1C6A">
        <w:rPr>
          <w:sz w:val="28"/>
          <w:szCs w:val="28"/>
        </w:rPr>
        <w:t xml:space="preserve"> развивающийся крупный промышленный центр, организующий на своей территории центр наукоемких технологий. Уже полным ходом идет развитие регионального индустриального парка</w:t>
      </w:r>
      <w:r w:rsidR="005B6CAA" w:rsidRPr="002E1C6A">
        <w:rPr>
          <w:sz w:val="28"/>
          <w:szCs w:val="28"/>
        </w:rPr>
        <w:t xml:space="preserve"> </w:t>
      </w:r>
      <w:r w:rsidR="00F84CBC" w:rsidRPr="002E1C6A">
        <w:rPr>
          <w:sz w:val="28"/>
          <w:szCs w:val="28"/>
        </w:rPr>
        <w:t xml:space="preserve">на территории города Невинномысска Ставропольского края и Кочубеевского муниципального района Ставропольского края (далее - региональный индустриальный парк </w:t>
      </w:r>
      <w:r w:rsidR="005B6CAA" w:rsidRPr="002E1C6A">
        <w:rPr>
          <w:sz w:val="28"/>
          <w:szCs w:val="28"/>
        </w:rPr>
        <w:t>«Невинномысск»</w:t>
      </w:r>
      <w:r w:rsidR="00F84CBC" w:rsidRPr="002E1C6A">
        <w:rPr>
          <w:sz w:val="28"/>
          <w:szCs w:val="28"/>
        </w:rPr>
        <w:t>)</w:t>
      </w:r>
      <w:r w:rsidR="003A1DC3" w:rsidRPr="002E1C6A">
        <w:rPr>
          <w:sz w:val="28"/>
          <w:szCs w:val="28"/>
        </w:rPr>
        <w:t>,</w:t>
      </w:r>
      <w:r w:rsidRPr="002E1C6A">
        <w:rPr>
          <w:sz w:val="28"/>
          <w:szCs w:val="28"/>
        </w:rPr>
        <w:t xml:space="preserve"> территории опережающего социально – экономического развития.</w:t>
      </w:r>
      <w:r w:rsidR="001F7B9D" w:rsidRPr="002E1C6A">
        <w:rPr>
          <w:sz w:val="28"/>
          <w:szCs w:val="28"/>
        </w:rPr>
        <w:t xml:space="preserve"> </w:t>
      </w:r>
      <w:r w:rsidRPr="002E1C6A">
        <w:rPr>
          <w:sz w:val="28"/>
          <w:szCs w:val="28"/>
        </w:rPr>
        <w:t xml:space="preserve">Город Невинномысск заслуженно носит звание промышленного центра, лидируя в крае по таким показателям, как отгрузка </w:t>
      </w:r>
      <w:r w:rsidR="003A1DC3" w:rsidRPr="002E1C6A">
        <w:rPr>
          <w:sz w:val="28"/>
          <w:szCs w:val="28"/>
        </w:rPr>
        <w:t xml:space="preserve">промышленной </w:t>
      </w:r>
      <w:r w:rsidRPr="002E1C6A">
        <w:rPr>
          <w:sz w:val="28"/>
          <w:szCs w:val="28"/>
        </w:rPr>
        <w:t>продукции</w:t>
      </w:r>
      <w:r w:rsidR="003A1DC3" w:rsidRPr="002E1C6A">
        <w:rPr>
          <w:sz w:val="28"/>
          <w:szCs w:val="28"/>
        </w:rPr>
        <w:t>,</w:t>
      </w:r>
      <w:r w:rsidRPr="002E1C6A">
        <w:rPr>
          <w:sz w:val="28"/>
          <w:szCs w:val="28"/>
        </w:rPr>
        <w:t xml:space="preserve"> финансовая результативность</w:t>
      </w:r>
      <w:r w:rsidR="003A1DC3" w:rsidRPr="002E1C6A">
        <w:rPr>
          <w:sz w:val="28"/>
          <w:szCs w:val="28"/>
        </w:rPr>
        <w:t xml:space="preserve"> и средняя заработная плата</w:t>
      </w:r>
      <w:r w:rsidRPr="002E1C6A">
        <w:rPr>
          <w:sz w:val="28"/>
          <w:szCs w:val="28"/>
        </w:rPr>
        <w:t>. Крупными предприятиями</w:t>
      </w:r>
      <w:r w:rsidR="001F7B9D" w:rsidRPr="002E1C6A">
        <w:rPr>
          <w:sz w:val="28"/>
          <w:szCs w:val="28"/>
        </w:rPr>
        <w:t xml:space="preserve"> </w:t>
      </w:r>
      <w:r w:rsidRPr="002E1C6A">
        <w:rPr>
          <w:sz w:val="28"/>
          <w:szCs w:val="28"/>
        </w:rPr>
        <w:t>-</w:t>
      </w:r>
      <w:r w:rsidR="001F7B9D" w:rsidRPr="002E1C6A">
        <w:rPr>
          <w:sz w:val="28"/>
          <w:szCs w:val="28"/>
        </w:rPr>
        <w:t xml:space="preserve"> </w:t>
      </w:r>
      <w:r w:rsidRPr="002E1C6A">
        <w:rPr>
          <w:sz w:val="28"/>
          <w:szCs w:val="28"/>
        </w:rPr>
        <w:t xml:space="preserve">экспортерами в городе представлено несколько холдингов, в том числе международных, что говорит </w:t>
      </w:r>
      <w:r w:rsidRPr="002E1C6A">
        <w:rPr>
          <w:sz w:val="28"/>
          <w:szCs w:val="28"/>
        </w:rPr>
        <w:lastRenderedPageBreak/>
        <w:t xml:space="preserve">о весьма удовлетворительном уровне квалификации кадрового состава, занятого на предприятиях города. Развитый промышленный кластер представлен также одной из мощнейших на всем Северном Кавказе электростанций, обеспечивающей электроэнергией не только город и населенные пункты </w:t>
      </w:r>
      <w:r w:rsidR="00C21606" w:rsidRPr="002E1C6A">
        <w:rPr>
          <w:sz w:val="28"/>
          <w:szCs w:val="28"/>
        </w:rPr>
        <w:t>Ставропольского края</w:t>
      </w:r>
      <w:r w:rsidRPr="002E1C6A">
        <w:rPr>
          <w:sz w:val="28"/>
          <w:szCs w:val="28"/>
        </w:rPr>
        <w:t xml:space="preserve">, но и сопредельные регионы юга </w:t>
      </w:r>
      <w:r w:rsidR="00EB0F4A" w:rsidRPr="002E1C6A">
        <w:rPr>
          <w:sz w:val="28"/>
          <w:szCs w:val="28"/>
        </w:rPr>
        <w:t>Российской Федерации</w:t>
      </w:r>
      <w:r w:rsidRPr="002E1C6A">
        <w:rPr>
          <w:sz w:val="28"/>
          <w:szCs w:val="28"/>
        </w:rPr>
        <w:t>. В целом, отрасли обрабатывающих производств обладают значительным потенциалом роста.</w:t>
      </w:r>
      <w:r w:rsidR="00646102" w:rsidRPr="002E1C6A">
        <w:rPr>
          <w:sz w:val="28"/>
          <w:szCs w:val="28"/>
        </w:rPr>
        <w:t xml:space="preserve"> </w:t>
      </w:r>
      <w:r w:rsidRPr="002E1C6A">
        <w:rPr>
          <w:sz w:val="28"/>
          <w:szCs w:val="28"/>
        </w:rPr>
        <w:t xml:space="preserve">Поэтому, </w:t>
      </w:r>
      <w:r w:rsidR="003A1DC3" w:rsidRPr="002E1C6A">
        <w:rPr>
          <w:sz w:val="28"/>
          <w:szCs w:val="28"/>
        </w:rPr>
        <w:t>есть все условия</w:t>
      </w:r>
      <w:r w:rsidRPr="002E1C6A">
        <w:rPr>
          <w:sz w:val="28"/>
          <w:szCs w:val="28"/>
        </w:rPr>
        <w:t xml:space="preserve"> развивать высокотехнологичные производства. Их наличие создаст условия для:</w:t>
      </w:r>
    </w:p>
    <w:p w:rsidR="006830B0" w:rsidRPr="002E1C6A" w:rsidRDefault="006830B0" w:rsidP="0035357C">
      <w:pPr>
        <w:autoSpaceDE w:val="0"/>
        <w:autoSpaceDN w:val="0"/>
        <w:adjustRightInd w:val="0"/>
        <w:ind w:firstLine="720"/>
        <w:jc w:val="both"/>
        <w:rPr>
          <w:sz w:val="28"/>
          <w:szCs w:val="28"/>
        </w:rPr>
      </w:pPr>
      <w:r w:rsidRPr="002E1C6A">
        <w:rPr>
          <w:sz w:val="28"/>
          <w:szCs w:val="28"/>
        </w:rPr>
        <w:t>обеспечения технологического лидерства по ряду важнейших направлений;</w:t>
      </w:r>
    </w:p>
    <w:p w:rsidR="006830B0" w:rsidRPr="002E1C6A" w:rsidRDefault="006830B0" w:rsidP="0035357C">
      <w:pPr>
        <w:autoSpaceDE w:val="0"/>
        <w:autoSpaceDN w:val="0"/>
        <w:adjustRightInd w:val="0"/>
        <w:ind w:firstLine="720"/>
        <w:jc w:val="both"/>
        <w:rPr>
          <w:sz w:val="28"/>
          <w:szCs w:val="28"/>
        </w:rPr>
      </w:pPr>
      <w:r w:rsidRPr="002E1C6A">
        <w:rPr>
          <w:sz w:val="28"/>
          <w:szCs w:val="28"/>
        </w:rPr>
        <w:t>формирования комплекса высокотехнологичных отраслей и расширения позиций на рынке наукоемкой продукции;</w:t>
      </w:r>
    </w:p>
    <w:p w:rsidR="006830B0" w:rsidRPr="002E1C6A" w:rsidRDefault="006830B0" w:rsidP="0035357C">
      <w:pPr>
        <w:autoSpaceDE w:val="0"/>
        <w:autoSpaceDN w:val="0"/>
        <w:adjustRightInd w:val="0"/>
        <w:ind w:firstLine="720"/>
        <w:jc w:val="both"/>
        <w:rPr>
          <w:sz w:val="28"/>
          <w:szCs w:val="28"/>
        </w:rPr>
      </w:pPr>
      <w:r w:rsidRPr="002E1C6A">
        <w:rPr>
          <w:sz w:val="28"/>
          <w:szCs w:val="28"/>
        </w:rPr>
        <w:t>модернизации традиционных отраслей экономики.</w:t>
      </w:r>
    </w:p>
    <w:p w:rsidR="006830B0" w:rsidRPr="002E1C6A" w:rsidRDefault="006830B0" w:rsidP="0035357C">
      <w:pPr>
        <w:autoSpaceDE w:val="0"/>
        <w:autoSpaceDN w:val="0"/>
        <w:adjustRightInd w:val="0"/>
        <w:ind w:firstLine="720"/>
        <w:jc w:val="both"/>
        <w:rPr>
          <w:sz w:val="28"/>
          <w:szCs w:val="28"/>
        </w:rPr>
      </w:pPr>
      <w:r w:rsidRPr="002E1C6A">
        <w:rPr>
          <w:sz w:val="28"/>
          <w:szCs w:val="28"/>
        </w:rPr>
        <w:t xml:space="preserve">В то же время отставание в развитии новых технологий последнего поколения может снизить конкурентоспособность продукции, а также повысить уязвимость экономики города в условиях нарастающего глобального соперничества. </w:t>
      </w:r>
    </w:p>
    <w:p w:rsidR="006830B0" w:rsidRPr="002E1C6A" w:rsidRDefault="006830B0" w:rsidP="00760A70">
      <w:pPr>
        <w:pStyle w:val="ConsPlusNormal"/>
        <w:ind w:firstLine="720"/>
        <w:jc w:val="both"/>
        <w:rPr>
          <w:rFonts w:ascii="Times New Roman" w:hAnsi="Times New Roman" w:cs="Times New Roman"/>
          <w:sz w:val="28"/>
          <w:szCs w:val="28"/>
        </w:rPr>
      </w:pPr>
      <w:r w:rsidRPr="002E1C6A">
        <w:rPr>
          <w:rFonts w:ascii="Times New Roman" w:hAnsi="Times New Roman" w:cs="Times New Roman"/>
          <w:sz w:val="28"/>
          <w:szCs w:val="28"/>
        </w:rPr>
        <w:t xml:space="preserve">Благодаря своей промышленной направленности, инженерная инфраструктура города имеет внушительный запас мощности: электро- и теплоснабжение, водоснабжение и водоотведение, газоснабжение. При аграрной направленности </w:t>
      </w:r>
      <w:r w:rsidR="00C21606" w:rsidRPr="002E1C6A">
        <w:rPr>
          <w:rFonts w:ascii="Times New Roman" w:hAnsi="Times New Roman" w:cs="Times New Roman"/>
          <w:sz w:val="28"/>
          <w:szCs w:val="28"/>
        </w:rPr>
        <w:t>Ставропольского края</w:t>
      </w:r>
      <w:r w:rsidRPr="002E1C6A">
        <w:rPr>
          <w:rFonts w:ascii="Times New Roman" w:hAnsi="Times New Roman" w:cs="Times New Roman"/>
          <w:sz w:val="28"/>
          <w:szCs w:val="28"/>
        </w:rPr>
        <w:t>, данный ресурс крайне редок для населенных пунктов Ставрополья.</w:t>
      </w:r>
      <w:r w:rsidR="00760A70" w:rsidRPr="002E1C6A">
        <w:rPr>
          <w:rFonts w:ascii="Times New Roman" w:hAnsi="Times New Roman" w:cs="Times New Roman"/>
          <w:sz w:val="28"/>
          <w:szCs w:val="28"/>
        </w:rPr>
        <w:t xml:space="preserve"> </w:t>
      </w:r>
      <w:r w:rsidRPr="002E1C6A">
        <w:rPr>
          <w:rFonts w:ascii="Times New Roman" w:hAnsi="Times New Roman" w:cs="Times New Roman"/>
          <w:sz w:val="28"/>
          <w:szCs w:val="28"/>
        </w:rPr>
        <w:t xml:space="preserve">В городе сформирована </w:t>
      </w:r>
      <w:r w:rsidR="00933821" w:rsidRPr="002E1C6A">
        <w:rPr>
          <w:rFonts w:ascii="Times New Roman" w:hAnsi="Times New Roman" w:cs="Times New Roman"/>
          <w:sz w:val="28"/>
          <w:szCs w:val="28"/>
        </w:rPr>
        <w:t>система</w:t>
      </w:r>
      <w:r w:rsidRPr="002E1C6A">
        <w:rPr>
          <w:rFonts w:ascii="Times New Roman" w:hAnsi="Times New Roman" w:cs="Times New Roman"/>
          <w:sz w:val="28"/>
          <w:szCs w:val="28"/>
        </w:rPr>
        <w:t xml:space="preserve"> поддержки предпринимательства</w:t>
      </w:r>
      <w:r w:rsidR="00933821" w:rsidRPr="002E1C6A">
        <w:rPr>
          <w:rFonts w:ascii="Times New Roman" w:hAnsi="Times New Roman" w:cs="Times New Roman"/>
          <w:sz w:val="28"/>
          <w:szCs w:val="28"/>
        </w:rPr>
        <w:t>. Работают такие организации, как:</w:t>
      </w:r>
    </w:p>
    <w:p w:rsidR="006830B0" w:rsidRPr="002E1C6A" w:rsidRDefault="006830B0" w:rsidP="009B79D4">
      <w:pPr>
        <w:shd w:val="clear" w:color="auto" w:fill="FFFFFF"/>
        <w:tabs>
          <w:tab w:val="left" w:pos="926"/>
        </w:tabs>
        <w:spacing w:line="283" w:lineRule="atLeast"/>
        <w:ind w:firstLine="709"/>
        <w:jc w:val="both"/>
        <w:rPr>
          <w:color w:val="000000"/>
          <w:sz w:val="28"/>
          <w:szCs w:val="28"/>
        </w:rPr>
      </w:pPr>
      <w:r w:rsidRPr="002E1C6A">
        <w:rPr>
          <w:color w:val="000000"/>
          <w:sz w:val="28"/>
          <w:szCs w:val="28"/>
        </w:rPr>
        <w:t xml:space="preserve">Совет по </w:t>
      </w:r>
      <w:r w:rsidR="00466DA2" w:rsidRPr="002E1C6A">
        <w:rPr>
          <w:color w:val="000000"/>
          <w:sz w:val="28"/>
          <w:szCs w:val="28"/>
        </w:rPr>
        <w:t xml:space="preserve">улучшению инвестиционного климата и </w:t>
      </w:r>
      <w:r w:rsidRPr="002E1C6A">
        <w:rPr>
          <w:color w:val="000000"/>
          <w:sz w:val="28"/>
          <w:szCs w:val="28"/>
        </w:rPr>
        <w:t xml:space="preserve">развитию малого и среднего предпринимательства </w:t>
      </w:r>
      <w:r w:rsidR="00466DA2" w:rsidRPr="002E1C6A">
        <w:rPr>
          <w:color w:val="000000"/>
          <w:sz w:val="28"/>
          <w:szCs w:val="28"/>
        </w:rPr>
        <w:t xml:space="preserve">и конкуренции </w:t>
      </w:r>
      <w:r w:rsidRPr="002E1C6A">
        <w:rPr>
          <w:color w:val="000000"/>
          <w:sz w:val="28"/>
          <w:szCs w:val="28"/>
        </w:rPr>
        <w:t>в городе Невинномысске;</w:t>
      </w:r>
    </w:p>
    <w:p w:rsidR="006830B0" w:rsidRPr="002E1C6A" w:rsidRDefault="006830B0" w:rsidP="009B79D4">
      <w:pPr>
        <w:shd w:val="clear" w:color="auto" w:fill="FFFFFF"/>
        <w:tabs>
          <w:tab w:val="left" w:pos="1200"/>
        </w:tabs>
        <w:spacing w:line="283" w:lineRule="atLeast"/>
        <w:ind w:firstLine="709"/>
        <w:jc w:val="both"/>
        <w:rPr>
          <w:color w:val="000000"/>
          <w:sz w:val="28"/>
          <w:szCs w:val="28"/>
        </w:rPr>
      </w:pPr>
      <w:r w:rsidRPr="002E1C6A">
        <w:rPr>
          <w:color w:val="000000"/>
          <w:sz w:val="28"/>
          <w:szCs w:val="28"/>
        </w:rPr>
        <w:t xml:space="preserve">Невинномысское местное отделение Общероссийской общественной организации малого и среднего предпринимательства «Опора </w:t>
      </w:r>
      <w:r w:rsidR="00EB0F4A" w:rsidRPr="002E1C6A">
        <w:rPr>
          <w:color w:val="000000"/>
          <w:sz w:val="28"/>
          <w:szCs w:val="28"/>
        </w:rPr>
        <w:t>Российской Федерации</w:t>
      </w:r>
      <w:r w:rsidRPr="002E1C6A">
        <w:rPr>
          <w:color w:val="000000"/>
          <w:sz w:val="28"/>
          <w:szCs w:val="28"/>
        </w:rPr>
        <w:t>»;</w:t>
      </w:r>
    </w:p>
    <w:p w:rsidR="006830B0" w:rsidRPr="002E1C6A" w:rsidRDefault="006830B0" w:rsidP="009B79D4">
      <w:pPr>
        <w:shd w:val="clear" w:color="auto" w:fill="FFFFFF"/>
        <w:tabs>
          <w:tab w:val="left" w:pos="1157"/>
        </w:tabs>
        <w:spacing w:line="283" w:lineRule="atLeast"/>
        <w:ind w:firstLine="709"/>
        <w:jc w:val="both"/>
        <w:rPr>
          <w:color w:val="000000"/>
          <w:sz w:val="28"/>
          <w:szCs w:val="28"/>
        </w:rPr>
      </w:pPr>
      <w:r w:rsidRPr="002E1C6A">
        <w:rPr>
          <w:color w:val="000000"/>
          <w:sz w:val="28"/>
          <w:szCs w:val="28"/>
        </w:rPr>
        <w:t>филиал потребительского общес</w:t>
      </w:r>
      <w:r w:rsidR="00C145D9" w:rsidRPr="002E1C6A">
        <w:rPr>
          <w:color w:val="000000"/>
          <w:sz w:val="28"/>
          <w:szCs w:val="28"/>
        </w:rPr>
        <w:t>тва «Содействие» (г. Пятигорск);</w:t>
      </w:r>
    </w:p>
    <w:p w:rsidR="00C145D9" w:rsidRPr="002E1C6A" w:rsidRDefault="00C145D9" w:rsidP="00C145D9">
      <w:pPr>
        <w:shd w:val="clear" w:color="auto" w:fill="FFFFFF"/>
        <w:tabs>
          <w:tab w:val="left" w:pos="926"/>
        </w:tabs>
        <w:spacing w:line="283" w:lineRule="atLeast"/>
        <w:ind w:firstLine="709"/>
        <w:jc w:val="both"/>
        <w:rPr>
          <w:color w:val="000000"/>
          <w:sz w:val="28"/>
          <w:szCs w:val="28"/>
        </w:rPr>
      </w:pPr>
      <w:r w:rsidRPr="002E1C6A">
        <w:rPr>
          <w:color w:val="000000"/>
          <w:sz w:val="28"/>
          <w:szCs w:val="28"/>
        </w:rPr>
        <w:t>Союз «Торгово-промышленная палата Ставропольского края», обособленное подразделение дополнительный офис №3 г. Невинномысск;</w:t>
      </w:r>
    </w:p>
    <w:p w:rsidR="00C145D9" w:rsidRPr="002E1C6A" w:rsidRDefault="00C145D9" w:rsidP="00C145D9">
      <w:pPr>
        <w:shd w:val="clear" w:color="auto" w:fill="FFFFFF"/>
        <w:tabs>
          <w:tab w:val="left" w:pos="926"/>
        </w:tabs>
        <w:spacing w:line="283" w:lineRule="atLeast"/>
        <w:ind w:firstLine="709"/>
        <w:jc w:val="both"/>
        <w:rPr>
          <w:color w:val="000000"/>
          <w:sz w:val="28"/>
          <w:szCs w:val="28"/>
        </w:rPr>
      </w:pPr>
      <w:r w:rsidRPr="002E1C6A">
        <w:rPr>
          <w:color w:val="000000"/>
          <w:sz w:val="28"/>
          <w:szCs w:val="28"/>
        </w:rPr>
        <w:t>НКО микрокредитная компания «Фонд микрофинансирования субъектов малого и среднего предпринимательства в Ставропольском крае», обособленное подразделение в г. Невинномысске.</w:t>
      </w:r>
    </w:p>
    <w:p w:rsidR="006830B0" w:rsidRPr="002E1C6A" w:rsidRDefault="006830B0" w:rsidP="006D5FE0">
      <w:pPr>
        <w:pStyle w:val="ConsPlusNormal"/>
        <w:ind w:firstLine="720"/>
        <w:jc w:val="both"/>
        <w:rPr>
          <w:rFonts w:ascii="Times New Roman" w:hAnsi="Times New Roman" w:cs="Times New Roman"/>
          <w:sz w:val="28"/>
          <w:szCs w:val="28"/>
        </w:rPr>
      </w:pPr>
      <w:r w:rsidRPr="002E1C6A">
        <w:rPr>
          <w:rFonts w:ascii="Times New Roman" w:hAnsi="Times New Roman" w:cs="Times New Roman"/>
          <w:sz w:val="28"/>
          <w:szCs w:val="28"/>
        </w:rPr>
        <w:t>Важным показателем финансовой стабильности города является наличие в городе представительств различных кредитных учреждений, в том числе крупнейших банков страны, предлагающих в городе продвинутые продуктовые линейки.</w:t>
      </w:r>
    </w:p>
    <w:p w:rsidR="006830B0" w:rsidRPr="002E1C6A" w:rsidRDefault="006830B0" w:rsidP="006D5FE0">
      <w:pPr>
        <w:pStyle w:val="ConsPlusNormal"/>
        <w:ind w:firstLine="720"/>
        <w:jc w:val="both"/>
        <w:rPr>
          <w:rFonts w:ascii="Times New Roman" w:hAnsi="Times New Roman" w:cs="Times New Roman"/>
          <w:sz w:val="28"/>
          <w:szCs w:val="28"/>
        </w:rPr>
      </w:pPr>
      <w:r w:rsidRPr="002E1C6A">
        <w:rPr>
          <w:rFonts w:ascii="Times New Roman" w:hAnsi="Times New Roman" w:cs="Times New Roman"/>
          <w:sz w:val="28"/>
          <w:szCs w:val="28"/>
        </w:rPr>
        <w:t xml:space="preserve">Несмотря на высокую развитость, город обладает колоссальным потенциалом для дальнейшего роста. В рамках раскрытия данного потенциала </w:t>
      </w:r>
      <w:r w:rsidR="00EF45B7" w:rsidRPr="002E1C6A">
        <w:rPr>
          <w:rFonts w:ascii="Times New Roman" w:hAnsi="Times New Roman" w:cs="Times New Roman"/>
          <w:sz w:val="28"/>
          <w:szCs w:val="28"/>
        </w:rPr>
        <w:t>уже реализуются</w:t>
      </w:r>
      <w:r w:rsidRPr="002E1C6A">
        <w:rPr>
          <w:rFonts w:ascii="Times New Roman" w:hAnsi="Times New Roman" w:cs="Times New Roman"/>
          <w:sz w:val="28"/>
          <w:szCs w:val="28"/>
        </w:rPr>
        <w:t xml:space="preserve"> </w:t>
      </w:r>
      <w:r w:rsidR="00EF45B7" w:rsidRPr="002E1C6A">
        <w:rPr>
          <w:rFonts w:ascii="Times New Roman" w:hAnsi="Times New Roman" w:cs="Times New Roman"/>
          <w:sz w:val="28"/>
          <w:szCs w:val="28"/>
        </w:rPr>
        <w:t xml:space="preserve">такие проекты, как: </w:t>
      </w:r>
      <w:r w:rsidRPr="002E1C6A">
        <w:rPr>
          <w:rFonts w:ascii="Times New Roman" w:hAnsi="Times New Roman" w:cs="Times New Roman"/>
          <w:sz w:val="28"/>
          <w:szCs w:val="28"/>
        </w:rPr>
        <w:t>региональн</w:t>
      </w:r>
      <w:r w:rsidR="00EF45B7" w:rsidRPr="002E1C6A">
        <w:rPr>
          <w:rFonts w:ascii="Times New Roman" w:hAnsi="Times New Roman" w:cs="Times New Roman"/>
          <w:sz w:val="28"/>
          <w:szCs w:val="28"/>
        </w:rPr>
        <w:t>ый</w:t>
      </w:r>
      <w:r w:rsidRPr="002E1C6A">
        <w:rPr>
          <w:rFonts w:ascii="Times New Roman" w:hAnsi="Times New Roman" w:cs="Times New Roman"/>
          <w:sz w:val="28"/>
          <w:szCs w:val="28"/>
        </w:rPr>
        <w:t xml:space="preserve"> индустриальн</w:t>
      </w:r>
      <w:r w:rsidR="00EF45B7" w:rsidRPr="002E1C6A">
        <w:rPr>
          <w:rFonts w:ascii="Times New Roman" w:hAnsi="Times New Roman" w:cs="Times New Roman"/>
          <w:sz w:val="28"/>
          <w:szCs w:val="28"/>
        </w:rPr>
        <w:t>ый</w:t>
      </w:r>
      <w:r w:rsidRPr="002E1C6A">
        <w:rPr>
          <w:rFonts w:ascii="Times New Roman" w:hAnsi="Times New Roman" w:cs="Times New Roman"/>
          <w:sz w:val="28"/>
          <w:szCs w:val="28"/>
        </w:rPr>
        <w:t xml:space="preserve"> парк</w:t>
      </w:r>
      <w:r w:rsidR="00E916A1" w:rsidRPr="002E1C6A">
        <w:rPr>
          <w:rFonts w:ascii="Times New Roman" w:hAnsi="Times New Roman" w:cs="Times New Roman"/>
          <w:sz w:val="28"/>
          <w:szCs w:val="28"/>
        </w:rPr>
        <w:t xml:space="preserve"> «Невинномысск»</w:t>
      </w:r>
      <w:r w:rsidRPr="002E1C6A">
        <w:rPr>
          <w:rFonts w:ascii="Times New Roman" w:hAnsi="Times New Roman" w:cs="Times New Roman"/>
          <w:sz w:val="28"/>
          <w:szCs w:val="28"/>
        </w:rPr>
        <w:t>, территори</w:t>
      </w:r>
      <w:r w:rsidR="00EF45B7" w:rsidRPr="002E1C6A">
        <w:rPr>
          <w:rFonts w:ascii="Times New Roman" w:hAnsi="Times New Roman" w:cs="Times New Roman"/>
          <w:sz w:val="28"/>
          <w:szCs w:val="28"/>
        </w:rPr>
        <w:t>я</w:t>
      </w:r>
      <w:r w:rsidRPr="002E1C6A">
        <w:rPr>
          <w:rFonts w:ascii="Times New Roman" w:hAnsi="Times New Roman" w:cs="Times New Roman"/>
          <w:sz w:val="28"/>
          <w:szCs w:val="28"/>
        </w:rPr>
        <w:t xml:space="preserve"> опережающего социально</w:t>
      </w:r>
      <w:r w:rsidR="001F7B9D" w:rsidRPr="002E1C6A">
        <w:rPr>
          <w:rFonts w:ascii="Times New Roman" w:hAnsi="Times New Roman" w:cs="Times New Roman"/>
          <w:sz w:val="28"/>
          <w:szCs w:val="28"/>
        </w:rPr>
        <w:t xml:space="preserve"> </w:t>
      </w:r>
      <w:r w:rsidRPr="002E1C6A">
        <w:rPr>
          <w:rFonts w:ascii="Times New Roman" w:hAnsi="Times New Roman" w:cs="Times New Roman"/>
          <w:sz w:val="28"/>
          <w:szCs w:val="28"/>
        </w:rPr>
        <w:t>-</w:t>
      </w:r>
      <w:r w:rsidR="001F7B9D" w:rsidRPr="002E1C6A">
        <w:rPr>
          <w:rFonts w:ascii="Times New Roman" w:hAnsi="Times New Roman" w:cs="Times New Roman"/>
          <w:sz w:val="28"/>
          <w:szCs w:val="28"/>
        </w:rPr>
        <w:t xml:space="preserve"> </w:t>
      </w:r>
      <w:r w:rsidRPr="002E1C6A">
        <w:rPr>
          <w:rFonts w:ascii="Times New Roman" w:hAnsi="Times New Roman" w:cs="Times New Roman"/>
          <w:sz w:val="28"/>
          <w:szCs w:val="28"/>
        </w:rPr>
        <w:t>экономического развития.</w:t>
      </w:r>
      <w:r w:rsidR="008E673F" w:rsidRPr="002E1C6A">
        <w:rPr>
          <w:rFonts w:ascii="Times New Roman" w:hAnsi="Times New Roman" w:cs="Times New Roman"/>
          <w:sz w:val="28"/>
          <w:szCs w:val="28"/>
        </w:rPr>
        <w:t xml:space="preserve"> </w:t>
      </w:r>
      <w:r w:rsidRPr="002E1C6A">
        <w:rPr>
          <w:rFonts w:ascii="Times New Roman" w:hAnsi="Times New Roman" w:cs="Times New Roman"/>
          <w:sz w:val="28"/>
          <w:szCs w:val="28"/>
        </w:rPr>
        <w:t>Цел</w:t>
      </w:r>
      <w:r w:rsidR="00EF45B7" w:rsidRPr="002E1C6A">
        <w:rPr>
          <w:rFonts w:ascii="Times New Roman" w:hAnsi="Times New Roman" w:cs="Times New Roman"/>
          <w:sz w:val="28"/>
          <w:szCs w:val="28"/>
        </w:rPr>
        <w:t>ью данных</w:t>
      </w:r>
      <w:r w:rsidRPr="002E1C6A">
        <w:rPr>
          <w:rFonts w:ascii="Times New Roman" w:hAnsi="Times New Roman" w:cs="Times New Roman"/>
          <w:sz w:val="28"/>
          <w:szCs w:val="28"/>
        </w:rPr>
        <w:t xml:space="preserve"> проектов явля</w:t>
      </w:r>
      <w:r w:rsidR="00EF45B7" w:rsidRPr="002E1C6A">
        <w:rPr>
          <w:rFonts w:ascii="Times New Roman" w:hAnsi="Times New Roman" w:cs="Times New Roman"/>
          <w:sz w:val="28"/>
          <w:szCs w:val="28"/>
        </w:rPr>
        <w:t>е</w:t>
      </w:r>
      <w:r w:rsidRPr="002E1C6A">
        <w:rPr>
          <w:rFonts w:ascii="Times New Roman" w:hAnsi="Times New Roman" w:cs="Times New Roman"/>
          <w:sz w:val="28"/>
          <w:szCs w:val="28"/>
        </w:rPr>
        <w:t xml:space="preserve">тся </w:t>
      </w:r>
      <w:r w:rsidRPr="002E1C6A">
        <w:rPr>
          <w:rFonts w:ascii="Times New Roman" w:hAnsi="Times New Roman" w:cs="Times New Roman"/>
          <w:sz w:val="28"/>
          <w:szCs w:val="28"/>
        </w:rPr>
        <w:lastRenderedPageBreak/>
        <w:t>привлечение в город инвестиций посредством развития высокотехнологичных отраслей, производств новых видов продукции, транспортной, инженерной и энергетической инфраструктуры.</w:t>
      </w:r>
    </w:p>
    <w:p w:rsidR="006830B0" w:rsidRPr="002E1C6A" w:rsidRDefault="006830B0" w:rsidP="00D50D04">
      <w:pPr>
        <w:ind w:firstLine="720"/>
        <w:jc w:val="both"/>
        <w:rPr>
          <w:sz w:val="28"/>
          <w:szCs w:val="28"/>
        </w:rPr>
      </w:pPr>
      <w:r w:rsidRPr="002E1C6A">
        <w:rPr>
          <w:sz w:val="28"/>
          <w:szCs w:val="28"/>
        </w:rPr>
        <w:t>В целях привлечения инвестиционных ресурсов в экономику города созданы:</w:t>
      </w:r>
    </w:p>
    <w:p w:rsidR="006830B0" w:rsidRPr="002E1C6A" w:rsidRDefault="006830B0" w:rsidP="00D50D04">
      <w:pPr>
        <w:ind w:firstLine="720"/>
        <w:jc w:val="both"/>
        <w:rPr>
          <w:sz w:val="28"/>
          <w:szCs w:val="28"/>
        </w:rPr>
      </w:pPr>
      <w:r w:rsidRPr="002E1C6A">
        <w:rPr>
          <w:sz w:val="28"/>
          <w:szCs w:val="28"/>
        </w:rPr>
        <w:t>интерактивная карта инвестиционных площадок города Невинномысска;</w:t>
      </w:r>
    </w:p>
    <w:p w:rsidR="006830B0" w:rsidRPr="002E1C6A" w:rsidRDefault="006830B0" w:rsidP="00D50D04">
      <w:pPr>
        <w:ind w:firstLine="720"/>
        <w:jc w:val="both"/>
        <w:rPr>
          <w:sz w:val="28"/>
          <w:szCs w:val="28"/>
        </w:rPr>
      </w:pPr>
      <w:r w:rsidRPr="002E1C6A">
        <w:rPr>
          <w:sz w:val="28"/>
          <w:szCs w:val="28"/>
        </w:rPr>
        <w:t>стандарт деятельности органов местного самоуправления города по обеспечению благоприятного инвестиционного климата;</w:t>
      </w:r>
    </w:p>
    <w:p w:rsidR="006830B0" w:rsidRPr="002E1C6A" w:rsidRDefault="006830B0" w:rsidP="00D50D04">
      <w:pPr>
        <w:ind w:firstLine="720"/>
        <w:jc w:val="both"/>
        <w:rPr>
          <w:sz w:val="28"/>
          <w:szCs w:val="28"/>
        </w:rPr>
      </w:pPr>
      <w:r w:rsidRPr="002E1C6A">
        <w:rPr>
          <w:sz w:val="28"/>
          <w:szCs w:val="28"/>
        </w:rPr>
        <w:t>инвестиционный паспорт города Невинномысска;</w:t>
      </w:r>
    </w:p>
    <w:p w:rsidR="006830B0" w:rsidRPr="002E1C6A" w:rsidRDefault="006830B0" w:rsidP="00D50D04">
      <w:pPr>
        <w:ind w:firstLine="720"/>
        <w:jc w:val="both"/>
        <w:rPr>
          <w:sz w:val="28"/>
          <w:szCs w:val="28"/>
        </w:rPr>
      </w:pPr>
      <w:r w:rsidRPr="002E1C6A">
        <w:rPr>
          <w:sz w:val="28"/>
          <w:szCs w:val="28"/>
        </w:rPr>
        <w:t>«Дорожная карта резидента».</w:t>
      </w:r>
    </w:p>
    <w:p w:rsidR="006830B0" w:rsidRPr="002E1C6A" w:rsidRDefault="006830B0" w:rsidP="006D4371">
      <w:pPr>
        <w:ind w:firstLine="709"/>
        <w:jc w:val="both"/>
        <w:rPr>
          <w:sz w:val="28"/>
          <w:szCs w:val="28"/>
        </w:rPr>
      </w:pPr>
      <w:r w:rsidRPr="002E1C6A">
        <w:rPr>
          <w:sz w:val="28"/>
          <w:szCs w:val="28"/>
        </w:rPr>
        <w:t>Город обладает хорошим потенциалом для дальнейшего роста в сфере строительства, как гражданского, так и промышленного.</w:t>
      </w:r>
      <w:r w:rsidR="008E673F" w:rsidRPr="002E1C6A">
        <w:rPr>
          <w:sz w:val="28"/>
          <w:szCs w:val="28"/>
        </w:rPr>
        <w:t xml:space="preserve"> </w:t>
      </w:r>
      <w:r w:rsidRPr="002E1C6A">
        <w:rPr>
          <w:sz w:val="28"/>
          <w:szCs w:val="28"/>
        </w:rPr>
        <w:t xml:space="preserve">Из 8010 гектар застроено 5028 гектаров (62,8 %). Площадками потенциального жилищного, общественно </w:t>
      </w:r>
      <w:r w:rsidR="00EF45B7" w:rsidRPr="002E1C6A">
        <w:rPr>
          <w:sz w:val="28"/>
          <w:szCs w:val="28"/>
        </w:rPr>
        <w:t>-</w:t>
      </w:r>
      <w:r w:rsidRPr="002E1C6A">
        <w:rPr>
          <w:sz w:val="28"/>
          <w:szCs w:val="28"/>
        </w:rPr>
        <w:t xml:space="preserve"> делового и социального строительства являются:</w:t>
      </w:r>
    </w:p>
    <w:p w:rsidR="006830B0" w:rsidRPr="002E1C6A" w:rsidRDefault="006830B0" w:rsidP="006D4371">
      <w:pPr>
        <w:ind w:firstLine="709"/>
        <w:jc w:val="both"/>
        <w:rPr>
          <w:sz w:val="28"/>
          <w:szCs w:val="28"/>
        </w:rPr>
      </w:pPr>
      <w:r w:rsidRPr="002E1C6A">
        <w:rPr>
          <w:sz w:val="28"/>
          <w:szCs w:val="28"/>
        </w:rPr>
        <w:t>микрорайон «Рождественское»;</w:t>
      </w:r>
    </w:p>
    <w:p w:rsidR="006830B0" w:rsidRPr="002E1C6A" w:rsidRDefault="006830B0" w:rsidP="006D4371">
      <w:pPr>
        <w:ind w:firstLine="709"/>
        <w:jc w:val="both"/>
        <w:rPr>
          <w:sz w:val="28"/>
          <w:szCs w:val="28"/>
        </w:rPr>
      </w:pPr>
      <w:r w:rsidRPr="002E1C6A">
        <w:rPr>
          <w:sz w:val="28"/>
          <w:szCs w:val="28"/>
        </w:rPr>
        <w:t>микрорайон «Низки»;</w:t>
      </w:r>
    </w:p>
    <w:p w:rsidR="006830B0" w:rsidRPr="002E1C6A" w:rsidRDefault="006830B0" w:rsidP="006D4371">
      <w:pPr>
        <w:ind w:firstLine="709"/>
        <w:jc w:val="both"/>
        <w:rPr>
          <w:sz w:val="28"/>
          <w:szCs w:val="28"/>
        </w:rPr>
      </w:pPr>
      <w:r w:rsidRPr="002E1C6A">
        <w:rPr>
          <w:sz w:val="28"/>
          <w:szCs w:val="28"/>
        </w:rPr>
        <w:t>микрорайон «Правокубанский»;</w:t>
      </w:r>
    </w:p>
    <w:p w:rsidR="006830B0" w:rsidRPr="002E1C6A" w:rsidRDefault="006830B0" w:rsidP="006D4371">
      <w:pPr>
        <w:ind w:firstLine="709"/>
        <w:jc w:val="both"/>
        <w:rPr>
          <w:sz w:val="28"/>
          <w:szCs w:val="28"/>
        </w:rPr>
      </w:pPr>
      <w:r w:rsidRPr="002E1C6A">
        <w:rPr>
          <w:sz w:val="28"/>
          <w:szCs w:val="28"/>
        </w:rPr>
        <w:t>101 микрорайон;</w:t>
      </w:r>
    </w:p>
    <w:p w:rsidR="006830B0" w:rsidRPr="002E1C6A" w:rsidRDefault="006830B0" w:rsidP="006D4371">
      <w:pPr>
        <w:ind w:firstLine="709"/>
        <w:jc w:val="both"/>
        <w:rPr>
          <w:sz w:val="28"/>
          <w:szCs w:val="28"/>
        </w:rPr>
      </w:pPr>
      <w:r w:rsidRPr="002E1C6A">
        <w:rPr>
          <w:sz w:val="28"/>
          <w:szCs w:val="28"/>
        </w:rPr>
        <w:t>105 микрорайон.</w:t>
      </w:r>
    </w:p>
    <w:p w:rsidR="006830B0" w:rsidRPr="002E1C6A" w:rsidRDefault="006830B0" w:rsidP="006D4371">
      <w:pPr>
        <w:ind w:firstLine="709"/>
        <w:jc w:val="both"/>
        <w:rPr>
          <w:sz w:val="28"/>
          <w:szCs w:val="28"/>
        </w:rPr>
      </w:pPr>
      <w:r w:rsidRPr="002E1C6A">
        <w:rPr>
          <w:sz w:val="28"/>
          <w:szCs w:val="28"/>
        </w:rPr>
        <w:t>Площадками потенциального промышленного строительства являются:</w:t>
      </w:r>
    </w:p>
    <w:p w:rsidR="006830B0" w:rsidRPr="002E1C6A" w:rsidRDefault="006830B0" w:rsidP="006D4371">
      <w:pPr>
        <w:ind w:firstLine="709"/>
        <w:jc w:val="both"/>
        <w:rPr>
          <w:sz w:val="28"/>
          <w:szCs w:val="28"/>
        </w:rPr>
      </w:pPr>
      <w:r w:rsidRPr="002E1C6A">
        <w:rPr>
          <w:sz w:val="28"/>
          <w:szCs w:val="28"/>
        </w:rPr>
        <w:t>территории регионального индустриального парка «Невинномысск»;</w:t>
      </w:r>
    </w:p>
    <w:p w:rsidR="006830B0" w:rsidRPr="002E1C6A" w:rsidRDefault="006830B0" w:rsidP="006D4371">
      <w:pPr>
        <w:ind w:firstLine="709"/>
        <w:jc w:val="both"/>
        <w:rPr>
          <w:sz w:val="28"/>
          <w:szCs w:val="28"/>
        </w:rPr>
      </w:pPr>
      <w:r w:rsidRPr="002E1C6A">
        <w:rPr>
          <w:sz w:val="28"/>
          <w:szCs w:val="28"/>
        </w:rPr>
        <w:t>северо</w:t>
      </w:r>
      <w:r w:rsidR="00AC79F4" w:rsidRPr="002E1C6A">
        <w:rPr>
          <w:sz w:val="28"/>
          <w:szCs w:val="28"/>
        </w:rPr>
        <w:t xml:space="preserve"> </w:t>
      </w:r>
      <w:r w:rsidRPr="002E1C6A">
        <w:rPr>
          <w:sz w:val="28"/>
          <w:szCs w:val="28"/>
        </w:rPr>
        <w:t>-</w:t>
      </w:r>
      <w:r w:rsidR="00AC79F4" w:rsidRPr="002E1C6A">
        <w:rPr>
          <w:sz w:val="28"/>
          <w:szCs w:val="28"/>
        </w:rPr>
        <w:t xml:space="preserve"> </w:t>
      </w:r>
      <w:r w:rsidRPr="002E1C6A">
        <w:rPr>
          <w:sz w:val="28"/>
          <w:szCs w:val="28"/>
        </w:rPr>
        <w:t>западная часть города;</w:t>
      </w:r>
    </w:p>
    <w:p w:rsidR="006830B0" w:rsidRPr="002E1C6A" w:rsidRDefault="006830B0" w:rsidP="008E673F">
      <w:pPr>
        <w:ind w:firstLine="709"/>
        <w:jc w:val="both"/>
        <w:rPr>
          <w:sz w:val="28"/>
          <w:szCs w:val="28"/>
        </w:rPr>
      </w:pPr>
      <w:r w:rsidRPr="002E1C6A">
        <w:rPr>
          <w:sz w:val="28"/>
          <w:szCs w:val="28"/>
        </w:rPr>
        <w:t>территории существующих производственных предприятий.</w:t>
      </w:r>
    </w:p>
    <w:p w:rsidR="006830B0" w:rsidRPr="002E1C6A" w:rsidRDefault="006830B0" w:rsidP="008E673F">
      <w:pPr>
        <w:ind w:firstLine="709"/>
        <w:jc w:val="both"/>
        <w:rPr>
          <w:sz w:val="28"/>
          <w:szCs w:val="28"/>
        </w:rPr>
      </w:pPr>
      <w:r w:rsidRPr="002E1C6A">
        <w:rPr>
          <w:sz w:val="28"/>
          <w:szCs w:val="28"/>
        </w:rPr>
        <w:t>В городе существует уникальный кадровый состав, сложившийся в условиях высокотехнологических производств и характеризующийся высокой квалификацией.</w:t>
      </w:r>
    </w:p>
    <w:p w:rsidR="006830B0" w:rsidRPr="002E1C6A" w:rsidRDefault="00AC79F4" w:rsidP="00AC79F4">
      <w:pPr>
        <w:ind w:firstLine="720"/>
        <w:jc w:val="both"/>
        <w:rPr>
          <w:sz w:val="28"/>
          <w:szCs w:val="28"/>
        </w:rPr>
      </w:pPr>
      <w:r w:rsidRPr="002E1C6A">
        <w:rPr>
          <w:sz w:val="28"/>
          <w:szCs w:val="28"/>
        </w:rPr>
        <w:t xml:space="preserve">Таким образом, можно составить следующий </w:t>
      </w:r>
      <w:r w:rsidR="006E23C2" w:rsidRPr="002E1C6A">
        <w:rPr>
          <w:sz w:val="28"/>
          <w:szCs w:val="28"/>
          <w:lang w:val="en-US"/>
        </w:rPr>
        <w:t>SWOT</w:t>
      </w:r>
      <w:r w:rsidR="006E23C2" w:rsidRPr="002E1C6A">
        <w:rPr>
          <w:sz w:val="28"/>
          <w:szCs w:val="28"/>
        </w:rPr>
        <w:t xml:space="preserve"> - анализ </w:t>
      </w:r>
      <w:r w:rsidRPr="002E1C6A">
        <w:rPr>
          <w:sz w:val="28"/>
          <w:szCs w:val="28"/>
        </w:rPr>
        <w:t>потенциала территории города Невинномысска:</w:t>
      </w:r>
    </w:p>
    <w:p w:rsidR="001001D2" w:rsidRDefault="001001D2" w:rsidP="001D6EC0">
      <w:pPr>
        <w:tabs>
          <w:tab w:val="left" w:pos="10204"/>
        </w:tabs>
        <w:jc w:val="both"/>
        <w:rPr>
          <w:b/>
        </w:rPr>
      </w:pPr>
    </w:p>
    <w:p w:rsidR="00AC023A" w:rsidRPr="002E1C6A" w:rsidRDefault="00AC023A" w:rsidP="001D6EC0">
      <w:pPr>
        <w:tabs>
          <w:tab w:val="left" w:pos="10204"/>
        </w:tabs>
        <w:jc w:val="both"/>
        <w:rPr>
          <w:b/>
        </w:rPr>
      </w:pPr>
    </w:p>
    <w:p w:rsidR="006830B0" w:rsidRPr="002E1C6A" w:rsidRDefault="006830B0" w:rsidP="004636E7">
      <w:pPr>
        <w:tabs>
          <w:tab w:val="left" w:pos="10204"/>
        </w:tabs>
        <w:jc w:val="center"/>
        <w:rPr>
          <w:sz w:val="28"/>
          <w:szCs w:val="28"/>
        </w:rPr>
      </w:pPr>
      <w:r w:rsidRPr="002E1C6A">
        <w:rPr>
          <w:sz w:val="28"/>
          <w:szCs w:val="28"/>
          <w:lang w:val="en-US"/>
        </w:rPr>
        <w:t>SWOT</w:t>
      </w:r>
      <w:r w:rsidRPr="002E1C6A">
        <w:rPr>
          <w:sz w:val="28"/>
          <w:szCs w:val="28"/>
        </w:rPr>
        <w:t xml:space="preserve"> </w:t>
      </w:r>
      <w:r w:rsidR="00A376F3" w:rsidRPr="002E1C6A">
        <w:rPr>
          <w:sz w:val="28"/>
          <w:szCs w:val="28"/>
        </w:rPr>
        <w:t>-</w:t>
      </w:r>
      <w:r w:rsidRPr="002E1C6A">
        <w:rPr>
          <w:sz w:val="28"/>
          <w:szCs w:val="28"/>
        </w:rPr>
        <w:t xml:space="preserve"> анализ социально </w:t>
      </w:r>
      <w:r w:rsidR="00A376F3" w:rsidRPr="002E1C6A">
        <w:rPr>
          <w:sz w:val="28"/>
          <w:szCs w:val="28"/>
        </w:rPr>
        <w:t>-</w:t>
      </w:r>
      <w:r w:rsidRPr="002E1C6A">
        <w:rPr>
          <w:sz w:val="28"/>
          <w:szCs w:val="28"/>
        </w:rPr>
        <w:t xml:space="preserve"> экономического потенциала развития </w:t>
      </w:r>
    </w:p>
    <w:p w:rsidR="006830B0" w:rsidRPr="002E1C6A" w:rsidRDefault="006830B0" w:rsidP="004636E7">
      <w:pPr>
        <w:tabs>
          <w:tab w:val="left" w:pos="10204"/>
        </w:tabs>
        <w:jc w:val="center"/>
        <w:rPr>
          <w:sz w:val="28"/>
          <w:szCs w:val="28"/>
        </w:rPr>
      </w:pPr>
      <w:r w:rsidRPr="002E1C6A">
        <w:rPr>
          <w:sz w:val="28"/>
          <w:szCs w:val="28"/>
        </w:rPr>
        <w:t>города Невинномысска</w:t>
      </w:r>
    </w:p>
    <w:p w:rsidR="006830B0" w:rsidRDefault="006830B0" w:rsidP="004636E7">
      <w:pPr>
        <w:tabs>
          <w:tab w:val="left" w:pos="10204"/>
        </w:tabs>
        <w:ind w:firstLine="709"/>
        <w:jc w:val="center"/>
        <w:rPr>
          <w:b/>
        </w:rPr>
      </w:pPr>
    </w:p>
    <w:p w:rsidR="00AC023A" w:rsidRDefault="00AC023A" w:rsidP="004636E7">
      <w:pPr>
        <w:tabs>
          <w:tab w:val="left" w:pos="10204"/>
        </w:tabs>
        <w:ind w:firstLine="709"/>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926"/>
      </w:tblGrid>
      <w:tr w:rsidR="007017ED" w:rsidRPr="00B42362" w:rsidTr="00B42362">
        <w:trPr>
          <w:tblHeader/>
        </w:trPr>
        <w:tc>
          <w:tcPr>
            <w:tcW w:w="4536" w:type="dxa"/>
            <w:shd w:val="clear" w:color="auto" w:fill="auto"/>
            <w:vAlign w:val="center"/>
          </w:tcPr>
          <w:p w:rsidR="007017ED" w:rsidRPr="00B42362" w:rsidRDefault="007017ED" w:rsidP="00B42362">
            <w:pPr>
              <w:ind w:firstLine="709"/>
              <w:jc w:val="center"/>
              <w:rPr>
                <w:sz w:val="16"/>
                <w:szCs w:val="16"/>
              </w:rPr>
            </w:pPr>
            <w:r w:rsidRPr="00B42362">
              <w:rPr>
                <w:sz w:val="16"/>
                <w:szCs w:val="16"/>
              </w:rPr>
              <w:t xml:space="preserve">Сильные стороны </w:t>
            </w:r>
            <w:r w:rsidRPr="00B42362">
              <w:rPr>
                <w:sz w:val="16"/>
                <w:szCs w:val="16"/>
                <w:lang w:val="en-US"/>
              </w:rPr>
              <w:t>(S)</w:t>
            </w:r>
          </w:p>
        </w:tc>
        <w:tc>
          <w:tcPr>
            <w:tcW w:w="4926" w:type="dxa"/>
            <w:shd w:val="clear" w:color="auto" w:fill="auto"/>
            <w:vAlign w:val="center"/>
          </w:tcPr>
          <w:p w:rsidR="007017ED" w:rsidRPr="00B42362" w:rsidRDefault="007017ED" w:rsidP="00B42362">
            <w:pPr>
              <w:ind w:firstLine="709"/>
              <w:jc w:val="center"/>
              <w:rPr>
                <w:sz w:val="16"/>
                <w:szCs w:val="16"/>
              </w:rPr>
            </w:pPr>
            <w:r w:rsidRPr="00B42362">
              <w:rPr>
                <w:sz w:val="16"/>
                <w:szCs w:val="16"/>
              </w:rPr>
              <w:t>Слабые стороны (</w:t>
            </w:r>
            <w:r w:rsidRPr="00B42362">
              <w:rPr>
                <w:sz w:val="16"/>
                <w:szCs w:val="16"/>
                <w:lang w:val="en-US"/>
              </w:rPr>
              <w:t>W</w:t>
            </w:r>
            <w:r w:rsidRPr="00B42362">
              <w:rPr>
                <w:sz w:val="16"/>
                <w:szCs w:val="16"/>
              </w:rPr>
              <w:t>)</w:t>
            </w:r>
          </w:p>
        </w:tc>
      </w:tr>
      <w:tr w:rsidR="007017ED" w:rsidRPr="00B42362" w:rsidTr="00B42362">
        <w:tc>
          <w:tcPr>
            <w:tcW w:w="4536" w:type="dxa"/>
            <w:shd w:val="clear" w:color="auto" w:fill="auto"/>
          </w:tcPr>
          <w:p w:rsidR="007017ED" w:rsidRPr="00B42362" w:rsidRDefault="007017ED" w:rsidP="00B42362">
            <w:pPr>
              <w:widowControl w:val="0"/>
              <w:tabs>
                <w:tab w:val="left" w:pos="10348"/>
              </w:tabs>
              <w:autoSpaceDE w:val="0"/>
              <w:autoSpaceDN w:val="0"/>
              <w:adjustRightInd w:val="0"/>
              <w:ind w:firstLine="709"/>
              <w:jc w:val="both"/>
              <w:rPr>
                <w:sz w:val="16"/>
                <w:szCs w:val="16"/>
              </w:rPr>
            </w:pPr>
            <w:r w:rsidRPr="00B42362">
              <w:rPr>
                <w:sz w:val="16"/>
                <w:szCs w:val="16"/>
              </w:rPr>
              <w:t>1. Выгодное транспортно-географическое положение города и наличие значительного природно-ресурсного потенциала.</w:t>
            </w:r>
          </w:p>
          <w:p w:rsidR="007017ED" w:rsidRPr="00B42362" w:rsidRDefault="007017ED" w:rsidP="00B42362">
            <w:pPr>
              <w:widowControl w:val="0"/>
              <w:tabs>
                <w:tab w:val="left" w:pos="10348"/>
              </w:tabs>
              <w:autoSpaceDE w:val="0"/>
              <w:autoSpaceDN w:val="0"/>
              <w:adjustRightInd w:val="0"/>
              <w:ind w:firstLine="709"/>
              <w:jc w:val="both"/>
              <w:rPr>
                <w:sz w:val="16"/>
                <w:szCs w:val="16"/>
              </w:rPr>
            </w:pPr>
            <w:r w:rsidRPr="00B42362">
              <w:rPr>
                <w:sz w:val="16"/>
                <w:szCs w:val="16"/>
              </w:rPr>
              <w:t>2. Наличие на территории города значительных запасов энергоносителей.</w:t>
            </w:r>
          </w:p>
          <w:p w:rsidR="007017ED" w:rsidRPr="00B42362" w:rsidRDefault="007017ED" w:rsidP="00B42362">
            <w:pPr>
              <w:widowControl w:val="0"/>
              <w:tabs>
                <w:tab w:val="left" w:pos="10348"/>
              </w:tabs>
              <w:autoSpaceDE w:val="0"/>
              <w:autoSpaceDN w:val="0"/>
              <w:adjustRightInd w:val="0"/>
              <w:ind w:firstLine="709"/>
              <w:jc w:val="both"/>
              <w:rPr>
                <w:sz w:val="16"/>
                <w:szCs w:val="16"/>
              </w:rPr>
            </w:pPr>
            <w:r w:rsidRPr="00B42362">
              <w:rPr>
                <w:sz w:val="16"/>
                <w:szCs w:val="16"/>
              </w:rPr>
              <w:t>3. Наличие в непосредственной близости месторождений строительного песка, кирпично-черепичного сырья, термальных вод и сырья для буровых растворов.</w:t>
            </w:r>
          </w:p>
          <w:p w:rsidR="007017ED" w:rsidRPr="00B42362" w:rsidRDefault="007017ED" w:rsidP="00B42362">
            <w:pPr>
              <w:widowControl w:val="0"/>
              <w:tabs>
                <w:tab w:val="left" w:pos="10348"/>
              </w:tabs>
              <w:autoSpaceDE w:val="0"/>
              <w:autoSpaceDN w:val="0"/>
              <w:adjustRightInd w:val="0"/>
              <w:ind w:firstLine="709"/>
              <w:jc w:val="both"/>
              <w:rPr>
                <w:sz w:val="16"/>
                <w:szCs w:val="16"/>
              </w:rPr>
            </w:pPr>
            <w:r w:rsidRPr="00B42362">
              <w:rPr>
                <w:sz w:val="16"/>
                <w:szCs w:val="16"/>
              </w:rPr>
              <w:t>4. Представительство крупных холдингов с широко известной и конкурентоспособной продукцией, включая и мировой рынок.</w:t>
            </w:r>
          </w:p>
          <w:p w:rsidR="007017ED" w:rsidRPr="00B42362" w:rsidRDefault="007017ED" w:rsidP="00B42362">
            <w:pPr>
              <w:widowControl w:val="0"/>
              <w:tabs>
                <w:tab w:val="left" w:pos="10348"/>
              </w:tabs>
              <w:autoSpaceDE w:val="0"/>
              <w:autoSpaceDN w:val="0"/>
              <w:adjustRightInd w:val="0"/>
              <w:ind w:firstLine="709"/>
              <w:jc w:val="both"/>
              <w:rPr>
                <w:sz w:val="16"/>
                <w:szCs w:val="16"/>
              </w:rPr>
            </w:pPr>
            <w:r w:rsidRPr="00B42362">
              <w:rPr>
                <w:sz w:val="16"/>
                <w:szCs w:val="16"/>
              </w:rPr>
              <w:t>5. Наличие благоприятных условий для развития промышленного комплекса города.</w:t>
            </w:r>
          </w:p>
          <w:p w:rsidR="007017ED" w:rsidRPr="00B42362" w:rsidRDefault="007017ED" w:rsidP="00B42362">
            <w:pPr>
              <w:widowControl w:val="0"/>
              <w:tabs>
                <w:tab w:val="left" w:pos="10348"/>
              </w:tabs>
              <w:autoSpaceDE w:val="0"/>
              <w:autoSpaceDN w:val="0"/>
              <w:adjustRightInd w:val="0"/>
              <w:ind w:firstLine="709"/>
              <w:jc w:val="both"/>
              <w:rPr>
                <w:sz w:val="16"/>
                <w:szCs w:val="16"/>
              </w:rPr>
            </w:pPr>
            <w:r w:rsidRPr="00B42362">
              <w:rPr>
                <w:sz w:val="16"/>
                <w:szCs w:val="16"/>
              </w:rPr>
              <w:t>6. Наличие развитой транспортной инфраструктуры, железнодорожных и автомобильных дорог федерального значения.</w:t>
            </w:r>
          </w:p>
          <w:p w:rsidR="007017ED" w:rsidRPr="00B42362" w:rsidRDefault="007017ED" w:rsidP="00B42362">
            <w:pPr>
              <w:widowControl w:val="0"/>
              <w:tabs>
                <w:tab w:val="left" w:pos="10348"/>
              </w:tabs>
              <w:autoSpaceDE w:val="0"/>
              <w:autoSpaceDN w:val="0"/>
              <w:adjustRightInd w:val="0"/>
              <w:ind w:firstLine="709"/>
              <w:jc w:val="both"/>
              <w:rPr>
                <w:sz w:val="16"/>
                <w:szCs w:val="16"/>
              </w:rPr>
            </w:pPr>
            <w:r w:rsidRPr="00B42362">
              <w:rPr>
                <w:sz w:val="16"/>
                <w:szCs w:val="16"/>
              </w:rPr>
              <w:lastRenderedPageBreak/>
              <w:t>7. Наличие квалифицированных трудовых ресурсов.</w:t>
            </w:r>
          </w:p>
          <w:p w:rsidR="007017ED" w:rsidRPr="00B42362" w:rsidRDefault="007017ED" w:rsidP="00B42362">
            <w:pPr>
              <w:widowControl w:val="0"/>
              <w:tabs>
                <w:tab w:val="left" w:pos="10348"/>
              </w:tabs>
              <w:autoSpaceDE w:val="0"/>
              <w:autoSpaceDN w:val="0"/>
              <w:adjustRightInd w:val="0"/>
              <w:ind w:firstLine="709"/>
              <w:jc w:val="both"/>
              <w:rPr>
                <w:sz w:val="16"/>
                <w:szCs w:val="16"/>
              </w:rPr>
            </w:pPr>
            <w:r w:rsidRPr="00B42362">
              <w:rPr>
                <w:sz w:val="16"/>
                <w:szCs w:val="16"/>
              </w:rPr>
              <w:t>8. Наличие правовой базы, регулирующей инвестиционную и предпринимательскую деятельность (гарантии прав инвесторов, льготный налоговый режим).</w:t>
            </w:r>
          </w:p>
          <w:p w:rsidR="007017ED" w:rsidRPr="00B42362" w:rsidRDefault="007017ED" w:rsidP="00B42362">
            <w:pPr>
              <w:pStyle w:val="30"/>
              <w:shd w:val="clear" w:color="auto" w:fill="auto"/>
              <w:spacing w:after="0" w:line="240" w:lineRule="auto"/>
              <w:ind w:firstLine="718"/>
              <w:jc w:val="both"/>
              <w:rPr>
                <w:sz w:val="16"/>
                <w:szCs w:val="16"/>
              </w:rPr>
            </w:pPr>
            <w:r w:rsidRPr="00B42362">
              <w:rPr>
                <w:sz w:val="16"/>
                <w:szCs w:val="16"/>
              </w:rPr>
              <w:t xml:space="preserve">9. Эффективная система социальной поддержки населения. </w:t>
            </w:r>
          </w:p>
          <w:p w:rsidR="007017ED" w:rsidRPr="00B42362" w:rsidRDefault="007017ED" w:rsidP="00B42362">
            <w:pPr>
              <w:tabs>
                <w:tab w:val="left" w:pos="567"/>
              </w:tabs>
              <w:ind w:firstLine="718"/>
              <w:jc w:val="both"/>
              <w:rPr>
                <w:sz w:val="16"/>
                <w:szCs w:val="16"/>
              </w:rPr>
            </w:pPr>
            <w:r w:rsidRPr="00B42362">
              <w:rPr>
                <w:sz w:val="16"/>
                <w:szCs w:val="16"/>
              </w:rPr>
              <w:t>10. Разнообразный социокультурный и этноконфессиональный портрет города.</w:t>
            </w:r>
          </w:p>
          <w:p w:rsidR="007017ED" w:rsidRPr="00B42362" w:rsidRDefault="007017ED" w:rsidP="00B42362">
            <w:pPr>
              <w:tabs>
                <w:tab w:val="left" w:pos="567"/>
              </w:tabs>
              <w:ind w:firstLine="718"/>
              <w:jc w:val="both"/>
              <w:rPr>
                <w:sz w:val="16"/>
                <w:szCs w:val="16"/>
              </w:rPr>
            </w:pPr>
            <w:r w:rsidRPr="00B42362">
              <w:rPr>
                <w:sz w:val="16"/>
                <w:szCs w:val="16"/>
              </w:rPr>
              <w:t>11. Высокий уровень толерантности городского сообщества и готовность к активному социокультурному сотрудничеству.</w:t>
            </w:r>
          </w:p>
          <w:p w:rsidR="007017ED" w:rsidRPr="00B42362" w:rsidRDefault="007017ED" w:rsidP="00B42362">
            <w:pPr>
              <w:pStyle w:val="ConsPlusNormal"/>
              <w:ind w:firstLine="746"/>
              <w:jc w:val="both"/>
              <w:rPr>
                <w:rFonts w:ascii="Times New Roman" w:hAnsi="Times New Roman" w:cs="Times New Roman"/>
                <w:sz w:val="16"/>
                <w:szCs w:val="16"/>
              </w:rPr>
            </w:pPr>
            <w:r w:rsidRPr="00B42362">
              <w:rPr>
                <w:rFonts w:ascii="Times New Roman" w:hAnsi="Times New Roman" w:cs="Times New Roman"/>
                <w:sz w:val="16"/>
                <w:szCs w:val="16"/>
              </w:rPr>
              <w:t>12. Развитая торговая сеть.</w:t>
            </w:r>
          </w:p>
          <w:p w:rsidR="007017ED" w:rsidRPr="00B42362" w:rsidRDefault="007017ED" w:rsidP="00B42362">
            <w:pPr>
              <w:pStyle w:val="ConsPlusNormal"/>
              <w:ind w:firstLine="746"/>
              <w:jc w:val="both"/>
              <w:rPr>
                <w:rFonts w:ascii="Times New Roman" w:hAnsi="Times New Roman" w:cs="Times New Roman"/>
                <w:sz w:val="16"/>
                <w:szCs w:val="16"/>
              </w:rPr>
            </w:pPr>
            <w:r w:rsidRPr="00B42362">
              <w:rPr>
                <w:rFonts w:ascii="Times New Roman" w:hAnsi="Times New Roman" w:cs="Times New Roman"/>
                <w:sz w:val="16"/>
                <w:szCs w:val="16"/>
              </w:rPr>
              <w:t>13. Наличие механизмов поддержки предпринимательства.</w:t>
            </w:r>
          </w:p>
          <w:p w:rsidR="007017ED" w:rsidRPr="00B42362" w:rsidRDefault="007017ED" w:rsidP="00B42362">
            <w:pPr>
              <w:pStyle w:val="ConsPlusNormal"/>
              <w:ind w:firstLine="746"/>
              <w:jc w:val="both"/>
              <w:rPr>
                <w:rFonts w:ascii="Times New Roman" w:hAnsi="Times New Roman" w:cs="Times New Roman"/>
                <w:sz w:val="16"/>
                <w:szCs w:val="16"/>
              </w:rPr>
            </w:pPr>
            <w:r w:rsidRPr="00B42362">
              <w:rPr>
                <w:rFonts w:ascii="Times New Roman" w:hAnsi="Times New Roman" w:cs="Times New Roman"/>
                <w:sz w:val="16"/>
                <w:szCs w:val="16"/>
              </w:rPr>
              <w:t>14. Низкий уровень безработицы.</w:t>
            </w:r>
          </w:p>
        </w:tc>
        <w:tc>
          <w:tcPr>
            <w:tcW w:w="4926" w:type="dxa"/>
            <w:shd w:val="clear" w:color="auto" w:fill="auto"/>
          </w:tcPr>
          <w:p w:rsidR="007017ED" w:rsidRPr="00B42362" w:rsidRDefault="007017ED" w:rsidP="00B42362">
            <w:pPr>
              <w:pStyle w:val="ConsPlusNormal"/>
              <w:ind w:firstLine="646"/>
              <w:jc w:val="both"/>
              <w:rPr>
                <w:rFonts w:ascii="Times New Roman" w:hAnsi="Times New Roman" w:cs="Times New Roman"/>
                <w:sz w:val="16"/>
                <w:szCs w:val="16"/>
              </w:rPr>
            </w:pPr>
            <w:r w:rsidRPr="00B42362">
              <w:rPr>
                <w:rFonts w:ascii="Times New Roman" w:hAnsi="Times New Roman" w:cs="Times New Roman"/>
                <w:sz w:val="16"/>
                <w:szCs w:val="16"/>
              </w:rPr>
              <w:lastRenderedPageBreak/>
              <w:t>1. Наличие неформальной занятости населения.</w:t>
            </w:r>
          </w:p>
          <w:p w:rsidR="007017ED" w:rsidRPr="00B42362" w:rsidRDefault="007017ED" w:rsidP="00B42362">
            <w:pPr>
              <w:ind w:firstLine="648"/>
              <w:jc w:val="both"/>
              <w:rPr>
                <w:sz w:val="16"/>
                <w:szCs w:val="16"/>
              </w:rPr>
            </w:pPr>
            <w:r w:rsidRPr="00B42362">
              <w:rPr>
                <w:sz w:val="16"/>
                <w:szCs w:val="16"/>
              </w:rPr>
              <w:t>2. Слабая обеспеченность собственной научной и опытно-конструкторской базой;</w:t>
            </w:r>
          </w:p>
          <w:p w:rsidR="007017ED" w:rsidRPr="00B42362" w:rsidRDefault="007017ED" w:rsidP="00B42362">
            <w:pPr>
              <w:widowControl w:val="0"/>
              <w:tabs>
                <w:tab w:val="left" w:pos="10348"/>
              </w:tabs>
              <w:autoSpaceDE w:val="0"/>
              <w:autoSpaceDN w:val="0"/>
              <w:adjustRightInd w:val="0"/>
              <w:ind w:firstLine="709"/>
              <w:jc w:val="both"/>
              <w:rPr>
                <w:sz w:val="16"/>
                <w:szCs w:val="16"/>
              </w:rPr>
            </w:pPr>
            <w:r w:rsidRPr="00B42362">
              <w:rPr>
                <w:sz w:val="16"/>
                <w:szCs w:val="16"/>
              </w:rPr>
              <w:t>3. Технологическая отсталость ряда промышленных производств.</w:t>
            </w:r>
          </w:p>
          <w:p w:rsidR="007017ED" w:rsidRPr="00B42362" w:rsidRDefault="007017ED" w:rsidP="00B42362">
            <w:pPr>
              <w:widowControl w:val="0"/>
              <w:tabs>
                <w:tab w:val="left" w:pos="10348"/>
              </w:tabs>
              <w:autoSpaceDE w:val="0"/>
              <w:autoSpaceDN w:val="0"/>
              <w:adjustRightInd w:val="0"/>
              <w:ind w:firstLine="709"/>
              <w:jc w:val="both"/>
              <w:rPr>
                <w:sz w:val="16"/>
                <w:szCs w:val="16"/>
              </w:rPr>
            </w:pPr>
            <w:r w:rsidRPr="00B42362">
              <w:rPr>
                <w:sz w:val="16"/>
                <w:szCs w:val="16"/>
              </w:rPr>
              <w:t>4. Высокие риски при реализации проектов по производству инновационной продукции на территории города.</w:t>
            </w:r>
          </w:p>
          <w:p w:rsidR="007017ED" w:rsidRPr="00B42362" w:rsidRDefault="007017ED" w:rsidP="00B42362">
            <w:pPr>
              <w:tabs>
                <w:tab w:val="left" w:pos="567"/>
              </w:tabs>
              <w:ind w:firstLine="688"/>
              <w:jc w:val="both"/>
              <w:rPr>
                <w:sz w:val="16"/>
                <w:szCs w:val="16"/>
              </w:rPr>
            </w:pPr>
            <w:r w:rsidRPr="00B42362">
              <w:rPr>
                <w:sz w:val="16"/>
                <w:szCs w:val="16"/>
              </w:rPr>
              <w:t>5. Несоответствие материально-технической базы социальной сферы современным требованиям.</w:t>
            </w:r>
          </w:p>
          <w:p w:rsidR="007017ED" w:rsidRPr="00B42362" w:rsidRDefault="007017ED" w:rsidP="00B42362">
            <w:pPr>
              <w:spacing w:line="235" w:lineRule="auto"/>
              <w:ind w:firstLine="720"/>
              <w:jc w:val="both"/>
              <w:rPr>
                <w:sz w:val="16"/>
                <w:szCs w:val="16"/>
              </w:rPr>
            </w:pPr>
            <w:r w:rsidRPr="00B42362">
              <w:rPr>
                <w:sz w:val="16"/>
                <w:szCs w:val="16"/>
              </w:rPr>
              <w:t>6. Недостаточность бюджетных финансовых ресурсов на решение текущих проблем и поддержку деятельности хозяйствующих субъектов.</w:t>
            </w:r>
          </w:p>
          <w:p w:rsidR="007017ED" w:rsidRPr="00B42362" w:rsidRDefault="007017ED" w:rsidP="00B42362">
            <w:pPr>
              <w:ind w:firstLine="709"/>
              <w:jc w:val="both"/>
              <w:rPr>
                <w:sz w:val="16"/>
                <w:szCs w:val="16"/>
              </w:rPr>
            </w:pPr>
            <w:r w:rsidRPr="00B42362">
              <w:rPr>
                <w:sz w:val="16"/>
                <w:szCs w:val="16"/>
              </w:rPr>
              <w:t>7. Высокий уровень износа коммунальной инфраструктуры города.</w:t>
            </w:r>
          </w:p>
          <w:p w:rsidR="007017ED" w:rsidRPr="00B42362" w:rsidRDefault="007017ED" w:rsidP="00B42362">
            <w:pPr>
              <w:ind w:firstLine="709"/>
              <w:jc w:val="both"/>
              <w:rPr>
                <w:sz w:val="16"/>
                <w:szCs w:val="16"/>
              </w:rPr>
            </w:pPr>
            <w:r w:rsidRPr="00B42362">
              <w:rPr>
                <w:sz w:val="16"/>
                <w:szCs w:val="16"/>
              </w:rPr>
              <w:t>8. Низкий уровень благоустройства города.</w:t>
            </w:r>
          </w:p>
          <w:p w:rsidR="007017ED" w:rsidRPr="00B42362" w:rsidRDefault="007017ED" w:rsidP="00B42362">
            <w:pPr>
              <w:tabs>
                <w:tab w:val="left" w:pos="567"/>
              </w:tabs>
              <w:ind w:firstLine="688"/>
              <w:jc w:val="both"/>
              <w:rPr>
                <w:sz w:val="16"/>
                <w:szCs w:val="16"/>
              </w:rPr>
            </w:pPr>
            <w:r w:rsidRPr="00B42362">
              <w:rPr>
                <w:sz w:val="16"/>
                <w:szCs w:val="16"/>
              </w:rPr>
              <w:t xml:space="preserve">9. Слабые инвестиционные возможности малых </w:t>
            </w:r>
            <w:r w:rsidRPr="00B42362">
              <w:rPr>
                <w:sz w:val="16"/>
                <w:szCs w:val="16"/>
              </w:rPr>
              <w:lastRenderedPageBreak/>
              <w:t>предприятий.</w:t>
            </w:r>
          </w:p>
          <w:p w:rsidR="007017ED" w:rsidRPr="00B42362" w:rsidRDefault="007017ED" w:rsidP="00B42362">
            <w:pPr>
              <w:tabs>
                <w:tab w:val="left" w:pos="567"/>
              </w:tabs>
              <w:ind w:firstLine="688"/>
              <w:jc w:val="both"/>
              <w:rPr>
                <w:sz w:val="16"/>
                <w:szCs w:val="16"/>
              </w:rPr>
            </w:pPr>
            <w:r w:rsidRPr="00B42362">
              <w:rPr>
                <w:sz w:val="16"/>
                <w:szCs w:val="16"/>
              </w:rPr>
              <w:t>10. Центростремительная организация застройки территории города и транспортных потоков, наличие «периферийных» районов.</w:t>
            </w:r>
          </w:p>
          <w:p w:rsidR="007017ED" w:rsidRPr="00B42362" w:rsidRDefault="007017ED" w:rsidP="00B42362">
            <w:pPr>
              <w:ind w:firstLine="715"/>
              <w:jc w:val="both"/>
              <w:rPr>
                <w:sz w:val="16"/>
                <w:szCs w:val="16"/>
              </w:rPr>
            </w:pPr>
            <w:r w:rsidRPr="00B42362">
              <w:rPr>
                <w:sz w:val="16"/>
                <w:szCs w:val="16"/>
              </w:rPr>
              <w:t>11. Отсутствие свободной территории для комплексного развития города.</w:t>
            </w:r>
          </w:p>
          <w:p w:rsidR="007017ED" w:rsidRPr="00B42362" w:rsidRDefault="007017ED" w:rsidP="00B42362">
            <w:pPr>
              <w:ind w:firstLine="715"/>
              <w:jc w:val="both"/>
              <w:rPr>
                <w:sz w:val="16"/>
                <w:szCs w:val="16"/>
              </w:rPr>
            </w:pPr>
            <w:r w:rsidRPr="00B42362">
              <w:rPr>
                <w:sz w:val="16"/>
                <w:szCs w:val="16"/>
              </w:rPr>
              <w:t>12. Недостаточность мест рекреации и проведения активного досуга.</w:t>
            </w:r>
          </w:p>
          <w:p w:rsidR="007017ED" w:rsidRPr="00B42362" w:rsidRDefault="007017ED" w:rsidP="00B42362">
            <w:pPr>
              <w:ind w:firstLine="715"/>
              <w:jc w:val="both"/>
              <w:rPr>
                <w:sz w:val="16"/>
                <w:szCs w:val="16"/>
              </w:rPr>
            </w:pPr>
            <w:r w:rsidRPr="00B42362">
              <w:rPr>
                <w:sz w:val="16"/>
                <w:szCs w:val="16"/>
              </w:rPr>
              <w:t>13. Неблагоприятная экологическая обстановка.</w:t>
            </w:r>
          </w:p>
          <w:p w:rsidR="007017ED" w:rsidRPr="00B42362" w:rsidRDefault="007017ED" w:rsidP="00B42362">
            <w:pPr>
              <w:ind w:firstLine="715"/>
              <w:jc w:val="both"/>
              <w:rPr>
                <w:sz w:val="16"/>
                <w:szCs w:val="16"/>
              </w:rPr>
            </w:pPr>
            <w:r w:rsidRPr="00B42362">
              <w:rPr>
                <w:sz w:val="16"/>
                <w:szCs w:val="16"/>
              </w:rPr>
              <w:t>14. Монопрофильность экономики.</w:t>
            </w:r>
          </w:p>
          <w:p w:rsidR="007017ED" w:rsidRPr="00B42362" w:rsidRDefault="007017ED" w:rsidP="00B42362">
            <w:pPr>
              <w:ind w:firstLine="715"/>
              <w:jc w:val="both"/>
              <w:rPr>
                <w:sz w:val="16"/>
                <w:szCs w:val="16"/>
              </w:rPr>
            </w:pPr>
            <w:r w:rsidRPr="00B42362">
              <w:rPr>
                <w:sz w:val="16"/>
                <w:szCs w:val="16"/>
              </w:rPr>
              <w:t>15. Недостаток инженерной инфраструктуры, подведенной к границам инвестиционных площадок.</w:t>
            </w:r>
          </w:p>
          <w:p w:rsidR="007017ED" w:rsidRPr="00B42362" w:rsidRDefault="007017ED" w:rsidP="00A32BBD">
            <w:pPr>
              <w:pStyle w:val="ConsPlusNormal"/>
              <w:rPr>
                <w:rFonts w:ascii="Times New Roman" w:hAnsi="Times New Roman" w:cs="Times New Roman"/>
                <w:sz w:val="16"/>
                <w:szCs w:val="16"/>
              </w:rPr>
            </w:pPr>
          </w:p>
        </w:tc>
      </w:tr>
    </w:tbl>
    <w:p w:rsidR="007017ED" w:rsidRPr="007017ED" w:rsidRDefault="007017ED" w:rsidP="004636E7">
      <w:pPr>
        <w:tabs>
          <w:tab w:val="left" w:pos="10204"/>
        </w:tabs>
        <w:ind w:firstLine="709"/>
        <w:jc w:val="center"/>
        <w:rPr>
          <w:b/>
          <w:sz w:val="2"/>
          <w:szCs w:val="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4962"/>
      </w:tblGrid>
      <w:tr w:rsidR="006830B0" w:rsidRPr="002E1C6A" w:rsidTr="007017ED">
        <w:trPr>
          <w:trHeight w:hRule="exact" w:val="228"/>
          <w:tblHeader/>
        </w:trPr>
        <w:tc>
          <w:tcPr>
            <w:tcW w:w="4536" w:type="dxa"/>
            <w:tcBorders>
              <w:top w:val="single" w:sz="4" w:space="0" w:color="auto"/>
              <w:left w:val="single" w:sz="4" w:space="0" w:color="auto"/>
              <w:bottom w:val="single" w:sz="4" w:space="0" w:color="auto"/>
              <w:right w:val="single" w:sz="4" w:space="0" w:color="auto"/>
            </w:tcBorders>
            <w:vAlign w:val="center"/>
          </w:tcPr>
          <w:p w:rsidR="006830B0" w:rsidRPr="002E1C6A" w:rsidRDefault="006830B0" w:rsidP="00D33D1B">
            <w:pPr>
              <w:tabs>
                <w:tab w:val="left" w:pos="4500"/>
              </w:tabs>
              <w:ind w:firstLine="709"/>
              <w:jc w:val="center"/>
              <w:rPr>
                <w:sz w:val="16"/>
                <w:szCs w:val="16"/>
              </w:rPr>
            </w:pPr>
            <w:r w:rsidRPr="002E1C6A">
              <w:rPr>
                <w:sz w:val="16"/>
                <w:szCs w:val="16"/>
              </w:rPr>
              <w:t>Возможности (</w:t>
            </w:r>
            <w:r w:rsidRPr="002E1C6A">
              <w:rPr>
                <w:sz w:val="16"/>
                <w:szCs w:val="16"/>
                <w:lang w:val="en-US"/>
              </w:rPr>
              <w:t>O</w:t>
            </w:r>
            <w:r w:rsidRPr="002E1C6A">
              <w:rPr>
                <w:sz w:val="16"/>
                <w:szCs w:val="16"/>
              </w:rPr>
              <w:t>)</w:t>
            </w:r>
          </w:p>
        </w:tc>
        <w:tc>
          <w:tcPr>
            <w:tcW w:w="4962" w:type="dxa"/>
            <w:tcBorders>
              <w:top w:val="single" w:sz="4" w:space="0" w:color="auto"/>
              <w:left w:val="single" w:sz="4" w:space="0" w:color="auto"/>
              <w:bottom w:val="single" w:sz="4" w:space="0" w:color="auto"/>
              <w:right w:val="single" w:sz="4" w:space="0" w:color="auto"/>
            </w:tcBorders>
            <w:vAlign w:val="center"/>
          </w:tcPr>
          <w:p w:rsidR="006830B0" w:rsidRPr="002E1C6A" w:rsidRDefault="006830B0" w:rsidP="00D33D1B">
            <w:pPr>
              <w:tabs>
                <w:tab w:val="left" w:pos="4500"/>
              </w:tabs>
              <w:ind w:firstLine="709"/>
              <w:jc w:val="center"/>
              <w:rPr>
                <w:sz w:val="16"/>
                <w:szCs w:val="16"/>
              </w:rPr>
            </w:pPr>
            <w:r w:rsidRPr="002E1C6A">
              <w:rPr>
                <w:sz w:val="16"/>
                <w:szCs w:val="16"/>
              </w:rPr>
              <w:t>Угрозы (</w:t>
            </w:r>
            <w:r w:rsidRPr="002E1C6A">
              <w:rPr>
                <w:sz w:val="16"/>
                <w:szCs w:val="16"/>
                <w:lang w:val="en-US"/>
              </w:rPr>
              <w:t>T</w:t>
            </w:r>
            <w:r w:rsidRPr="002E1C6A">
              <w:rPr>
                <w:sz w:val="16"/>
                <w:szCs w:val="16"/>
              </w:rPr>
              <w:t>)</w:t>
            </w:r>
          </w:p>
        </w:tc>
      </w:tr>
      <w:tr w:rsidR="006830B0" w:rsidRPr="002E1C6A" w:rsidTr="007017ED">
        <w:trPr>
          <w:trHeight w:val="357"/>
          <w:tblHeader/>
        </w:trPr>
        <w:tc>
          <w:tcPr>
            <w:tcW w:w="4536" w:type="dxa"/>
            <w:tcBorders>
              <w:top w:val="single" w:sz="4" w:space="0" w:color="auto"/>
              <w:left w:val="single" w:sz="4" w:space="0" w:color="auto"/>
              <w:bottom w:val="single" w:sz="4" w:space="0" w:color="auto"/>
              <w:right w:val="single" w:sz="4" w:space="0" w:color="auto"/>
            </w:tcBorders>
          </w:tcPr>
          <w:p w:rsidR="006830B0" w:rsidRPr="002E1C6A" w:rsidRDefault="006830B0" w:rsidP="00D33D1B">
            <w:pPr>
              <w:widowControl w:val="0"/>
              <w:tabs>
                <w:tab w:val="left" w:pos="10348"/>
              </w:tabs>
              <w:autoSpaceDE w:val="0"/>
              <w:autoSpaceDN w:val="0"/>
              <w:adjustRightInd w:val="0"/>
              <w:ind w:firstLine="709"/>
              <w:jc w:val="both"/>
              <w:rPr>
                <w:sz w:val="16"/>
                <w:szCs w:val="16"/>
              </w:rPr>
            </w:pPr>
            <w:r w:rsidRPr="002E1C6A">
              <w:rPr>
                <w:sz w:val="16"/>
                <w:szCs w:val="16"/>
              </w:rPr>
              <w:t xml:space="preserve">1. Участие в международных универсальных и тематических выставках, ярмарках, форумах, конференциях и т.п., проводимых на территории </w:t>
            </w:r>
            <w:r w:rsidR="00C21606" w:rsidRPr="002E1C6A">
              <w:rPr>
                <w:sz w:val="16"/>
                <w:szCs w:val="16"/>
              </w:rPr>
              <w:t>Ставропольского края</w:t>
            </w:r>
            <w:r w:rsidRPr="002E1C6A">
              <w:rPr>
                <w:sz w:val="16"/>
                <w:szCs w:val="16"/>
              </w:rPr>
              <w:t xml:space="preserve"> и за его пределами в целях позиционирования инвестиционного имиджа города.</w:t>
            </w:r>
          </w:p>
          <w:p w:rsidR="006830B0" w:rsidRPr="002E1C6A" w:rsidRDefault="006830B0" w:rsidP="00D33D1B">
            <w:pPr>
              <w:widowControl w:val="0"/>
              <w:tabs>
                <w:tab w:val="left" w:pos="10348"/>
              </w:tabs>
              <w:autoSpaceDE w:val="0"/>
              <w:autoSpaceDN w:val="0"/>
              <w:adjustRightInd w:val="0"/>
              <w:ind w:firstLine="709"/>
              <w:jc w:val="both"/>
              <w:rPr>
                <w:sz w:val="16"/>
                <w:szCs w:val="16"/>
              </w:rPr>
            </w:pPr>
            <w:r w:rsidRPr="002E1C6A">
              <w:rPr>
                <w:sz w:val="16"/>
                <w:szCs w:val="16"/>
              </w:rPr>
              <w:t>2. Эффективное использование географического положения города для привлечения инвесторов.</w:t>
            </w:r>
          </w:p>
          <w:p w:rsidR="006830B0" w:rsidRPr="002E1C6A" w:rsidRDefault="006830B0" w:rsidP="00D33D1B">
            <w:pPr>
              <w:widowControl w:val="0"/>
              <w:tabs>
                <w:tab w:val="left" w:pos="10348"/>
              </w:tabs>
              <w:autoSpaceDE w:val="0"/>
              <w:autoSpaceDN w:val="0"/>
              <w:adjustRightInd w:val="0"/>
              <w:ind w:firstLine="709"/>
              <w:jc w:val="both"/>
              <w:rPr>
                <w:sz w:val="16"/>
                <w:szCs w:val="16"/>
              </w:rPr>
            </w:pPr>
            <w:r w:rsidRPr="002E1C6A">
              <w:rPr>
                <w:sz w:val="16"/>
                <w:szCs w:val="16"/>
              </w:rPr>
              <w:t>3. Наличие свободных земельных участков, находящихся в муниципальной собственности.</w:t>
            </w:r>
          </w:p>
          <w:p w:rsidR="006830B0" w:rsidRPr="002E1C6A" w:rsidRDefault="006830B0" w:rsidP="00D33D1B">
            <w:pPr>
              <w:widowControl w:val="0"/>
              <w:tabs>
                <w:tab w:val="left" w:pos="10348"/>
              </w:tabs>
              <w:autoSpaceDE w:val="0"/>
              <w:autoSpaceDN w:val="0"/>
              <w:adjustRightInd w:val="0"/>
              <w:ind w:firstLine="709"/>
              <w:jc w:val="both"/>
              <w:rPr>
                <w:sz w:val="16"/>
                <w:szCs w:val="16"/>
              </w:rPr>
            </w:pPr>
            <w:r w:rsidRPr="002E1C6A">
              <w:rPr>
                <w:sz w:val="16"/>
                <w:szCs w:val="16"/>
              </w:rPr>
              <w:t>4. Развитие перспективных направлений для привлечения инвестиций в отрасли экономики города (производство электрооборудования, строительных материалов, пищевой и перерабатывающей промышленности).</w:t>
            </w:r>
          </w:p>
          <w:p w:rsidR="006830B0" w:rsidRPr="002E1C6A" w:rsidRDefault="006830B0" w:rsidP="00D33D1B">
            <w:pPr>
              <w:widowControl w:val="0"/>
              <w:tabs>
                <w:tab w:val="left" w:pos="10348"/>
              </w:tabs>
              <w:autoSpaceDE w:val="0"/>
              <w:autoSpaceDN w:val="0"/>
              <w:adjustRightInd w:val="0"/>
              <w:ind w:firstLine="709"/>
              <w:jc w:val="both"/>
              <w:rPr>
                <w:sz w:val="16"/>
                <w:szCs w:val="16"/>
              </w:rPr>
            </w:pPr>
            <w:r w:rsidRPr="002E1C6A">
              <w:rPr>
                <w:sz w:val="16"/>
                <w:szCs w:val="16"/>
              </w:rPr>
              <w:t>5. Развитие институтов гражданского общества.</w:t>
            </w:r>
          </w:p>
          <w:p w:rsidR="006830B0" w:rsidRPr="002E1C6A" w:rsidRDefault="006830B0" w:rsidP="00D33D1B">
            <w:pPr>
              <w:widowControl w:val="0"/>
              <w:tabs>
                <w:tab w:val="left" w:pos="10348"/>
              </w:tabs>
              <w:autoSpaceDE w:val="0"/>
              <w:autoSpaceDN w:val="0"/>
              <w:adjustRightInd w:val="0"/>
              <w:ind w:firstLine="709"/>
              <w:jc w:val="both"/>
              <w:rPr>
                <w:sz w:val="16"/>
                <w:szCs w:val="16"/>
              </w:rPr>
            </w:pPr>
            <w:r w:rsidRPr="002E1C6A">
              <w:rPr>
                <w:sz w:val="16"/>
                <w:szCs w:val="16"/>
              </w:rPr>
              <w:t>6. Привлечение средств бизнес-сообществ, общественных организаций на реализацию социальной политики.</w:t>
            </w:r>
          </w:p>
          <w:p w:rsidR="006830B0" w:rsidRPr="002E1C6A" w:rsidRDefault="006830B0" w:rsidP="00D33D1B">
            <w:pPr>
              <w:widowControl w:val="0"/>
              <w:tabs>
                <w:tab w:val="left" w:pos="10348"/>
              </w:tabs>
              <w:autoSpaceDE w:val="0"/>
              <w:autoSpaceDN w:val="0"/>
              <w:adjustRightInd w:val="0"/>
              <w:ind w:firstLine="709"/>
              <w:jc w:val="both"/>
              <w:rPr>
                <w:sz w:val="16"/>
                <w:szCs w:val="16"/>
              </w:rPr>
            </w:pPr>
            <w:r w:rsidRPr="002E1C6A">
              <w:rPr>
                <w:sz w:val="16"/>
                <w:szCs w:val="16"/>
              </w:rPr>
              <w:t>7. Развитие инновационной деятельности и высокотехнологичных производств.</w:t>
            </w:r>
          </w:p>
          <w:p w:rsidR="006830B0" w:rsidRPr="002E1C6A" w:rsidRDefault="006830B0" w:rsidP="00D33D1B">
            <w:pPr>
              <w:widowControl w:val="0"/>
              <w:tabs>
                <w:tab w:val="left" w:pos="10348"/>
              </w:tabs>
              <w:autoSpaceDE w:val="0"/>
              <w:autoSpaceDN w:val="0"/>
              <w:adjustRightInd w:val="0"/>
              <w:ind w:firstLine="709"/>
              <w:jc w:val="both"/>
              <w:rPr>
                <w:sz w:val="16"/>
                <w:szCs w:val="16"/>
              </w:rPr>
            </w:pPr>
            <w:r w:rsidRPr="002E1C6A">
              <w:rPr>
                <w:sz w:val="16"/>
                <w:szCs w:val="16"/>
              </w:rPr>
              <w:t>8. Включение города в инвестиционные проекты краевого и федерального значений, в проекты развития Ставропольской Агломерации.</w:t>
            </w:r>
          </w:p>
          <w:p w:rsidR="006830B0" w:rsidRPr="002E1C6A" w:rsidRDefault="006830B0" w:rsidP="00D33D1B">
            <w:pPr>
              <w:pStyle w:val="ConsPlusNormal"/>
              <w:ind w:firstLine="732"/>
              <w:rPr>
                <w:rFonts w:ascii="Times New Roman" w:hAnsi="Times New Roman" w:cs="Times New Roman"/>
                <w:sz w:val="16"/>
                <w:szCs w:val="16"/>
              </w:rPr>
            </w:pPr>
            <w:r w:rsidRPr="002E1C6A">
              <w:rPr>
                <w:rFonts w:ascii="Times New Roman" w:hAnsi="Times New Roman" w:cs="Times New Roman"/>
                <w:sz w:val="16"/>
                <w:szCs w:val="16"/>
              </w:rPr>
              <w:t>9. Развитие муниципально – частного партн</w:t>
            </w:r>
            <w:r w:rsidR="00643E5C" w:rsidRPr="002E1C6A">
              <w:rPr>
                <w:rFonts w:ascii="Times New Roman" w:hAnsi="Times New Roman" w:cs="Times New Roman"/>
                <w:sz w:val="16"/>
                <w:szCs w:val="16"/>
              </w:rPr>
              <w:t>е</w:t>
            </w:r>
            <w:r w:rsidRPr="002E1C6A">
              <w:rPr>
                <w:rFonts w:ascii="Times New Roman" w:hAnsi="Times New Roman" w:cs="Times New Roman"/>
                <w:sz w:val="16"/>
                <w:szCs w:val="16"/>
              </w:rPr>
              <w:t>рства.</w:t>
            </w:r>
          </w:p>
          <w:p w:rsidR="006830B0" w:rsidRPr="002E1C6A" w:rsidRDefault="006830B0" w:rsidP="00D33D1B">
            <w:pPr>
              <w:pStyle w:val="ConsPlusNormal"/>
              <w:ind w:firstLine="732"/>
              <w:rPr>
                <w:rFonts w:ascii="Times New Roman" w:hAnsi="Times New Roman" w:cs="Times New Roman"/>
                <w:sz w:val="16"/>
                <w:szCs w:val="16"/>
              </w:rPr>
            </w:pPr>
            <w:r w:rsidRPr="002E1C6A">
              <w:rPr>
                <w:rFonts w:ascii="Times New Roman" w:hAnsi="Times New Roman" w:cs="Times New Roman"/>
                <w:sz w:val="16"/>
                <w:szCs w:val="16"/>
              </w:rPr>
              <w:t>10. Развитие межрегионального сотрудничества.</w:t>
            </w:r>
          </w:p>
          <w:p w:rsidR="006830B0" w:rsidRPr="002E1C6A" w:rsidRDefault="006830B0" w:rsidP="00D33D1B">
            <w:pPr>
              <w:pStyle w:val="ConsPlusNormal"/>
              <w:ind w:firstLine="732"/>
              <w:rPr>
                <w:rFonts w:ascii="Times New Roman" w:hAnsi="Times New Roman" w:cs="Times New Roman"/>
                <w:sz w:val="16"/>
                <w:szCs w:val="16"/>
              </w:rPr>
            </w:pPr>
            <w:r w:rsidRPr="002E1C6A">
              <w:rPr>
                <w:rFonts w:ascii="Times New Roman" w:hAnsi="Times New Roman" w:cs="Times New Roman"/>
                <w:sz w:val="16"/>
                <w:szCs w:val="16"/>
              </w:rPr>
              <w:t>11. Регулярное проведение ярмарок, выставок.</w:t>
            </w:r>
          </w:p>
        </w:tc>
        <w:tc>
          <w:tcPr>
            <w:tcW w:w="4962" w:type="dxa"/>
            <w:tcBorders>
              <w:top w:val="single" w:sz="4" w:space="0" w:color="auto"/>
              <w:left w:val="single" w:sz="4" w:space="0" w:color="auto"/>
              <w:bottom w:val="single" w:sz="4" w:space="0" w:color="auto"/>
              <w:right w:val="single" w:sz="4" w:space="0" w:color="auto"/>
            </w:tcBorders>
          </w:tcPr>
          <w:p w:rsidR="006830B0" w:rsidRPr="002E1C6A" w:rsidRDefault="006830B0" w:rsidP="00D33D1B">
            <w:pPr>
              <w:pStyle w:val="ConsPlusNormal"/>
              <w:ind w:firstLine="674"/>
              <w:jc w:val="both"/>
              <w:rPr>
                <w:rFonts w:ascii="Times New Roman" w:hAnsi="Times New Roman" w:cs="Times New Roman"/>
                <w:sz w:val="16"/>
                <w:szCs w:val="16"/>
              </w:rPr>
            </w:pPr>
            <w:r w:rsidRPr="002E1C6A">
              <w:rPr>
                <w:rFonts w:ascii="Times New Roman" w:hAnsi="Times New Roman" w:cs="Times New Roman"/>
                <w:sz w:val="16"/>
                <w:szCs w:val="16"/>
              </w:rPr>
              <w:t xml:space="preserve">1. </w:t>
            </w:r>
            <w:r w:rsidRPr="002E1C6A">
              <w:rPr>
                <w:rFonts w:ascii="Times New Roman" w:hAnsi="Times New Roman"/>
                <w:sz w:val="16"/>
                <w:szCs w:val="16"/>
              </w:rPr>
              <w:t>Повышение стоимости жизни</w:t>
            </w:r>
            <w:r w:rsidRPr="002E1C6A">
              <w:rPr>
                <w:rFonts w:ascii="Times New Roman" w:hAnsi="Times New Roman" w:cs="Times New Roman"/>
                <w:sz w:val="16"/>
                <w:szCs w:val="16"/>
              </w:rPr>
              <w:t>, сокращение реальных доходов населения и ухудшение положения малообеспеченных слоев населения.</w:t>
            </w:r>
          </w:p>
          <w:p w:rsidR="006830B0" w:rsidRPr="002E1C6A" w:rsidRDefault="006830B0" w:rsidP="00D33D1B">
            <w:pPr>
              <w:widowControl w:val="0"/>
              <w:tabs>
                <w:tab w:val="left" w:pos="10348"/>
              </w:tabs>
              <w:autoSpaceDE w:val="0"/>
              <w:autoSpaceDN w:val="0"/>
              <w:adjustRightInd w:val="0"/>
              <w:ind w:firstLine="709"/>
              <w:jc w:val="both"/>
              <w:rPr>
                <w:sz w:val="16"/>
                <w:szCs w:val="16"/>
              </w:rPr>
            </w:pPr>
            <w:r w:rsidRPr="002E1C6A">
              <w:rPr>
                <w:sz w:val="16"/>
                <w:szCs w:val="16"/>
              </w:rPr>
              <w:t>2. Конкуренция за инвестиционные ресурсы (в том числе благодаря созданию особых экономических зон в ряде субъектов Российской Федерации).</w:t>
            </w:r>
          </w:p>
          <w:p w:rsidR="006830B0" w:rsidRPr="002E1C6A" w:rsidRDefault="006830B0" w:rsidP="00D33D1B">
            <w:pPr>
              <w:widowControl w:val="0"/>
              <w:tabs>
                <w:tab w:val="left" w:pos="10348"/>
              </w:tabs>
              <w:autoSpaceDE w:val="0"/>
              <w:autoSpaceDN w:val="0"/>
              <w:adjustRightInd w:val="0"/>
              <w:ind w:firstLine="709"/>
              <w:jc w:val="both"/>
              <w:rPr>
                <w:sz w:val="16"/>
                <w:szCs w:val="16"/>
              </w:rPr>
            </w:pPr>
            <w:r w:rsidRPr="002E1C6A">
              <w:rPr>
                <w:sz w:val="16"/>
                <w:szCs w:val="16"/>
              </w:rPr>
              <w:t>3. Социальная напряженность.</w:t>
            </w:r>
          </w:p>
          <w:p w:rsidR="006830B0" w:rsidRPr="002E1C6A" w:rsidRDefault="006830B0" w:rsidP="00D33D1B">
            <w:pPr>
              <w:widowControl w:val="0"/>
              <w:tabs>
                <w:tab w:val="left" w:pos="10348"/>
              </w:tabs>
              <w:autoSpaceDE w:val="0"/>
              <w:autoSpaceDN w:val="0"/>
              <w:adjustRightInd w:val="0"/>
              <w:ind w:firstLine="709"/>
              <w:jc w:val="both"/>
              <w:rPr>
                <w:sz w:val="16"/>
                <w:szCs w:val="16"/>
              </w:rPr>
            </w:pPr>
            <w:r w:rsidRPr="002E1C6A">
              <w:rPr>
                <w:sz w:val="16"/>
                <w:szCs w:val="16"/>
              </w:rPr>
              <w:t>4. Колебания рыночной конъюнктуры, цен, валютных курсов.</w:t>
            </w:r>
          </w:p>
          <w:p w:rsidR="006830B0" w:rsidRPr="002E1C6A" w:rsidRDefault="006830B0" w:rsidP="00D33D1B">
            <w:pPr>
              <w:tabs>
                <w:tab w:val="left" w:pos="567"/>
              </w:tabs>
              <w:ind w:firstLine="701"/>
              <w:jc w:val="both"/>
              <w:rPr>
                <w:sz w:val="16"/>
                <w:szCs w:val="16"/>
              </w:rPr>
            </w:pPr>
            <w:r w:rsidRPr="002E1C6A">
              <w:rPr>
                <w:sz w:val="16"/>
                <w:szCs w:val="16"/>
              </w:rPr>
              <w:t>5. Конфликтогенный потенциал межэтнических и межконфессиональных отношений.</w:t>
            </w:r>
          </w:p>
          <w:p w:rsidR="006830B0" w:rsidRPr="002E1C6A" w:rsidRDefault="006830B0" w:rsidP="00D33D1B">
            <w:pPr>
              <w:tabs>
                <w:tab w:val="left" w:pos="567"/>
              </w:tabs>
              <w:ind w:firstLine="701"/>
              <w:jc w:val="both"/>
              <w:rPr>
                <w:sz w:val="16"/>
                <w:szCs w:val="16"/>
              </w:rPr>
            </w:pPr>
            <w:r w:rsidRPr="002E1C6A">
              <w:rPr>
                <w:sz w:val="16"/>
                <w:szCs w:val="16"/>
              </w:rPr>
              <w:t>6. Отток квалифицированных кадров.</w:t>
            </w:r>
          </w:p>
          <w:p w:rsidR="006830B0" w:rsidRPr="002E1C6A" w:rsidRDefault="006830B0" w:rsidP="00D33D1B">
            <w:pPr>
              <w:ind w:firstLine="709"/>
              <w:jc w:val="both"/>
              <w:rPr>
                <w:sz w:val="16"/>
                <w:szCs w:val="16"/>
              </w:rPr>
            </w:pPr>
            <w:r w:rsidRPr="002E1C6A">
              <w:rPr>
                <w:sz w:val="16"/>
                <w:szCs w:val="16"/>
              </w:rPr>
              <w:t>7. Недостаток доступных производственных площадей (высокие цены на аренду и покупку).</w:t>
            </w:r>
          </w:p>
          <w:p w:rsidR="006830B0" w:rsidRPr="002E1C6A" w:rsidRDefault="006830B0" w:rsidP="00D33D1B">
            <w:pPr>
              <w:ind w:firstLine="709"/>
              <w:jc w:val="both"/>
              <w:rPr>
                <w:sz w:val="16"/>
                <w:szCs w:val="16"/>
              </w:rPr>
            </w:pPr>
            <w:r w:rsidRPr="002E1C6A">
              <w:rPr>
                <w:sz w:val="16"/>
                <w:szCs w:val="16"/>
              </w:rPr>
              <w:t>8. Высокая налоговая нагрузка на</w:t>
            </w:r>
            <w:r w:rsidR="00B071CD" w:rsidRPr="002E1C6A">
              <w:rPr>
                <w:sz w:val="16"/>
                <w:szCs w:val="16"/>
              </w:rPr>
              <w:t xml:space="preserve"> </w:t>
            </w:r>
            <w:r w:rsidRPr="002E1C6A">
              <w:rPr>
                <w:sz w:val="16"/>
                <w:szCs w:val="16"/>
              </w:rPr>
              <w:t>хозяйствующих субъектов.</w:t>
            </w:r>
          </w:p>
          <w:p w:rsidR="006830B0" w:rsidRPr="002E1C6A" w:rsidRDefault="006830B0" w:rsidP="00D33D1B">
            <w:pPr>
              <w:ind w:firstLine="709"/>
              <w:jc w:val="both"/>
              <w:rPr>
                <w:sz w:val="16"/>
                <w:szCs w:val="16"/>
              </w:rPr>
            </w:pPr>
            <w:r w:rsidRPr="002E1C6A">
              <w:rPr>
                <w:sz w:val="16"/>
                <w:szCs w:val="16"/>
              </w:rPr>
              <w:t>9. Недостаточное финансирование программ развития города.</w:t>
            </w:r>
          </w:p>
        </w:tc>
      </w:tr>
    </w:tbl>
    <w:p w:rsidR="006830B0" w:rsidRDefault="006830B0" w:rsidP="002E2C45">
      <w:pPr>
        <w:ind w:firstLine="709"/>
        <w:jc w:val="both"/>
      </w:pPr>
    </w:p>
    <w:p w:rsidR="00AC023A" w:rsidRDefault="00AC023A" w:rsidP="002E2C45">
      <w:pPr>
        <w:ind w:firstLine="709"/>
        <w:jc w:val="both"/>
      </w:pPr>
    </w:p>
    <w:p w:rsidR="00F65337" w:rsidRPr="002E1C6A" w:rsidRDefault="00F65337" w:rsidP="002E2C45">
      <w:pPr>
        <w:ind w:firstLine="709"/>
        <w:jc w:val="both"/>
      </w:pPr>
    </w:p>
    <w:p w:rsidR="006830B0" w:rsidRPr="002E1C6A" w:rsidRDefault="006830B0" w:rsidP="000D028F">
      <w:pPr>
        <w:ind w:firstLine="720"/>
        <w:jc w:val="both"/>
        <w:rPr>
          <w:sz w:val="28"/>
          <w:szCs w:val="28"/>
        </w:rPr>
      </w:pPr>
      <w:r w:rsidRPr="002E1C6A">
        <w:rPr>
          <w:sz w:val="28"/>
          <w:szCs w:val="28"/>
        </w:rPr>
        <w:t>Вместе с тем, монопрофильный характер экономики накладывает свой отпечаток и теоретически сохраняет опасность полного обвала всех остальных сфер жизни города. Происходит отток трудовых ресурсов при отсутствии достаточного количества высокооплачиваемых рабочих мест: при численности экономически активного населения 80 тыс. человек, трудовую деятельность осуществляют только 65 % (52,</w:t>
      </w:r>
      <w:r w:rsidR="006C3878" w:rsidRPr="002E1C6A">
        <w:rPr>
          <w:sz w:val="28"/>
          <w:szCs w:val="28"/>
        </w:rPr>
        <w:t>47</w:t>
      </w:r>
      <w:r w:rsidRPr="002E1C6A">
        <w:rPr>
          <w:sz w:val="28"/>
          <w:szCs w:val="28"/>
        </w:rPr>
        <w:t xml:space="preserve"> тыс. человек).</w:t>
      </w:r>
    </w:p>
    <w:p w:rsidR="006830B0" w:rsidRPr="002E1C6A" w:rsidRDefault="006830B0" w:rsidP="009243DB">
      <w:pPr>
        <w:ind w:firstLine="720"/>
        <w:jc w:val="both"/>
        <w:rPr>
          <w:sz w:val="28"/>
          <w:szCs w:val="28"/>
        </w:rPr>
      </w:pPr>
      <w:r w:rsidRPr="002E1C6A">
        <w:rPr>
          <w:sz w:val="28"/>
          <w:szCs w:val="28"/>
        </w:rPr>
        <w:t xml:space="preserve">В современном быстроменяющемся мире города участвуют в конкурентной борьбе не только за привлечение новых ресурсов, но и за сохранение существующих. Пассивная выжидательная позиция приводит к оттоку квалифицированных кадров и молодежи, постепенной деградации инфраструктур, а также к выведению бизнесом средств на территории с более благоприятными условиями. Основные методы достижения положительных результатов в конкурентной борьбе - улучшение качества жизни </w:t>
      </w:r>
      <w:r w:rsidR="004032EC" w:rsidRPr="002E1C6A">
        <w:rPr>
          <w:sz w:val="28"/>
          <w:szCs w:val="28"/>
        </w:rPr>
        <w:t xml:space="preserve">граждан </w:t>
      </w:r>
      <w:r w:rsidRPr="002E1C6A">
        <w:rPr>
          <w:sz w:val="28"/>
          <w:szCs w:val="28"/>
        </w:rPr>
        <w:t>и обеспечение инвестиционной привлекательности</w:t>
      </w:r>
      <w:r w:rsidR="004032EC" w:rsidRPr="002E1C6A">
        <w:rPr>
          <w:sz w:val="28"/>
          <w:szCs w:val="28"/>
        </w:rPr>
        <w:t xml:space="preserve"> территории города</w:t>
      </w:r>
      <w:r w:rsidRPr="002E1C6A">
        <w:rPr>
          <w:sz w:val="28"/>
          <w:szCs w:val="28"/>
        </w:rPr>
        <w:t>.</w:t>
      </w:r>
    </w:p>
    <w:p w:rsidR="00977E52" w:rsidRDefault="00977E52" w:rsidP="009243DB">
      <w:pPr>
        <w:ind w:firstLine="720"/>
        <w:jc w:val="both"/>
        <w:rPr>
          <w:sz w:val="28"/>
          <w:szCs w:val="28"/>
        </w:rPr>
      </w:pPr>
    </w:p>
    <w:p w:rsidR="00A73B61" w:rsidRPr="002E1C6A" w:rsidRDefault="00A73B61" w:rsidP="009243DB">
      <w:pPr>
        <w:ind w:firstLine="720"/>
        <w:jc w:val="both"/>
        <w:rPr>
          <w:sz w:val="28"/>
          <w:szCs w:val="28"/>
        </w:rPr>
      </w:pPr>
    </w:p>
    <w:p w:rsidR="006830B0" w:rsidRPr="002E1C6A" w:rsidRDefault="006830B0" w:rsidP="00CE2ECE">
      <w:pPr>
        <w:pStyle w:val="1"/>
        <w:spacing w:before="0" w:after="0"/>
        <w:ind w:firstLine="709"/>
        <w:jc w:val="center"/>
        <w:rPr>
          <w:rFonts w:ascii="Times New Roman" w:hAnsi="Times New Roman"/>
          <w:sz w:val="28"/>
          <w:szCs w:val="28"/>
        </w:rPr>
      </w:pPr>
      <w:bookmarkStart w:id="23" w:name="_Toc26978768"/>
      <w:r w:rsidRPr="002E1C6A">
        <w:rPr>
          <w:rFonts w:ascii="Times New Roman" w:hAnsi="Times New Roman"/>
          <w:sz w:val="28"/>
          <w:szCs w:val="28"/>
        </w:rPr>
        <w:lastRenderedPageBreak/>
        <w:t>2. Приоритеты, цели и задачи</w:t>
      </w:r>
      <w:r w:rsidR="00880265" w:rsidRPr="002E1C6A">
        <w:rPr>
          <w:rFonts w:ascii="Times New Roman" w:hAnsi="Times New Roman"/>
          <w:sz w:val="28"/>
          <w:szCs w:val="28"/>
        </w:rPr>
        <w:t xml:space="preserve"> </w:t>
      </w:r>
      <w:r w:rsidRPr="002E1C6A">
        <w:rPr>
          <w:rFonts w:ascii="Times New Roman" w:hAnsi="Times New Roman"/>
          <w:sz w:val="28"/>
          <w:szCs w:val="28"/>
        </w:rPr>
        <w:t>социально - экономического развития города.</w:t>
      </w:r>
      <w:bookmarkEnd w:id="23"/>
    </w:p>
    <w:p w:rsidR="00977E52" w:rsidRDefault="00977E52" w:rsidP="00CE2ECE"/>
    <w:p w:rsidR="001C0778" w:rsidRPr="002E1C6A" w:rsidRDefault="001C0778" w:rsidP="00CE2ECE"/>
    <w:p w:rsidR="006830B0" w:rsidRPr="002E1C6A" w:rsidRDefault="005B6D60" w:rsidP="009243DB">
      <w:pPr>
        <w:autoSpaceDE w:val="0"/>
        <w:autoSpaceDN w:val="0"/>
        <w:adjustRightInd w:val="0"/>
        <w:ind w:firstLine="720"/>
        <w:jc w:val="both"/>
        <w:rPr>
          <w:sz w:val="28"/>
          <w:szCs w:val="28"/>
        </w:rPr>
      </w:pPr>
      <w:r w:rsidRPr="002E1C6A">
        <w:rPr>
          <w:sz w:val="28"/>
          <w:szCs w:val="28"/>
        </w:rPr>
        <w:t>Конечная ц</w:t>
      </w:r>
      <w:r w:rsidR="006830B0" w:rsidRPr="002E1C6A">
        <w:rPr>
          <w:sz w:val="28"/>
          <w:szCs w:val="28"/>
        </w:rPr>
        <w:t xml:space="preserve">ель Стратегического развития: </w:t>
      </w:r>
    </w:p>
    <w:p w:rsidR="006830B0" w:rsidRPr="002E1C6A" w:rsidRDefault="006830B0" w:rsidP="009243DB">
      <w:pPr>
        <w:ind w:firstLine="709"/>
        <w:jc w:val="both"/>
        <w:rPr>
          <w:sz w:val="28"/>
          <w:szCs w:val="28"/>
        </w:rPr>
      </w:pPr>
      <w:r w:rsidRPr="002E1C6A">
        <w:rPr>
          <w:sz w:val="28"/>
          <w:szCs w:val="28"/>
        </w:rPr>
        <w:t xml:space="preserve">К 2035 году Невинномысск </w:t>
      </w:r>
      <w:r w:rsidR="00126F98" w:rsidRPr="002E1C6A">
        <w:rPr>
          <w:sz w:val="28"/>
          <w:szCs w:val="28"/>
        </w:rPr>
        <w:t xml:space="preserve">- </w:t>
      </w:r>
      <w:r w:rsidRPr="002E1C6A">
        <w:rPr>
          <w:sz w:val="28"/>
          <w:szCs w:val="28"/>
        </w:rPr>
        <w:t>город с высоким качеством жизни населения,</w:t>
      </w:r>
      <w:r w:rsidR="00880265" w:rsidRPr="002E1C6A">
        <w:rPr>
          <w:sz w:val="28"/>
          <w:szCs w:val="28"/>
        </w:rPr>
        <w:t xml:space="preserve"> </w:t>
      </w:r>
      <w:r w:rsidRPr="002E1C6A">
        <w:rPr>
          <w:sz w:val="28"/>
          <w:szCs w:val="28"/>
        </w:rPr>
        <w:t>комфортной средой проживания и сбалансированной структурой экономики.</w:t>
      </w:r>
    </w:p>
    <w:p w:rsidR="006830B0" w:rsidRPr="002E1C6A" w:rsidRDefault="006830B0" w:rsidP="0054715D">
      <w:pPr>
        <w:suppressAutoHyphens/>
        <w:ind w:firstLine="720"/>
        <w:jc w:val="both"/>
        <w:rPr>
          <w:sz w:val="28"/>
          <w:szCs w:val="28"/>
        </w:rPr>
      </w:pPr>
      <w:r w:rsidRPr="002E1C6A">
        <w:rPr>
          <w:sz w:val="28"/>
          <w:szCs w:val="28"/>
        </w:rPr>
        <w:t xml:space="preserve">Для достижения </w:t>
      </w:r>
      <w:r w:rsidR="00DD5D26" w:rsidRPr="002E1C6A">
        <w:rPr>
          <w:sz w:val="28"/>
          <w:szCs w:val="28"/>
        </w:rPr>
        <w:t xml:space="preserve">данной </w:t>
      </w:r>
      <w:r w:rsidRPr="002E1C6A">
        <w:rPr>
          <w:sz w:val="28"/>
          <w:szCs w:val="28"/>
        </w:rPr>
        <w:t>цели необходимо вывести город Невинномысск на принципиально новый путь развития. Главным индикатором достижения цели станет увеличение численности населения города.</w:t>
      </w:r>
    </w:p>
    <w:p w:rsidR="006830B0" w:rsidRPr="002E1C6A" w:rsidRDefault="005B6D60" w:rsidP="00FA53DB">
      <w:pPr>
        <w:autoSpaceDE w:val="0"/>
        <w:autoSpaceDN w:val="0"/>
        <w:adjustRightInd w:val="0"/>
        <w:ind w:firstLine="720"/>
        <w:jc w:val="both"/>
        <w:rPr>
          <w:sz w:val="28"/>
          <w:szCs w:val="28"/>
        </w:rPr>
      </w:pPr>
      <w:r w:rsidRPr="002E1C6A">
        <w:rPr>
          <w:sz w:val="28"/>
          <w:szCs w:val="28"/>
        </w:rPr>
        <w:t>Приоритетными целями</w:t>
      </w:r>
      <w:r w:rsidR="006830B0" w:rsidRPr="002E1C6A">
        <w:rPr>
          <w:sz w:val="28"/>
          <w:szCs w:val="28"/>
        </w:rPr>
        <w:t xml:space="preserve"> будут являться:</w:t>
      </w:r>
    </w:p>
    <w:p w:rsidR="006830B0" w:rsidRPr="002E1C6A" w:rsidRDefault="006830B0" w:rsidP="00FA53DB">
      <w:pPr>
        <w:autoSpaceDE w:val="0"/>
        <w:autoSpaceDN w:val="0"/>
        <w:adjustRightInd w:val="0"/>
        <w:ind w:firstLine="720"/>
        <w:jc w:val="both"/>
        <w:rPr>
          <w:sz w:val="28"/>
          <w:szCs w:val="28"/>
        </w:rPr>
      </w:pPr>
      <w:r w:rsidRPr="002E1C6A">
        <w:rPr>
          <w:sz w:val="28"/>
          <w:szCs w:val="28"/>
        </w:rPr>
        <w:t>обеспечение высокого качества жизни граждан в комфортной среде проживания;</w:t>
      </w:r>
    </w:p>
    <w:p w:rsidR="006830B0" w:rsidRPr="002E1C6A" w:rsidRDefault="006830B0" w:rsidP="00FA53DB">
      <w:pPr>
        <w:autoSpaceDE w:val="0"/>
        <w:autoSpaceDN w:val="0"/>
        <w:adjustRightInd w:val="0"/>
        <w:ind w:firstLine="720"/>
        <w:jc w:val="both"/>
        <w:rPr>
          <w:sz w:val="28"/>
          <w:szCs w:val="28"/>
        </w:rPr>
      </w:pPr>
      <w:r w:rsidRPr="002E1C6A">
        <w:rPr>
          <w:sz w:val="28"/>
          <w:szCs w:val="28"/>
        </w:rPr>
        <w:t>обеспечение долгосрочного развития экономики с преодолением е</w:t>
      </w:r>
      <w:r w:rsidR="00643E5C" w:rsidRPr="002E1C6A">
        <w:rPr>
          <w:sz w:val="28"/>
          <w:szCs w:val="28"/>
        </w:rPr>
        <w:t>е</w:t>
      </w:r>
      <w:r w:rsidRPr="002E1C6A">
        <w:rPr>
          <w:sz w:val="28"/>
          <w:szCs w:val="28"/>
        </w:rPr>
        <w:t xml:space="preserve"> монопрофильности.</w:t>
      </w:r>
    </w:p>
    <w:p w:rsidR="006830B0" w:rsidRPr="002E1C6A" w:rsidRDefault="006830B0" w:rsidP="00427BCE">
      <w:pPr>
        <w:autoSpaceDE w:val="0"/>
        <w:autoSpaceDN w:val="0"/>
        <w:adjustRightInd w:val="0"/>
        <w:ind w:firstLine="720"/>
        <w:jc w:val="both"/>
        <w:rPr>
          <w:sz w:val="28"/>
          <w:szCs w:val="28"/>
        </w:rPr>
      </w:pPr>
      <w:r w:rsidRPr="002E1C6A">
        <w:rPr>
          <w:sz w:val="28"/>
          <w:szCs w:val="28"/>
        </w:rPr>
        <w:t>Приоритетные задачи:</w:t>
      </w:r>
    </w:p>
    <w:p w:rsidR="00FD16A8" w:rsidRPr="002E1C6A" w:rsidRDefault="00FD16A8" w:rsidP="00FD16A8">
      <w:pPr>
        <w:autoSpaceDE w:val="0"/>
        <w:autoSpaceDN w:val="0"/>
        <w:adjustRightInd w:val="0"/>
        <w:ind w:firstLine="720"/>
        <w:jc w:val="both"/>
        <w:rPr>
          <w:sz w:val="28"/>
          <w:szCs w:val="28"/>
        </w:rPr>
      </w:pPr>
      <w:r w:rsidRPr="002E1C6A">
        <w:rPr>
          <w:sz w:val="28"/>
          <w:szCs w:val="28"/>
        </w:rPr>
        <w:t>повышение качества жизни граждан;</w:t>
      </w:r>
    </w:p>
    <w:p w:rsidR="006830B0" w:rsidRPr="002E1C6A" w:rsidRDefault="00224A42" w:rsidP="00427BCE">
      <w:pPr>
        <w:autoSpaceDE w:val="0"/>
        <w:autoSpaceDN w:val="0"/>
        <w:adjustRightInd w:val="0"/>
        <w:ind w:firstLine="720"/>
        <w:jc w:val="both"/>
        <w:rPr>
          <w:sz w:val="28"/>
          <w:szCs w:val="28"/>
        </w:rPr>
      </w:pPr>
      <w:r w:rsidRPr="002E1C6A">
        <w:rPr>
          <w:sz w:val="28"/>
          <w:szCs w:val="28"/>
        </w:rPr>
        <w:t>комплексное развитие</w:t>
      </w:r>
      <w:r w:rsidR="006830B0" w:rsidRPr="002E1C6A">
        <w:rPr>
          <w:sz w:val="28"/>
          <w:szCs w:val="28"/>
        </w:rPr>
        <w:t xml:space="preserve"> территории города;</w:t>
      </w:r>
    </w:p>
    <w:p w:rsidR="006830B0" w:rsidRPr="002E1C6A" w:rsidRDefault="005B6D60" w:rsidP="00427BCE">
      <w:pPr>
        <w:autoSpaceDE w:val="0"/>
        <w:autoSpaceDN w:val="0"/>
        <w:adjustRightInd w:val="0"/>
        <w:ind w:firstLine="720"/>
        <w:jc w:val="both"/>
        <w:rPr>
          <w:sz w:val="28"/>
          <w:szCs w:val="28"/>
        </w:rPr>
      </w:pPr>
      <w:r w:rsidRPr="002E1C6A">
        <w:rPr>
          <w:sz w:val="28"/>
          <w:szCs w:val="28"/>
        </w:rPr>
        <w:t>формирование</w:t>
      </w:r>
      <w:r w:rsidR="006830B0" w:rsidRPr="002E1C6A">
        <w:rPr>
          <w:sz w:val="28"/>
          <w:szCs w:val="28"/>
        </w:rPr>
        <w:t xml:space="preserve"> фундамента для преодоления монопрофильности экономики города</w:t>
      </w:r>
      <w:r w:rsidR="00931B8A" w:rsidRPr="002E1C6A">
        <w:rPr>
          <w:sz w:val="28"/>
          <w:szCs w:val="28"/>
        </w:rPr>
        <w:t xml:space="preserve"> и наращивани</w:t>
      </w:r>
      <w:r w:rsidR="00C81074" w:rsidRPr="002E1C6A">
        <w:rPr>
          <w:sz w:val="28"/>
          <w:szCs w:val="28"/>
        </w:rPr>
        <w:t>я</w:t>
      </w:r>
      <w:r w:rsidR="00931B8A" w:rsidRPr="002E1C6A">
        <w:rPr>
          <w:sz w:val="28"/>
          <w:szCs w:val="28"/>
        </w:rPr>
        <w:t xml:space="preserve"> промышленного потенциала города</w:t>
      </w:r>
      <w:r w:rsidR="00BA25AF" w:rsidRPr="002E1C6A">
        <w:rPr>
          <w:sz w:val="28"/>
          <w:szCs w:val="28"/>
        </w:rPr>
        <w:t>;</w:t>
      </w:r>
    </w:p>
    <w:p w:rsidR="00BA25AF" w:rsidRPr="002E1C6A" w:rsidRDefault="00BA25AF" w:rsidP="00427BCE">
      <w:pPr>
        <w:autoSpaceDE w:val="0"/>
        <w:autoSpaceDN w:val="0"/>
        <w:adjustRightInd w:val="0"/>
        <w:ind w:firstLine="720"/>
        <w:jc w:val="both"/>
        <w:rPr>
          <w:sz w:val="28"/>
          <w:szCs w:val="28"/>
        </w:rPr>
      </w:pPr>
      <w:r w:rsidRPr="002E1C6A">
        <w:rPr>
          <w:sz w:val="28"/>
          <w:szCs w:val="28"/>
        </w:rPr>
        <w:t>улучшение условий ведения бизнеса на территории города.</w:t>
      </w:r>
    </w:p>
    <w:p w:rsidR="006830B0" w:rsidRPr="002E1C6A" w:rsidRDefault="006830B0" w:rsidP="00CE57FE">
      <w:pPr>
        <w:autoSpaceDE w:val="0"/>
        <w:autoSpaceDN w:val="0"/>
        <w:adjustRightInd w:val="0"/>
        <w:ind w:firstLine="708"/>
        <w:jc w:val="both"/>
        <w:rPr>
          <w:sz w:val="28"/>
          <w:szCs w:val="28"/>
        </w:rPr>
      </w:pPr>
      <w:r w:rsidRPr="002E1C6A">
        <w:rPr>
          <w:sz w:val="28"/>
          <w:szCs w:val="28"/>
        </w:rPr>
        <w:t>Для обеспечения успешного достижения цели</w:t>
      </w:r>
      <w:r w:rsidR="00880265" w:rsidRPr="002E1C6A">
        <w:rPr>
          <w:sz w:val="28"/>
          <w:szCs w:val="28"/>
        </w:rPr>
        <w:t xml:space="preserve"> </w:t>
      </w:r>
      <w:r w:rsidRPr="002E1C6A">
        <w:rPr>
          <w:sz w:val="28"/>
          <w:szCs w:val="28"/>
        </w:rPr>
        <w:t xml:space="preserve">работа будет проводиться одновременно в трех направлениях: развитие человеческого потенциала (социальное развитие), развитие территории (создание комфортных условий для проживания граждан) и развитие экономики. </w:t>
      </w:r>
    </w:p>
    <w:p w:rsidR="006830B0" w:rsidRPr="002E1C6A" w:rsidRDefault="006830B0" w:rsidP="00FA53DB">
      <w:pPr>
        <w:autoSpaceDE w:val="0"/>
        <w:autoSpaceDN w:val="0"/>
        <w:adjustRightInd w:val="0"/>
        <w:ind w:firstLine="708"/>
        <w:jc w:val="both"/>
        <w:rPr>
          <w:sz w:val="28"/>
          <w:szCs w:val="28"/>
        </w:rPr>
      </w:pPr>
      <w:r w:rsidRPr="002E1C6A">
        <w:rPr>
          <w:sz w:val="28"/>
          <w:szCs w:val="28"/>
        </w:rPr>
        <w:t>Невинномысск должен стать благополучным, экономически развитым городом.</w:t>
      </w:r>
    </w:p>
    <w:p w:rsidR="001001D2" w:rsidRPr="002E1C6A" w:rsidRDefault="001001D2" w:rsidP="00134F1D">
      <w:pPr>
        <w:autoSpaceDE w:val="0"/>
        <w:autoSpaceDN w:val="0"/>
        <w:adjustRightInd w:val="0"/>
        <w:ind w:firstLine="720"/>
        <w:jc w:val="center"/>
        <w:rPr>
          <w:sz w:val="28"/>
          <w:szCs w:val="28"/>
        </w:rPr>
      </w:pPr>
    </w:p>
    <w:p w:rsidR="006830B0" w:rsidRPr="002E1C6A" w:rsidRDefault="006830B0" w:rsidP="00134F1D">
      <w:pPr>
        <w:autoSpaceDE w:val="0"/>
        <w:autoSpaceDN w:val="0"/>
        <w:adjustRightInd w:val="0"/>
        <w:ind w:firstLine="720"/>
        <w:jc w:val="center"/>
        <w:rPr>
          <w:sz w:val="28"/>
          <w:szCs w:val="28"/>
        </w:rPr>
      </w:pPr>
      <w:r w:rsidRPr="002E1C6A">
        <w:rPr>
          <w:sz w:val="28"/>
          <w:szCs w:val="28"/>
        </w:rPr>
        <w:t xml:space="preserve">Приоритеты, </w:t>
      </w:r>
      <w:r w:rsidR="00CE1EAD" w:rsidRPr="002E1C6A">
        <w:rPr>
          <w:sz w:val="28"/>
          <w:szCs w:val="28"/>
        </w:rPr>
        <w:t xml:space="preserve">цели и </w:t>
      </w:r>
      <w:r w:rsidRPr="002E1C6A">
        <w:rPr>
          <w:sz w:val="28"/>
          <w:szCs w:val="28"/>
        </w:rPr>
        <w:t xml:space="preserve">задачи </w:t>
      </w:r>
    </w:p>
    <w:p w:rsidR="006830B0" w:rsidRPr="002E1C6A" w:rsidRDefault="006830B0" w:rsidP="00134F1D">
      <w:pPr>
        <w:autoSpaceDE w:val="0"/>
        <w:autoSpaceDN w:val="0"/>
        <w:adjustRightInd w:val="0"/>
        <w:ind w:firstLine="720"/>
        <w:jc w:val="center"/>
        <w:rPr>
          <w:sz w:val="28"/>
          <w:szCs w:val="28"/>
        </w:rPr>
      </w:pPr>
      <w:r w:rsidRPr="002E1C6A">
        <w:rPr>
          <w:sz w:val="28"/>
          <w:szCs w:val="28"/>
        </w:rPr>
        <w:t>социально – экономического развития города</w:t>
      </w:r>
    </w:p>
    <w:p w:rsidR="00391668" w:rsidRPr="002E1C6A" w:rsidRDefault="00391668" w:rsidP="00134F1D">
      <w:pPr>
        <w:autoSpaceDE w:val="0"/>
        <w:autoSpaceDN w:val="0"/>
        <w:adjustRightInd w:val="0"/>
        <w:ind w:firstLine="720"/>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2941"/>
        <w:gridCol w:w="5823"/>
      </w:tblGrid>
      <w:tr w:rsidR="001A3E0C" w:rsidRPr="002E1C6A" w:rsidTr="000D4854">
        <w:tc>
          <w:tcPr>
            <w:tcW w:w="625" w:type="dxa"/>
            <w:shd w:val="clear" w:color="auto" w:fill="auto"/>
            <w:vAlign w:val="center"/>
          </w:tcPr>
          <w:p w:rsidR="00391668" w:rsidRPr="002E1C6A" w:rsidRDefault="00391668" w:rsidP="001A3E0C">
            <w:pPr>
              <w:jc w:val="center"/>
              <w:rPr>
                <w:sz w:val="16"/>
                <w:szCs w:val="16"/>
              </w:rPr>
            </w:pPr>
            <w:r w:rsidRPr="002E1C6A">
              <w:rPr>
                <w:sz w:val="16"/>
                <w:szCs w:val="16"/>
              </w:rPr>
              <w:t>№ п/п</w:t>
            </w:r>
          </w:p>
        </w:tc>
        <w:tc>
          <w:tcPr>
            <w:tcW w:w="2941" w:type="dxa"/>
            <w:shd w:val="clear" w:color="auto" w:fill="auto"/>
            <w:vAlign w:val="center"/>
          </w:tcPr>
          <w:p w:rsidR="00391668" w:rsidRPr="002E1C6A" w:rsidRDefault="00391668" w:rsidP="001A3E0C">
            <w:pPr>
              <w:jc w:val="center"/>
              <w:rPr>
                <w:sz w:val="16"/>
                <w:szCs w:val="16"/>
              </w:rPr>
            </w:pPr>
            <w:r w:rsidRPr="002E1C6A">
              <w:rPr>
                <w:sz w:val="16"/>
                <w:szCs w:val="16"/>
              </w:rPr>
              <w:t>Задачи</w:t>
            </w:r>
          </w:p>
        </w:tc>
        <w:tc>
          <w:tcPr>
            <w:tcW w:w="5823" w:type="dxa"/>
            <w:shd w:val="clear" w:color="auto" w:fill="auto"/>
            <w:vAlign w:val="center"/>
          </w:tcPr>
          <w:p w:rsidR="00391668" w:rsidRPr="002E1C6A" w:rsidRDefault="004205C9" w:rsidP="001A3E0C">
            <w:pPr>
              <w:jc w:val="center"/>
              <w:rPr>
                <w:sz w:val="16"/>
                <w:szCs w:val="16"/>
              </w:rPr>
            </w:pPr>
            <w:r w:rsidRPr="002E1C6A">
              <w:rPr>
                <w:sz w:val="16"/>
                <w:szCs w:val="16"/>
              </w:rPr>
              <w:t>Приоритеты</w:t>
            </w:r>
          </w:p>
        </w:tc>
      </w:tr>
    </w:tbl>
    <w:p w:rsidR="00391668" w:rsidRPr="002E1C6A" w:rsidRDefault="00391668" w:rsidP="00B551F9">
      <w:pPr>
        <w:autoSpaceDE w:val="0"/>
        <w:autoSpaceDN w:val="0"/>
        <w:adjustRightInd w:val="0"/>
        <w:ind w:firstLine="720"/>
        <w:jc w:val="both"/>
        <w:rPr>
          <w:b/>
          <w:sz w:val="2"/>
          <w:szCs w:val="2"/>
        </w:rPr>
      </w:pPr>
    </w:p>
    <w:tbl>
      <w:tblPr>
        <w:tblW w:w="9400"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
        <w:gridCol w:w="2959"/>
        <w:gridCol w:w="5825"/>
      </w:tblGrid>
      <w:tr w:rsidR="006830B0" w:rsidRPr="002E1C6A" w:rsidTr="000A2FD2">
        <w:trPr>
          <w:trHeight w:val="271"/>
          <w:tblHeader/>
        </w:trPr>
        <w:tc>
          <w:tcPr>
            <w:tcW w:w="616" w:type="dxa"/>
            <w:tcBorders>
              <w:top w:val="single" w:sz="4" w:space="0" w:color="auto"/>
              <w:left w:val="single" w:sz="4" w:space="0" w:color="auto"/>
              <w:bottom w:val="single" w:sz="4" w:space="0" w:color="auto"/>
              <w:right w:val="single" w:sz="4" w:space="0" w:color="auto"/>
            </w:tcBorders>
            <w:vAlign w:val="center"/>
          </w:tcPr>
          <w:p w:rsidR="006830B0" w:rsidRPr="002E1C6A" w:rsidRDefault="00391668" w:rsidP="00D33D1B">
            <w:pPr>
              <w:jc w:val="center"/>
              <w:rPr>
                <w:sz w:val="16"/>
                <w:szCs w:val="16"/>
              </w:rPr>
            </w:pPr>
            <w:r w:rsidRPr="002E1C6A">
              <w:rPr>
                <w:sz w:val="16"/>
                <w:szCs w:val="16"/>
              </w:rPr>
              <w:t>1</w:t>
            </w:r>
          </w:p>
        </w:tc>
        <w:tc>
          <w:tcPr>
            <w:tcW w:w="2959" w:type="dxa"/>
            <w:tcBorders>
              <w:top w:val="single" w:sz="4" w:space="0" w:color="auto"/>
              <w:left w:val="single" w:sz="4" w:space="0" w:color="auto"/>
              <w:bottom w:val="single" w:sz="4" w:space="0" w:color="auto"/>
              <w:right w:val="single" w:sz="4" w:space="0" w:color="auto"/>
            </w:tcBorders>
            <w:vAlign w:val="center"/>
          </w:tcPr>
          <w:p w:rsidR="006830B0" w:rsidRPr="002E1C6A" w:rsidRDefault="00391668" w:rsidP="00D33D1B">
            <w:pPr>
              <w:jc w:val="center"/>
              <w:rPr>
                <w:sz w:val="16"/>
                <w:szCs w:val="16"/>
              </w:rPr>
            </w:pPr>
            <w:r w:rsidRPr="002E1C6A">
              <w:rPr>
                <w:sz w:val="16"/>
                <w:szCs w:val="16"/>
              </w:rPr>
              <w:t>2</w:t>
            </w:r>
          </w:p>
        </w:tc>
        <w:tc>
          <w:tcPr>
            <w:tcW w:w="5825" w:type="dxa"/>
            <w:tcBorders>
              <w:top w:val="single" w:sz="4" w:space="0" w:color="auto"/>
              <w:left w:val="single" w:sz="4" w:space="0" w:color="auto"/>
              <w:bottom w:val="single" w:sz="4" w:space="0" w:color="auto"/>
              <w:right w:val="single" w:sz="4" w:space="0" w:color="auto"/>
            </w:tcBorders>
            <w:vAlign w:val="center"/>
          </w:tcPr>
          <w:p w:rsidR="006830B0" w:rsidRPr="002E1C6A" w:rsidRDefault="00391668" w:rsidP="00391668">
            <w:pPr>
              <w:jc w:val="center"/>
              <w:rPr>
                <w:sz w:val="16"/>
                <w:szCs w:val="16"/>
              </w:rPr>
            </w:pPr>
            <w:r w:rsidRPr="002E1C6A">
              <w:rPr>
                <w:sz w:val="16"/>
                <w:szCs w:val="16"/>
              </w:rPr>
              <w:t>3</w:t>
            </w:r>
          </w:p>
        </w:tc>
      </w:tr>
      <w:tr w:rsidR="006830B0" w:rsidRPr="002E1C6A" w:rsidTr="000A2FD2">
        <w:trPr>
          <w:trHeight w:val="271"/>
        </w:trPr>
        <w:tc>
          <w:tcPr>
            <w:tcW w:w="9400" w:type="dxa"/>
            <w:gridSpan w:val="3"/>
            <w:tcBorders>
              <w:top w:val="single" w:sz="4" w:space="0" w:color="auto"/>
              <w:left w:val="single" w:sz="4" w:space="0" w:color="auto"/>
              <w:bottom w:val="single" w:sz="4" w:space="0" w:color="auto"/>
              <w:right w:val="single" w:sz="4" w:space="0" w:color="auto"/>
            </w:tcBorders>
            <w:vAlign w:val="center"/>
          </w:tcPr>
          <w:p w:rsidR="006830B0" w:rsidRPr="002E1C6A" w:rsidRDefault="00327C30" w:rsidP="00D33D1B">
            <w:pPr>
              <w:jc w:val="center"/>
              <w:rPr>
                <w:sz w:val="16"/>
                <w:szCs w:val="16"/>
              </w:rPr>
            </w:pPr>
            <w:r w:rsidRPr="002E1C6A">
              <w:rPr>
                <w:sz w:val="16"/>
                <w:szCs w:val="16"/>
              </w:rPr>
              <w:t xml:space="preserve">Цель </w:t>
            </w:r>
            <w:r w:rsidR="006830B0" w:rsidRPr="002E1C6A">
              <w:rPr>
                <w:sz w:val="16"/>
                <w:szCs w:val="16"/>
                <w:lang w:val="en-US"/>
              </w:rPr>
              <w:t>I</w:t>
            </w:r>
            <w:r w:rsidR="006830B0" w:rsidRPr="002E1C6A">
              <w:rPr>
                <w:sz w:val="16"/>
                <w:szCs w:val="16"/>
              </w:rPr>
              <w:t>.Обеспечение высокого качества жизни граждан</w:t>
            </w:r>
            <w:r w:rsidR="00880265" w:rsidRPr="002E1C6A">
              <w:rPr>
                <w:sz w:val="16"/>
                <w:szCs w:val="16"/>
              </w:rPr>
              <w:t xml:space="preserve"> </w:t>
            </w:r>
            <w:r w:rsidR="006830B0" w:rsidRPr="002E1C6A">
              <w:rPr>
                <w:sz w:val="16"/>
                <w:szCs w:val="16"/>
              </w:rPr>
              <w:t>в комфортной среде проживания</w:t>
            </w:r>
          </w:p>
        </w:tc>
      </w:tr>
      <w:tr w:rsidR="006830B0" w:rsidRPr="002E1C6A" w:rsidTr="000A2FD2">
        <w:trPr>
          <w:trHeight w:val="271"/>
        </w:trPr>
        <w:tc>
          <w:tcPr>
            <w:tcW w:w="616" w:type="dxa"/>
            <w:tcBorders>
              <w:top w:val="single" w:sz="4" w:space="0" w:color="auto"/>
              <w:left w:val="single" w:sz="4" w:space="0" w:color="auto"/>
              <w:bottom w:val="single" w:sz="4" w:space="0" w:color="auto"/>
              <w:right w:val="single" w:sz="4" w:space="0" w:color="auto"/>
            </w:tcBorders>
            <w:vAlign w:val="center"/>
          </w:tcPr>
          <w:p w:rsidR="006830B0" w:rsidRPr="002E1C6A" w:rsidRDefault="006830B0" w:rsidP="00D33D1B">
            <w:pPr>
              <w:jc w:val="center"/>
              <w:rPr>
                <w:sz w:val="16"/>
                <w:szCs w:val="16"/>
              </w:rPr>
            </w:pPr>
            <w:r w:rsidRPr="002E1C6A">
              <w:rPr>
                <w:sz w:val="16"/>
                <w:szCs w:val="16"/>
              </w:rPr>
              <w:t>1.</w:t>
            </w:r>
          </w:p>
        </w:tc>
        <w:tc>
          <w:tcPr>
            <w:tcW w:w="2959" w:type="dxa"/>
            <w:tcBorders>
              <w:top w:val="single" w:sz="4" w:space="0" w:color="auto"/>
              <w:left w:val="single" w:sz="4" w:space="0" w:color="auto"/>
              <w:bottom w:val="single" w:sz="4" w:space="0" w:color="auto"/>
              <w:right w:val="single" w:sz="4" w:space="0" w:color="auto"/>
            </w:tcBorders>
            <w:vAlign w:val="center"/>
          </w:tcPr>
          <w:p w:rsidR="006830B0" w:rsidRPr="002E1C6A" w:rsidRDefault="006830B0" w:rsidP="00650594">
            <w:pPr>
              <w:rPr>
                <w:bCs/>
                <w:sz w:val="16"/>
                <w:szCs w:val="16"/>
              </w:rPr>
            </w:pPr>
            <w:r w:rsidRPr="002E1C6A">
              <w:rPr>
                <w:bCs/>
                <w:sz w:val="16"/>
                <w:szCs w:val="16"/>
              </w:rPr>
              <w:t>Повышение качества жизни граждан</w:t>
            </w:r>
          </w:p>
        </w:tc>
        <w:tc>
          <w:tcPr>
            <w:tcW w:w="5825" w:type="dxa"/>
            <w:tcBorders>
              <w:top w:val="single" w:sz="4" w:space="0" w:color="auto"/>
              <w:left w:val="single" w:sz="4" w:space="0" w:color="auto"/>
              <w:bottom w:val="single" w:sz="4" w:space="0" w:color="auto"/>
              <w:right w:val="single" w:sz="4" w:space="0" w:color="auto"/>
            </w:tcBorders>
            <w:shd w:val="clear" w:color="auto" w:fill="auto"/>
          </w:tcPr>
          <w:p w:rsidR="006830B0" w:rsidRPr="002E1C6A" w:rsidRDefault="006830B0" w:rsidP="009C7E71">
            <w:pPr>
              <w:rPr>
                <w:sz w:val="16"/>
                <w:szCs w:val="16"/>
              </w:rPr>
            </w:pPr>
            <w:r w:rsidRPr="002E1C6A">
              <w:rPr>
                <w:sz w:val="16"/>
                <w:szCs w:val="16"/>
              </w:rPr>
              <w:t>повышение доступности и качества дошкольного, общего и дополнительного образования;</w:t>
            </w:r>
          </w:p>
          <w:p w:rsidR="006830B0" w:rsidRPr="002E1C6A" w:rsidRDefault="006830B0" w:rsidP="009C7E71">
            <w:pPr>
              <w:rPr>
                <w:sz w:val="16"/>
                <w:szCs w:val="16"/>
              </w:rPr>
            </w:pPr>
            <w:r w:rsidRPr="002E1C6A">
              <w:rPr>
                <w:sz w:val="16"/>
                <w:szCs w:val="16"/>
              </w:rPr>
              <w:t>повышение благосостояния граждан;</w:t>
            </w:r>
          </w:p>
          <w:p w:rsidR="006830B0" w:rsidRPr="002E1C6A" w:rsidRDefault="006830B0" w:rsidP="009C7E71">
            <w:pPr>
              <w:rPr>
                <w:sz w:val="16"/>
                <w:szCs w:val="16"/>
              </w:rPr>
            </w:pPr>
            <w:r w:rsidRPr="002E1C6A">
              <w:rPr>
                <w:sz w:val="16"/>
                <w:szCs w:val="16"/>
              </w:rPr>
              <w:t>обеспечение социальной защищенности населения города;</w:t>
            </w:r>
          </w:p>
          <w:p w:rsidR="006830B0" w:rsidRPr="002E1C6A" w:rsidRDefault="006830B0" w:rsidP="009C7E71">
            <w:pPr>
              <w:rPr>
                <w:sz w:val="16"/>
                <w:szCs w:val="16"/>
              </w:rPr>
            </w:pPr>
            <w:r w:rsidRPr="002E1C6A">
              <w:rPr>
                <w:sz w:val="16"/>
                <w:szCs w:val="16"/>
              </w:rPr>
              <w:t>развитие потенциала молодежи и его использование в интересах развития города;</w:t>
            </w:r>
          </w:p>
          <w:p w:rsidR="006830B0" w:rsidRPr="002E1C6A" w:rsidRDefault="006830B0" w:rsidP="009C7E71">
            <w:pPr>
              <w:rPr>
                <w:sz w:val="16"/>
                <w:szCs w:val="16"/>
              </w:rPr>
            </w:pPr>
            <w:r w:rsidRPr="002E1C6A">
              <w:rPr>
                <w:sz w:val="16"/>
                <w:szCs w:val="16"/>
              </w:rPr>
              <w:t>вовлечение максимально возможного числа жителей города в систематические занятия физической культурой и спортом;</w:t>
            </w:r>
          </w:p>
          <w:p w:rsidR="006830B0" w:rsidRPr="002E1C6A" w:rsidRDefault="006830B0" w:rsidP="009C7E71">
            <w:pPr>
              <w:rPr>
                <w:bCs/>
                <w:sz w:val="16"/>
                <w:szCs w:val="16"/>
              </w:rPr>
            </w:pPr>
            <w:r w:rsidRPr="002E1C6A">
              <w:rPr>
                <w:bCs/>
                <w:sz w:val="16"/>
                <w:szCs w:val="16"/>
              </w:rPr>
              <w:t>развитие и реализация культурного и духовного потенциала граждан как основы целостности и устойчивого, динамичного развития города;</w:t>
            </w:r>
          </w:p>
          <w:p w:rsidR="006830B0" w:rsidRPr="002E1C6A" w:rsidRDefault="006830B0" w:rsidP="009C7E71">
            <w:pPr>
              <w:rPr>
                <w:bCs/>
                <w:sz w:val="16"/>
                <w:szCs w:val="16"/>
              </w:rPr>
            </w:pPr>
            <w:r w:rsidRPr="002E1C6A">
              <w:rPr>
                <w:bCs/>
                <w:sz w:val="16"/>
                <w:szCs w:val="16"/>
              </w:rPr>
              <w:t>совершенствование системы здравоохранения;</w:t>
            </w:r>
          </w:p>
          <w:p w:rsidR="006830B0" w:rsidRPr="002E1C6A" w:rsidRDefault="006830B0" w:rsidP="002A5B11">
            <w:pPr>
              <w:rPr>
                <w:sz w:val="16"/>
                <w:szCs w:val="16"/>
              </w:rPr>
            </w:pPr>
            <w:r w:rsidRPr="002E1C6A">
              <w:rPr>
                <w:sz w:val="16"/>
                <w:szCs w:val="16"/>
              </w:rPr>
              <w:t>гармонизация межнациональных отношений и укрепление российской гражданской идентичности у населения города;</w:t>
            </w:r>
          </w:p>
          <w:p w:rsidR="006830B0" w:rsidRPr="002E1C6A" w:rsidRDefault="006830B0" w:rsidP="002A5B11">
            <w:pPr>
              <w:rPr>
                <w:sz w:val="16"/>
                <w:szCs w:val="16"/>
              </w:rPr>
            </w:pPr>
            <w:r w:rsidRPr="002E1C6A">
              <w:rPr>
                <w:sz w:val="16"/>
                <w:szCs w:val="16"/>
              </w:rPr>
              <w:t>принятие мер антитеррористической направленности;</w:t>
            </w:r>
          </w:p>
          <w:p w:rsidR="006830B0" w:rsidRPr="002E1C6A" w:rsidRDefault="006830B0" w:rsidP="009C7E71">
            <w:pPr>
              <w:rPr>
                <w:sz w:val="16"/>
                <w:szCs w:val="16"/>
              </w:rPr>
            </w:pPr>
            <w:r w:rsidRPr="002E1C6A">
              <w:rPr>
                <w:sz w:val="16"/>
                <w:szCs w:val="16"/>
              </w:rPr>
              <w:t>повышение уровня обеспеченности населения жильем</w:t>
            </w:r>
          </w:p>
        </w:tc>
      </w:tr>
      <w:tr w:rsidR="00E71635" w:rsidRPr="002E1C6A" w:rsidTr="000A2FD2">
        <w:trPr>
          <w:trHeight w:val="271"/>
        </w:trPr>
        <w:tc>
          <w:tcPr>
            <w:tcW w:w="616" w:type="dxa"/>
            <w:tcBorders>
              <w:top w:val="single" w:sz="4" w:space="0" w:color="auto"/>
              <w:left w:val="single" w:sz="4" w:space="0" w:color="auto"/>
              <w:bottom w:val="single" w:sz="4" w:space="0" w:color="auto"/>
              <w:right w:val="single" w:sz="4" w:space="0" w:color="auto"/>
            </w:tcBorders>
            <w:vAlign w:val="center"/>
          </w:tcPr>
          <w:p w:rsidR="00E71635" w:rsidRPr="002E1C6A" w:rsidRDefault="00E71635" w:rsidP="00D33D1B">
            <w:pPr>
              <w:jc w:val="center"/>
              <w:rPr>
                <w:sz w:val="16"/>
                <w:szCs w:val="16"/>
              </w:rPr>
            </w:pPr>
            <w:r w:rsidRPr="002E1C6A">
              <w:rPr>
                <w:sz w:val="16"/>
                <w:szCs w:val="16"/>
              </w:rPr>
              <w:lastRenderedPageBreak/>
              <w:t>2.</w:t>
            </w:r>
          </w:p>
        </w:tc>
        <w:tc>
          <w:tcPr>
            <w:tcW w:w="2959" w:type="dxa"/>
            <w:tcBorders>
              <w:top w:val="single" w:sz="4" w:space="0" w:color="auto"/>
              <w:left w:val="single" w:sz="4" w:space="0" w:color="auto"/>
              <w:bottom w:val="single" w:sz="4" w:space="0" w:color="auto"/>
              <w:right w:val="single" w:sz="4" w:space="0" w:color="auto"/>
            </w:tcBorders>
            <w:vAlign w:val="center"/>
          </w:tcPr>
          <w:p w:rsidR="00E71635" w:rsidRPr="002E1C6A" w:rsidRDefault="0045574D" w:rsidP="00D178CE">
            <w:pPr>
              <w:rPr>
                <w:bCs/>
                <w:sz w:val="16"/>
                <w:szCs w:val="16"/>
              </w:rPr>
            </w:pPr>
            <w:r w:rsidRPr="002E1C6A">
              <w:rPr>
                <w:bCs/>
                <w:sz w:val="16"/>
                <w:szCs w:val="16"/>
              </w:rPr>
              <w:t>Комплексное развитие</w:t>
            </w:r>
            <w:r w:rsidR="00E71635" w:rsidRPr="002E1C6A">
              <w:rPr>
                <w:bCs/>
                <w:sz w:val="16"/>
                <w:szCs w:val="16"/>
              </w:rPr>
              <w:t xml:space="preserve"> территории города</w:t>
            </w:r>
          </w:p>
        </w:tc>
        <w:tc>
          <w:tcPr>
            <w:tcW w:w="5825" w:type="dxa"/>
            <w:tcBorders>
              <w:top w:val="single" w:sz="4" w:space="0" w:color="auto"/>
              <w:left w:val="single" w:sz="4" w:space="0" w:color="auto"/>
              <w:bottom w:val="single" w:sz="4" w:space="0" w:color="auto"/>
              <w:right w:val="single" w:sz="4" w:space="0" w:color="auto"/>
            </w:tcBorders>
            <w:shd w:val="clear" w:color="auto" w:fill="auto"/>
          </w:tcPr>
          <w:p w:rsidR="00E71635" w:rsidRPr="002E1C6A" w:rsidRDefault="00E71635" w:rsidP="000308F6">
            <w:pPr>
              <w:rPr>
                <w:sz w:val="16"/>
                <w:szCs w:val="16"/>
              </w:rPr>
            </w:pPr>
            <w:r w:rsidRPr="002E1C6A">
              <w:rPr>
                <w:sz w:val="16"/>
                <w:szCs w:val="16"/>
              </w:rPr>
              <w:t>улучшение качества жилищно-коммунального обслуживания потребителей;</w:t>
            </w:r>
          </w:p>
          <w:p w:rsidR="00E71635" w:rsidRPr="002E1C6A" w:rsidRDefault="00E71635" w:rsidP="000308F6">
            <w:pPr>
              <w:rPr>
                <w:sz w:val="16"/>
                <w:szCs w:val="16"/>
              </w:rPr>
            </w:pPr>
            <w:r w:rsidRPr="002E1C6A">
              <w:rPr>
                <w:sz w:val="16"/>
                <w:szCs w:val="16"/>
              </w:rPr>
              <w:t xml:space="preserve">комплексное благоустройство территории города,  участие в государственной программе </w:t>
            </w:r>
            <w:r w:rsidR="00C21606" w:rsidRPr="002E1C6A">
              <w:rPr>
                <w:sz w:val="16"/>
                <w:szCs w:val="16"/>
              </w:rPr>
              <w:t>Ставропольского края</w:t>
            </w:r>
            <w:r w:rsidRPr="002E1C6A">
              <w:rPr>
                <w:sz w:val="16"/>
                <w:szCs w:val="16"/>
              </w:rPr>
              <w:t xml:space="preserve"> «Формирование современной городской среды»;</w:t>
            </w:r>
          </w:p>
          <w:p w:rsidR="00E71635" w:rsidRPr="002E1C6A" w:rsidRDefault="00E71635" w:rsidP="000308F6">
            <w:pPr>
              <w:rPr>
                <w:sz w:val="16"/>
                <w:szCs w:val="16"/>
              </w:rPr>
            </w:pPr>
            <w:r w:rsidRPr="002E1C6A">
              <w:rPr>
                <w:sz w:val="16"/>
                <w:szCs w:val="16"/>
              </w:rPr>
              <w:t>приведение в нормативное соответствие дорог города;</w:t>
            </w:r>
          </w:p>
          <w:p w:rsidR="00E71635" w:rsidRPr="002E1C6A" w:rsidRDefault="00E71635" w:rsidP="000308F6">
            <w:pPr>
              <w:rPr>
                <w:sz w:val="16"/>
                <w:szCs w:val="16"/>
              </w:rPr>
            </w:pPr>
            <w:r w:rsidRPr="002E1C6A">
              <w:rPr>
                <w:sz w:val="16"/>
                <w:szCs w:val="16"/>
              </w:rPr>
              <w:t>берегоукрепление р. Кубань;</w:t>
            </w:r>
          </w:p>
          <w:p w:rsidR="00E71635" w:rsidRPr="002E1C6A" w:rsidRDefault="00E71635" w:rsidP="000308F6">
            <w:pPr>
              <w:rPr>
                <w:sz w:val="16"/>
                <w:szCs w:val="16"/>
              </w:rPr>
            </w:pPr>
            <w:r w:rsidRPr="002E1C6A">
              <w:rPr>
                <w:sz w:val="16"/>
                <w:szCs w:val="16"/>
              </w:rPr>
              <w:t>повышение уровня экологической безопасности населения;</w:t>
            </w:r>
          </w:p>
          <w:p w:rsidR="00E71635" w:rsidRPr="002E1C6A" w:rsidRDefault="00E71635" w:rsidP="000308F6">
            <w:pPr>
              <w:rPr>
                <w:sz w:val="16"/>
                <w:szCs w:val="16"/>
              </w:rPr>
            </w:pPr>
            <w:r w:rsidRPr="002E1C6A">
              <w:rPr>
                <w:sz w:val="16"/>
                <w:szCs w:val="16"/>
              </w:rPr>
              <w:t>участие в программе, основанной на местных инициативах</w:t>
            </w:r>
          </w:p>
        </w:tc>
      </w:tr>
      <w:tr w:rsidR="006830B0" w:rsidRPr="002E1C6A" w:rsidTr="000A2FD2">
        <w:trPr>
          <w:trHeight w:val="271"/>
        </w:trPr>
        <w:tc>
          <w:tcPr>
            <w:tcW w:w="94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830B0" w:rsidRPr="002E1C6A" w:rsidRDefault="00327C30" w:rsidP="00D33D1B">
            <w:pPr>
              <w:jc w:val="center"/>
              <w:rPr>
                <w:sz w:val="16"/>
                <w:szCs w:val="16"/>
              </w:rPr>
            </w:pPr>
            <w:r w:rsidRPr="002E1C6A">
              <w:rPr>
                <w:sz w:val="16"/>
                <w:szCs w:val="16"/>
              </w:rPr>
              <w:t xml:space="preserve">Цель </w:t>
            </w:r>
            <w:r w:rsidR="006830B0" w:rsidRPr="002E1C6A">
              <w:rPr>
                <w:sz w:val="16"/>
                <w:szCs w:val="16"/>
                <w:lang w:val="en-US"/>
              </w:rPr>
              <w:t>II</w:t>
            </w:r>
            <w:r w:rsidR="006830B0" w:rsidRPr="002E1C6A">
              <w:rPr>
                <w:sz w:val="16"/>
                <w:szCs w:val="16"/>
              </w:rPr>
              <w:t>. Обеспечение долгосрочного развития экономики с преодолением е</w:t>
            </w:r>
            <w:r w:rsidR="00643E5C" w:rsidRPr="002E1C6A">
              <w:rPr>
                <w:sz w:val="16"/>
                <w:szCs w:val="16"/>
              </w:rPr>
              <w:t>е</w:t>
            </w:r>
            <w:r w:rsidR="006830B0" w:rsidRPr="002E1C6A">
              <w:rPr>
                <w:sz w:val="16"/>
                <w:szCs w:val="16"/>
              </w:rPr>
              <w:t xml:space="preserve"> монопрофильности</w:t>
            </w:r>
          </w:p>
        </w:tc>
      </w:tr>
      <w:tr w:rsidR="006830B0" w:rsidRPr="002E1C6A" w:rsidTr="000A2FD2">
        <w:trPr>
          <w:trHeight w:val="271"/>
        </w:trPr>
        <w:tc>
          <w:tcPr>
            <w:tcW w:w="616" w:type="dxa"/>
            <w:tcBorders>
              <w:top w:val="single" w:sz="4" w:space="0" w:color="auto"/>
              <w:left w:val="single" w:sz="4" w:space="0" w:color="auto"/>
              <w:bottom w:val="single" w:sz="4" w:space="0" w:color="auto"/>
              <w:right w:val="single" w:sz="4" w:space="0" w:color="auto"/>
            </w:tcBorders>
            <w:vAlign w:val="center"/>
          </w:tcPr>
          <w:p w:rsidR="006830B0" w:rsidRPr="002E1C6A" w:rsidRDefault="006830B0" w:rsidP="00D33D1B">
            <w:pPr>
              <w:jc w:val="center"/>
              <w:rPr>
                <w:sz w:val="16"/>
                <w:szCs w:val="16"/>
              </w:rPr>
            </w:pPr>
            <w:r w:rsidRPr="002E1C6A">
              <w:rPr>
                <w:sz w:val="16"/>
                <w:szCs w:val="16"/>
              </w:rPr>
              <w:t>1.</w:t>
            </w:r>
          </w:p>
        </w:tc>
        <w:tc>
          <w:tcPr>
            <w:tcW w:w="2959" w:type="dxa"/>
            <w:tcBorders>
              <w:top w:val="single" w:sz="4" w:space="0" w:color="auto"/>
              <w:left w:val="single" w:sz="4" w:space="0" w:color="auto"/>
              <w:bottom w:val="single" w:sz="4" w:space="0" w:color="auto"/>
              <w:right w:val="single" w:sz="4" w:space="0" w:color="auto"/>
            </w:tcBorders>
            <w:vAlign w:val="center"/>
          </w:tcPr>
          <w:p w:rsidR="006830B0" w:rsidRPr="002E1C6A" w:rsidRDefault="00F60592" w:rsidP="00C81074">
            <w:pPr>
              <w:rPr>
                <w:sz w:val="16"/>
                <w:szCs w:val="16"/>
              </w:rPr>
            </w:pPr>
            <w:r w:rsidRPr="002E1C6A">
              <w:rPr>
                <w:sz w:val="16"/>
                <w:szCs w:val="16"/>
              </w:rPr>
              <w:t>Формирование</w:t>
            </w:r>
            <w:r w:rsidR="006830B0" w:rsidRPr="002E1C6A">
              <w:rPr>
                <w:sz w:val="16"/>
                <w:szCs w:val="16"/>
              </w:rPr>
              <w:t xml:space="preserve"> фундамента для преодоления</w:t>
            </w:r>
            <w:r w:rsidR="00880265" w:rsidRPr="002E1C6A">
              <w:rPr>
                <w:sz w:val="16"/>
                <w:szCs w:val="16"/>
              </w:rPr>
              <w:t xml:space="preserve"> </w:t>
            </w:r>
            <w:r w:rsidR="006830B0" w:rsidRPr="002E1C6A">
              <w:rPr>
                <w:sz w:val="16"/>
                <w:szCs w:val="16"/>
              </w:rPr>
              <w:t>монопрофильности экономики и наращивани</w:t>
            </w:r>
            <w:r w:rsidR="00C81074" w:rsidRPr="002E1C6A">
              <w:rPr>
                <w:sz w:val="16"/>
                <w:szCs w:val="16"/>
              </w:rPr>
              <w:t>я</w:t>
            </w:r>
            <w:r w:rsidR="006830B0" w:rsidRPr="002E1C6A">
              <w:rPr>
                <w:sz w:val="16"/>
                <w:szCs w:val="16"/>
              </w:rPr>
              <w:t xml:space="preserve"> промышленного потенциала города</w:t>
            </w:r>
          </w:p>
        </w:tc>
        <w:tc>
          <w:tcPr>
            <w:tcW w:w="5825" w:type="dxa"/>
            <w:tcBorders>
              <w:top w:val="single" w:sz="4" w:space="0" w:color="auto"/>
              <w:left w:val="single" w:sz="4" w:space="0" w:color="auto"/>
              <w:bottom w:val="single" w:sz="4" w:space="0" w:color="auto"/>
              <w:right w:val="single" w:sz="4" w:space="0" w:color="auto"/>
            </w:tcBorders>
            <w:shd w:val="clear" w:color="auto" w:fill="auto"/>
          </w:tcPr>
          <w:p w:rsidR="006830B0" w:rsidRPr="002E1C6A" w:rsidRDefault="006830B0" w:rsidP="0090355D">
            <w:pPr>
              <w:rPr>
                <w:sz w:val="16"/>
                <w:szCs w:val="16"/>
              </w:rPr>
            </w:pPr>
            <w:r w:rsidRPr="002E1C6A">
              <w:rPr>
                <w:sz w:val="16"/>
                <w:szCs w:val="16"/>
              </w:rPr>
              <w:t>создание рабочих мест;</w:t>
            </w:r>
          </w:p>
          <w:p w:rsidR="006830B0" w:rsidRPr="002E1C6A" w:rsidRDefault="006830B0" w:rsidP="0090355D">
            <w:pPr>
              <w:widowControl w:val="0"/>
              <w:tabs>
                <w:tab w:val="left" w:pos="10348"/>
              </w:tabs>
              <w:autoSpaceDE w:val="0"/>
              <w:autoSpaceDN w:val="0"/>
              <w:adjustRightInd w:val="0"/>
              <w:jc w:val="both"/>
              <w:rPr>
                <w:sz w:val="16"/>
                <w:szCs w:val="16"/>
              </w:rPr>
            </w:pPr>
            <w:r w:rsidRPr="002E1C6A">
              <w:rPr>
                <w:sz w:val="16"/>
                <w:szCs w:val="16"/>
              </w:rPr>
              <w:t>развитие регионального индустриального парка на территории города;</w:t>
            </w:r>
          </w:p>
          <w:p w:rsidR="006830B0" w:rsidRPr="002E1C6A" w:rsidRDefault="006830B0" w:rsidP="0090355D">
            <w:pPr>
              <w:rPr>
                <w:sz w:val="16"/>
                <w:szCs w:val="16"/>
              </w:rPr>
            </w:pPr>
            <w:r w:rsidRPr="002E1C6A">
              <w:rPr>
                <w:sz w:val="16"/>
                <w:szCs w:val="16"/>
              </w:rPr>
              <w:t>техническое перевооружение и модернизация производств на предприятиях города;</w:t>
            </w:r>
          </w:p>
          <w:p w:rsidR="006830B0" w:rsidRPr="002E1C6A" w:rsidRDefault="006830B0" w:rsidP="0090355D">
            <w:pPr>
              <w:widowControl w:val="0"/>
              <w:tabs>
                <w:tab w:val="left" w:pos="10348"/>
              </w:tabs>
              <w:autoSpaceDE w:val="0"/>
              <w:autoSpaceDN w:val="0"/>
              <w:adjustRightInd w:val="0"/>
              <w:jc w:val="both"/>
              <w:rPr>
                <w:sz w:val="16"/>
                <w:szCs w:val="16"/>
              </w:rPr>
            </w:pPr>
            <w:r w:rsidRPr="002E1C6A">
              <w:rPr>
                <w:sz w:val="16"/>
                <w:szCs w:val="16"/>
              </w:rPr>
              <w:t>содействие в создании и деятельности предприятий по выпуску импо</w:t>
            </w:r>
            <w:r w:rsidR="00B071CD" w:rsidRPr="002E1C6A">
              <w:rPr>
                <w:sz w:val="16"/>
                <w:szCs w:val="16"/>
              </w:rPr>
              <w:t>рт</w:t>
            </w:r>
            <w:r w:rsidRPr="002E1C6A">
              <w:rPr>
                <w:sz w:val="16"/>
                <w:szCs w:val="16"/>
              </w:rPr>
              <w:t xml:space="preserve">озамещающей продукции; </w:t>
            </w:r>
          </w:p>
          <w:p w:rsidR="006830B0" w:rsidRPr="002E1C6A" w:rsidRDefault="006830B0" w:rsidP="0090355D">
            <w:pPr>
              <w:widowControl w:val="0"/>
              <w:tabs>
                <w:tab w:val="left" w:pos="10348"/>
              </w:tabs>
              <w:autoSpaceDE w:val="0"/>
              <w:autoSpaceDN w:val="0"/>
              <w:adjustRightInd w:val="0"/>
              <w:jc w:val="both"/>
              <w:rPr>
                <w:sz w:val="16"/>
                <w:szCs w:val="16"/>
              </w:rPr>
            </w:pPr>
            <w:r w:rsidRPr="002E1C6A">
              <w:rPr>
                <w:sz w:val="16"/>
                <w:szCs w:val="16"/>
              </w:rPr>
              <w:t>реализация программы комплексного развития моногорода Невинномысска;</w:t>
            </w:r>
          </w:p>
          <w:p w:rsidR="006830B0" w:rsidRPr="002E1C6A" w:rsidRDefault="00E76249" w:rsidP="0090355D">
            <w:pPr>
              <w:rPr>
                <w:sz w:val="16"/>
                <w:szCs w:val="16"/>
              </w:rPr>
            </w:pPr>
            <w:r w:rsidRPr="002E1C6A">
              <w:rPr>
                <w:sz w:val="16"/>
                <w:szCs w:val="16"/>
              </w:rPr>
              <w:t>развитие</w:t>
            </w:r>
            <w:r w:rsidR="006830B0" w:rsidRPr="002E1C6A">
              <w:rPr>
                <w:sz w:val="16"/>
                <w:szCs w:val="16"/>
              </w:rPr>
              <w:t xml:space="preserve"> территории опережающего социально – экономического развития;</w:t>
            </w:r>
          </w:p>
          <w:p w:rsidR="006830B0" w:rsidRPr="002E1C6A" w:rsidRDefault="006830B0" w:rsidP="0090355D">
            <w:pPr>
              <w:rPr>
                <w:sz w:val="16"/>
                <w:szCs w:val="16"/>
              </w:rPr>
            </w:pPr>
            <w:r w:rsidRPr="002E1C6A">
              <w:rPr>
                <w:sz w:val="16"/>
                <w:szCs w:val="16"/>
              </w:rPr>
              <w:t>развитие инновационной деятельности</w:t>
            </w:r>
          </w:p>
        </w:tc>
      </w:tr>
      <w:tr w:rsidR="00D36E86" w:rsidRPr="002E1C6A" w:rsidTr="000A2FD2">
        <w:trPr>
          <w:trHeight w:val="271"/>
        </w:trPr>
        <w:tc>
          <w:tcPr>
            <w:tcW w:w="616" w:type="dxa"/>
            <w:tcBorders>
              <w:top w:val="single" w:sz="4" w:space="0" w:color="auto"/>
              <w:left w:val="single" w:sz="4" w:space="0" w:color="auto"/>
              <w:bottom w:val="single" w:sz="4" w:space="0" w:color="auto"/>
              <w:right w:val="single" w:sz="4" w:space="0" w:color="auto"/>
            </w:tcBorders>
            <w:vAlign w:val="center"/>
          </w:tcPr>
          <w:p w:rsidR="00D36E86" w:rsidRPr="002E1C6A" w:rsidRDefault="00D36E86" w:rsidP="00D33D1B">
            <w:pPr>
              <w:jc w:val="center"/>
              <w:rPr>
                <w:sz w:val="16"/>
                <w:szCs w:val="16"/>
              </w:rPr>
            </w:pPr>
            <w:r w:rsidRPr="002E1C6A">
              <w:rPr>
                <w:sz w:val="16"/>
                <w:szCs w:val="16"/>
              </w:rPr>
              <w:t>2.</w:t>
            </w:r>
          </w:p>
        </w:tc>
        <w:tc>
          <w:tcPr>
            <w:tcW w:w="2959" w:type="dxa"/>
            <w:tcBorders>
              <w:top w:val="single" w:sz="4" w:space="0" w:color="auto"/>
              <w:left w:val="single" w:sz="4" w:space="0" w:color="auto"/>
              <w:bottom w:val="single" w:sz="4" w:space="0" w:color="auto"/>
              <w:right w:val="single" w:sz="4" w:space="0" w:color="auto"/>
            </w:tcBorders>
            <w:vAlign w:val="center"/>
          </w:tcPr>
          <w:p w:rsidR="00D36E86" w:rsidRPr="002E1C6A" w:rsidRDefault="00D36E86" w:rsidP="00D36E86">
            <w:pPr>
              <w:rPr>
                <w:sz w:val="16"/>
                <w:szCs w:val="16"/>
              </w:rPr>
            </w:pPr>
            <w:r w:rsidRPr="002E1C6A">
              <w:rPr>
                <w:sz w:val="16"/>
                <w:szCs w:val="16"/>
              </w:rPr>
              <w:t>Улучшение условий ведения бизнеса на территории города</w:t>
            </w:r>
          </w:p>
        </w:tc>
        <w:tc>
          <w:tcPr>
            <w:tcW w:w="5825" w:type="dxa"/>
            <w:tcBorders>
              <w:top w:val="single" w:sz="4" w:space="0" w:color="auto"/>
              <w:left w:val="single" w:sz="4" w:space="0" w:color="auto"/>
              <w:bottom w:val="single" w:sz="4" w:space="0" w:color="auto"/>
              <w:right w:val="single" w:sz="4" w:space="0" w:color="auto"/>
            </w:tcBorders>
            <w:shd w:val="clear" w:color="auto" w:fill="auto"/>
          </w:tcPr>
          <w:p w:rsidR="00D36E86" w:rsidRPr="002E1C6A" w:rsidRDefault="00D36E86" w:rsidP="00D36E86">
            <w:pPr>
              <w:pStyle w:val="ConsPlusNormal"/>
              <w:jc w:val="both"/>
              <w:rPr>
                <w:rFonts w:ascii="Times New Roman" w:hAnsi="Times New Roman" w:cs="Times New Roman"/>
                <w:sz w:val="16"/>
                <w:szCs w:val="16"/>
              </w:rPr>
            </w:pPr>
            <w:r w:rsidRPr="002E1C6A">
              <w:rPr>
                <w:rFonts w:ascii="Times New Roman" w:hAnsi="Times New Roman" w:cs="Times New Roman"/>
                <w:sz w:val="16"/>
                <w:szCs w:val="16"/>
              </w:rPr>
              <w:t>развитие механизмов финансово-кредитной и информационно-консультационной поддержки субъектов малого и среднего предпринимательства;</w:t>
            </w:r>
          </w:p>
          <w:p w:rsidR="00D36E86" w:rsidRPr="002E1C6A" w:rsidRDefault="00D36E86" w:rsidP="00D36E86">
            <w:pPr>
              <w:rPr>
                <w:iCs/>
                <w:sz w:val="16"/>
                <w:szCs w:val="16"/>
              </w:rPr>
            </w:pPr>
            <w:r w:rsidRPr="002E1C6A">
              <w:rPr>
                <w:iCs/>
                <w:sz w:val="16"/>
                <w:szCs w:val="16"/>
              </w:rPr>
              <w:t>поддержка и развитие молодежного и социального предпринимательства;</w:t>
            </w:r>
          </w:p>
          <w:p w:rsidR="00D36E86" w:rsidRPr="002E1C6A" w:rsidRDefault="00D36E86" w:rsidP="00D36E86">
            <w:pPr>
              <w:rPr>
                <w:sz w:val="16"/>
                <w:szCs w:val="16"/>
              </w:rPr>
            </w:pPr>
            <w:r w:rsidRPr="002E1C6A">
              <w:rPr>
                <w:sz w:val="16"/>
                <w:szCs w:val="16"/>
              </w:rPr>
              <w:t>развитие механизмов муниципально-частного партнерства</w:t>
            </w:r>
          </w:p>
        </w:tc>
      </w:tr>
    </w:tbl>
    <w:p w:rsidR="00CE2ECE" w:rsidRPr="002E1C6A" w:rsidRDefault="00CE2ECE" w:rsidP="001C021D">
      <w:pPr>
        <w:pStyle w:val="1"/>
        <w:spacing w:before="0" w:after="0"/>
        <w:ind w:firstLine="709"/>
        <w:jc w:val="both"/>
        <w:rPr>
          <w:rFonts w:ascii="Times New Roman" w:hAnsi="Times New Roman"/>
          <w:b w:val="0"/>
          <w:sz w:val="28"/>
          <w:szCs w:val="28"/>
        </w:rPr>
      </w:pPr>
    </w:p>
    <w:p w:rsidR="00977E52" w:rsidRPr="002E1C6A" w:rsidRDefault="00977E52" w:rsidP="00977E52"/>
    <w:p w:rsidR="002A7C23" w:rsidRPr="002E1C6A" w:rsidRDefault="006830B0" w:rsidP="002A7C23">
      <w:pPr>
        <w:pStyle w:val="1"/>
        <w:spacing w:before="0" w:after="0"/>
        <w:ind w:firstLine="709"/>
        <w:jc w:val="center"/>
        <w:rPr>
          <w:rFonts w:ascii="Times New Roman" w:hAnsi="Times New Roman"/>
          <w:sz w:val="28"/>
          <w:szCs w:val="28"/>
        </w:rPr>
      </w:pPr>
      <w:bookmarkStart w:id="24" w:name="_Toc26978769"/>
      <w:r w:rsidRPr="002E1C6A">
        <w:rPr>
          <w:rFonts w:ascii="Times New Roman" w:hAnsi="Times New Roman"/>
          <w:sz w:val="28"/>
          <w:szCs w:val="28"/>
        </w:rPr>
        <w:t xml:space="preserve">3. </w:t>
      </w:r>
      <w:r w:rsidR="002A7C23" w:rsidRPr="002E1C6A">
        <w:rPr>
          <w:rFonts w:ascii="Times New Roman" w:hAnsi="Times New Roman"/>
          <w:sz w:val="28"/>
          <w:szCs w:val="28"/>
        </w:rPr>
        <w:t>Этапы реализации Стратегии</w:t>
      </w:r>
      <w:bookmarkEnd w:id="24"/>
    </w:p>
    <w:p w:rsidR="002A7C23" w:rsidRDefault="002A7C23" w:rsidP="002A7C23">
      <w:pPr>
        <w:pStyle w:val="ConsPlusNormal"/>
        <w:ind w:firstLine="709"/>
        <w:jc w:val="center"/>
        <w:outlineLvl w:val="0"/>
        <w:rPr>
          <w:rFonts w:ascii="Times New Roman" w:hAnsi="Times New Roman" w:cs="Times New Roman"/>
          <w:b/>
          <w:sz w:val="28"/>
          <w:szCs w:val="28"/>
        </w:rPr>
      </w:pPr>
    </w:p>
    <w:p w:rsidR="006214D8" w:rsidRPr="002E1C6A" w:rsidRDefault="006214D8" w:rsidP="002A7C23">
      <w:pPr>
        <w:pStyle w:val="ConsPlusNormal"/>
        <w:ind w:firstLine="709"/>
        <w:jc w:val="center"/>
        <w:outlineLvl w:val="0"/>
        <w:rPr>
          <w:rFonts w:ascii="Times New Roman" w:hAnsi="Times New Roman" w:cs="Times New Roman"/>
          <w:b/>
          <w:sz w:val="28"/>
          <w:szCs w:val="28"/>
        </w:rPr>
      </w:pPr>
    </w:p>
    <w:p w:rsidR="002A7C23" w:rsidRPr="002E1C6A" w:rsidRDefault="002A7C23" w:rsidP="002A7C23">
      <w:pPr>
        <w:pStyle w:val="ConsPlusNormal"/>
        <w:ind w:firstLine="709"/>
        <w:jc w:val="both"/>
        <w:rPr>
          <w:sz w:val="28"/>
          <w:szCs w:val="28"/>
        </w:rPr>
      </w:pPr>
      <w:r w:rsidRPr="002E1C6A">
        <w:rPr>
          <w:rFonts w:ascii="Times New Roman" w:hAnsi="Times New Roman" w:cs="Times New Roman"/>
          <w:sz w:val="28"/>
          <w:szCs w:val="28"/>
        </w:rPr>
        <w:t xml:space="preserve">Стратегия определена на 17 лет (2019-2035 гг.) и будет реализовываться в четыре этапа.  </w:t>
      </w:r>
    </w:p>
    <w:p w:rsidR="002A7C23" w:rsidRPr="002E1C6A" w:rsidRDefault="00BE51F2" w:rsidP="002A7C23">
      <w:pPr>
        <w:pStyle w:val="17"/>
        <w:spacing w:before="0" w:after="0"/>
        <w:ind w:left="0" w:right="0" w:firstLine="709"/>
        <w:jc w:val="both"/>
        <w:rPr>
          <w:sz w:val="28"/>
          <w:szCs w:val="28"/>
        </w:rPr>
      </w:pPr>
      <w:hyperlink w:anchor="Par226" w:history="1">
        <w:r w:rsidR="002A7C23" w:rsidRPr="002E1C6A">
          <w:rPr>
            <w:rStyle w:val="af2"/>
            <w:color w:val="auto"/>
            <w:sz w:val="28"/>
            <w:szCs w:val="28"/>
          </w:rPr>
          <w:t>1 этап</w:t>
        </w:r>
      </w:hyperlink>
      <w:r w:rsidR="002A7C23" w:rsidRPr="002E1C6A">
        <w:rPr>
          <w:sz w:val="28"/>
          <w:szCs w:val="28"/>
        </w:rPr>
        <w:t>: 2019-2021 гг. - поиск инвесторов для комплексного преобразования территории города. Реализация программы комплексного развития моногорода Невинномысска, программы комплексного развития социальной инфраструктуры города, программы по формированию современной городской среды в городе Невинномысске. Начало внедрения проекта «Умный город». Подготовка ПСД инженерной и транспортной инфраструктуры. Начало формирования инфраструктуры, позволяющей обеспечить высокий уровень качества жизни и ускоренное развитие экономики. Изменение границ города Невинномысска. Реализация инвестиционных проектов резидентами регионального индустриального парка «Невинномысск». Обеспечение необходимой инфраструктурой                             2 очереди регионального индустриального парка «Невинномысск». Поиск потенциальных инвесторов и строительство предприятий территории опережающего социально - экономического развития. Создание новых рабочих мест. Стимулирование развития малого и среднего предпринимательства путем предоставления поддержки. Выход на профицитный бюджет.</w:t>
      </w:r>
    </w:p>
    <w:p w:rsidR="002A7C23" w:rsidRPr="002E1C6A" w:rsidRDefault="00BE51F2" w:rsidP="002A7C23">
      <w:pPr>
        <w:pStyle w:val="17"/>
        <w:spacing w:before="0" w:after="0"/>
        <w:ind w:left="0" w:right="0" w:firstLine="709"/>
        <w:jc w:val="both"/>
        <w:rPr>
          <w:sz w:val="28"/>
          <w:szCs w:val="28"/>
        </w:rPr>
      </w:pPr>
      <w:hyperlink w:anchor="Par304" w:history="1">
        <w:r w:rsidR="002A7C23" w:rsidRPr="002E1C6A">
          <w:rPr>
            <w:rStyle w:val="af2"/>
            <w:color w:val="auto"/>
            <w:sz w:val="28"/>
            <w:szCs w:val="28"/>
          </w:rPr>
          <w:t>2 этап</w:t>
        </w:r>
      </w:hyperlink>
      <w:r w:rsidR="002A7C23" w:rsidRPr="002E1C6A">
        <w:rPr>
          <w:sz w:val="28"/>
          <w:szCs w:val="28"/>
        </w:rPr>
        <w:t xml:space="preserve">: 2022-2024 гг. - завершение программы комплексного развития моногорода Невинномысска. Реализация социальных проектов. Реализация программы комплексного развития социальной инфраструктуры города, программы по формированию современной городской среды в городе Невинномысске. Завершение проекта «Умный город». Формирование инфраструктуры, позволяющей обеспечить высокий уровень качества жизни </w:t>
      </w:r>
      <w:r w:rsidR="002A7C23" w:rsidRPr="002E1C6A">
        <w:rPr>
          <w:sz w:val="28"/>
          <w:szCs w:val="28"/>
        </w:rPr>
        <w:lastRenderedPageBreak/>
        <w:t>и ускоренное развитие экономики. Реализация инвестиционных проектов резидентами регионального индустриального парка «Невинномысск», резидентами территории опережающего социально – экономического развития. Активное развитие малого и среднего предпринимательства. Создание новых рабочих мест.</w:t>
      </w:r>
    </w:p>
    <w:p w:rsidR="002A7C23" w:rsidRPr="002E1C6A" w:rsidRDefault="00BE51F2" w:rsidP="002A7C23">
      <w:pPr>
        <w:pStyle w:val="17"/>
        <w:spacing w:before="0" w:after="0"/>
        <w:ind w:left="0" w:right="0" w:firstLine="709"/>
        <w:jc w:val="both"/>
        <w:rPr>
          <w:sz w:val="28"/>
          <w:szCs w:val="28"/>
        </w:rPr>
      </w:pPr>
      <w:hyperlink w:anchor="Par313" w:history="1">
        <w:r w:rsidR="002A7C23" w:rsidRPr="002E1C6A">
          <w:rPr>
            <w:rStyle w:val="af2"/>
            <w:color w:val="auto"/>
            <w:sz w:val="28"/>
            <w:szCs w:val="28"/>
          </w:rPr>
          <w:t>3 этап</w:t>
        </w:r>
      </w:hyperlink>
      <w:r w:rsidR="002A7C23" w:rsidRPr="002E1C6A">
        <w:rPr>
          <w:sz w:val="28"/>
          <w:szCs w:val="28"/>
        </w:rPr>
        <w:t>: 2025-2030 гг. – завершение программы комплексного развития социальной инфраструктуры города. В результате сформирована новая устойчивая и сбалансированная инфраструктура. Предприятия резидентов регионального индустриального парка «Невинномысск» и территории опережающего социально – экономического развития работают с проектной мощностью. Наблюдается устойчивое и сбалансированное функционирование всех отраслей экономики.</w:t>
      </w:r>
    </w:p>
    <w:p w:rsidR="002A7C23" w:rsidRPr="002E1C6A" w:rsidRDefault="002A7C23" w:rsidP="002A7C23">
      <w:pPr>
        <w:pStyle w:val="17"/>
        <w:spacing w:before="0" w:after="0"/>
        <w:ind w:left="0" w:right="0" w:firstLine="709"/>
        <w:jc w:val="both"/>
        <w:rPr>
          <w:sz w:val="28"/>
          <w:szCs w:val="28"/>
        </w:rPr>
      </w:pPr>
      <w:r w:rsidRPr="002E1C6A">
        <w:rPr>
          <w:sz w:val="28"/>
          <w:szCs w:val="28"/>
          <w:u w:val="single"/>
        </w:rPr>
        <w:t xml:space="preserve">4 этап: </w:t>
      </w:r>
      <w:r w:rsidRPr="002E1C6A">
        <w:rPr>
          <w:sz w:val="28"/>
          <w:szCs w:val="28"/>
        </w:rPr>
        <w:t>2031-2035 гг. - решение демографической проблемы и накопление человеческого капитала, окончательное преодоление монопрофильности экономики, устойчивое развитие территории города.</w:t>
      </w:r>
    </w:p>
    <w:p w:rsidR="00977E52" w:rsidRDefault="00977E52" w:rsidP="00977E52"/>
    <w:p w:rsidR="00A73B61" w:rsidRPr="002E1C6A" w:rsidRDefault="00A73B61" w:rsidP="00977E52"/>
    <w:p w:rsidR="00676098" w:rsidRPr="002E1C6A" w:rsidRDefault="009D7E24" w:rsidP="00676098">
      <w:pPr>
        <w:pStyle w:val="1"/>
        <w:spacing w:before="0" w:after="0"/>
        <w:ind w:firstLine="709"/>
        <w:jc w:val="center"/>
        <w:rPr>
          <w:rFonts w:ascii="Times New Roman" w:hAnsi="Times New Roman"/>
          <w:sz w:val="28"/>
          <w:szCs w:val="28"/>
        </w:rPr>
      </w:pPr>
      <w:bookmarkStart w:id="25" w:name="_Toc26978770"/>
      <w:r w:rsidRPr="002E1C6A">
        <w:rPr>
          <w:rFonts w:ascii="Times New Roman" w:hAnsi="Times New Roman"/>
          <w:sz w:val="28"/>
          <w:szCs w:val="28"/>
        </w:rPr>
        <w:t xml:space="preserve">4. </w:t>
      </w:r>
      <w:bookmarkStart w:id="26" w:name="_Toc535599171"/>
      <w:bookmarkStart w:id="27" w:name="_Toc529463684"/>
      <w:bookmarkStart w:id="28" w:name="_Toc536435315"/>
      <w:r w:rsidR="00676098" w:rsidRPr="002E1C6A">
        <w:rPr>
          <w:rFonts w:ascii="Times New Roman" w:hAnsi="Times New Roman"/>
          <w:sz w:val="28"/>
          <w:szCs w:val="28"/>
        </w:rPr>
        <w:t xml:space="preserve">Сценарии социально-экономического развития </w:t>
      </w:r>
      <w:bookmarkEnd w:id="26"/>
      <w:bookmarkEnd w:id="27"/>
      <w:r w:rsidR="00676098" w:rsidRPr="002E1C6A">
        <w:rPr>
          <w:rFonts w:ascii="Times New Roman" w:hAnsi="Times New Roman"/>
          <w:sz w:val="28"/>
          <w:szCs w:val="28"/>
        </w:rPr>
        <w:t>города Невинномысска</w:t>
      </w:r>
      <w:bookmarkEnd w:id="25"/>
      <w:bookmarkEnd w:id="28"/>
    </w:p>
    <w:p w:rsidR="00676098" w:rsidRDefault="00676098" w:rsidP="00676098"/>
    <w:p w:rsidR="006214D8" w:rsidRPr="002E1C6A" w:rsidRDefault="006214D8" w:rsidP="00676098"/>
    <w:p w:rsidR="00676098" w:rsidRPr="002E1C6A" w:rsidRDefault="00676098" w:rsidP="00676098">
      <w:pPr>
        <w:ind w:firstLine="709"/>
        <w:jc w:val="both"/>
        <w:rPr>
          <w:sz w:val="28"/>
          <w:szCs w:val="28"/>
        </w:rPr>
      </w:pPr>
      <w:r w:rsidRPr="002E1C6A">
        <w:rPr>
          <w:sz w:val="28"/>
          <w:szCs w:val="28"/>
        </w:rPr>
        <w:t>Возможные сценарии дальнейшего развития города определены совокупностью внешних и внутренних факторов.</w:t>
      </w:r>
    </w:p>
    <w:p w:rsidR="00676098" w:rsidRPr="002E1C6A" w:rsidRDefault="00676098" w:rsidP="00676098">
      <w:pPr>
        <w:ind w:firstLine="709"/>
        <w:jc w:val="both"/>
        <w:rPr>
          <w:sz w:val="28"/>
          <w:szCs w:val="28"/>
        </w:rPr>
      </w:pPr>
      <w:r w:rsidRPr="002E1C6A">
        <w:rPr>
          <w:sz w:val="28"/>
          <w:szCs w:val="28"/>
        </w:rPr>
        <w:t>Внешние факторы:</w:t>
      </w:r>
    </w:p>
    <w:p w:rsidR="00676098" w:rsidRPr="002E1C6A" w:rsidRDefault="00676098" w:rsidP="00676098">
      <w:pPr>
        <w:ind w:firstLine="709"/>
        <w:jc w:val="both"/>
        <w:rPr>
          <w:sz w:val="28"/>
          <w:szCs w:val="28"/>
        </w:rPr>
      </w:pPr>
      <w:r w:rsidRPr="002E1C6A">
        <w:rPr>
          <w:sz w:val="28"/>
          <w:szCs w:val="28"/>
        </w:rPr>
        <w:t>изменение внешнего и ответного внутреннего санкционного режима;</w:t>
      </w:r>
    </w:p>
    <w:p w:rsidR="00676098" w:rsidRPr="002E1C6A" w:rsidRDefault="00676098" w:rsidP="00676098">
      <w:pPr>
        <w:ind w:firstLine="709"/>
        <w:jc w:val="both"/>
        <w:rPr>
          <w:sz w:val="28"/>
          <w:szCs w:val="28"/>
        </w:rPr>
      </w:pPr>
      <w:r w:rsidRPr="002E1C6A">
        <w:rPr>
          <w:sz w:val="28"/>
          <w:szCs w:val="28"/>
        </w:rPr>
        <w:t>стоимость ресурсов (энергоносителей) на мировом рынке;</w:t>
      </w:r>
    </w:p>
    <w:p w:rsidR="00676098" w:rsidRPr="002E1C6A" w:rsidRDefault="00676098" w:rsidP="00676098">
      <w:pPr>
        <w:ind w:firstLine="709"/>
        <w:jc w:val="both"/>
        <w:rPr>
          <w:sz w:val="28"/>
          <w:szCs w:val="28"/>
        </w:rPr>
      </w:pPr>
      <w:r w:rsidRPr="002E1C6A">
        <w:rPr>
          <w:sz w:val="28"/>
          <w:szCs w:val="28"/>
        </w:rPr>
        <w:t>долгосрочные тенденции валютного рынка;</w:t>
      </w:r>
    </w:p>
    <w:p w:rsidR="00676098" w:rsidRPr="002E1C6A" w:rsidRDefault="00676098" w:rsidP="00676098">
      <w:pPr>
        <w:ind w:firstLine="709"/>
        <w:jc w:val="both"/>
        <w:rPr>
          <w:sz w:val="28"/>
          <w:szCs w:val="28"/>
        </w:rPr>
      </w:pPr>
      <w:r w:rsidRPr="002E1C6A">
        <w:rPr>
          <w:sz w:val="28"/>
          <w:szCs w:val="28"/>
        </w:rPr>
        <w:t>активизация «азиатского вектора» в международном сотрудничестве России.</w:t>
      </w:r>
    </w:p>
    <w:p w:rsidR="00676098" w:rsidRPr="002E1C6A" w:rsidRDefault="00676098" w:rsidP="00676098">
      <w:pPr>
        <w:ind w:firstLine="709"/>
        <w:jc w:val="both"/>
        <w:rPr>
          <w:sz w:val="28"/>
          <w:szCs w:val="28"/>
        </w:rPr>
      </w:pPr>
      <w:r w:rsidRPr="002E1C6A">
        <w:rPr>
          <w:sz w:val="28"/>
          <w:szCs w:val="28"/>
        </w:rPr>
        <w:t>Внутренние факторы:</w:t>
      </w:r>
    </w:p>
    <w:p w:rsidR="00676098" w:rsidRPr="002E1C6A" w:rsidRDefault="00676098" w:rsidP="00676098">
      <w:pPr>
        <w:ind w:firstLine="709"/>
        <w:jc w:val="both"/>
        <w:rPr>
          <w:sz w:val="28"/>
          <w:szCs w:val="28"/>
        </w:rPr>
      </w:pPr>
      <w:r w:rsidRPr="002E1C6A">
        <w:rPr>
          <w:sz w:val="28"/>
          <w:szCs w:val="28"/>
        </w:rPr>
        <w:t>модель федеральной политики в отношении моногородов;</w:t>
      </w:r>
    </w:p>
    <w:p w:rsidR="00676098" w:rsidRPr="002E1C6A" w:rsidRDefault="00676098" w:rsidP="00676098">
      <w:pPr>
        <w:ind w:firstLine="709"/>
        <w:jc w:val="both"/>
        <w:rPr>
          <w:sz w:val="28"/>
          <w:szCs w:val="28"/>
        </w:rPr>
      </w:pPr>
      <w:r w:rsidRPr="002E1C6A">
        <w:rPr>
          <w:sz w:val="28"/>
          <w:szCs w:val="28"/>
        </w:rPr>
        <w:t>качество государственного управления и институтов в Российской Федерации;</w:t>
      </w:r>
    </w:p>
    <w:p w:rsidR="00676098" w:rsidRPr="002E1C6A" w:rsidRDefault="00676098" w:rsidP="00676098">
      <w:pPr>
        <w:ind w:firstLine="709"/>
        <w:jc w:val="both"/>
        <w:rPr>
          <w:sz w:val="28"/>
          <w:szCs w:val="28"/>
        </w:rPr>
      </w:pPr>
      <w:r w:rsidRPr="002E1C6A">
        <w:rPr>
          <w:sz w:val="28"/>
          <w:szCs w:val="28"/>
        </w:rPr>
        <w:t>уровень развития инфраструктуры в Российской Федерации;</w:t>
      </w:r>
    </w:p>
    <w:p w:rsidR="00676098" w:rsidRPr="002E1C6A" w:rsidRDefault="00676098" w:rsidP="00676098">
      <w:pPr>
        <w:ind w:firstLine="709"/>
        <w:jc w:val="both"/>
        <w:rPr>
          <w:sz w:val="28"/>
          <w:szCs w:val="28"/>
        </w:rPr>
      </w:pPr>
      <w:r w:rsidRPr="002E1C6A">
        <w:rPr>
          <w:sz w:val="28"/>
          <w:szCs w:val="28"/>
        </w:rPr>
        <w:t>рост привлекательности крупных муниципальных образований Ставропольского края и Российской Федерации.</w:t>
      </w:r>
    </w:p>
    <w:p w:rsidR="00676098" w:rsidRPr="002E1C6A" w:rsidRDefault="00676098" w:rsidP="00676098">
      <w:pPr>
        <w:ind w:firstLine="709"/>
        <w:jc w:val="both"/>
        <w:rPr>
          <w:sz w:val="28"/>
          <w:szCs w:val="28"/>
        </w:rPr>
      </w:pPr>
      <w:r w:rsidRPr="002E1C6A">
        <w:rPr>
          <w:sz w:val="28"/>
          <w:szCs w:val="28"/>
        </w:rPr>
        <w:t>В зависимости от изменения внешних и внутренних условий разработаны три сценария возможного развития города. Важную роль в социально-экономическом развитии города будет играть реализуемый Правительствами Российской Федерации и Ставропольского края комплекс мер по реализации приоритетных направлений экономической и социальной политики.</w:t>
      </w:r>
    </w:p>
    <w:p w:rsidR="00676098" w:rsidRPr="002E1C6A" w:rsidRDefault="00676098" w:rsidP="00676098">
      <w:pPr>
        <w:ind w:firstLine="709"/>
        <w:jc w:val="both"/>
        <w:rPr>
          <w:sz w:val="28"/>
          <w:szCs w:val="28"/>
        </w:rPr>
      </w:pPr>
      <w:r w:rsidRPr="002E1C6A">
        <w:rPr>
          <w:sz w:val="28"/>
          <w:szCs w:val="28"/>
        </w:rPr>
        <w:t>1) первый сценарий – «Консервативный».</w:t>
      </w:r>
    </w:p>
    <w:p w:rsidR="00676098" w:rsidRPr="002E1C6A" w:rsidRDefault="00676098" w:rsidP="00676098">
      <w:pPr>
        <w:ind w:firstLine="709"/>
        <w:jc w:val="both"/>
        <w:rPr>
          <w:sz w:val="28"/>
          <w:szCs w:val="28"/>
        </w:rPr>
      </w:pPr>
      <w:r w:rsidRPr="002E1C6A">
        <w:rPr>
          <w:sz w:val="28"/>
          <w:szCs w:val="28"/>
        </w:rPr>
        <w:lastRenderedPageBreak/>
        <w:t>Внешние факторы в этом сценарии фиксируются в текущем состоянии – на весь срок Стратегии сохраняется существующие практики федеративных отношений, долговая и межбюджетная политика. Внешние санкции сохранятся на длительный период. В случае реализации таких условий сохранится активная политика в области импортозамещения, будет устойчивый спрос на российскую продукцию, что выгодно для Невинномысска как промышленного города. В заданных сценарием условиях город будет максимально использовать свои преимущества и займет существенную долю промышленного рынка. Однако наибольшим спросом будут пользоваться дешевые товары, что ограничит возможности производителей для инвестиций в новые технологии. Сохранятся текущие тенденции, произойдет импортозамещение ключевых позиций, отрасли будут демонстрировать ограниченный рост и умеренное обновление технологий и моделей бизнеса.</w:t>
      </w:r>
    </w:p>
    <w:p w:rsidR="00676098" w:rsidRPr="002E1C6A" w:rsidRDefault="00676098" w:rsidP="00676098">
      <w:pPr>
        <w:ind w:firstLine="709"/>
        <w:jc w:val="both"/>
        <w:rPr>
          <w:sz w:val="28"/>
          <w:szCs w:val="28"/>
        </w:rPr>
      </w:pPr>
      <w:r w:rsidRPr="002E1C6A">
        <w:rPr>
          <w:sz w:val="28"/>
          <w:szCs w:val="28"/>
        </w:rPr>
        <w:t>2) второй сценарий (базовый) – «Рост без развития».</w:t>
      </w:r>
    </w:p>
    <w:p w:rsidR="00676098" w:rsidRPr="002E1C6A" w:rsidRDefault="00676098" w:rsidP="00676098">
      <w:pPr>
        <w:ind w:firstLine="709"/>
        <w:jc w:val="both"/>
        <w:rPr>
          <w:sz w:val="28"/>
          <w:szCs w:val="28"/>
        </w:rPr>
      </w:pPr>
      <w:r w:rsidRPr="002E1C6A">
        <w:rPr>
          <w:sz w:val="28"/>
          <w:szCs w:val="28"/>
        </w:rPr>
        <w:t xml:space="preserve">Принципиального изменения модели социально-экономического развития города не произойдет, как и существенных структурных сдвигов. При этом сохранится сравнительно благоприятная мировая конъюнктура на ключевые экспортные группы российских товаров. В результате произойдет определенное усиление инвестиционной активности в городе. Одновременно с этим усилится конкуренция за бюджетные инвестиции и инвестиции крупнейших компаний. Город, в свою очередь, будет более активно использовать свои преимущества для развития промышленности и усиления товарооборота. Однако, целевое видение будущего не будет достигнуто, так как не произойдет структурной перестройки экономики, не сформируются высокотехнологичные сегменты в различных отраслях экономики. </w:t>
      </w:r>
    </w:p>
    <w:p w:rsidR="00676098" w:rsidRPr="002E1C6A" w:rsidRDefault="00676098" w:rsidP="00676098">
      <w:pPr>
        <w:ind w:firstLine="709"/>
        <w:jc w:val="both"/>
        <w:rPr>
          <w:sz w:val="28"/>
          <w:szCs w:val="28"/>
        </w:rPr>
      </w:pPr>
      <w:r w:rsidRPr="002E1C6A">
        <w:rPr>
          <w:sz w:val="28"/>
          <w:szCs w:val="28"/>
        </w:rPr>
        <w:t>3) третий сценарий (целевой) – «Раскрытие потенциала развития города».</w:t>
      </w:r>
    </w:p>
    <w:p w:rsidR="00676098" w:rsidRPr="002E1C6A" w:rsidRDefault="00676098" w:rsidP="00676098">
      <w:pPr>
        <w:ind w:firstLine="709"/>
        <w:jc w:val="both"/>
        <w:rPr>
          <w:sz w:val="28"/>
          <w:szCs w:val="28"/>
        </w:rPr>
      </w:pPr>
      <w:r w:rsidRPr="002E1C6A">
        <w:rPr>
          <w:sz w:val="28"/>
          <w:szCs w:val="28"/>
        </w:rPr>
        <w:t xml:space="preserve">Формирующими условиями для реализации данного сценария является сочетание благоприятной внешней ситуации и реализации собственных возможностей, которые есть у города. Город в целом будет развиваться по целевому сценарию, что предполагает интенсивное технологическое развитие, рост доходов населения, улучшение условий проживания в городе. Рост инвестиционных возможностей приведет к конкуренции за новые бизнес-идеи и предпринимательские компетенции. Возникнет больше возможностей для активной социальной политики, произойдет активное развитие новых информационных технологий, возрастет привлекательность города для проживания и реализации бизнес-идей. Город будет активно использовать все возможности, предоставляемые внешним окружением и вовлекать в развитие собственные ресурсы. Основные усилия будут направлены на реализацию инвестиционных проектов, обеспечивающих развитие различных отраслей промышленности, создание высокооплачиваемых рабочих мест, комфортных условий проживания на территории города. </w:t>
      </w:r>
    </w:p>
    <w:p w:rsidR="00676098" w:rsidRPr="002E1C6A" w:rsidRDefault="00676098" w:rsidP="00676098">
      <w:pPr>
        <w:ind w:firstLine="709"/>
        <w:jc w:val="both"/>
        <w:rPr>
          <w:sz w:val="28"/>
          <w:szCs w:val="28"/>
        </w:rPr>
      </w:pPr>
      <w:r w:rsidRPr="002E1C6A">
        <w:rPr>
          <w:sz w:val="28"/>
          <w:szCs w:val="28"/>
        </w:rPr>
        <w:lastRenderedPageBreak/>
        <w:t>Макроэкономические особенности основных сценариев развития в целом за прогнозный период до 2035 г. представлены в таблице.</w:t>
      </w:r>
    </w:p>
    <w:p w:rsidR="00676098" w:rsidRDefault="00676098" w:rsidP="00676098">
      <w:pPr>
        <w:ind w:firstLine="709"/>
        <w:jc w:val="both"/>
        <w:rPr>
          <w:sz w:val="28"/>
          <w:szCs w:val="28"/>
        </w:rPr>
      </w:pPr>
    </w:p>
    <w:p w:rsidR="000C51D5" w:rsidRPr="002E1C6A" w:rsidRDefault="000C51D5" w:rsidP="00676098">
      <w:pPr>
        <w:ind w:firstLine="709"/>
        <w:jc w:val="both"/>
        <w:rPr>
          <w:sz w:val="28"/>
          <w:szCs w:val="28"/>
        </w:rPr>
      </w:pPr>
    </w:p>
    <w:p w:rsidR="00676098" w:rsidRPr="002E1C6A" w:rsidRDefault="00676098" w:rsidP="00676098">
      <w:pPr>
        <w:ind w:firstLine="709"/>
        <w:jc w:val="center"/>
        <w:rPr>
          <w:sz w:val="28"/>
          <w:szCs w:val="28"/>
        </w:rPr>
      </w:pPr>
      <w:r w:rsidRPr="002E1C6A">
        <w:rPr>
          <w:sz w:val="28"/>
          <w:szCs w:val="28"/>
        </w:rPr>
        <w:t>Экономические параметры различных сценариев</w:t>
      </w:r>
    </w:p>
    <w:p w:rsidR="00676098" w:rsidRPr="002E1C6A" w:rsidRDefault="00676098" w:rsidP="00676098">
      <w:pPr>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268"/>
        <w:gridCol w:w="2107"/>
        <w:gridCol w:w="2393"/>
      </w:tblGrid>
      <w:tr w:rsidR="00676098" w:rsidRPr="002E1C6A" w:rsidTr="00A73B61">
        <w:tc>
          <w:tcPr>
            <w:tcW w:w="2802" w:type="dxa"/>
            <w:shd w:val="clear" w:color="auto" w:fill="auto"/>
            <w:vAlign w:val="center"/>
          </w:tcPr>
          <w:p w:rsidR="00676098" w:rsidRPr="002E1C6A" w:rsidRDefault="00676098" w:rsidP="00A73B61">
            <w:pPr>
              <w:jc w:val="center"/>
              <w:rPr>
                <w:sz w:val="20"/>
                <w:szCs w:val="20"/>
              </w:rPr>
            </w:pPr>
            <w:r w:rsidRPr="002E1C6A">
              <w:rPr>
                <w:sz w:val="20"/>
                <w:szCs w:val="20"/>
              </w:rPr>
              <w:t>Показатель</w:t>
            </w:r>
          </w:p>
        </w:tc>
        <w:tc>
          <w:tcPr>
            <w:tcW w:w="2268" w:type="dxa"/>
            <w:shd w:val="clear" w:color="auto" w:fill="auto"/>
            <w:vAlign w:val="center"/>
          </w:tcPr>
          <w:p w:rsidR="00676098" w:rsidRPr="002E1C6A" w:rsidRDefault="00676098" w:rsidP="00A73B61">
            <w:pPr>
              <w:jc w:val="center"/>
              <w:rPr>
                <w:sz w:val="20"/>
                <w:szCs w:val="20"/>
              </w:rPr>
            </w:pPr>
            <w:r w:rsidRPr="002E1C6A">
              <w:rPr>
                <w:sz w:val="20"/>
                <w:szCs w:val="20"/>
              </w:rPr>
              <w:t>Сценарий 1</w:t>
            </w:r>
          </w:p>
          <w:p w:rsidR="00676098" w:rsidRPr="002E1C6A" w:rsidRDefault="00676098" w:rsidP="00A73B61">
            <w:pPr>
              <w:jc w:val="center"/>
              <w:rPr>
                <w:sz w:val="20"/>
                <w:szCs w:val="20"/>
              </w:rPr>
            </w:pPr>
            <w:r w:rsidRPr="002E1C6A">
              <w:rPr>
                <w:sz w:val="20"/>
                <w:szCs w:val="20"/>
              </w:rPr>
              <w:t>«Консервативный»</w:t>
            </w:r>
          </w:p>
        </w:tc>
        <w:tc>
          <w:tcPr>
            <w:tcW w:w="2107" w:type="dxa"/>
            <w:shd w:val="clear" w:color="auto" w:fill="auto"/>
            <w:vAlign w:val="center"/>
          </w:tcPr>
          <w:p w:rsidR="00676098" w:rsidRPr="002E1C6A" w:rsidRDefault="00676098" w:rsidP="00A73B61">
            <w:pPr>
              <w:jc w:val="center"/>
              <w:rPr>
                <w:sz w:val="20"/>
                <w:szCs w:val="20"/>
              </w:rPr>
            </w:pPr>
            <w:r w:rsidRPr="002E1C6A">
              <w:rPr>
                <w:sz w:val="20"/>
                <w:szCs w:val="20"/>
              </w:rPr>
              <w:t>Сценарий 2</w:t>
            </w:r>
          </w:p>
          <w:p w:rsidR="00676098" w:rsidRPr="002E1C6A" w:rsidRDefault="00676098" w:rsidP="00A73B61">
            <w:pPr>
              <w:jc w:val="center"/>
              <w:rPr>
                <w:sz w:val="20"/>
                <w:szCs w:val="20"/>
              </w:rPr>
            </w:pPr>
            <w:r w:rsidRPr="002E1C6A">
              <w:rPr>
                <w:sz w:val="20"/>
                <w:szCs w:val="20"/>
              </w:rPr>
              <w:t>«Рост без развития»</w:t>
            </w:r>
          </w:p>
        </w:tc>
        <w:tc>
          <w:tcPr>
            <w:tcW w:w="2393" w:type="dxa"/>
            <w:shd w:val="clear" w:color="auto" w:fill="auto"/>
            <w:vAlign w:val="center"/>
          </w:tcPr>
          <w:p w:rsidR="00676098" w:rsidRPr="002E1C6A" w:rsidRDefault="00676098" w:rsidP="00A73B61">
            <w:pPr>
              <w:jc w:val="center"/>
              <w:rPr>
                <w:sz w:val="20"/>
                <w:szCs w:val="20"/>
              </w:rPr>
            </w:pPr>
            <w:r w:rsidRPr="002E1C6A">
              <w:rPr>
                <w:sz w:val="20"/>
                <w:szCs w:val="20"/>
              </w:rPr>
              <w:t xml:space="preserve">Сценарий 3 </w:t>
            </w:r>
          </w:p>
          <w:p w:rsidR="00676098" w:rsidRPr="002E1C6A" w:rsidRDefault="00676098" w:rsidP="00A73B61">
            <w:pPr>
              <w:jc w:val="center"/>
              <w:rPr>
                <w:sz w:val="20"/>
                <w:szCs w:val="20"/>
              </w:rPr>
            </w:pPr>
            <w:r w:rsidRPr="002E1C6A">
              <w:rPr>
                <w:sz w:val="20"/>
                <w:szCs w:val="20"/>
              </w:rPr>
              <w:t>«Раскрытие потенциала развития города»</w:t>
            </w:r>
          </w:p>
        </w:tc>
      </w:tr>
    </w:tbl>
    <w:p w:rsidR="00676098" w:rsidRPr="002E1C6A" w:rsidRDefault="00676098" w:rsidP="00676098">
      <w:pPr>
        <w:ind w:firstLine="709"/>
        <w:jc w:val="both"/>
        <w:rPr>
          <w:sz w:val="2"/>
          <w:szCs w:val="2"/>
        </w:rPr>
      </w:pPr>
    </w:p>
    <w:p w:rsidR="00676098" w:rsidRPr="002E1C6A" w:rsidRDefault="00676098" w:rsidP="00676098">
      <w:pPr>
        <w:ind w:firstLine="709"/>
        <w:jc w:val="both"/>
        <w:rPr>
          <w:sz w:val="2"/>
          <w:szCs w:val="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2268"/>
        <w:gridCol w:w="2115"/>
        <w:gridCol w:w="2360"/>
      </w:tblGrid>
      <w:tr w:rsidR="00676098" w:rsidRPr="002E1C6A" w:rsidTr="00A73B61">
        <w:trPr>
          <w:tblHeader/>
        </w:trPr>
        <w:tc>
          <w:tcPr>
            <w:tcW w:w="2836" w:type="dxa"/>
            <w:tcBorders>
              <w:top w:val="single" w:sz="4" w:space="0" w:color="auto"/>
              <w:left w:val="single" w:sz="4" w:space="0" w:color="auto"/>
              <w:bottom w:val="single" w:sz="4" w:space="0" w:color="auto"/>
              <w:right w:val="single" w:sz="4" w:space="0" w:color="auto"/>
            </w:tcBorders>
            <w:vAlign w:val="center"/>
          </w:tcPr>
          <w:p w:rsidR="00676098" w:rsidRPr="002E1C6A" w:rsidRDefault="00676098" w:rsidP="00A73B61">
            <w:pPr>
              <w:ind w:firstLine="709"/>
              <w:jc w:val="center"/>
              <w:rPr>
                <w:sz w:val="20"/>
                <w:szCs w:val="20"/>
              </w:rPr>
            </w:pPr>
            <w:r w:rsidRPr="002E1C6A">
              <w:rPr>
                <w:sz w:val="20"/>
                <w:szCs w:val="20"/>
              </w:rPr>
              <w:t>1</w:t>
            </w:r>
          </w:p>
        </w:tc>
        <w:tc>
          <w:tcPr>
            <w:tcW w:w="2268" w:type="dxa"/>
            <w:tcBorders>
              <w:top w:val="single" w:sz="4" w:space="0" w:color="auto"/>
              <w:left w:val="single" w:sz="4" w:space="0" w:color="auto"/>
              <w:bottom w:val="single" w:sz="4" w:space="0" w:color="auto"/>
              <w:right w:val="single" w:sz="4" w:space="0" w:color="auto"/>
            </w:tcBorders>
            <w:vAlign w:val="center"/>
          </w:tcPr>
          <w:p w:rsidR="00676098" w:rsidRPr="002E1C6A" w:rsidRDefault="00676098" w:rsidP="00A73B61">
            <w:pPr>
              <w:jc w:val="center"/>
              <w:rPr>
                <w:sz w:val="20"/>
                <w:szCs w:val="20"/>
              </w:rPr>
            </w:pPr>
            <w:r w:rsidRPr="002E1C6A">
              <w:rPr>
                <w:sz w:val="20"/>
                <w:szCs w:val="20"/>
              </w:rPr>
              <w:t>2</w:t>
            </w:r>
          </w:p>
        </w:tc>
        <w:tc>
          <w:tcPr>
            <w:tcW w:w="2115" w:type="dxa"/>
            <w:tcBorders>
              <w:top w:val="single" w:sz="4" w:space="0" w:color="auto"/>
              <w:left w:val="single" w:sz="4" w:space="0" w:color="auto"/>
              <w:bottom w:val="single" w:sz="4" w:space="0" w:color="auto"/>
              <w:right w:val="single" w:sz="4" w:space="0" w:color="auto"/>
            </w:tcBorders>
            <w:vAlign w:val="center"/>
          </w:tcPr>
          <w:p w:rsidR="00676098" w:rsidRPr="002E1C6A" w:rsidRDefault="00676098" w:rsidP="00A73B61">
            <w:pPr>
              <w:jc w:val="center"/>
              <w:rPr>
                <w:sz w:val="20"/>
                <w:szCs w:val="20"/>
              </w:rPr>
            </w:pPr>
            <w:r w:rsidRPr="002E1C6A">
              <w:rPr>
                <w:sz w:val="20"/>
                <w:szCs w:val="20"/>
              </w:rPr>
              <w:t>3</w:t>
            </w:r>
          </w:p>
        </w:tc>
        <w:tc>
          <w:tcPr>
            <w:tcW w:w="2360" w:type="dxa"/>
            <w:tcBorders>
              <w:top w:val="single" w:sz="4" w:space="0" w:color="auto"/>
              <w:left w:val="single" w:sz="4" w:space="0" w:color="auto"/>
              <w:bottom w:val="single" w:sz="4" w:space="0" w:color="auto"/>
              <w:right w:val="single" w:sz="4" w:space="0" w:color="auto"/>
            </w:tcBorders>
            <w:vAlign w:val="center"/>
          </w:tcPr>
          <w:p w:rsidR="00676098" w:rsidRPr="002E1C6A" w:rsidRDefault="00676098" w:rsidP="00A73B61">
            <w:pPr>
              <w:jc w:val="center"/>
              <w:rPr>
                <w:sz w:val="20"/>
                <w:szCs w:val="20"/>
              </w:rPr>
            </w:pPr>
            <w:r w:rsidRPr="002E1C6A">
              <w:rPr>
                <w:sz w:val="20"/>
                <w:szCs w:val="20"/>
              </w:rPr>
              <w:t>4</w:t>
            </w:r>
          </w:p>
        </w:tc>
      </w:tr>
      <w:tr w:rsidR="00676098" w:rsidRPr="002E1C6A" w:rsidTr="00A73B61">
        <w:tc>
          <w:tcPr>
            <w:tcW w:w="2836" w:type="dxa"/>
            <w:tcBorders>
              <w:top w:val="single" w:sz="4" w:space="0" w:color="auto"/>
              <w:left w:val="single" w:sz="4" w:space="0" w:color="auto"/>
              <w:bottom w:val="single" w:sz="4" w:space="0" w:color="auto"/>
              <w:right w:val="single" w:sz="4" w:space="0" w:color="auto"/>
            </w:tcBorders>
            <w:vAlign w:val="center"/>
            <w:hideMark/>
          </w:tcPr>
          <w:p w:rsidR="00676098" w:rsidRPr="002E1C6A" w:rsidRDefault="00676098" w:rsidP="00A73B61">
            <w:pPr>
              <w:rPr>
                <w:sz w:val="20"/>
                <w:szCs w:val="20"/>
              </w:rPr>
            </w:pPr>
            <w:r w:rsidRPr="002E1C6A">
              <w:rPr>
                <w:sz w:val="20"/>
                <w:szCs w:val="20"/>
              </w:rPr>
              <w:t>Среднегодовая численность населения (% к 2018 году)</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6098" w:rsidRPr="002E1C6A" w:rsidRDefault="00676098" w:rsidP="00A73B61">
            <w:pPr>
              <w:ind w:firstLine="709"/>
              <w:jc w:val="center"/>
              <w:rPr>
                <w:sz w:val="20"/>
                <w:szCs w:val="20"/>
              </w:rPr>
            </w:pPr>
            <w:r w:rsidRPr="002E1C6A">
              <w:rPr>
                <w:sz w:val="20"/>
                <w:szCs w:val="20"/>
              </w:rPr>
              <w:t>101,31</w:t>
            </w:r>
          </w:p>
        </w:tc>
        <w:tc>
          <w:tcPr>
            <w:tcW w:w="21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6098" w:rsidRPr="002E1C6A" w:rsidRDefault="00676098" w:rsidP="00A73B61">
            <w:pPr>
              <w:ind w:firstLine="709"/>
              <w:jc w:val="center"/>
              <w:rPr>
                <w:sz w:val="20"/>
                <w:szCs w:val="20"/>
              </w:rPr>
            </w:pPr>
            <w:r w:rsidRPr="002E1C6A">
              <w:rPr>
                <w:sz w:val="20"/>
                <w:szCs w:val="20"/>
              </w:rPr>
              <w:t>102,18</w:t>
            </w:r>
          </w:p>
        </w:tc>
        <w:tc>
          <w:tcPr>
            <w:tcW w:w="2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6098" w:rsidRPr="002E1C6A" w:rsidRDefault="00676098" w:rsidP="00A73B61">
            <w:pPr>
              <w:ind w:firstLine="709"/>
              <w:jc w:val="center"/>
              <w:rPr>
                <w:sz w:val="20"/>
                <w:szCs w:val="20"/>
              </w:rPr>
            </w:pPr>
            <w:r w:rsidRPr="002E1C6A">
              <w:rPr>
                <w:sz w:val="20"/>
                <w:szCs w:val="20"/>
              </w:rPr>
              <w:t>103,05</w:t>
            </w:r>
          </w:p>
        </w:tc>
      </w:tr>
      <w:tr w:rsidR="00676098" w:rsidRPr="002E1C6A" w:rsidTr="00A73B61">
        <w:tc>
          <w:tcPr>
            <w:tcW w:w="2836" w:type="dxa"/>
            <w:tcBorders>
              <w:top w:val="single" w:sz="4" w:space="0" w:color="auto"/>
              <w:left w:val="single" w:sz="4" w:space="0" w:color="auto"/>
              <w:bottom w:val="single" w:sz="4" w:space="0" w:color="auto"/>
              <w:right w:val="single" w:sz="4" w:space="0" w:color="auto"/>
            </w:tcBorders>
            <w:vAlign w:val="center"/>
          </w:tcPr>
          <w:p w:rsidR="00676098" w:rsidRPr="002E1C6A" w:rsidRDefault="00676098" w:rsidP="00A73B61">
            <w:pPr>
              <w:rPr>
                <w:sz w:val="20"/>
                <w:szCs w:val="20"/>
              </w:rPr>
            </w:pPr>
            <w:r w:rsidRPr="002E1C6A">
              <w:rPr>
                <w:sz w:val="20"/>
                <w:szCs w:val="20"/>
              </w:rPr>
              <w:t>Доля населения с денежными доходами ниже величины прожиточного минимума</w:t>
            </w:r>
          </w:p>
          <w:p w:rsidR="00676098" w:rsidRPr="002E1C6A" w:rsidRDefault="00676098" w:rsidP="00A73B61">
            <w:pPr>
              <w:rPr>
                <w:sz w:val="20"/>
                <w:szCs w:val="20"/>
              </w:rPr>
            </w:pPr>
            <w:r w:rsidRPr="002E1C6A">
              <w:rPr>
                <w:sz w:val="20"/>
                <w:szCs w:val="20"/>
              </w:rPr>
              <w:t>(% от общей численности населения)</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76098" w:rsidRPr="002E1C6A" w:rsidRDefault="00676098" w:rsidP="00A73B61">
            <w:pPr>
              <w:ind w:firstLine="709"/>
              <w:jc w:val="center"/>
              <w:rPr>
                <w:sz w:val="20"/>
                <w:szCs w:val="20"/>
              </w:rPr>
            </w:pPr>
            <w:r w:rsidRPr="002E1C6A">
              <w:rPr>
                <w:sz w:val="20"/>
                <w:szCs w:val="20"/>
              </w:rPr>
              <w:t>9,0</w:t>
            </w:r>
          </w:p>
        </w:tc>
        <w:tc>
          <w:tcPr>
            <w:tcW w:w="2115" w:type="dxa"/>
            <w:tcBorders>
              <w:top w:val="single" w:sz="4" w:space="0" w:color="auto"/>
              <w:left w:val="single" w:sz="4" w:space="0" w:color="auto"/>
              <w:bottom w:val="single" w:sz="4" w:space="0" w:color="auto"/>
              <w:right w:val="single" w:sz="4" w:space="0" w:color="auto"/>
            </w:tcBorders>
            <w:shd w:val="clear" w:color="auto" w:fill="auto"/>
            <w:vAlign w:val="center"/>
          </w:tcPr>
          <w:p w:rsidR="00676098" w:rsidRPr="002E1C6A" w:rsidRDefault="00676098" w:rsidP="00A73B61">
            <w:pPr>
              <w:ind w:firstLine="709"/>
              <w:jc w:val="center"/>
              <w:rPr>
                <w:sz w:val="20"/>
                <w:szCs w:val="20"/>
              </w:rPr>
            </w:pPr>
            <w:r w:rsidRPr="002E1C6A">
              <w:rPr>
                <w:sz w:val="20"/>
                <w:szCs w:val="20"/>
              </w:rPr>
              <w:t>8,9</w:t>
            </w:r>
          </w:p>
        </w:tc>
        <w:tc>
          <w:tcPr>
            <w:tcW w:w="2360" w:type="dxa"/>
            <w:tcBorders>
              <w:top w:val="single" w:sz="4" w:space="0" w:color="auto"/>
              <w:left w:val="single" w:sz="4" w:space="0" w:color="auto"/>
              <w:bottom w:val="single" w:sz="4" w:space="0" w:color="auto"/>
              <w:right w:val="single" w:sz="4" w:space="0" w:color="auto"/>
            </w:tcBorders>
            <w:shd w:val="clear" w:color="auto" w:fill="auto"/>
            <w:vAlign w:val="center"/>
          </w:tcPr>
          <w:p w:rsidR="00676098" w:rsidRPr="002E1C6A" w:rsidRDefault="00676098" w:rsidP="00A73B61">
            <w:pPr>
              <w:ind w:firstLine="709"/>
              <w:jc w:val="center"/>
              <w:rPr>
                <w:sz w:val="20"/>
                <w:szCs w:val="20"/>
              </w:rPr>
            </w:pPr>
            <w:r w:rsidRPr="002E1C6A">
              <w:rPr>
                <w:sz w:val="20"/>
                <w:szCs w:val="20"/>
              </w:rPr>
              <w:t>8,8</w:t>
            </w:r>
          </w:p>
        </w:tc>
      </w:tr>
      <w:tr w:rsidR="00676098" w:rsidRPr="002E1C6A" w:rsidTr="00A73B61">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6098" w:rsidRPr="002E1C6A" w:rsidRDefault="00676098" w:rsidP="00A73B61">
            <w:pPr>
              <w:rPr>
                <w:sz w:val="20"/>
                <w:szCs w:val="20"/>
              </w:rPr>
            </w:pPr>
            <w:r w:rsidRPr="002E1C6A">
              <w:rPr>
                <w:sz w:val="20"/>
                <w:szCs w:val="20"/>
              </w:rPr>
              <w:t>Доля градообразующих предприятий в общем объеме товаров, работ, услуг, отгруженных крупными и средними предприятиями города (в % к 2018 году)</w:t>
            </w:r>
            <w:r w:rsidRPr="002E1C6A">
              <w:rPr>
                <w:sz w:val="16"/>
                <w:szCs w:val="16"/>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6098" w:rsidRPr="002E1C6A" w:rsidRDefault="00676098" w:rsidP="00A73B61">
            <w:pPr>
              <w:ind w:firstLine="709"/>
              <w:jc w:val="center"/>
              <w:rPr>
                <w:sz w:val="20"/>
                <w:szCs w:val="20"/>
              </w:rPr>
            </w:pPr>
            <w:r w:rsidRPr="002E1C6A">
              <w:rPr>
                <w:sz w:val="20"/>
                <w:szCs w:val="20"/>
              </w:rPr>
              <w:t>47,00</w:t>
            </w:r>
          </w:p>
        </w:tc>
        <w:tc>
          <w:tcPr>
            <w:tcW w:w="21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6098" w:rsidRPr="002E1C6A" w:rsidRDefault="00676098" w:rsidP="00A73B61">
            <w:pPr>
              <w:ind w:firstLine="709"/>
              <w:jc w:val="center"/>
              <w:rPr>
                <w:sz w:val="20"/>
                <w:szCs w:val="20"/>
              </w:rPr>
            </w:pPr>
            <w:r w:rsidRPr="002E1C6A">
              <w:rPr>
                <w:sz w:val="20"/>
                <w:szCs w:val="20"/>
              </w:rPr>
              <w:t>46,00</w:t>
            </w:r>
          </w:p>
        </w:tc>
        <w:tc>
          <w:tcPr>
            <w:tcW w:w="2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6098" w:rsidRPr="002E1C6A" w:rsidRDefault="00676098" w:rsidP="00A73B61">
            <w:pPr>
              <w:ind w:firstLine="709"/>
              <w:jc w:val="center"/>
              <w:rPr>
                <w:sz w:val="20"/>
                <w:szCs w:val="20"/>
              </w:rPr>
            </w:pPr>
            <w:r w:rsidRPr="002E1C6A">
              <w:rPr>
                <w:sz w:val="20"/>
                <w:szCs w:val="20"/>
              </w:rPr>
              <w:t>45,00</w:t>
            </w:r>
          </w:p>
        </w:tc>
      </w:tr>
    </w:tbl>
    <w:p w:rsidR="00676098" w:rsidRPr="002E1C6A" w:rsidRDefault="00676098" w:rsidP="00676098">
      <w:pPr>
        <w:ind w:firstLine="709"/>
        <w:jc w:val="both"/>
        <w:rPr>
          <w:sz w:val="28"/>
          <w:szCs w:val="28"/>
        </w:rPr>
      </w:pPr>
    </w:p>
    <w:p w:rsidR="00676098" w:rsidRPr="002E1C6A" w:rsidRDefault="00676098" w:rsidP="00676098">
      <w:pPr>
        <w:ind w:firstLine="709"/>
        <w:jc w:val="both"/>
        <w:rPr>
          <w:sz w:val="28"/>
          <w:szCs w:val="28"/>
        </w:rPr>
      </w:pPr>
      <w:r w:rsidRPr="002E1C6A">
        <w:rPr>
          <w:sz w:val="28"/>
          <w:szCs w:val="28"/>
        </w:rPr>
        <w:t>В качестве приоритетного сценария развития города принят 3 целевой вариант «Раскрытие потенциала развития города».</w:t>
      </w:r>
    </w:p>
    <w:p w:rsidR="002A7C23" w:rsidRDefault="002A7C23" w:rsidP="00CE2ECE">
      <w:pPr>
        <w:pStyle w:val="1"/>
        <w:spacing w:before="0" w:after="0"/>
        <w:ind w:firstLine="709"/>
        <w:jc w:val="center"/>
        <w:rPr>
          <w:rFonts w:ascii="Times New Roman" w:hAnsi="Times New Roman"/>
          <w:sz w:val="28"/>
          <w:szCs w:val="28"/>
        </w:rPr>
      </w:pPr>
    </w:p>
    <w:p w:rsidR="00A73B61" w:rsidRPr="00A73B61" w:rsidRDefault="00A73B61" w:rsidP="00A73B61"/>
    <w:p w:rsidR="00CF6BA3" w:rsidRPr="002E1C6A" w:rsidRDefault="009E3354" w:rsidP="00123F8F">
      <w:pPr>
        <w:pStyle w:val="1"/>
        <w:spacing w:before="0" w:after="0"/>
        <w:jc w:val="center"/>
        <w:rPr>
          <w:rFonts w:ascii="Times New Roman" w:hAnsi="Times New Roman"/>
          <w:sz w:val="28"/>
          <w:szCs w:val="28"/>
        </w:rPr>
      </w:pPr>
      <w:bookmarkStart w:id="29" w:name="_Toc26978771"/>
      <w:r w:rsidRPr="002E1C6A">
        <w:rPr>
          <w:rFonts w:ascii="Times New Roman" w:hAnsi="Times New Roman"/>
          <w:sz w:val="28"/>
          <w:szCs w:val="28"/>
        </w:rPr>
        <w:t xml:space="preserve">5. </w:t>
      </w:r>
      <w:r w:rsidR="00CF6BA3" w:rsidRPr="002E1C6A">
        <w:rPr>
          <w:rFonts w:ascii="Times New Roman" w:hAnsi="Times New Roman"/>
          <w:sz w:val="28"/>
          <w:szCs w:val="28"/>
        </w:rPr>
        <w:t>Показатели достижения целей Стратегии</w:t>
      </w:r>
      <w:bookmarkEnd w:id="29"/>
    </w:p>
    <w:p w:rsidR="00977E52" w:rsidRDefault="00977E52" w:rsidP="00CF6BA3">
      <w:pPr>
        <w:ind w:firstLine="720"/>
        <w:jc w:val="center"/>
        <w:rPr>
          <w:sz w:val="28"/>
          <w:szCs w:val="28"/>
        </w:rPr>
      </w:pPr>
    </w:p>
    <w:p w:rsidR="006214D8" w:rsidRPr="002E1C6A" w:rsidRDefault="006214D8" w:rsidP="00CF6BA3">
      <w:pPr>
        <w:ind w:firstLine="720"/>
        <w:jc w:val="center"/>
        <w:rPr>
          <w:sz w:val="28"/>
          <w:szCs w:val="28"/>
        </w:rPr>
      </w:pPr>
    </w:p>
    <w:p w:rsidR="00C315D0" w:rsidRPr="002E1C6A" w:rsidRDefault="00E32C4E" w:rsidP="00E32C4E">
      <w:pPr>
        <w:ind w:firstLine="720"/>
        <w:jc w:val="both"/>
        <w:rPr>
          <w:sz w:val="28"/>
          <w:szCs w:val="28"/>
        </w:rPr>
      </w:pPr>
      <w:r w:rsidRPr="002E1C6A">
        <w:rPr>
          <w:sz w:val="28"/>
          <w:szCs w:val="28"/>
        </w:rPr>
        <w:t>В результате реализации Стратегии планируется достижение следующих показателей:</w:t>
      </w:r>
    </w:p>
    <w:p w:rsidR="00E32C4E" w:rsidRPr="002E1C6A" w:rsidRDefault="00E32C4E" w:rsidP="00CF6BA3">
      <w:pPr>
        <w:ind w:firstLine="720"/>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
        <w:gridCol w:w="1276"/>
        <w:gridCol w:w="821"/>
        <w:gridCol w:w="708"/>
        <w:gridCol w:w="708"/>
        <w:gridCol w:w="708"/>
        <w:gridCol w:w="708"/>
        <w:gridCol w:w="708"/>
        <w:gridCol w:w="708"/>
        <w:gridCol w:w="708"/>
        <w:gridCol w:w="708"/>
        <w:gridCol w:w="708"/>
        <w:gridCol w:w="708"/>
      </w:tblGrid>
      <w:tr w:rsidR="00CF6BA3" w:rsidRPr="002E1C6A" w:rsidTr="00120DAD">
        <w:tc>
          <w:tcPr>
            <w:tcW w:w="205" w:type="pct"/>
            <w:vMerge w:val="restart"/>
            <w:shd w:val="clear" w:color="auto" w:fill="auto"/>
            <w:vAlign w:val="center"/>
          </w:tcPr>
          <w:p w:rsidR="00CF6BA3" w:rsidRPr="002E1C6A" w:rsidRDefault="00CF6BA3" w:rsidP="00A73B61">
            <w:pPr>
              <w:jc w:val="center"/>
              <w:rPr>
                <w:sz w:val="16"/>
                <w:szCs w:val="16"/>
              </w:rPr>
            </w:pPr>
            <w:r w:rsidRPr="002E1C6A">
              <w:rPr>
                <w:sz w:val="16"/>
                <w:szCs w:val="16"/>
              </w:rPr>
              <w:t xml:space="preserve">№ </w:t>
            </w:r>
            <w:proofErr w:type="gramStart"/>
            <w:r w:rsidRPr="002E1C6A">
              <w:rPr>
                <w:sz w:val="16"/>
                <w:szCs w:val="16"/>
              </w:rPr>
              <w:t>п</w:t>
            </w:r>
            <w:proofErr w:type="gramEnd"/>
            <w:r w:rsidRPr="002E1C6A">
              <w:rPr>
                <w:sz w:val="16"/>
                <w:szCs w:val="16"/>
              </w:rPr>
              <w:t>/п</w:t>
            </w:r>
          </w:p>
        </w:tc>
        <w:tc>
          <w:tcPr>
            <w:tcW w:w="666" w:type="pct"/>
            <w:vMerge w:val="restart"/>
            <w:shd w:val="clear" w:color="auto" w:fill="auto"/>
            <w:vAlign w:val="center"/>
          </w:tcPr>
          <w:p w:rsidR="00CF6BA3" w:rsidRPr="002E1C6A" w:rsidRDefault="00CF6BA3" w:rsidP="00A73B61">
            <w:pPr>
              <w:jc w:val="center"/>
              <w:rPr>
                <w:sz w:val="16"/>
                <w:szCs w:val="16"/>
              </w:rPr>
            </w:pPr>
            <w:r w:rsidRPr="002E1C6A">
              <w:rPr>
                <w:sz w:val="16"/>
                <w:szCs w:val="16"/>
              </w:rPr>
              <w:t>Наименование показателя</w:t>
            </w:r>
          </w:p>
        </w:tc>
        <w:tc>
          <w:tcPr>
            <w:tcW w:w="429" w:type="pct"/>
            <w:vMerge w:val="restart"/>
            <w:shd w:val="clear" w:color="auto" w:fill="auto"/>
            <w:vAlign w:val="center"/>
          </w:tcPr>
          <w:p w:rsidR="00CF6BA3" w:rsidRPr="002E1C6A" w:rsidRDefault="00CF6BA3" w:rsidP="00A73B61">
            <w:pPr>
              <w:jc w:val="center"/>
              <w:rPr>
                <w:sz w:val="16"/>
                <w:szCs w:val="16"/>
              </w:rPr>
            </w:pPr>
            <w:r w:rsidRPr="002E1C6A">
              <w:rPr>
                <w:sz w:val="16"/>
                <w:szCs w:val="16"/>
              </w:rPr>
              <w:t>Ед. изм.</w:t>
            </w:r>
          </w:p>
        </w:tc>
        <w:tc>
          <w:tcPr>
            <w:tcW w:w="3699" w:type="pct"/>
            <w:gridSpan w:val="10"/>
            <w:shd w:val="clear" w:color="auto" w:fill="auto"/>
          </w:tcPr>
          <w:p w:rsidR="00CF6BA3" w:rsidRPr="002E1C6A" w:rsidRDefault="00CF6BA3" w:rsidP="00A73B61">
            <w:pPr>
              <w:jc w:val="center"/>
              <w:rPr>
                <w:sz w:val="28"/>
                <w:szCs w:val="28"/>
              </w:rPr>
            </w:pPr>
          </w:p>
        </w:tc>
      </w:tr>
      <w:tr w:rsidR="00CF6BA3" w:rsidRPr="002E1C6A" w:rsidTr="00120DAD">
        <w:tc>
          <w:tcPr>
            <w:tcW w:w="205" w:type="pct"/>
            <w:vMerge/>
            <w:shd w:val="clear" w:color="auto" w:fill="auto"/>
          </w:tcPr>
          <w:p w:rsidR="00CF6BA3" w:rsidRPr="002E1C6A" w:rsidRDefault="00CF6BA3" w:rsidP="00A73B61">
            <w:pPr>
              <w:jc w:val="center"/>
              <w:rPr>
                <w:sz w:val="28"/>
                <w:szCs w:val="28"/>
              </w:rPr>
            </w:pPr>
          </w:p>
        </w:tc>
        <w:tc>
          <w:tcPr>
            <w:tcW w:w="666" w:type="pct"/>
            <w:vMerge/>
            <w:shd w:val="clear" w:color="auto" w:fill="auto"/>
          </w:tcPr>
          <w:p w:rsidR="00CF6BA3" w:rsidRPr="002E1C6A" w:rsidRDefault="00CF6BA3" w:rsidP="00A73B61">
            <w:pPr>
              <w:jc w:val="center"/>
              <w:rPr>
                <w:sz w:val="28"/>
                <w:szCs w:val="28"/>
              </w:rPr>
            </w:pPr>
          </w:p>
        </w:tc>
        <w:tc>
          <w:tcPr>
            <w:tcW w:w="429" w:type="pct"/>
            <w:vMerge/>
            <w:shd w:val="clear" w:color="auto" w:fill="auto"/>
          </w:tcPr>
          <w:p w:rsidR="00CF6BA3" w:rsidRPr="002E1C6A" w:rsidRDefault="00CF6BA3" w:rsidP="00A73B61">
            <w:pPr>
              <w:jc w:val="center"/>
              <w:rPr>
                <w:sz w:val="28"/>
                <w:szCs w:val="28"/>
              </w:rPr>
            </w:pPr>
          </w:p>
        </w:tc>
        <w:tc>
          <w:tcPr>
            <w:tcW w:w="370" w:type="pct"/>
            <w:shd w:val="clear" w:color="auto" w:fill="auto"/>
            <w:vAlign w:val="center"/>
          </w:tcPr>
          <w:p w:rsidR="00CF6BA3" w:rsidRPr="002E1C6A" w:rsidRDefault="00CF6BA3" w:rsidP="00A73B61">
            <w:pPr>
              <w:jc w:val="center"/>
              <w:rPr>
                <w:sz w:val="16"/>
                <w:szCs w:val="16"/>
              </w:rPr>
            </w:pPr>
            <w:r w:rsidRPr="002E1C6A">
              <w:rPr>
                <w:sz w:val="16"/>
                <w:szCs w:val="16"/>
              </w:rPr>
              <w:t>2015 (факт)</w:t>
            </w:r>
          </w:p>
        </w:tc>
        <w:tc>
          <w:tcPr>
            <w:tcW w:w="370" w:type="pct"/>
            <w:shd w:val="clear" w:color="auto" w:fill="auto"/>
            <w:vAlign w:val="center"/>
          </w:tcPr>
          <w:p w:rsidR="00CF6BA3" w:rsidRPr="002E1C6A" w:rsidRDefault="00CF6BA3" w:rsidP="00A73B61">
            <w:pPr>
              <w:jc w:val="center"/>
              <w:rPr>
                <w:sz w:val="16"/>
                <w:szCs w:val="16"/>
              </w:rPr>
            </w:pPr>
            <w:r w:rsidRPr="002E1C6A">
              <w:rPr>
                <w:sz w:val="16"/>
                <w:szCs w:val="16"/>
              </w:rPr>
              <w:t>2016 (факт)</w:t>
            </w:r>
          </w:p>
        </w:tc>
        <w:tc>
          <w:tcPr>
            <w:tcW w:w="370" w:type="pct"/>
            <w:shd w:val="clear" w:color="auto" w:fill="auto"/>
            <w:vAlign w:val="center"/>
          </w:tcPr>
          <w:p w:rsidR="00CF6BA3" w:rsidRPr="002E1C6A" w:rsidRDefault="00CF6BA3" w:rsidP="00A73B61">
            <w:pPr>
              <w:jc w:val="center"/>
              <w:rPr>
                <w:sz w:val="16"/>
                <w:szCs w:val="16"/>
              </w:rPr>
            </w:pPr>
            <w:r w:rsidRPr="002E1C6A">
              <w:rPr>
                <w:sz w:val="16"/>
                <w:szCs w:val="16"/>
              </w:rPr>
              <w:t>2017 (факт)</w:t>
            </w:r>
          </w:p>
        </w:tc>
        <w:tc>
          <w:tcPr>
            <w:tcW w:w="370" w:type="pct"/>
            <w:shd w:val="clear" w:color="auto" w:fill="auto"/>
            <w:vAlign w:val="center"/>
          </w:tcPr>
          <w:p w:rsidR="00CF6BA3" w:rsidRPr="002E1C6A" w:rsidRDefault="00CF6BA3" w:rsidP="00A73B61">
            <w:pPr>
              <w:jc w:val="center"/>
              <w:rPr>
                <w:sz w:val="16"/>
                <w:szCs w:val="16"/>
              </w:rPr>
            </w:pPr>
            <w:r w:rsidRPr="002E1C6A">
              <w:rPr>
                <w:sz w:val="16"/>
                <w:szCs w:val="16"/>
              </w:rPr>
              <w:t>2018 (факт)</w:t>
            </w:r>
          </w:p>
        </w:tc>
        <w:tc>
          <w:tcPr>
            <w:tcW w:w="370" w:type="pct"/>
            <w:shd w:val="clear" w:color="auto" w:fill="auto"/>
            <w:vAlign w:val="center"/>
          </w:tcPr>
          <w:p w:rsidR="00CF6BA3" w:rsidRPr="002E1C6A" w:rsidRDefault="00CF6BA3" w:rsidP="00A73B61">
            <w:pPr>
              <w:jc w:val="center"/>
              <w:rPr>
                <w:sz w:val="16"/>
                <w:szCs w:val="16"/>
              </w:rPr>
            </w:pPr>
            <w:r w:rsidRPr="002E1C6A">
              <w:rPr>
                <w:sz w:val="16"/>
                <w:szCs w:val="16"/>
              </w:rPr>
              <w:t>2019 (план)</w:t>
            </w:r>
          </w:p>
        </w:tc>
        <w:tc>
          <w:tcPr>
            <w:tcW w:w="370" w:type="pct"/>
            <w:shd w:val="clear" w:color="auto" w:fill="auto"/>
            <w:vAlign w:val="center"/>
          </w:tcPr>
          <w:p w:rsidR="00CF6BA3" w:rsidRPr="002E1C6A" w:rsidRDefault="00CF6BA3" w:rsidP="00A73B61">
            <w:pPr>
              <w:jc w:val="center"/>
              <w:rPr>
                <w:sz w:val="16"/>
                <w:szCs w:val="16"/>
              </w:rPr>
            </w:pPr>
            <w:r w:rsidRPr="002E1C6A">
              <w:rPr>
                <w:sz w:val="16"/>
                <w:szCs w:val="16"/>
              </w:rPr>
              <w:t>2020 (план)</w:t>
            </w:r>
          </w:p>
        </w:tc>
        <w:tc>
          <w:tcPr>
            <w:tcW w:w="370" w:type="pct"/>
            <w:shd w:val="clear" w:color="auto" w:fill="auto"/>
            <w:vAlign w:val="center"/>
          </w:tcPr>
          <w:p w:rsidR="00CF6BA3" w:rsidRPr="002E1C6A" w:rsidRDefault="00CF6BA3" w:rsidP="00A73B61">
            <w:pPr>
              <w:jc w:val="center"/>
              <w:rPr>
                <w:sz w:val="16"/>
                <w:szCs w:val="16"/>
              </w:rPr>
            </w:pPr>
            <w:r w:rsidRPr="002E1C6A">
              <w:rPr>
                <w:sz w:val="16"/>
                <w:szCs w:val="16"/>
              </w:rPr>
              <w:t>2021 (план)</w:t>
            </w:r>
          </w:p>
        </w:tc>
        <w:tc>
          <w:tcPr>
            <w:tcW w:w="370" w:type="pct"/>
            <w:shd w:val="clear" w:color="auto" w:fill="auto"/>
            <w:vAlign w:val="center"/>
          </w:tcPr>
          <w:p w:rsidR="00CF6BA3" w:rsidRPr="002E1C6A" w:rsidRDefault="00CF6BA3" w:rsidP="00A73B61">
            <w:pPr>
              <w:jc w:val="center"/>
              <w:rPr>
                <w:sz w:val="16"/>
                <w:szCs w:val="16"/>
              </w:rPr>
            </w:pPr>
            <w:r w:rsidRPr="002E1C6A">
              <w:rPr>
                <w:sz w:val="16"/>
                <w:szCs w:val="16"/>
              </w:rPr>
              <w:t>2024 (план)</w:t>
            </w:r>
          </w:p>
        </w:tc>
        <w:tc>
          <w:tcPr>
            <w:tcW w:w="370" w:type="pct"/>
            <w:shd w:val="clear" w:color="auto" w:fill="auto"/>
            <w:vAlign w:val="center"/>
          </w:tcPr>
          <w:p w:rsidR="00CF6BA3" w:rsidRPr="002E1C6A" w:rsidRDefault="00CF6BA3" w:rsidP="00A73B61">
            <w:pPr>
              <w:jc w:val="center"/>
              <w:rPr>
                <w:sz w:val="16"/>
                <w:szCs w:val="16"/>
              </w:rPr>
            </w:pPr>
            <w:r w:rsidRPr="002E1C6A">
              <w:rPr>
                <w:sz w:val="16"/>
                <w:szCs w:val="16"/>
              </w:rPr>
              <w:t>2030 (план)</w:t>
            </w:r>
          </w:p>
        </w:tc>
        <w:tc>
          <w:tcPr>
            <w:tcW w:w="370" w:type="pct"/>
            <w:shd w:val="clear" w:color="auto" w:fill="auto"/>
            <w:vAlign w:val="center"/>
          </w:tcPr>
          <w:p w:rsidR="00CF6BA3" w:rsidRPr="002E1C6A" w:rsidRDefault="00CF6BA3" w:rsidP="00A73B61">
            <w:pPr>
              <w:jc w:val="center"/>
              <w:rPr>
                <w:sz w:val="16"/>
                <w:szCs w:val="16"/>
              </w:rPr>
            </w:pPr>
            <w:r w:rsidRPr="002E1C6A">
              <w:rPr>
                <w:sz w:val="16"/>
                <w:szCs w:val="16"/>
              </w:rPr>
              <w:t>2035 (план)</w:t>
            </w:r>
          </w:p>
        </w:tc>
      </w:tr>
    </w:tbl>
    <w:p w:rsidR="00CF6BA3" w:rsidRPr="002E1C6A" w:rsidRDefault="00CF6BA3" w:rsidP="00CF6BA3">
      <w:pPr>
        <w:ind w:firstLine="720"/>
        <w:jc w:val="cente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
        <w:gridCol w:w="1303"/>
        <w:gridCol w:w="777"/>
        <w:gridCol w:w="710"/>
        <w:gridCol w:w="710"/>
        <w:gridCol w:w="710"/>
        <w:gridCol w:w="6"/>
        <w:gridCol w:w="708"/>
        <w:gridCol w:w="712"/>
        <w:gridCol w:w="710"/>
        <w:gridCol w:w="710"/>
        <w:gridCol w:w="710"/>
        <w:gridCol w:w="712"/>
        <w:gridCol w:w="699"/>
      </w:tblGrid>
      <w:tr w:rsidR="00CF6BA3" w:rsidRPr="002E1C6A" w:rsidTr="00B03004">
        <w:trPr>
          <w:tblHeader/>
        </w:trPr>
        <w:tc>
          <w:tcPr>
            <w:tcW w:w="205" w:type="pct"/>
            <w:tcBorders>
              <w:top w:val="single" w:sz="4" w:space="0" w:color="auto"/>
              <w:left w:val="single" w:sz="4" w:space="0" w:color="auto"/>
              <w:bottom w:val="single" w:sz="4" w:space="0" w:color="auto"/>
              <w:right w:val="single" w:sz="4" w:space="0" w:color="auto"/>
            </w:tcBorders>
            <w:vAlign w:val="center"/>
          </w:tcPr>
          <w:p w:rsidR="00CF6BA3" w:rsidRPr="002E1C6A" w:rsidRDefault="00CF6BA3" w:rsidP="00AC023A">
            <w:pPr>
              <w:ind w:left="-113" w:right="-113"/>
              <w:jc w:val="center"/>
              <w:rPr>
                <w:sz w:val="16"/>
                <w:szCs w:val="16"/>
              </w:rPr>
            </w:pPr>
            <w:r w:rsidRPr="002E1C6A">
              <w:rPr>
                <w:sz w:val="16"/>
                <w:szCs w:val="16"/>
              </w:rPr>
              <w:t>1</w:t>
            </w:r>
          </w:p>
        </w:tc>
        <w:tc>
          <w:tcPr>
            <w:tcW w:w="681" w:type="pct"/>
            <w:tcBorders>
              <w:top w:val="single" w:sz="4" w:space="0" w:color="auto"/>
              <w:left w:val="single" w:sz="4" w:space="0" w:color="auto"/>
              <w:bottom w:val="single" w:sz="4" w:space="0" w:color="auto"/>
              <w:right w:val="single" w:sz="4" w:space="0" w:color="auto"/>
            </w:tcBorders>
            <w:vAlign w:val="center"/>
          </w:tcPr>
          <w:p w:rsidR="00CF6BA3" w:rsidRPr="002E1C6A" w:rsidRDefault="00CF6BA3" w:rsidP="00A73B61">
            <w:pPr>
              <w:jc w:val="center"/>
              <w:rPr>
                <w:sz w:val="16"/>
                <w:szCs w:val="16"/>
              </w:rPr>
            </w:pPr>
            <w:r w:rsidRPr="002E1C6A">
              <w:rPr>
                <w:sz w:val="16"/>
                <w:szCs w:val="16"/>
              </w:rPr>
              <w:t>2</w:t>
            </w:r>
          </w:p>
        </w:tc>
        <w:tc>
          <w:tcPr>
            <w:tcW w:w="406" w:type="pct"/>
            <w:tcBorders>
              <w:top w:val="single" w:sz="4" w:space="0" w:color="auto"/>
              <w:left w:val="single" w:sz="4" w:space="0" w:color="auto"/>
              <w:bottom w:val="single" w:sz="4" w:space="0" w:color="auto"/>
              <w:right w:val="single" w:sz="4" w:space="0" w:color="auto"/>
            </w:tcBorders>
          </w:tcPr>
          <w:p w:rsidR="00CF6BA3" w:rsidRPr="002E1C6A" w:rsidRDefault="00CF6BA3" w:rsidP="00A73B61">
            <w:pPr>
              <w:jc w:val="center"/>
              <w:rPr>
                <w:sz w:val="16"/>
                <w:szCs w:val="16"/>
              </w:rPr>
            </w:pPr>
            <w:r w:rsidRPr="002E1C6A">
              <w:rPr>
                <w:sz w:val="16"/>
                <w:szCs w:val="16"/>
              </w:rPr>
              <w:t>3</w:t>
            </w:r>
          </w:p>
        </w:tc>
        <w:tc>
          <w:tcPr>
            <w:tcW w:w="371" w:type="pct"/>
            <w:tcBorders>
              <w:top w:val="single" w:sz="4" w:space="0" w:color="auto"/>
              <w:left w:val="single" w:sz="4" w:space="0" w:color="auto"/>
              <w:bottom w:val="single" w:sz="4" w:space="0" w:color="auto"/>
              <w:right w:val="single" w:sz="4" w:space="0" w:color="auto"/>
            </w:tcBorders>
          </w:tcPr>
          <w:p w:rsidR="00CF6BA3" w:rsidRPr="002E1C6A" w:rsidRDefault="00CF6BA3" w:rsidP="00A73B61">
            <w:pPr>
              <w:jc w:val="center"/>
              <w:rPr>
                <w:sz w:val="16"/>
                <w:szCs w:val="16"/>
              </w:rPr>
            </w:pPr>
            <w:r w:rsidRPr="002E1C6A">
              <w:rPr>
                <w:sz w:val="16"/>
                <w:szCs w:val="16"/>
              </w:rPr>
              <w:t>4</w:t>
            </w:r>
          </w:p>
        </w:tc>
        <w:tc>
          <w:tcPr>
            <w:tcW w:w="371" w:type="pct"/>
            <w:tcBorders>
              <w:top w:val="single" w:sz="4" w:space="0" w:color="auto"/>
              <w:left w:val="single" w:sz="4" w:space="0" w:color="auto"/>
              <w:bottom w:val="single" w:sz="4" w:space="0" w:color="auto"/>
              <w:right w:val="single" w:sz="4" w:space="0" w:color="auto"/>
            </w:tcBorders>
          </w:tcPr>
          <w:p w:rsidR="00CF6BA3" w:rsidRPr="002E1C6A" w:rsidRDefault="00CF6BA3" w:rsidP="00A73B61">
            <w:pPr>
              <w:jc w:val="center"/>
              <w:rPr>
                <w:sz w:val="16"/>
                <w:szCs w:val="16"/>
              </w:rPr>
            </w:pPr>
            <w:r w:rsidRPr="002E1C6A">
              <w:rPr>
                <w:sz w:val="16"/>
                <w:szCs w:val="16"/>
              </w:rPr>
              <w:t>5</w:t>
            </w:r>
          </w:p>
        </w:tc>
        <w:tc>
          <w:tcPr>
            <w:tcW w:w="374" w:type="pct"/>
            <w:gridSpan w:val="2"/>
            <w:tcBorders>
              <w:top w:val="single" w:sz="4" w:space="0" w:color="auto"/>
              <w:left w:val="single" w:sz="4" w:space="0" w:color="auto"/>
              <w:bottom w:val="single" w:sz="4" w:space="0" w:color="auto"/>
              <w:right w:val="single" w:sz="4" w:space="0" w:color="auto"/>
            </w:tcBorders>
          </w:tcPr>
          <w:p w:rsidR="00CF6BA3" w:rsidRPr="002E1C6A" w:rsidRDefault="00CF6BA3" w:rsidP="00A73B61">
            <w:pPr>
              <w:jc w:val="center"/>
              <w:rPr>
                <w:sz w:val="16"/>
                <w:szCs w:val="16"/>
              </w:rPr>
            </w:pPr>
            <w:r w:rsidRPr="002E1C6A">
              <w:rPr>
                <w:sz w:val="16"/>
                <w:szCs w:val="16"/>
              </w:rPr>
              <w:t>6</w:t>
            </w:r>
          </w:p>
        </w:tc>
        <w:tc>
          <w:tcPr>
            <w:tcW w:w="370" w:type="pct"/>
            <w:tcBorders>
              <w:top w:val="single" w:sz="4" w:space="0" w:color="auto"/>
              <w:left w:val="single" w:sz="4" w:space="0" w:color="auto"/>
              <w:bottom w:val="single" w:sz="4" w:space="0" w:color="auto"/>
              <w:right w:val="single" w:sz="4" w:space="0" w:color="auto"/>
            </w:tcBorders>
          </w:tcPr>
          <w:p w:rsidR="00CF6BA3" w:rsidRPr="002E1C6A" w:rsidRDefault="00CF6BA3" w:rsidP="00A73B61">
            <w:pPr>
              <w:jc w:val="center"/>
              <w:rPr>
                <w:sz w:val="16"/>
                <w:szCs w:val="16"/>
              </w:rPr>
            </w:pPr>
            <w:r w:rsidRPr="002E1C6A">
              <w:rPr>
                <w:sz w:val="16"/>
                <w:szCs w:val="16"/>
              </w:rPr>
              <w:t>7</w:t>
            </w:r>
          </w:p>
        </w:tc>
        <w:tc>
          <w:tcPr>
            <w:tcW w:w="372" w:type="pct"/>
            <w:tcBorders>
              <w:top w:val="single" w:sz="4" w:space="0" w:color="auto"/>
              <w:left w:val="single" w:sz="4" w:space="0" w:color="auto"/>
              <w:bottom w:val="single" w:sz="4" w:space="0" w:color="auto"/>
              <w:right w:val="single" w:sz="4" w:space="0" w:color="auto"/>
            </w:tcBorders>
          </w:tcPr>
          <w:p w:rsidR="00CF6BA3" w:rsidRPr="002E1C6A" w:rsidRDefault="00CF6BA3" w:rsidP="00A73B61">
            <w:pPr>
              <w:jc w:val="center"/>
              <w:rPr>
                <w:sz w:val="16"/>
                <w:szCs w:val="16"/>
              </w:rPr>
            </w:pPr>
            <w:r w:rsidRPr="002E1C6A">
              <w:rPr>
                <w:sz w:val="16"/>
                <w:szCs w:val="16"/>
              </w:rPr>
              <w:t>8</w:t>
            </w:r>
          </w:p>
        </w:tc>
        <w:tc>
          <w:tcPr>
            <w:tcW w:w="371" w:type="pct"/>
            <w:tcBorders>
              <w:top w:val="single" w:sz="4" w:space="0" w:color="auto"/>
              <w:left w:val="single" w:sz="4" w:space="0" w:color="auto"/>
              <w:bottom w:val="single" w:sz="4" w:space="0" w:color="auto"/>
              <w:right w:val="single" w:sz="4" w:space="0" w:color="auto"/>
            </w:tcBorders>
          </w:tcPr>
          <w:p w:rsidR="00CF6BA3" w:rsidRPr="002E1C6A" w:rsidRDefault="00CF6BA3" w:rsidP="00A73B61">
            <w:pPr>
              <w:jc w:val="center"/>
              <w:rPr>
                <w:sz w:val="16"/>
                <w:szCs w:val="16"/>
              </w:rPr>
            </w:pPr>
            <w:r w:rsidRPr="002E1C6A">
              <w:rPr>
                <w:sz w:val="16"/>
                <w:szCs w:val="16"/>
              </w:rPr>
              <w:t>9</w:t>
            </w:r>
          </w:p>
        </w:tc>
        <w:tc>
          <w:tcPr>
            <w:tcW w:w="371" w:type="pct"/>
            <w:tcBorders>
              <w:top w:val="single" w:sz="4" w:space="0" w:color="auto"/>
              <w:left w:val="single" w:sz="4" w:space="0" w:color="auto"/>
              <w:bottom w:val="single" w:sz="4" w:space="0" w:color="auto"/>
              <w:right w:val="single" w:sz="4" w:space="0" w:color="auto"/>
            </w:tcBorders>
          </w:tcPr>
          <w:p w:rsidR="00CF6BA3" w:rsidRPr="002E1C6A" w:rsidRDefault="00CF6BA3" w:rsidP="00A73B61">
            <w:pPr>
              <w:jc w:val="center"/>
              <w:rPr>
                <w:sz w:val="16"/>
                <w:szCs w:val="16"/>
              </w:rPr>
            </w:pPr>
            <w:r w:rsidRPr="002E1C6A">
              <w:rPr>
                <w:sz w:val="16"/>
                <w:szCs w:val="16"/>
              </w:rPr>
              <w:t>10</w:t>
            </w:r>
          </w:p>
        </w:tc>
        <w:tc>
          <w:tcPr>
            <w:tcW w:w="371" w:type="pct"/>
            <w:tcBorders>
              <w:top w:val="single" w:sz="4" w:space="0" w:color="auto"/>
              <w:left w:val="single" w:sz="4" w:space="0" w:color="auto"/>
              <w:bottom w:val="single" w:sz="4" w:space="0" w:color="auto"/>
              <w:right w:val="single" w:sz="4" w:space="0" w:color="auto"/>
            </w:tcBorders>
          </w:tcPr>
          <w:p w:rsidR="00CF6BA3" w:rsidRPr="002E1C6A" w:rsidRDefault="00CF6BA3" w:rsidP="00A73B61">
            <w:pPr>
              <w:jc w:val="center"/>
              <w:rPr>
                <w:sz w:val="16"/>
                <w:szCs w:val="16"/>
              </w:rPr>
            </w:pPr>
            <w:r w:rsidRPr="002E1C6A">
              <w:rPr>
                <w:sz w:val="16"/>
                <w:szCs w:val="16"/>
              </w:rPr>
              <w:t>11</w:t>
            </w:r>
          </w:p>
        </w:tc>
        <w:tc>
          <w:tcPr>
            <w:tcW w:w="372" w:type="pct"/>
            <w:tcBorders>
              <w:top w:val="single" w:sz="4" w:space="0" w:color="auto"/>
              <w:left w:val="single" w:sz="4" w:space="0" w:color="auto"/>
              <w:bottom w:val="single" w:sz="4" w:space="0" w:color="auto"/>
              <w:right w:val="single" w:sz="4" w:space="0" w:color="auto"/>
            </w:tcBorders>
          </w:tcPr>
          <w:p w:rsidR="00CF6BA3" w:rsidRPr="002E1C6A" w:rsidRDefault="00CF6BA3" w:rsidP="00A73B61">
            <w:pPr>
              <w:jc w:val="center"/>
              <w:rPr>
                <w:sz w:val="16"/>
                <w:szCs w:val="16"/>
              </w:rPr>
            </w:pPr>
            <w:r w:rsidRPr="002E1C6A">
              <w:rPr>
                <w:sz w:val="16"/>
                <w:szCs w:val="16"/>
              </w:rPr>
              <w:t>12</w:t>
            </w:r>
          </w:p>
        </w:tc>
        <w:tc>
          <w:tcPr>
            <w:tcW w:w="365" w:type="pct"/>
            <w:tcBorders>
              <w:top w:val="single" w:sz="4" w:space="0" w:color="auto"/>
              <w:left w:val="single" w:sz="4" w:space="0" w:color="auto"/>
              <w:bottom w:val="single" w:sz="4" w:space="0" w:color="auto"/>
              <w:right w:val="single" w:sz="4" w:space="0" w:color="auto"/>
            </w:tcBorders>
          </w:tcPr>
          <w:p w:rsidR="00CF6BA3" w:rsidRPr="002E1C6A" w:rsidRDefault="00CF6BA3" w:rsidP="00A73B61">
            <w:pPr>
              <w:jc w:val="center"/>
              <w:rPr>
                <w:sz w:val="16"/>
                <w:szCs w:val="16"/>
              </w:rPr>
            </w:pPr>
            <w:r w:rsidRPr="002E1C6A">
              <w:rPr>
                <w:sz w:val="16"/>
                <w:szCs w:val="16"/>
              </w:rPr>
              <w:t>13</w:t>
            </w:r>
          </w:p>
        </w:tc>
      </w:tr>
      <w:tr w:rsidR="00CF6BA3" w:rsidRPr="002E1C6A" w:rsidTr="00B03004">
        <w:tc>
          <w:tcPr>
            <w:tcW w:w="205" w:type="pct"/>
            <w:tcBorders>
              <w:top w:val="single" w:sz="4" w:space="0" w:color="auto"/>
              <w:left w:val="single" w:sz="4" w:space="0" w:color="auto"/>
              <w:bottom w:val="single" w:sz="4" w:space="0" w:color="auto"/>
              <w:right w:val="single" w:sz="4" w:space="0" w:color="auto"/>
            </w:tcBorders>
            <w:vAlign w:val="center"/>
          </w:tcPr>
          <w:p w:rsidR="00CF6BA3" w:rsidRPr="002E1C6A" w:rsidRDefault="00CF6BA3" w:rsidP="00AC023A">
            <w:pPr>
              <w:ind w:left="-113" w:right="-113"/>
              <w:jc w:val="center"/>
              <w:rPr>
                <w:sz w:val="16"/>
                <w:szCs w:val="16"/>
              </w:rPr>
            </w:pPr>
          </w:p>
        </w:tc>
        <w:tc>
          <w:tcPr>
            <w:tcW w:w="4795"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Обеспечение высокого качества жизни граждан в комфортной среде проживания</w:t>
            </w:r>
          </w:p>
        </w:tc>
      </w:tr>
      <w:tr w:rsidR="00CF6BA3" w:rsidRPr="002E1C6A" w:rsidTr="00B03004">
        <w:tc>
          <w:tcPr>
            <w:tcW w:w="205"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C023A">
            <w:pPr>
              <w:ind w:left="-113" w:right="-113"/>
              <w:jc w:val="center"/>
              <w:rPr>
                <w:sz w:val="16"/>
                <w:szCs w:val="16"/>
              </w:rPr>
            </w:pPr>
            <w:r w:rsidRPr="002E1C6A">
              <w:rPr>
                <w:sz w:val="16"/>
                <w:szCs w:val="16"/>
              </w:rPr>
              <w:t>1.</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FF112F">
            <w:pPr>
              <w:ind w:left="-57" w:right="-57"/>
              <w:jc w:val="both"/>
              <w:rPr>
                <w:sz w:val="16"/>
                <w:szCs w:val="16"/>
              </w:rPr>
            </w:pPr>
            <w:r w:rsidRPr="002E1C6A">
              <w:rPr>
                <w:sz w:val="16"/>
                <w:szCs w:val="16"/>
              </w:rPr>
              <w:t>Среднегодовая численность населения</w:t>
            </w: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FF112F">
            <w:pPr>
              <w:ind w:left="-57" w:right="-57"/>
              <w:jc w:val="center"/>
              <w:rPr>
                <w:sz w:val="16"/>
                <w:szCs w:val="16"/>
              </w:rPr>
            </w:pPr>
            <w:r w:rsidRPr="002E1C6A">
              <w:rPr>
                <w:sz w:val="16"/>
                <w:szCs w:val="16"/>
              </w:rPr>
              <w:t>тыс. человек</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color w:val="000000"/>
                <w:sz w:val="16"/>
                <w:szCs w:val="16"/>
              </w:rPr>
            </w:pPr>
            <w:r w:rsidRPr="002E1C6A">
              <w:rPr>
                <w:color w:val="000000"/>
                <w:sz w:val="16"/>
                <w:szCs w:val="16"/>
              </w:rPr>
              <w:t>117,90</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color w:val="000000"/>
                <w:sz w:val="16"/>
                <w:szCs w:val="16"/>
              </w:rPr>
            </w:pPr>
            <w:r w:rsidRPr="002E1C6A">
              <w:rPr>
                <w:color w:val="000000"/>
                <w:sz w:val="16"/>
                <w:szCs w:val="16"/>
              </w:rPr>
              <w:t>117,80</w:t>
            </w:r>
          </w:p>
        </w:tc>
        <w:tc>
          <w:tcPr>
            <w:tcW w:w="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 xml:space="preserve">117,60 </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117,20</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116,81</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116,83</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116,87</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117,40</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119,18</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120,78</w:t>
            </w:r>
          </w:p>
        </w:tc>
      </w:tr>
      <w:tr w:rsidR="00CF6BA3" w:rsidRPr="002E1C6A" w:rsidTr="00B03004">
        <w:tc>
          <w:tcPr>
            <w:tcW w:w="205"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C023A">
            <w:pPr>
              <w:ind w:left="-113" w:right="-113"/>
              <w:jc w:val="center"/>
              <w:rPr>
                <w:sz w:val="16"/>
                <w:szCs w:val="16"/>
              </w:rPr>
            </w:pPr>
            <w:r w:rsidRPr="002E1C6A">
              <w:rPr>
                <w:sz w:val="16"/>
                <w:szCs w:val="16"/>
              </w:rPr>
              <w:t>2.</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FF112F">
            <w:pPr>
              <w:ind w:left="-57" w:right="-57"/>
              <w:jc w:val="both"/>
              <w:rPr>
                <w:sz w:val="16"/>
                <w:szCs w:val="16"/>
              </w:rPr>
            </w:pPr>
            <w:r w:rsidRPr="002E1C6A">
              <w:rPr>
                <w:sz w:val="16"/>
                <w:szCs w:val="16"/>
              </w:rPr>
              <w:t xml:space="preserve">Реальные доходы населения </w:t>
            </w: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FF112F">
            <w:pPr>
              <w:ind w:left="-57" w:right="-57"/>
              <w:jc w:val="center"/>
              <w:rPr>
                <w:sz w:val="16"/>
                <w:szCs w:val="16"/>
              </w:rPr>
            </w:pPr>
            <w:r w:rsidRPr="002E1C6A">
              <w:rPr>
                <w:sz w:val="16"/>
                <w:szCs w:val="16"/>
              </w:rPr>
              <w:t>% к предыдущему году</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color w:val="000000"/>
                <w:sz w:val="16"/>
                <w:szCs w:val="16"/>
              </w:rPr>
            </w:pPr>
            <w:r w:rsidRPr="002E1C6A">
              <w:rPr>
                <w:color w:val="000000"/>
                <w:sz w:val="16"/>
                <w:szCs w:val="16"/>
              </w:rPr>
              <w:t>90,53</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color w:val="000000"/>
                <w:sz w:val="16"/>
                <w:szCs w:val="16"/>
              </w:rPr>
            </w:pPr>
            <w:r w:rsidRPr="002E1C6A">
              <w:rPr>
                <w:color w:val="000000"/>
                <w:sz w:val="16"/>
                <w:szCs w:val="16"/>
              </w:rPr>
              <w:t>96,98</w:t>
            </w:r>
          </w:p>
        </w:tc>
        <w:tc>
          <w:tcPr>
            <w:tcW w:w="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color w:val="000000"/>
                <w:sz w:val="16"/>
                <w:szCs w:val="16"/>
              </w:rPr>
            </w:pPr>
            <w:r w:rsidRPr="002E1C6A">
              <w:rPr>
                <w:color w:val="000000"/>
                <w:sz w:val="16"/>
                <w:szCs w:val="16"/>
              </w:rPr>
              <w:t>102,02</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color w:val="000000"/>
                <w:sz w:val="16"/>
                <w:szCs w:val="16"/>
              </w:rPr>
            </w:pPr>
            <w:r w:rsidRPr="002E1C6A">
              <w:rPr>
                <w:color w:val="000000"/>
                <w:sz w:val="16"/>
                <w:szCs w:val="16"/>
              </w:rPr>
              <w:t>99,59</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color w:val="000000"/>
                <w:sz w:val="16"/>
                <w:szCs w:val="16"/>
              </w:rPr>
            </w:pPr>
            <w:r w:rsidRPr="002E1C6A">
              <w:rPr>
                <w:color w:val="000000"/>
                <w:sz w:val="16"/>
                <w:szCs w:val="16"/>
              </w:rPr>
              <w:t>99,62</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color w:val="000000"/>
                <w:sz w:val="16"/>
                <w:szCs w:val="16"/>
              </w:rPr>
            </w:pPr>
            <w:r w:rsidRPr="002E1C6A">
              <w:rPr>
                <w:color w:val="000000"/>
                <w:sz w:val="16"/>
                <w:szCs w:val="16"/>
              </w:rPr>
              <w:t>99,80</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color w:val="000000"/>
                <w:sz w:val="16"/>
                <w:szCs w:val="16"/>
              </w:rPr>
            </w:pPr>
            <w:r w:rsidRPr="002E1C6A">
              <w:rPr>
                <w:color w:val="000000"/>
                <w:sz w:val="16"/>
                <w:szCs w:val="16"/>
              </w:rPr>
              <w:t>99,47</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color w:val="000000"/>
                <w:sz w:val="16"/>
                <w:szCs w:val="16"/>
              </w:rPr>
            </w:pPr>
            <w:r w:rsidRPr="002E1C6A">
              <w:rPr>
                <w:color w:val="000000"/>
                <w:sz w:val="16"/>
                <w:szCs w:val="16"/>
              </w:rPr>
              <w:t>100,71</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color w:val="000000"/>
                <w:sz w:val="16"/>
                <w:szCs w:val="16"/>
              </w:rPr>
            </w:pPr>
            <w:r w:rsidRPr="002E1C6A">
              <w:rPr>
                <w:color w:val="000000"/>
                <w:sz w:val="16"/>
                <w:szCs w:val="16"/>
              </w:rPr>
              <w:t>102,00</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color w:val="000000"/>
                <w:sz w:val="16"/>
                <w:szCs w:val="16"/>
              </w:rPr>
            </w:pPr>
            <w:r w:rsidRPr="002E1C6A">
              <w:rPr>
                <w:color w:val="000000"/>
                <w:sz w:val="16"/>
                <w:szCs w:val="16"/>
              </w:rPr>
              <w:t>103,57</w:t>
            </w:r>
          </w:p>
        </w:tc>
      </w:tr>
      <w:tr w:rsidR="00CF6BA3" w:rsidRPr="002E1C6A" w:rsidTr="00B03004">
        <w:tc>
          <w:tcPr>
            <w:tcW w:w="205"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C023A">
            <w:pPr>
              <w:ind w:left="-113" w:right="-113"/>
              <w:jc w:val="center"/>
              <w:rPr>
                <w:sz w:val="16"/>
                <w:szCs w:val="16"/>
              </w:rPr>
            </w:pPr>
            <w:r w:rsidRPr="002E1C6A">
              <w:rPr>
                <w:sz w:val="16"/>
                <w:szCs w:val="16"/>
              </w:rPr>
              <w:t>3.</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Default="00CF6BA3" w:rsidP="00FF112F">
            <w:pPr>
              <w:ind w:left="-57" w:right="-57"/>
              <w:jc w:val="both"/>
              <w:rPr>
                <w:sz w:val="16"/>
                <w:szCs w:val="16"/>
              </w:rPr>
            </w:pPr>
            <w:r w:rsidRPr="002E1C6A">
              <w:rPr>
                <w:sz w:val="16"/>
                <w:szCs w:val="16"/>
              </w:rPr>
              <w:t>Доля населения с денежными доходами ниже величины прожиточного минимума</w:t>
            </w:r>
          </w:p>
          <w:p w:rsidR="00FF112F" w:rsidRPr="002E1C6A" w:rsidRDefault="00FF112F" w:rsidP="00FF112F">
            <w:pPr>
              <w:ind w:left="-57" w:right="-57"/>
              <w:jc w:val="both"/>
              <w:rPr>
                <w:sz w:val="16"/>
                <w:szCs w:val="16"/>
              </w:rPr>
            </w:pP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FF112F">
            <w:pPr>
              <w:ind w:left="-57" w:right="-57"/>
              <w:jc w:val="center"/>
              <w:rPr>
                <w:sz w:val="16"/>
                <w:szCs w:val="16"/>
              </w:rPr>
            </w:pPr>
            <w:r w:rsidRPr="002E1C6A">
              <w:rPr>
                <w:sz w:val="16"/>
                <w:szCs w:val="16"/>
              </w:rPr>
              <w:t xml:space="preserve">% от общей </w:t>
            </w:r>
            <w:proofErr w:type="gramStart"/>
            <w:r w:rsidRPr="002E1C6A">
              <w:rPr>
                <w:sz w:val="16"/>
                <w:szCs w:val="16"/>
              </w:rPr>
              <w:t>числен</w:t>
            </w:r>
            <w:r w:rsidR="00FF112F">
              <w:rPr>
                <w:sz w:val="16"/>
                <w:szCs w:val="16"/>
              </w:rPr>
              <w:t>-</w:t>
            </w:r>
            <w:proofErr w:type="spellStart"/>
            <w:r w:rsidRPr="002E1C6A">
              <w:rPr>
                <w:sz w:val="16"/>
                <w:szCs w:val="16"/>
              </w:rPr>
              <w:t>ности</w:t>
            </w:r>
            <w:proofErr w:type="spellEnd"/>
            <w:proofErr w:type="gramEnd"/>
            <w:r w:rsidRPr="002E1C6A">
              <w:rPr>
                <w:sz w:val="16"/>
                <w:szCs w:val="16"/>
              </w:rPr>
              <w:t xml:space="preserve"> </w:t>
            </w:r>
            <w:proofErr w:type="spellStart"/>
            <w:r w:rsidRPr="002E1C6A">
              <w:rPr>
                <w:sz w:val="16"/>
                <w:szCs w:val="16"/>
              </w:rPr>
              <w:t>населе</w:t>
            </w:r>
            <w:r w:rsidR="00FF112F">
              <w:rPr>
                <w:sz w:val="16"/>
                <w:szCs w:val="16"/>
              </w:rPr>
              <w:t>-</w:t>
            </w:r>
            <w:r w:rsidRPr="002E1C6A">
              <w:rPr>
                <w:sz w:val="16"/>
                <w:szCs w:val="16"/>
              </w:rPr>
              <w:t>ния</w:t>
            </w:r>
            <w:proofErr w:type="spellEnd"/>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color w:val="000000"/>
                <w:sz w:val="16"/>
                <w:szCs w:val="16"/>
              </w:rPr>
            </w:pPr>
            <w:r w:rsidRPr="002E1C6A">
              <w:rPr>
                <w:color w:val="000000"/>
                <w:sz w:val="16"/>
                <w:szCs w:val="16"/>
              </w:rPr>
              <w:t>14,70</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color w:val="000000"/>
                <w:sz w:val="16"/>
                <w:szCs w:val="16"/>
              </w:rPr>
            </w:pPr>
            <w:r w:rsidRPr="002E1C6A">
              <w:rPr>
                <w:color w:val="000000"/>
                <w:sz w:val="16"/>
                <w:szCs w:val="16"/>
              </w:rPr>
              <w:t>16,50</w:t>
            </w:r>
          </w:p>
        </w:tc>
        <w:tc>
          <w:tcPr>
            <w:tcW w:w="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color w:val="000000"/>
                <w:sz w:val="16"/>
                <w:szCs w:val="16"/>
              </w:rPr>
            </w:pPr>
            <w:r w:rsidRPr="002E1C6A">
              <w:rPr>
                <w:color w:val="000000"/>
                <w:sz w:val="16"/>
                <w:szCs w:val="16"/>
              </w:rPr>
              <w:t>14,90</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color w:val="000000"/>
                <w:sz w:val="16"/>
                <w:szCs w:val="16"/>
              </w:rPr>
            </w:pPr>
            <w:r w:rsidRPr="002E1C6A">
              <w:rPr>
                <w:color w:val="000000"/>
                <w:sz w:val="16"/>
                <w:szCs w:val="16"/>
              </w:rPr>
              <w:t>12,46</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color w:val="000000"/>
                <w:sz w:val="16"/>
                <w:szCs w:val="16"/>
              </w:rPr>
            </w:pPr>
            <w:r w:rsidRPr="002E1C6A">
              <w:rPr>
                <w:color w:val="000000"/>
                <w:sz w:val="16"/>
                <w:szCs w:val="16"/>
              </w:rPr>
              <w:t>10,40</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color w:val="000000"/>
                <w:sz w:val="16"/>
                <w:szCs w:val="16"/>
              </w:rPr>
            </w:pPr>
            <w:r w:rsidRPr="002E1C6A">
              <w:rPr>
                <w:color w:val="000000"/>
                <w:sz w:val="16"/>
                <w:szCs w:val="16"/>
              </w:rPr>
              <w:t>10,10</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color w:val="000000"/>
                <w:sz w:val="16"/>
                <w:szCs w:val="16"/>
              </w:rPr>
            </w:pPr>
            <w:r w:rsidRPr="002E1C6A">
              <w:rPr>
                <w:color w:val="000000"/>
                <w:sz w:val="16"/>
                <w:szCs w:val="16"/>
              </w:rPr>
              <w:t>9,90</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color w:val="000000"/>
                <w:sz w:val="16"/>
                <w:szCs w:val="16"/>
              </w:rPr>
            </w:pPr>
            <w:r w:rsidRPr="002E1C6A">
              <w:rPr>
                <w:color w:val="000000"/>
                <w:sz w:val="16"/>
                <w:szCs w:val="16"/>
              </w:rPr>
              <w:t>9,30</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color w:val="000000"/>
                <w:sz w:val="16"/>
                <w:szCs w:val="16"/>
              </w:rPr>
            </w:pPr>
            <w:r w:rsidRPr="002E1C6A">
              <w:rPr>
                <w:color w:val="000000"/>
                <w:sz w:val="16"/>
                <w:szCs w:val="16"/>
              </w:rPr>
              <w:t>9,00</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color w:val="000000"/>
                <w:sz w:val="16"/>
                <w:szCs w:val="16"/>
              </w:rPr>
            </w:pPr>
            <w:r w:rsidRPr="002E1C6A">
              <w:rPr>
                <w:color w:val="000000"/>
                <w:sz w:val="16"/>
                <w:szCs w:val="16"/>
              </w:rPr>
              <w:t>8,80</w:t>
            </w:r>
          </w:p>
        </w:tc>
      </w:tr>
      <w:tr w:rsidR="00CF6BA3" w:rsidRPr="002E1C6A" w:rsidTr="00B03004">
        <w:tc>
          <w:tcPr>
            <w:tcW w:w="205"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C023A">
            <w:pPr>
              <w:ind w:left="-113" w:right="-113"/>
              <w:jc w:val="center"/>
              <w:rPr>
                <w:sz w:val="16"/>
                <w:szCs w:val="16"/>
              </w:rPr>
            </w:pPr>
            <w:r w:rsidRPr="002E1C6A">
              <w:rPr>
                <w:sz w:val="16"/>
                <w:szCs w:val="16"/>
              </w:rPr>
              <w:t>4.</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FF112F">
            <w:pPr>
              <w:ind w:left="-57" w:right="-57"/>
              <w:jc w:val="both"/>
              <w:rPr>
                <w:sz w:val="16"/>
                <w:szCs w:val="16"/>
              </w:rPr>
            </w:pPr>
            <w:r w:rsidRPr="002E1C6A">
              <w:rPr>
                <w:sz w:val="16"/>
                <w:szCs w:val="16"/>
              </w:rPr>
              <w:t xml:space="preserve">Уровень зарегистрированной безработицы </w:t>
            </w: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FF112F">
            <w:pPr>
              <w:ind w:left="-57" w:right="-57"/>
              <w:jc w:val="center"/>
              <w:rPr>
                <w:sz w:val="16"/>
                <w:szCs w:val="16"/>
              </w:rPr>
            </w:pPr>
            <w:r w:rsidRPr="002E1C6A">
              <w:rPr>
                <w:sz w:val="16"/>
                <w:szCs w:val="16"/>
              </w:rPr>
              <w:t xml:space="preserve">% к </w:t>
            </w:r>
            <w:proofErr w:type="spellStart"/>
            <w:proofErr w:type="gramStart"/>
            <w:r w:rsidRPr="002E1C6A">
              <w:rPr>
                <w:sz w:val="16"/>
                <w:szCs w:val="16"/>
              </w:rPr>
              <w:t>экономи</w:t>
            </w:r>
            <w:proofErr w:type="spellEnd"/>
            <w:r w:rsidR="00FF112F">
              <w:rPr>
                <w:sz w:val="16"/>
                <w:szCs w:val="16"/>
              </w:rPr>
              <w:t>-</w:t>
            </w:r>
            <w:r w:rsidRPr="002E1C6A">
              <w:rPr>
                <w:sz w:val="16"/>
                <w:szCs w:val="16"/>
              </w:rPr>
              <w:t>чески</w:t>
            </w:r>
            <w:proofErr w:type="gramEnd"/>
            <w:r w:rsidRPr="002E1C6A">
              <w:rPr>
                <w:sz w:val="16"/>
                <w:szCs w:val="16"/>
              </w:rPr>
              <w:t xml:space="preserve"> актив</w:t>
            </w:r>
            <w:r w:rsidR="00FF112F">
              <w:rPr>
                <w:sz w:val="16"/>
                <w:szCs w:val="16"/>
              </w:rPr>
              <w:t>-</w:t>
            </w:r>
            <w:r w:rsidRPr="002E1C6A">
              <w:rPr>
                <w:sz w:val="16"/>
                <w:szCs w:val="16"/>
              </w:rPr>
              <w:t xml:space="preserve">ному </w:t>
            </w:r>
            <w:proofErr w:type="spellStart"/>
            <w:r w:rsidRPr="002E1C6A">
              <w:rPr>
                <w:sz w:val="16"/>
                <w:szCs w:val="16"/>
              </w:rPr>
              <w:lastRenderedPageBreak/>
              <w:t>населе</w:t>
            </w:r>
            <w:r w:rsidR="00FF112F">
              <w:rPr>
                <w:sz w:val="16"/>
                <w:szCs w:val="16"/>
              </w:rPr>
              <w:t>-</w:t>
            </w:r>
            <w:r w:rsidRPr="002E1C6A">
              <w:rPr>
                <w:sz w:val="16"/>
                <w:szCs w:val="16"/>
              </w:rPr>
              <w:t>нию</w:t>
            </w:r>
            <w:proofErr w:type="spellEnd"/>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color w:val="000000"/>
                <w:sz w:val="16"/>
                <w:szCs w:val="16"/>
              </w:rPr>
            </w:pPr>
            <w:r w:rsidRPr="002E1C6A">
              <w:rPr>
                <w:color w:val="000000"/>
                <w:sz w:val="16"/>
                <w:szCs w:val="16"/>
              </w:rPr>
              <w:lastRenderedPageBreak/>
              <w:t>1,06</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pPr>
            <w:r w:rsidRPr="002E1C6A">
              <w:rPr>
                <w:color w:val="000000"/>
                <w:sz w:val="16"/>
                <w:szCs w:val="16"/>
              </w:rPr>
              <w:t>0,90</w:t>
            </w:r>
          </w:p>
        </w:tc>
        <w:tc>
          <w:tcPr>
            <w:tcW w:w="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color w:val="000000"/>
                <w:sz w:val="16"/>
                <w:szCs w:val="16"/>
              </w:rPr>
            </w:pPr>
            <w:r w:rsidRPr="002E1C6A">
              <w:rPr>
                <w:color w:val="000000"/>
                <w:sz w:val="16"/>
                <w:szCs w:val="16"/>
              </w:rPr>
              <w:t>0,80</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pPr>
            <w:r w:rsidRPr="002E1C6A">
              <w:rPr>
                <w:color w:val="000000"/>
                <w:sz w:val="16"/>
                <w:szCs w:val="16"/>
              </w:rPr>
              <w:t>0,60</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pPr>
            <w:r w:rsidRPr="002E1C6A">
              <w:rPr>
                <w:color w:val="000000"/>
                <w:sz w:val="16"/>
                <w:szCs w:val="16"/>
              </w:rPr>
              <w:t>0,70</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pPr>
            <w:r w:rsidRPr="002E1C6A">
              <w:rPr>
                <w:color w:val="000000"/>
                <w:sz w:val="16"/>
                <w:szCs w:val="16"/>
              </w:rPr>
              <w:t>0,70</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pPr>
            <w:r w:rsidRPr="002E1C6A">
              <w:rPr>
                <w:color w:val="000000"/>
                <w:sz w:val="16"/>
                <w:szCs w:val="16"/>
              </w:rPr>
              <w:t>0,60</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pPr>
            <w:r w:rsidRPr="002E1C6A">
              <w:rPr>
                <w:color w:val="000000"/>
                <w:sz w:val="16"/>
                <w:szCs w:val="16"/>
              </w:rPr>
              <w:t>0,60</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pPr>
            <w:r w:rsidRPr="002E1C6A">
              <w:rPr>
                <w:color w:val="000000"/>
                <w:sz w:val="16"/>
                <w:szCs w:val="16"/>
              </w:rPr>
              <w:t>0,60</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pPr>
            <w:r w:rsidRPr="002E1C6A">
              <w:rPr>
                <w:color w:val="000000"/>
                <w:sz w:val="16"/>
                <w:szCs w:val="16"/>
              </w:rPr>
              <w:t>0,60</w:t>
            </w:r>
          </w:p>
        </w:tc>
      </w:tr>
      <w:tr w:rsidR="00CF6BA3" w:rsidRPr="002E1C6A" w:rsidTr="00B03004">
        <w:tc>
          <w:tcPr>
            <w:tcW w:w="205"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C023A">
            <w:pPr>
              <w:ind w:left="-113" w:right="-113"/>
              <w:jc w:val="center"/>
              <w:rPr>
                <w:sz w:val="16"/>
                <w:szCs w:val="16"/>
              </w:rPr>
            </w:pPr>
            <w:r w:rsidRPr="002E1C6A">
              <w:rPr>
                <w:sz w:val="16"/>
                <w:szCs w:val="16"/>
              </w:rPr>
              <w:lastRenderedPageBreak/>
              <w:t>5.</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FF112F">
            <w:pPr>
              <w:pStyle w:val="ConsPlusNormal"/>
              <w:ind w:left="-57" w:right="-57"/>
              <w:jc w:val="both"/>
              <w:rPr>
                <w:rFonts w:ascii="Times New Roman" w:hAnsi="Times New Roman" w:cs="Times New Roman"/>
                <w:sz w:val="16"/>
                <w:szCs w:val="16"/>
              </w:rPr>
            </w:pPr>
            <w:r w:rsidRPr="002E1C6A">
              <w:rPr>
                <w:rFonts w:ascii="Times New Roman" w:hAnsi="Times New Roman" w:cs="Times New Roman"/>
                <w:sz w:val="16"/>
                <w:szCs w:val="16"/>
              </w:rPr>
              <w:t>Доля социально значимых объектов, доступных для инвалидов и других маломобильных групп населения</w:t>
            </w: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FF112F">
            <w:pPr>
              <w:pStyle w:val="ConsPlusNormal"/>
              <w:ind w:left="-57" w:right="-57"/>
              <w:jc w:val="center"/>
              <w:rPr>
                <w:rFonts w:ascii="Times New Roman" w:hAnsi="Times New Roman" w:cs="Times New Roman"/>
                <w:sz w:val="16"/>
                <w:szCs w:val="16"/>
              </w:rPr>
            </w:pPr>
            <w:r w:rsidRPr="002E1C6A">
              <w:rPr>
                <w:rFonts w:ascii="Times New Roman" w:hAnsi="Times New Roman" w:cs="Times New Roman"/>
                <w:sz w:val="16"/>
                <w:szCs w:val="16"/>
              </w:rPr>
              <w:t>%</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color w:val="000000"/>
                <w:sz w:val="16"/>
                <w:szCs w:val="16"/>
              </w:rPr>
            </w:pPr>
            <w:r w:rsidRPr="002E1C6A">
              <w:rPr>
                <w:color w:val="000000"/>
                <w:sz w:val="16"/>
                <w:szCs w:val="16"/>
              </w:rPr>
              <w:t>58,00</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color w:val="000000"/>
                <w:sz w:val="16"/>
                <w:szCs w:val="16"/>
              </w:rPr>
            </w:pPr>
            <w:r w:rsidRPr="002E1C6A">
              <w:rPr>
                <w:color w:val="000000"/>
                <w:sz w:val="16"/>
                <w:szCs w:val="16"/>
              </w:rPr>
              <w:t>59,00</w:t>
            </w:r>
          </w:p>
        </w:tc>
        <w:tc>
          <w:tcPr>
            <w:tcW w:w="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pPr>
            <w:r w:rsidRPr="002E1C6A">
              <w:rPr>
                <w:color w:val="000000"/>
                <w:sz w:val="16"/>
                <w:szCs w:val="16"/>
              </w:rPr>
              <w:t>60,00</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pPr>
            <w:r w:rsidRPr="002E1C6A">
              <w:rPr>
                <w:color w:val="000000"/>
                <w:sz w:val="16"/>
                <w:szCs w:val="16"/>
              </w:rPr>
              <w:t>60,00</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color w:val="000000"/>
                <w:sz w:val="16"/>
                <w:szCs w:val="16"/>
              </w:rPr>
            </w:pPr>
            <w:r w:rsidRPr="002E1C6A">
              <w:rPr>
                <w:color w:val="000000"/>
                <w:sz w:val="16"/>
                <w:szCs w:val="16"/>
              </w:rPr>
              <w:t>60,00</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pPr>
            <w:r w:rsidRPr="002E1C6A">
              <w:rPr>
                <w:color w:val="000000"/>
                <w:sz w:val="16"/>
                <w:szCs w:val="16"/>
              </w:rPr>
              <w:t>60,00</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color w:val="000000"/>
                <w:sz w:val="16"/>
                <w:szCs w:val="16"/>
              </w:rPr>
            </w:pPr>
            <w:r w:rsidRPr="002E1C6A">
              <w:rPr>
                <w:color w:val="000000"/>
                <w:sz w:val="16"/>
                <w:szCs w:val="16"/>
              </w:rPr>
              <w:t>61,00</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pPr>
            <w:r w:rsidRPr="002E1C6A">
              <w:rPr>
                <w:color w:val="000000"/>
                <w:sz w:val="16"/>
                <w:szCs w:val="16"/>
              </w:rPr>
              <w:t>61,30</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pPr>
            <w:r w:rsidRPr="002E1C6A">
              <w:rPr>
                <w:color w:val="000000"/>
                <w:sz w:val="16"/>
                <w:szCs w:val="16"/>
              </w:rPr>
              <w:t>62,00</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color w:val="000000"/>
                <w:sz w:val="16"/>
                <w:szCs w:val="16"/>
              </w:rPr>
            </w:pPr>
            <w:r w:rsidRPr="002E1C6A">
              <w:rPr>
                <w:color w:val="000000"/>
                <w:sz w:val="16"/>
                <w:szCs w:val="16"/>
              </w:rPr>
              <w:t>62,50</w:t>
            </w:r>
          </w:p>
        </w:tc>
      </w:tr>
      <w:tr w:rsidR="00CF6BA3" w:rsidRPr="002E1C6A" w:rsidTr="00B03004">
        <w:tc>
          <w:tcPr>
            <w:tcW w:w="205"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C023A">
            <w:pPr>
              <w:ind w:left="-113" w:right="-113"/>
              <w:jc w:val="center"/>
              <w:rPr>
                <w:sz w:val="16"/>
                <w:szCs w:val="16"/>
              </w:rPr>
            </w:pPr>
            <w:r w:rsidRPr="002E1C6A">
              <w:rPr>
                <w:sz w:val="16"/>
                <w:szCs w:val="16"/>
              </w:rPr>
              <w:t>6.</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FF112F">
            <w:pPr>
              <w:ind w:left="-57" w:right="-57"/>
              <w:jc w:val="both"/>
              <w:rPr>
                <w:sz w:val="16"/>
                <w:szCs w:val="16"/>
              </w:rPr>
            </w:pPr>
            <w:r w:rsidRPr="002E1C6A">
              <w:rPr>
                <w:sz w:val="16"/>
                <w:szCs w:val="16"/>
              </w:rPr>
              <w:t>Доля молодых граждан города, задействованных в мероприятиях по работе с инициативной и талантливой молодежью</w:t>
            </w: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FF112F">
            <w:pPr>
              <w:pStyle w:val="ad"/>
              <w:spacing w:before="0" w:after="0"/>
              <w:ind w:left="-57" w:right="-57"/>
              <w:jc w:val="center"/>
              <w:rPr>
                <w:color w:val="000000"/>
                <w:sz w:val="16"/>
                <w:szCs w:val="16"/>
              </w:rPr>
            </w:pPr>
            <w:r w:rsidRPr="002E1C6A">
              <w:rPr>
                <w:color w:val="000000"/>
                <w:sz w:val="16"/>
                <w:szCs w:val="16"/>
              </w:rPr>
              <w:t>%</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color w:val="000000"/>
                <w:sz w:val="16"/>
                <w:szCs w:val="16"/>
              </w:rPr>
            </w:pPr>
            <w:r w:rsidRPr="002E1C6A">
              <w:rPr>
                <w:color w:val="000000"/>
                <w:sz w:val="16"/>
                <w:szCs w:val="16"/>
              </w:rPr>
              <w:t>32,50</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color w:val="000000"/>
                <w:sz w:val="16"/>
                <w:szCs w:val="16"/>
              </w:rPr>
            </w:pPr>
            <w:r w:rsidRPr="002E1C6A">
              <w:rPr>
                <w:color w:val="000000"/>
                <w:sz w:val="16"/>
                <w:szCs w:val="16"/>
              </w:rPr>
              <w:t>33,00</w:t>
            </w:r>
          </w:p>
        </w:tc>
        <w:tc>
          <w:tcPr>
            <w:tcW w:w="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color w:val="000000"/>
                <w:sz w:val="16"/>
                <w:szCs w:val="16"/>
              </w:rPr>
            </w:pPr>
            <w:r w:rsidRPr="002E1C6A">
              <w:rPr>
                <w:color w:val="000000"/>
                <w:sz w:val="16"/>
                <w:szCs w:val="16"/>
              </w:rPr>
              <w:t>33,00</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color w:val="000000"/>
                <w:sz w:val="16"/>
                <w:szCs w:val="16"/>
              </w:rPr>
            </w:pPr>
            <w:r w:rsidRPr="002E1C6A">
              <w:rPr>
                <w:color w:val="000000"/>
                <w:sz w:val="16"/>
                <w:szCs w:val="16"/>
              </w:rPr>
              <w:t>34,60</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color w:val="000000"/>
                <w:sz w:val="16"/>
                <w:szCs w:val="16"/>
              </w:rPr>
            </w:pPr>
            <w:r w:rsidRPr="002E1C6A">
              <w:rPr>
                <w:color w:val="000000"/>
                <w:sz w:val="16"/>
                <w:szCs w:val="16"/>
              </w:rPr>
              <w:t>36,80</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color w:val="000000"/>
                <w:sz w:val="16"/>
                <w:szCs w:val="16"/>
              </w:rPr>
            </w:pPr>
            <w:r w:rsidRPr="002E1C6A">
              <w:rPr>
                <w:color w:val="000000"/>
                <w:sz w:val="16"/>
                <w:szCs w:val="16"/>
              </w:rPr>
              <w:t>36,80</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color w:val="000000"/>
                <w:sz w:val="16"/>
                <w:szCs w:val="16"/>
              </w:rPr>
            </w:pPr>
            <w:r w:rsidRPr="002E1C6A">
              <w:rPr>
                <w:color w:val="000000"/>
                <w:sz w:val="16"/>
                <w:szCs w:val="16"/>
              </w:rPr>
              <w:t>37,00</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color w:val="000000"/>
                <w:sz w:val="16"/>
                <w:szCs w:val="16"/>
              </w:rPr>
            </w:pPr>
            <w:r w:rsidRPr="002E1C6A">
              <w:rPr>
                <w:color w:val="000000"/>
                <w:sz w:val="16"/>
                <w:szCs w:val="16"/>
              </w:rPr>
              <w:t>43,00</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color w:val="000000"/>
                <w:sz w:val="16"/>
                <w:szCs w:val="16"/>
              </w:rPr>
            </w:pPr>
            <w:r w:rsidRPr="002E1C6A">
              <w:rPr>
                <w:color w:val="000000"/>
                <w:sz w:val="16"/>
                <w:szCs w:val="16"/>
              </w:rPr>
              <w:t>50,00</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color w:val="000000"/>
                <w:sz w:val="16"/>
                <w:szCs w:val="16"/>
              </w:rPr>
            </w:pPr>
            <w:r w:rsidRPr="002E1C6A">
              <w:rPr>
                <w:color w:val="000000"/>
                <w:sz w:val="16"/>
                <w:szCs w:val="16"/>
              </w:rPr>
              <w:t>53,00</w:t>
            </w:r>
          </w:p>
        </w:tc>
      </w:tr>
      <w:tr w:rsidR="00CF6BA3" w:rsidRPr="002E1C6A" w:rsidTr="00B03004">
        <w:tc>
          <w:tcPr>
            <w:tcW w:w="205"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C023A">
            <w:pPr>
              <w:ind w:left="-113" w:right="-113"/>
              <w:jc w:val="center"/>
              <w:rPr>
                <w:sz w:val="16"/>
                <w:szCs w:val="16"/>
              </w:rPr>
            </w:pPr>
            <w:r w:rsidRPr="002E1C6A">
              <w:rPr>
                <w:sz w:val="16"/>
                <w:szCs w:val="16"/>
              </w:rPr>
              <w:t>7.</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FF112F">
            <w:pPr>
              <w:ind w:left="-57" w:right="-57"/>
              <w:jc w:val="both"/>
              <w:rPr>
                <w:sz w:val="16"/>
                <w:szCs w:val="16"/>
              </w:rPr>
            </w:pPr>
            <w:r w:rsidRPr="002E1C6A">
              <w:rPr>
                <w:sz w:val="16"/>
                <w:szCs w:val="16"/>
              </w:rPr>
              <w:t>Доля населения, систематически занимающегося физической культурой и спортом</w:t>
            </w: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FF112F">
            <w:pPr>
              <w:ind w:left="-57" w:right="-57"/>
              <w:jc w:val="center"/>
              <w:rPr>
                <w:sz w:val="16"/>
                <w:szCs w:val="16"/>
              </w:rPr>
            </w:pPr>
            <w:r w:rsidRPr="002E1C6A">
              <w:rPr>
                <w:sz w:val="16"/>
                <w:szCs w:val="16"/>
              </w:rPr>
              <w:t>%</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color w:val="000000"/>
                <w:sz w:val="16"/>
                <w:szCs w:val="16"/>
              </w:rPr>
            </w:pPr>
            <w:r w:rsidRPr="002E1C6A">
              <w:rPr>
                <w:color w:val="000000"/>
                <w:sz w:val="16"/>
                <w:szCs w:val="16"/>
              </w:rPr>
              <w:t>20,20</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color w:val="000000"/>
                <w:sz w:val="16"/>
                <w:szCs w:val="16"/>
              </w:rPr>
            </w:pPr>
            <w:r w:rsidRPr="002E1C6A">
              <w:rPr>
                <w:color w:val="000000"/>
                <w:sz w:val="16"/>
                <w:szCs w:val="16"/>
              </w:rPr>
              <w:t>35,90</w:t>
            </w:r>
          </w:p>
        </w:tc>
        <w:tc>
          <w:tcPr>
            <w:tcW w:w="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color w:val="000000"/>
                <w:sz w:val="16"/>
                <w:szCs w:val="16"/>
              </w:rPr>
            </w:pPr>
            <w:r w:rsidRPr="002E1C6A">
              <w:rPr>
                <w:color w:val="000000"/>
                <w:sz w:val="16"/>
                <w:szCs w:val="16"/>
              </w:rPr>
              <w:t>39,60</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color w:val="000000"/>
                <w:sz w:val="16"/>
                <w:szCs w:val="16"/>
              </w:rPr>
            </w:pPr>
            <w:r w:rsidRPr="002E1C6A">
              <w:rPr>
                <w:color w:val="000000"/>
                <w:sz w:val="16"/>
                <w:szCs w:val="16"/>
              </w:rPr>
              <w:t>45,90</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color w:val="000000"/>
                <w:sz w:val="16"/>
                <w:szCs w:val="16"/>
              </w:rPr>
            </w:pPr>
            <w:r w:rsidRPr="002E1C6A">
              <w:rPr>
                <w:color w:val="000000"/>
                <w:sz w:val="16"/>
                <w:szCs w:val="16"/>
              </w:rPr>
              <w:t>46,10</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color w:val="000000"/>
                <w:sz w:val="16"/>
                <w:szCs w:val="16"/>
              </w:rPr>
            </w:pPr>
            <w:r w:rsidRPr="002E1C6A">
              <w:rPr>
                <w:color w:val="000000"/>
                <w:sz w:val="16"/>
                <w:szCs w:val="16"/>
              </w:rPr>
              <w:t>46,70</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color w:val="000000"/>
                <w:sz w:val="16"/>
                <w:szCs w:val="16"/>
              </w:rPr>
            </w:pPr>
            <w:r w:rsidRPr="002E1C6A">
              <w:rPr>
                <w:color w:val="000000"/>
                <w:sz w:val="16"/>
                <w:szCs w:val="16"/>
              </w:rPr>
              <w:t>47,00</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color w:val="000000"/>
                <w:sz w:val="16"/>
                <w:szCs w:val="16"/>
              </w:rPr>
            </w:pPr>
            <w:r w:rsidRPr="002E1C6A">
              <w:rPr>
                <w:color w:val="000000"/>
                <w:sz w:val="16"/>
                <w:szCs w:val="16"/>
              </w:rPr>
              <w:t>55,00</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color w:val="000000"/>
                <w:sz w:val="16"/>
                <w:szCs w:val="16"/>
              </w:rPr>
            </w:pPr>
            <w:r w:rsidRPr="002E1C6A">
              <w:rPr>
                <w:color w:val="000000"/>
                <w:sz w:val="16"/>
                <w:szCs w:val="16"/>
              </w:rPr>
              <w:t>55,70</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color w:val="000000"/>
                <w:sz w:val="16"/>
                <w:szCs w:val="16"/>
              </w:rPr>
            </w:pPr>
            <w:r w:rsidRPr="002E1C6A">
              <w:rPr>
                <w:color w:val="000000"/>
                <w:sz w:val="16"/>
                <w:szCs w:val="16"/>
              </w:rPr>
              <w:t>56,00</w:t>
            </w:r>
          </w:p>
        </w:tc>
      </w:tr>
      <w:tr w:rsidR="00CF6BA3" w:rsidRPr="002E1C6A" w:rsidTr="00B03004">
        <w:tc>
          <w:tcPr>
            <w:tcW w:w="205"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C023A">
            <w:pPr>
              <w:ind w:left="-113" w:right="-113"/>
              <w:jc w:val="center"/>
              <w:rPr>
                <w:sz w:val="16"/>
                <w:szCs w:val="16"/>
              </w:rPr>
            </w:pPr>
            <w:r w:rsidRPr="002E1C6A">
              <w:rPr>
                <w:sz w:val="16"/>
                <w:szCs w:val="16"/>
              </w:rPr>
              <w:t>8.</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FF112F">
            <w:pPr>
              <w:pStyle w:val="ad"/>
              <w:spacing w:before="0" w:after="0"/>
              <w:ind w:left="-57" w:right="-57"/>
              <w:jc w:val="both"/>
              <w:rPr>
                <w:color w:val="000000"/>
                <w:sz w:val="16"/>
                <w:szCs w:val="16"/>
              </w:rPr>
            </w:pPr>
            <w:r w:rsidRPr="002E1C6A">
              <w:rPr>
                <w:sz w:val="16"/>
                <w:szCs w:val="16"/>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FF112F">
            <w:pPr>
              <w:pStyle w:val="ad"/>
              <w:spacing w:before="0" w:after="0"/>
              <w:ind w:left="-57" w:right="-57"/>
              <w:jc w:val="center"/>
              <w:rPr>
                <w:color w:val="000000"/>
                <w:sz w:val="16"/>
                <w:szCs w:val="16"/>
              </w:rPr>
            </w:pPr>
            <w:r w:rsidRPr="002E1C6A">
              <w:rPr>
                <w:color w:val="000000"/>
                <w:sz w:val="16"/>
                <w:szCs w:val="16"/>
              </w:rPr>
              <w:t>%</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pPr>
            <w:r w:rsidRPr="002E1C6A">
              <w:rPr>
                <w:sz w:val="16"/>
                <w:szCs w:val="16"/>
              </w:rPr>
              <w:t>18,70</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pPr>
            <w:r w:rsidRPr="002E1C6A">
              <w:rPr>
                <w:sz w:val="16"/>
                <w:szCs w:val="16"/>
              </w:rPr>
              <w:t>18,70</w:t>
            </w:r>
          </w:p>
        </w:tc>
        <w:tc>
          <w:tcPr>
            <w:tcW w:w="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pPr>
            <w:r w:rsidRPr="002E1C6A">
              <w:rPr>
                <w:sz w:val="16"/>
                <w:szCs w:val="16"/>
              </w:rPr>
              <w:t>20,00</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pPr>
            <w:r w:rsidRPr="002E1C6A">
              <w:rPr>
                <w:sz w:val="16"/>
                <w:szCs w:val="16"/>
              </w:rPr>
              <w:t>20,00</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color w:val="000000"/>
                <w:sz w:val="16"/>
                <w:szCs w:val="16"/>
              </w:rPr>
            </w:pPr>
            <w:r w:rsidRPr="002E1C6A">
              <w:rPr>
                <w:color w:val="000000"/>
                <w:sz w:val="16"/>
                <w:szCs w:val="16"/>
              </w:rPr>
              <w:t>20,00</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color w:val="000000"/>
                <w:sz w:val="16"/>
                <w:szCs w:val="16"/>
              </w:rPr>
            </w:pPr>
            <w:r w:rsidRPr="002E1C6A">
              <w:rPr>
                <w:color w:val="000000"/>
                <w:sz w:val="16"/>
                <w:szCs w:val="16"/>
              </w:rPr>
              <w:t>13,30</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13,30</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pPr>
            <w:r w:rsidRPr="002E1C6A">
              <w:rPr>
                <w:sz w:val="16"/>
                <w:szCs w:val="16"/>
              </w:rPr>
              <w:t>0,00</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0,00</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0,00</w:t>
            </w:r>
          </w:p>
        </w:tc>
      </w:tr>
      <w:tr w:rsidR="00CF6BA3" w:rsidRPr="002E1C6A" w:rsidTr="00B03004">
        <w:tc>
          <w:tcPr>
            <w:tcW w:w="205"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C023A">
            <w:pPr>
              <w:ind w:left="-113" w:right="-113"/>
              <w:jc w:val="center"/>
              <w:rPr>
                <w:sz w:val="16"/>
                <w:szCs w:val="16"/>
              </w:rPr>
            </w:pPr>
            <w:r w:rsidRPr="002E1C6A">
              <w:rPr>
                <w:sz w:val="16"/>
                <w:szCs w:val="16"/>
              </w:rPr>
              <w:t>9.</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FF112F">
            <w:pPr>
              <w:pStyle w:val="Default"/>
              <w:ind w:left="-57" w:right="-57"/>
              <w:jc w:val="both"/>
              <w:rPr>
                <w:rFonts w:ascii="Times New Roman" w:hAnsi="Times New Roman" w:cs="Times New Roman"/>
                <w:color w:val="auto"/>
                <w:sz w:val="16"/>
                <w:szCs w:val="16"/>
                <w:lang w:eastAsia="ru-RU"/>
              </w:rPr>
            </w:pPr>
            <w:r w:rsidRPr="002E1C6A">
              <w:rPr>
                <w:rFonts w:ascii="Times New Roman" w:hAnsi="Times New Roman" w:cs="Times New Roman"/>
                <w:color w:val="auto"/>
                <w:sz w:val="16"/>
                <w:szCs w:val="16"/>
                <w:lang w:eastAsia="ru-RU"/>
              </w:rPr>
              <w:t>Увеличение числа посещений учреждений культуры</w:t>
            </w: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FF112F">
            <w:pPr>
              <w:ind w:left="-57" w:right="-57"/>
              <w:jc w:val="center"/>
              <w:rPr>
                <w:sz w:val="16"/>
                <w:szCs w:val="16"/>
              </w:rPr>
            </w:pPr>
            <w:r w:rsidRPr="002E1C6A">
              <w:rPr>
                <w:sz w:val="16"/>
                <w:szCs w:val="16"/>
              </w:rPr>
              <w:t>в % к 2017 году</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w:t>
            </w:r>
          </w:p>
        </w:tc>
        <w:tc>
          <w:tcPr>
            <w:tcW w:w="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100,00</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101,88</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103,76</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105,64</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107,50</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116,00</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120,00</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130,00</w:t>
            </w:r>
          </w:p>
        </w:tc>
      </w:tr>
      <w:tr w:rsidR="00CF6BA3" w:rsidRPr="002E1C6A" w:rsidTr="00B03004">
        <w:tc>
          <w:tcPr>
            <w:tcW w:w="205"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C023A">
            <w:pPr>
              <w:ind w:left="-113" w:right="-113"/>
              <w:jc w:val="center"/>
              <w:rPr>
                <w:sz w:val="16"/>
                <w:szCs w:val="16"/>
              </w:rPr>
            </w:pPr>
            <w:r w:rsidRPr="002E1C6A">
              <w:rPr>
                <w:sz w:val="16"/>
                <w:szCs w:val="16"/>
              </w:rPr>
              <w:t>10.</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FF112F">
            <w:pPr>
              <w:ind w:left="-57" w:right="-57"/>
              <w:jc w:val="both"/>
              <w:rPr>
                <w:sz w:val="16"/>
                <w:szCs w:val="16"/>
              </w:rPr>
            </w:pPr>
            <w:r w:rsidRPr="002E1C6A">
              <w:rPr>
                <w:sz w:val="16"/>
                <w:szCs w:val="16"/>
              </w:rPr>
              <w:t xml:space="preserve">Доля документов библиотечного фонда, отраженных в электронном каталоге библиотеки от общего количества документов библиотечного фонда </w:t>
            </w: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FF112F">
            <w:pPr>
              <w:ind w:left="-57" w:right="-57"/>
              <w:jc w:val="center"/>
              <w:rPr>
                <w:sz w:val="16"/>
                <w:szCs w:val="16"/>
              </w:rPr>
            </w:pPr>
            <w:r w:rsidRPr="002E1C6A">
              <w:rPr>
                <w:sz w:val="16"/>
                <w:szCs w:val="16"/>
              </w:rPr>
              <w:t>%</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22,50</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22,80</w:t>
            </w:r>
          </w:p>
        </w:tc>
        <w:tc>
          <w:tcPr>
            <w:tcW w:w="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23,00</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23,50</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24,00</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24,20</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24,40</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25,80</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27,00</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29,00</w:t>
            </w:r>
          </w:p>
        </w:tc>
      </w:tr>
      <w:tr w:rsidR="00CF6BA3" w:rsidRPr="002E1C6A" w:rsidTr="00B03004">
        <w:tc>
          <w:tcPr>
            <w:tcW w:w="205"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C023A">
            <w:pPr>
              <w:ind w:left="-113" w:right="-113"/>
              <w:jc w:val="center"/>
              <w:rPr>
                <w:sz w:val="16"/>
                <w:szCs w:val="16"/>
              </w:rPr>
            </w:pPr>
            <w:r w:rsidRPr="002E1C6A">
              <w:rPr>
                <w:sz w:val="16"/>
                <w:szCs w:val="16"/>
              </w:rPr>
              <w:t>11.</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FF112F">
            <w:pPr>
              <w:pStyle w:val="af4"/>
              <w:ind w:left="-57" w:right="-57"/>
              <w:jc w:val="both"/>
              <w:rPr>
                <w:rFonts w:ascii="Times New Roman" w:hAnsi="Times New Roman" w:cs="Times New Roman"/>
                <w:sz w:val="16"/>
                <w:szCs w:val="16"/>
              </w:rPr>
            </w:pPr>
            <w:r w:rsidRPr="002E1C6A">
              <w:rPr>
                <w:rFonts w:ascii="Times New Roman" w:hAnsi="Times New Roman" w:cs="Times New Roman"/>
                <w:sz w:val="16"/>
                <w:szCs w:val="16"/>
              </w:rPr>
              <w:t xml:space="preserve">Уровень </w:t>
            </w:r>
            <w:proofErr w:type="gramStart"/>
            <w:r w:rsidRPr="002E1C6A">
              <w:rPr>
                <w:rFonts w:ascii="Times New Roman" w:hAnsi="Times New Roman" w:cs="Times New Roman"/>
                <w:sz w:val="16"/>
                <w:szCs w:val="16"/>
              </w:rPr>
              <w:t>удовлетворен</w:t>
            </w:r>
            <w:r w:rsidR="00FF112F">
              <w:rPr>
                <w:rFonts w:ascii="Times New Roman" w:hAnsi="Times New Roman" w:cs="Times New Roman"/>
                <w:sz w:val="16"/>
                <w:szCs w:val="16"/>
              </w:rPr>
              <w:t>-</w:t>
            </w:r>
            <w:proofErr w:type="spellStart"/>
            <w:r w:rsidRPr="002E1C6A">
              <w:rPr>
                <w:rFonts w:ascii="Times New Roman" w:hAnsi="Times New Roman" w:cs="Times New Roman"/>
                <w:sz w:val="16"/>
                <w:szCs w:val="16"/>
              </w:rPr>
              <w:t>ности</w:t>
            </w:r>
            <w:proofErr w:type="spellEnd"/>
            <w:proofErr w:type="gramEnd"/>
            <w:r w:rsidRPr="002E1C6A">
              <w:rPr>
                <w:rFonts w:ascii="Times New Roman" w:hAnsi="Times New Roman" w:cs="Times New Roman"/>
                <w:sz w:val="16"/>
                <w:szCs w:val="16"/>
              </w:rPr>
              <w:t xml:space="preserve"> населения города Невинномысска (далее - город) качеством оказываемых муниципальных услуг общего и дополнительного образования:</w:t>
            </w: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FF112F">
            <w:pPr>
              <w:ind w:left="-57" w:right="-57"/>
              <w:jc w:val="center"/>
              <w:rPr>
                <w:sz w:val="16"/>
                <w:szCs w:val="16"/>
              </w:rPr>
            </w:pP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p>
        </w:tc>
        <w:tc>
          <w:tcPr>
            <w:tcW w:w="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CF6BA3" w:rsidRPr="002E1C6A" w:rsidRDefault="00CF6BA3" w:rsidP="00A73B61">
            <w:pPr>
              <w:jc w:val="center"/>
              <w:rPr>
                <w:sz w:val="16"/>
                <w:szCs w:val="16"/>
              </w:rPr>
            </w:pP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p>
        </w:tc>
      </w:tr>
      <w:tr w:rsidR="00CF6BA3" w:rsidRPr="002E1C6A" w:rsidTr="00B03004">
        <w:tc>
          <w:tcPr>
            <w:tcW w:w="205"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C023A">
            <w:pPr>
              <w:ind w:left="-113" w:right="-113"/>
              <w:jc w:val="center"/>
              <w:rPr>
                <w:sz w:val="16"/>
                <w:szCs w:val="16"/>
              </w:rPr>
            </w:pPr>
            <w:r w:rsidRPr="002E1C6A">
              <w:rPr>
                <w:sz w:val="16"/>
                <w:szCs w:val="16"/>
              </w:rPr>
              <w:t>11.1.</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FF112F">
            <w:pPr>
              <w:pStyle w:val="af4"/>
              <w:ind w:left="-57" w:right="-57"/>
              <w:jc w:val="both"/>
              <w:rPr>
                <w:rFonts w:ascii="Times New Roman" w:hAnsi="Times New Roman" w:cs="Times New Roman"/>
                <w:sz w:val="16"/>
                <w:szCs w:val="16"/>
              </w:rPr>
            </w:pPr>
            <w:r w:rsidRPr="002E1C6A">
              <w:rPr>
                <w:rFonts w:ascii="Times New Roman" w:hAnsi="Times New Roman" w:cs="Times New Roman"/>
                <w:sz w:val="16"/>
                <w:szCs w:val="16"/>
              </w:rPr>
              <w:t>дошкольного</w:t>
            </w: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FF112F">
            <w:pPr>
              <w:ind w:left="-57" w:right="-57"/>
              <w:jc w:val="center"/>
              <w:rPr>
                <w:sz w:val="16"/>
                <w:szCs w:val="16"/>
              </w:rPr>
            </w:pPr>
            <w:r w:rsidRPr="002E1C6A">
              <w:rPr>
                <w:sz w:val="16"/>
                <w:szCs w:val="16"/>
              </w:rPr>
              <w:t>%</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pStyle w:val="af4"/>
              <w:jc w:val="center"/>
              <w:rPr>
                <w:rFonts w:ascii="Times New Roman" w:hAnsi="Times New Roman" w:cs="Times New Roman"/>
                <w:sz w:val="16"/>
                <w:szCs w:val="16"/>
              </w:rPr>
            </w:pPr>
            <w:r w:rsidRPr="002E1C6A">
              <w:rPr>
                <w:rFonts w:ascii="Times New Roman" w:hAnsi="Times New Roman" w:cs="Times New Roman"/>
                <w:sz w:val="16"/>
                <w:szCs w:val="16"/>
              </w:rPr>
              <w:t>96,70</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pStyle w:val="af4"/>
              <w:jc w:val="center"/>
              <w:rPr>
                <w:rFonts w:ascii="Times New Roman" w:hAnsi="Times New Roman" w:cs="Times New Roman"/>
                <w:sz w:val="16"/>
                <w:szCs w:val="16"/>
              </w:rPr>
            </w:pPr>
            <w:r w:rsidRPr="002E1C6A">
              <w:rPr>
                <w:rFonts w:ascii="Times New Roman" w:hAnsi="Times New Roman" w:cs="Times New Roman"/>
                <w:sz w:val="16"/>
                <w:szCs w:val="16"/>
              </w:rPr>
              <w:t>98,00</w:t>
            </w:r>
          </w:p>
        </w:tc>
        <w:tc>
          <w:tcPr>
            <w:tcW w:w="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pStyle w:val="af4"/>
              <w:jc w:val="center"/>
              <w:rPr>
                <w:rFonts w:ascii="Times New Roman" w:hAnsi="Times New Roman" w:cs="Times New Roman"/>
                <w:sz w:val="16"/>
                <w:szCs w:val="16"/>
              </w:rPr>
            </w:pPr>
            <w:r w:rsidRPr="002E1C6A">
              <w:rPr>
                <w:rFonts w:ascii="Times New Roman" w:hAnsi="Times New Roman" w:cs="Times New Roman"/>
                <w:sz w:val="16"/>
                <w:szCs w:val="16"/>
              </w:rPr>
              <w:t>98,00</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98,00</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98,00</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pStyle w:val="af4"/>
              <w:jc w:val="center"/>
              <w:rPr>
                <w:rFonts w:ascii="Times New Roman" w:hAnsi="Times New Roman" w:cs="Times New Roman"/>
                <w:sz w:val="16"/>
                <w:szCs w:val="16"/>
              </w:rPr>
            </w:pPr>
            <w:r w:rsidRPr="002E1C6A">
              <w:rPr>
                <w:rFonts w:ascii="Times New Roman" w:hAnsi="Times New Roman" w:cs="Times New Roman"/>
                <w:sz w:val="16"/>
                <w:szCs w:val="16"/>
              </w:rPr>
              <w:t>98,20</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pStyle w:val="af4"/>
              <w:jc w:val="center"/>
              <w:rPr>
                <w:rFonts w:ascii="Times New Roman" w:hAnsi="Times New Roman" w:cs="Times New Roman"/>
                <w:sz w:val="16"/>
                <w:szCs w:val="16"/>
              </w:rPr>
            </w:pPr>
            <w:r w:rsidRPr="002E1C6A">
              <w:rPr>
                <w:rFonts w:ascii="Times New Roman" w:hAnsi="Times New Roman" w:cs="Times New Roman"/>
                <w:sz w:val="16"/>
                <w:szCs w:val="16"/>
              </w:rPr>
              <w:t>98,25</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pStyle w:val="af4"/>
              <w:jc w:val="center"/>
              <w:rPr>
                <w:rFonts w:ascii="Times New Roman" w:hAnsi="Times New Roman" w:cs="Times New Roman"/>
                <w:sz w:val="16"/>
                <w:szCs w:val="16"/>
              </w:rPr>
            </w:pPr>
            <w:r w:rsidRPr="002E1C6A">
              <w:rPr>
                <w:rFonts w:ascii="Times New Roman" w:hAnsi="Times New Roman" w:cs="Times New Roman"/>
                <w:sz w:val="16"/>
                <w:szCs w:val="16"/>
              </w:rPr>
              <w:t>98,50</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pStyle w:val="af4"/>
              <w:jc w:val="center"/>
              <w:rPr>
                <w:rFonts w:ascii="Times New Roman" w:hAnsi="Times New Roman" w:cs="Times New Roman"/>
                <w:sz w:val="16"/>
                <w:szCs w:val="16"/>
              </w:rPr>
            </w:pPr>
            <w:r w:rsidRPr="002E1C6A">
              <w:rPr>
                <w:rFonts w:ascii="Times New Roman" w:hAnsi="Times New Roman" w:cs="Times New Roman"/>
                <w:sz w:val="16"/>
                <w:szCs w:val="16"/>
              </w:rPr>
              <w:t>98,60</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pStyle w:val="af4"/>
              <w:jc w:val="center"/>
              <w:rPr>
                <w:rFonts w:ascii="Times New Roman" w:hAnsi="Times New Roman" w:cs="Times New Roman"/>
                <w:sz w:val="16"/>
                <w:szCs w:val="16"/>
              </w:rPr>
            </w:pPr>
            <w:r w:rsidRPr="002E1C6A">
              <w:rPr>
                <w:rFonts w:ascii="Times New Roman" w:hAnsi="Times New Roman" w:cs="Times New Roman"/>
                <w:sz w:val="16"/>
                <w:szCs w:val="16"/>
              </w:rPr>
              <w:t>98,70</w:t>
            </w:r>
          </w:p>
        </w:tc>
      </w:tr>
      <w:tr w:rsidR="00CF6BA3" w:rsidRPr="002E1C6A" w:rsidTr="00B03004">
        <w:tc>
          <w:tcPr>
            <w:tcW w:w="205"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C023A">
            <w:pPr>
              <w:ind w:left="-113" w:right="-113"/>
              <w:jc w:val="center"/>
              <w:rPr>
                <w:sz w:val="16"/>
                <w:szCs w:val="16"/>
              </w:rPr>
            </w:pPr>
            <w:r w:rsidRPr="002E1C6A">
              <w:rPr>
                <w:sz w:val="16"/>
                <w:szCs w:val="16"/>
              </w:rPr>
              <w:t>11.2.</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FF112F">
            <w:pPr>
              <w:widowControl w:val="0"/>
              <w:autoSpaceDE w:val="0"/>
              <w:autoSpaceDN w:val="0"/>
              <w:adjustRightInd w:val="0"/>
              <w:ind w:left="-57" w:right="-57"/>
              <w:jc w:val="both"/>
              <w:rPr>
                <w:sz w:val="16"/>
                <w:szCs w:val="16"/>
              </w:rPr>
            </w:pPr>
            <w:r w:rsidRPr="002E1C6A">
              <w:rPr>
                <w:sz w:val="16"/>
                <w:szCs w:val="16"/>
              </w:rPr>
              <w:t>начального общего, основного общего, среднего общего</w:t>
            </w: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FF112F">
            <w:pPr>
              <w:ind w:left="-57" w:right="-57"/>
              <w:jc w:val="center"/>
              <w:rPr>
                <w:sz w:val="16"/>
                <w:szCs w:val="16"/>
              </w:rPr>
            </w:pPr>
            <w:r w:rsidRPr="002E1C6A">
              <w:rPr>
                <w:sz w:val="16"/>
                <w:szCs w:val="16"/>
              </w:rPr>
              <w:t>%</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pStyle w:val="af4"/>
              <w:jc w:val="center"/>
              <w:rPr>
                <w:rFonts w:ascii="Times New Roman" w:hAnsi="Times New Roman" w:cs="Times New Roman"/>
                <w:sz w:val="16"/>
                <w:szCs w:val="16"/>
              </w:rPr>
            </w:pPr>
            <w:r w:rsidRPr="002E1C6A">
              <w:rPr>
                <w:rFonts w:ascii="Times New Roman" w:hAnsi="Times New Roman" w:cs="Times New Roman"/>
                <w:sz w:val="16"/>
                <w:szCs w:val="16"/>
              </w:rPr>
              <w:t>97,00</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pStyle w:val="af4"/>
              <w:jc w:val="center"/>
              <w:rPr>
                <w:rFonts w:ascii="Times New Roman" w:hAnsi="Times New Roman" w:cs="Times New Roman"/>
                <w:sz w:val="16"/>
                <w:szCs w:val="16"/>
              </w:rPr>
            </w:pPr>
            <w:r w:rsidRPr="002E1C6A">
              <w:rPr>
                <w:rFonts w:ascii="Times New Roman" w:hAnsi="Times New Roman" w:cs="Times New Roman"/>
                <w:sz w:val="16"/>
                <w:szCs w:val="16"/>
              </w:rPr>
              <w:t>98,00</w:t>
            </w:r>
          </w:p>
        </w:tc>
        <w:tc>
          <w:tcPr>
            <w:tcW w:w="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pStyle w:val="af4"/>
              <w:jc w:val="center"/>
              <w:rPr>
                <w:rFonts w:ascii="Times New Roman" w:hAnsi="Times New Roman" w:cs="Times New Roman"/>
                <w:sz w:val="16"/>
                <w:szCs w:val="16"/>
              </w:rPr>
            </w:pPr>
            <w:r w:rsidRPr="002E1C6A">
              <w:rPr>
                <w:rFonts w:ascii="Times New Roman" w:hAnsi="Times New Roman" w:cs="Times New Roman"/>
                <w:sz w:val="16"/>
                <w:szCs w:val="16"/>
              </w:rPr>
              <w:t>98,00</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98,00</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98,50</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pStyle w:val="af4"/>
              <w:jc w:val="center"/>
              <w:rPr>
                <w:rFonts w:ascii="Times New Roman" w:hAnsi="Times New Roman" w:cs="Times New Roman"/>
                <w:sz w:val="16"/>
                <w:szCs w:val="16"/>
              </w:rPr>
            </w:pPr>
            <w:r w:rsidRPr="002E1C6A">
              <w:rPr>
                <w:rFonts w:ascii="Times New Roman" w:hAnsi="Times New Roman" w:cs="Times New Roman"/>
                <w:sz w:val="16"/>
                <w:szCs w:val="16"/>
              </w:rPr>
              <w:t>98,50</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pStyle w:val="af4"/>
              <w:jc w:val="center"/>
              <w:rPr>
                <w:rFonts w:ascii="Times New Roman" w:hAnsi="Times New Roman" w:cs="Times New Roman"/>
                <w:sz w:val="16"/>
                <w:szCs w:val="16"/>
              </w:rPr>
            </w:pPr>
            <w:r w:rsidRPr="002E1C6A">
              <w:rPr>
                <w:rFonts w:ascii="Times New Roman" w:hAnsi="Times New Roman" w:cs="Times New Roman"/>
                <w:sz w:val="16"/>
                <w:szCs w:val="16"/>
              </w:rPr>
              <w:t>98,50</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pStyle w:val="af4"/>
              <w:jc w:val="center"/>
              <w:rPr>
                <w:rFonts w:ascii="Times New Roman" w:hAnsi="Times New Roman" w:cs="Times New Roman"/>
                <w:sz w:val="16"/>
                <w:szCs w:val="16"/>
              </w:rPr>
            </w:pPr>
            <w:r w:rsidRPr="002E1C6A">
              <w:rPr>
                <w:rFonts w:ascii="Times New Roman" w:hAnsi="Times New Roman" w:cs="Times New Roman"/>
                <w:sz w:val="16"/>
                <w:szCs w:val="16"/>
              </w:rPr>
              <w:t>98,50</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pStyle w:val="af4"/>
              <w:jc w:val="center"/>
              <w:rPr>
                <w:rFonts w:ascii="Times New Roman" w:hAnsi="Times New Roman" w:cs="Times New Roman"/>
                <w:sz w:val="16"/>
                <w:szCs w:val="16"/>
              </w:rPr>
            </w:pPr>
            <w:r w:rsidRPr="002E1C6A">
              <w:rPr>
                <w:rFonts w:ascii="Times New Roman" w:hAnsi="Times New Roman" w:cs="Times New Roman"/>
                <w:sz w:val="16"/>
                <w:szCs w:val="16"/>
              </w:rPr>
              <w:t>98,57</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pStyle w:val="af4"/>
              <w:jc w:val="center"/>
              <w:rPr>
                <w:rFonts w:ascii="Times New Roman" w:hAnsi="Times New Roman" w:cs="Times New Roman"/>
                <w:sz w:val="16"/>
                <w:szCs w:val="16"/>
              </w:rPr>
            </w:pPr>
            <w:r w:rsidRPr="002E1C6A">
              <w:rPr>
                <w:rFonts w:ascii="Times New Roman" w:hAnsi="Times New Roman" w:cs="Times New Roman"/>
                <w:sz w:val="16"/>
                <w:szCs w:val="16"/>
              </w:rPr>
              <w:t>98,70</w:t>
            </w:r>
          </w:p>
        </w:tc>
      </w:tr>
      <w:tr w:rsidR="00CF6BA3" w:rsidRPr="002E1C6A" w:rsidTr="00B03004">
        <w:tc>
          <w:tcPr>
            <w:tcW w:w="205"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C023A">
            <w:pPr>
              <w:ind w:left="-113" w:right="-113"/>
              <w:jc w:val="center"/>
              <w:rPr>
                <w:sz w:val="16"/>
                <w:szCs w:val="16"/>
              </w:rPr>
            </w:pPr>
            <w:r w:rsidRPr="002E1C6A">
              <w:rPr>
                <w:sz w:val="16"/>
                <w:szCs w:val="16"/>
              </w:rPr>
              <w:t>11.3.</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FF112F">
            <w:pPr>
              <w:widowControl w:val="0"/>
              <w:autoSpaceDE w:val="0"/>
              <w:autoSpaceDN w:val="0"/>
              <w:adjustRightInd w:val="0"/>
              <w:ind w:left="-57" w:right="-57"/>
              <w:jc w:val="both"/>
              <w:rPr>
                <w:sz w:val="16"/>
                <w:szCs w:val="16"/>
              </w:rPr>
            </w:pPr>
            <w:r w:rsidRPr="002E1C6A">
              <w:rPr>
                <w:sz w:val="16"/>
                <w:szCs w:val="16"/>
              </w:rPr>
              <w:t>дополнительного</w:t>
            </w: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FF112F">
            <w:pPr>
              <w:ind w:left="-57" w:right="-57"/>
              <w:jc w:val="center"/>
              <w:rPr>
                <w:sz w:val="16"/>
                <w:szCs w:val="16"/>
              </w:rPr>
            </w:pPr>
            <w:r w:rsidRPr="002E1C6A">
              <w:rPr>
                <w:sz w:val="16"/>
                <w:szCs w:val="16"/>
              </w:rPr>
              <w:t>%</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pStyle w:val="af4"/>
              <w:rPr>
                <w:rFonts w:ascii="Times New Roman" w:hAnsi="Times New Roman" w:cs="Times New Roman"/>
                <w:sz w:val="16"/>
                <w:szCs w:val="16"/>
              </w:rPr>
            </w:pPr>
            <w:r w:rsidRPr="002E1C6A">
              <w:rPr>
                <w:rFonts w:ascii="Times New Roman" w:hAnsi="Times New Roman" w:cs="Times New Roman"/>
                <w:sz w:val="16"/>
                <w:szCs w:val="16"/>
              </w:rPr>
              <w:t>94,00</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pStyle w:val="af4"/>
              <w:jc w:val="center"/>
              <w:rPr>
                <w:rFonts w:ascii="Times New Roman" w:hAnsi="Times New Roman" w:cs="Times New Roman"/>
                <w:sz w:val="16"/>
                <w:szCs w:val="16"/>
              </w:rPr>
            </w:pPr>
            <w:r w:rsidRPr="002E1C6A">
              <w:rPr>
                <w:rFonts w:ascii="Times New Roman" w:hAnsi="Times New Roman" w:cs="Times New Roman"/>
                <w:sz w:val="16"/>
                <w:szCs w:val="16"/>
              </w:rPr>
              <w:t>97,70</w:t>
            </w:r>
          </w:p>
        </w:tc>
        <w:tc>
          <w:tcPr>
            <w:tcW w:w="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pStyle w:val="af4"/>
              <w:jc w:val="center"/>
              <w:rPr>
                <w:rFonts w:ascii="Times New Roman" w:hAnsi="Times New Roman" w:cs="Times New Roman"/>
                <w:sz w:val="16"/>
                <w:szCs w:val="16"/>
              </w:rPr>
            </w:pPr>
            <w:r w:rsidRPr="002E1C6A">
              <w:rPr>
                <w:rFonts w:ascii="Times New Roman" w:hAnsi="Times New Roman" w:cs="Times New Roman"/>
                <w:sz w:val="16"/>
                <w:szCs w:val="16"/>
              </w:rPr>
              <w:t>97,70</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97,70</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98,00</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pStyle w:val="af4"/>
              <w:jc w:val="center"/>
              <w:rPr>
                <w:rFonts w:ascii="Times New Roman" w:hAnsi="Times New Roman" w:cs="Times New Roman"/>
                <w:sz w:val="16"/>
                <w:szCs w:val="16"/>
              </w:rPr>
            </w:pPr>
            <w:r w:rsidRPr="002E1C6A">
              <w:rPr>
                <w:rFonts w:ascii="Times New Roman" w:hAnsi="Times New Roman" w:cs="Times New Roman"/>
                <w:sz w:val="16"/>
                <w:szCs w:val="16"/>
              </w:rPr>
              <w:t>98,00</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pStyle w:val="af4"/>
              <w:jc w:val="center"/>
              <w:rPr>
                <w:rFonts w:ascii="Times New Roman" w:hAnsi="Times New Roman" w:cs="Times New Roman"/>
                <w:sz w:val="16"/>
                <w:szCs w:val="16"/>
              </w:rPr>
            </w:pPr>
            <w:r w:rsidRPr="002E1C6A">
              <w:rPr>
                <w:rFonts w:ascii="Times New Roman" w:hAnsi="Times New Roman" w:cs="Times New Roman"/>
                <w:sz w:val="16"/>
                <w:szCs w:val="16"/>
              </w:rPr>
              <w:t>98,00</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pStyle w:val="af4"/>
              <w:jc w:val="center"/>
              <w:rPr>
                <w:rFonts w:ascii="Times New Roman" w:hAnsi="Times New Roman" w:cs="Times New Roman"/>
                <w:sz w:val="16"/>
                <w:szCs w:val="16"/>
              </w:rPr>
            </w:pPr>
            <w:r w:rsidRPr="002E1C6A">
              <w:rPr>
                <w:rFonts w:ascii="Times New Roman" w:hAnsi="Times New Roman" w:cs="Times New Roman"/>
                <w:sz w:val="16"/>
                <w:szCs w:val="16"/>
              </w:rPr>
              <w:t>98,00</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pStyle w:val="af4"/>
              <w:jc w:val="center"/>
              <w:rPr>
                <w:rFonts w:ascii="Times New Roman" w:hAnsi="Times New Roman" w:cs="Times New Roman"/>
                <w:sz w:val="16"/>
                <w:szCs w:val="16"/>
              </w:rPr>
            </w:pPr>
            <w:r w:rsidRPr="002E1C6A">
              <w:rPr>
                <w:rFonts w:ascii="Times New Roman" w:hAnsi="Times New Roman" w:cs="Times New Roman"/>
                <w:sz w:val="16"/>
                <w:szCs w:val="16"/>
              </w:rPr>
              <w:t>98,00</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pStyle w:val="af4"/>
              <w:jc w:val="center"/>
              <w:rPr>
                <w:rFonts w:ascii="Times New Roman" w:hAnsi="Times New Roman" w:cs="Times New Roman"/>
                <w:sz w:val="16"/>
                <w:szCs w:val="16"/>
              </w:rPr>
            </w:pPr>
            <w:r w:rsidRPr="002E1C6A">
              <w:rPr>
                <w:rFonts w:ascii="Times New Roman" w:hAnsi="Times New Roman" w:cs="Times New Roman"/>
                <w:sz w:val="16"/>
                <w:szCs w:val="16"/>
              </w:rPr>
              <w:t>98,30</w:t>
            </w:r>
          </w:p>
        </w:tc>
      </w:tr>
      <w:tr w:rsidR="00CF6BA3" w:rsidRPr="002E1C6A" w:rsidTr="00B03004">
        <w:tc>
          <w:tcPr>
            <w:tcW w:w="205"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C023A">
            <w:pPr>
              <w:ind w:left="-113" w:right="-113"/>
              <w:jc w:val="center"/>
              <w:rPr>
                <w:sz w:val="16"/>
                <w:szCs w:val="16"/>
              </w:rPr>
            </w:pPr>
            <w:r w:rsidRPr="002E1C6A">
              <w:rPr>
                <w:sz w:val="16"/>
                <w:szCs w:val="16"/>
              </w:rPr>
              <w:lastRenderedPageBreak/>
              <w:t>12.</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FF112F">
            <w:pPr>
              <w:ind w:left="-57" w:right="-57"/>
              <w:jc w:val="both"/>
              <w:rPr>
                <w:sz w:val="16"/>
                <w:szCs w:val="16"/>
              </w:rPr>
            </w:pPr>
            <w:r w:rsidRPr="002E1C6A">
              <w:rPr>
                <w:sz w:val="16"/>
                <w:szCs w:val="16"/>
              </w:rPr>
              <w:t>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1-6 лет</w:t>
            </w: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FF112F">
            <w:pPr>
              <w:ind w:left="-57" w:right="-57"/>
              <w:jc w:val="center"/>
              <w:rPr>
                <w:sz w:val="16"/>
                <w:szCs w:val="16"/>
              </w:rPr>
            </w:pPr>
            <w:r w:rsidRPr="002E1C6A">
              <w:rPr>
                <w:sz w:val="16"/>
                <w:szCs w:val="16"/>
              </w:rPr>
              <w:t>%</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widowControl w:val="0"/>
              <w:autoSpaceDE w:val="0"/>
              <w:autoSpaceDN w:val="0"/>
              <w:adjustRightInd w:val="0"/>
              <w:jc w:val="center"/>
              <w:rPr>
                <w:sz w:val="16"/>
                <w:szCs w:val="16"/>
              </w:rPr>
            </w:pPr>
            <w:r w:rsidRPr="002E1C6A">
              <w:rPr>
                <w:sz w:val="16"/>
                <w:szCs w:val="16"/>
              </w:rPr>
              <w:t>77,80</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widowControl w:val="0"/>
              <w:autoSpaceDE w:val="0"/>
              <w:autoSpaceDN w:val="0"/>
              <w:adjustRightInd w:val="0"/>
              <w:jc w:val="center"/>
              <w:rPr>
                <w:sz w:val="16"/>
                <w:szCs w:val="16"/>
              </w:rPr>
            </w:pPr>
            <w:r w:rsidRPr="002E1C6A">
              <w:rPr>
                <w:sz w:val="16"/>
                <w:szCs w:val="16"/>
              </w:rPr>
              <w:t>76,50</w:t>
            </w:r>
          </w:p>
        </w:tc>
        <w:tc>
          <w:tcPr>
            <w:tcW w:w="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widowControl w:val="0"/>
              <w:autoSpaceDE w:val="0"/>
              <w:autoSpaceDN w:val="0"/>
              <w:adjustRightInd w:val="0"/>
              <w:jc w:val="center"/>
              <w:rPr>
                <w:sz w:val="16"/>
                <w:szCs w:val="16"/>
              </w:rPr>
            </w:pPr>
            <w:r w:rsidRPr="002E1C6A">
              <w:rPr>
                <w:sz w:val="16"/>
                <w:szCs w:val="16"/>
              </w:rPr>
              <w:t>75,00</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71,70</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71,80</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71,90</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72,00</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72,10</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75,00</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78,00</w:t>
            </w:r>
          </w:p>
        </w:tc>
      </w:tr>
      <w:tr w:rsidR="00CF6BA3" w:rsidRPr="002E1C6A" w:rsidTr="00B03004">
        <w:tc>
          <w:tcPr>
            <w:tcW w:w="205"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C023A">
            <w:pPr>
              <w:ind w:left="-113" w:right="-113"/>
              <w:jc w:val="center"/>
              <w:rPr>
                <w:sz w:val="16"/>
                <w:szCs w:val="16"/>
              </w:rPr>
            </w:pPr>
            <w:r w:rsidRPr="002E1C6A">
              <w:rPr>
                <w:sz w:val="16"/>
                <w:szCs w:val="16"/>
              </w:rPr>
              <w:t>13.</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FF112F">
            <w:pPr>
              <w:ind w:left="-57" w:right="-57"/>
              <w:jc w:val="both"/>
              <w:rPr>
                <w:sz w:val="16"/>
                <w:szCs w:val="16"/>
              </w:rPr>
            </w:pPr>
            <w:r w:rsidRPr="002E1C6A">
              <w:rPr>
                <w:sz w:val="16"/>
                <w:szCs w:val="16"/>
              </w:rPr>
              <w:t xml:space="preserve">Доля детей в возрасте 5 - 18 лет, получающих услуги по </w:t>
            </w:r>
            <w:proofErr w:type="spellStart"/>
            <w:proofErr w:type="gramStart"/>
            <w:r w:rsidRPr="002E1C6A">
              <w:rPr>
                <w:sz w:val="16"/>
                <w:szCs w:val="16"/>
              </w:rPr>
              <w:t>дополнитель</w:t>
            </w:r>
            <w:proofErr w:type="spellEnd"/>
            <w:r w:rsidR="00335533">
              <w:rPr>
                <w:sz w:val="16"/>
                <w:szCs w:val="16"/>
              </w:rPr>
              <w:t>-</w:t>
            </w:r>
            <w:r w:rsidRPr="002E1C6A">
              <w:rPr>
                <w:sz w:val="16"/>
                <w:szCs w:val="16"/>
              </w:rPr>
              <w:t>ному</w:t>
            </w:r>
            <w:proofErr w:type="gramEnd"/>
            <w:r w:rsidRPr="002E1C6A">
              <w:rPr>
                <w:sz w:val="16"/>
                <w:szCs w:val="16"/>
              </w:rPr>
              <w:t xml:space="preserve"> образованию в организациях различной организационно-правовой формы</w:t>
            </w: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FF112F">
            <w:pPr>
              <w:ind w:left="-57" w:right="-57"/>
              <w:jc w:val="center"/>
              <w:rPr>
                <w:sz w:val="16"/>
                <w:szCs w:val="16"/>
              </w:rPr>
            </w:pPr>
            <w:r w:rsidRPr="002E1C6A">
              <w:rPr>
                <w:sz w:val="16"/>
                <w:szCs w:val="16"/>
              </w:rPr>
              <w:t>%</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widowControl w:val="0"/>
              <w:autoSpaceDE w:val="0"/>
              <w:autoSpaceDN w:val="0"/>
              <w:adjustRightInd w:val="0"/>
              <w:jc w:val="center"/>
              <w:rPr>
                <w:sz w:val="16"/>
                <w:szCs w:val="16"/>
              </w:rPr>
            </w:pPr>
            <w:r w:rsidRPr="002E1C6A">
              <w:rPr>
                <w:sz w:val="16"/>
                <w:szCs w:val="16"/>
              </w:rPr>
              <w:t>61,82</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widowControl w:val="0"/>
              <w:autoSpaceDE w:val="0"/>
              <w:autoSpaceDN w:val="0"/>
              <w:adjustRightInd w:val="0"/>
              <w:jc w:val="center"/>
              <w:rPr>
                <w:sz w:val="16"/>
                <w:szCs w:val="16"/>
              </w:rPr>
            </w:pPr>
            <w:r w:rsidRPr="002E1C6A">
              <w:rPr>
                <w:sz w:val="16"/>
                <w:szCs w:val="16"/>
              </w:rPr>
              <w:t>70,41</w:t>
            </w:r>
          </w:p>
        </w:tc>
        <w:tc>
          <w:tcPr>
            <w:tcW w:w="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widowControl w:val="0"/>
              <w:autoSpaceDE w:val="0"/>
              <w:autoSpaceDN w:val="0"/>
              <w:adjustRightInd w:val="0"/>
              <w:jc w:val="center"/>
              <w:rPr>
                <w:sz w:val="16"/>
                <w:szCs w:val="16"/>
              </w:rPr>
            </w:pPr>
            <w:r w:rsidRPr="002E1C6A">
              <w:rPr>
                <w:sz w:val="16"/>
                <w:szCs w:val="16"/>
              </w:rPr>
              <w:t>71,06</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80,40</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81,00</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pPr>
            <w:r w:rsidRPr="002E1C6A">
              <w:rPr>
                <w:sz w:val="16"/>
                <w:szCs w:val="16"/>
              </w:rPr>
              <w:t>81,00</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pPr>
            <w:r w:rsidRPr="002E1C6A">
              <w:rPr>
                <w:sz w:val="16"/>
                <w:szCs w:val="16"/>
              </w:rPr>
              <w:t>81,00</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pPr>
            <w:r w:rsidRPr="002E1C6A">
              <w:rPr>
                <w:sz w:val="16"/>
                <w:szCs w:val="16"/>
              </w:rPr>
              <w:t>81,50</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pPr>
            <w:r w:rsidRPr="002E1C6A">
              <w:rPr>
                <w:sz w:val="16"/>
                <w:szCs w:val="16"/>
              </w:rPr>
              <w:t>81,50</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pPr>
            <w:r w:rsidRPr="002E1C6A">
              <w:rPr>
                <w:sz w:val="16"/>
                <w:szCs w:val="16"/>
              </w:rPr>
              <w:t>81,50</w:t>
            </w:r>
          </w:p>
        </w:tc>
      </w:tr>
      <w:tr w:rsidR="00CF6BA3" w:rsidRPr="002E1C6A" w:rsidTr="00B03004">
        <w:tc>
          <w:tcPr>
            <w:tcW w:w="205"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C023A">
            <w:pPr>
              <w:ind w:left="-113" w:right="-113"/>
              <w:jc w:val="center"/>
              <w:rPr>
                <w:sz w:val="16"/>
                <w:szCs w:val="16"/>
              </w:rPr>
            </w:pPr>
            <w:r w:rsidRPr="002E1C6A">
              <w:rPr>
                <w:sz w:val="16"/>
                <w:szCs w:val="16"/>
              </w:rPr>
              <w:t>14.</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FF112F">
            <w:pPr>
              <w:ind w:left="-57" w:right="-57"/>
              <w:jc w:val="both"/>
              <w:rPr>
                <w:sz w:val="16"/>
                <w:szCs w:val="16"/>
              </w:rPr>
            </w:pPr>
            <w:r w:rsidRPr="002E1C6A">
              <w:rPr>
                <w:sz w:val="16"/>
                <w:szCs w:val="16"/>
              </w:rPr>
              <w:t xml:space="preserve">Доля выпускников </w:t>
            </w:r>
            <w:proofErr w:type="spellStart"/>
            <w:proofErr w:type="gramStart"/>
            <w:r w:rsidRPr="002E1C6A">
              <w:rPr>
                <w:sz w:val="16"/>
                <w:szCs w:val="16"/>
              </w:rPr>
              <w:t>общеобразова</w:t>
            </w:r>
            <w:proofErr w:type="spellEnd"/>
            <w:r w:rsidR="00335533">
              <w:rPr>
                <w:sz w:val="16"/>
                <w:szCs w:val="16"/>
              </w:rPr>
              <w:t>-</w:t>
            </w:r>
            <w:r w:rsidRPr="002E1C6A">
              <w:rPr>
                <w:sz w:val="16"/>
                <w:szCs w:val="16"/>
              </w:rPr>
              <w:t>тельных</w:t>
            </w:r>
            <w:proofErr w:type="gramEnd"/>
            <w:r w:rsidRPr="002E1C6A">
              <w:rPr>
                <w:sz w:val="16"/>
                <w:szCs w:val="16"/>
              </w:rPr>
              <w:t xml:space="preserve"> учреждений, не получивших аттестат о среднем общем образовании в общей численности выпускников участвовавших в государственной итоговой аттестации, по окончанию государственной итоговой аттестации</w:t>
            </w: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FF112F">
            <w:pPr>
              <w:ind w:left="-57" w:right="-57"/>
              <w:jc w:val="center"/>
              <w:rPr>
                <w:sz w:val="16"/>
                <w:szCs w:val="16"/>
              </w:rPr>
            </w:pPr>
            <w:r w:rsidRPr="002E1C6A">
              <w:rPr>
                <w:sz w:val="16"/>
                <w:szCs w:val="16"/>
              </w:rPr>
              <w:t>%</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suppressAutoHyphens/>
              <w:jc w:val="center"/>
              <w:rPr>
                <w:sz w:val="16"/>
                <w:szCs w:val="16"/>
              </w:rPr>
            </w:pPr>
            <w:r w:rsidRPr="002E1C6A">
              <w:rPr>
                <w:sz w:val="16"/>
                <w:szCs w:val="16"/>
              </w:rPr>
              <w:t>3,00</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suppressAutoHyphens/>
              <w:jc w:val="center"/>
              <w:rPr>
                <w:sz w:val="16"/>
                <w:szCs w:val="16"/>
              </w:rPr>
            </w:pPr>
            <w:r w:rsidRPr="002E1C6A">
              <w:rPr>
                <w:sz w:val="16"/>
                <w:szCs w:val="16"/>
              </w:rPr>
              <w:t>1,20</w:t>
            </w:r>
          </w:p>
        </w:tc>
        <w:tc>
          <w:tcPr>
            <w:tcW w:w="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suppressAutoHyphens/>
              <w:jc w:val="center"/>
              <w:rPr>
                <w:sz w:val="16"/>
                <w:szCs w:val="16"/>
              </w:rPr>
            </w:pPr>
            <w:r w:rsidRPr="002E1C6A">
              <w:rPr>
                <w:sz w:val="16"/>
                <w:szCs w:val="16"/>
              </w:rPr>
              <w:t>1,50</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suppressAutoHyphens/>
              <w:jc w:val="center"/>
              <w:rPr>
                <w:sz w:val="16"/>
                <w:szCs w:val="16"/>
              </w:rPr>
            </w:pPr>
            <w:r w:rsidRPr="002E1C6A">
              <w:rPr>
                <w:sz w:val="16"/>
                <w:szCs w:val="16"/>
              </w:rPr>
              <w:t>0,20</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suppressAutoHyphens/>
              <w:jc w:val="center"/>
              <w:rPr>
                <w:sz w:val="16"/>
                <w:szCs w:val="16"/>
              </w:rPr>
            </w:pPr>
            <w:r w:rsidRPr="002E1C6A">
              <w:rPr>
                <w:sz w:val="16"/>
                <w:szCs w:val="16"/>
              </w:rPr>
              <w:t>1,00</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suppressAutoHyphens/>
              <w:jc w:val="center"/>
              <w:rPr>
                <w:sz w:val="16"/>
                <w:szCs w:val="16"/>
              </w:rPr>
            </w:pPr>
            <w:r w:rsidRPr="002E1C6A">
              <w:rPr>
                <w:sz w:val="16"/>
                <w:szCs w:val="16"/>
              </w:rPr>
              <w:t>1,00</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suppressAutoHyphens/>
              <w:jc w:val="center"/>
              <w:rPr>
                <w:sz w:val="16"/>
                <w:szCs w:val="16"/>
              </w:rPr>
            </w:pPr>
            <w:r w:rsidRPr="002E1C6A">
              <w:rPr>
                <w:sz w:val="16"/>
                <w:szCs w:val="16"/>
              </w:rPr>
              <w:t>1,00</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suppressAutoHyphens/>
              <w:jc w:val="center"/>
              <w:rPr>
                <w:sz w:val="16"/>
                <w:szCs w:val="16"/>
              </w:rPr>
            </w:pPr>
            <w:r w:rsidRPr="002E1C6A">
              <w:rPr>
                <w:sz w:val="16"/>
                <w:szCs w:val="16"/>
              </w:rPr>
              <w:t>1,00</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suppressAutoHyphens/>
              <w:jc w:val="center"/>
              <w:rPr>
                <w:sz w:val="16"/>
                <w:szCs w:val="16"/>
              </w:rPr>
            </w:pPr>
            <w:r w:rsidRPr="002E1C6A">
              <w:rPr>
                <w:sz w:val="16"/>
                <w:szCs w:val="16"/>
              </w:rPr>
              <w:t>1,00</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suppressAutoHyphens/>
              <w:jc w:val="center"/>
              <w:rPr>
                <w:sz w:val="16"/>
                <w:szCs w:val="16"/>
              </w:rPr>
            </w:pPr>
            <w:r w:rsidRPr="002E1C6A">
              <w:rPr>
                <w:sz w:val="16"/>
                <w:szCs w:val="16"/>
              </w:rPr>
              <w:t>0,90</w:t>
            </w:r>
          </w:p>
        </w:tc>
      </w:tr>
      <w:tr w:rsidR="00CF6BA3" w:rsidRPr="002E1C6A" w:rsidTr="00B03004">
        <w:tc>
          <w:tcPr>
            <w:tcW w:w="205"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C023A">
            <w:pPr>
              <w:ind w:left="-113" w:right="-113"/>
              <w:jc w:val="center"/>
              <w:rPr>
                <w:sz w:val="16"/>
                <w:szCs w:val="16"/>
              </w:rPr>
            </w:pPr>
            <w:r w:rsidRPr="002E1C6A">
              <w:rPr>
                <w:sz w:val="16"/>
                <w:szCs w:val="16"/>
              </w:rPr>
              <w:t>15.</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FF112F">
            <w:pPr>
              <w:ind w:left="-57" w:right="-57"/>
              <w:jc w:val="both"/>
              <w:rPr>
                <w:sz w:val="16"/>
                <w:szCs w:val="16"/>
              </w:rPr>
            </w:pPr>
            <w:r w:rsidRPr="002E1C6A">
              <w:rPr>
                <w:sz w:val="16"/>
                <w:szCs w:val="16"/>
              </w:rPr>
              <w:t xml:space="preserve">Доля населения города, считающего состояние </w:t>
            </w:r>
            <w:proofErr w:type="spellStart"/>
            <w:proofErr w:type="gramStart"/>
            <w:r w:rsidRPr="002E1C6A">
              <w:rPr>
                <w:sz w:val="16"/>
                <w:szCs w:val="16"/>
              </w:rPr>
              <w:t>межнациональ</w:t>
            </w:r>
            <w:r w:rsidR="00335533">
              <w:rPr>
                <w:sz w:val="16"/>
                <w:szCs w:val="16"/>
              </w:rPr>
              <w:t>-</w:t>
            </w:r>
            <w:r w:rsidRPr="002E1C6A">
              <w:rPr>
                <w:sz w:val="16"/>
                <w:szCs w:val="16"/>
              </w:rPr>
              <w:t>ных</w:t>
            </w:r>
            <w:proofErr w:type="spellEnd"/>
            <w:proofErr w:type="gramEnd"/>
            <w:r w:rsidRPr="002E1C6A">
              <w:rPr>
                <w:sz w:val="16"/>
                <w:szCs w:val="16"/>
              </w:rPr>
              <w:t xml:space="preserve"> отношений и </w:t>
            </w:r>
            <w:proofErr w:type="spellStart"/>
            <w:r w:rsidRPr="002E1C6A">
              <w:rPr>
                <w:sz w:val="16"/>
                <w:szCs w:val="16"/>
              </w:rPr>
              <w:t>межконфессио</w:t>
            </w:r>
            <w:r w:rsidR="00335533">
              <w:rPr>
                <w:sz w:val="16"/>
                <w:szCs w:val="16"/>
              </w:rPr>
              <w:t>-</w:t>
            </w:r>
            <w:r w:rsidRPr="002E1C6A">
              <w:rPr>
                <w:sz w:val="16"/>
                <w:szCs w:val="16"/>
              </w:rPr>
              <w:t>нальных</w:t>
            </w:r>
            <w:proofErr w:type="spellEnd"/>
            <w:r w:rsidRPr="002E1C6A">
              <w:rPr>
                <w:sz w:val="16"/>
                <w:szCs w:val="16"/>
              </w:rPr>
              <w:t xml:space="preserve"> отношений в городе стабильным, в общей численности населения города</w:t>
            </w: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FF112F">
            <w:pPr>
              <w:ind w:left="-57" w:right="-57"/>
              <w:jc w:val="center"/>
              <w:rPr>
                <w:sz w:val="16"/>
                <w:szCs w:val="16"/>
              </w:rPr>
            </w:pPr>
            <w:r w:rsidRPr="002E1C6A">
              <w:rPr>
                <w:sz w:val="16"/>
                <w:szCs w:val="16"/>
              </w:rPr>
              <w:t>%</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64,00</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65,00</w:t>
            </w:r>
          </w:p>
        </w:tc>
        <w:tc>
          <w:tcPr>
            <w:tcW w:w="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66,10</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70,00</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70,00</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71,00</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71,50</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73,00</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78,00</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80,00</w:t>
            </w:r>
          </w:p>
        </w:tc>
      </w:tr>
      <w:tr w:rsidR="00CF6BA3" w:rsidRPr="002E1C6A" w:rsidTr="00B03004">
        <w:tc>
          <w:tcPr>
            <w:tcW w:w="205"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C023A">
            <w:pPr>
              <w:ind w:left="-113" w:right="-113"/>
              <w:jc w:val="center"/>
              <w:rPr>
                <w:sz w:val="16"/>
                <w:szCs w:val="16"/>
              </w:rPr>
            </w:pPr>
            <w:r w:rsidRPr="002E1C6A">
              <w:rPr>
                <w:sz w:val="16"/>
                <w:szCs w:val="16"/>
              </w:rPr>
              <w:t>16.</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FF112F">
            <w:pPr>
              <w:ind w:left="-57" w:right="-57"/>
              <w:jc w:val="both"/>
              <w:rPr>
                <w:sz w:val="16"/>
                <w:szCs w:val="16"/>
              </w:rPr>
            </w:pPr>
            <w:r w:rsidRPr="002E1C6A">
              <w:rPr>
                <w:sz w:val="16"/>
                <w:szCs w:val="16"/>
              </w:rPr>
              <w:t>Ввод в эксплуатацию жилых домов</w:t>
            </w: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FF112F">
            <w:pPr>
              <w:ind w:left="-57" w:right="-57"/>
              <w:jc w:val="center"/>
              <w:rPr>
                <w:sz w:val="16"/>
                <w:szCs w:val="16"/>
              </w:rPr>
            </w:pPr>
            <w:r w:rsidRPr="002E1C6A">
              <w:rPr>
                <w:sz w:val="16"/>
                <w:szCs w:val="16"/>
              </w:rPr>
              <w:t>тыс. кв. м общей площади</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pStyle w:val="ConsPlusNormal"/>
              <w:jc w:val="center"/>
              <w:rPr>
                <w:rFonts w:ascii="Times New Roman" w:hAnsi="Times New Roman" w:cs="Times New Roman"/>
                <w:sz w:val="16"/>
                <w:szCs w:val="16"/>
              </w:rPr>
            </w:pPr>
            <w:r w:rsidRPr="002E1C6A">
              <w:rPr>
                <w:rFonts w:ascii="Times New Roman" w:hAnsi="Times New Roman" w:cs="Times New Roman"/>
                <w:sz w:val="16"/>
                <w:szCs w:val="16"/>
              </w:rPr>
              <w:t>44,22</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pStyle w:val="ConsPlusNormal"/>
              <w:jc w:val="center"/>
              <w:rPr>
                <w:rFonts w:ascii="Times New Roman" w:hAnsi="Times New Roman" w:cs="Times New Roman"/>
                <w:sz w:val="16"/>
                <w:szCs w:val="16"/>
              </w:rPr>
            </w:pPr>
            <w:r w:rsidRPr="002E1C6A">
              <w:rPr>
                <w:rFonts w:ascii="Times New Roman" w:hAnsi="Times New Roman" w:cs="Times New Roman"/>
                <w:sz w:val="16"/>
                <w:szCs w:val="16"/>
              </w:rPr>
              <w:t>50,33</w:t>
            </w:r>
          </w:p>
        </w:tc>
        <w:tc>
          <w:tcPr>
            <w:tcW w:w="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14,50</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28,43</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30,00</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34,90</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36,20</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38,60</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40,50</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43,00</w:t>
            </w:r>
          </w:p>
        </w:tc>
      </w:tr>
      <w:tr w:rsidR="00CF6BA3" w:rsidRPr="002E1C6A" w:rsidTr="00B03004">
        <w:tc>
          <w:tcPr>
            <w:tcW w:w="205"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C023A">
            <w:pPr>
              <w:ind w:left="-113" w:right="-113"/>
              <w:jc w:val="center"/>
              <w:rPr>
                <w:sz w:val="16"/>
                <w:szCs w:val="16"/>
              </w:rPr>
            </w:pPr>
            <w:r w:rsidRPr="002E1C6A">
              <w:rPr>
                <w:sz w:val="16"/>
                <w:szCs w:val="16"/>
              </w:rPr>
              <w:t>16.1.</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rsidR="000C51D5" w:rsidRPr="002E1C6A" w:rsidRDefault="00CF6BA3" w:rsidP="00335533">
            <w:pPr>
              <w:ind w:left="-57" w:right="-57"/>
              <w:jc w:val="both"/>
              <w:rPr>
                <w:sz w:val="16"/>
                <w:szCs w:val="16"/>
              </w:rPr>
            </w:pPr>
            <w:r w:rsidRPr="002E1C6A">
              <w:rPr>
                <w:sz w:val="16"/>
                <w:szCs w:val="16"/>
              </w:rPr>
              <w:t>Общая площадь жилых помещений, приходящаяся в среднем на одного жителя</w:t>
            </w: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FF112F">
            <w:pPr>
              <w:ind w:left="-57" w:right="-57"/>
              <w:jc w:val="center"/>
              <w:rPr>
                <w:sz w:val="16"/>
                <w:szCs w:val="16"/>
              </w:rPr>
            </w:pPr>
            <w:r w:rsidRPr="002E1C6A">
              <w:rPr>
                <w:sz w:val="16"/>
                <w:szCs w:val="16"/>
              </w:rPr>
              <w:t>кв. метров</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23,20</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23,50</w:t>
            </w:r>
          </w:p>
        </w:tc>
        <w:tc>
          <w:tcPr>
            <w:tcW w:w="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23,70</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24,20</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24,40</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24,60</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24,90</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26,31</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27,20</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28,00</w:t>
            </w:r>
          </w:p>
        </w:tc>
      </w:tr>
      <w:tr w:rsidR="00CF6BA3" w:rsidRPr="002E1C6A" w:rsidTr="00B03004">
        <w:tc>
          <w:tcPr>
            <w:tcW w:w="205"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C023A">
            <w:pPr>
              <w:ind w:left="-113" w:right="-113"/>
              <w:jc w:val="center"/>
              <w:rPr>
                <w:sz w:val="16"/>
                <w:szCs w:val="16"/>
              </w:rPr>
            </w:pPr>
            <w:r w:rsidRPr="002E1C6A">
              <w:rPr>
                <w:sz w:val="16"/>
                <w:szCs w:val="16"/>
              </w:rPr>
              <w:t>17.</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rsidR="000C51D5" w:rsidRPr="002E1C6A" w:rsidRDefault="00CF6BA3" w:rsidP="00335533">
            <w:pPr>
              <w:pStyle w:val="ConsPlusNormal"/>
              <w:ind w:left="-57" w:right="-57"/>
              <w:jc w:val="both"/>
              <w:rPr>
                <w:rFonts w:ascii="Times New Roman" w:hAnsi="Times New Roman" w:cs="Times New Roman"/>
                <w:sz w:val="16"/>
                <w:szCs w:val="16"/>
              </w:rPr>
            </w:pPr>
            <w:r w:rsidRPr="002E1C6A">
              <w:rPr>
                <w:rFonts w:ascii="Times New Roman" w:hAnsi="Times New Roman" w:cs="Times New Roman"/>
                <w:sz w:val="16"/>
                <w:szCs w:val="16"/>
              </w:rPr>
              <w:t>Уровень износа коммунальной инфраструктуры (не более)</w:t>
            </w: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FF112F">
            <w:pPr>
              <w:ind w:left="-57" w:right="-57"/>
              <w:jc w:val="center"/>
              <w:rPr>
                <w:sz w:val="16"/>
                <w:szCs w:val="16"/>
              </w:rPr>
            </w:pPr>
            <w:r w:rsidRPr="002E1C6A">
              <w:rPr>
                <w:sz w:val="16"/>
                <w:szCs w:val="16"/>
              </w:rPr>
              <w:t>%</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76,10</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75,70</w:t>
            </w:r>
          </w:p>
        </w:tc>
        <w:tc>
          <w:tcPr>
            <w:tcW w:w="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75,50</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75,40</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75,30</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75,20</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75,10</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65,00</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64,80</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64,00</w:t>
            </w:r>
          </w:p>
        </w:tc>
      </w:tr>
      <w:tr w:rsidR="00CF6BA3" w:rsidRPr="002E1C6A" w:rsidTr="00B03004">
        <w:tc>
          <w:tcPr>
            <w:tcW w:w="205"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C023A">
            <w:pPr>
              <w:ind w:left="-113" w:right="-113"/>
              <w:jc w:val="center"/>
              <w:rPr>
                <w:sz w:val="16"/>
                <w:szCs w:val="16"/>
              </w:rPr>
            </w:pPr>
            <w:r w:rsidRPr="002E1C6A">
              <w:rPr>
                <w:sz w:val="16"/>
                <w:szCs w:val="16"/>
              </w:rPr>
              <w:t>18.</w:t>
            </w:r>
          </w:p>
        </w:tc>
        <w:tc>
          <w:tcPr>
            <w:tcW w:w="681" w:type="pct"/>
            <w:tcBorders>
              <w:top w:val="single" w:sz="4" w:space="0" w:color="auto"/>
              <w:left w:val="single" w:sz="4" w:space="0" w:color="auto"/>
              <w:bottom w:val="single" w:sz="4" w:space="0" w:color="auto"/>
              <w:right w:val="single" w:sz="4" w:space="0" w:color="auto"/>
            </w:tcBorders>
            <w:shd w:val="clear" w:color="auto" w:fill="auto"/>
          </w:tcPr>
          <w:p w:rsidR="00CF6BA3" w:rsidRPr="002E1C6A" w:rsidRDefault="00CF6BA3" w:rsidP="00FF112F">
            <w:pPr>
              <w:ind w:left="-57" w:right="-57"/>
              <w:rPr>
                <w:sz w:val="16"/>
                <w:szCs w:val="16"/>
              </w:rPr>
            </w:pPr>
            <w:r w:rsidRPr="002E1C6A">
              <w:rPr>
                <w:sz w:val="16"/>
                <w:szCs w:val="16"/>
              </w:rPr>
              <w:t xml:space="preserve">Удельная величина потребления </w:t>
            </w:r>
            <w:r w:rsidRPr="002E1C6A">
              <w:rPr>
                <w:sz w:val="16"/>
                <w:szCs w:val="16"/>
              </w:rPr>
              <w:lastRenderedPageBreak/>
              <w:t xml:space="preserve">энергетических ресурсов в </w:t>
            </w:r>
            <w:proofErr w:type="spellStart"/>
            <w:proofErr w:type="gramStart"/>
            <w:r w:rsidRPr="002E1C6A">
              <w:rPr>
                <w:sz w:val="16"/>
                <w:szCs w:val="16"/>
              </w:rPr>
              <w:t>многоквартир</w:t>
            </w:r>
            <w:r w:rsidR="00335533">
              <w:rPr>
                <w:sz w:val="16"/>
                <w:szCs w:val="16"/>
              </w:rPr>
              <w:t>-</w:t>
            </w:r>
            <w:r w:rsidRPr="002E1C6A">
              <w:rPr>
                <w:sz w:val="16"/>
                <w:szCs w:val="16"/>
              </w:rPr>
              <w:t>ных</w:t>
            </w:r>
            <w:proofErr w:type="spellEnd"/>
            <w:proofErr w:type="gramEnd"/>
            <w:r w:rsidRPr="002E1C6A">
              <w:rPr>
                <w:sz w:val="16"/>
                <w:szCs w:val="16"/>
              </w:rPr>
              <w:t xml:space="preserve"> домах:</w:t>
            </w:r>
          </w:p>
        </w:tc>
        <w:tc>
          <w:tcPr>
            <w:tcW w:w="406" w:type="pct"/>
            <w:tcBorders>
              <w:top w:val="single" w:sz="4" w:space="0" w:color="auto"/>
              <w:left w:val="single" w:sz="4" w:space="0" w:color="auto"/>
              <w:bottom w:val="single" w:sz="4" w:space="0" w:color="auto"/>
              <w:right w:val="single" w:sz="4" w:space="0" w:color="auto"/>
            </w:tcBorders>
            <w:shd w:val="clear" w:color="auto" w:fill="auto"/>
          </w:tcPr>
          <w:p w:rsidR="00CF6BA3" w:rsidRPr="002E1C6A" w:rsidRDefault="00CF6BA3" w:rsidP="00FF112F">
            <w:pPr>
              <w:ind w:left="-57" w:right="-57"/>
              <w:jc w:val="center"/>
              <w:rPr>
                <w:sz w:val="16"/>
                <w:szCs w:val="16"/>
              </w:rPr>
            </w:pPr>
            <w:r w:rsidRPr="002E1C6A">
              <w:rPr>
                <w:sz w:val="16"/>
                <w:szCs w:val="16"/>
              </w:rPr>
              <w:lastRenderedPageBreak/>
              <w:t> </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p>
        </w:tc>
        <w:tc>
          <w:tcPr>
            <w:tcW w:w="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CF6BA3" w:rsidRPr="002E1C6A" w:rsidRDefault="00CF6BA3" w:rsidP="00A73B61">
            <w:pPr>
              <w:jc w:val="center"/>
              <w:rPr>
                <w:sz w:val="16"/>
                <w:szCs w:val="16"/>
              </w:rPr>
            </w:pP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p>
        </w:tc>
      </w:tr>
      <w:tr w:rsidR="00CF6BA3" w:rsidRPr="002E1C6A" w:rsidTr="00B03004">
        <w:tc>
          <w:tcPr>
            <w:tcW w:w="205" w:type="pct"/>
            <w:tcBorders>
              <w:top w:val="single" w:sz="4" w:space="0" w:color="auto"/>
              <w:left w:val="single" w:sz="4" w:space="0" w:color="auto"/>
              <w:bottom w:val="single" w:sz="4" w:space="0" w:color="auto"/>
              <w:right w:val="single" w:sz="4" w:space="0" w:color="auto"/>
            </w:tcBorders>
            <w:vAlign w:val="center"/>
          </w:tcPr>
          <w:p w:rsidR="00CF6BA3" w:rsidRPr="002E1C6A" w:rsidRDefault="00CF6BA3" w:rsidP="00AC023A">
            <w:pPr>
              <w:ind w:left="-113" w:right="-113"/>
              <w:jc w:val="center"/>
              <w:rPr>
                <w:sz w:val="16"/>
                <w:szCs w:val="16"/>
              </w:rPr>
            </w:pPr>
            <w:r w:rsidRPr="002E1C6A">
              <w:rPr>
                <w:sz w:val="16"/>
                <w:szCs w:val="16"/>
              </w:rPr>
              <w:lastRenderedPageBreak/>
              <w:t>18.1.</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FF112F">
            <w:pPr>
              <w:ind w:left="-57" w:right="-57"/>
              <w:jc w:val="both"/>
              <w:rPr>
                <w:sz w:val="16"/>
                <w:szCs w:val="16"/>
              </w:rPr>
            </w:pPr>
            <w:r w:rsidRPr="002E1C6A">
              <w:rPr>
                <w:sz w:val="16"/>
                <w:szCs w:val="16"/>
              </w:rPr>
              <w:t>электрическая энергия</w:t>
            </w:r>
          </w:p>
        </w:tc>
        <w:tc>
          <w:tcPr>
            <w:tcW w:w="406" w:type="pct"/>
            <w:tcBorders>
              <w:top w:val="single" w:sz="4" w:space="0" w:color="auto"/>
              <w:left w:val="single" w:sz="4" w:space="0" w:color="auto"/>
              <w:bottom w:val="single" w:sz="4" w:space="0" w:color="auto"/>
              <w:right w:val="single" w:sz="4" w:space="0" w:color="auto"/>
            </w:tcBorders>
          </w:tcPr>
          <w:p w:rsidR="00CF6BA3" w:rsidRPr="002E1C6A" w:rsidRDefault="00CF6BA3" w:rsidP="00FF112F">
            <w:pPr>
              <w:ind w:left="-57" w:right="-57"/>
              <w:jc w:val="center"/>
              <w:rPr>
                <w:sz w:val="16"/>
                <w:szCs w:val="16"/>
              </w:rPr>
            </w:pPr>
            <w:r w:rsidRPr="002E1C6A">
              <w:rPr>
                <w:sz w:val="16"/>
                <w:szCs w:val="16"/>
              </w:rPr>
              <w:t xml:space="preserve">кВт/ч на 1 человека </w:t>
            </w:r>
            <w:proofErr w:type="spellStart"/>
            <w:proofErr w:type="gramStart"/>
            <w:r w:rsidRPr="002E1C6A">
              <w:rPr>
                <w:sz w:val="16"/>
                <w:szCs w:val="16"/>
              </w:rPr>
              <w:t>населе</w:t>
            </w:r>
            <w:r w:rsidR="00335533">
              <w:rPr>
                <w:sz w:val="16"/>
                <w:szCs w:val="16"/>
              </w:rPr>
              <w:t>-</w:t>
            </w:r>
            <w:r w:rsidRPr="002E1C6A">
              <w:rPr>
                <w:sz w:val="16"/>
                <w:szCs w:val="16"/>
              </w:rPr>
              <w:t>ния</w:t>
            </w:r>
            <w:proofErr w:type="spellEnd"/>
            <w:proofErr w:type="gramEnd"/>
          </w:p>
        </w:tc>
        <w:tc>
          <w:tcPr>
            <w:tcW w:w="371" w:type="pct"/>
            <w:tcBorders>
              <w:top w:val="single" w:sz="4" w:space="0" w:color="auto"/>
              <w:left w:val="single" w:sz="4" w:space="0" w:color="auto"/>
              <w:bottom w:val="single" w:sz="4" w:space="0" w:color="auto"/>
              <w:right w:val="single" w:sz="4" w:space="0" w:color="auto"/>
            </w:tcBorders>
            <w:vAlign w:val="center"/>
          </w:tcPr>
          <w:p w:rsidR="00CF6BA3" w:rsidRPr="002E1C6A" w:rsidRDefault="00CF6BA3" w:rsidP="00A73B61">
            <w:pPr>
              <w:jc w:val="center"/>
              <w:rPr>
                <w:sz w:val="16"/>
                <w:szCs w:val="16"/>
              </w:rPr>
            </w:pPr>
            <w:r w:rsidRPr="002E1C6A">
              <w:rPr>
                <w:sz w:val="16"/>
                <w:szCs w:val="16"/>
              </w:rPr>
              <w:t>839,60</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734,20</w:t>
            </w:r>
          </w:p>
        </w:tc>
        <w:tc>
          <w:tcPr>
            <w:tcW w:w="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788,20</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749,30</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750,00</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760,00</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760,00</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775,00</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760,00</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750,00</w:t>
            </w:r>
          </w:p>
        </w:tc>
      </w:tr>
      <w:tr w:rsidR="00CF6BA3" w:rsidRPr="002E1C6A" w:rsidTr="00B03004">
        <w:tc>
          <w:tcPr>
            <w:tcW w:w="205" w:type="pct"/>
            <w:tcBorders>
              <w:top w:val="single" w:sz="4" w:space="0" w:color="auto"/>
              <w:left w:val="single" w:sz="4" w:space="0" w:color="auto"/>
              <w:bottom w:val="single" w:sz="4" w:space="0" w:color="auto"/>
              <w:right w:val="single" w:sz="4" w:space="0" w:color="auto"/>
            </w:tcBorders>
            <w:vAlign w:val="center"/>
          </w:tcPr>
          <w:p w:rsidR="00CF6BA3" w:rsidRPr="002E1C6A" w:rsidRDefault="00CF6BA3" w:rsidP="00AC023A">
            <w:pPr>
              <w:ind w:left="-113" w:right="-113"/>
              <w:jc w:val="center"/>
              <w:rPr>
                <w:sz w:val="16"/>
                <w:szCs w:val="16"/>
              </w:rPr>
            </w:pPr>
            <w:r w:rsidRPr="002E1C6A">
              <w:rPr>
                <w:sz w:val="16"/>
                <w:szCs w:val="16"/>
              </w:rPr>
              <w:t>18.2.</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FF112F">
            <w:pPr>
              <w:ind w:left="-57" w:right="-57"/>
              <w:jc w:val="both"/>
              <w:rPr>
                <w:sz w:val="16"/>
                <w:szCs w:val="16"/>
              </w:rPr>
            </w:pPr>
            <w:r w:rsidRPr="002E1C6A">
              <w:rPr>
                <w:sz w:val="16"/>
                <w:szCs w:val="16"/>
              </w:rPr>
              <w:t>тепловая энергия</w:t>
            </w:r>
          </w:p>
        </w:tc>
        <w:tc>
          <w:tcPr>
            <w:tcW w:w="406" w:type="pct"/>
            <w:tcBorders>
              <w:top w:val="single" w:sz="4" w:space="0" w:color="auto"/>
              <w:left w:val="single" w:sz="4" w:space="0" w:color="auto"/>
              <w:bottom w:val="single" w:sz="4" w:space="0" w:color="auto"/>
              <w:right w:val="single" w:sz="4" w:space="0" w:color="auto"/>
            </w:tcBorders>
          </w:tcPr>
          <w:p w:rsidR="00CF6BA3" w:rsidRPr="002E1C6A" w:rsidRDefault="00CF6BA3" w:rsidP="00FF112F">
            <w:pPr>
              <w:ind w:left="-57" w:right="-57"/>
              <w:jc w:val="center"/>
              <w:rPr>
                <w:sz w:val="16"/>
                <w:szCs w:val="16"/>
              </w:rPr>
            </w:pPr>
            <w:r w:rsidRPr="002E1C6A">
              <w:rPr>
                <w:sz w:val="16"/>
                <w:szCs w:val="16"/>
              </w:rPr>
              <w:t>Гкал на 1 кв. метр общей площади</w:t>
            </w:r>
          </w:p>
        </w:tc>
        <w:tc>
          <w:tcPr>
            <w:tcW w:w="371" w:type="pct"/>
            <w:tcBorders>
              <w:top w:val="single" w:sz="4" w:space="0" w:color="auto"/>
              <w:left w:val="single" w:sz="4" w:space="0" w:color="auto"/>
              <w:bottom w:val="single" w:sz="4" w:space="0" w:color="auto"/>
              <w:right w:val="single" w:sz="4" w:space="0" w:color="auto"/>
            </w:tcBorders>
            <w:vAlign w:val="center"/>
          </w:tcPr>
          <w:p w:rsidR="00CF6BA3" w:rsidRPr="002E1C6A" w:rsidRDefault="00CF6BA3" w:rsidP="00A73B61">
            <w:pPr>
              <w:jc w:val="center"/>
              <w:rPr>
                <w:sz w:val="16"/>
                <w:szCs w:val="16"/>
              </w:rPr>
            </w:pPr>
            <w:r w:rsidRPr="002E1C6A">
              <w:rPr>
                <w:sz w:val="16"/>
                <w:szCs w:val="16"/>
              </w:rPr>
              <w:t>0,15</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0,15</w:t>
            </w:r>
          </w:p>
        </w:tc>
        <w:tc>
          <w:tcPr>
            <w:tcW w:w="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0,15</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0,14</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0,14</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0,14</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0,14</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0,14</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0,13</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0,10</w:t>
            </w:r>
          </w:p>
        </w:tc>
      </w:tr>
      <w:tr w:rsidR="00CF6BA3" w:rsidRPr="002E1C6A" w:rsidTr="00B03004">
        <w:tc>
          <w:tcPr>
            <w:tcW w:w="205" w:type="pct"/>
            <w:tcBorders>
              <w:top w:val="single" w:sz="4" w:space="0" w:color="auto"/>
              <w:left w:val="single" w:sz="4" w:space="0" w:color="auto"/>
              <w:bottom w:val="single" w:sz="4" w:space="0" w:color="auto"/>
              <w:right w:val="single" w:sz="4" w:space="0" w:color="auto"/>
            </w:tcBorders>
            <w:vAlign w:val="center"/>
          </w:tcPr>
          <w:p w:rsidR="00CF6BA3" w:rsidRPr="002E1C6A" w:rsidRDefault="00CF6BA3" w:rsidP="00AC023A">
            <w:pPr>
              <w:ind w:left="-113" w:right="-113"/>
              <w:jc w:val="center"/>
              <w:rPr>
                <w:sz w:val="16"/>
                <w:szCs w:val="16"/>
              </w:rPr>
            </w:pPr>
            <w:r w:rsidRPr="002E1C6A">
              <w:rPr>
                <w:sz w:val="16"/>
                <w:szCs w:val="16"/>
              </w:rPr>
              <w:t>18.3.</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FF112F">
            <w:pPr>
              <w:ind w:left="-57" w:right="-57"/>
              <w:jc w:val="both"/>
              <w:rPr>
                <w:sz w:val="16"/>
                <w:szCs w:val="16"/>
              </w:rPr>
            </w:pPr>
            <w:r w:rsidRPr="002E1C6A">
              <w:rPr>
                <w:sz w:val="16"/>
                <w:szCs w:val="16"/>
              </w:rPr>
              <w:t>горячая вода</w:t>
            </w:r>
          </w:p>
        </w:tc>
        <w:tc>
          <w:tcPr>
            <w:tcW w:w="406" w:type="pct"/>
            <w:tcBorders>
              <w:top w:val="single" w:sz="4" w:space="0" w:color="auto"/>
              <w:left w:val="single" w:sz="4" w:space="0" w:color="auto"/>
              <w:bottom w:val="single" w:sz="4" w:space="0" w:color="auto"/>
              <w:right w:val="single" w:sz="4" w:space="0" w:color="auto"/>
            </w:tcBorders>
          </w:tcPr>
          <w:p w:rsidR="00CF6BA3" w:rsidRPr="002E1C6A" w:rsidRDefault="00CF6BA3" w:rsidP="00FF112F">
            <w:pPr>
              <w:ind w:left="-57" w:right="-57"/>
              <w:jc w:val="center"/>
              <w:rPr>
                <w:sz w:val="16"/>
                <w:szCs w:val="16"/>
              </w:rPr>
            </w:pPr>
            <w:r w:rsidRPr="002E1C6A">
              <w:rPr>
                <w:sz w:val="16"/>
                <w:szCs w:val="16"/>
              </w:rPr>
              <w:t xml:space="preserve">куб. метров на 1 человека </w:t>
            </w:r>
            <w:proofErr w:type="spellStart"/>
            <w:proofErr w:type="gramStart"/>
            <w:r w:rsidRPr="002E1C6A">
              <w:rPr>
                <w:sz w:val="16"/>
                <w:szCs w:val="16"/>
              </w:rPr>
              <w:t>населе</w:t>
            </w:r>
            <w:r w:rsidR="00335533">
              <w:rPr>
                <w:sz w:val="16"/>
                <w:szCs w:val="16"/>
              </w:rPr>
              <w:t>-</w:t>
            </w:r>
            <w:r w:rsidRPr="002E1C6A">
              <w:rPr>
                <w:sz w:val="16"/>
                <w:szCs w:val="16"/>
              </w:rPr>
              <w:t>ния</w:t>
            </w:r>
            <w:proofErr w:type="spellEnd"/>
            <w:proofErr w:type="gramEnd"/>
          </w:p>
        </w:tc>
        <w:tc>
          <w:tcPr>
            <w:tcW w:w="371" w:type="pct"/>
            <w:tcBorders>
              <w:top w:val="single" w:sz="4" w:space="0" w:color="auto"/>
              <w:left w:val="single" w:sz="4" w:space="0" w:color="auto"/>
              <w:bottom w:val="single" w:sz="4" w:space="0" w:color="auto"/>
              <w:right w:val="single" w:sz="4" w:space="0" w:color="auto"/>
            </w:tcBorders>
            <w:vAlign w:val="center"/>
          </w:tcPr>
          <w:p w:rsidR="00CF6BA3" w:rsidRPr="002E1C6A" w:rsidRDefault="00CF6BA3" w:rsidP="00A73B61">
            <w:pPr>
              <w:jc w:val="center"/>
              <w:rPr>
                <w:sz w:val="16"/>
                <w:szCs w:val="16"/>
              </w:rPr>
            </w:pPr>
            <w:r w:rsidRPr="002E1C6A">
              <w:rPr>
                <w:sz w:val="16"/>
                <w:szCs w:val="16"/>
              </w:rPr>
              <w:t>16,70</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16,50</w:t>
            </w:r>
          </w:p>
        </w:tc>
        <w:tc>
          <w:tcPr>
            <w:tcW w:w="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16,10</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18,36</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17,90</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17,00</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17,00</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16,00</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16,00</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15,00</w:t>
            </w:r>
          </w:p>
        </w:tc>
      </w:tr>
      <w:tr w:rsidR="00CF6BA3" w:rsidRPr="002E1C6A" w:rsidTr="00B03004">
        <w:tc>
          <w:tcPr>
            <w:tcW w:w="205" w:type="pct"/>
            <w:tcBorders>
              <w:top w:val="single" w:sz="4" w:space="0" w:color="auto"/>
              <w:left w:val="single" w:sz="4" w:space="0" w:color="auto"/>
              <w:bottom w:val="single" w:sz="4" w:space="0" w:color="auto"/>
              <w:right w:val="single" w:sz="4" w:space="0" w:color="auto"/>
            </w:tcBorders>
            <w:vAlign w:val="center"/>
          </w:tcPr>
          <w:p w:rsidR="00CF6BA3" w:rsidRPr="002E1C6A" w:rsidRDefault="00CF6BA3" w:rsidP="00AC023A">
            <w:pPr>
              <w:ind w:left="-113" w:right="-113"/>
              <w:jc w:val="center"/>
              <w:rPr>
                <w:sz w:val="16"/>
                <w:szCs w:val="16"/>
              </w:rPr>
            </w:pPr>
            <w:r w:rsidRPr="002E1C6A">
              <w:rPr>
                <w:sz w:val="16"/>
                <w:szCs w:val="16"/>
              </w:rPr>
              <w:t>18.4.</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FF112F">
            <w:pPr>
              <w:ind w:left="-57" w:right="-57"/>
              <w:jc w:val="both"/>
              <w:rPr>
                <w:sz w:val="16"/>
                <w:szCs w:val="16"/>
              </w:rPr>
            </w:pPr>
            <w:r w:rsidRPr="002E1C6A">
              <w:rPr>
                <w:sz w:val="16"/>
                <w:szCs w:val="16"/>
              </w:rPr>
              <w:t>холодная вода</w:t>
            </w:r>
          </w:p>
        </w:tc>
        <w:tc>
          <w:tcPr>
            <w:tcW w:w="406" w:type="pct"/>
            <w:tcBorders>
              <w:top w:val="single" w:sz="4" w:space="0" w:color="auto"/>
              <w:left w:val="single" w:sz="4" w:space="0" w:color="auto"/>
              <w:bottom w:val="single" w:sz="4" w:space="0" w:color="auto"/>
              <w:right w:val="single" w:sz="4" w:space="0" w:color="auto"/>
            </w:tcBorders>
          </w:tcPr>
          <w:p w:rsidR="00CF6BA3" w:rsidRPr="002E1C6A" w:rsidRDefault="00CF6BA3" w:rsidP="00FF112F">
            <w:pPr>
              <w:ind w:left="-57" w:right="-57"/>
              <w:jc w:val="center"/>
              <w:rPr>
                <w:sz w:val="16"/>
                <w:szCs w:val="16"/>
              </w:rPr>
            </w:pPr>
            <w:r w:rsidRPr="002E1C6A">
              <w:rPr>
                <w:sz w:val="16"/>
                <w:szCs w:val="16"/>
              </w:rPr>
              <w:t>-"-</w:t>
            </w:r>
          </w:p>
        </w:tc>
        <w:tc>
          <w:tcPr>
            <w:tcW w:w="371" w:type="pct"/>
            <w:tcBorders>
              <w:top w:val="single" w:sz="4" w:space="0" w:color="auto"/>
              <w:left w:val="single" w:sz="4" w:space="0" w:color="auto"/>
              <w:bottom w:val="single" w:sz="4" w:space="0" w:color="auto"/>
              <w:right w:val="single" w:sz="4" w:space="0" w:color="auto"/>
            </w:tcBorders>
            <w:vAlign w:val="center"/>
          </w:tcPr>
          <w:p w:rsidR="00CF6BA3" w:rsidRPr="002E1C6A" w:rsidRDefault="00CF6BA3" w:rsidP="00A73B61">
            <w:pPr>
              <w:jc w:val="center"/>
              <w:rPr>
                <w:sz w:val="16"/>
                <w:szCs w:val="16"/>
              </w:rPr>
            </w:pPr>
            <w:r w:rsidRPr="002E1C6A">
              <w:rPr>
                <w:sz w:val="16"/>
                <w:szCs w:val="16"/>
              </w:rPr>
              <w:t>38,20</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44,80</w:t>
            </w:r>
          </w:p>
        </w:tc>
        <w:tc>
          <w:tcPr>
            <w:tcW w:w="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51,95</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46,40</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46,50</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46,40</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46,30</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46,30</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46,00</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46,00</w:t>
            </w:r>
          </w:p>
        </w:tc>
      </w:tr>
      <w:tr w:rsidR="00CF6BA3" w:rsidRPr="002E1C6A" w:rsidTr="00B03004">
        <w:tc>
          <w:tcPr>
            <w:tcW w:w="205" w:type="pct"/>
            <w:tcBorders>
              <w:top w:val="single" w:sz="4" w:space="0" w:color="auto"/>
              <w:left w:val="single" w:sz="4" w:space="0" w:color="auto"/>
              <w:bottom w:val="single" w:sz="4" w:space="0" w:color="auto"/>
              <w:right w:val="single" w:sz="4" w:space="0" w:color="auto"/>
            </w:tcBorders>
            <w:vAlign w:val="center"/>
          </w:tcPr>
          <w:p w:rsidR="00CF6BA3" w:rsidRPr="002E1C6A" w:rsidRDefault="00CF6BA3" w:rsidP="00AC023A">
            <w:pPr>
              <w:ind w:left="-113" w:right="-113"/>
              <w:jc w:val="center"/>
              <w:rPr>
                <w:sz w:val="16"/>
                <w:szCs w:val="16"/>
              </w:rPr>
            </w:pPr>
            <w:r w:rsidRPr="002E1C6A">
              <w:rPr>
                <w:sz w:val="16"/>
                <w:szCs w:val="16"/>
              </w:rPr>
              <w:t>18.5.</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FF112F">
            <w:pPr>
              <w:ind w:left="-57" w:right="-57"/>
              <w:jc w:val="both"/>
              <w:rPr>
                <w:sz w:val="16"/>
                <w:szCs w:val="16"/>
              </w:rPr>
            </w:pPr>
            <w:r w:rsidRPr="002E1C6A">
              <w:rPr>
                <w:sz w:val="16"/>
                <w:szCs w:val="16"/>
              </w:rPr>
              <w:t>природный газ</w:t>
            </w:r>
          </w:p>
        </w:tc>
        <w:tc>
          <w:tcPr>
            <w:tcW w:w="406" w:type="pct"/>
            <w:tcBorders>
              <w:top w:val="single" w:sz="4" w:space="0" w:color="auto"/>
              <w:left w:val="single" w:sz="4" w:space="0" w:color="auto"/>
              <w:bottom w:val="single" w:sz="4" w:space="0" w:color="auto"/>
              <w:right w:val="single" w:sz="4" w:space="0" w:color="auto"/>
            </w:tcBorders>
          </w:tcPr>
          <w:p w:rsidR="00CF6BA3" w:rsidRPr="002E1C6A" w:rsidRDefault="00CF6BA3" w:rsidP="00FF112F">
            <w:pPr>
              <w:ind w:left="-57" w:right="-57"/>
              <w:jc w:val="center"/>
              <w:rPr>
                <w:sz w:val="16"/>
                <w:szCs w:val="16"/>
              </w:rPr>
            </w:pPr>
            <w:r w:rsidRPr="002E1C6A">
              <w:rPr>
                <w:sz w:val="16"/>
                <w:szCs w:val="16"/>
              </w:rPr>
              <w:t>-"-</w:t>
            </w:r>
          </w:p>
        </w:tc>
        <w:tc>
          <w:tcPr>
            <w:tcW w:w="371" w:type="pct"/>
            <w:tcBorders>
              <w:top w:val="single" w:sz="4" w:space="0" w:color="auto"/>
              <w:left w:val="single" w:sz="4" w:space="0" w:color="auto"/>
              <w:bottom w:val="single" w:sz="4" w:space="0" w:color="auto"/>
              <w:right w:val="single" w:sz="4" w:space="0" w:color="auto"/>
            </w:tcBorders>
            <w:vAlign w:val="center"/>
          </w:tcPr>
          <w:p w:rsidR="00CF6BA3" w:rsidRPr="002E1C6A" w:rsidRDefault="00CF6BA3" w:rsidP="00A73B61">
            <w:pPr>
              <w:jc w:val="center"/>
              <w:rPr>
                <w:sz w:val="16"/>
                <w:szCs w:val="16"/>
              </w:rPr>
            </w:pPr>
            <w:r w:rsidRPr="002E1C6A">
              <w:rPr>
                <w:sz w:val="16"/>
                <w:szCs w:val="16"/>
              </w:rPr>
              <w:t>110,50</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108,30</w:t>
            </w:r>
          </w:p>
        </w:tc>
        <w:tc>
          <w:tcPr>
            <w:tcW w:w="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107,90</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107,80</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107,60</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107,00</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106,00</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102,00</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100,00</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100,00</w:t>
            </w:r>
          </w:p>
        </w:tc>
      </w:tr>
      <w:tr w:rsidR="00CF6BA3" w:rsidRPr="002E1C6A" w:rsidTr="00B03004">
        <w:tc>
          <w:tcPr>
            <w:tcW w:w="205" w:type="pct"/>
            <w:tcBorders>
              <w:top w:val="single" w:sz="4" w:space="0" w:color="auto"/>
              <w:left w:val="single" w:sz="4" w:space="0" w:color="auto"/>
              <w:bottom w:val="single" w:sz="4" w:space="0" w:color="auto"/>
              <w:right w:val="single" w:sz="4" w:space="0" w:color="auto"/>
            </w:tcBorders>
            <w:vAlign w:val="center"/>
          </w:tcPr>
          <w:p w:rsidR="00CF6BA3" w:rsidRPr="002E1C6A" w:rsidRDefault="00CF6BA3" w:rsidP="00AC023A">
            <w:pPr>
              <w:ind w:left="-113" w:right="-113"/>
              <w:jc w:val="center"/>
              <w:rPr>
                <w:sz w:val="16"/>
                <w:szCs w:val="16"/>
              </w:rPr>
            </w:pPr>
            <w:r w:rsidRPr="002E1C6A">
              <w:rPr>
                <w:sz w:val="16"/>
                <w:szCs w:val="16"/>
              </w:rPr>
              <w:t>19.</w:t>
            </w:r>
          </w:p>
        </w:tc>
        <w:tc>
          <w:tcPr>
            <w:tcW w:w="681" w:type="pct"/>
            <w:tcBorders>
              <w:top w:val="single" w:sz="4" w:space="0" w:color="auto"/>
              <w:left w:val="single" w:sz="4" w:space="0" w:color="auto"/>
              <w:bottom w:val="single" w:sz="4" w:space="0" w:color="auto"/>
              <w:right w:val="single" w:sz="4" w:space="0" w:color="auto"/>
            </w:tcBorders>
            <w:shd w:val="clear" w:color="auto" w:fill="auto"/>
          </w:tcPr>
          <w:p w:rsidR="00CF6BA3" w:rsidRPr="002E1C6A" w:rsidRDefault="00CF6BA3" w:rsidP="00FF112F">
            <w:pPr>
              <w:ind w:left="-57" w:right="-57"/>
              <w:rPr>
                <w:sz w:val="16"/>
                <w:szCs w:val="16"/>
              </w:rPr>
            </w:pPr>
            <w:r w:rsidRPr="002E1C6A">
              <w:rPr>
                <w:sz w:val="16"/>
                <w:szCs w:val="16"/>
              </w:rPr>
              <w:t xml:space="preserve">Удельная величина потребления энергетических ресурсов </w:t>
            </w:r>
            <w:proofErr w:type="spellStart"/>
            <w:proofErr w:type="gramStart"/>
            <w:r w:rsidRPr="002E1C6A">
              <w:rPr>
                <w:sz w:val="16"/>
                <w:szCs w:val="16"/>
              </w:rPr>
              <w:t>муниципаль</w:t>
            </w:r>
            <w:r w:rsidR="00335533">
              <w:rPr>
                <w:sz w:val="16"/>
                <w:szCs w:val="16"/>
              </w:rPr>
              <w:t>-</w:t>
            </w:r>
            <w:r w:rsidRPr="002E1C6A">
              <w:rPr>
                <w:sz w:val="16"/>
                <w:szCs w:val="16"/>
              </w:rPr>
              <w:t>ными</w:t>
            </w:r>
            <w:proofErr w:type="spellEnd"/>
            <w:proofErr w:type="gramEnd"/>
            <w:r w:rsidRPr="002E1C6A">
              <w:rPr>
                <w:sz w:val="16"/>
                <w:szCs w:val="16"/>
              </w:rPr>
              <w:t xml:space="preserve"> бюджетными учреждениями:</w:t>
            </w:r>
          </w:p>
        </w:tc>
        <w:tc>
          <w:tcPr>
            <w:tcW w:w="406" w:type="pct"/>
            <w:tcBorders>
              <w:top w:val="single" w:sz="4" w:space="0" w:color="auto"/>
              <w:left w:val="single" w:sz="4" w:space="0" w:color="auto"/>
              <w:bottom w:val="single" w:sz="4" w:space="0" w:color="auto"/>
              <w:right w:val="single" w:sz="4" w:space="0" w:color="auto"/>
            </w:tcBorders>
          </w:tcPr>
          <w:p w:rsidR="00CF6BA3" w:rsidRPr="002E1C6A" w:rsidRDefault="00CF6BA3" w:rsidP="00FF112F">
            <w:pPr>
              <w:ind w:left="-57" w:right="-57"/>
              <w:jc w:val="center"/>
              <w:rPr>
                <w:sz w:val="16"/>
                <w:szCs w:val="16"/>
              </w:rPr>
            </w:pPr>
            <w:r w:rsidRPr="002E1C6A">
              <w:rPr>
                <w:sz w:val="16"/>
                <w:szCs w:val="16"/>
              </w:rPr>
              <w:t> </w:t>
            </w:r>
          </w:p>
        </w:tc>
        <w:tc>
          <w:tcPr>
            <w:tcW w:w="371" w:type="pct"/>
            <w:tcBorders>
              <w:top w:val="single" w:sz="4" w:space="0" w:color="auto"/>
              <w:left w:val="single" w:sz="4" w:space="0" w:color="auto"/>
              <w:bottom w:val="single" w:sz="4" w:space="0" w:color="auto"/>
              <w:right w:val="single" w:sz="4" w:space="0" w:color="auto"/>
            </w:tcBorders>
            <w:vAlign w:val="center"/>
          </w:tcPr>
          <w:p w:rsidR="00CF6BA3" w:rsidRPr="002E1C6A" w:rsidRDefault="00CF6BA3" w:rsidP="00A73B61">
            <w:pPr>
              <w:jc w:val="center"/>
              <w:rPr>
                <w:sz w:val="16"/>
                <w:szCs w:val="16"/>
              </w:rPr>
            </w:pP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p>
        </w:tc>
        <w:tc>
          <w:tcPr>
            <w:tcW w:w="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CF6BA3" w:rsidRPr="002E1C6A" w:rsidRDefault="00CF6BA3" w:rsidP="00A73B61">
            <w:pPr>
              <w:jc w:val="center"/>
              <w:rPr>
                <w:sz w:val="16"/>
                <w:szCs w:val="16"/>
              </w:rPr>
            </w:pP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p>
        </w:tc>
      </w:tr>
      <w:tr w:rsidR="00CF6BA3" w:rsidRPr="002E1C6A" w:rsidTr="00B03004">
        <w:tc>
          <w:tcPr>
            <w:tcW w:w="205" w:type="pct"/>
            <w:tcBorders>
              <w:top w:val="single" w:sz="4" w:space="0" w:color="auto"/>
              <w:left w:val="single" w:sz="4" w:space="0" w:color="auto"/>
              <w:bottom w:val="single" w:sz="4" w:space="0" w:color="auto"/>
              <w:right w:val="single" w:sz="4" w:space="0" w:color="auto"/>
            </w:tcBorders>
            <w:vAlign w:val="center"/>
          </w:tcPr>
          <w:p w:rsidR="00CF6BA3" w:rsidRPr="002E1C6A" w:rsidRDefault="00CF6BA3" w:rsidP="00AC023A">
            <w:pPr>
              <w:ind w:left="-113" w:right="-113"/>
              <w:jc w:val="center"/>
              <w:rPr>
                <w:sz w:val="16"/>
                <w:szCs w:val="16"/>
              </w:rPr>
            </w:pPr>
            <w:r w:rsidRPr="002E1C6A">
              <w:rPr>
                <w:sz w:val="16"/>
                <w:szCs w:val="16"/>
              </w:rPr>
              <w:t>19.1.</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FF112F">
            <w:pPr>
              <w:ind w:left="-57" w:right="-57"/>
              <w:rPr>
                <w:sz w:val="16"/>
                <w:szCs w:val="16"/>
              </w:rPr>
            </w:pPr>
            <w:r w:rsidRPr="002E1C6A">
              <w:rPr>
                <w:sz w:val="16"/>
                <w:szCs w:val="16"/>
              </w:rPr>
              <w:t>электрическая энергия</w:t>
            </w:r>
          </w:p>
        </w:tc>
        <w:tc>
          <w:tcPr>
            <w:tcW w:w="406" w:type="pct"/>
            <w:tcBorders>
              <w:top w:val="single" w:sz="4" w:space="0" w:color="auto"/>
              <w:left w:val="single" w:sz="4" w:space="0" w:color="auto"/>
              <w:bottom w:val="single" w:sz="4" w:space="0" w:color="auto"/>
              <w:right w:val="single" w:sz="4" w:space="0" w:color="auto"/>
            </w:tcBorders>
          </w:tcPr>
          <w:p w:rsidR="00CF6BA3" w:rsidRPr="002E1C6A" w:rsidRDefault="00CF6BA3" w:rsidP="00FF112F">
            <w:pPr>
              <w:ind w:left="-57" w:right="-57"/>
              <w:jc w:val="center"/>
              <w:rPr>
                <w:sz w:val="16"/>
                <w:szCs w:val="16"/>
              </w:rPr>
            </w:pPr>
            <w:r w:rsidRPr="002E1C6A">
              <w:rPr>
                <w:sz w:val="16"/>
                <w:szCs w:val="16"/>
              </w:rPr>
              <w:t>кВт/ч на 1 человека населения</w:t>
            </w:r>
          </w:p>
        </w:tc>
        <w:tc>
          <w:tcPr>
            <w:tcW w:w="371" w:type="pct"/>
            <w:tcBorders>
              <w:top w:val="single" w:sz="4" w:space="0" w:color="auto"/>
              <w:left w:val="single" w:sz="4" w:space="0" w:color="auto"/>
              <w:bottom w:val="single" w:sz="4" w:space="0" w:color="auto"/>
              <w:right w:val="single" w:sz="4" w:space="0" w:color="auto"/>
            </w:tcBorders>
            <w:vAlign w:val="center"/>
          </w:tcPr>
          <w:p w:rsidR="00CF6BA3" w:rsidRPr="002E1C6A" w:rsidRDefault="00CF6BA3" w:rsidP="00A73B61">
            <w:pPr>
              <w:jc w:val="center"/>
              <w:rPr>
                <w:sz w:val="16"/>
                <w:szCs w:val="16"/>
              </w:rPr>
            </w:pPr>
            <w:r w:rsidRPr="002E1C6A">
              <w:rPr>
                <w:sz w:val="16"/>
                <w:szCs w:val="16"/>
              </w:rPr>
              <w:t>87,58</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67,80</w:t>
            </w:r>
          </w:p>
        </w:tc>
        <w:tc>
          <w:tcPr>
            <w:tcW w:w="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85,00</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83,00</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82,50</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82,00</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82,00</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78,00</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76,00</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74,00</w:t>
            </w:r>
          </w:p>
        </w:tc>
      </w:tr>
      <w:tr w:rsidR="00CF6BA3" w:rsidRPr="002E1C6A" w:rsidTr="00B03004">
        <w:tc>
          <w:tcPr>
            <w:tcW w:w="205" w:type="pct"/>
            <w:tcBorders>
              <w:top w:val="single" w:sz="4" w:space="0" w:color="auto"/>
              <w:left w:val="single" w:sz="4" w:space="0" w:color="auto"/>
              <w:bottom w:val="single" w:sz="4" w:space="0" w:color="auto"/>
              <w:right w:val="single" w:sz="4" w:space="0" w:color="auto"/>
            </w:tcBorders>
            <w:vAlign w:val="center"/>
          </w:tcPr>
          <w:p w:rsidR="00CF6BA3" w:rsidRPr="002E1C6A" w:rsidRDefault="00CF6BA3" w:rsidP="00AC023A">
            <w:pPr>
              <w:ind w:left="-113" w:right="-113"/>
              <w:jc w:val="center"/>
              <w:rPr>
                <w:sz w:val="16"/>
                <w:szCs w:val="16"/>
              </w:rPr>
            </w:pPr>
            <w:r w:rsidRPr="002E1C6A">
              <w:rPr>
                <w:sz w:val="16"/>
                <w:szCs w:val="16"/>
              </w:rPr>
              <w:t>19.2.</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FF112F">
            <w:pPr>
              <w:ind w:left="-57" w:right="-57"/>
              <w:rPr>
                <w:sz w:val="16"/>
                <w:szCs w:val="16"/>
              </w:rPr>
            </w:pPr>
            <w:r w:rsidRPr="002E1C6A">
              <w:rPr>
                <w:sz w:val="16"/>
                <w:szCs w:val="16"/>
              </w:rPr>
              <w:t>тепловая энергия</w:t>
            </w:r>
          </w:p>
        </w:tc>
        <w:tc>
          <w:tcPr>
            <w:tcW w:w="406" w:type="pct"/>
            <w:tcBorders>
              <w:top w:val="single" w:sz="4" w:space="0" w:color="auto"/>
              <w:left w:val="single" w:sz="4" w:space="0" w:color="auto"/>
              <w:bottom w:val="single" w:sz="4" w:space="0" w:color="auto"/>
              <w:right w:val="single" w:sz="4" w:space="0" w:color="auto"/>
            </w:tcBorders>
          </w:tcPr>
          <w:p w:rsidR="00CF6BA3" w:rsidRPr="002E1C6A" w:rsidRDefault="00CF6BA3" w:rsidP="00FF112F">
            <w:pPr>
              <w:ind w:left="-57" w:right="-57"/>
              <w:jc w:val="center"/>
              <w:rPr>
                <w:sz w:val="16"/>
                <w:szCs w:val="16"/>
              </w:rPr>
            </w:pPr>
            <w:r w:rsidRPr="002E1C6A">
              <w:rPr>
                <w:sz w:val="16"/>
                <w:szCs w:val="16"/>
              </w:rPr>
              <w:t>Гкал на 1 кв. метр общей площади</w:t>
            </w:r>
          </w:p>
        </w:tc>
        <w:tc>
          <w:tcPr>
            <w:tcW w:w="371" w:type="pct"/>
            <w:tcBorders>
              <w:top w:val="single" w:sz="4" w:space="0" w:color="auto"/>
              <w:left w:val="single" w:sz="4" w:space="0" w:color="auto"/>
              <w:bottom w:val="single" w:sz="4" w:space="0" w:color="auto"/>
              <w:right w:val="single" w:sz="4" w:space="0" w:color="auto"/>
            </w:tcBorders>
            <w:vAlign w:val="center"/>
          </w:tcPr>
          <w:p w:rsidR="00CF6BA3" w:rsidRPr="002E1C6A" w:rsidRDefault="00CF6BA3" w:rsidP="00A73B61">
            <w:pPr>
              <w:jc w:val="center"/>
              <w:rPr>
                <w:sz w:val="16"/>
                <w:szCs w:val="16"/>
              </w:rPr>
            </w:pPr>
            <w:r w:rsidRPr="002E1C6A">
              <w:rPr>
                <w:sz w:val="16"/>
                <w:szCs w:val="16"/>
              </w:rPr>
              <w:t>0,30</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0,28</w:t>
            </w:r>
          </w:p>
        </w:tc>
        <w:tc>
          <w:tcPr>
            <w:tcW w:w="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0,28</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0,28</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0,28</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0,28</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0,28</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0,25</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0,25</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0,25</w:t>
            </w:r>
          </w:p>
        </w:tc>
      </w:tr>
      <w:tr w:rsidR="00CF6BA3" w:rsidRPr="002E1C6A" w:rsidTr="00B03004">
        <w:tc>
          <w:tcPr>
            <w:tcW w:w="205" w:type="pct"/>
            <w:tcBorders>
              <w:top w:val="single" w:sz="4" w:space="0" w:color="auto"/>
              <w:left w:val="single" w:sz="4" w:space="0" w:color="auto"/>
              <w:bottom w:val="single" w:sz="4" w:space="0" w:color="auto"/>
              <w:right w:val="single" w:sz="4" w:space="0" w:color="auto"/>
            </w:tcBorders>
            <w:vAlign w:val="center"/>
          </w:tcPr>
          <w:p w:rsidR="00CF6BA3" w:rsidRPr="002E1C6A" w:rsidRDefault="00CF6BA3" w:rsidP="00AC023A">
            <w:pPr>
              <w:ind w:left="-113" w:right="-113"/>
              <w:jc w:val="center"/>
              <w:rPr>
                <w:sz w:val="16"/>
                <w:szCs w:val="16"/>
              </w:rPr>
            </w:pPr>
            <w:r w:rsidRPr="002E1C6A">
              <w:rPr>
                <w:sz w:val="16"/>
                <w:szCs w:val="16"/>
              </w:rPr>
              <w:t>19.3.</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FF112F">
            <w:pPr>
              <w:ind w:left="-57" w:right="-57"/>
              <w:rPr>
                <w:sz w:val="16"/>
                <w:szCs w:val="16"/>
              </w:rPr>
            </w:pPr>
            <w:r w:rsidRPr="002E1C6A">
              <w:rPr>
                <w:sz w:val="16"/>
                <w:szCs w:val="16"/>
              </w:rPr>
              <w:t>горячая вода</w:t>
            </w:r>
          </w:p>
        </w:tc>
        <w:tc>
          <w:tcPr>
            <w:tcW w:w="406" w:type="pct"/>
            <w:tcBorders>
              <w:top w:val="single" w:sz="4" w:space="0" w:color="auto"/>
              <w:left w:val="single" w:sz="4" w:space="0" w:color="auto"/>
              <w:bottom w:val="single" w:sz="4" w:space="0" w:color="auto"/>
              <w:right w:val="single" w:sz="4" w:space="0" w:color="auto"/>
            </w:tcBorders>
          </w:tcPr>
          <w:p w:rsidR="00CF6BA3" w:rsidRPr="002E1C6A" w:rsidRDefault="00CF6BA3" w:rsidP="00FF112F">
            <w:pPr>
              <w:ind w:left="-57" w:right="-57"/>
              <w:jc w:val="center"/>
              <w:rPr>
                <w:sz w:val="16"/>
                <w:szCs w:val="16"/>
              </w:rPr>
            </w:pPr>
            <w:r w:rsidRPr="002E1C6A">
              <w:rPr>
                <w:sz w:val="16"/>
                <w:szCs w:val="16"/>
              </w:rPr>
              <w:t>куб. метров на 1 человека населения</w:t>
            </w:r>
          </w:p>
        </w:tc>
        <w:tc>
          <w:tcPr>
            <w:tcW w:w="371" w:type="pct"/>
            <w:tcBorders>
              <w:top w:val="single" w:sz="4" w:space="0" w:color="auto"/>
              <w:left w:val="single" w:sz="4" w:space="0" w:color="auto"/>
              <w:bottom w:val="single" w:sz="4" w:space="0" w:color="auto"/>
              <w:right w:val="single" w:sz="4" w:space="0" w:color="auto"/>
            </w:tcBorders>
            <w:vAlign w:val="center"/>
          </w:tcPr>
          <w:p w:rsidR="00CF6BA3" w:rsidRPr="002E1C6A" w:rsidRDefault="00CF6BA3" w:rsidP="00A73B61">
            <w:pPr>
              <w:jc w:val="center"/>
              <w:rPr>
                <w:sz w:val="16"/>
                <w:szCs w:val="16"/>
              </w:rPr>
            </w:pPr>
            <w:r w:rsidRPr="002E1C6A">
              <w:rPr>
                <w:sz w:val="16"/>
                <w:szCs w:val="16"/>
              </w:rPr>
              <w:t>0,56</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0,09</w:t>
            </w:r>
          </w:p>
        </w:tc>
        <w:tc>
          <w:tcPr>
            <w:tcW w:w="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0,08</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0,08</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0,08</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0,08</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0,08</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pPr>
            <w:r w:rsidRPr="002E1C6A">
              <w:rPr>
                <w:sz w:val="16"/>
                <w:szCs w:val="16"/>
              </w:rPr>
              <w:t>0,08</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pPr>
            <w:r w:rsidRPr="002E1C6A">
              <w:rPr>
                <w:sz w:val="16"/>
                <w:szCs w:val="16"/>
              </w:rPr>
              <w:t>0,08</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pPr>
            <w:r w:rsidRPr="002E1C6A">
              <w:rPr>
                <w:sz w:val="16"/>
                <w:szCs w:val="16"/>
              </w:rPr>
              <w:t>0,08</w:t>
            </w:r>
          </w:p>
        </w:tc>
      </w:tr>
      <w:tr w:rsidR="00CF6BA3" w:rsidRPr="002E1C6A" w:rsidTr="00B03004">
        <w:tc>
          <w:tcPr>
            <w:tcW w:w="205" w:type="pct"/>
            <w:tcBorders>
              <w:top w:val="single" w:sz="4" w:space="0" w:color="auto"/>
              <w:left w:val="single" w:sz="4" w:space="0" w:color="auto"/>
              <w:bottom w:val="single" w:sz="4" w:space="0" w:color="auto"/>
              <w:right w:val="single" w:sz="4" w:space="0" w:color="auto"/>
            </w:tcBorders>
            <w:vAlign w:val="center"/>
          </w:tcPr>
          <w:p w:rsidR="00CF6BA3" w:rsidRPr="002E1C6A" w:rsidRDefault="00CF6BA3" w:rsidP="00AC023A">
            <w:pPr>
              <w:ind w:left="-113" w:right="-113"/>
              <w:jc w:val="center"/>
              <w:rPr>
                <w:sz w:val="16"/>
                <w:szCs w:val="16"/>
              </w:rPr>
            </w:pPr>
            <w:r w:rsidRPr="002E1C6A">
              <w:rPr>
                <w:sz w:val="16"/>
                <w:szCs w:val="16"/>
              </w:rPr>
              <w:t>19.4.</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FF112F">
            <w:pPr>
              <w:ind w:left="-57" w:right="-57"/>
              <w:rPr>
                <w:sz w:val="16"/>
                <w:szCs w:val="16"/>
              </w:rPr>
            </w:pPr>
            <w:r w:rsidRPr="002E1C6A">
              <w:rPr>
                <w:sz w:val="16"/>
                <w:szCs w:val="16"/>
              </w:rPr>
              <w:t>холодная вода</w:t>
            </w:r>
          </w:p>
        </w:tc>
        <w:tc>
          <w:tcPr>
            <w:tcW w:w="406" w:type="pct"/>
            <w:tcBorders>
              <w:top w:val="single" w:sz="4" w:space="0" w:color="auto"/>
              <w:left w:val="single" w:sz="4" w:space="0" w:color="auto"/>
              <w:bottom w:val="single" w:sz="4" w:space="0" w:color="auto"/>
              <w:right w:val="single" w:sz="4" w:space="0" w:color="auto"/>
            </w:tcBorders>
          </w:tcPr>
          <w:p w:rsidR="00CF6BA3" w:rsidRPr="002E1C6A" w:rsidRDefault="00CF6BA3" w:rsidP="00FF112F">
            <w:pPr>
              <w:ind w:left="-57" w:right="-57"/>
              <w:jc w:val="center"/>
              <w:rPr>
                <w:sz w:val="16"/>
                <w:szCs w:val="16"/>
              </w:rPr>
            </w:pPr>
            <w:r w:rsidRPr="002E1C6A">
              <w:rPr>
                <w:sz w:val="16"/>
                <w:szCs w:val="16"/>
              </w:rPr>
              <w:t>-"-</w:t>
            </w:r>
          </w:p>
        </w:tc>
        <w:tc>
          <w:tcPr>
            <w:tcW w:w="371" w:type="pct"/>
            <w:tcBorders>
              <w:top w:val="single" w:sz="4" w:space="0" w:color="auto"/>
              <w:left w:val="single" w:sz="4" w:space="0" w:color="auto"/>
              <w:bottom w:val="single" w:sz="4" w:space="0" w:color="auto"/>
              <w:right w:val="single" w:sz="4" w:space="0" w:color="auto"/>
            </w:tcBorders>
            <w:vAlign w:val="center"/>
          </w:tcPr>
          <w:p w:rsidR="00CF6BA3" w:rsidRPr="002E1C6A" w:rsidRDefault="00CF6BA3" w:rsidP="00A73B61">
            <w:pPr>
              <w:jc w:val="center"/>
              <w:rPr>
                <w:sz w:val="16"/>
                <w:szCs w:val="16"/>
              </w:rPr>
            </w:pPr>
            <w:r w:rsidRPr="002E1C6A">
              <w:rPr>
                <w:sz w:val="16"/>
                <w:szCs w:val="16"/>
              </w:rPr>
              <w:t>1,86</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0,60</w:t>
            </w:r>
          </w:p>
        </w:tc>
        <w:tc>
          <w:tcPr>
            <w:tcW w:w="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0,60</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0,40</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0,40</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0,30</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0,30</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pPr>
            <w:r w:rsidRPr="002E1C6A">
              <w:rPr>
                <w:sz w:val="16"/>
                <w:szCs w:val="16"/>
              </w:rPr>
              <w:t>0,08</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pPr>
            <w:r w:rsidRPr="002E1C6A">
              <w:rPr>
                <w:sz w:val="16"/>
                <w:szCs w:val="16"/>
              </w:rPr>
              <w:t>0,08</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pPr>
            <w:r w:rsidRPr="002E1C6A">
              <w:rPr>
                <w:sz w:val="16"/>
                <w:szCs w:val="16"/>
              </w:rPr>
              <w:t>0,08</w:t>
            </w:r>
          </w:p>
        </w:tc>
      </w:tr>
      <w:tr w:rsidR="00CF6BA3" w:rsidRPr="002E1C6A" w:rsidTr="00B03004">
        <w:tc>
          <w:tcPr>
            <w:tcW w:w="205" w:type="pct"/>
            <w:tcBorders>
              <w:top w:val="single" w:sz="4" w:space="0" w:color="auto"/>
              <w:left w:val="single" w:sz="4" w:space="0" w:color="auto"/>
              <w:bottom w:val="single" w:sz="4" w:space="0" w:color="auto"/>
              <w:right w:val="single" w:sz="4" w:space="0" w:color="auto"/>
            </w:tcBorders>
            <w:vAlign w:val="center"/>
          </w:tcPr>
          <w:p w:rsidR="00CF6BA3" w:rsidRPr="002E1C6A" w:rsidRDefault="00CF6BA3" w:rsidP="00AC023A">
            <w:pPr>
              <w:ind w:left="-113" w:right="-113"/>
              <w:jc w:val="center"/>
              <w:rPr>
                <w:sz w:val="16"/>
                <w:szCs w:val="16"/>
              </w:rPr>
            </w:pPr>
            <w:r w:rsidRPr="002E1C6A">
              <w:rPr>
                <w:sz w:val="16"/>
                <w:szCs w:val="16"/>
              </w:rPr>
              <w:t>19.5.</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FF112F">
            <w:pPr>
              <w:ind w:left="-57" w:right="-57"/>
              <w:rPr>
                <w:sz w:val="16"/>
                <w:szCs w:val="16"/>
              </w:rPr>
            </w:pPr>
            <w:r w:rsidRPr="002E1C6A">
              <w:rPr>
                <w:sz w:val="16"/>
                <w:szCs w:val="16"/>
              </w:rPr>
              <w:t>природный газ</w:t>
            </w:r>
          </w:p>
        </w:tc>
        <w:tc>
          <w:tcPr>
            <w:tcW w:w="406" w:type="pct"/>
            <w:tcBorders>
              <w:top w:val="single" w:sz="4" w:space="0" w:color="auto"/>
              <w:left w:val="single" w:sz="4" w:space="0" w:color="auto"/>
              <w:bottom w:val="single" w:sz="4" w:space="0" w:color="auto"/>
              <w:right w:val="single" w:sz="4" w:space="0" w:color="auto"/>
            </w:tcBorders>
          </w:tcPr>
          <w:p w:rsidR="00CF6BA3" w:rsidRPr="002E1C6A" w:rsidRDefault="00CF6BA3" w:rsidP="00FF112F">
            <w:pPr>
              <w:ind w:left="-57" w:right="-57"/>
              <w:jc w:val="center"/>
              <w:rPr>
                <w:sz w:val="16"/>
                <w:szCs w:val="16"/>
              </w:rPr>
            </w:pPr>
            <w:r w:rsidRPr="002E1C6A">
              <w:rPr>
                <w:sz w:val="16"/>
                <w:szCs w:val="16"/>
              </w:rPr>
              <w:t>-"-</w:t>
            </w:r>
          </w:p>
        </w:tc>
        <w:tc>
          <w:tcPr>
            <w:tcW w:w="371" w:type="pct"/>
            <w:tcBorders>
              <w:top w:val="single" w:sz="4" w:space="0" w:color="auto"/>
              <w:left w:val="single" w:sz="4" w:space="0" w:color="auto"/>
              <w:bottom w:val="single" w:sz="4" w:space="0" w:color="auto"/>
              <w:right w:val="single" w:sz="4" w:space="0" w:color="auto"/>
            </w:tcBorders>
            <w:vAlign w:val="center"/>
          </w:tcPr>
          <w:p w:rsidR="00CF6BA3" w:rsidRPr="002E1C6A" w:rsidRDefault="00CF6BA3" w:rsidP="00A73B61">
            <w:pPr>
              <w:jc w:val="center"/>
              <w:rPr>
                <w:sz w:val="16"/>
                <w:szCs w:val="16"/>
              </w:rPr>
            </w:pPr>
            <w:r w:rsidRPr="002E1C6A">
              <w:rPr>
                <w:sz w:val="16"/>
                <w:szCs w:val="16"/>
              </w:rPr>
              <w:t>0,07</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0,07</w:t>
            </w:r>
          </w:p>
        </w:tc>
        <w:tc>
          <w:tcPr>
            <w:tcW w:w="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0,07</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0,07</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0,07</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0,07</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0,07</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0,06</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0,06</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0,05</w:t>
            </w:r>
          </w:p>
        </w:tc>
      </w:tr>
      <w:tr w:rsidR="00CF6BA3" w:rsidRPr="002E1C6A" w:rsidTr="00B03004">
        <w:tc>
          <w:tcPr>
            <w:tcW w:w="205" w:type="pct"/>
            <w:tcBorders>
              <w:top w:val="single" w:sz="4" w:space="0" w:color="auto"/>
              <w:left w:val="single" w:sz="4" w:space="0" w:color="auto"/>
              <w:bottom w:val="single" w:sz="4" w:space="0" w:color="auto"/>
              <w:right w:val="single" w:sz="4" w:space="0" w:color="auto"/>
            </w:tcBorders>
            <w:vAlign w:val="center"/>
          </w:tcPr>
          <w:p w:rsidR="00CF6BA3" w:rsidRPr="002E1C6A" w:rsidRDefault="00CF6BA3" w:rsidP="00AC023A">
            <w:pPr>
              <w:ind w:left="-113" w:right="-113"/>
              <w:jc w:val="center"/>
              <w:rPr>
                <w:sz w:val="16"/>
                <w:szCs w:val="16"/>
              </w:rPr>
            </w:pPr>
            <w:r w:rsidRPr="002E1C6A">
              <w:rPr>
                <w:sz w:val="16"/>
                <w:szCs w:val="16"/>
              </w:rPr>
              <w:t>20.</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335533">
            <w:pPr>
              <w:ind w:left="-57" w:right="-57"/>
              <w:jc w:val="both"/>
              <w:rPr>
                <w:sz w:val="16"/>
                <w:szCs w:val="16"/>
              </w:rPr>
            </w:pPr>
            <w:r w:rsidRPr="002E1C6A">
              <w:rPr>
                <w:color w:val="000000"/>
                <w:sz w:val="16"/>
                <w:szCs w:val="16"/>
              </w:rPr>
              <w:t>Доля протяженности автомобильных дорог, не отвечающих н</w:t>
            </w:r>
            <w:r w:rsidR="00335533">
              <w:rPr>
                <w:color w:val="000000"/>
                <w:sz w:val="16"/>
                <w:szCs w:val="16"/>
              </w:rPr>
              <w:t xml:space="preserve">ормативным требованиям, в общей </w:t>
            </w:r>
            <w:r w:rsidRPr="002E1C6A">
              <w:rPr>
                <w:color w:val="000000"/>
                <w:sz w:val="16"/>
                <w:szCs w:val="16"/>
              </w:rPr>
              <w:t>протяженности автомобильных дорог на территории города</w:t>
            </w:r>
          </w:p>
        </w:tc>
        <w:tc>
          <w:tcPr>
            <w:tcW w:w="406" w:type="pct"/>
            <w:tcBorders>
              <w:top w:val="single" w:sz="4" w:space="0" w:color="auto"/>
              <w:left w:val="single" w:sz="4" w:space="0" w:color="auto"/>
              <w:bottom w:val="single" w:sz="4" w:space="0" w:color="auto"/>
              <w:right w:val="single" w:sz="4" w:space="0" w:color="auto"/>
            </w:tcBorders>
            <w:vAlign w:val="center"/>
          </w:tcPr>
          <w:p w:rsidR="00CF6BA3" w:rsidRPr="002E1C6A" w:rsidRDefault="00CF6BA3" w:rsidP="00FF112F">
            <w:pPr>
              <w:ind w:left="-57" w:right="-57"/>
              <w:jc w:val="center"/>
              <w:rPr>
                <w:sz w:val="16"/>
                <w:szCs w:val="16"/>
              </w:rPr>
            </w:pPr>
            <w:r w:rsidRPr="002E1C6A">
              <w:rPr>
                <w:sz w:val="16"/>
                <w:szCs w:val="16"/>
              </w:rPr>
              <w:t>%</w:t>
            </w:r>
          </w:p>
        </w:tc>
        <w:tc>
          <w:tcPr>
            <w:tcW w:w="371" w:type="pct"/>
            <w:tcBorders>
              <w:top w:val="single" w:sz="4" w:space="0" w:color="auto"/>
              <w:left w:val="single" w:sz="4" w:space="0" w:color="auto"/>
              <w:bottom w:val="single" w:sz="4" w:space="0" w:color="auto"/>
              <w:right w:val="single" w:sz="4" w:space="0" w:color="auto"/>
            </w:tcBorders>
            <w:vAlign w:val="center"/>
          </w:tcPr>
          <w:p w:rsidR="00CF6BA3" w:rsidRPr="002E1C6A" w:rsidRDefault="00CF6BA3" w:rsidP="00A73B61">
            <w:pPr>
              <w:jc w:val="center"/>
              <w:rPr>
                <w:sz w:val="16"/>
                <w:szCs w:val="16"/>
              </w:rPr>
            </w:pPr>
            <w:r w:rsidRPr="002E1C6A">
              <w:rPr>
                <w:sz w:val="16"/>
                <w:szCs w:val="16"/>
              </w:rPr>
              <w:t>-</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20,10</w:t>
            </w:r>
          </w:p>
        </w:tc>
        <w:tc>
          <w:tcPr>
            <w:tcW w:w="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13,50</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21,60</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19,10</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17,20</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16,10</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pPr>
            <w:r w:rsidRPr="002E1C6A">
              <w:rPr>
                <w:sz w:val="16"/>
                <w:szCs w:val="16"/>
              </w:rPr>
              <w:t>16,10</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pPr>
            <w:r w:rsidRPr="002E1C6A">
              <w:rPr>
                <w:sz w:val="16"/>
                <w:szCs w:val="16"/>
              </w:rPr>
              <w:t>16,10</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pPr>
            <w:r w:rsidRPr="002E1C6A">
              <w:rPr>
                <w:sz w:val="16"/>
                <w:szCs w:val="16"/>
              </w:rPr>
              <w:t>16,10</w:t>
            </w:r>
          </w:p>
        </w:tc>
      </w:tr>
      <w:tr w:rsidR="00CF6BA3" w:rsidRPr="002E1C6A" w:rsidTr="00B03004">
        <w:tc>
          <w:tcPr>
            <w:tcW w:w="205" w:type="pct"/>
            <w:tcBorders>
              <w:top w:val="single" w:sz="4" w:space="0" w:color="auto"/>
              <w:left w:val="single" w:sz="4" w:space="0" w:color="auto"/>
              <w:bottom w:val="single" w:sz="4" w:space="0" w:color="auto"/>
              <w:right w:val="single" w:sz="4" w:space="0" w:color="auto"/>
            </w:tcBorders>
            <w:vAlign w:val="center"/>
          </w:tcPr>
          <w:p w:rsidR="00CF6BA3" w:rsidRPr="002E1C6A" w:rsidRDefault="00CF6BA3" w:rsidP="00AC023A">
            <w:pPr>
              <w:ind w:left="-113" w:right="-113"/>
              <w:jc w:val="center"/>
              <w:rPr>
                <w:sz w:val="16"/>
                <w:szCs w:val="16"/>
              </w:rPr>
            </w:pPr>
            <w:r w:rsidRPr="002E1C6A">
              <w:rPr>
                <w:sz w:val="16"/>
                <w:szCs w:val="16"/>
              </w:rPr>
              <w:t>21.</w:t>
            </w:r>
          </w:p>
        </w:tc>
        <w:tc>
          <w:tcPr>
            <w:tcW w:w="681" w:type="pct"/>
            <w:tcBorders>
              <w:top w:val="single" w:sz="4" w:space="0" w:color="auto"/>
              <w:left w:val="single" w:sz="4" w:space="0" w:color="auto"/>
              <w:bottom w:val="single" w:sz="4" w:space="0" w:color="auto"/>
              <w:right w:val="single" w:sz="4" w:space="0" w:color="auto"/>
            </w:tcBorders>
            <w:shd w:val="clear" w:color="auto" w:fill="auto"/>
          </w:tcPr>
          <w:p w:rsidR="00CF6BA3" w:rsidRPr="002E1C6A" w:rsidRDefault="00CF6BA3" w:rsidP="00FF112F">
            <w:pPr>
              <w:widowControl w:val="0"/>
              <w:autoSpaceDE w:val="0"/>
              <w:autoSpaceDN w:val="0"/>
              <w:adjustRightInd w:val="0"/>
              <w:ind w:left="-57" w:right="-57"/>
              <w:rPr>
                <w:sz w:val="16"/>
                <w:szCs w:val="16"/>
              </w:rPr>
            </w:pPr>
            <w:r w:rsidRPr="002E1C6A">
              <w:rPr>
                <w:sz w:val="16"/>
                <w:szCs w:val="16"/>
              </w:rPr>
              <w:t>Доля благоустроенных дворовых территорий  от общего количества дворовых территорий (нарастающим итогом)</w:t>
            </w: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FF112F">
            <w:pPr>
              <w:ind w:left="-57" w:right="-57"/>
              <w:jc w:val="center"/>
            </w:pPr>
            <w:r w:rsidRPr="002E1C6A">
              <w:rPr>
                <w:sz w:val="16"/>
                <w:szCs w:val="16"/>
              </w:rPr>
              <w:t>%</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w:t>
            </w:r>
          </w:p>
        </w:tc>
        <w:tc>
          <w:tcPr>
            <w:tcW w:w="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2,80</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2,80</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3,60</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5,90</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10,50</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pPr>
            <w:r w:rsidRPr="002E1C6A">
              <w:rPr>
                <w:sz w:val="16"/>
                <w:szCs w:val="16"/>
              </w:rPr>
              <w:t>13,00</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pPr>
            <w:r w:rsidRPr="002E1C6A">
              <w:rPr>
                <w:sz w:val="16"/>
                <w:szCs w:val="16"/>
              </w:rPr>
              <w:t>13,00</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pPr>
            <w:r w:rsidRPr="002E1C6A">
              <w:rPr>
                <w:sz w:val="16"/>
                <w:szCs w:val="16"/>
              </w:rPr>
              <w:t>13,00</w:t>
            </w:r>
          </w:p>
        </w:tc>
      </w:tr>
      <w:tr w:rsidR="00CF6BA3" w:rsidRPr="002E1C6A" w:rsidTr="00B03004">
        <w:tc>
          <w:tcPr>
            <w:tcW w:w="205" w:type="pct"/>
            <w:tcBorders>
              <w:top w:val="single" w:sz="4" w:space="0" w:color="auto"/>
              <w:left w:val="single" w:sz="4" w:space="0" w:color="auto"/>
              <w:bottom w:val="single" w:sz="4" w:space="0" w:color="auto"/>
              <w:right w:val="single" w:sz="4" w:space="0" w:color="auto"/>
            </w:tcBorders>
            <w:vAlign w:val="center"/>
          </w:tcPr>
          <w:p w:rsidR="00CF6BA3" w:rsidRPr="002E1C6A" w:rsidRDefault="00CF6BA3" w:rsidP="00AC023A">
            <w:pPr>
              <w:ind w:left="-113" w:right="-113"/>
              <w:jc w:val="center"/>
              <w:rPr>
                <w:sz w:val="16"/>
                <w:szCs w:val="16"/>
              </w:rPr>
            </w:pPr>
            <w:r w:rsidRPr="002E1C6A">
              <w:rPr>
                <w:sz w:val="16"/>
                <w:szCs w:val="16"/>
              </w:rPr>
              <w:t>22.</w:t>
            </w:r>
          </w:p>
        </w:tc>
        <w:tc>
          <w:tcPr>
            <w:tcW w:w="681" w:type="pct"/>
            <w:tcBorders>
              <w:top w:val="single" w:sz="4" w:space="0" w:color="auto"/>
              <w:left w:val="single" w:sz="4" w:space="0" w:color="auto"/>
              <w:bottom w:val="single" w:sz="4" w:space="0" w:color="auto"/>
              <w:right w:val="single" w:sz="4" w:space="0" w:color="auto"/>
            </w:tcBorders>
            <w:shd w:val="clear" w:color="auto" w:fill="auto"/>
          </w:tcPr>
          <w:p w:rsidR="00CF6BA3" w:rsidRPr="002E1C6A" w:rsidRDefault="00CF6BA3" w:rsidP="00FF112F">
            <w:pPr>
              <w:widowControl w:val="0"/>
              <w:autoSpaceDE w:val="0"/>
              <w:autoSpaceDN w:val="0"/>
              <w:adjustRightInd w:val="0"/>
              <w:ind w:left="-57" w:right="-57"/>
              <w:rPr>
                <w:sz w:val="16"/>
                <w:szCs w:val="16"/>
              </w:rPr>
            </w:pPr>
            <w:r w:rsidRPr="002E1C6A">
              <w:rPr>
                <w:sz w:val="16"/>
                <w:szCs w:val="16"/>
              </w:rPr>
              <w:t xml:space="preserve">Доля благоустроенных общественных территорий от общего </w:t>
            </w:r>
            <w:r w:rsidRPr="002E1C6A">
              <w:rPr>
                <w:sz w:val="16"/>
                <w:szCs w:val="16"/>
              </w:rPr>
              <w:lastRenderedPageBreak/>
              <w:t>количества общественных территорий  (нарастающим итогом)</w:t>
            </w: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FF112F">
            <w:pPr>
              <w:ind w:left="-57" w:right="-57"/>
              <w:jc w:val="center"/>
            </w:pPr>
            <w:r w:rsidRPr="002E1C6A">
              <w:rPr>
                <w:sz w:val="16"/>
                <w:szCs w:val="16"/>
              </w:rPr>
              <w:lastRenderedPageBreak/>
              <w:t>%</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w:t>
            </w:r>
          </w:p>
        </w:tc>
        <w:tc>
          <w:tcPr>
            <w:tcW w:w="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7,70</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14,30</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42,90</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pPr>
            <w:r w:rsidRPr="002E1C6A">
              <w:rPr>
                <w:sz w:val="16"/>
                <w:szCs w:val="16"/>
              </w:rPr>
              <w:t>50,00</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pPr>
            <w:r w:rsidRPr="002E1C6A">
              <w:rPr>
                <w:sz w:val="16"/>
                <w:szCs w:val="16"/>
              </w:rPr>
              <w:t>57,10</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pPr>
            <w:r w:rsidRPr="002E1C6A">
              <w:rPr>
                <w:sz w:val="16"/>
                <w:szCs w:val="16"/>
              </w:rPr>
              <w:t>57,10</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pPr>
            <w:r w:rsidRPr="002E1C6A">
              <w:rPr>
                <w:sz w:val="16"/>
                <w:szCs w:val="16"/>
              </w:rPr>
              <w:t>57,10</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pPr>
            <w:r w:rsidRPr="002E1C6A">
              <w:rPr>
                <w:sz w:val="16"/>
                <w:szCs w:val="16"/>
              </w:rPr>
              <w:t>57,10</w:t>
            </w:r>
          </w:p>
        </w:tc>
      </w:tr>
      <w:tr w:rsidR="00CF6BA3" w:rsidRPr="002E1C6A" w:rsidTr="00B03004">
        <w:tc>
          <w:tcPr>
            <w:tcW w:w="205" w:type="pct"/>
            <w:tcBorders>
              <w:top w:val="single" w:sz="4" w:space="0" w:color="auto"/>
              <w:left w:val="single" w:sz="4" w:space="0" w:color="auto"/>
              <w:bottom w:val="single" w:sz="4" w:space="0" w:color="auto"/>
              <w:right w:val="single" w:sz="4" w:space="0" w:color="auto"/>
            </w:tcBorders>
            <w:vAlign w:val="center"/>
          </w:tcPr>
          <w:p w:rsidR="00CF6BA3" w:rsidRPr="002E1C6A" w:rsidRDefault="00CF6BA3" w:rsidP="00AC023A">
            <w:pPr>
              <w:ind w:left="-113" w:right="-113"/>
              <w:jc w:val="center"/>
              <w:rPr>
                <w:sz w:val="16"/>
                <w:szCs w:val="16"/>
              </w:rPr>
            </w:pPr>
            <w:r w:rsidRPr="002E1C6A">
              <w:rPr>
                <w:sz w:val="16"/>
                <w:szCs w:val="16"/>
              </w:rPr>
              <w:lastRenderedPageBreak/>
              <w:t>23.</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rsidR="00B75E22" w:rsidRPr="002E1C6A" w:rsidRDefault="00CF6BA3" w:rsidP="00335533">
            <w:pPr>
              <w:ind w:left="-57" w:right="-57"/>
              <w:jc w:val="both"/>
              <w:rPr>
                <w:color w:val="000000"/>
                <w:sz w:val="16"/>
                <w:szCs w:val="16"/>
              </w:rPr>
            </w:pPr>
            <w:r w:rsidRPr="002E1C6A">
              <w:rPr>
                <w:sz w:val="16"/>
                <w:szCs w:val="16"/>
              </w:rPr>
              <w:t xml:space="preserve">Уровень охвата территории города </w:t>
            </w:r>
            <w:proofErr w:type="gramStart"/>
            <w:r w:rsidRPr="002E1C6A">
              <w:rPr>
                <w:sz w:val="16"/>
                <w:szCs w:val="16"/>
              </w:rPr>
              <w:t>централизован</w:t>
            </w:r>
            <w:r w:rsidR="00335533">
              <w:rPr>
                <w:sz w:val="16"/>
                <w:szCs w:val="16"/>
              </w:rPr>
              <w:t>-</w:t>
            </w:r>
            <w:proofErr w:type="spellStart"/>
            <w:r w:rsidRPr="002E1C6A">
              <w:rPr>
                <w:sz w:val="16"/>
                <w:szCs w:val="16"/>
              </w:rPr>
              <w:t>ным</w:t>
            </w:r>
            <w:proofErr w:type="spellEnd"/>
            <w:proofErr w:type="gramEnd"/>
            <w:r w:rsidRPr="002E1C6A">
              <w:rPr>
                <w:sz w:val="16"/>
                <w:szCs w:val="16"/>
              </w:rPr>
              <w:t xml:space="preserve"> сбором коммунальных отходов </w:t>
            </w:r>
          </w:p>
        </w:tc>
        <w:tc>
          <w:tcPr>
            <w:tcW w:w="406" w:type="pct"/>
            <w:tcBorders>
              <w:top w:val="single" w:sz="4" w:space="0" w:color="auto"/>
              <w:left w:val="single" w:sz="4" w:space="0" w:color="auto"/>
              <w:bottom w:val="single" w:sz="4" w:space="0" w:color="auto"/>
              <w:right w:val="single" w:sz="4" w:space="0" w:color="auto"/>
            </w:tcBorders>
            <w:vAlign w:val="center"/>
          </w:tcPr>
          <w:p w:rsidR="00CF6BA3" w:rsidRPr="002E1C6A" w:rsidRDefault="00CF6BA3" w:rsidP="00FF112F">
            <w:pPr>
              <w:ind w:left="-57" w:right="-57"/>
              <w:jc w:val="center"/>
              <w:rPr>
                <w:sz w:val="16"/>
                <w:szCs w:val="16"/>
              </w:rPr>
            </w:pPr>
            <w:r w:rsidRPr="002E1C6A">
              <w:rPr>
                <w:sz w:val="16"/>
                <w:szCs w:val="16"/>
              </w:rPr>
              <w:t>%</w:t>
            </w:r>
          </w:p>
        </w:tc>
        <w:tc>
          <w:tcPr>
            <w:tcW w:w="371" w:type="pct"/>
            <w:tcBorders>
              <w:top w:val="single" w:sz="4" w:space="0" w:color="auto"/>
              <w:left w:val="single" w:sz="4" w:space="0" w:color="auto"/>
              <w:bottom w:val="single" w:sz="4" w:space="0" w:color="auto"/>
              <w:right w:val="single" w:sz="4" w:space="0" w:color="auto"/>
            </w:tcBorders>
            <w:vAlign w:val="center"/>
          </w:tcPr>
          <w:p w:rsidR="00CF6BA3" w:rsidRPr="002E1C6A" w:rsidRDefault="00CF6BA3" w:rsidP="00A73B61">
            <w:pPr>
              <w:jc w:val="center"/>
            </w:pPr>
            <w:r w:rsidRPr="002E1C6A">
              <w:rPr>
                <w:sz w:val="16"/>
                <w:szCs w:val="16"/>
              </w:rPr>
              <w:t>100</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pPr>
            <w:r w:rsidRPr="002E1C6A">
              <w:rPr>
                <w:sz w:val="16"/>
                <w:szCs w:val="16"/>
              </w:rPr>
              <w:t>100</w:t>
            </w:r>
          </w:p>
        </w:tc>
        <w:tc>
          <w:tcPr>
            <w:tcW w:w="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pPr>
            <w:r w:rsidRPr="002E1C6A">
              <w:rPr>
                <w:sz w:val="16"/>
                <w:szCs w:val="16"/>
              </w:rPr>
              <w:t>100</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pPr>
            <w:r w:rsidRPr="002E1C6A">
              <w:rPr>
                <w:sz w:val="16"/>
                <w:szCs w:val="16"/>
              </w:rPr>
              <w:t>100</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100</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100</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100</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100</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100</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100</w:t>
            </w:r>
          </w:p>
        </w:tc>
      </w:tr>
      <w:tr w:rsidR="00CF6BA3" w:rsidRPr="002E1C6A" w:rsidTr="00B03004">
        <w:tc>
          <w:tcPr>
            <w:tcW w:w="205" w:type="pct"/>
            <w:tcBorders>
              <w:top w:val="single" w:sz="4" w:space="0" w:color="auto"/>
              <w:left w:val="single" w:sz="4" w:space="0" w:color="auto"/>
              <w:bottom w:val="single" w:sz="4" w:space="0" w:color="auto"/>
              <w:right w:val="single" w:sz="4" w:space="0" w:color="auto"/>
            </w:tcBorders>
            <w:vAlign w:val="center"/>
          </w:tcPr>
          <w:p w:rsidR="00CF6BA3" w:rsidRPr="002E1C6A" w:rsidRDefault="00CF6BA3" w:rsidP="00AC023A">
            <w:pPr>
              <w:ind w:left="-113" w:right="-113"/>
              <w:jc w:val="center"/>
              <w:rPr>
                <w:sz w:val="16"/>
                <w:szCs w:val="16"/>
              </w:rPr>
            </w:pPr>
            <w:r w:rsidRPr="002E1C6A">
              <w:rPr>
                <w:sz w:val="16"/>
                <w:szCs w:val="16"/>
              </w:rPr>
              <w:t>24.</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FF112F">
            <w:pPr>
              <w:ind w:left="-57" w:right="-57"/>
              <w:jc w:val="both"/>
              <w:rPr>
                <w:sz w:val="16"/>
                <w:szCs w:val="16"/>
              </w:rPr>
            </w:pPr>
            <w:r w:rsidRPr="002E1C6A">
              <w:rPr>
                <w:sz w:val="16"/>
                <w:szCs w:val="16"/>
              </w:rPr>
              <w:t>Максимальная разовая концентрация:</w:t>
            </w:r>
          </w:p>
        </w:tc>
        <w:tc>
          <w:tcPr>
            <w:tcW w:w="406" w:type="pct"/>
            <w:tcBorders>
              <w:top w:val="single" w:sz="4" w:space="0" w:color="auto"/>
              <w:left w:val="single" w:sz="4" w:space="0" w:color="auto"/>
              <w:bottom w:val="single" w:sz="4" w:space="0" w:color="auto"/>
              <w:right w:val="single" w:sz="4" w:space="0" w:color="auto"/>
            </w:tcBorders>
            <w:vAlign w:val="center"/>
          </w:tcPr>
          <w:p w:rsidR="00CF6BA3" w:rsidRPr="002E1C6A" w:rsidRDefault="00CF6BA3" w:rsidP="00FF112F">
            <w:pPr>
              <w:ind w:left="-57" w:right="-57"/>
              <w:jc w:val="center"/>
              <w:rPr>
                <w:sz w:val="16"/>
                <w:szCs w:val="16"/>
              </w:rPr>
            </w:pPr>
            <w:r w:rsidRPr="002E1C6A">
              <w:rPr>
                <w:sz w:val="16"/>
                <w:szCs w:val="16"/>
              </w:rPr>
              <w:t>от уровня ПДК</w:t>
            </w:r>
          </w:p>
        </w:tc>
        <w:tc>
          <w:tcPr>
            <w:tcW w:w="371" w:type="pct"/>
            <w:tcBorders>
              <w:top w:val="single" w:sz="4" w:space="0" w:color="auto"/>
              <w:left w:val="single" w:sz="4" w:space="0" w:color="auto"/>
              <w:bottom w:val="single" w:sz="4" w:space="0" w:color="auto"/>
              <w:right w:val="single" w:sz="4" w:space="0" w:color="auto"/>
            </w:tcBorders>
            <w:vAlign w:val="center"/>
          </w:tcPr>
          <w:p w:rsidR="00CF6BA3" w:rsidRPr="002E1C6A" w:rsidRDefault="00CF6BA3" w:rsidP="00A73B61">
            <w:pPr>
              <w:jc w:val="center"/>
              <w:rPr>
                <w:sz w:val="16"/>
                <w:szCs w:val="16"/>
              </w:rPr>
            </w:pP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p>
        </w:tc>
        <w:tc>
          <w:tcPr>
            <w:tcW w:w="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CF6BA3" w:rsidRPr="002E1C6A" w:rsidRDefault="00CF6BA3" w:rsidP="00A73B61">
            <w:pPr>
              <w:jc w:val="center"/>
              <w:rPr>
                <w:sz w:val="16"/>
                <w:szCs w:val="16"/>
              </w:rPr>
            </w:pP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p>
        </w:tc>
      </w:tr>
      <w:tr w:rsidR="00CF6BA3" w:rsidRPr="002E1C6A" w:rsidTr="00B03004">
        <w:tc>
          <w:tcPr>
            <w:tcW w:w="205" w:type="pct"/>
            <w:tcBorders>
              <w:top w:val="single" w:sz="4" w:space="0" w:color="auto"/>
              <w:left w:val="single" w:sz="4" w:space="0" w:color="auto"/>
              <w:bottom w:val="single" w:sz="4" w:space="0" w:color="auto"/>
              <w:right w:val="single" w:sz="4" w:space="0" w:color="auto"/>
            </w:tcBorders>
            <w:vAlign w:val="center"/>
          </w:tcPr>
          <w:p w:rsidR="00CF6BA3" w:rsidRPr="002E1C6A" w:rsidRDefault="00CF6BA3" w:rsidP="00AC023A">
            <w:pPr>
              <w:ind w:left="-113" w:right="-113"/>
              <w:jc w:val="center"/>
              <w:rPr>
                <w:sz w:val="16"/>
                <w:szCs w:val="16"/>
              </w:rPr>
            </w:pPr>
            <w:r w:rsidRPr="002E1C6A">
              <w:rPr>
                <w:sz w:val="16"/>
                <w:szCs w:val="16"/>
              </w:rPr>
              <w:t>24.1.</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FF112F">
            <w:pPr>
              <w:ind w:left="-57" w:right="-57"/>
              <w:jc w:val="both"/>
              <w:rPr>
                <w:sz w:val="16"/>
                <w:szCs w:val="16"/>
              </w:rPr>
            </w:pPr>
            <w:r w:rsidRPr="002E1C6A">
              <w:rPr>
                <w:sz w:val="16"/>
                <w:szCs w:val="16"/>
              </w:rPr>
              <w:t>диоксида серы</w:t>
            </w:r>
          </w:p>
        </w:tc>
        <w:tc>
          <w:tcPr>
            <w:tcW w:w="406" w:type="pct"/>
            <w:tcBorders>
              <w:top w:val="single" w:sz="4" w:space="0" w:color="auto"/>
              <w:left w:val="single" w:sz="4" w:space="0" w:color="auto"/>
              <w:bottom w:val="single" w:sz="4" w:space="0" w:color="auto"/>
              <w:right w:val="single" w:sz="4" w:space="0" w:color="auto"/>
            </w:tcBorders>
            <w:vAlign w:val="center"/>
          </w:tcPr>
          <w:p w:rsidR="00CF6BA3" w:rsidRPr="002E1C6A" w:rsidRDefault="00CF6BA3" w:rsidP="00FF112F">
            <w:pPr>
              <w:ind w:left="-57" w:right="-57"/>
              <w:jc w:val="center"/>
              <w:rPr>
                <w:sz w:val="16"/>
                <w:szCs w:val="16"/>
              </w:rPr>
            </w:pPr>
          </w:p>
        </w:tc>
        <w:tc>
          <w:tcPr>
            <w:tcW w:w="371" w:type="pct"/>
            <w:tcBorders>
              <w:top w:val="single" w:sz="4" w:space="0" w:color="auto"/>
              <w:left w:val="single" w:sz="4" w:space="0" w:color="auto"/>
              <w:bottom w:val="single" w:sz="4" w:space="0" w:color="auto"/>
              <w:right w:val="single" w:sz="4" w:space="0" w:color="auto"/>
            </w:tcBorders>
            <w:vAlign w:val="center"/>
          </w:tcPr>
          <w:p w:rsidR="00CF6BA3" w:rsidRPr="002E1C6A" w:rsidRDefault="00CF6BA3" w:rsidP="00A73B61">
            <w:pPr>
              <w:jc w:val="center"/>
              <w:rPr>
                <w:sz w:val="16"/>
                <w:szCs w:val="16"/>
              </w:rPr>
            </w:pPr>
            <w:r w:rsidRPr="002E1C6A">
              <w:rPr>
                <w:sz w:val="16"/>
                <w:szCs w:val="16"/>
              </w:rPr>
              <w:t>ниже 1 ПДК</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не выше 1 ПДК</w:t>
            </w:r>
          </w:p>
        </w:tc>
        <w:tc>
          <w:tcPr>
            <w:tcW w:w="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не выше 1 ПДК</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не выше 1 ПДК</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не выше 1 ПДК</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не выше 1 ПДК</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не выше 1 ПДК</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не выше 1 ПДК</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не выше 1 ПДК</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не выше 1 ПДК</w:t>
            </w:r>
          </w:p>
        </w:tc>
      </w:tr>
      <w:tr w:rsidR="00CF6BA3" w:rsidRPr="002E1C6A" w:rsidTr="00B03004">
        <w:tc>
          <w:tcPr>
            <w:tcW w:w="205" w:type="pct"/>
            <w:tcBorders>
              <w:top w:val="single" w:sz="4" w:space="0" w:color="auto"/>
              <w:left w:val="single" w:sz="4" w:space="0" w:color="auto"/>
              <w:bottom w:val="single" w:sz="4" w:space="0" w:color="auto"/>
              <w:right w:val="single" w:sz="4" w:space="0" w:color="auto"/>
            </w:tcBorders>
            <w:vAlign w:val="center"/>
          </w:tcPr>
          <w:p w:rsidR="00CF6BA3" w:rsidRPr="002E1C6A" w:rsidRDefault="00CF6BA3" w:rsidP="00AC023A">
            <w:pPr>
              <w:ind w:left="-113" w:right="-113"/>
              <w:jc w:val="center"/>
              <w:rPr>
                <w:sz w:val="16"/>
                <w:szCs w:val="16"/>
              </w:rPr>
            </w:pPr>
            <w:r w:rsidRPr="002E1C6A">
              <w:rPr>
                <w:sz w:val="16"/>
                <w:szCs w:val="16"/>
              </w:rPr>
              <w:t>24.2.</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FF112F">
            <w:pPr>
              <w:ind w:left="-57" w:right="-57"/>
              <w:jc w:val="both"/>
              <w:rPr>
                <w:sz w:val="16"/>
                <w:szCs w:val="16"/>
              </w:rPr>
            </w:pPr>
            <w:r w:rsidRPr="002E1C6A">
              <w:rPr>
                <w:sz w:val="16"/>
                <w:szCs w:val="16"/>
              </w:rPr>
              <w:t>оксида углерода</w:t>
            </w:r>
          </w:p>
        </w:tc>
        <w:tc>
          <w:tcPr>
            <w:tcW w:w="406" w:type="pct"/>
            <w:tcBorders>
              <w:top w:val="single" w:sz="4" w:space="0" w:color="auto"/>
              <w:left w:val="single" w:sz="4" w:space="0" w:color="auto"/>
              <w:bottom w:val="single" w:sz="4" w:space="0" w:color="auto"/>
              <w:right w:val="single" w:sz="4" w:space="0" w:color="auto"/>
            </w:tcBorders>
            <w:vAlign w:val="center"/>
          </w:tcPr>
          <w:p w:rsidR="00CF6BA3" w:rsidRPr="002E1C6A" w:rsidRDefault="00CF6BA3" w:rsidP="00FF112F">
            <w:pPr>
              <w:ind w:left="-57" w:right="-57"/>
              <w:jc w:val="center"/>
              <w:rPr>
                <w:sz w:val="16"/>
                <w:szCs w:val="16"/>
              </w:rPr>
            </w:pPr>
          </w:p>
        </w:tc>
        <w:tc>
          <w:tcPr>
            <w:tcW w:w="371" w:type="pct"/>
            <w:tcBorders>
              <w:top w:val="single" w:sz="4" w:space="0" w:color="auto"/>
              <w:left w:val="single" w:sz="4" w:space="0" w:color="auto"/>
              <w:bottom w:val="single" w:sz="4" w:space="0" w:color="auto"/>
              <w:right w:val="single" w:sz="4" w:space="0" w:color="auto"/>
            </w:tcBorders>
            <w:vAlign w:val="center"/>
          </w:tcPr>
          <w:p w:rsidR="00CF6BA3" w:rsidRPr="002E1C6A" w:rsidRDefault="00CF6BA3" w:rsidP="00A73B61">
            <w:pPr>
              <w:jc w:val="center"/>
              <w:rPr>
                <w:sz w:val="16"/>
                <w:szCs w:val="16"/>
              </w:rPr>
            </w:pPr>
            <w:r w:rsidRPr="002E1C6A">
              <w:rPr>
                <w:sz w:val="16"/>
                <w:szCs w:val="16"/>
              </w:rPr>
              <w:t>ниже 1 ПДК</w:t>
            </w: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CF6BA3" w:rsidRPr="002E1C6A" w:rsidRDefault="00CF6BA3" w:rsidP="00A73B61">
            <w:pPr>
              <w:jc w:val="center"/>
              <w:rPr>
                <w:sz w:val="16"/>
                <w:szCs w:val="16"/>
              </w:rPr>
            </w:pPr>
            <w:r w:rsidRPr="002E1C6A">
              <w:rPr>
                <w:sz w:val="16"/>
                <w:szCs w:val="16"/>
              </w:rPr>
              <w:t>не выше 1 ПДК</w:t>
            </w:r>
          </w:p>
        </w:tc>
        <w:tc>
          <w:tcPr>
            <w:tcW w:w="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не выше 1 ПДК</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не выше 1 ПДК</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не выше 1 ПДК</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не выше 1 ПДК</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не выше 1 ПДК</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не выше 1 ПДК</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не выше 1 ПДК</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не выше 1 ПДК</w:t>
            </w:r>
          </w:p>
        </w:tc>
      </w:tr>
      <w:tr w:rsidR="00CF6BA3" w:rsidRPr="002E1C6A" w:rsidTr="00B03004">
        <w:tc>
          <w:tcPr>
            <w:tcW w:w="205" w:type="pct"/>
            <w:tcBorders>
              <w:top w:val="single" w:sz="4" w:space="0" w:color="auto"/>
              <w:left w:val="single" w:sz="4" w:space="0" w:color="auto"/>
              <w:bottom w:val="single" w:sz="4" w:space="0" w:color="auto"/>
              <w:right w:val="single" w:sz="4" w:space="0" w:color="auto"/>
            </w:tcBorders>
            <w:vAlign w:val="center"/>
          </w:tcPr>
          <w:p w:rsidR="00CF6BA3" w:rsidRPr="002E1C6A" w:rsidRDefault="00CF6BA3" w:rsidP="00AC023A">
            <w:pPr>
              <w:ind w:left="-113" w:right="-113"/>
              <w:jc w:val="center"/>
              <w:rPr>
                <w:sz w:val="16"/>
                <w:szCs w:val="16"/>
              </w:rPr>
            </w:pPr>
            <w:r w:rsidRPr="002E1C6A">
              <w:rPr>
                <w:sz w:val="16"/>
                <w:szCs w:val="16"/>
              </w:rPr>
              <w:t>24.3.</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FF112F">
            <w:pPr>
              <w:ind w:left="-57" w:right="-57"/>
              <w:jc w:val="both"/>
              <w:rPr>
                <w:sz w:val="16"/>
                <w:szCs w:val="16"/>
              </w:rPr>
            </w:pPr>
            <w:r w:rsidRPr="002E1C6A">
              <w:rPr>
                <w:sz w:val="16"/>
                <w:szCs w:val="16"/>
              </w:rPr>
              <w:t>диоксида азота</w:t>
            </w:r>
          </w:p>
        </w:tc>
        <w:tc>
          <w:tcPr>
            <w:tcW w:w="406" w:type="pct"/>
            <w:tcBorders>
              <w:top w:val="single" w:sz="4" w:space="0" w:color="auto"/>
              <w:left w:val="single" w:sz="4" w:space="0" w:color="auto"/>
              <w:bottom w:val="single" w:sz="4" w:space="0" w:color="auto"/>
              <w:right w:val="single" w:sz="4" w:space="0" w:color="auto"/>
            </w:tcBorders>
            <w:vAlign w:val="center"/>
          </w:tcPr>
          <w:p w:rsidR="00CF6BA3" w:rsidRPr="002E1C6A" w:rsidRDefault="00CF6BA3" w:rsidP="00FF112F">
            <w:pPr>
              <w:ind w:left="-57" w:right="-57"/>
              <w:jc w:val="center"/>
              <w:rPr>
                <w:sz w:val="16"/>
                <w:szCs w:val="16"/>
              </w:rPr>
            </w:pPr>
          </w:p>
        </w:tc>
        <w:tc>
          <w:tcPr>
            <w:tcW w:w="371" w:type="pct"/>
            <w:tcBorders>
              <w:top w:val="single" w:sz="4" w:space="0" w:color="auto"/>
              <w:left w:val="single" w:sz="4" w:space="0" w:color="auto"/>
              <w:bottom w:val="single" w:sz="4" w:space="0" w:color="auto"/>
              <w:right w:val="single" w:sz="4" w:space="0" w:color="auto"/>
            </w:tcBorders>
            <w:vAlign w:val="center"/>
          </w:tcPr>
          <w:p w:rsidR="00CF6BA3" w:rsidRPr="002E1C6A" w:rsidRDefault="00CF6BA3" w:rsidP="00A73B61">
            <w:pPr>
              <w:jc w:val="center"/>
              <w:rPr>
                <w:sz w:val="16"/>
                <w:szCs w:val="16"/>
              </w:rPr>
            </w:pPr>
            <w:r w:rsidRPr="002E1C6A">
              <w:rPr>
                <w:sz w:val="16"/>
                <w:szCs w:val="16"/>
              </w:rPr>
              <w:t>1,25 ПДК</w:t>
            </w: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CF6BA3" w:rsidRPr="002E1C6A" w:rsidRDefault="00CF6BA3" w:rsidP="00A73B61">
            <w:pPr>
              <w:jc w:val="center"/>
              <w:rPr>
                <w:sz w:val="16"/>
                <w:szCs w:val="16"/>
              </w:rPr>
            </w:pPr>
            <w:r w:rsidRPr="002E1C6A">
              <w:rPr>
                <w:sz w:val="16"/>
                <w:szCs w:val="16"/>
              </w:rPr>
              <w:t>не выше 1 ПДК</w:t>
            </w:r>
          </w:p>
        </w:tc>
        <w:tc>
          <w:tcPr>
            <w:tcW w:w="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не выше 1 ПДК</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не выше 1 ПДК</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не выше 1 ПДК</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не выше 1 ПДК</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не выше 1 ПДК</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не выше 1 ПДК</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не выше 1 ПДК</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не выше 1 ПДК</w:t>
            </w:r>
          </w:p>
        </w:tc>
      </w:tr>
      <w:tr w:rsidR="00CF6BA3" w:rsidRPr="002E1C6A" w:rsidTr="00B03004">
        <w:tc>
          <w:tcPr>
            <w:tcW w:w="205" w:type="pct"/>
            <w:tcBorders>
              <w:top w:val="single" w:sz="4" w:space="0" w:color="auto"/>
              <w:left w:val="single" w:sz="4" w:space="0" w:color="auto"/>
              <w:bottom w:val="single" w:sz="4" w:space="0" w:color="auto"/>
              <w:right w:val="single" w:sz="4" w:space="0" w:color="auto"/>
            </w:tcBorders>
          </w:tcPr>
          <w:p w:rsidR="00CF6BA3" w:rsidRPr="002E1C6A" w:rsidRDefault="00CF6BA3" w:rsidP="00AC023A">
            <w:pPr>
              <w:ind w:left="-113" w:right="-113"/>
              <w:jc w:val="center"/>
              <w:rPr>
                <w:sz w:val="16"/>
                <w:szCs w:val="16"/>
              </w:rPr>
            </w:pPr>
          </w:p>
        </w:tc>
        <w:tc>
          <w:tcPr>
            <w:tcW w:w="4795"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FF112F">
            <w:pPr>
              <w:ind w:left="-57" w:right="-57"/>
              <w:jc w:val="center"/>
              <w:rPr>
                <w:sz w:val="16"/>
                <w:szCs w:val="16"/>
              </w:rPr>
            </w:pPr>
            <w:r w:rsidRPr="002E1C6A">
              <w:rPr>
                <w:sz w:val="16"/>
                <w:szCs w:val="16"/>
              </w:rPr>
              <w:t>Обеспечение долгосрочного развития экономики с преодолением ее монопрофильности</w:t>
            </w:r>
          </w:p>
        </w:tc>
      </w:tr>
      <w:tr w:rsidR="00CF6BA3" w:rsidRPr="002E1C6A" w:rsidTr="00B03004">
        <w:tc>
          <w:tcPr>
            <w:tcW w:w="205" w:type="pct"/>
            <w:tcBorders>
              <w:top w:val="single" w:sz="4" w:space="0" w:color="auto"/>
              <w:left w:val="single" w:sz="4" w:space="0" w:color="auto"/>
              <w:bottom w:val="single" w:sz="4" w:space="0" w:color="auto"/>
              <w:right w:val="single" w:sz="4" w:space="0" w:color="auto"/>
            </w:tcBorders>
            <w:vAlign w:val="center"/>
          </w:tcPr>
          <w:p w:rsidR="00CF6BA3" w:rsidRPr="002E1C6A" w:rsidRDefault="00CF6BA3" w:rsidP="00AC023A">
            <w:pPr>
              <w:ind w:left="-113" w:right="-113"/>
              <w:jc w:val="center"/>
              <w:rPr>
                <w:sz w:val="16"/>
                <w:szCs w:val="16"/>
              </w:rPr>
            </w:pPr>
            <w:r w:rsidRPr="002E1C6A">
              <w:rPr>
                <w:sz w:val="16"/>
                <w:szCs w:val="16"/>
              </w:rPr>
              <w:t>1.</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FF112F">
            <w:pPr>
              <w:ind w:left="-57" w:right="-57"/>
              <w:jc w:val="both"/>
              <w:rPr>
                <w:sz w:val="16"/>
                <w:szCs w:val="16"/>
              </w:rPr>
            </w:pPr>
            <w:r w:rsidRPr="002E1C6A">
              <w:rPr>
                <w:sz w:val="16"/>
                <w:szCs w:val="16"/>
              </w:rPr>
              <w:t xml:space="preserve">Доля работающих на </w:t>
            </w:r>
            <w:proofErr w:type="spellStart"/>
            <w:proofErr w:type="gramStart"/>
            <w:r w:rsidRPr="002E1C6A">
              <w:rPr>
                <w:sz w:val="16"/>
                <w:szCs w:val="16"/>
              </w:rPr>
              <w:t>градообразую</w:t>
            </w:r>
            <w:r w:rsidR="00335533">
              <w:rPr>
                <w:sz w:val="16"/>
                <w:szCs w:val="16"/>
              </w:rPr>
              <w:t>-</w:t>
            </w:r>
            <w:r w:rsidRPr="002E1C6A">
              <w:rPr>
                <w:sz w:val="16"/>
                <w:szCs w:val="16"/>
              </w:rPr>
              <w:t>щих</w:t>
            </w:r>
            <w:proofErr w:type="spellEnd"/>
            <w:proofErr w:type="gramEnd"/>
            <w:r w:rsidRPr="002E1C6A">
              <w:rPr>
                <w:sz w:val="16"/>
                <w:szCs w:val="16"/>
              </w:rPr>
              <w:t xml:space="preserve"> предприятиях в общей численности работников всех организаций города </w:t>
            </w:r>
          </w:p>
        </w:tc>
        <w:tc>
          <w:tcPr>
            <w:tcW w:w="406" w:type="pct"/>
            <w:tcBorders>
              <w:top w:val="single" w:sz="4" w:space="0" w:color="auto"/>
              <w:left w:val="single" w:sz="4" w:space="0" w:color="auto"/>
              <w:bottom w:val="single" w:sz="4" w:space="0" w:color="auto"/>
              <w:right w:val="single" w:sz="4" w:space="0" w:color="auto"/>
            </w:tcBorders>
            <w:vAlign w:val="center"/>
          </w:tcPr>
          <w:p w:rsidR="00CF6BA3" w:rsidRPr="002E1C6A" w:rsidRDefault="00CF6BA3" w:rsidP="00FF112F">
            <w:pPr>
              <w:ind w:left="-57" w:right="-57"/>
              <w:jc w:val="center"/>
              <w:rPr>
                <w:sz w:val="16"/>
                <w:szCs w:val="16"/>
              </w:rPr>
            </w:pPr>
            <w:r w:rsidRPr="002E1C6A">
              <w:rPr>
                <w:sz w:val="16"/>
                <w:szCs w:val="16"/>
              </w:rPr>
              <w:t>%</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14,02</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14,16</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14,34</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13,82</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13,40</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13,14</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13,03</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12,05</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11,80</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10,00</w:t>
            </w:r>
          </w:p>
        </w:tc>
      </w:tr>
      <w:tr w:rsidR="00CF6BA3" w:rsidRPr="002E1C6A" w:rsidTr="00B03004">
        <w:tc>
          <w:tcPr>
            <w:tcW w:w="205" w:type="pct"/>
            <w:tcBorders>
              <w:top w:val="single" w:sz="4" w:space="0" w:color="auto"/>
              <w:left w:val="single" w:sz="4" w:space="0" w:color="auto"/>
              <w:bottom w:val="single" w:sz="4" w:space="0" w:color="auto"/>
              <w:right w:val="single" w:sz="4" w:space="0" w:color="auto"/>
            </w:tcBorders>
            <w:vAlign w:val="center"/>
          </w:tcPr>
          <w:p w:rsidR="00CF6BA3" w:rsidRPr="002E1C6A" w:rsidRDefault="00CF6BA3" w:rsidP="00AC023A">
            <w:pPr>
              <w:ind w:left="-113" w:right="-113"/>
              <w:jc w:val="center"/>
              <w:rPr>
                <w:sz w:val="16"/>
                <w:szCs w:val="16"/>
              </w:rPr>
            </w:pPr>
            <w:r w:rsidRPr="002E1C6A">
              <w:rPr>
                <w:sz w:val="16"/>
                <w:szCs w:val="16"/>
              </w:rPr>
              <w:t>2.</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FF112F">
            <w:pPr>
              <w:ind w:left="-57" w:right="-57"/>
              <w:jc w:val="both"/>
              <w:rPr>
                <w:sz w:val="16"/>
                <w:szCs w:val="16"/>
              </w:rPr>
            </w:pPr>
            <w:r w:rsidRPr="002E1C6A">
              <w:rPr>
                <w:sz w:val="16"/>
                <w:szCs w:val="16"/>
              </w:rPr>
              <w:t>Количество созданных рабочих мест, (нарастающим итогом)</w:t>
            </w:r>
          </w:p>
        </w:tc>
        <w:tc>
          <w:tcPr>
            <w:tcW w:w="406" w:type="pct"/>
            <w:tcBorders>
              <w:top w:val="single" w:sz="4" w:space="0" w:color="auto"/>
              <w:left w:val="single" w:sz="4" w:space="0" w:color="auto"/>
              <w:bottom w:val="single" w:sz="4" w:space="0" w:color="auto"/>
              <w:right w:val="single" w:sz="4" w:space="0" w:color="auto"/>
            </w:tcBorders>
            <w:vAlign w:val="center"/>
          </w:tcPr>
          <w:p w:rsidR="00CF6BA3" w:rsidRPr="002E1C6A" w:rsidRDefault="00CF6BA3" w:rsidP="00FF112F">
            <w:pPr>
              <w:ind w:left="-57" w:right="-57"/>
              <w:jc w:val="center"/>
              <w:rPr>
                <w:sz w:val="16"/>
                <w:szCs w:val="16"/>
              </w:rPr>
            </w:pPr>
            <w:r w:rsidRPr="002E1C6A">
              <w:rPr>
                <w:sz w:val="16"/>
                <w:szCs w:val="16"/>
              </w:rPr>
              <w:t>мест</w:t>
            </w:r>
          </w:p>
        </w:tc>
        <w:tc>
          <w:tcPr>
            <w:tcW w:w="371" w:type="pct"/>
            <w:tcBorders>
              <w:top w:val="single" w:sz="4" w:space="0" w:color="auto"/>
              <w:left w:val="single" w:sz="4" w:space="0" w:color="auto"/>
              <w:bottom w:val="single" w:sz="4" w:space="0" w:color="auto"/>
              <w:right w:val="single" w:sz="4" w:space="0" w:color="auto"/>
            </w:tcBorders>
            <w:vAlign w:val="center"/>
          </w:tcPr>
          <w:p w:rsidR="00CF6BA3" w:rsidRPr="002E1C6A" w:rsidRDefault="00CF6BA3" w:rsidP="00A73B61">
            <w:pPr>
              <w:jc w:val="center"/>
              <w:rPr>
                <w:sz w:val="16"/>
                <w:szCs w:val="16"/>
              </w:rPr>
            </w:pPr>
            <w:r w:rsidRPr="002E1C6A">
              <w:rPr>
                <w:sz w:val="16"/>
                <w:szCs w:val="16"/>
              </w:rPr>
              <w:t>693</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995</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1589</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2489</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2624</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2746</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3145</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3303</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4871</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6439</w:t>
            </w:r>
          </w:p>
        </w:tc>
      </w:tr>
      <w:tr w:rsidR="00CF6BA3" w:rsidRPr="002E1C6A" w:rsidTr="00B03004">
        <w:tc>
          <w:tcPr>
            <w:tcW w:w="205" w:type="pct"/>
            <w:tcBorders>
              <w:top w:val="single" w:sz="4" w:space="0" w:color="auto"/>
              <w:left w:val="single" w:sz="4" w:space="0" w:color="auto"/>
              <w:bottom w:val="single" w:sz="4" w:space="0" w:color="auto"/>
              <w:right w:val="single" w:sz="4" w:space="0" w:color="auto"/>
            </w:tcBorders>
            <w:vAlign w:val="center"/>
          </w:tcPr>
          <w:p w:rsidR="00CF6BA3" w:rsidRPr="002E1C6A" w:rsidRDefault="00CF6BA3" w:rsidP="00AC023A">
            <w:pPr>
              <w:ind w:left="-113" w:right="-113"/>
              <w:jc w:val="center"/>
              <w:rPr>
                <w:sz w:val="16"/>
                <w:szCs w:val="16"/>
              </w:rPr>
            </w:pPr>
            <w:r w:rsidRPr="002E1C6A">
              <w:rPr>
                <w:sz w:val="16"/>
                <w:szCs w:val="16"/>
              </w:rPr>
              <w:t>3.</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FF112F">
            <w:pPr>
              <w:ind w:left="-57" w:right="-57"/>
              <w:jc w:val="both"/>
              <w:rPr>
                <w:sz w:val="16"/>
                <w:szCs w:val="16"/>
              </w:rPr>
            </w:pPr>
            <w:r w:rsidRPr="002E1C6A">
              <w:rPr>
                <w:sz w:val="16"/>
                <w:szCs w:val="16"/>
              </w:rPr>
              <w:t>Среднемесячная заработная плата работников крупных и средних организаций города</w:t>
            </w:r>
          </w:p>
        </w:tc>
        <w:tc>
          <w:tcPr>
            <w:tcW w:w="406" w:type="pct"/>
            <w:tcBorders>
              <w:top w:val="single" w:sz="4" w:space="0" w:color="auto"/>
              <w:left w:val="single" w:sz="4" w:space="0" w:color="auto"/>
              <w:bottom w:val="single" w:sz="4" w:space="0" w:color="auto"/>
              <w:right w:val="single" w:sz="4" w:space="0" w:color="auto"/>
            </w:tcBorders>
            <w:vAlign w:val="center"/>
          </w:tcPr>
          <w:p w:rsidR="00CF6BA3" w:rsidRPr="002E1C6A" w:rsidRDefault="00CF6BA3" w:rsidP="00FF112F">
            <w:pPr>
              <w:ind w:left="-57" w:right="-57"/>
              <w:jc w:val="center"/>
              <w:rPr>
                <w:sz w:val="16"/>
                <w:szCs w:val="16"/>
              </w:rPr>
            </w:pPr>
            <w:r w:rsidRPr="002E1C6A">
              <w:rPr>
                <w:sz w:val="16"/>
                <w:szCs w:val="16"/>
              </w:rPr>
              <w:t>тыс. рублей</w:t>
            </w:r>
          </w:p>
        </w:tc>
        <w:tc>
          <w:tcPr>
            <w:tcW w:w="371" w:type="pct"/>
            <w:tcBorders>
              <w:top w:val="single" w:sz="4" w:space="0" w:color="auto"/>
              <w:left w:val="single" w:sz="4" w:space="0" w:color="auto"/>
              <w:bottom w:val="single" w:sz="4" w:space="0" w:color="auto"/>
              <w:right w:val="single" w:sz="4" w:space="0" w:color="auto"/>
            </w:tcBorders>
            <w:vAlign w:val="center"/>
          </w:tcPr>
          <w:p w:rsidR="00CF6BA3" w:rsidRPr="002E1C6A" w:rsidRDefault="00CF6BA3" w:rsidP="00A73B61">
            <w:pPr>
              <w:jc w:val="center"/>
              <w:rPr>
                <w:color w:val="000000"/>
                <w:sz w:val="16"/>
                <w:szCs w:val="16"/>
              </w:rPr>
            </w:pPr>
            <w:r w:rsidRPr="002E1C6A">
              <w:rPr>
                <w:color w:val="000000"/>
                <w:sz w:val="16"/>
                <w:szCs w:val="16"/>
              </w:rPr>
              <w:t>29,00</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color w:val="000000"/>
                <w:sz w:val="16"/>
                <w:szCs w:val="16"/>
              </w:rPr>
            </w:pPr>
            <w:r w:rsidRPr="002E1C6A">
              <w:rPr>
                <w:color w:val="000000"/>
                <w:sz w:val="16"/>
                <w:szCs w:val="16"/>
              </w:rPr>
              <w:t>32,04</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color w:val="000000"/>
                <w:sz w:val="16"/>
                <w:szCs w:val="16"/>
              </w:rPr>
            </w:pPr>
            <w:r w:rsidRPr="002E1C6A">
              <w:rPr>
                <w:color w:val="000000"/>
                <w:sz w:val="16"/>
                <w:szCs w:val="16"/>
              </w:rPr>
              <w:t>34,80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color w:val="000000"/>
                <w:sz w:val="16"/>
                <w:szCs w:val="16"/>
              </w:rPr>
            </w:pPr>
            <w:r w:rsidRPr="002E1C6A">
              <w:rPr>
                <w:color w:val="000000"/>
                <w:sz w:val="16"/>
                <w:szCs w:val="16"/>
              </w:rPr>
              <w:t>36,90</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color w:val="000000"/>
                <w:sz w:val="16"/>
                <w:szCs w:val="16"/>
              </w:rPr>
            </w:pPr>
            <w:r w:rsidRPr="002E1C6A">
              <w:rPr>
                <w:color w:val="000000"/>
                <w:sz w:val="16"/>
                <w:szCs w:val="16"/>
              </w:rPr>
              <w:t>37,76</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39,05</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40,32</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43,13</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50,00</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52,00</w:t>
            </w:r>
          </w:p>
        </w:tc>
      </w:tr>
      <w:tr w:rsidR="00CF6BA3" w:rsidRPr="002E1C6A" w:rsidTr="00B03004">
        <w:tc>
          <w:tcPr>
            <w:tcW w:w="205"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C023A">
            <w:pPr>
              <w:ind w:left="-113" w:right="-113"/>
              <w:jc w:val="center"/>
              <w:rPr>
                <w:sz w:val="16"/>
                <w:szCs w:val="16"/>
              </w:rPr>
            </w:pPr>
            <w:r w:rsidRPr="002E1C6A">
              <w:rPr>
                <w:sz w:val="16"/>
                <w:szCs w:val="16"/>
              </w:rPr>
              <w:t>4.</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FF112F">
            <w:pPr>
              <w:ind w:left="-57" w:right="-57"/>
              <w:jc w:val="both"/>
              <w:rPr>
                <w:sz w:val="16"/>
                <w:szCs w:val="16"/>
              </w:rPr>
            </w:pPr>
            <w:r w:rsidRPr="002E1C6A">
              <w:rPr>
                <w:sz w:val="16"/>
                <w:szCs w:val="16"/>
              </w:rPr>
              <w:t>Количество предприятий, вовлеченных в реализацию национального проекта «</w:t>
            </w:r>
            <w:proofErr w:type="gramStart"/>
            <w:r w:rsidRPr="002E1C6A">
              <w:rPr>
                <w:sz w:val="16"/>
                <w:szCs w:val="16"/>
              </w:rPr>
              <w:t>Производитель</w:t>
            </w:r>
            <w:r w:rsidR="00335533">
              <w:rPr>
                <w:sz w:val="16"/>
                <w:szCs w:val="16"/>
              </w:rPr>
              <w:t>-</w:t>
            </w:r>
            <w:proofErr w:type="spellStart"/>
            <w:r w:rsidRPr="002E1C6A">
              <w:rPr>
                <w:sz w:val="16"/>
                <w:szCs w:val="16"/>
              </w:rPr>
              <w:t>ность</w:t>
            </w:r>
            <w:proofErr w:type="spellEnd"/>
            <w:proofErr w:type="gramEnd"/>
            <w:r w:rsidRPr="002E1C6A">
              <w:rPr>
                <w:sz w:val="16"/>
                <w:szCs w:val="16"/>
              </w:rPr>
              <w:t xml:space="preserve"> труда и поддержка занятости» (нарастающим итогом)</w:t>
            </w: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FF112F">
            <w:pPr>
              <w:ind w:left="-57" w:right="-57"/>
              <w:jc w:val="center"/>
              <w:rPr>
                <w:sz w:val="16"/>
                <w:szCs w:val="16"/>
              </w:rPr>
            </w:pPr>
            <w:r w:rsidRPr="002E1C6A">
              <w:rPr>
                <w:sz w:val="16"/>
                <w:szCs w:val="16"/>
              </w:rPr>
              <w:t>индекс, %</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color w:val="000000"/>
                <w:sz w:val="16"/>
                <w:szCs w:val="16"/>
              </w:rPr>
            </w:pPr>
            <w:r w:rsidRPr="002E1C6A">
              <w:rPr>
                <w:color w:val="000000"/>
                <w:sz w:val="16"/>
                <w:szCs w:val="16"/>
              </w:rPr>
              <w:t>-</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color w:val="000000"/>
                <w:sz w:val="16"/>
                <w:szCs w:val="16"/>
              </w:rPr>
            </w:pPr>
            <w:r w:rsidRPr="002E1C6A">
              <w:rPr>
                <w:color w:val="000000"/>
                <w:sz w:val="16"/>
                <w:szCs w:val="16"/>
              </w:rPr>
              <w:t>-</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color w:val="000000"/>
                <w:sz w:val="16"/>
                <w:szCs w:val="16"/>
              </w:rPr>
            </w:pPr>
            <w:r w:rsidRPr="002E1C6A">
              <w:rPr>
                <w:color w:val="000000"/>
                <w:sz w:val="16"/>
                <w:szCs w:val="16"/>
              </w:rPr>
              <w:t>-</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color w:val="000000"/>
                <w:sz w:val="16"/>
                <w:szCs w:val="16"/>
              </w:rPr>
            </w:pPr>
            <w:r w:rsidRPr="002E1C6A">
              <w:rPr>
                <w:color w:val="000000"/>
                <w:sz w:val="16"/>
                <w:szCs w:val="16"/>
              </w:rPr>
              <w:t>-</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color w:val="000000"/>
                <w:sz w:val="16"/>
                <w:szCs w:val="16"/>
              </w:rPr>
            </w:pPr>
            <w:r w:rsidRPr="002E1C6A">
              <w:rPr>
                <w:color w:val="000000"/>
                <w:sz w:val="16"/>
                <w:szCs w:val="16"/>
              </w:rPr>
              <w:t>1</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1</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4</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7</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7</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7</w:t>
            </w:r>
          </w:p>
        </w:tc>
      </w:tr>
      <w:tr w:rsidR="00CF6BA3" w:rsidRPr="002E1C6A" w:rsidTr="00B03004">
        <w:tc>
          <w:tcPr>
            <w:tcW w:w="205"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C023A">
            <w:pPr>
              <w:ind w:left="-113" w:right="-113"/>
              <w:jc w:val="center"/>
              <w:rPr>
                <w:sz w:val="16"/>
                <w:szCs w:val="16"/>
              </w:rPr>
            </w:pPr>
            <w:r w:rsidRPr="002E1C6A">
              <w:rPr>
                <w:sz w:val="16"/>
                <w:szCs w:val="16"/>
              </w:rPr>
              <w:t>5.</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FF112F">
            <w:pPr>
              <w:ind w:left="-57" w:right="-57"/>
              <w:jc w:val="both"/>
              <w:rPr>
                <w:sz w:val="16"/>
                <w:szCs w:val="16"/>
              </w:rPr>
            </w:pPr>
            <w:r w:rsidRPr="002E1C6A">
              <w:rPr>
                <w:sz w:val="16"/>
                <w:szCs w:val="16"/>
              </w:rPr>
              <w:t xml:space="preserve">Количество </w:t>
            </w:r>
            <w:proofErr w:type="spellStart"/>
            <w:proofErr w:type="gramStart"/>
            <w:r w:rsidRPr="002E1C6A">
              <w:rPr>
                <w:sz w:val="16"/>
                <w:szCs w:val="16"/>
              </w:rPr>
              <w:t>высокопроизво</w:t>
            </w:r>
            <w:r w:rsidR="00335533">
              <w:rPr>
                <w:sz w:val="16"/>
                <w:szCs w:val="16"/>
              </w:rPr>
              <w:t>-</w:t>
            </w:r>
            <w:r w:rsidRPr="002E1C6A">
              <w:rPr>
                <w:sz w:val="16"/>
                <w:szCs w:val="16"/>
              </w:rPr>
              <w:t>дительных</w:t>
            </w:r>
            <w:proofErr w:type="spellEnd"/>
            <w:proofErr w:type="gramEnd"/>
            <w:r w:rsidRPr="002E1C6A">
              <w:rPr>
                <w:sz w:val="16"/>
                <w:szCs w:val="16"/>
              </w:rPr>
              <w:t xml:space="preserve"> рабочих мест (нарастающим итогом)</w:t>
            </w: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FF112F">
            <w:pPr>
              <w:ind w:left="-57" w:right="-57"/>
              <w:jc w:val="center"/>
              <w:rPr>
                <w:sz w:val="16"/>
                <w:szCs w:val="16"/>
              </w:rPr>
            </w:pPr>
            <w:r w:rsidRPr="002E1C6A">
              <w:rPr>
                <w:sz w:val="16"/>
                <w:szCs w:val="16"/>
              </w:rPr>
              <w:t>единиц</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color w:val="000000"/>
                <w:sz w:val="16"/>
                <w:szCs w:val="16"/>
              </w:rPr>
            </w:pPr>
            <w:r w:rsidRPr="002E1C6A">
              <w:rPr>
                <w:color w:val="000000"/>
                <w:sz w:val="16"/>
                <w:szCs w:val="16"/>
              </w:rPr>
              <w:t>0</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color w:val="000000"/>
                <w:sz w:val="16"/>
                <w:szCs w:val="16"/>
              </w:rPr>
            </w:pPr>
            <w:r w:rsidRPr="002E1C6A">
              <w:rPr>
                <w:color w:val="000000"/>
                <w:sz w:val="16"/>
                <w:szCs w:val="16"/>
              </w:rPr>
              <w:t>0</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color w:val="000000"/>
                <w:sz w:val="16"/>
                <w:szCs w:val="16"/>
              </w:rPr>
            </w:pPr>
            <w:r w:rsidRPr="002E1C6A">
              <w:rPr>
                <w:color w:val="000000"/>
                <w:sz w:val="16"/>
                <w:szCs w:val="16"/>
              </w:rPr>
              <w:t>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color w:val="000000"/>
                <w:sz w:val="16"/>
                <w:szCs w:val="16"/>
              </w:rPr>
            </w:pPr>
            <w:r w:rsidRPr="002E1C6A">
              <w:rPr>
                <w:color w:val="000000"/>
                <w:sz w:val="16"/>
                <w:szCs w:val="16"/>
              </w:rPr>
              <w:t>13092</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color w:val="000000"/>
                <w:sz w:val="16"/>
                <w:szCs w:val="16"/>
              </w:rPr>
            </w:pPr>
            <w:r w:rsidRPr="002E1C6A">
              <w:rPr>
                <w:color w:val="000000"/>
                <w:sz w:val="16"/>
                <w:szCs w:val="16"/>
              </w:rPr>
              <w:t>13969</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14919</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15869</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18732</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18732</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18732</w:t>
            </w:r>
          </w:p>
        </w:tc>
      </w:tr>
      <w:tr w:rsidR="00CF6BA3" w:rsidRPr="002E1C6A" w:rsidTr="00B03004">
        <w:tc>
          <w:tcPr>
            <w:tcW w:w="205" w:type="pct"/>
            <w:tcBorders>
              <w:top w:val="single" w:sz="4" w:space="0" w:color="auto"/>
              <w:left w:val="single" w:sz="4" w:space="0" w:color="auto"/>
              <w:bottom w:val="single" w:sz="4" w:space="0" w:color="auto"/>
              <w:right w:val="single" w:sz="4" w:space="0" w:color="auto"/>
            </w:tcBorders>
            <w:vAlign w:val="center"/>
          </w:tcPr>
          <w:p w:rsidR="00CF6BA3" w:rsidRPr="002E1C6A" w:rsidRDefault="00CF6BA3" w:rsidP="00AC023A">
            <w:pPr>
              <w:ind w:left="-113" w:right="-113"/>
              <w:jc w:val="center"/>
              <w:rPr>
                <w:sz w:val="16"/>
                <w:szCs w:val="16"/>
              </w:rPr>
            </w:pPr>
            <w:r w:rsidRPr="002E1C6A">
              <w:rPr>
                <w:sz w:val="16"/>
                <w:szCs w:val="16"/>
              </w:rPr>
              <w:t>6.</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FF112F">
            <w:pPr>
              <w:ind w:left="-57" w:right="-57"/>
              <w:jc w:val="both"/>
              <w:rPr>
                <w:sz w:val="16"/>
                <w:szCs w:val="16"/>
              </w:rPr>
            </w:pPr>
            <w:r w:rsidRPr="002E1C6A">
              <w:rPr>
                <w:sz w:val="16"/>
                <w:szCs w:val="16"/>
              </w:rPr>
              <w:t>Объем отгруженной промышленной продукции (по крупным и средним предприятиям)</w:t>
            </w:r>
          </w:p>
        </w:tc>
        <w:tc>
          <w:tcPr>
            <w:tcW w:w="406" w:type="pct"/>
            <w:tcBorders>
              <w:top w:val="single" w:sz="4" w:space="0" w:color="auto"/>
              <w:left w:val="single" w:sz="4" w:space="0" w:color="auto"/>
              <w:bottom w:val="single" w:sz="4" w:space="0" w:color="auto"/>
              <w:right w:val="single" w:sz="4" w:space="0" w:color="auto"/>
            </w:tcBorders>
            <w:vAlign w:val="center"/>
          </w:tcPr>
          <w:p w:rsidR="00CF6BA3" w:rsidRPr="002E1C6A" w:rsidRDefault="00CF6BA3" w:rsidP="00FF112F">
            <w:pPr>
              <w:ind w:left="-57" w:right="-57"/>
              <w:jc w:val="center"/>
              <w:rPr>
                <w:sz w:val="16"/>
                <w:szCs w:val="16"/>
              </w:rPr>
            </w:pPr>
            <w:r w:rsidRPr="002E1C6A">
              <w:rPr>
                <w:sz w:val="16"/>
                <w:szCs w:val="16"/>
              </w:rPr>
              <w:t>% к предыдущему году</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color w:val="000000"/>
                <w:sz w:val="16"/>
                <w:szCs w:val="16"/>
              </w:rPr>
            </w:pPr>
            <w:r w:rsidRPr="002E1C6A">
              <w:rPr>
                <w:color w:val="000000"/>
                <w:sz w:val="16"/>
                <w:szCs w:val="16"/>
              </w:rPr>
              <w:t>131,66</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color w:val="000000"/>
                <w:sz w:val="16"/>
                <w:szCs w:val="16"/>
              </w:rPr>
            </w:pPr>
            <w:r w:rsidRPr="002E1C6A">
              <w:rPr>
                <w:color w:val="000000"/>
                <w:sz w:val="16"/>
                <w:szCs w:val="16"/>
              </w:rPr>
              <w:t>94,70</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color w:val="000000"/>
                <w:sz w:val="16"/>
                <w:szCs w:val="16"/>
              </w:rPr>
            </w:pPr>
            <w:r w:rsidRPr="002E1C6A">
              <w:rPr>
                <w:color w:val="000000"/>
                <w:sz w:val="16"/>
                <w:szCs w:val="16"/>
              </w:rPr>
              <w:t>101,36</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color w:val="000000"/>
                <w:sz w:val="16"/>
                <w:szCs w:val="16"/>
              </w:rPr>
            </w:pPr>
            <w:r w:rsidRPr="002E1C6A">
              <w:rPr>
                <w:color w:val="000000"/>
                <w:sz w:val="16"/>
                <w:szCs w:val="16"/>
              </w:rPr>
              <w:t>113,72</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color w:val="000000"/>
                <w:sz w:val="16"/>
                <w:szCs w:val="16"/>
              </w:rPr>
            </w:pPr>
            <w:r w:rsidRPr="002E1C6A">
              <w:rPr>
                <w:color w:val="000000"/>
                <w:sz w:val="16"/>
                <w:szCs w:val="16"/>
              </w:rPr>
              <w:t>102,48</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100,86</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103,97</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108,75</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109,00</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110,00</w:t>
            </w:r>
          </w:p>
        </w:tc>
      </w:tr>
      <w:tr w:rsidR="00CF6BA3" w:rsidRPr="002E1C6A" w:rsidTr="00B03004">
        <w:tc>
          <w:tcPr>
            <w:tcW w:w="205" w:type="pct"/>
            <w:tcBorders>
              <w:top w:val="single" w:sz="4" w:space="0" w:color="auto"/>
              <w:left w:val="single" w:sz="4" w:space="0" w:color="auto"/>
              <w:bottom w:val="single" w:sz="4" w:space="0" w:color="auto"/>
              <w:right w:val="single" w:sz="4" w:space="0" w:color="auto"/>
            </w:tcBorders>
            <w:vAlign w:val="center"/>
          </w:tcPr>
          <w:p w:rsidR="00CF6BA3" w:rsidRPr="002E1C6A" w:rsidRDefault="00CF6BA3" w:rsidP="00AC023A">
            <w:pPr>
              <w:ind w:left="-113" w:right="-113"/>
              <w:jc w:val="center"/>
              <w:rPr>
                <w:sz w:val="16"/>
                <w:szCs w:val="16"/>
              </w:rPr>
            </w:pPr>
            <w:r w:rsidRPr="002E1C6A">
              <w:rPr>
                <w:sz w:val="16"/>
                <w:szCs w:val="16"/>
              </w:rPr>
              <w:t>7.</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rsidR="000C51D5" w:rsidRPr="002E1C6A" w:rsidRDefault="00CF6BA3" w:rsidP="00FF112F">
            <w:pPr>
              <w:ind w:left="-57" w:right="-57"/>
              <w:jc w:val="both"/>
              <w:rPr>
                <w:sz w:val="16"/>
                <w:szCs w:val="16"/>
              </w:rPr>
            </w:pPr>
            <w:r w:rsidRPr="002E1C6A">
              <w:rPr>
                <w:sz w:val="16"/>
                <w:szCs w:val="16"/>
              </w:rPr>
              <w:t xml:space="preserve">Доля </w:t>
            </w:r>
            <w:proofErr w:type="spellStart"/>
            <w:proofErr w:type="gramStart"/>
            <w:r w:rsidRPr="002E1C6A">
              <w:rPr>
                <w:sz w:val="16"/>
                <w:szCs w:val="16"/>
              </w:rPr>
              <w:t>градообразую</w:t>
            </w:r>
            <w:r w:rsidR="00335533">
              <w:rPr>
                <w:sz w:val="16"/>
                <w:szCs w:val="16"/>
              </w:rPr>
              <w:t>-</w:t>
            </w:r>
            <w:r w:rsidRPr="002E1C6A">
              <w:rPr>
                <w:sz w:val="16"/>
                <w:szCs w:val="16"/>
              </w:rPr>
              <w:t>щих</w:t>
            </w:r>
            <w:proofErr w:type="spellEnd"/>
            <w:proofErr w:type="gramEnd"/>
            <w:r w:rsidRPr="002E1C6A">
              <w:rPr>
                <w:sz w:val="16"/>
                <w:szCs w:val="16"/>
              </w:rPr>
              <w:t xml:space="preserve"> </w:t>
            </w:r>
            <w:r w:rsidRPr="002E1C6A">
              <w:rPr>
                <w:sz w:val="16"/>
                <w:szCs w:val="16"/>
              </w:rPr>
              <w:lastRenderedPageBreak/>
              <w:t>предприятий в общем объеме товаров, работ, услуг, отгруженных крупными и средними предприятиями города</w:t>
            </w:r>
          </w:p>
        </w:tc>
        <w:tc>
          <w:tcPr>
            <w:tcW w:w="406" w:type="pct"/>
            <w:tcBorders>
              <w:top w:val="single" w:sz="4" w:space="0" w:color="auto"/>
              <w:left w:val="single" w:sz="4" w:space="0" w:color="auto"/>
              <w:bottom w:val="single" w:sz="4" w:space="0" w:color="auto"/>
              <w:right w:val="single" w:sz="4" w:space="0" w:color="auto"/>
            </w:tcBorders>
            <w:vAlign w:val="center"/>
          </w:tcPr>
          <w:p w:rsidR="00CF6BA3" w:rsidRPr="002E1C6A" w:rsidRDefault="00CF6BA3" w:rsidP="00FF112F">
            <w:pPr>
              <w:ind w:left="-57" w:right="-57"/>
              <w:jc w:val="center"/>
              <w:rPr>
                <w:sz w:val="16"/>
                <w:szCs w:val="16"/>
              </w:rPr>
            </w:pPr>
            <w:r w:rsidRPr="002E1C6A">
              <w:rPr>
                <w:sz w:val="16"/>
                <w:szCs w:val="16"/>
              </w:rPr>
              <w:lastRenderedPageBreak/>
              <w:t>%</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56,97</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53,26</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47,63</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50,25</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51,19</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52,25</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51,07</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47,34</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47,00</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45,00</w:t>
            </w:r>
          </w:p>
        </w:tc>
      </w:tr>
      <w:tr w:rsidR="00CF6BA3" w:rsidRPr="002E1C6A" w:rsidTr="00B03004">
        <w:tc>
          <w:tcPr>
            <w:tcW w:w="205" w:type="pct"/>
            <w:tcBorders>
              <w:top w:val="single" w:sz="4" w:space="0" w:color="auto"/>
              <w:left w:val="single" w:sz="4" w:space="0" w:color="auto"/>
              <w:bottom w:val="single" w:sz="4" w:space="0" w:color="auto"/>
              <w:right w:val="single" w:sz="4" w:space="0" w:color="auto"/>
            </w:tcBorders>
            <w:vAlign w:val="center"/>
          </w:tcPr>
          <w:p w:rsidR="00CF6BA3" w:rsidRPr="002E1C6A" w:rsidRDefault="00CF6BA3" w:rsidP="00AC023A">
            <w:pPr>
              <w:ind w:left="-113" w:right="-113"/>
              <w:jc w:val="center"/>
              <w:rPr>
                <w:sz w:val="16"/>
                <w:szCs w:val="16"/>
              </w:rPr>
            </w:pPr>
            <w:r w:rsidRPr="002E1C6A">
              <w:rPr>
                <w:sz w:val="16"/>
                <w:szCs w:val="16"/>
              </w:rPr>
              <w:lastRenderedPageBreak/>
              <w:t>8.</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FF112F">
            <w:pPr>
              <w:ind w:left="-57" w:right="-57"/>
              <w:jc w:val="both"/>
              <w:rPr>
                <w:sz w:val="16"/>
                <w:szCs w:val="16"/>
              </w:rPr>
            </w:pPr>
            <w:r w:rsidRPr="002E1C6A">
              <w:rPr>
                <w:sz w:val="16"/>
                <w:szCs w:val="16"/>
              </w:rPr>
              <w:t xml:space="preserve">Доля малых и средних предприятий в общегородском объеме отгруженных товаров, работ, услуг </w:t>
            </w:r>
          </w:p>
        </w:tc>
        <w:tc>
          <w:tcPr>
            <w:tcW w:w="406" w:type="pct"/>
            <w:tcBorders>
              <w:top w:val="single" w:sz="4" w:space="0" w:color="auto"/>
              <w:left w:val="single" w:sz="4" w:space="0" w:color="auto"/>
              <w:bottom w:val="single" w:sz="4" w:space="0" w:color="auto"/>
              <w:right w:val="single" w:sz="4" w:space="0" w:color="auto"/>
            </w:tcBorders>
            <w:vAlign w:val="center"/>
          </w:tcPr>
          <w:p w:rsidR="00CF6BA3" w:rsidRPr="002E1C6A" w:rsidRDefault="00CF6BA3" w:rsidP="00FF112F">
            <w:pPr>
              <w:ind w:left="-57" w:right="-57"/>
              <w:jc w:val="center"/>
              <w:rPr>
                <w:sz w:val="16"/>
                <w:szCs w:val="16"/>
              </w:rPr>
            </w:pPr>
            <w:r w:rsidRPr="002E1C6A">
              <w:rPr>
                <w:sz w:val="16"/>
                <w:szCs w:val="16"/>
              </w:rPr>
              <w:t>%</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20,50</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23,20</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25,38</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25,97</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26,07</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26,27</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29,10</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30,30</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30,37</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31,40</w:t>
            </w:r>
          </w:p>
        </w:tc>
      </w:tr>
      <w:tr w:rsidR="00CF6BA3" w:rsidRPr="002E1C6A" w:rsidTr="00B03004">
        <w:tc>
          <w:tcPr>
            <w:tcW w:w="205" w:type="pct"/>
            <w:tcBorders>
              <w:top w:val="single" w:sz="4" w:space="0" w:color="auto"/>
              <w:left w:val="single" w:sz="4" w:space="0" w:color="auto"/>
              <w:bottom w:val="single" w:sz="4" w:space="0" w:color="auto"/>
              <w:right w:val="single" w:sz="4" w:space="0" w:color="auto"/>
            </w:tcBorders>
            <w:vAlign w:val="center"/>
          </w:tcPr>
          <w:p w:rsidR="00CF6BA3" w:rsidRPr="002E1C6A" w:rsidRDefault="00CF6BA3" w:rsidP="00AC023A">
            <w:pPr>
              <w:ind w:left="-113" w:right="-113"/>
              <w:jc w:val="center"/>
              <w:rPr>
                <w:sz w:val="16"/>
                <w:szCs w:val="16"/>
              </w:rPr>
            </w:pPr>
            <w:r w:rsidRPr="002E1C6A">
              <w:rPr>
                <w:sz w:val="16"/>
                <w:szCs w:val="16"/>
              </w:rPr>
              <w:t>9.</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FF112F">
            <w:pPr>
              <w:ind w:left="-57" w:right="-57"/>
              <w:jc w:val="both"/>
              <w:rPr>
                <w:sz w:val="16"/>
                <w:szCs w:val="16"/>
              </w:rPr>
            </w:pPr>
            <w:r w:rsidRPr="002E1C6A">
              <w:rPr>
                <w:sz w:val="16"/>
                <w:szCs w:val="16"/>
              </w:rPr>
              <w:t xml:space="preserve">Количество субъектов малого и среднего </w:t>
            </w:r>
            <w:proofErr w:type="spellStart"/>
            <w:proofErr w:type="gramStart"/>
            <w:r w:rsidRPr="002E1C6A">
              <w:rPr>
                <w:sz w:val="16"/>
                <w:szCs w:val="16"/>
              </w:rPr>
              <w:t>предпринима</w:t>
            </w:r>
            <w:r w:rsidR="00335533">
              <w:rPr>
                <w:sz w:val="16"/>
                <w:szCs w:val="16"/>
              </w:rPr>
              <w:t>-</w:t>
            </w:r>
            <w:r w:rsidRPr="002E1C6A">
              <w:rPr>
                <w:sz w:val="16"/>
                <w:szCs w:val="16"/>
              </w:rPr>
              <w:t>тельства</w:t>
            </w:r>
            <w:proofErr w:type="spellEnd"/>
            <w:proofErr w:type="gramEnd"/>
            <w:r w:rsidRPr="002E1C6A">
              <w:rPr>
                <w:sz w:val="16"/>
                <w:szCs w:val="16"/>
              </w:rPr>
              <w:t xml:space="preserve"> </w:t>
            </w: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FF112F">
            <w:pPr>
              <w:ind w:left="-57" w:right="-57"/>
              <w:jc w:val="center"/>
              <w:rPr>
                <w:sz w:val="16"/>
                <w:szCs w:val="16"/>
              </w:rPr>
            </w:pPr>
            <w:r w:rsidRPr="002E1C6A">
              <w:rPr>
                <w:sz w:val="16"/>
                <w:szCs w:val="16"/>
              </w:rPr>
              <w:t xml:space="preserve">единиц на 10000 человек </w:t>
            </w:r>
            <w:proofErr w:type="spellStart"/>
            <w:proofErr w:type="gramStart"/>
            <w:r w:rsidRPr="002E1C6A">
              <w:rPr>
                <w:sz w:val="16"/>
                <w:szCs w:val="16"/>
              </w:rPr>
              <w:t>населе</w:t>
            </w:r>
            <w:r w:rsidR="00335533">
              <w:rPr>
                <w:sz w:val="16"/>
                <w:szCs w:val="16"/>
              </w:rPr>
              <w:t>-</w:t>
            </w:r>
            <w:r w:rsidRPr="002E1C6A">
              <w:rPr>
                <w:sz w:val="16"/>
                <w:szCs w:val="16"/>
              </w:rPr>
              <w:t>ния</w:t>
            </w:r>
            <w:proofErr w:type="spellEnd"/>
            <w:proofErr w:type="gramEnd"/>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382,00</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397,50</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391,70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386,40</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385,50</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widowControl w:val="0"/>
              <w:tabs>
                <w:tab w:val="left" w:pos="10348"/>
              </w:tabs>
              <w:autoSpaceDE w:val="0"/>
              <w:autoSpaceDN w:val="0"/>
              <w:adjustRightInd w:val="0"/>
              <w:jc w:val="center"/>
              <w:rPr>
                <w:sz w:val="16"/>
                <w:szCs w:val="16"/>
              </w:rPr>
            </w:pPr>
            <w:r w:rsidRPr="002E1C6A">
              <w:rPr>
                <w:sz w:val="16"/>
                <w:szCs w:val="16"/>
              </w:rPr>
              <w:t>386,30</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387,10</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402,83</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423,40</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445,01</w:t>
            </w:r>
          </w:p>
        </w:tc>
      </w:tr>
      <w:tr w:rsidR="00CF6BA3" w:rsidRPr="002E1C6A" w:rsidTr="00B03004">
        <w:tc>
          <w:tcPr>
            <w:tcW w:w="205" w:type="pct"/>
            <w:tcBorders>
              <w:top w:val="single" w:sz="4" w:space="0" w:color="auto"/>
              <w:left w:val="single" w:sz="4" w:space="0" w:color="auto"/>
              <w:bottom w:val="single" w:sz="4" w:space="0" w:color="auto"/>
              <w:right w:val="single" w:sz="4" w:space="0" w:color="auto"/>
            </w:tcBorders>
            <w:vAlign w:val="center"/>
          </w:tcPr>
          <w:p w:rsidR="00CF6BA3" w:rsidRPr="002E1C6A" w:rsidRDefault="00CF6BA3" w:rsidP="00AC023A">
            <w:pPr>
              <w:ind w:left="-113" w:right="-113"/>
              <w:jc w:val="center"/>
              <w:rPr>
                <w:sz w:val="16"/>
                <w:szCs w:val="16"/>
              </w:rPr>
            </w:pPr>
            <w:r w:rsidRPr="002E1C6A">
              <w:rPr>
                <w:sz w:val="16"/>
                <w:szCs w:val="16"/>
              </w:rPr>
              <w:t>10.</w:t>
            </w:r>
          </w:p>
        </w:tc>
        <w:tc>
          <w:tcPr>
            <w:tcW w:w="681" w:type="pct"/>
            <w:tcBorders>
              <w:top w:val="single" w:sz="4" w:space="0" w:color="auto"/>
              <w:left w:val="single" w:sz="4" w:space="0" w:color="auto"/>
              <w:bottom w:val="single" w:sz="4" w:space="0" w:color="auto"/>
              <w:right w:val="single" w:sz="4" w:space="0" w:color="auto"/>
            </w:tcBorders>
            <w:shd w:val="clear" w:color="auto" w:fill="auto"/>
          </w:tcPr>
          <w:p w:rsidR="00CF6BA3" w:rsidRPr="002E1C6A" w:rsidRDefault="00CF6BA3" w:rsidP="00FF112F">
            <w:pPr>
              <w:ind w:left="-57" w:right="-57"/>
              <w:rPr>
                <w:sz w:val="16"/>
                <w:szCs w:val="16"/>
              </w:rPr>
            </w:pPr>
            <w:r w:rsidRPr="002E1C6A">
              <w:rPr>
                <w:sz w:val="16"/>
                <w:szCs w:val="16"/>
              </w:rPr>
              <w:t>Доля среднесписочной численности работников (без внешних совместителей) малых и средних предприятий в среднесписочной численности работников предприятий и организаций</w:t>
            </w: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FF112F">
            <w:pPr>
              <w:ind w:left="-57" w:right="-57"/>
              <w:jc w:val="center"/>
              <w:rPr>
                <w:sz w:val="16"/>
                <w:szCs w:val="16"/>
              </w:rPr>
            </w:pPr>
            <w:r w:rsidRPr="002E1C6A">
              <w:rPr>
                <w:sz w:val="16"/>
                <w:szCs w:val="16"/>
              </w:rPr>
              <w:t>%</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27,80</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30,40</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31,40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31,70</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31,40</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widowControl w:val="0"/>
              <w:tabs>
                <w:tab w:val="left" w:pos="10348"/>
              </w:tabs>
              <w:autoSpaceDE w:val="0"/>
              <w:autoSpaceDN w:val="0"/>
              <w:adjustRightInd w:val="0"/>
              <w:jc w:val="center"/>
              <w:rPr>
                <w:sz w:val="16"/>
                <w:szCs w:val="16"/>
              </w:rPr>
            </w:pPr>
            <w:r w:rsidRPr="002E1C6A">
              <w:rPr>
                <w:sz w:val="16"/>
                <w:szCs w:val="16"/>
              </w:rPr>
              <w:t>31,50</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widowControl w:val="0"/>
              <w:tabs>
                <w:tab w:val="left" w:pos="10348"/>
              </w:tabs>
              <w:autoSpaceDE w:val="0"/>
              <w:autoSpaceDN w:val="0"/>
              <w:adjustRightInd w:val="0"/>
              <w:jc w:val="center"/>
              <w:rPr>
                <w:sz w:val="16"/>
                <w:szCs w:val="16"/>
              </w:rPr>
            </w:pPr>
            <w:r w:rsidRPr="002E1C6A">
              <w:rPr>
                <w:sz w:val="16"/>
                <w:szCs w:val="16"/>
              </w:rPr>
              <w:t>31,60</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widowControl w:val="0"/>
              <w:tabs>
                <w:tab w:val="left" w:pos="10348"/>
              </w:tabs>
              <w:autoSpaceDE w:val="0"/>
              <w:autoSpaceDN w:val="0"/>
              <w:adjustRightInd w:val="0"/>
              <w:jc w:val="center"/>
              <w:rPr>
                <w:sz w:val="16"/>
                <w:szCs w:val="16"/>
              </w:rPr>
            </w:pPr>
            <w:r w:rsidRPr="002E1C6A">
              <w:rPr>
                <w:sz w:val="16"/>
                <w:szCs w:val="16"/>
              </w:rPr>
              <w:t>32,80</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widowControl w:val="0"/>
              <w:tabs>
                <w:tab w:val="left" w:pos="10348"/>
              </w:tabs>
              <w:autoSpaceDE w:val="0"/>
              <w:autoSpaceDN w:val="0"/>
              <w:adjustRightInd w:val="0"/>
              <w:jc w:val="center"/>
              <w:rPr>
                <w:sz w:val="16"/>
                <w:szCs w:val="16"/>
              </w:rPr>
            </w:pPr>
            <w:r w:rsidRPr="002E1C6A">
              <w:rPr>
                <w:sz w:val="16"/>
                <w:szCs w:val="16"/>
              </w:rPr>
              <w:t>33,80</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widowControl w:val="0"/>
              <w:tabs>
                <w:tab w:val="left" w:pos="10348"/>
              </w:tabs>
              <w:autoSpaceDE w:val="0"/>
              <w:autoSpaceDN w:val="0"/>
              <w:adjustRightInd w:val="0"/>
              <w:jc w:val="center"/>
              <w:rPr>
                <w:sz w:val="16"/>
                <w:szCs w:val="16"/>
              </w:rPr>
            </w:pPr>
            <w:r w:rsidRPr="002E1C6A">
              <w:rPr>
                <w:sz w:val="16"/>
                <w:szCs w:val="16"/>
              </w:rPr>
              <w:t>34,80</w:t>
            </w:r>
          </w:p>
        </w:tc>
      </w:tr>
      <w:tr w:rsidR="00CF6BA3" w:rsidRPr="002E1C6A" w:rsidTr="00B03004">
        <w:tc>
          <w:tcPr>
            <w:tcW w:w="205"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C023A">
            <w:pPr>
              <w:ind w:left="-113" w:right="-113"/>
              <w:jc w:val="center"/>
              <w:rPr>
                <w:sz w:val="16"/>
                <w:szCs w:val="16"/>
              </w:rPr>
            </w:pPr>
            <w:r w:rsidRPr="002E1C6A">
              <w:rPr>
                <w:sz w:val="16"/>
                <w:szCs w:val="16"/>
              </w:rPr>
              <w:t>11.</w:t>
            </w:r>
          </w:p>
        </w:tc>
        <w:tc>
          <w:tcPr>
            <w:tcW w:w="681" w:type="pct"/>
            <w:tcBorders>
              <w:top w:val="single" w:sz="4" w:space="0" w:color="auto"/>
              <w:left w:val="single" w:sz="4" w:space="0" w:color="auto"/>
              <w:bottom w:val="single" w:sz="4" w:space="0" w:color="auto"/>
              <w:right w:val="single" w:sz="4" w:space="0" w:color="auto"/>
            </w:tcBorders>
            <w:shd w:val="clear" w:color="auto" w:fill="auto"/>
          </w:tcPr>
          <w:p w:rsidR="00CF6BA3" w:rsidRPr="002E1C6A" w:rsidRDefault="00CF6BA3" w:rsidP="00FF112F">
            <w:pPr>
              <w:ind w:left="-57" w:right="-57"/>
              <w:rPr>
                <w:sz w:val="16"/>
                <w:szCs w:val="16"/>
              </w:rPr>
            </w:pPr>
            <w:r w:rsidRPr="002E1C6A">
              <w:rPr>
                <w:sz w:val="16"/>
                <w:szCs w:val="16"/>
              </w:rPr>
              <w:t xml:space="preserve">Численность занятых в сфере малого и среднего </w:t>
            </w:r>
            <w:proofErr w:type="spellStart"/>
            <w:r w:rsidRPr="002E1C6A">
              <w:rPr>
                <w:sz w:val="16"/>
                <w:szCs w:val="16"/>
              </w:rPr>
              <w:t>предпринима</w:t>
            </w:r>
            <w:r w:rsidR="00335533">
              <w:rPr>
                <w:sz w:val="16"/>
                <w:szCs w:val="16"/>
              </w:rPr>
              <w:t>-</w:t>
            </w:r>
            <w:r w:rsidRPr="002E1C6A">
              <w:rPr>
                <w:sz w:val="16"/>
                <w:szCs w:val="16"/>
              </w:rPr>
              <w:t>тельства</w:t>
            </w:r>
            <w:proofErr w:type="spellEnd"/>
            <w:proofErr w:type="gramStart"/>
            <w:r w:rsidRPr="002E1C6A">
              <w:rPr>
                <w:sz w:val="16"/>
                <w:szCs w:val="16"/>
              </w:rPr>
              <w:t xml:space="preserve"> ,</w:t>
            </w:r>
            <w:proofErr w:type="gramEnd"/>
            <w:r w:rsidRPr="002E1C6A">
              <w:rPr>
                <w:sz w:val="16"/>
                <w:szCs w:val="16"/>
              </w:rPr>
              <w:t xml:space="preserve"> включая индивидуальных </w:t>
            </w:r>
            <w:proofErr w:type="spellStart"/>
            <w:r w:rsidRPr="002E1C6A">
              <w:rPr>
                <w:sz w:val="16"/>
                <w:szCs w:val="16"/>
              </w:rPr>
              <w:t>предпринима</w:t>
            </w:r>
            <w:r w:rsidR="00335533">
              <w:rPr>
                <w:sz w:val="16"/>
                <w:szCs w:val="16"/>
              </w:rPr>
              <w:t>-</w:t>
            </w:r>
            <w:r w:rsidRPr="002E1C6A">
              <w:rPr>
                <w:sz w:val="16"/>
                <w:szCs w:val="16"/>
              </w:rPr>
              <w:t>телей</w:t>
            </w:r>
            <w:proofErr w:type="spellEnd"/>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FF112F">
            <w:pPr>
              <w:ind w:left="-57" w:right="-57"/>
              <w:jc w:val="center"/>
              <w:rPr>
                <w:sz w:val="16"/>
                <w:szCs w:val="16"/>
              </w:rPr>
            </w:pPr>
            <w:r w:rsidRPr="002E1C6A">
              <w:rPr>
                <w:sz w:val="16"/>
                <w:szCs w:val="16"/>
              </w:rPr>
              <w:t>человек</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15745</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15729</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15670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15639</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14394</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widowControl w:val="0"/>
              <w:tabs>
                <w:tab w:val="left" w:pos="10348"/>
              </w:tabs>
              <w:autoSpaceDE w:val="0"/>
              <w:autoSpaceDN w:val="0"/>
              <w:adjustRightInd w:val="0"/>
              <w:jc w:val="center"/>
              <w:rPr>
                <w:sz w:val="16"/>
                <w:szCs w:val="16"/>
              </w:rPr>
            </w:pPr>
            <w:r w:rsidRPr="002E1C6A">
              <w:rPr>
                <w:sz w:val="16"/>
                <w:szCs w:val="16"/>
              </w:rPr>
              <w:t>15095</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widowControl w:val="0"/>
              <w:tabs>
                <w:tab w:val="left" w:pos="10348"/>
              </w:tabs>
              <w:autoSpaceDE w:val="0"/>
              <w:autoSpaceDN w:val="0"/>
              <w:adjustRightInd w:val="0"/>
              <w:jc w:val="center"/>
              <w:rPr>
                <w:sz w:val="16"/>
                <w:szCs w:val="16"/>
              </w:rPr>
            </w:pPr>
            <w:r w:rsidRPr="002E1C6A">
              <w:rPr>
                <w:sz w:val="16"/>
                <w:szCs w:val="16"/>
              </w:rPr>
              <w:t>15862</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widowControl w:val="0"/>
              <w:tabs>
                <w:tab w:val="left" w:pos="10348"/>
              </w:tabs>
              <w:autoSpaceDE w:val="0"/>
              <w:autoSpaceDN w:val="0"/>
              <w:adjustRightInd w:val="0"/>
              <w:jc w:val="center"/>
              <w:rPr>
                <w:sz w:val="16"/>
                <w:szCs w:val="16"/>
              </w:rPr>
            </w:pPr>
            <w:r w:rsidRPr="002E1C6A">
              <w:rPr>
                <w:sz w:val="16"/>
                <w:szCs w:val="16"/>
              </w:rPr>
              <w:t>17664</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widowControl w:val="0"/>
              <w:tabs>
                <w:tab w:val="left" w:pos="10348"/>
              </w:tabs>
              <w:autoSpaceDE w:val="0"/>
              <w:autoSpaceDN w:val="0"/>
              <w:adjustRightInd w:val="0"/>
              <w:jc w:val="center"/>
              <w:rPr>
                <w:sz w:val="16"/>
                <w:szCs w:val="16"/>
              </w:rPr>
            </w:pPr>
            <w:r w:rsidRPr="002E1C6A">
              <w:rPr>
                <w:sz w:val="16"/>
                <w:szCs w:val="16"/>
              </w:rPr>
              <w:t>19430</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widowControl w:val="0"/>
              <w:tabs>
                <w:tab w:val="left" w:pos="10348"/>
              </w:tabs>
              <w:autoSpaceDE w:val="0"/>
              <w:autoSpaceDN w:val="0"/>
              <w:adjustRightInd w:val="0"/>
              <w:jc w:val="center"/>
              <w:rPr>
                <w:sz w:val="16"/>
                <w:szCs w:val="16"/>
              </w:rPr>
            </w:pPr>
            <w:r w:rsidRPr="002E1C6A">
              <w:rPr>
                <w:sz w:val="16"/>
                <w:szCs w:val="16"/>
              </w:rPr>
              <w:t>21373</w:t>
            </w:r>
          </w:p>
        </w:tc>
      </w:tr>
      <w:tr w:rsidR="00CF6BA3" w:rsidRPr="002E1C6A" w:rsidTr="00B03004">
        <w:tc>
          <w:tcPr>
            <w:tcW w:w="205"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C023A">
            <w:pPr>
              <w:ind w:left="-113" w:right="-113"/>
              <w:jc w:val="center"/>
              <w:rPr>
                <w:sz w:val="16"/>
                <w:szCs w:val="16"/>
              </w:rPr>
            </w:pPr>
            <w:r w:rsidRPr="002E1C6A">
              <w:rPr>
                <w:sz w:val="16"/>
                <w:szCs w:val="16"/>
              </w:rPr>
              <w:t>12.</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FF112F">
            <w:pPr>
              <w:ind w:left="-57" w:right="-57"/>
              <w:jc w:val="both"/>
              <w:rPr>
                <w:sz w:val="16"/>
                <w:szCs w:val="16"/>
              </w:rPr>
            </w:pPr>
            <w:r w:rsidRPr="002E1C6A">
              <w:rPr>
                <w:sz w:val="16"/>
                <w:szCs w:val="16"/>
              </w:rPr>
              <w:t>Объем инвестиций в основной капитал по крупным и средним организациям (за исключением бюджетных средств) в расчете на 1 жителя</w:t>
            </w: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FF112F">
            <w:pPr>
              <w:ind w:left="-57" w:right="-57"/>
              <w:jc w:val="center"/>
              <w:rPr>
                <w:sz w:val="16"/>
                <w:szCs w:val="16"/>
              </w:rPr>
            </w:pPr>
            <w:r w:rsidRPr="002E1C6A">
              <w:rPr>
                <w:sz w:val="16"/>
                <w:szCs w:val="16"/>
              </w:rPr>
              <w:t>рублей</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color w:val="000000"/>
                <w:sz w:val="16"/>
                <w:szCs w:val="16"/>
              </w:rPr>
            </w:pPr>
            <w:r w:rsidRPr="002E1C6A">
              <w:rPr>
                <w:color w:val="000000"/>
                <w:sz w:val="16"/>
                <w:szCs w:val="16"/>
              </w:rPr>
              <w:t>53464,00</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color w:val="000000"/>
                <w:sz w:val="16"/>
                <w:szCs w:val="16"/>
              </w:rPr>
            </w:pPr>
            <w:r w:rsidRPr="002E1C6A">
              <w:rPr>
                <w:color w:val="000000"/>
                <w:sz w:val="16"/>
                <w:szCs w:val="16"/>
              </w:rPr>
              <w:t>82353,00</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color w:val="000000"/>
                <w:sz w:val="16"/>
                <w:szCs w:val="16"/>
              </w:rPr>
            </w:pPr>
            <w:r w:rsidRPr="002E1C6A">
              <w:rPr>
                <w:color w:val="000000"/>
                <w:sz w:val="16"/>
                <w:szCs w:val="16"/>
              </w:rPr>
              <w:t>86351,00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color w:val="000000"/>
                <w:sz w:val="16"/>
                <w:szCs w:val="16"/>
              </w:rPr>
            </w:pPr>
            <w:r w:rsidRPr="002E1C6A">
              <w:rPr>
                <w:color w:val="000000"/>
                <w:sz w:val="16"/>
                <w:szCs w:val="16"/>
              </w:rPr>
              <w:t>93475,00</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86764,83</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87806,34</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92067,16</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41578,45</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53675,83</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77521,88</w:t>
            </w:r>
          </w:p>
        </w:tc>
      </w:tr>
      <w:tr w:rsidR="00CF6BA3" w:rsidRPr="002E1C6A" w:rsidTr="00B03004">
        <w:tc>
          <w:tcPr>
            <w:tcW w:w="205"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C023A">
            <w:pPr>
              <w:ind w:left="-113" w:right="-113"/>
              <w:jc w:val="center"/>
              <w:rPr>
                <w:sz w:val="16"/>
                <w:szCs w:val="16"/>
              </w:rPr>
            </w:pPr>
            <w:r w:rsidRPr="002E1C6A">
              <w:rPr>
                <w:sz w:val="16"/>
                <w:szCs w:val="16"/>
              </w:rPr>
              <w:t>13.</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FF112F">
            <w:pPr>
              <w:ind w:left="-57" w:right="-57"/>
              <w:jc w:val="both"/>
              <w:rPr>
                <w:sz w:val="16"/>
                <w:szCs w:val="16"/>
              </w:rPr>
            </w:pPr>
            <w:r w:rsidRPr="002E1C6A">
              <w:rPr>
                <w:sz w:val="16"/>
                <w:szCs w:val="16"/>
              </w:rPr>
              <w:t>Доля инновационной продукции в общем объеме промышленной продукции, произведенной крупными и средними предприятиями города</w:t>
            </w: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FF112F">
            <w:pPr>
              <w:ind w:left="-57" w:right="-57"/>
              <w:jc w:val="center"/>
              <w:rPr>
                <w:sz w:val="16"/>
                <w:szCs w:val="16"/>
              </w:rPr>
            </w:pPr>
            <w:r w:rsidRPr="002E1C6A">
              <w:rPr>
                <w:sz w:val="16"/>
                <w:szCs w:val="16"/>
              </w:rPr>
              <w:t>%</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 xml:space="preserve">- </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0,48</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3,89</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4,91</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5,00</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5,40</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5,60</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7,00</w:t>
            </w:r>
          </w:p>
        </w:tc>
      </w:tr>
      <w:tr w:rsidR="00CF6BA3" w:rsidRPr="002E1C6A" w:rsidTr="00B03004">
        <w:tc>
          <w:tcPr>
            <w:tcW w:w="205"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C023A">
            <w:pPr>
              <w:ind w:left="-113" w:right="-113"/>
              <w:jc w:val="center"/>
              <w:rPr>
                <w:sz w:val="16"/>
                <w:szCs w:val="16"/>
              </w:rPr>
            </w:pPr>
            <w:r w:rsidRPr="002E1C6A">
              <w:rPr>
                <w:sz w:val="16"/>
                <w:szCs w:val="16"/>
              </w:rPr>
              <w:t>14.</w:t>
            </w:r>
          </w:p>
        </w:tc>
        <w:tc>
          <w:tcPr>
            <w:tcW w:w="681" w:type="pct"/>
            <w:tcBorders>
              <w:top w:val="single" w:sz="4" w:space="0" w:color="auto"/>
              <w:left w:val="single" w:sz="4" w:space="0" w:color="auto"/>
              <w:bottom w:val="single" w:sz="4" w:space="0" w:color="auto"/>
              <w:right w:val="single" w:sz="4" w:space="0" w:color="auto"/>
            </w:tcBorders>
            <w:shd w:val="clear" w:color="auto" w:fill="auto"/>
          </w:tcPr>
          <w:p w:rsidR="00CF6BA3" w:rsidRPr="002E1C6A" w:rsidRDefault="00CF6BA3" w:rsidP="00FF112F">
            <w:pPr>
              <w:ind w:left="-57" w:right="-57"/>
              <w:rPr>
                <w:sz w:val="16"/>
                <w:szCs w:val="16"/>
              </w:rPr>
            </w:pPr>
            <w:r w:rsidRPr="002E1C6A">
              <w:rPr>
                <w:sz w:val="16"/>
                <w:szCs w:val="16"/>
              </w:rPr>
              <w:t>Оборот розничной торговли по крупным и средним организациям города</w:t>
            </w: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FF112F">
            <w:pPr>
              <w:ind w:left="-57" w:right="-57"/>
              <w:jc w:val="center"/>
              <w:rPr>
                <w:sz w:val="16"/>
                <w:szCs w:val="16"/>
              </w:rPr>
            </w:pPr>
            <w:r w:rsidRPr="002E1C6A">
              <w:rPr>
                <w:sz w:val="16"/>
                <w:szCs w:val="16"/>
              </w:rPr>
              <w:t xml:space="preserve">% к </w:t>
            </w:r>
            <w:proofErr w:type="spellStart"/>
            <w:proofErr w:type="gramStart"/>
            <w:r w:rsidRPr="002E1C6A">
              <w:rPr>
                <w:sz w:val="16"/>
                <w:szCs w:val="16"/>
              </w:rPr>
              <w:t>предыду</w:t>
            </w:r>
            <w:r w:rsidR="00335533">
              <w:rPr>
                <w:sz w:val="16"/>
                <w:szCs w:val="16"/>
              </w:rPr>
              <w:t>-</w:t>
            </w:r>
            <w:r w:rsidRPr="002E1C6A">
              <w:rPr>
                <w:sz w:val="16"/>
                <w:szCs w:val="16"/>
              </w:rPr>
              <w:t>щему</w:t>
            </w:r>
            <w:proofErr w:type="spellEnd"/>
            <w:proofErr w:type="gramEnd"/>
            <w:r w:rsidRPr="002E1C6A">
              <w:rPr>
                <w:sz w:val="16"/>
                <w:szCs w:val="16"/>
              </w:rPr>
              <w:t xml:space="preserve"> году в </w:t>
            </w:r>
            <w:proofErr w:type="spellStart"/>
            <w:r w:rsidRPr="002E1C6A">
              <w:rPr>
                <w:sz w:val="16"/>
                <w:szCs w:val="16"/>
              </w:rPr>
              <w:t>дейст</w:t>
            </w:r>
            <w:r w:rsidR="00335533">
              <w:rPr>
                <w:sz w:val="16"/>
                <w:szCs w:val="16"/>
              </w:rPr>
              <w:t>-</w:t>
            </w:r>
            <w:r w:rsidRPr="002E1C6A">
              <w:rPr>
                <w:sz w:val="16"/>
                <w:szCs w:val="16"/>
              </w:rPr>
              <w:t>вующих</w:t>
            </w:r>
            <w:proofErr w:type="spellEnd"/>
            <w:r w:rsidRPr="002E1C6A">
              <w:rPr>
                <w:sz w:val="16"/>
                <w:szCs w:val="16"/>
              </w:rPr>
              <w:t xml:space="preserve"> ценах</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color w:val="000000"/>
                <w:sz w:val="16"/>
                <w:szCs w:val="16"/>
              </w:rPr>
            </w:pPr>
            <w:r w:rsidRPr="002E1C6A">
              <w:rPr>
                <w:color w:val="000000"/>
                <w:sz w:val="16"/>
                <w:szCs w:val="16"/>
              </w:rPr>
              <w:t>104,00</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color w:val="000000"/>
                <w:sz w:val="16"/>
                <w:szCs w:val="16"/>
              </w:rPr>
            </w:pPr>
            <w:r w:rsidRPr="002E1C6A">
              <w:rPr>
                <w:color w:val="000000"/>
                <w:sz w:val="16"/>
                <w:szCs w:val="16"/>
              </w:rPr>
              <w:t>144,89</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color w:val="000000"/>
                <w:sz w:val="16"/>
                <w:szCs w:val="16"/>
              </w:rPr>
            </w:pPr>
            <w:r w:rsidRPr="002E1C6A">
              <w:rPr>
                <w:color w:val="000000"/>
                <w:sz w:val="16"/>
                <w:szCs w:val="16"/>
              </w:rPr>
              <w:t>191,90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color w:val="000000"/>
                <w:sz w:val="16"/>
                <w:szCs w:val="16"/>
              </w:rPr>
            </w:pPr>
            <w:r w:rsidRPr="002E1C6A">
              <w:rPr>
                <w:color w:val="000000"/>
                <w:sz w:val="16"/>
                <w:szCs w:val="16"/>
              </w:rPr>
              <w:t>108,00</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color w:val="000000"/>
                <w:sz w:val="16"/>
                <w:szCs w:val="16"/>
              </w:rPr>
            </w:pPr>
            <w:r w:rsidRPr="002E1C6A">
              <w:rPr>
                <w:color w:val="000000"/>
                <w:sz w:val="16"/>
                <w:szCs w:val="16"/>
              </w:rPr>
              <w:t>101,30</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101,10</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102,20</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102,7</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105,20</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106,00</w:t>
            </w:r>
          </w:p>
        </w:tc>
      </w:tr>
      <w:tr w:rsidR="00CF6BA3" w:rsidRPr="002E1C6A" w:rsidTr="00B03004">
        <w:tc>
          <w:tcPr>
            <w:tcW w:w="205"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C023A">
            <w:pPr>
              <w:ind w:left="-113" w:right="-113"/>
              <w:jc w:val="center"/>
              <w:rPr>
                <w:sz w:val="16"/>
                <w:szCs w:val="16"/>
              </w:rPr>
            </w:pPr>
            <w:r w:rsidRPr="002E1C6A">
              <w:rPr>
                <w:sz w:val="16"/>
                <w:szCs w:val="16"/>
              </w:rPr>
              <w:lastRenderedPageBreak/>
              <w:t>15.</w:t>
            </w:r>
          </w:p>
        </w:tc>
        <w:tc>
          <w:tcPr>
            <w:tcW w:w="681" w:type="pct"/>
            <w:tcBorders>
              <w:top w:val="single" w:sz="4" w:space="0" w:color="auto"/>
              <w:left w:val="single" w:sz="4" w:space="0" w:color="auto"/>
              <w:bottom w:val="single" w:sz="4" w:space="0" w:color="auto"/>
              <w:right w:val="single" w:sz="4" w:space="0" w:color="auto"/>
            </w:tcBorders>
            <w:shd w:val="clear" w:color="auto" w:fill="auto"/>
          </w:tcPr>
          <w:p w:rsidR="00CF6BA3" w:rsidRPr="002E1C6A" w:rsidRDefault="00CF6BA3" w:rsidP="00FF112F">
            <w:pPr>
              <w:ind w:left="-57" w:right="-57"/>
              <w:rPr>
                <w:sz w:val="16"/>
                <w:szCs w:val="16"/>
              </w:rPr>
            </w:pPr>
            <w:r w:rsidRPr="002E1C6A">
              <w:rPr>
                <w:sz w:val="16"/>
                <w:szCs w:val="16"/>
              </w:rPr>
              <w:t>Обеспеченность населения площадью торговых объектов</w:t>
            </w: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FF112F">
            <w:pPr>
              <w:ind w:left="-57" w:right="-57"/>
              <w:jc w:val="center"/>
              <w:rPr>
                <w:sz w:val="16"/>
                <w:szCs w:val="16"/>
              </w:rPr>
            </w:pPr>
            <w:r w:rsidRPr="002E1C6A">
              <w:rPr>
                <w:sz w:val="16"/>
                <w:szCs w:val="16"/>
              </w:rPr>
              <w:t xml:space="preserve">кв. м на </w:t>
            </w:r>
          </w:p>
          <w:p w:rsidR="00CF6BA3" w:rsidRPr="002E1C6A" w:rsidRDefault="00CF6BA3" w:rsidP="00FF112F">
            <w:pPr>
              <w:ind w:left="-57" w:right="-57"/>
              <w:jc w:val="center"/>
              <w:rPr>
                <w:sz w:val="16"/>
                <w:szCs w:val="16"/>
              </w:rPr>
            </w:pPr>
            <w:r w:rsidRPr="002E1C6A">
              <w:rPr>
                <w:sz w:val="16"/>
                <w:szCs w:val="16"/>
              </w:rPr>
              <w:t>1000 человек</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color w:val="000000"/>
                <w:sz w:val="16"/>
                <w:szCs w:val="16"/>
              </w:rPr>
            </w:pPr>
            <w:r w:rsidRPr="002E1C6A">
              <w:rPr>
                <w:color w:val="000000"/>
                <w:sz w:val="16"/>
                <w:szCs w:val="16"/>
              </w:rPr>
              <w:t>-</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color w:val="000000"/>
                <w:sz w:val="16"/>
                <w:szCs w:val="16"/>
              </w:rPr>
            </w:pPr>
            <w:r w:rsidRPr="002E1C6A">
              <w:rPr>
                <w:sz w:val="16"/>
                <w:szCs w:val="16"/>
              </w:rPr>
              <w:t>819,20</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color w:val="000000"/>
                <w:sz w:val="16"/>
                <w:szCs w:val="16"/>
              </w:rPr>
            </w:pPr>
            <w:r w:rsidRPr="002E1C6A">
              <w:rPr>
                <w:color w:val="000000"/>
                <w:sz w:val="16"/>
                <w:szCs w:val="16"/>
              </w:rPr>
              <w:t>876,88</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color w:val="000000"/>
                <w:sz w:val="16"/>
                <w:szCs w:val="16"/>
              </w:rPr>
            </w:pPr>
            <w:r w:rsidRPr="002E1C6A">
              <w:rPr>
                <w:color w:val="000000"/>
                <w:sz w:val="16"/>
                <w:szCs w:val="16"/>
              </w:rPr>
              <w:t>926,86</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autoSpaceDE w:val="0"/>
              <w:autoSpaceDN w:val="0"/>
              <w:adjustRightInd w:val="0"/>
              <w:jc w:val="center"/>
              <w:rPr>
                <w:color w:val="000000"/>
                <w:sz w:val="16"/>
                <w:szCs w:val="16"/>
              </w:rPr>
            </w:pPr>
            <w:r w:rsidRPr="002E1C6A">
              <w:rPr>
                <w:color w:val="000000"/>
                <w:sz w:val="16"/>
                <w:szCs w:val="16"/>
              </w:rPr>
              <w:t>1199,30</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autoSpaceDE w:val="0"/>
              <w:autoSpaceDN w:val="0"/>
              <w:adjustRightInd w:val="0"/>
              <w:jc w:val="center"/>
              <w:rPr>
                <w:color w:val="000000"/>
                <w:sz w:val="16"/>
                <w:szCs w:val="16"/>
              </w:rPr>
            </w:pPr>
            <w:r w:rsidRPr="002E1C6A">
              <w:rPr>
                <w:color w:val="000000"/>
                <w:sz w:val="16"/>
                <w:szCs w:val="16"/>
              </w:rPr>
              <w:t>1301,20</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autoSpaceDE w:val="0"/>
              <w:autoSpaceDN w:val="0"/>
              <w:adjustRightInd w:val="0"/>
              <w:jc w:val="center"/>
              <w:rPr>
                <w:color w:val="000000"/>
                <w:sz w:val="16"/>
                <w:szCs w:val="16"/>
              </w:rPr>
            </w:pPr>
            <w:r w:rsidRPr="002E1C6A">
              <w:rPr>
                <w:color w:val="000000"/>
                <w:sz w:val="16"/>
                <w:szCs w:val="16"/>
              </w:rPr>
              <w:t>1411,80</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1490,86</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1574,34</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CF6BA3" w:rsidRPr="002E1C6A" w:rsidRDefault="00CF6BA3" w:rsidP="00A73B61">
            <w:pPr>
              <w:jc w:val="center"/>
              <w:rPr>
                <w:sz w:val="16"/>
                <w:szCs w:val="16"/>
              </w:rPr>
            </w:pPr>
            <w:r w:rsidRPr="002E1C6A">
              <w:rPr>
                <w:sz w:val="16"/>
                <w:szCs w:val="16"/>
              </w:rPr>
              <w:t>1662,50</w:t>
            </w:r>
          </w:p>
        </w:tc>
      </w:tr>
    </w:tbl>
    <w:p w:rsidR="00C852F5" w:rsidRPr="002E1C6A" w:rsidRDefault="00C852F5" w:rsidP="00C852F5"/>
    <w:p w:rsidR="00977E52" w:rsidRPr="002E1C6A" w:rsidRDefault="00977E52" w:rsidP="00C852F5"/>
    <w:p w:rsidR="000832B4" w:rsidRPr="002E1C6A" w:rsidRDefault="000832B4" w:rsidP="000832B4">
      <w:pPr>
        <w:pStyle w:val="1"/>
        <w:spacing w:before="0" w:after="0"/>
        <w:jc w:val="center"/>
        <w:rPr>
          <w:rFonts w:ascii="Times New Roman" w:hAnsi="Times New Roman"/>
          <w:sz w:val="28"/>
          <w:szCs w:val="28"/>
        </w:rPr>
      </w:pPr>
      <w:bookmarkStart w:id="30" w:name="_Toc26978772"/>
      <w:r w:rsidRPr="002E1C6A">
        <w:rPr>
          <w:rFonts w:ascii="Times New Roman" w:hAnsi="Times New Roman"/>
          <w:sz w:val="28"/>
          <w:szCs w:val="28"/>
        </w:rPr>
        <w:t>6. Основные направления социально-экономического развития города на период реализации стратегии</w:t>
      </w:r>
      <w:bookmarkEnd w:id="30"/>
    </w:p>
    <w:p w:rsidR="00CE2ECE" w:rsidRDefault="00CE2ECE" w:rsidP="00CE2ECE">
      <w:pPr>
        <w:jc w:val="center"/>
        <w:rPr>
          <w:b/>
        </w:rPr>
      </w:pPr>
    </w:p>
    <w:p w:rsidR="006214D8" w:rsidRPr="002E1C6A" w:rsidRDefault="006214D8" w:rsidP="00CE2ECE">
      <w:pPr>
        <w:jc w:val="center"/>
        <w:rPr>
          <w:b/>
        </w:rPr>
      </w:pPr>
    </w:p>
    <w:p w:rsidR="006830B0" w:rsidRPr="002E1C6A" w:rsidRDefault="006830B0" w:rsidP="00B551F9">
      <w:pPr>
        <w:autoSpaceDE w:val="0"/>
        <w:autoSpaceDN w:val="0"/>
        <w:adjustRightInd w:val="0"/>
        <w:ind w:firstLine="720"/>
        <w:jc w:val="both"/>
        <w:rPr>
          <w:sz w:val="28"/>
          <w:szCs w:val="28"/>
        </w:rPr>
      </w:pPr>
      <w:r w:rsidRPr="002E1C6A">
        <w:rPr>
          <w:sz w:val="28"/>
          <w:szCs w:val="28"/>
        </w:rPr>
        <w:t>Анализ действующей Стратегии социально-экономического развития города Невинномысска до 2020 года и на период до 2025 года показал, что, несмотря на определенные успехи, не удается достичь стабильного развития по многим ключевым сферам:</w:t>
      </w:r>
    </w:p>
    <w:p w:rsidR="006830B0" w:rsidRPr="002E1C6A" w:rsidRDefault="006830B0" w:rsidP="00B551F9">
      <w:pPr>
        <w:autoSpaceDE w:val="0"/>
        <w:autoSpaceDN w:val="0"/>
        <w:adjustRightInd w:val="0"/>
        <w:ind w:firstLine="720"/>
        <w:jc w:val="both"/>
        <w:rPr>
          <w:sz w:val="28"/>
          <w:szCs w:val="28"/>
        </w:rPr>
      </w:pPr>
      <w:r w:rsidRPr="002E1C6A">
        <w:rPr>
          <w:sz w:val="28"/>
          <w:szCs w:val="28"/>
        </w:rPr>
        <w:t>1) социальное развитие:</w:t>
      </w:r>
    </w:p>
    <w:p w:rsidR="006830B0" w:rsidRPr="002E1C6A" w:rsidRDefault="006830B0" w:rsidP="00B551F9">
      <w:pPr>
        <w:autoSpaceDE w:val="0"/>
        <w:autoSpaceDN w:val="0"/>
        <w:adjustRightInd w:val="0"/>
        <w:ind w:firstLine="720"/>
        <w:jc w:val="both"/>
        <w:rPr>
          <w:sz w:val="28"/>
          <w:szCs w:val="28"/>
        </w:rPr>
      </w:pPr>
      <w:r w:rsidRPr="002E1C6A">
        <w:rPr>
          <w:sz w:val="28"/>
          <w:szCs w:val="28"/>
        </w:rPr>
        <w:t>не удалось достичь естественного воспроизводства населения города (смертность превышает рождаемость), численность населения снижается из года в год;</w:t>
      </w:r>
    </w:p>
    <w:p w:rsidR="006830B0" w:rsidRPr="002E1C6A" w:rsidRDefault="006830B0" w:rsidP="00B551F9">
      <w:pPr>
        <w:autoSpaceDE w:val="0"/>
        <w:autoSpaceDN w:val="0"/>
        <w:adjustRightInd w:val="0"/>
        <w:ind w:firstLine="720"/>
        <w:jc w:val="both"/>
        <w:rPr>
          <w:sz w:val="28"/>
          <w:szCs w:val="28"/>
        </w:rPr>
      </w:pPr>
      <w:r w:rsidRPr="002E1C6A">
        <w:rPr>
          <w:sz w:val="28"/>
          <w:szCs w:val="28"/>
        </w:rPr>
        <w:t>не удалось коренным образом изменить ситуацию по снижению доли малообеспеченных жителей города;</w:t>
      </w:r>
    </w:p>
    <w:p w:rsidR="006830B0" w:rsidRPr="002E1C6A" w:rsidRDefault="006830B0" w:rsidP="00B551F9">
      <w:pPr>
        <w:autoSpaceDE w:val="0"/>
        <w:autoSpaceDN w:val="0"/>
        <w:adjustRightInd w:val="0"/>
        <w:ind w:firstLine="720"/>
        <w:jc w:val="both"/>
        <w:rPr>
          <w:sz w:val="28"/>
          <w:szCs w:val="28"/>
        </w:rPr>
      </w:pPr>
      <w:r w:rsidRPr="002E1C6A">
        <w:rPr>
          <w:sz w:val="28"/>
          <w:szCs w:val="28"/>
        </w:rPr>
        <w:t xml:space="preserve">2) экономическое развитие: </w:t>
      </w:r>
    </w:p>
    <w:p w:rsidR="006830B0" w:rsidRPr="002E1C6A" w:rsidRDefault="006830B0" w:rsidP="00B551F9">
      <w:pPr>
        <w:autoSpaceDE w:val="0"/>
        <w:autoSpaceDN w:val="0"/>
        <w:adjustRightInd w:val="0"/>
        <w:ind w:firstLine="720"/>
        <w:jc w:val="both"/>
        <w:rPr>
          <w:sz w:val="28"/>
          <w:szCs w:val="28"/>
        </w:rPr>
      </w:pPr>
      <w:r w:rsidRPr="002E1C6A">
        <w:rPr>
          <w:sz w:val="28"/>
          <w:szCs w:val="28"/>
        </w:rPr>
        <w:t>не удалось достичь стабильного функционирования ключевых отраслей экономики: объемы отгрузки снизились;</w:t>
      </w:r>
    </w:p>
    <w:p w:rsidR="006830B0" w:rsidRPr="002E1C6A" w:rsidRDefault="006830B0" w:rsidP="00B551F9">
      <w:pPr>
        <w:autoSpaceDE w:val="0"/>
        <w:autoSpaceDN w:val="0"/>
        <w:adjustRightInd w:val="0"/>
        <w:ind w:firstLine="720"/>
        <w:jc w:val="both"/>
        <w:rPr>
          <w:sz w:val="28"/>
          <w:szCs w:val="28"/>
        </w:rPr>
      </w:pPr>
      <w:r w:rsidRPr="002E1C6A">
        <w:rPr>
          <w:sz w:val="28"/>
          <w:szCs w:val="28"/>
        </w:rPr>
        <w:t xml:space="preserve">не удалось придать территории города инвестиционную привлекательность: </w:t>
      </w:r>
      <w:r w:rsidR="00597744" w:rsidRPr="002E1C6A">
        <w:rPr>
          <w:sz w:val="28"/>
          <w:szCs w:val="28"/>
        </w:rPr>
        <w:t>объем инвестиций за 7 лет снизился, развитие инвестиционной деятельности протекает медленно</w:t>
      </w:r>
      <w:r w:rsidRPr="002E1C6A">
        <w:rPr>
          <w:sz w:val="28"/>
          <w:szCs w:val="28"/>
        </w:rPr>
        <w:t>;</w:t>
      </w:r>
    </w:p>
    <w:p w:rsidR="006830B0" w:rsidRPr="002E1C6A" w:rsidRDefault="006830B0" w:rsidP="00B551F9">
      <w:pPr>
        <w:autoSpaceDE w:val="0"/>
        <w:autoSpaceDN w:val="0"/>
        <w:adjustRightInd w:val="0"/>
        <w:ind w:firstLine="720"/>
        <w:jc w:val="both"/>
        <w:rPr>
          <w:sz w:val="28"/>
          <w:szCs w:val="28"/>
        </w:rPr>
      </w:pPr>
      <w:r w:rsidRPr="002E1C6A">
        <w:rPr>
          <w:sz w:val="28"/>
          <w:szCs w:val="28"/>
        </w:rPr>
        <w:t>сфера малого бизнеса остается слабой и бесперспективной: количество субъектов малого и среднего предпринимательства снизилось;</w:t>
      </w:r>
    </w:p>
    <w:p w:rsidR="006830B0" w:rsidRPr="002E1C6A" w:rsidRDefault="006830B0" w:rsidP="00B551F9">
      <w:pPr>
        <w:autoSpaceDE w:val="0"/>
        <w:autoSpaceDN w:val="0"/>
        <w:adjustRightInd w:val="0"/>
        <w:ind w:firstLine="720"/>
        <w:jc w:val="both"/>
        <w:rPr>
          <w:sz w:val="28"/>
          <w:szCs w:val="28"/>
        </w:rPr>
      </w:pPr>
      <w:r w:rsidRPr="002E1C6A">
        <w:rPr>
          <w:sz w:val="28"/>
          <w:szCs w:val="28"/>
        </w:rPr>
        <w:t>3) развитие жилищно-коммунального хозяйства:</w:t>
      </w:r>
    </w:p>
    <w:p w:rsidR="00597744" w:rsidRPr="002E1C6A" w:rsidRDefault="00597744" w:rsidP="00597744">
      <w:pPr>
        <w:autoSpaceDE w:val="0"/>
        <w:autoSpaceDN w:val="0"/>
        <w:adjustRightInd w:val="0"/>
        <w:ind w:firstLine="720"/>
        <w:jc w:val="both"/>
        <w:rPr>
          <w:sz w:val="28"/>
          <w:szCs w:val="28"/>
        </w:rPr>
      </w:pPr>
      <w:r w:rsidRPr="002E1C6A">
        <w:rPr>
          <w:sz w:val="28"/>
          <w:szCs w:val="28"/>
        </w:rPr>
        <w:t>имеется пространственная разбалансировка в застройке города;</w:t>
      </w:r>
    </w:p>
    <w:p w:rsidR="006830B0" w:rsidRPr="002E1C6A" w:rsidRDefault="006830B0" w:rsidP="00B551F9">
      <w:pPr>
        <w:autoSpaceDE w:val="0"/>
        <w:autoSpaceDN w:val="0"/>
        <w:adjustRightInd w:val="0"/>
        <w:ind w:firstLine="720"/>
        <w:jc w:val="both"/>
        <w:rPr>
          <w:sz w:val="28"/>
          <w:szCs w:val="28"/>
        </w:rPr>
      </w:pPr>
      <w:r w:rsidRPr="002E1C6A">
        <w:rPr>
          <w:sz w:val="28"/>
          <w:szCs w:val="28"/>
        </w:rPr>
        <w:t>обеспеченност</w:t>
      </w:r>
      <w:r w:rsidR="00D1650E" w:rsidRPr="002E1C6A">
        <w:rPr>
          <w:sz w:val="28"/>
          <w:szCs w:val="28"/>
        </w:rPr>
        <w:t>ь</w:t>
      </w:r>
      <w:r w:rsidRPr="002E1C6A">
        <w:rPr>
          <w:sz w:val="28"/>
          <w:szCs w:val="28"/>
        </w:rPr>
        <w:t xml:space="preserve"> жильем нуждающегося населения остаются крайне низким, несмотря на ввод жилья;</w:t>
      </w:r>
    </w:p>
    <w:p w:rsidR="006830B0" w:rsidRPr="002E1C6A" w:rsidRDefault="006830B0" w:rsidP="00D47005">
      <w:pPr>
        <w:autoSpaceDE w:val="0"/>
        <w:autoSpaceDN w:val="0"/>
        <w:adjustRightInd w:val="0"/>
        <w:ind w:firstLine="720"/>
        <w:jc w:val="both"/>
        <w:rPr>
          <w:sz w:val="28"/>
          <w:szCs w:val="28"/>
        </w:rPr>
      </w:pPr>
      <w:r w:rsidRPr="002E1C6A">
        <w:rPr>
          <w:sz w:val="28"/>
          <w:szCs w:val="28"/>
        </w:rPr>
        <w:t>не все дороги приведены в нормативное состояние;</w:t>
      </w:r>
    </w:p>
    <w:p w:rsidR="006830B0" w:rsidRPr="002E1C6A" w:rsidRDefault="006830B0" w:rsidP="00D47005">
      <w:pPr>
        <w:autoSpaceDE w:val="0"/>
        <w:autoSpaceDN w:val="0"/>
        <w:adjustRightInd w:val="0"/>
        <w:ind w:firstLine="720"/>
        <w:jc w:val="both"/>
        <w:rPr>
          <w:sz w:val="28"/>
          <w:szCs w:val="28"/>
        </w:rPr>
      </w:pPr>
      <w:r w:rsidRPr="002E1C6A">
        <w:rPr>
          <w:sz w:val="28"/>
          <w:szCs w:val="28"/>
        </w:rPr>
        <w:t>уровень износа коммунальной инфраструктуры остается высоким.</w:t>
      </w:r>
    </w:p>
    <w:p w:rsidR="00F115ED" w:rsidRPr="002E1C6A" w:rsidRDefault="00F115ED" w:rsidP="00F115ED">
      <w:pPr>
        <w:autoSpaceDE w:val="0"/>
        <w:autoSpaceDN w:val="0"/>
        <w:adjustRightInd w:val="0"/>
        <w:ind w:firstLine="720"/>
        <w:jc w:val="both"/>
        <w:rPr>
          <w:sz w:val="28"/>
          <w:szCs w:val="28"/>
        </w:rPr>
      </w:pPr>
      <w:r w:rsidRPr="002E1C6A">
        <w:rPr>
          <w:sz w:val="28"/>
          <w:szCs w:val="28"/>
        </w:rPr>
        <w:t xml:space="preserve">Учитывая </w:t>
      </w:r>
      <w:r w:rsidR="00C315D0" w:rsidRPr="002E1C6A">
        <w:rPr>
          <w:sz w:val="28"/>
          <w:szCs w:val="28"/>
        </w:rPr>
        <w:t xml:space="preserve">полученные </w:t>
      </w:r>
      <w:r w:rsidRPr="002E1C6A">
        <w:rPr>
          <w:sz w:val="28"/>
          <w:szCs w:val="28"/>
        </w:rPr>
        <w:t>результаты</w:t>
      </w:r>
      <w:r w:rsidR="00C315D0" w:rsidRPr="002E1C6A">
        <w:rPr>
          <w:sz w:val="28"/>
          <w:szCs w:val="28"/>
        </w:rPr>
        <w:t>,</w:t>
      </w:r>
      <w:r w:rsidRPr="002E1C6A">
        <w:rPr>
          <w:sz w:val="28"/>
          <w:szCs w:val="28"/>
        </w:rPr>
        <w:t xml:space="preserve"> определены следующие основные направления </w:t>
      </w:r>
      <w:r w:rsidR="00C315D0" w:rsidRPr="002E1C6A">
        <w:rPr>
          <w:sz w:val="28"/>
          <w:szCs w:val="28"/>
        </w:rPr>
        <w:t xml:space="preserve">дальнейшего </w:t>
      </w:r>
      <w:r w:rsidRPr="002E1C6A">
        <w:rPr>
          <w:sz w:val="28"/>
          <w:szCs w:val="28"/>
        </w:rPr>
        <w:t>социально - экономического развития города:</w:t>
      </w:r>
    </w:p>
    <w:p w:rsidR="000C51D5" w:rsidRDefault="000C51D5" w:rsidP="00D47005">
      <w:pPr>
        <w:autoSpaceDE w:val="0"/>
        <w:autoSpaceDN w:val="0"/>
        <w:adjustRightInd w:val="0"/>
        <w:ind w:firstLine="720"/>
        <w:jc w:val="both"/>
        <w:rPr>
          <w:sz w:val="28"/>
          <w:szCs w:val="28"/>
        </w:rPr>
      </w:pPr>
    </w:p>
    <w:p w:rsidR="00F65337" w:rsidRPr="002E1C6A" w:rsidRDefault="00F65337" w:rsidP="00D47005">
      <w:pPr>
        <w:autoSpaceDE w:val="0"/>
        <w:autoSpaceDN w:val="0"/>
        <w:adjustRightInd w:val="0"/>
        <w:ind w:firstLine="720"/>
        <w:jc w:val="both"/>
        <w:rPr>
          <w:sz w:val="28"/>
          <w:szCs w:val="28"/>
        </w:rPr>
      </w:pPr>
    </w:p>
    <w:p w:rsidR="006830B0" w:rsidRPr="002E1C6A" w:rsidRDefault="006B6296" w:rsidP="00CE2ECE">
      <w:pPr>
        <w:pStyle w:val="1"/>
        <w:spacing w:before="0" w:after="0"/>
        <w:ind w:firstLine="709"/>
        <w:jc w:val="center"/>
        <w:rPr>
          <w:rFonts w:ascii="Times New Roman" w:hAnsi="Times New Roman"/>
          <w:b w:val="0"/>
          <w:sz w:val="28"/>
          <w:szCs w:val="28"/>
        </w:rPr>
      </w:pPr>
      <w:bookmarkStart w:id="31" w:name="_Toc26978773"/>
      <w:r w:rsidRPr="002E1C6A">
        <w:rPr>
          <w:rFonts w:ascii="Times New Roman" w:hAnsi="Times New Roman"/>
          <w:b w:val="0"/>
          <w:sz w:val="28"/>
          <w:szCs w:val="28"/>
        </w:rPr>
        <w:t>6</w:t>
      </w:r>
      <w:r w:rsidR="006830B0" w:rsidRPr="002E1C6A">
        <w:rPr>
          <w:rFonts w:ascii="Times New Roman" w:hAnsi="Times New Roman"/>
          <w:b w:val="0"/>
          <w:sz w:val="28"/>
          <w:szCs w:val="28"/>
        </w:rPr>
        <w:t>.1. Развитие человеческого потенциала</w:t>
      </w:r>
      <w:bookmarkEnd w:id="31"/>
    </w:p>
    <w:p w:rsidR="00977E52" w:rsidRDefault="00977E52" w:rsidP="00CE2ECE"/>
    <w:p w:rsidR="00F65337" w:rsidRDefault="00F65337" w:rsidP="00CE2ECE"/>
    <w:p w:rsidR="006830B0" w:rsidRPr="002E1C6A" w:rsidRDefault="006830B0" w:rsidP="00D47005">
      <w:pPr>
        <w:ind w:firstLine="720"/>
        <w:jc w:val="both"/>
        <w:rPr>
          <w:sz w:val="28"/>
          <w:szCs w:val="28"/>
        </w:rPr>
      </w:pPr>
      <w:r w:rsidRPr="002E1C6A">
        <w:rPr>
          <w:sz w:val="28"/>
          <w:szCs w:val="28"/>
        </w:rPr>
        <w:t>Развитие человеческого потенциала обуславливает расширение возможностей каждого жителя в формировании и совершенствовании базовых компетенций современной личности.</w:t>
      </w:r>
      <w:r w:rsidR="00593F19" w:rsidRPr="002E1C6A">
        <w:rPr>
          <w:sz w:val="28"/>
          <w:szCs w:val="28"/>
        </w:rPr>
        <w:t xml:space="preserve"> </w:t>
      </w:r>
      <w:r w:rsidRPr="002E1C6A">
        <w:rPr>
          <w:sz w:val="28"/>
          <w:szCs w:val="28"/>
        </w:rPr>
        <w:t xml:space="preserve">Такая личность формируется интегрированными усилиями основных социальных направлений на </w:t>
      </w:r>
      <w:r w:rsidRPr="002E1C6A">
        <w:rPr>
          <w:sz w:val="28"/>
          <w:szCs w:val="28"/>
        </w:rPr>
        <w:lastRenderedPageBreak/>
        <w:t>протяжении всей жизни человека: труда, социальной защиты, образования, спорта, культуры.</w:t>
      </w:r>
      <w:r w:rsidR="00593F19" w:rsidRPr="002E1C6A">
        <w:rPr>
          <w:sz w:val="28"/>
          <w:szCs w:val="28"/>
        </w:rPr>
        <w:t xml:space="preserve"> </w:t>
      </w:r>
      <w:r w:rsidRPr="002E1C6A">
        <w:rPr>
          <w:sz w:val="28"/>
          <w:szCs w:val="28"/>
        </w:rPr>
        <w:t>Приращение человеческого потенциала возможно на основе развития в обществе высокой духовности и творческого потенциала каждого человека, роста личной ответственности граждан, преодоления пассивности населения, создания возможностей для удовлетворения социально значимых и культурных потребностей.</w:t>
      </w:r>
    </w:p>
    <w:p w:rsidR="006830B0" w:rsidRPr="002E1C6A" w:rsidRDefault="006830B0" w:rsidP="00BD3DEC">
      <w:pPr>
        <w:ind w:firstLine="720"/>
        <w:jc w:val="both"/>
        <w:rPr>
          <w:sz w:val="28"/>
          <w:szCs w:val="28"/>
        </w:rPr>
      </w:pPr>
      <w:r w:rsidRPr="002E1C6A">
        <w:rPr>
          <w:sz w:val="28"/>
          <w:szCs w:val="28"/>
        </w:rPr>
        <w:t>Для развития человеческого потенциала необходимо</w:t>
      </w:r>
      <w:r w:rsidR="00593F19" w:rsidRPr="002E1C6A">
        <w:rPr>
          <w:sz w:val="28"/>
          <w:szCs w:val="28"/>
        </w:rPr>
        <w:t xml:space="preserve"> </w:t>
      </w:r>
      <w:r w:rsidRPr="002E1C6A">
        <w:rPr>
          <w:sz w:val="28"/>
          <w:szCs w:val="28"/>
        </w:rPr>
        <w:t>наличие благоприятных социальных условий для раскрытия творческих способностей и улучшения качества жизни населения города.</w:t>
      </w:r>
    </w:p>
    <w:p w:rsidR="000C51D5" w:rsidRDefault="000C51D5" w:rsidP="00BD3DEC">
      <w:pPr>
        <w:ind w:firstLine="720"/>
        <w:jc w:val="both"/>
        <w:rPr>
          <w:sz w:val="28"/>
          <w:szCs w:val="28"/>
        </w:rPr>
      </w:pPr>
    </w:p>
    <w:p w:rsidR="00F65337" w:rsidRPr="002E1C6A" w:rsidRDefault="00F65337" w:rsidP="00BD3DEC">
      <w:pPr>
        <w:ind w:firstLine="720"/>
        <w:jc w:val="both"/>
        <w:rPr>
          <w:sz w:val="28"/>
          <w:szCs w:val="28"/>
        </w:rPr>
      </w:pPr>
    </w:p>
    <w:p w:rsidR="006830B0" w:rsidRPr="002E1C6A" w:rsidRDefault="006B6296" w:rsidP="00CE2ECE">
      <w:pPr>
        <w:pStyle w:val="1"/>
        <w:spacing w:before="0" w:after="0"/>
        <w:ind w:firstLine="709"/>
        <w:jc w:val="center"/>
        <w:rPr>
          <w:rFonts w:ascii="Times New Roman" w:hAnsi="Times New Roman"/>
          <w:b w:val="0"/>
          <w:sz w:val="28"/>
          <w:szCs w:val="28"/>
        </w:rPr>
      </w:pPr>
      <w:bookmarkStart w:id="32" w:name="_Toc26978774"/>
      <w:r w:rsidRPr="002E1C6A">
        <w:rPr>
          <w:rFonts w:ascii="Times New Roman" w:hAnsi="Times New Roman"/>
          <w:b w:val="0"/>
          <w:sz w:val="28"/>
          <w:szCs w:val="28"/>
        </w:rPr>
        <w:t>6</w:t>
      </w:r>
      <w:r w:rsidR="006830B0" w:rsidRPr="002E1C6A">
        <w:rPr>
          <w:rFonts w:ascii="Times New Roman" w:hAnsi="Times New Roman"/>
          <w:b w:val="0"/>
          <w:sz w:val="28"/>
          <w:szCs w:val="28"/>
        </w:rPr>
        <w:t>.1.1. Демографическая политика и политика народосбережения</w:t>
      </w:r>
      <w:bookmarkEnd w:id="32"/>
    </w:p>
    <w:p w:rsidR="000C51D5" w:rsidRDefault="000C51D5" w:rsidP="00CE2ECE"/>
    <w:p w:rsidR="00F65337" w:rsidRPr="002E1C6A" w:rsidRDefault="00F65337" w:rsidP="00CE2ECE"/>
    <w:p w:rsidR="006830B0" w:rsidRPr="002E1C6A" w:rsidRDefault="002121CC" w:rsidP="00B779E0">
      <w:pPr>
        <w:pStyle w:val="ConsPlusNormal"/>
        <w:ind w:firstLine="720"/>
        <w:jc w:val="both"/>
        <w:rPr>
          <w:rFonts w:ascii="Times New Roman" w:hAnsi="Times New Roman" w:cs="Times New Roman"/>
          <w:sz w:val="28"/>
          <w:szCs w:val="28"/>
        </w:rPr>
      </w:pPr>
      <w:r w:rsidRPr="002E1C6A">
        <w:rPr>
          <w:rFonts w:ascii="Times New Roman" w:hAnsi="Times New Roman" w:cs="Times New Roman"/>
          <w:sz w:val="28"/>
          <w:szCs w:val="28"/>
        </w:rPr>
        <w:t>Демографическую политику и политику народосбережения планируется реализовывать по следующим направлениям:</w:t>
      </w:r>
    </w:p>
    <w:p w:rsidR="0099303A" w:rsidRPr="002E1C6A" w:rsidRDefault="00721A43" w:rsidP="0099303A">
      <w:pPr>
        <w:pStyle w:val="ConsPlusNormal"/>
        <w:ind w:firstLine="709"/>
        <w:jc w:val="both"/>
        <w:rPr>
          <w:rFonts w:ascii="Times New Roman" w:hAnsi="Times New Roman" w:cs="Times New Roman"/>
          <w:sz w:val="28"/>
          <w:szCs w:val="28"/>
        </w:rPr>
      </w:pPr>
      <w:r w:rsidRPr="002E1C6A">
        <w:rPr>
          <w:rFonts w:ascii="Times New Roman" w:hAnsi="Times New Roman" w:cs="Times New Roman"/>
          <w:sz w:val="28"/>
          <w:szCs w:val="28"/>
        </w:rPr>
        <w:t xml:space="preserve">обеспечение устойчивого естественного </w:t>
      </w:r>
      <w:r w:rsidR="00D06296" w:rsidRPr="002E1C6A">
        <w:rPr>
          <w:rFonts w:ascii="Times New Roman" w:hAnsi="Times New Roman" w:cs="Times New Roman"/>
          <w:sz w:val="28"/>
          <w:szCs w:val="28"/>
        </w:rPr>
        <w:t>при</w:t>
      </w:r>
      <w:r w:rsidRPr="002E1C6A">
        <w:rPr>
          <w:rFonts w:ascii="Times New Roman" w:hAnsi="Times New Roman" w:cs="Times New Roman"/>
          <w:sz w:val="28"/>
          <w:szCs w:val="28"/>
        </w:rPr>
        <w:t xml:space="preserve">роста численности населения </w:t>
      </w:r>
      <w:r w:rsidR="00E72149" w:rsidRPr="002E1C6A">
        <w:rPr>
          <w:rFonts w:ascii="Times New Roman" w:hAnsi="Times New Roman" w:cs="Times New Roman"/>
          <w:sz w:val="28"/>
          <w:szCs w:val="28"/>
        </w:rPr>
        <w:t>города. Для этого необходимо решить задачи повышения ожидаемой продолжительности жизни населения до 78 лет к 2024 году и до 80 лет к 203</w:t>
      </w:r>
      <w:r w:rsidR="00CD5A62" w:rsidRPr="002E1C6A">
        <w:rPr>
          <w:rFonts w:ascii="Times New Roman" w:hAnsi="Times New Roman" w:cs="Times New Roman"/>
          <w:sz w:val="28"/>
          <w:szCs w:val="28"/>
        </w:rPr>
        <w:t>0</w:t>
      </w:r>
      <w:r w:rsidR="00E72149" w:rsidRPr="002E1C6A">
        <w:rPr>
          <w:rFonts w:ascii="Times New Roman" w:hAnsi="Times New Roman" w:cs="Times New Roman"/>
          <w:sz w:val="28"/>
          <w:szCs w:val="28"/>
        </w:rPr>
        <w:t xml:space="preserve"> году, создания условий для осуществления трудовой деятельности женщин, имеющи</w:t>
      </w:r>
      <w:r w:rsidR="00735F7D" w:rsidRPr="002E1C6A">
        <w:rPr>
          <w:rFonts w:ascii="Times New Roman" w:hAnsi="Times New Roman" w:cs="Times New Roman"/>
          <w:sz w:val="28"/>
          <w:szCs w:val="28"/>
        </w:rPr>
        <w:t>х детей, включая достижение 100 %</w:t>
      </w:r>
      <w:r w:rsidR="00E72149" w:rsidRPr="002E1C6A">
        <w:rPr>
          <w:rFonts w:ascii="Times New Roman" w:hAnsi="Times New Roman" w:cs="Times New Roman"/>
          <w:sz w:val="28"/>
          <w:szCs w:val="28"/>
        </w:rPr>
        <w:t xml:space="preserve"> доступности (к 2021 году) дошкольного образования для детей в возрасте до трех лет</w:t>
      </w:r>
      <w:r w:rsidR="007679E7" w:rsidRPr="002E1C6A">
        <w:rPr>
          <w:rFonts w:ascii="Times New Roman" w:hAnsi="Times New Roman" w:cs="Times New Roman"/>
          <w:sz w:val="28"/>
          <w:szCs w:val="28"/>
        </w:rPr>
        <w:t xml:space="preserve">. </w:t>
      </w:r>
      <w:r w:rsidR="00AE1921" w:rsidRPr="002E1C6A">
        <w:rPr>
          <w:rFonts w:ascii="Times New Roman" w:hAnsi="Times New Roman" w:cs="Times New Roman"/>
          <w:sz w:val="28"/>
          <w:szCs w:val="28"/>
        </w:rPr>
        <w:t>В городе</w:t>
      </w:r>
      <w:r w:rsidR="0099303A" w:rsidRPr="002E1C6A">
        <w:rPr>
          <w:rFonts w:ascii="Times New Roman" w:hAnsi="Times New Roman" w:cs="Times New Roman"/>
          <w:sz w:val="28"/>
          <w:szCs w:val="28"/>
        </w:rPr>
        <w:t xml:space="preserve"> имеется потребность в 1417 местах для детей от 0 до 3 лет. </w:t>
      </w:r>
      <w:r w:rsidR="00735F7D" w:rsidRPr="002E1C6A">
        <w:rPr>
          <w:rFonts w:ascii="Times New Roman" w:hAnsi="Times New Roman" w:cs="Times New Roman"/>
          <w:sz w:val="28"/>
          <w:szCs w:val="28"/>
        </w:rPr>
        <w:t>Общая</w:t>
      </w:r>
      <w:r w:rsidR="00956FA7" w:rsidRPr="002E1C6A">
        <w:rPr>
          <w:rFonts w:ascii="Times New Roman" w:hAnsi="Times New Roman" w:cs="Times New Roman"/>
          <w:sz w:val="28"/>
          <w:szCs w:val="28"/>
        </w:rPr>
        <w:t xml:space="preserve"> численность детей в возрасте от 2 месяцев до 7 лет, поставленных на учет для предоставления места в дошкольных образовательных организациях, по состоянию на 01 января 2019 года составила 1427 детей. </w:t>
      </w:r>
      <w:r w:rsidR="00645501" w:rsidRPr="002E1C6A">
        <w:rPr>
          <w:rFonts w:ascii="Times New Roman" w:hAnsi="Times New Roman" w:cs="Times New Roman"/>
          <w:sz w:val="28"/>
          <w:szCs w:val="28"/>
        </w:rPr>
        <w:t xml:space="preserve">С целью удовлетворения потребности в детских садах </w:t>
      </w:r>
      <w:r w:rsidR="0099303A" w:rsidRPr="002E1C6A">
        <w:rPr>
          <w:rFonts w:ascii="Times New Roman" w:hAnsi="Times New Roman" w:cs="Times New Roman"/>
          <w:sz w:val="28"/>
          <w:szCs w:val="28"/>
        </w:rPr>
        <w:t xml:space="preserve">запланировано строительство 7 и реконструкция 2 дошкольных учреждений с общим числом дополнительных мест </w:t>
      </w:r>
      <w:r w:rsidR="005F08FD" w:rsidRPr="002E1C6A">
        <w:rPr>
          <w:rFonts w:ascii="Times New Roman" w:hAnsi="Times New Roman" w:cs="Times New Roman"/>
          <w:sz w:val="28"/>
          <w:szCs w:val="28"/>
        </w:rPr>
        <w:t>-</w:t>
      </w:r>
      <w:r w:rsidR="0099303A" w:rsidRPr="002E1C6A">
        <w:rPr>
          <w:rFonts w:ascii="Times New Roman" w:hAnsi="Times New Roman" w:cs="Times New Roman"/>
          <w:sz w:val="28"/>
          <w:szCs w:val="28"/>
        </w:rPr>
        <w:t xml:space="preserve"> 1360. Таки</w:t>
      </w:r>
      <w:r w:rsidR="006B1832" w:rsidRPr="002E1C6A">
        <w:rPr>
          <w:rFonts w:ascii="Times New Roman" w:hAnsi="Times New Roman" w:cs="Times New Roman"/>
          <w:sz w:val="28"/>
          <w:szCs w:val="28"/>
        </w:rPr>
        <w:t>м образом, будет обеспечена 100 %</w:t>
      </w:r>
      <w:r w:rsidR="0099303A" w:rsidRPr="002E1C6A">
        <w:rPr>
          <w:rFonts w:ascii="Times New Roman" w:hAnsi="Times New Roman" w:cs="Times New Roman"/>
          <w:sz w:val="28"/>
          <w:szCs w:val="28"/>
        </w:rPr>
        <w:t xml:space="preserve"> доступность дошкольного образования для детей в возрасте до трех лет (отсутствие актуальной очередности);</w:t>
      </w:r>
    </w:p>
    <w:p w:rsidR="00C4690F" w:rsidRPr="002E1C6A" w:rsidRDefault="00E72149" w:rsidP="00F71432">
      <w:pPr>
        <w:shd w:val="clear" w:color="auto" w:fill="FFFFFF"/>
        <w:tabs>
          <w:tab w:val="left" w:pos="5990"/>
        </w:tabs>
        <w:ind w:firstLine="709"/>
        <w:jc w:val="both"/>
        <w:rPr>
          <w:sz w:val="28"/>
          <w:szCs w:val="28"/>
        </w:rPr>
      </w:pPr>
      <w:r w:rsidRPr="002E1C6A">
        <w:rPr>
          <w:sz w:val="28"/>
          <w:szCs w:val="28"/>
        </w:rPr>
        <w:t>увеличение доли граждан, ведущих здоровый образ жизни, а также увеличение доли граждан, систематически занимающихся физической культурой и спортом. Для этого необходимо решить задачи формирования системы мотивации граждан к здоровому образу жизни, включая здоровое питание и отказ от вредных привычек;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w:t>
      </w:r>
      <w:r w:rsidR="00F71432" w:rsidRPr="002E1C6A">
        <w:rPr>
          <w:sz w:val="28"/>
          <w:szCs w:val="28"/>
        </w:rPr>
        <w:t xml:space="preserve"> подготовка спортивного резерва. </w:t>
      </w:r>
    </w:p>
    <w:p w:rsidR="00F71432" w:rsidRPr="002E1C6A" w:rsidRDefault="00F71432" w:rsidP="00F71432">
      <w:pPr>
        <w:shd w:val="clear" w:color="auto" w:fill="FFFFFF"/>
        <w:tabs>
          <w:tab w:val="left" w:pos="5990"/>
        </w:tabs>
        <w:ind w:firstLine="709"/>
        <w:jc w:val="both"/>
        <w:rPr>
          <w:sz w:val="28"/>
          <w:szCs w:val="28"/>
        </w:rPr>
      </w:pPr>
      <w:r w:rsidRPr="002E1C6A">
        <w:rPr>
          <w:sz w:val="28"/>
          <w:szCs w:val="28"/>
        </w:rPr>
        <w:t xml:space="preserve">До 2027 года запланировано строительство 7 и реконструкция 2 спортивных объектов с финансированием из разных источников. Показатель вовлеченности населения города в занятия физической культурой к 2024 году составит 55 %. </w:t>
      </w:r>
      <w:r w:rsidR="001D7945" w:rsidRPr="002E1C6A">
        <w:rPr>
          <w:sz w:val="28"/>
          <w:szCs w:val="28"/>
        </w:rPr>
        <w:t>П</w:t>
      </w:r>
      <w:r w:rsidRPr="002E1C6A">
        <w:rPr>
          <w:sz w:val="28"/>
          <w:szCs w:val="28"/>
        </w:rPr>
        <w:t xml:space="preserve">ланируется повысить уровень обеспеченности: </w:t>
      </w:r>
    </w:p>
    <w:p w:rsidR="00F71432" w:rsidRPr="002E1C6A" w:rsidRDefault="00F71432" w:rsidP="00F71432">
      <w:pPr>
        <w:pStyle w:val="ConsPlusNormal"/>
        <w:ind w:left="709"/>
        <w:jc w:val="both"/>
        <w:rPr>
          <w:rFonts w:ascii="Times New Roman" w:hAnsi="Times New Roman" w:cs="Times New Roman"/>
          <w:sz w:val="28"/>
          <w:szCs w:val="28"/>
        </w:rPr>
      </w:pPr>
      <w:r w:rsidRPr="002E1C6A">
        <w:rPr>
          <w:rFonts w:ascii="Times New Roman" w:hAnsi="Times New Roman" w:cs="Times New Roman"/>
          <w:sz w:val="28"/>
          <w:szCs w:val="28"/>
        </w:rPr>
        <w:t>спортивными залами – с 37 % до 58,5 %,</w:t>
      </w:r>
    </w:p>
    <w:p w:rsidR="00F71432" w:rsidRPr="002E1C6A" w:rsidRDefault="00F71432" w:rsidP="00F71432">
      <w:pPr>
        <w:pStyle w:val="ConsPlusNormal"/>
        <w:ind w:left="709"/>
        <w:jc w:val="both"/>
        <w:rPr>
          <w:rFonts w:ascii="Times New Roman" w:hAnsi="Times New Roman" w:cs="Times New Roman"/>
          <w:sz w:val="28"/>
          <w:szCs w:val="28"/>
        </w:rPr>
      </w:pPr>
      <w:r w:rsidRPr="002E1C6A">
        <w:rPr>
          <w:rFonts w:ascii="Times New Roman" w:hAnsi="Times New Roman" w:cs="Times New Roman"/>
          <w:sz w:val="28"/>
          <w:szCs w:val="28"/>
        </w:rPr>
        <w:lastRenderedPageBreak/>
        <w:t>плоскостными сооружениями – с 32,1 % до 45,2 %,</w:t>
      </w:r>
    </w:p>
    <w:p w:rsidR="00F71432" w:rsidRPr="002E1C6A" w:rsidRDefault="00F71432" w:rsidP="00F71432">
      <w:pPr>
        <w:ind w:left="709"/>
        <w:jc w:val="both"/>
        <w:rPr>
          <w:sz w:val="28"/>
          <w:szCs w:val="28"/>
        </w:rPr>
      </w:pPr>
      <w:r w:rsidRPr="002E1C6A">
        <w:rPr>
          <w:sz w:val="28"/>
          <w:szCs w:val="28"/>
        </w:rPr>
        <w:t>плавательными бассейнами – с 4,</w:t>
      </w:r>
      <w:r w:rsidR="00415D60" w:rsidRPr="002E1C6A">
        <w:rPr>
          <w:sz w:val="28"/>
          <w:szCs w:val="28"/>
        </w:rPr>
        <w:t>09</w:t>
      </w:r>
      <w:r w:rsidRPr="002E1C6A">
        <w:rPr>
          <w:sz w:val="28"/>
          <w:szCs w:val="28"/>
        </w:rPr>
        <w:t xml:space="preserve"> % до 15 %.</w:t>
      </w:r>
    </w:p>
    <w:p w:rsidR="00E72149" w:rsidRPr="002E1C6A" w:rsidRDefault="003069D3" w:rsidP="00E72149">
      <w:pPr>
        <w:pStyle w:val="ConsPlusNormal"/>
        <w:ind w:firstLine="709"/>
        <w:jc w:val="both"/>
        <w:rPr>
          <w:rFonts w:ascii="Times New Roman" w:hAnsi="Times New Roman" w:cs="Times New Roman"/>
          <w:sz w:val="28"/>
          <w:szCs w:val="28"/>
        </w:rPr>
      </w:pPr>
      <w:r w:rsidRPr="002E1C6A">
        <w:rPr>
          <w:rFonts w:ascii="Times New Roman" w:hAnsi="Times New Roman" w:cs="Times New Roman"/>
          <w:sz w:val="28"/>
          <w:szCs w:val="28"/>
        </w:rPr>
        <w:t xml:space="preserve">Город принимает активное участие в </w:t>
      </w:r>
      <w:r w:rsidR="00F71C03" w:rsidRPr="002E1C6A">
        <w:rPr>
          <w:rFonts w:ascii="Times New Roman" w:hAnsi="Times New Roman" w:cs="Times New Roman"/>
          <w:sz w:val="28"/>
          <w:szCs w:val="28"/>
        </w:rPr>
        <w:t xml:space="preserve">государственных программах </w:t>
      </w:r>
      <w:r w:rsidR="00C21606" w:rsidRPr="002E1C6A">
        <w:rPr>
          <w:rFonts w:ascii="Times New Roman" w:hAnsi="Times New Roman" w:cs="Times New Roman"/>
          <w:sz w:val="28"/>
          <w:szCs w:val="28"/>
        </w:rPr>
        <w:t>Ставропольского края</w:t>
      </w:r>
      <w:r w:rsidR="00F71C03" w:rsidRPr="002E1C6A">
        <w:rPr>
          <w:rFonts w:ascii="Times New Roman" w:hAnsi="Times New Roman" w:cs="Times New Roman"/>
          <w:sz w:val="28"/>
          <w:szCs w:val="28"/>
        </w:rPr>
        <w:t xml:space="preserve">: в 2018 году проведено обустройство спортивной площадки. </w:t>
      </w:r>
      <w:r w:rsidR="00067F16" w:rsidRPr="002E1C6A">
        <w:rPr>
          <w:rFonts w:ascii="Times New Roman" w:hAnsi="Times New Roman" w:cs="Times New Roman"/>
          <w:sz w:val="28"/>
          <w:szCs w:val="28"/>
        </w:rPr>
        <w:t xml:space="preserve">За счет </w:t>
      </w:r>
      <w:r w:rsidR="00F71C03" w:rsidRPr="002E1C6A">
        <w:rPr>
          <w:rFonts w:ascii="Times New Roman" w:hAnsi="Times New Roman" w:cs="Times New Roman"/>
          <w:sz w:val="28"/>
          <w:szCs w:val="28"/>
        </w:rPr>
        <w:t>внебюджетны</w:t>
      </w:r>
      <w:r w:rsidR="00067F16" w:rsidRPr="002E1C6A">
        <w:rPr>
          <w:rFonts w:ascii="Times New Roman" w:hAnsi="Times New Roman" w:cs="Times New Roman"/>
          <w:sz w:val="28"/>
          <w:szCs w:val="28"/>
        </w:rPr>
        <w:t>х</w:t>
      </w:r>
      <w:r w:rsidR="00F71C03" w:rsidRPr="002E1C6A">
        <w:rPr>
          <w:rFonts w:ascii="Times New Roman" w:hAnsi="Times New Roman" w:cs="Times New Roman"/>
          <w:sz w:val="28"/>
          <w:szCs w:val="28"/>
        </w:rPr>
        <w:t xml:space="preserve"> средств проведена реконструкция кр</w:t>
      </w:r>
      <w:r w:rsidR="005F08FD" w:rsidRPr="002E1C6A">
        <w:rPr>
          <w:rFonts w:ascii="Times New Roman" w:hAnsi="Times New Roman" w:cs="Times New Roman"/>
          <w:sz w:val="28"/>
          <w:szCs w:val="28"/>
        </w:rPr>
        <w:t>упнейшего дворца спорта «Олимп»;</w:t>
      </w:r>
    </w:p>
    <w:p w:rsidR="006830B0" w:rsidRPr="002E1C6A" w:rsidRDefault="00E72149" w:rsidP="00B779E0">
      <w:pPr>
        <w:pStyle w:val="ConsPlusNormal"/>
        <w:ind w:firstLine="720"/>
        <w:jc w:val="both"/>
        <w:rPr>
          <w:rFonts w:ascii="Times New Roman" w:hAnsi="Times New Roman" w:cs="Times New Roman"/>
          <w:sz w:val="28"/>
          <w:szCs w:val="28"/>
        </w:rPr>
      </w:pPr>
      <w:r w:rsidRPr="002E1C6A">
        <w:rPr>
          <w:rFonts w:ascii="Times New Roman" w:hAnsi="Times New Roman" w:cs="Times New Roman"/>
          <w:sz w:val="28"/>
          <w:szCs w:val="28"/>
        </w:rPr>
        <w:t xml:space="preserve">снижение уровня бедности населения. </w:t>
      </w:r>
      <w:r w:rsidR="006830B0" w:rsidRPr="002E1C6A">
        <w:rPr>
          <w:rFonts w:ascii="Times New Roman" w:hAnsi="Times New Roman" w:cs="Times New Roman"/>
          <w:sz w:val="28"/>
          <w:szCs w:val="28"/>
        </w:rPr>
        <w:t>Для этого необходимо решить задачи по реализации дополнительных мер социальной поддержки, адресной социальной помощи отдельным категориям граждан</w:t>
      </w:r>
      <w:r w:rsidR="003E2716" w:rsidRPr="002E1C6A">
        <w:rPr>
          <w:rFonts w:ascii="Times New Roman" w:hAnsi="Times New Roman" w:cs="Times New Roman"/>
          <w:sz w:val="28"/>
          <w:szCs w:val="28"/>
        </w:rPr>
        <w:t xml:space="preserve"> </w:t>
      </w:r>
      <w:r w:rsidR="006830B0" w:rsidRPr="002E1C6A">
        <w:rPr>
          <w:rFonts w:ascii="Times New Roman" w:hAnsi="Times New Roman" w:cs="Times New Roman"/>
          <w:sz w:val="28"/>
          <w:szCs w:val="28"/>
        </w:rPr>
        <w:t>и создании рабочих мест;</w:t>
      </w:r>
    </w:p>
    <w:p w:rsidR="006830B0" w:rsidRPr="002E1C6A" w:rsidRDefault="006830B0" w:rsidP="00B779E0">
      <w:pPr>
        <w:pStyle w:val="ConsPlusNormal"/>
        <w:ind w:firstLine="720"/>
        <w:jc w:val="both"/>
        <w:rPr>
          <w:rFonts w:ascii="Times New Roman" w:hAnsi="Times New Roman" w:cs="Times New Roman"/>
          <w:sz w:val="28"/>
          <w:szCs w:val="28"/>
        </w:rPr>
      </w:pPr>
      <w:r w:rsidRPr="002E1C6A">
        <w:rPr>
          <w:rFonts w:ascii="Times New Roman" w:hAnsi="Times New Roman" w:cs="Times New Roman"/>
          <w:sz w:val="28"/>
          <w:szCs w:val="28"/>
        </w:rPr>
        <w:t>интеграция слабо защищенных категорий населения в общественную жизнь города. Достижение вышеуказанной цели обеспечивается решением комплекса задач: организация и проведение социально значимых мероприятий; формирование условий для беспрепятственного доступа инвалидов и других маломобильных групп населения к приоритетным объектам социальной инфраструктуры города;</w:t>
      </w:r>
    </w:p>
    <w:p w:rsidR="006830B0" w:rsidRPr="002E1C6A" w:rsidRDefault="006830B0" w:rsidP="00B779E0">
      <w:pPr>
        <w:pStyle w:val="ConsPlusNormal"/>
        <w:ind w:firstLine="720"/>
        <w:jc w:val="both"/>
        <w:rPr>
          <w:rFonts w:ascii="Times New Roman" w:hAnsi="Times New Roman" w:cs="Times New Roman"/>
          <w:sz w:val="28"/>
          <w:szCs w:val="28"/>
        </w:rPr>
      </w:pPr>
      <w:r w:rsidRPr="002E1C6A">
        <w:rPr>
          <w:rFonts w:ascii="Times New Roman" w:hAnsi="Times New Roman" w:cs="Times New Roman"/>
          <w:sz w:val="28"/>
          <w:szCs w:val="28"/>
        </w:rPr>
        <w:t>преодоление социального сиротства и обеспечение полноценной жизнедеятельности детей-сирот и детей, оставшихся без попечения родителей. Достижение вышеуказанной цели обеспечивается решением задачи по развитию форм профилактики социального сиротства и семейного жизнеустройства детей-сирот и детей, ост</w:t>
      </w:r>
      <w:r w:rsidR="008D6856" w:rsidRPr="002E1C6A">
        <w:rPr>
          <w:rFonts w:ascii="Times New Roman" w:hAnsi="Times New Roman" w:cs="Times New Roman"/>
          <w:sz w:val="28"/>
          <w:szCs w:val="28"/>
        </w:rPr>
        <w:t>авшихся без попечения родителей;</w:t>
      </w:r>
    </w:p>
    <w:p w:rsidR="00C4690F" w:rsidRPr="002E1C6A" w:rsidRDefault="00265310" w:rsidP="00F4224E">
      <w:pPr>
        <w:pStyle w:val="ConsPlusNormal"/>
        <w:ind w:firstLine="709"/>
        <w:jc w:val="both"/>
        <w:rPr>
          <w:rFonts w:ascii="Times New Roman" w:hAnsi="Times New Roman" w:cs="Times New Roman"/>
          <w:sz w:val="28"/>
          <w:szCs w:val="28"/>
        </w:rPr>
      </w:pPr>
      <w:r w:rsidRPr="002E1C6A">
        <w:rPr>
          <w:rFonts w:ascii="Times New Roman" w:hAnsi="Times New Roman" w:cs="Times New Roman"/>
          <w:sz w:val="28"/>
          <w:szCs w:val="28"/>
        </w:rPr>
        <w:t>улучшение жилищных условий семей. Для этого необходимо решить задачи обеспечения семей доступным жильем.</w:t>
      </w:r>
    </w:p>
    <w:p w:rsidR="00F4224E" w:rsidRPr="002E1C6A" w:rsidRDefault="00F4224E" w:rsidP="00F4224E">
      <w:pPr>
        <w:pStyle w:val="ConsPlusNormal"/>
        <w:ind w:firstLine="709"/>
        <w:jc w:val="both"/>
        <w:rPr>
          <w:rFonts w:ascii="Times New Roman" w:hAnsi="Times New Roman" w:cs="Times New Roman"/>
          <w:sz w:val="28"/>
          <w:szCs w:val="28"/>
        </w:rPr>
      </w:pPr>
      <w:r w:rsidRPr="002E1C6A">
        <w:rPr>
          <w:rFonts w:ascii="Times New Roman" w:hAnsi="Times New Roman" w:cs="Times New Roman"/>
          <w:sz w:val="28"/>
          <w:szCs w:val="28"/>
        </w:rPr>
        <w:t xml:space="preserve">В 2018 году особые условия финансирования предоставлены многодетным семьям. Впервые многодетные семьи получили возможность получить социальную выплату в значительно увеличенном размере (вместо 35% - 70% от расчетной стоимости жилья). В </w:t>
      </w:r>
      <w:r w:rsidR="005F08FD" w:rsidRPr="002E1C6A">
        <w:rPr>
          <w:rFonts w:ascii="Times New Roman" w:hAnsi="Times New Roman" w:cs="Times New Roman"/>
          <w:sz w:val="28"/>
          <w:szCs w:val="28"/>
        </w:rPr>
        <w:t xml:space="preserve">2018 </w:t>
      </w:r>
      <w:r w:rsidRPr="002E1C6A">
        <w:rPr>
          <w:rFonts w:ascii="Times New Roman" w:hAnsi="Times New Roman" w:cs="Times New Roman"/>
          <w:sz w:val="28"/>
          <w:szCs w:val="28"/>
        </w:rPr>
        <w:t xml:space="preserve">году </w:t>
      </w:r>
      <w:r w:rsidR="00E45CF5" w:rsidRPr="002E1C6A">
        <w:rPr>
          <w:rFonts w:ascii="Times New Roman" w:hAnsi="Times New Roman" w:cs="Times New Roman"/>
          <w:sz w:val="28"/>
          <w:szCs w:val="28"/>
        </w:rPr>
        <w:t>90</w:t>
      </w:r>
      <w:r w:rsidRPr="002E1C6A">
        <w:rPr>
          <w:rFonts w:ascii="Times New Roman" w:hAnsi="Times New Roman" w:cs="Times New Roman"/>
          <w:sz w:val="28"/>
          <w:szCs w:val="28"/>
        </w:rPr>
        <w:t xml:space="preserve"> молодым семьям уже выд</w:t>
      </w:r>
      <w:r w:rsidR="00E45CF5" w:rsidRPr="002E1C6A">
        <w:rPr>
          <w:rFonts w:ascii="Times New Roman" w:hAnsi="Times New Roman" w:cs="Times New Roman"/>
          <w:sz w:val="28"/>
          <w:szCs w:val="28"/>
        </w:rPr>
        <w:t>аны соцвыплаты</w:t>
      </w:r>
      <w:r w:rsidRPr="002E1C6A">
        <w:rPr>
          <w:rFonts w:ascii="Times New Roman" w:hAnsi="Times New Roman" w:cs="Times New Roman"/>
          <w:sz w:val="28"/>
          <w:szCs w:val="28"/>
        </w:rPr>
        <w:t>. При условии сохранения темпов, к 2024 году все нуждающиеся молодые семьи будут обеспечены жильем.</w:t>
      </w:r>
      <w:r w:rsidRPr="002E1C6A">
        <w:rPr>
          <w:rFonts w:ascii="Times New Roman" w:hAnsi="Times New Roman" w:cs="Times New Roman"/>
        </w:rPr>
        <w:t xml:space="preserve"> </w:t>
      </w:r>
      <w:r w:rsidRPr="002E1C6A">
        <w:rPr>
          <w:rFonts w:ascii="Times New Roman" w:hAnsi="Times New Roman" w:cs="Times New Roman"/>
          <w:sz w:val="28"/>
          <w:szCs w:val="28"/>
        </w:rPr>
        <w:t xml:space="preserve">Площадь жилого фонда к 2024 году вырастет до </w:t>
      </w:r>
      <w:r w:rsidR="00AA50EE" w:rsidRPr="002E1C6A">
        <w:rPr>
          <w:rFonts w:ascii="Times New Roman" w:hAnsi="Times New Roman" w:cs="Times New Roman"/>
          <w:sz w:val="28"/>
          <w:szCs w:val="28"/>
        </w:rPr>
        <w:t>3096,69</w:t>
      </w:r>
      <w:r w:rsidRPr="002E1C6A">
        <w:rPr>
          <w:rFonts w:ascii="Times New Roman" w:hAnsi="Times New Roman" w:cs="Times New Roman"/>
          <w:sz w:val="28"/>
          <w:szCs w:val="28"/>
        </w:rPr>
        <w:t xml:space="preserve"> тыс. </w:t>
      </w:r>
      <w:r w:rsidR="002E0B20" w:rsidRPr="002E1C6A">
        <w:rPr>
          <w:rFonts w:ascii="Times New Roman" w:hAnsi="Times New Roman" w:cs="Times New Roman"/>
          <w:sz w:val="28"/>
          <w:szCs w:val="28"/>
        </w:rPr>
        <w:t>кв.</w:t>
      </w:r>
      <w:r w:rsidR="005F08FD" w:rsidRPr="002E1C6A">
        <w:rPr>
          <w:rFonts w:ascii="Times New Roman" w:hAnsi="Times New Roman" w:cs="Times New Roman"/>
          <w:sz w:val="28"/>
          <w:szCs w:val="28"/>
        </w:rPr>
        <w:t xml:space="preserve"> </w:t>
      </w:r>
      <w:r w:rsidR="002E0B20" w:rsidRPr="002E1C6A">
        <w:rPr>
          <w:rFonts w:ascii="Times New Roman" w:hAnsi="Times New Roman" w:cs="Times New Roman"/>
          <w:sz w:val="28"/>
          <w:szCs w:val="28"/>
        </w:rPr>
        <w:t>метра</w:t>
      </w:r>
      <w:r w:rsidRPr="002E1C6A">
        <w:rPr>
          <w:rFonts w:ascii="Times New Roman" w:hAnsi="Times New Roman" w:cs="Times New Roman"/>
          <w:sz w:val="28"/>
          <w:szCs w:val="28"/>
        </w:rPr>
        <w:t xml:space="preserve"> (почти на </w:t>
      </w:r>
      <w:r w:rsidR="00AA50EE" w:rsidRPr="002E1C6A">
        <w:rPr>
          <w:rFonts w:ascii="Times New Roman" w:hAnsi="Times New Roman" w:cs="Times New Roman"/>
          <w:sz w:val="28"/>
          <w:szCs w:val="28"/>
        </w:rPr>
        <w:t xml:space="preserve">10 </w:t>
      </w:r>
      <w:r w:rsidRPr="002E1C6A">
        <w:rPr>
          <w:rFonts w:ascii="Times New Roman" w:hAnsi="Times New Roman" w:cs="Times New Roman"/>
          <w:sz w:val="28"/>
          <w:szCs w:val="28"/>
        </w:rPr>
        <w:t xml:space="preserve">%). Обеспеченность населения жильем вырастет до 26,31 </w:t>
      </w:r>
      <w:r w:rsidR="002E0B20" w:rsidRPr="002E1C6A">
        <w:rPr>
          <w:rFonts w:ascii="Times New Roman" w:hAnsi="Times New Roman" w:cs="Times New Roman"/>
          <w:sz w:val="28"/>
          <w:szCs w:val="28"/>
        </w:rPr>
        <w:t>кв.</w:t>
      </w:r>
      <w:r w:rsidR="005F08FD" w:rsidRPr="002E1C6A">
        <w:rPr>
          <w:rFonts w:ascii="Times New Roman" w:hAnsi="Times New Roman" w:cs="Times New Roman"/>
          <w:sz w:val="28"/>
          <w:szCs w:val="28"/>
        </w:rPr>
        <w:t xml:space="preserve"> </w:t>
      </w:r>
      <w:r w:rsidR="002E0B20" w:rsidRPr="002E1C6A">
        <w:rPr>
          <w:rFonts w:ascii="Times New Roman" w:hAnsi="Times New Roman" w:cs="Times New Roman"/>
          <w:sz w:val="28"/>
          <w:szCs w:val="28"/>
        </w:rPr>
        <w:t>метра</w:t>
      </w:r>
      <w:r w:rsidRPr="002E1C6A">
        <w:rPr>
          <w:rFonts w:ascii="Times New Roman" w:hAnsi="Times New Roman" w:cs="Times New Roman"/>
          <w:sz w:val="28"/>
          <w:szCs w:val="28"/>
        </w:rPr>
        <w:t xml:space="preserve"> на 1 человека (за 201</w:t>
      </w:r>
      <w:r w:rsidR="00E45CF5" w:rsidRPr="002E1C6A">
        <w:rPr>
          <w:rFonts w:ascii="Times New Roman" w:hAnsi="Times New Roman" w:cs="Times New Roman"/>
          <w:sz w:val="28"/>
          <w:szCs w:val="28"/>
        </w:rPr>
        <w:t>8</w:t>
      </w:r>
      <w:r w:rsidRPr="002E1C6A">
        <w:rPr>
          <w:rFonts w:ascii="Times New Roman" w:hAnsi="Times New Roman" w:cs="Times New Roman"/>
          <w:sz w:val="28"/>
          <w:szCs w:val="28"/>
        </w:rPr>
        <w:t xml:space="preserve"> год – </w:t>
      </w:r>
      <w:r w:rsidR="00E45CF5" w:rsidRPr="002E1C6A">
        <w:rPr>
          <w:rFonts w:ascii="Times New Roman" w:hAnsi="Times New Roman" w:cs="Times New Roman"/>
          <w:sz w:val="28"/>
          <w:szCs w:val="28"/>
        </w:rPr>
        <w:t>24,2</w:t>
      </w:r>
      <w:r w:rsidRPr="002E1C6A">
        <w:rPr>
          <w:rFonts w:ascii="Times New Roman" w:hAnsi="Times New Roman" w:cs="Times New Roman"/>
          <w:sz w:val="28"/>
          <w:szCs w:val="28"/>
        </w:rPr>
        <w:t xml:space="preserve"> </w:t>
      </w:r>
      <w:r w:rsidR="002E0B20" w:rsidRPr="002E1C6A">
        <w:rPr>
          <w:rFonts w:ascii="Times New Roman" w:hAnsi="Times New Roman" w:cs="Times New Roman"/>
          <w:sz w:val="28"/>
          <w:szCs w:val="28"/>
        </w:rPr>
        <w:t>кв.</w:t>
      </w:r>
      <w:r w:rsidR="005F08FD" w:rsidRPr="002E1C6A">
        <w:rPr>
          <w:rFonts w:ascii="Times New Roman" w:hAnsi="Times New Roman" w:cs="Times New Roman"/>
          <w:sz w:val="28"/>
          <w:szCs w:val="28"/>
        </w:rPr>
        <w:t xml:space="preserve"> </w:t>
      </w:r>
      <w:r w:rsidR="002E0B20" w:rsidRPr="002E1C6A">
        <w:rPr>
          <w:rFonts w:ascii="Times New Roman" w:hAnsi="Times New Roman" w:cs="Times New Roman"/>
          <w:sz w:val="28"/>
          <w:szCs w:val="28"/>
        </w:rPr>
        <w:t>метра</w:t>
      </w:r>
      <w:r w:rsidRPr="002E1C6A">
        <w:rPr>
          <w:rFonts w:ascii="Times New Roman" w:hAnsi="Times New Roman" w:cs="Times New Roman"/>
          <w:sz w:val="28"/>
          <w:szCs w:val="28"/>
        </w:rPr>
        <w:t xml:space="preserve"> на 1 человека).</w:t>
      </w:r>
    </w:p>
    <w:p w:rsidR="006830B0" w:rsidRPr="002E1C6A" w:rsidRDefault="006830B0" w:rsidP="00AB40E4">
      <w:pPr>
        <w:ind w:firstLine="720"/>
        <w:jc w:val="both"/>
        <w:rPr>
          <w:sz w:val="28"/>
          <w:szCs w:val="28"/>
        </w:rPr>
      </w:pPr>
      <w:r w:rsidRPr="002E1C6A">
        <w:rPr>
          <w:sz w:val="28"/>
          <w:szCs w:val="28"/>
        </w:rPr>
        <w:t xml:space="preserve">Миграционная проблема в городе носит не столько количественный, сколько качественный характер. Невинномысск в основном является точкой притяжения для сельских жителей </w:t>
      </w:r>
      <w:r w:rsidR="00C21606" w:rsidRPr="002E1C6A">
        <w:rPr>
          <w:sz w:val="28"/>
          <w:szCs w:val="28"/>
        </w:rPr>
        <w:t>Ставропольского края</w:t>
      </w:r>
      <w:r w:rsidRPr="002E1C6A">
        <w:rPr>
          <w:sz w:val="28"/>
          <w:szCs w:val="28"/>
        </w:rPr>
        <w:t xml:space="preserve">, республик Кавказа. Основными причинами переезда в город являются родственные связи, более широкие возможности для трудоустройства и обучения. Отток граждан осуществляется в основном в крупные города </w:t>
      </w:r>
      <w:r w:rsidR="00EB0F4A" w:rsidRPr="002E1C6A">
        <w:rPr>
          <w:sz w:val="28"/>
          <w:szCs w:val="28"/>
        </w:rPr>
        <w:t>Российской Федерации</w:t>
      </w:r>
      <w:r w:rsidRPr="002E1C6A">
        <w:rPr>
          <w:sz w:val="28"/>
          <w:szCs w:val="28"/>
        </w:rPr>
        <w:t>, имеющие большие перспективы обучения, трудоустройства и карьерного роста.</w:t>
      </w:r>
    </w:p>
    <w:p w:rsidR="006830B0" w:rsidRPr="002E1C6A" w:rsidRDefault="006830B0" w:rsidP="00AB40E4">
      <w:pPr>
        <w:ind w:firstLine="720"/>
        <w:jc w:val="both"/>
        <w:rPr>
          <w:sz w:val="28"/>
          <w:szCs w:val="28"/>
        </w:rPr>
      </w:pPr>
      <w:r w:rsidRPr="002E1C6A">
        <w:rPr>
          <w:sz w:val="28"/>
          <w:szCs w:val="28"/>
        </w:rPr>
        <w:t xml:space="preserve">С целью предотвращения снижения и обеспечения постепенного роста численности населения города, в том числе в трудоспособном возрасте, необходимо закрепление положительных демографических тенденций, </w:t>
      </w:r>
      <w:r w:rsidRPr="002E1C6A">
        <w:rPr>
          <w:sz w:val="28"/>
          <w:szCs w:val="28"/>
        </w:rPr>
        <w:lastRenderedPageBreak/>
        <w:t>последовательное осуществление шагов по стимулированию рождаемости и миграционного прироста населения.</w:t>
      </w:r>
    </w:p>
    <w:p w:rsidR="006830B0" w:rsidRPr="002E1C6A" w:rsidRDefault="007E5952" w:rsidP="00921ECB">
      <w:pPr>
        <w:pStyle w:val="ConsPlusNormal"/>
        <w:ind w:firstLine="720"/>
        <w:jc w:val="both"/>
        <w:rPr>
          <w:rFonts w:ascii="Times New Roman" w:hAnsi="Times New Roman" w:cs="Times New Roman"/>
          <w:sz w:val="28"/>
          <w:szCs w:val="28"/>
        </w:rPr>
      </w:pPr>
      <w:r w:rsidRPr="002E1C6A">
        <w:rPr>
          <w:rFonts w:ascii="Times New Roman" w:hAnsi="Times New Roman" w:cs="Times New Roman"/>
          <w:sz w:val="28"/>
          <w:szCs w:val="28"/>
        </w:rPr>
        <w:t>Р</w:t>
      </w:r>
      <w:r w:rsidR="006830B0" w:rsidRPr="002E1C6A">
        <w:rPr>
          <w:rFonts w:ascii="Times New Roman" w:hAnsi="Times New Roman" w:cs="Times New Roman"/>
          <w:sz w:val="28"/>
          <w:szCs w:val="28"/>
        </w:rPr>
        <w:t>ешени</w:t>
      </w:r>
      <w:r w:rsidR="006D3221" w:rsidRPr="002E1C6A">
        <w:rPr>
          <w:rFonts w:ascii="Times New Roman" w:hAnsi="Times New Roman" w:cs="Times New Roman"/>
          <w:sz w:val="28"/>
          <w:szCs w:val="28"/>
        </w:rPr>
        <w:t>е</w:t>
      </w:r>
      <w:r w:rsidR="006830B0" w:rsidRPr="002E1C6A">
        <w:rPr>
          <w:rFonts w:ascii="Times New Roman" w:hAnsi="Times New Roman" w:cs="Times New Roman"/>
          <w:sz w:val="28"/>
          <w:szCs w:val="28"/>
        </w:rPr>
        <w:t xml:space="preserve"> </w:t>
      </w:r>
      <w:r w:rsidRPr="002E1C6A">
        <w:rPr>
          <w:rFonts w:ascii="Times New Roman" w:hAnsi="Times New Roman" w:cs="Times New Roman"/>
          <w:sz w:val="28"/>
          <w:szCs w:val="28"/>
        </w:rPr>
        <w:t xml:space="preserve">демографических </w:t>
      </w:r>
      <w:r w:rsidR="006830B0" w:rsidRPr="002E1C6A">
        <w:rPr>
          <w:rFonts w:ascii="Times New Roman" w:hAnsi="Times New Roman" w:cs="Times New Roman"/>
          <w:sz w:val="28"/>
          <w:szCs w:val="28"/>
        </w:rPr>
        <w:t xml:space="preserve">задач планируется </w:t>
      </w:r>
      <w:r w:rsidRPr="002E1C6A">
        <w:rPr>
          <w:rFonts w:ascii="Times New Roman" w:hAnsi="Times New Roman" w:cs="Times New Roman"/>
          <w:sz w:val="28"/>
          <w:szCs w:val="28"/>
        </w:rPr>
        <w:t>осуществлять посредством следующих мероприятий</w:t>
      </w:r>
      <w:r w:rsidR="006830B0" w:rsidRPr="002E1C6A">
        <w:rPr>
          <w:rFonts w:ascii="Times New Roman" w:hAnsi="Times New Roman" w:cs="Times New Roman"/>
          <w:sz w:val="28"/>
          <w:szCs w:val="28"/>
        </w:rPr>
        <w:t xml:space="preserve">: </w:t>
      </w:r>
    </w:p>
    <w:p w:rsidR="008324E4" w:rsidRPr="002E1C6A" w:rsidRDefault="008324E4" w:rsidP="008324E4">
      <w:pPr>
        <w:ind w:firstLine="709"/>
        <w:jc w:val="both"/>
        <w:rPr>
          <w:sz w:val="28"/>
          <w:szCs w:val="28"/>
        </w:rPr>
      </w:pPr>
      <w:r w:rsidRPr="002E1C6A">
        <w:rPr>
          <w:sz w:val="28"/>
          <w:szCs w:val="28"/>
        </w:rPr>
        <w:t xml:space="preserve">участие в </w:t>
      </w:r>
      <w:r w:rsidR="00C80FB8" w:rsidRPr="002E1C6A">
        <w:rPr>
          <w:sz w:val="28"/>
          <w:szCs w:val="28"/>
        </w:rPr>
        <w:t xml:space="preserve">национальном проекте «Демография», в </w:t>
      </w:r>
      <w:r w:rsidRPr="002E1C6A">
        <w:rPr>
          <w:sz w:val="28"/>
          <w:szCs w:val="28"/>
        </w:rPr>
        <w:t xml:space="preserve">региональных проектах </w:t>
      </w:r>
      <w:r w:rsidR="00C80FB8" w:rsidRPr="002E1C6A">
        <w:rPr>
          <w:sz w:val="28"/>
          <w:szCs w:val="28"/>
        </w:rPr>
        <w:t>«Финансовая поддержка семей при рождении детей на территории Ставропольского края»</w:t>
      </w:r>
      <w:r w:rsidRPr="002E1C6A">
        <w:rPr>
          <w:sz w:val="28"/>
          <w:szCs w:val="28"/>
        </w:rPr>
        <w:t xml:space="preserve">, </w:t>
      </w:r>
      <w:r w:rsidR="00C80FB8" w:rsidRPr="002E1C6A">
        <w:rPr>
          <w:sz w:val="28"/>
          <w:szCs w:val="28"/>
        </w:rPr>
        <w:t>«Содействие занятости женщин-создание условий дошкольного образования для детей в возрасте до 3 лет»</w:t>
      </w:r>
      <w:r w:rsidRPr="002E1C6A">
        <w:rPr>
          <w:sz w:val="28"/>
          <w:szCs w:val="28"/>
        </w:rPr>
        <w:t xml:space="preserve">, </w:t>
      </w:r>
      <w:r w:rsidR="00C80FB8" w:rsidRPr="002E1C6A">
        <w:rPr>
          <w:sz w:val="28"/>
          <w:szCs w:val="28"/>
        </w:rPr>
        <w:t>«Разработка и реализация программы системной поддержки и повышения качества жизни граждан старшего поколения в Ставропольском крае»</w:t>
      </w:r>
      <w:r w:rsidR="00BF5184" w:rsidRPr="002E1C6A">
        <w:rPr>
          <w:sz w:val="28"/>
          <w:szCs w:val="28"/>
        </w:rPr>
        <w:t>;</w:t>
      </w:r>
    </w:p>
    <w:p w:rsidR="006830B0" w:rsidRPr="002E1C6A" w:rsidRDefault="006830B0" w:rsidP="00921ECB">
      <w:pPr>
        <w:pStyle w:val="ConsPlusNormal"/>
        <w:ind w:firstLine="720"/>
        <w:jc w:val="both"/>
        <w:rPr>
          <w:rFonts w:ascii="Times New Roman" w:hAnsi="Times New Roman" w:cs="Times New Roman"/>
          <w:sz w:val="28"/>
          <w:szCs w:val="28"/>
        </w:rPr>
      </w:pPr>
      <w:r w:rsidRPr="002E1C6A">
        <w:rPr>
          <w:rFonts w:ascii="Times New Roman" w:hAnsi="Times New Roman" w:cs="Times New Roman"/>
          <w:sz w:val="28"/>
          <w:szCs w:val="28"/>
        </w:rPr>
        <w:t>реализация прав граждан на социальную защиту в целях ослабления негативных тенденций в обществе и содействия социальной стабильности;</w:t>
      </w:r>
    </w:p>
    <w:p w:rsidR="006830B0" w:rsidRPr="002E1C6A" w:rsidRDefault="006830B0" w:rsidP="00921ECB">
      <w:pPr>
        <w:pStyle w:val="ConsPlusNormal"/>
        <w:ind w:firstLine="720"/>
        <w:jc w:val="both"/>
        <w:rPr>
          <w:rFonts w:ascii="Times New Roman" w:hAnsi="Times New Roman" w:cs="Times New Roman"/>
          <w:sz w:val="28"/>
          <w:szCs w:val="28"/>
        </w:rPr>
      </w:pPr>
      <w:r w:rsidRPr="002E1C6A">
        <w:rPr>
          <w:rFonts w:ascii="Times New Roman" w:hAnsi="Times New Roman" w:cs="Times New Roman"/>
          <w:sz w:val="28"/>
          <w:szCs w:val="28"/>
        </w:rPr>
        <w:t>создание эффективной системы поддержки социально уязвимых категорий граждан (пенсионеров, инвалидов, малоимущих семей, семей, находящихся в трудной жизненной ситуации) и гарантий их свободного доступа к бесплатным социальным услугам;</w:t>
      </w:r>
    </w:p>
    <w:p w:rsidR="006830B0" w:rsidRPr="002E1C6A" w:rsidRDefault="006830B0" w:rsidP="00921ECB">
      <w:pPr>
        <w:pStyle w:val="ConsPlusNormal"/>
        <w:ind w:firstLine="720"/>
        <w:jc w:val="both"/>
        <w:rPr>
          <w:rFonts w:ascii="Times New Roman" w:hAnsi="Times New Roman" w:cs="Times New Roman"/>
          <w:sz w:val="28"/>
          <w:szCs w:val="28"/>
        </w:rPr>
      </w:pPr>
      <w:r w:rsidRPr="002E1C6A">
        <w:rPr>
          <w:rFonts w:ascii="Times New Roman" w:hAnsi="Times New Roman" w:cs="Times New Roman"/>
          <w:sz w:val="28"/>
          <w:szCs w:val="28"/>
        </w:rPr>
        <w:t>развитие системы адресной помощи;</w:t>
      </w:r>
    </w:p>
    <w:p w:rsidR="006830B0" w:rsidRPr="002E1C6A" w:rsidRDefault="006830B0" w:rsidP="00921ECB">
      <w:pPr>
        <w:pStyle w:val="ConsPlusNormal"/>
        <w:ind w:firstLine="720"/>
        <w:jc w:val="both"/>
        <w:rPr>
          <w:rFonts w:ascii="Times New Roman" w:hAnsi="Times New Roman" w:cs="Times New Roman"/>
          <w:sz w:val="28"/>
          <w:szCs w:val="28"/>
        </w:rPr>
      </w:pPr>
      <w:r w:rsidRPr="002E1C6A">
        <w:rPr>
          <w:rFonts w:ascii="Times New Roman" w:hAnsi="Times New Roman" w:cs="Times New Roman"/>
          <w:sz w:val="28"/>
          <w:szCs w:val="28"/>
        </w:rPr>
        <w:t>формирование безбарьерной среды для инвалидов и других маломобильных групп населения;</w:t>
      </w:r>
    </w:p>
    <w:p w:rsidR="006830B0" w:rsidRPr="002E1C6A" w:rsidRDefault="006830B0" w:rsidP="00921ECB">
      <w:pPr>
        <w:pStyle w:val="ConsPlusNormal"/>
        <w:ind w:firstLine="720"/>
        <w:jc w:val="both"/>
        <w:rPr>
          <w:rFonts w:ascii="Times New Roman" w:hAnsi="Times New Roman" w:cs="Times New Roman"/>
          <w:sz w:val="28"/>
          <w:szCs w:val="28"/>
        </w:rPr>
      </w:pPr>
      <w:r w:rsidRPr="002E1C6A">
        <w:rPr>
          <w:rFonts w:ascii="Times New Roman" w:hAnsi="Times New Roman" w:cs="Times New Roman"/>
          <w:sz w:val="28"/>
          <w:szCs w:val="28"/>
        </w:rPr>
        <w:t>развитие семейного жизнеустройства детей - сирот и детей, оставшихся без попечения родителей;</w:t>
      </w:r>
    </w:p>
    <w:p w:rsidR="006D3221" w:rsidRPr="002E1C6A" w:rsidRDefault="006D3221" w:rsidP="00921ECB">
      <w:pPr>
        <w:pStyle w:val="ConsPlusNormal"/>
        <w:ind w:firstLine="720"/>
        <w:jc w:val="both"/>
        <w:rPr>
          <w:rFonts w:ascii="Times New Roman" w:hAnsi="Times New Roman" w:cs="Times New Roman"/>
          <w:sz w:val="28"/>
          <w:szCs w:val="28"/>
        </w:rPr>
      </w:pPr>
      <w:r w:rsidRPr="002E1C6A">
        <w:rPr>
          <w:rFonts w:ascii="Times New Roman" w:hAnsi="Times New Roman" w:cs="Times New Roman"/>
          <w:sz w:val="28"/>
          <w:szCs w:val="28"/>
        </w:rPr>
        <w:t>создание новых рабочих мест;</w:t>
      </w:r>
    </w:p>
    <w:p w:rsidR="006D3221" w:rsidRPr="002E1C6A" w:rsidRDefault="006D3221" w:rsidP="00921ECB">
      <w:pPr>
        <w:pStyle w:val="ConsPlusNormal"/>
        <w:ind w:firstLine="720"/>
        <w:jc w:val="both"/>
        <w:rPr>
          <w:rFonts w:ascii="Times New Roman" w:hAnsi="Times New Roman" w:cs="Times New Roman"/>
          <w:sz w:val="28"/>
          <w:szCs w:val="28"/>
        </w:rPr>
      </w:pPr>
      <w:r w:rsidRPr="002E1C6A">
        <w:rPr>
          <w:rFonts w:ascii="Times New Roman" w:hAnsi="Times New Roman" w:cs="Times New Roman"/>
          <w:sz w:val="28"/>
          <w:szCs w:val="28"/>
        </w:rPr>
        <w:t>увеличение помощи молодым семьям в приобретении жилья.</w:t>
      </w:r>
    </w:p>
    <w:p w:rsidR="006830B0" w:rsidRPr="002E1C6A" w:rsidRDefault="006830B0" w:rsidP="007B191A">
      <w:pPr>
        <w:ind w:firstLine="720"/>
        <w:jc w:val="both"/>
        <w:rPr>
          <w:sz w:val="28"/>
          <w:szCs w:val="28"/>
        </w:rPr>
      </w:pPr>
      <w:r w:rsidRPr="002E1C6A">
        <w:rPr>
          <w:sz w:val="28"/>
          <w:szCs w:val="28"/>
        </w:rPr>
        <w:t>В результате реализации мероприятий планируется создание благоприятных условий для жизнедеятельности детей, находящихся в трудной жизненной ситуации, реабилитация инвалидов, повышение качества жизни граждан пожилого возраста, усиление адресности социальной помощи, сосредоточение ресурсов на поддержку самым нуждающимся.</w:t>
      </w:r>
    </w:p>
    <w:p w:rsidR="006830B0" w:rsidRPr="002E1C6A" w:rsidRDefault="006830B0" w:rsidP="007B191A">
      <w:pPr>
        <w:pStyle w:val="ConsPlusNormal"/>
        <w:ind w:firstLine="720"/>
        <w:jc w:val="both"/>
        <w:rPr>
          <w:rFonts w:ascii="Times New Roman" w:hAnsi="Times New Roman" w:cs="Times New Roman"/>
          <w:sz w:val="28"/>
          <w:szCs w:val="28"/>
        </w:rPr>
      </w:pPr>
      <w:r w:rsidRPr="002E1C6A">
        <w:rPr>
          <w:rFonts w:ascii="Times New Roman" w:hAnsi="Times New Roman" w:cs="Times New Roman"/>
          <w:sz w:val="28"/>
          <w:szCs w:val="28"/>
        </w:rPr>
        <w:t>Повышение уровня доступности объектов и услуг, предоставляемых населению, повысит степень экономической активности инвалидов, будет способствовать более высокому уровню занятости этой категории граждан и приведет к относительной независимости от социальных выплат.</w:t>
      </w:r>
    </w:p>
    <w:p w:rsidR="006830B0" w:rsidRPr="002E1C6A" w:rsidRDefault="006830B0" w:rsidP="007B191A">
      <w:pPr>
        <w:ind w:firstLine="720"/>
        <w:jc w:val="both"/>
        <w:rPr>
          <w:sz w:val="28"/>
          <w:szCs w:val="28"/>
        </w:rPr>
      </w:pPr>
      <w:r w:rsidRPr="002E1C6A">
        <w:rPr>
          <w:sz w:val="28"/>
          <w:szCs w:val="28"/>
        </w:rPr>
        <w:t>В результате</w:t>
      </w:r>
      <w:r w:rsidR="00CD5A62" w:rsidRPr="002E1C6A">
        <w:rPr>
          <w:sz w:val="28"/>
          <w:szCs w:val="28"/>
        </w:rPr>
        <w:t xml:space="preserve"> к 2024 году среднегодовая численность населения города вырастет на </w:t>
      </w:r>
      <w:r w:rsidR="00156D21" w:rsidRPr="002E1C6A">
        <w:rPr>
          <w:sz w:val="28"/>
          <w:szCs w:val="28"/>
        </w:rPr>
        <w:t>2</w:t>
      </w:r>
      <w:r w:rsidR="00395B3E" w:rsidRPr="002E1C6A">
        <w:rPr>
          <w:sz w:val="28"/>
          <w:szCs w:val="28"/>
        </w:rPr>
        <w:t>00</w:t>
      </w:r>
      <w:r w:rsidR="00CD5A62" w:rsidRPr="002E1C6A">
        <w:rPr>
          <w:sz w:val="28"/>
          <w:szCs w:val="28"/>
        </w:rPr>
        <w:t xml:space="preserve"> человек по сравнению с 201</w:t>
      </w:r>
      <w:r w:rsidR="00395B3E" w:rsidRPr="002E1C6A">
        <w:rPr>
          <w:sz w:val="28"/>
          <w:szCs w:val="28"/>
        </w:rPr>
        <w:t>8</w:t>
      </w:r>
      <w:r w:rsidR="00CD5A62" w:rsidRPr="002E1C6A">
        <w:rPr>
          <w:sz w:val="28"/>
          <w:szCs w:val="28"/>
        </w:rPr>
        <w:t xml:space="preserve"> годом (с 117,</w:t>
      </w:r>
      <w:r w:rsidR="00395B3E" w:rsidRPr="002E1C6A">
        <w:rPr>
          <w:sz w:val="28"/>
          <w:szCs w:val="28"/>
        </w:rPr>
        <w:t>2</w:t>
      </w:r>
      <w:r w:rsidR="00CD5A62" w:rsidRPr="002E1C6A">
        <w:rPr>
          <w:sz w:val="28"/>
          <w:szCs w:val="28"/>
        </w:rPr>
        <w:t xml:space="preserve"> тыс. человек до </w:t>
      </w:r>
      <w:r w:rsidR="00395B3E" w:rsidRPr="002E1C6A">
        <w:rPr>
          <w:sz w:val="28"/>
          <w:szCs w:val="28"/>
        </w:rPr>
        <w:t>117,</w:t>
      </w:r>
      <w:r w:rsidR="00156D21" w:rsidRPr="002E1C6A">
        <w:rPr>
          <w:sz w:val="28"/>
          <w:szCs w:val="28"/>
        </w:rPr>
        <w:t>4</w:t>
      </w:r>
      <w:r w:rsidR="00CD5A62" w:rsidRPr="002E1C6A">
        <w:rPr>
          <w:sz w:val="28"/>
          <w:szCs w:val="28"/>
        </w:rPr>
        <w:t xml:space="preserve"> тыс. человек), а к</w:t>
      </w:r>
      <w:r w:rsidRPr="002E1C6A">
        <w:rPr>
          <w:sz w:val="28"/>
          <w:szCs w:val="28"/>
        </w:rPr>
        <w:t xml:space="preserve"> 2035 году численность населения города будет не менее 12</w:t>
      </w:r>
      <w:r w:rsidR="00395B3E" w:rsidRPr="002E1C6A">
        <w:rPr>
          <w:sz w:val="28"/>
          <w:szCs w:val="28"/>
        </w:rPr>
        <w:t>0</w:t>
      </w:r>
      <w:r w:rsidRPr="002E1C6A">
        <w:rPr>
          <w:sz w:val="28"/>
          <w:szCs w:val="28"/>
        </w:rPr>
        <w:t xml:space="preserve"> тыс. человек.</w:t>
      </w:r>
      <w:r w:rsidR="00EF2E11" w:rsidRPr="002E1C6A">
        <w:rPr>
          <w:sz w:val="28"/>
          <w:szCs w:val="28"/>
        </w:rPr>
        <w:t xml:space="preserve"> Однако, сокращение численности женщин репродуктивного возраста (20-29 лет), на которую приходится максимальное число рождений (65 %), будет сдерживать рост рождаемости.</w:t>
      </w:r>
    </w:p>
    <w:p w:rsidR="00977E52" w:rsidRPr="002E1C6A" w:rsidRDefault="00977E52" w:rsidP="007B191A">
      <w:pPr>
        <w:ind w:firstLine="720"/>
        <w:jc w:val="both"/>
        <w:rPr>
          <w:sz w:val="28"/>
          <w:szCs w:val="28"/>
        </w:rPr>
      </w:pPr>
    </w:p>
    <w:p w:rsidR="006830B0" w:rsidRPr="002E1C6A" w:rsidRDefault="006B6296" w:rsidP="00CE2ECE">
      <w:pPr>
        <w:pStyle w:val="1"/>
        <w:spacing w:before="0" w:after="0"/>
        <w:ind w:firstLine="709"/>
        <w:jc w:val="center"/>
        <w:rPr>
          <w:rFonts w:ascii="Times New Roman" w:hAnsi="Times New Roman"/>
          <w:b w:val="0"/>
          <w:sz w:val="28"/>
          <w:szCs w:val="28"/>
        </w:rPr>
      </w:pPr>
      <w:bookmarkStart w:id="33" w:name="_Toc26978775"/>
      <w:r w:rsidRPr="002E1C6A">
        <w:rPr>
          <w:rFonts w:ascii="Times New Roman" w:hAnsi="Times New Roman"/>
          <w:b w:val="0"/>
          <w:sz w:val="28"/>
          <w:szCs w:val="28"/>
        </w:rPr>
        <w:t>6</w:t>
      </w:r>
      <w:r w:rsidR="006830B0" w:rsidRPr="002E1C6A">
        <w:rPr>
          <w:rFonts w:ascii="Times New Roman" w:hAnsi="Times New Roman"/>
          <w:b w:val="0"/>
          <w:sz w:val="28"/>
          <w:szCs w:val="28"/>
        </w:rPr>
        <w:t>.1.</w:t>
      </w:r>
      <w:r w:rsidR="00030589" w:rsidRPr="002E1C6A">
        <w:rPr>
          <w:rFonts w:ascii="Times New Roman" w:hAnsi="Times New Roman"/>
          <w:b w:val="0"/>
          <w:sz w:val="28"/>
          <w:szCs w:val="28"/>
        </w:rPr>
        <w:t>2</w:t>
      </w:r>
      <w:r w:rsidR="006830B0" w:rsidRPr="002E1C6A">
        <w:rPr>
          <w:rFonts w:ascii="Times New Roman" w:hAnsi="Times New Roman"/>
          <w:b w:val="0"/>
          <w:sz w:val="28"/>
          <w:szCs w:val="28"/>
        </w:rPr>
        <w:t>. Развитие рынка труда</w:t>
      </w:r>
      <w:r w:rsidR="00933224" w:rsidRPr="002E1C6A">
        <w:rPr>
          <w:rFonts w:ascii="Times New Roman" w:hAnsi="Times New Roman"/>
          <w:b w:val="0"/>
          <w:sz w:val="28"/>
          <w:szCs w:val="28"/>
        </w:rPr>
        <w:t xml:space="preserve"> </w:t>
      </w:r>
      <w:r w:rsidR="006830B0" w:rsidRPr="002E1C6A">
        <w:rPr>
          <w:rFonts w:ascii="Times New Roman" w:hAnsi="Times New Roman"/>
          <w:b w:val="0"/>
          <w:sz w:val="28"/>
          <w:szCs w:val="28"/>
        </w:rPr>
        <w:t>и повышение уровня жизни населения</w:t>
      </w:r>
      <w:bookmarkEnd w:id="33"/>
    </w:p>
    <w:p w:rsidR="00977E52" w:rsidRPr="002E1C6A" w:rsidRDefault="00977E52" w:rsidP="00CE2ECE"/>
    <w:p w:rsidR="006830B0" w:rsidRPr="002E1C6A" w:rsidRDefault="006830B0" w:rsidP="003E7F78">
      <w:pPr>
        <w:autoSpaceDE w:val="0"/>
        <w:autoSpaceDN w:val="0"/>
        <w:adjustRightInd w:val="0"/>
        <w:ind w:firstLine="720"/>
        <w:jc w:val="both"/>
        <w:rPr>
          <w:sz w:val="28"/>
          <w:szCs w:val="28"/>
        </w:rPr>
      </w:pPr>
      <w:r w:rsidRPr="002E1C6A">
        <w:rPr>
          <w:sz w:val="28"/>
          <w:szCs w:val="28"/>
        </w:rPr>
        <w:t xml:space="preserve">Гибкий эффективно функционирующий рынок труда является важнейшей составляющей </w:t>
      </w:r>
      <w:r w:rsidR="00535438" w:rsidRPr="002E1C6A">
        <w:rPr>
          <w:sz w:val="28"/>
          <w:szCs w:val="28"/>
        </w:rPr>
        <w:t>развитой</w:t>
      </w:r>
      <w:r w:rsidRPr="002E1C6A">
        <w:rPr>
          <w:sz w:val="28"/>
          <w:szCs w:val="28"/>
        </w:rPr>
        <w:t xml:space="preserve"> экономики. Вместе с тем современное развитие экономики невозможно без продуктивной занятости, являющейся </w:t>
      </w:r>
      <w:r w:rsidRPr="002E1C6A">
        <w:rPr>
          <w:sz w:val="28"/>
          <w:szCs w:val="28"/>
        </w:rPr>
        <w:lastRenderedPageBreak/>
        <w:t>производной от эффективно функционирующего гибкого рынка труда, позволяющего оперативно реагировать на экономические вызовы.</w:t>
      </w:r>
    </w:p>
    <w:p w:rsidR="006830B0" w:rsidRPr="002E1C6A" w:rsidRDefault="006830B0" w:rsidP="00921ECB">
      <w:pPr>
        <w:autoSpaceDE w:val="0"/>
        <w:autoSpaceDN w:val="0"/>
        <w:adjustRightInd w:val="0"/>
        <w:ind w:firstLine="720"/>
        <w:jc w:val="both"/>
        <w:rPr>
          <w:sz w:val="28"/>
          <w:szCs w:val="28"/>
        </w:rPr>
      </w:pPr>
      <w:r w:rsidRPr="002E1C6A">
        <w:rPr>
          <w:sz w:val="28"/>
          <w:szCs w:val="28"/>
        </w:rPr>
        <w:t>Исходя из тенденций развития экономики необходимо повышение гибкости рынка труда и стимулирование сокращения нелегальной занятости, в том числе:</w:t>
      </w:r>
    </w:p>
    <w:p w:rsidR="006830B0" w:rsidRPr="002E1C6A" w:rsidRDefault="006830B0" w:rsidP="00E3796E">
      <w:pPr>
        <w:tabs>
          <w:tab w:val="left" w:pos="5400"/>
        </w:tabs>
        <w:autoSpaceDE w:val="0"/>
        <w:autoSpaceDN w:val="0"/>
        <w:adjustRightInd w:val="0"/>
        <w:ind w:firstLine="720"/>
        <w:jc w:val="both"/>
        <w:rPr>
          <w:sz w:val="28"/>
          <w:szCs w:val="28"/>
        </w:rPr>
      </w:pPr>
      <w:r w:rsidRPr="002E1C6A">
        <w:rPr>
          <w:sz w:val="28"/>
          <w:szCs w:val="28"/>
        </w:rPr>
        <w:t>создание рабочих мест;</w:t>
      </w:r>
    </w:p>
    <w:p w:rsidR="006830B0" w:rsidRPr="002E1C6A" w:rsidRDefault="006830B0" w:rsidP="00921ECB">
      <w:pPr>
        <w:autoSpaceDE w:val="0"/>
        <w:autoSpaceDN w:val="0"/>
        <w:adjustRightInd w:val="0"/>
        <w:ind w:firstLine="720"/>
        <w:jc w:val="both"/>
        <w:rPr>
          <w:sz w:val="28"/>
          <w:szCs w:val="28"/>
        </w:rPr>
      </w:pPr>
      <w:r w:rsidRPr="002E1C6A">
        <w:rPr>
          <w:sz w:val="28"/>
          <w:szCs w:val="28"/>
        </w:rPr>
        <w:t>выявление работников, с которыми не заключены трудовые договоры;</w:t>
      </w:r>
    </w:p>
    <w:p w:rsidR="006830B0" w:rsidRPr="002E1C6A" w:rsidRDefault="006830B0" w:rsidP="00921ECB">
      <w:pPr>
        <w:autoSpaceDE w:val="0"/>
        <w:autoSpaceDN w:val="0"/>
        <w:adjustRightInd w:val="0"/>
        <w:ind w:firstLine="720"/>
        <w:jc w:val="both"/>
        <w:rPr>
          <w:sz w:val="28"/>
          <w:szCs w:val="28"/>
        </w:rPr>
      </w:pPr>
      <w:r w:rsidRPr="002E1C6A">
        <w:rPr>
          <w:sz w:val="28"/>
          <w:szCs w:val="28"/>
        </w:rPr>
        <w:t>создание условий для интеграции в трудовую деятельность лиц с ограниченными физическими возможностями;</w:t>
      </w:r>
    </w:p>
    <w:p w:rsidR="006830B0" w:rsidRPr="002E1C6A" w:rsidRDefault="006830B0" w:rsidP="00921ECB">
      <w:pPr>
        <w:autoSpaceDE w:val="0"/>
        <w:autoSpaceDN w:val="0"/>
        <w:adjustRightInd w:val="0"/>
        <w:ind w:firstLine="720"/>
        <w:jc w:val="both"/>
        <w:rPr>
          <w:sz w:val="28"/>
          <w:szCs w:val="28"/>
        </w:rPr>
      </w:pPr>
      <w:r w:rsidRPr="002E1C6A">
        <w:rPr>
          <w:sz w:val="28"/>
          <w:szCs w:val="28"/>
        </w:rPr>
        <w:t>организация ярмарок вакансий;</w:t>
      </w:r>
    </w:p>
    <w:p w:rsidR="006830B0" w:rsidRPr="002E1C6A" w:rsidRDefault="006830B0" w:rsidP="00541B73">
      <w:pPr>
        <w:pStyle w:val="ConsPlusNormal"/>
        <w:ind w:firstLine="720"/>
        <w:jc w:val="both"/>
        <w:rPr>
          <w:rFonts w:ascii="Times New Roman" w:hAnsi="Times New Roman" w:cs="Times New Roman"/>
          <w:sz w:val="28"/>
          <w:szCs w:val="28"/>
        </w:rPr>
      </w:pPr>
      <w:r w:rsidRPr="002E1C6A">
        <w:rPr>
          <w:rFonts w:ascii="Times New Roman" w:hAnsi="Times New Roman" w:cs="Times New Roman"/>
          <w:sz w:val="28"/>
          <w:szCs w:val="28"/>
        </w:rPr>
        <w:t>обеспечение роста заработной платы в различных отраслях экономики;</w:t>
      </w:r>
    </w:p>
    <w:p w:rsidR="006830B0" w:rsidRPr="002E1C6A" w:rsidRDefault="006830B0" w:rsidP="00541B73">
      <w:pPr>
        <w:pStyle w:val="ConsPlusNormal"/>
        <w:ind w:firstLine="720"/>
        <w:jc w:val="both"/>
        <w:rPr>
          <w:rFonts w:ascii="Times New Roman" w:hAnsi="Times New Roman" w:cs="Times New Roman"/>
          <w:sz w:val="28"/>
          <w:szCs w:val="28"/>
        </w:rPr>
      </w:pPr>
      <w:r w:rsidRPr="002E1C6A">
        <w:rPr>
          <w:rFonts w:ascii="Times New Roman" w:hAnsi="Times New Roman" w:cs="Times New Roman"/>
          <w:sz w:val="28"/>
          <w:szCs w:val="28"/>
        </w:rPr>
        <w:t>предупреждение, выявление и содействие устранению нарушенных прав работников.</w:t>
      </w:r>
    </w:p>
    <w:p w:rsidR="006830B0" w:rsidRPr="002E1C6A" w:rsidRDefault="006830B0" w:rsidP="00541B73">
      <w:pPr>
        <w:pStyle w:val="ConsPlusNormal"/>
        <w:ind w:firstLine="720"/>
        <w:jc w:val="both"/>
        <w:rPr>
          <w:rFonts w:ascii="Times New Roman" w:hAnsi="Times New Roman" w:cs="Times New Roman"/>
          <w:sz w:val="28"/>
          <w:szCs w:val="28"/>
        </w:rPr>
      </w:pPr>
      <w:r w:rsidRPr="002E1C6A">
        <w:rPr>
          <w:rFonts w:ascii="Times New Roman" w:hAnsi="Times New Roman" w:cs="Times New Roman"/>
          <w:sz w:val="28"/>
          <w:szCs w:val="28"/>
        </w:rPr>
        <w:t xml:space="preserve">Основная задача </w:t>
      </w:r>
      <w:r w:rsidR="00535438" w:rsidRPr="002E1C6A">
        <w:rPr>
          <w:rFonts w:ascii="Times New Roman" w:hAnsi="Times New Roman" w:cs="Times New Roman"/>
          <w:sz w:val="28"/>
          <w:szCs w:val="28"/>
        </w:rPr>
        <w:t xml:space="preserve">- </w:t>
      </w:r>
      <w:r w:rsidRPr="002E1C6A">
        <w:rPr>
          <w:rFonts w:ascii="Times New Roman" w:hAnsi="Times New Roman" w:cs="Times New Roman"/>
          <w:sz w:val="28"/>
          <w:szCs w:val="28"/>
        </w:rPr>
        <w:t>оказать помощь тем, кто в ней нуждается</w:t>
      </w:r>
      <w:r w:rsidR="00535438" w:rsidRPr="002E1C6A">
        <w:rPr>
          <w:rFonts w:ascii="Times New Roman" w:hAnsi="Times New Roman" w:cs="Times New Roman"/>
          <w:sz w:val="28"/>
          <w:szCs w:val="28"/>
        </w:rPr>
        <w:t>,</w:t>
      </w:r>
      <w:r w:rsidRPr="002E1C6A">
        <w:rPr>
          <w:rFonts w:ascii="Times New Roman" w:hAnsi="Times New Roman" w:cs="Times New Roman"/>
          <w:sz w:val="28"/>
          <w:szCs w:val="28"/>
        </w:rPr>
        <w:t xml:space="preserve"> и дать возможность заработать тем, кто хочет и может работать.</w:t>
      </w:r>
    </w:p>
    <w:p w:rsidR="00985031" w:rsidRPr="002E1C6A" w:rsidRDefault="006830B0" w:rsidP="00985031">
      <w:pPr>
        <w:ind w:firstLine="709"/>
        <w:jc w:val="both"/>
        <w:rPr>
          <w:sz w:val="28"/>
          <w:szCs w:val="28"/>
        </w:rPr>
      </w:pPr>
      <w:r w:rsidRPr="002E1C6A">
        <w:rPr>
          <w:sz w:val="28"/>
          <w:szCs w:val="28"/>
        </w:rPr>
        <w:t xml:space="preserve">В условиях перехода к </w:t>
      </w:r>
      <w:r w:rsidR="00292AFB" w:rsidRPr="002E1C6A">
        <w:rPr>
          <w:sz w:val="28"/>
          <w:szCs w:val="28"/>
        </w:rPr>
        <w:t>высокотехнологичному</w:t>
      </w:r>
      <w:r w:rsidRPr="002E1C6A">
        <w:rPr>
          <w:sz w:val="28"/>
          <w:szCs w:val="28"/>
        </w:rPr>
        <w:t xml:space="preserve"> развитию экономики города, главной целью направления является снижение напряженности на рынке труда и недопущение всплеска безработицы. Для этого необходимо решить задачи трудоустройства граждан различных категорий и профессий; создания новых производств; повышения экономической активности населения. </w:t>
      </w:r>
      <w:r w:rsidR="007A49E2" w:rsidRPr="002E1C6A">
        <w:rPr>
          <w:sz w:val="28"/>
          <w:szCs w:val="28"/>
        </w:rPr>
        <w:t>Например, д</w:t>
      </w:r>
      <w:r w:rsidR="00985031" w:rsidRPr="002E1C6A">
        <w:rPr>
          <w:sz w:val="28"/>
          <w:szCs w:val="28"/>
        </w:rPr>
        <w:t xml:space="preserve">ля подготовки высококвалифицированных кадров в городе открыт первый многофункциональный центр прикладных квалификаций по направлениям: машиностроение (металлообработка), садово-парковое и ландшафтное строительство. В центре проводится обучение по программам дополнительного образования и профессионального обучения, разработанным по заявкам различных социально демографических групп населения, организаций, предприятий, ассоциаций работодателей </w:t>
      </w:r>
      <w:r w:rsidR="00C21606" w:rsidRPr="002E1C6A">
        <w:rPr>
          <w:sz w:val="28"/>
          <w:szCs w:val="28"/>
        </w:rPr>
        <w:t>Ставропольского края</w:t>
      </w:r>
      <w:r w:rsidR="00985031" w:rsidRPr="002E1C6A">
        <w:rPr>
          <w:sz w:val="28"/>
          <w:szCs w:val="28"/>
        </w:rPr>
        <w:t xml:space="preserve"> с учетом потребности в ускоренной профессиональной подготовке персонала, индивидуализации обучения. </w:t>
      </w:r>
    </w:p>
    <w:p w:rsidR="002823CA" w:rsidRPr="002E1C6A" w:rsidRDefault="006830B0" w:rsidP="002823CA">
      <w:pPr>
        <w:ind w:firstLine="709"/>
        <w:jc w:val="both"/>
        <w:rPr>
          <w:sz w:val="28"/>
          <w:szCs w:val="28"/>
        </w:rPr>
      </w:pPr>
      <w:r w:rsidRPr="002E1C6A">
        <w:rPr>
          <w:sz w:val="28"/>
        </w:rPr>
        <w:t>В целях сохранения кадрового потенциала в бюджетном секторе экономики</w:t>
      </w:r>
      <w:r w:rsidR="00985031" w:rsidRPr="002E1C6A">
        <w:rPr>
          <w:sz w:val="28"/>
        </w:rPr>
        <w:t xml:space="preserve"> н</w:t>
      </w:r>
      <w:r w:rsidRPr="002E1C6A">
        <w:rPr>
          <w:sz w:val="28"/>
          <w:szCs w:val="28"/>
        </w:rPr>
        <w:t xml:space="preserve">а территории города </w:t>
      </w:r>
      <w:r w:rsidR="001C01D7" w:rsidRPr="002E1C6A">
        <w:rPr>
          <w:sz w:val="28"/>
          <w:szCs w:val="28"/>
        </w:rPr>
        <w:t>планируется</w:t>
      </w:r>
      <w:r w:rsidRPr="002E1C6A">
        <w:rPr>
          <w:sz w:val="28"/>
          <w:szCs w:val="28"/>
        </w:rPr>
        <w:t xml:space="preserve"> поэтапное повышение заработной платы работников бюджетной сферы</w:t>
      </w:r>
      <w:r w:rsidR="007A49E2" w:rsidRPr="002E1C6A">
        <w:rPr>
          <w:sz w:val="28"/>
          <w:szCs w:val="28"/>
        </w:rPr>
        <w:t xml:space="preserve"> (она ниже средней заработной платы работников крупных и средних предприятий)</w:t>
      </w:r>
      <w:r w:rsidRPr="002E1C6A">
        <w:rPr>
          <w:sz w:val="28"/>
          <w:szCs w:val="28"/>
        </w:rPr>
        <w:t>.</w:t>
      </w:r>
      <w:r w:rsidR="00985031" w:rsidRPr="002E1C6A">
        <w:rPr>
          <w:sz w:val="28"/>
          <w:szCs w:val="28"/>
        </w:rPr>
        <w:t xml:space="preserve"> </w:t>
      </w:r>
      <w:r w:rsidR="00284D1F" w:rsidRPr="002E1C6A">
        <w:rPr>
          <w:sz w:val="28"/>
          <w:szCs w:val="28"/>
        </w:rPr>
        <w:t>Так, п</w:t>
      </w:r>
      <w:r w:rsidRPr="002E1C6A">
        <w:rPr>
          <w:sz w:val="28"/>
          <w:szCs w:val="28"/>
        </w:rPr>
        <w:t xml:space="preserve">о итогам 2017 года средняя заработная плата работников </w:t>
      </w:r>
      <w:r w:rsidR="00865777" w:rsidRPr="002E1C6A">
        <w:rPr>
          <w:sz w:val="28"/>
          <w:szCs w:val="28"/>
        </w:rPr>
        <w:t xml:space="preserve">муниципальных </w:t>
      </w:r>
      <w:r w:rsidRPr="002E1C6A">
        <w:rPr>
          <w:sz w:val="28"/>
          <w:szCs w:val="28"/>
        </w:rPr>
        <w:t xml:space="preserve">образовательных учреждений общего образования составила </w:t>
      </w:r>
      <w:r w:rsidR="00865777" w:rsidRPr="002E1C6A">
        <w:rPr>
          <w:sz w:val="28"/>
          <w:szCs w:val="28"/>
        </w:rPr>
        <w:t>20538,3</w:t>
      </w:r>
      <w:r w:rsidRPr="002E1C6A">
        <w:rPr>
          <w:sz w:val="28"/>
          <w:szCs w:val="28"/>
        </w:rPr>
        <w:t xml:space="preserve"> рубля</w:t>
      </w:r>
      <w:r w:rsidR="00865777" w:rsidRPr="002E1C6A">
        <w:rPr>
          <w:sz w:val="28"/>
          <w:szCs w:val="28"/>
        </w:rPr>
        <w:t xml:space="preserve"> (59 % от средней заработной платы на крупных и средних предприятиях города)</w:t>
      </w:r>
      <w:r w:rsidRPr="002E1C6A">
        <w:rPr>
          <w:sz w:val="28"/>
          <w:szCs w:val="28"/>
        </w:rPr>
        <w:t xml:space="preserve">. Средняя заработная плата работников дошкольных образовательных учреждений составила </w:t>
      </w:r>
      <w:r w:rsidR="00865777" w:rsidRPr="002E1C6A">
        <w:rPr>
          <w:sz w:val="28"/>
          <w:szCs w:val="28"/>
        </w:rPr>
        <w:t>16774,4</w:t>
      </w:r>
      <w:r w:rsidRPr="002E1C6A">
        <w:rPr>
          <w:sz w:val="28"/>
          <w:szCs w:val="28"/>
        </w:rPr>
        <w:t>рублей</w:t>
      </w:r>
      <w:r w:rsidR="00865777" w:rsidRPr="002E1C6A">
        <w:rPr>
          <w:sz w:val="28"/>
          <w:szCs w:val="28"/>
        </w:rPr>
        <w:t xml:space="preserve"> (48 % от средней заработной платы на крупных и средних предприятиях города)</w:t>
      </w:r>
      <w:r w:rsidRPr="002E1C6A">
        <w:rPr>
          <w:sz w:val="28"/>
          <w:szCs w:val="28"/>
        </w:rPr>
        <w:t xml:space="preserve">. Средняя заработная плата в учреждениях культуры города Невинномысска сложилась в сумме </w:t>
      </w:r>
      <w:r w:rsidR="00284D1F" w:rsidRPr="002E1C6A">
        <w:rPr>
          <w:color w:val="000000"/>
          <w:sz w:val="28"/>
          <w:szCs w:val="28"/>
        </w:rPr>
        <w:t>23767,5</w:t>
      </w:r>
      <w:r w:rsidRPr="002E1C6A">
        <w:rPr>
          <w:color w:val="000000"/>
          <w:sz w:val="28"/>
          <w:szCs w:val="28"/>
        </w:rPr>
        <w:t xml:space="preserve"> рублей или </w:t>
      </w:r>
      <w:r w:rsidR="00284D1F" w:rsidRPr="002E1C6A">
        <w:rPr>
          <w:color w:val="000000"/>
          <w:sz w:val="28"/>
          <w:szCs w:val="28"/>
        </w:rPr>
        <w:t>68</w:t>
      </w:r>
      <w:r w:rsidRPr="002E1C6A">
        <w:rPr>
          <w:color w:val="000000"/>
          <w:sz w:val="28"/>
          <w:szCs w:val="28"/>
        </w:rPr>
        <w:t xml:space="preserve"> %</w:t>
      </w:r>
      <w:r w:rsidRPr="002E1C6A">
        <w:rPr>
          <w:sz w:val="28"/>
          <w:szCs w:val="28"/>
        </w:rPr>
        <w:t xml:space="preserve"> от уровня средней заработной платы в целом по крупным и средним</w:t>
      </w:r>
      <w:r w:rsidR="00865777" w:rsidRPr="002E1C6A">
        <w:rPr>
          <w:sz w:val="28"/>
          <w:szCs w:val="28"/>
        </w:rPr>
        <w:t xml:space="preserve"> организациям города</w:t>
      </w:r>
      <w:r w:rsidRPr="002E1C6A">
        <w:rPr>
          <w:sz w:val="28"/>
          <w:szCs w:val="28"/>
        </w:rPr>
        <w:t>.</w:t>
      </w:r>
      <w:r w:rsidR="002823CA" w:rsidRPr="002E1C6A">
        <w:rPr>
          <w:sz w:val="28"/>
          <w:szCs w:val="28"/>
        </w:rPr>
        <w:t xml:space="preserve"> </w:t>
      </w:r>
    </w:p>
    <w:p w:rsidR="002823CA" w:rsidRPr="002E1C6A" w:rsidRDefault="002823CA" w:rsidP="002823CA">
      <w:pPr>
        <w:ind w:firstLine="709"/>
        <w:jc w:val="both"/>
        <w:rPr>
          <w:sz w:val="28"/>
          <w:szCs w:val="28"/>
          <w:lang w:eastAsia="en-US"/>
        </w:rPr>
      </w:pPr>
      <w:r w:rsidRPr="002E1C6A">
        <w:rPr>
          <w:sz w:val="28"/>
          <w:szCs w:val="28"/>
        </w:rPr>
        <w:t xml:space="preserve">По итогам 2018 года средняя заработная плата работников муниципальных образовательных учреждений общего образования составила </w:t>
      </w:r>
      <w:r w:rsidRPr="002E1C6A">
        <w:rPr>
          <w:sz w:val="28"/>
          <w:szCs w:val="28"/>
        </w:rPr>
        <w:lastRenderedPageBreak/>
        <w:t xml:space="preserve">22123,5 рубля (60 % от средней заработной платы на крупных и средних предприятиях города). Средняя заработная плата работников дошкольных образовательных учреждений составила 18859,5 рублей (51 % от средней заработной платы на крупных и средних предприятиях города). Средняя заработная плата в учреждениях культуры города Невинномысска сложилась в сумме </w:t>
      </w:r>
      <w:r w:rsidRPr="002E1C6A">
        <w:rPr>
          <w:color w:val="000000"/>
          <w:sz w:val="28"/>
          <w:szCs w:val="28"/>
        </w:rPr>
        <w:t>24121 рубль или 65 %</w:t>
      </w:r>
      <w:r w:rsidRPr="002E1C6A">
        <w:rPr>
          <w:sz w:val="28"/>
          <w:szCs w:val="28"/>
        </w:rPr>
        <w:t xml:space="preserve"> от уровня средней заработной платы в целом по крупным и средним организациям города.</w:t>
      </w:r>
    </w:p>
    <w:p w:rsidR="006830B0" w:rsidRPr="002E1C6A" w:rsidRDefault="0038290E" w:rsidP="000F35C7">
      <w:pPr>
        <w:autoSpaceDE w:val="0"/>
        <w:autoSpaceDN w:val="0"/>
        <w:adjustRightInd w:val="0"/>
        <w:ind w:firstLine="720"/>
        <w:jc w:val="both"/>
        <w:rPr>
          <w:sz w:val="28"/>
          <w:szCs w:val="28"/>
        </w:rPr>
      </w:pPr>
      <w:r w:rsidRPr="002E1C6A">
        <w:rPr>
          <w:sz w:val="28"/>
          <w:szCs w:val="28"/>
        </w:rPr>
        <w:t xml:space="preserve">Согласно планам </w:t>
      </w:r>
      <w:r w:rsidR="00202738" w:rsidRPr="002E1C6A">
        <w:rPr>
          <w:sz w:val="28"/>
          <w:szCs w:val="28"/>
        </w:rPr>
        <w:t xml:space="preserve">крупных и средних </w:t>
      </w:r>
      <w:r w:rsidRPr="002E1C6A">
        <w:rPr>
          <w:sz w:val="28"/>
          <w:szCs w:val="28"/>
        </w:rPr>
        <w:t xml:space="preserve">предприятий и организаций города к 2024 году средняя заработная плата вырастет на </w:t>
      </w:r>
      <w:r w:rsidR="00C61F1C" w:rsidRPr="002E1C6A">
        <w:rPr>
          <w:sz w:val="28"/>
          <w:szCs w:val="28"/>
        </w:rPr>
        <w:t>16,88</w:t>
      </w:r>
      <w:r w:rsidRPr="002E1C6A">
        <w:rPr>
          <w:sz w:val="28"/>
          <w:szCs w:val="28"/>
        </w:rPr>
        <w:t xml:space="preserve"> % до </w:t>
      </w:r>
      <w:r w:rsidR="00F44AE2" w:rsidRPr="002E1C6A">
        <w:rPr>
          <w:sz w:val="28"/>
          <w:szCs w:val="28"/>
        </w:rPr>
        <w:t xml:space="preserve">                     </w:t>
      </w:r>
      <w:r w:rsidR="00C61F1C" w:rsidRPr="002E1C6A">
        <w:rPr>
          <w:sz w:val="28"/>
          <w:szCs w:val="28"/>
        </w:rPr>
        <w:t>43,13</w:t>
      </w:r>
      <w:r w:rsidRPr="002E1C6A">
        <w:rPr>
          <w:sz w:val="28"/>
          <w:szCs w:val="28"/>
        </w:rPr>
        <w:t xml:space="preserve"> тыс. рублей, а к 2035 году </w:t>
      </w:r>
      <w:r w:rsidR="00202738" w:rsidRPr="002E1C6A">
        <w:rPr>
          <w:sz w:val="28"/>
          <w:szCs w:val="28"/>
        </w:rPr>
        <w:t>-</w:t>
      </w:r>
      <w:r w:rsidRPr="002E1C6A">
        <w:rPr>
          <w:sz w:val="28"/>
          <w:szCs w:val="28"/>
        </w:rPr>
        <w:t xml:space="preserve"> </w:t>
      </w:r>
      <w:r w:rsidR="006B5DB5" w:rsidRPr="002E1C6A">
        <w:rPr>
          <w:sz w:val="28"/>
          <w:szCs w:val="28"/>
        </w:rPr>
        <w:t>до 52 тыс. рублей</w:t>
      </w:r>
      <w:r w:rsidRPr="002E1C6A">
        <w:rPr>
          <w:sz w:val="28"/>
          <w:szCs w:val="28"/>
        </w:rPr>
        <w:t>.</w:t>
      </w:r>
      <w:r w:rsidR="006B5DB5" w:rsidRPr="002E1C6A">
        <w:rPr>
          <w:sz w:val="28"/>
          <w:szCs w:val="28"/>
        </w:rPr>
        <w:t xml:space="preserve"> </w:t>
      </w:r>
      <w:r w:rsidR="006830B0" w:rsidRPr="002E1C6A">
        <w:rPr>
          <w:sz w:val="28"/>
          <w:szCs w:val="28"/>
        </w:rPr>
        <w:t>Основными результатами мероприятий должно стать недопущение напряж</w:t>
      </w:r>
      <w:r w:rsidR="00643E5C" w:rsidRPr="002E1C6A">
        <w:rPr>
          <w:sz w:val="28"/>
          <w:szCs w:val="28"/>
        </w:rPr>
        <w:t>е</w:t>
      </w:r>
      <w:r w:rsidR="006830B0" w:rsidRPr="002E1C6A">
        <w:rPr>
          <w:sz w:val="28"/>
          <w:szCs w:val="28"/>
        </w:rPr>
        <w:t>нности на рынке труда</w:t>
      </w:r>
      <w:r w:rsidR="00A1513A" w:rsidRPr="002E1C6A">
        <w:rPr>
          <w:sz w:val="28"/>
          <w:szCs w:val="28"/>
        </w:rPr>
        <w:t>,</w:t>
      </w:r>
      <w:r w:rsidR="006830B0" w:rsidRPr="002E1C6A">
        <w:rPr>
          <w:sz w:val="28"/>
          <w:szCs w:val="28"/>
        </w:rPr>
        <w:t xml:space="preserve"> снижение уровня бедности населения до </w:t>
      </w:r>
      <w:r w:rsidR="003C5AF8" w:rsidRPr="002E1C6A">
        <w:rPr>
          <w:sz w:val="28"/>
          <w:szCs w:val="28"/>
        </w:rPr>
        <w:t>9,4</w:t>
      </w:r>
      <w:r w:rsidR="00D10455" w:rsidRPr="002E1C6A">
        <w:rPr>
          <w:sz w:val="28"/>
          <w:szCs w:val="28"/>
        </w:rPr>
        <w:t xml:space="preserve"> % в 2024 году и до </w:t>
      </w:r>
      <w:r w:rsidR="006B5DB5" w:rsidRPr="002E1C6A">
        <w:rPr>
          <w:sz w:val="28"/>
          <w:szCs w:val="28"/>
        </w:rPr>
        <w:t>8,8</w:t>
      </w:r>
      <w:r w:rsidR="00281240" w:rsidRPr="002E1C6A">
        <w:rPr>
          <w:sz w:val="28"/>
          <w:szCs w:val="28"/>
        </w:rPr>
        <w:t xml:space="preserve"> %</w:t>
      </w:r>
      <w:r w:rsidR="00D10455" w:rsidRPr="002E1C6A">
        <w:rPr>
          <w:sz w:val="28"/>
          <w:szCs w:val="28"/>
        </w:rPr>
        <w:t xml:space="preserve"> в 2035 году</w:t>
      </w:r>
      <w:r w:rsidR="00865777" w:rsidRPr="002E1C6A">
        <w:rPr>
          <w:sz w:val="28"/>
          <w:szCs w:val="28"/>
        </w:rPr>
        <w:t xml:space="preserve">, рост </w:t>
      </w:r>
      <w:r w:rsidR="00A1513A" w:rsidRPr="002E1C6A">
        <w:rPr>
          <w:sz w:val="28"/>
          <w:szCs w:val="28"/>
        </w:rPr>
        <w:t>уровня реальных доходов населения до 103,57 %</w:t>
      </w:r>
      <w:r w:rsidR="006830B0" w:rsidRPr="002E1C6A">
        <w:rPr>
          <w:sz w:val="28"/>
          <w:szCs w:val="28"/>
        </w:rPr>
        <w:t>.</w:t>
      </w:r>
    </w:p>
    <w:p w:rsidR="00CE2ECE" w:rsidRDefault="00CE2ECE" w:rsidP="000F35C7">
      <w:pPr>
        <w:autoSpaceDE w:val="0"/>
        <w:autoSpaceDN w:val="0"/>
        <w:adjustRightInd w:val="0"/>
        <w:ind w:firstLine="720"/>
        <w:jc w:val="both"/>
        <w:rPr>
          <w:sz w:val="28"/>
          <w:szCs w:val="28"/>
        </w:rPr>
      </w:pPr>
    </w:p>
    <w:p w:rsidR="00F65337" w:rsidRPr="002E1C6A" w:rsidRDefault="00F65337" w:rsidP="000F35C7">
      <w:pPr>
        <w:autoSpaceDE w:val="0"/>
        <w:autoSpaceDN w:val="0"/>
        <w:adjustRightInd w:val="0"/>
        <w:ind w:firstLine="720"/>
        <w:jc w:val="both"/>
        <w:rPr>
          <w:sz w:val="28"/>
          <w:szCs w:val="28"/>
        </w:rPr>
      </w:pPr>
    </w:p>
    <w:p w:rsidR="006830B0" w:rsidRPr="002E1C6A" w:rsidRDefault="006B6296" w:rsidP="00CE2ECE">
      <w:pPr>
        <w:pStyle w:val="1"/>
        <w:spacing w:before="0" w:after="0"/>
        <w:ind w:firstLine="709"/>
        <w:jc w:val="center"/>
        <w:rPr>
          <w:rFonts w:ascii="Times New Roman" w:hAnsi="Times New Roman"/>
          <w:b w:val="0"/>
          <w:sz w:val="28"/>
          <w:szCs w:val="28"/>
        </w:rPr>
      </w:pPr>
      <w:bookmarkStart w:id="34" w:name="_Toc26978776"/>
      <w:r w:rsidRPr="002E1C6A">
        <w:rPr>
          <w:rFonts w:ascii="Times New Roman" w:hAnsi="Times New Roman"/>
          <w:b w:val="0"/>
          <w:sz w:val="28"/>
          <w:szCs w:val="28"/>
        </w:rPr>
        <w:t>6</w:t>
      </w:r>
      <w:r w:rsidR="006830B0" w:rsidRPr="002E1C6A">
        <w:rPr>
          <w:rFonts w:ascii="Times New Roman" w:hAnsi="Times New Roman"/>
          <w:b w:val="0"/>
          <w:sz w:val="28"/>
          <w:szCs w:val="28"/>
        </w:rPr>
        <w:t>.1.</w:t>
      </w:r>
      <w:r w:rsidR="00030589" w:rsidRPr="002E1C6A">
        <w:rPr>
          <w:rFonts w:ascii="Times New Roman" w:hAnsi="Times New Roman"/>
          <w:b w:val="0"/>
          <w:sz w:val="28"/>
          <w:szCs w:val="28"/>
        </w:rPr>
        <w:t>3</w:t>
      </w:r>
      <w:r w:rsidR="006830B0" w:rsidRPr="002E1C6A">
        <w:rPr>
          <w:rFonts w:ascii="Times New Roman" w:hAnsi="Times New Roman"/>
          <w:b w:val="0"/>
          <w:sz w:val="28"/>
          <w:szCs w:val="28"/>
        </w:rPr>
        <w:t>. Совершенствование системы образования</w:t>
      </w:r>
      <w:bookmarkEnd w:id="34"/>
    </w:p>
    <w:p w:rsidR="00CE2ECE" w:rsidRDefault="00CE2ECE" w:rsidP="00CE2ECE"/>
    <w:p w:rsidR="00F65337" w:rsidRPr="002E1C6A" w:rsidRDefault="00F65337" w:rsidP="00CE2ECE"/>
    <w:p w:rsidR="009B0EE7" w:rsidRPr="002E1C6A" w:rsidRDefault="006830B0" w:rsidP="009B0EE7">
      <w:pPr>
        <w:pStyle w:val="ConsPlusNormal"/>
        <w:ind w:firstLine="720"/>
        <w:jc w:val="both"/>
        <w:rPr>
          <w:rFonts w:ascii="Times New Roman" w:hAnsi="Times New Roman" w:cs="Times New Roman"/>
          <w:sz w:val="28"/>
          <w:szCs w:val="28"/>
        </w:rPr>
      </w:pPr>
      <w:r w:rsidRPr="002E1C6A">
        <w:rPr>
          <w:rFonts w:ascii="Times New Roman" w:hAnsi="Times New Roman" w:cs="Times New Roman"/>
          <w:sz w:val="28"/>
          <w:szCs w:val="28"/>
        </w:rPr>
        <w:t>Одним из основных направлений развития отрасли является повышение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гражданина, а также постоянное повышение образовательных стандартов. Необходимо ориентировать муниципальную систему образования на развитие с учетом внешних и внутренних факторов, влияющих на уровень образования в городе.</w:t>
      </w:r>
      <w:r w:rsidR="009B0EE7" w:rsidRPr="002E1C6A">
        <w:rPr>
          <w:rFonts w:ascii="Times New Roman" w:hAnsi="Times New Roman" w:cs="Times New Roman"/>
          <w:sz w:val="28"/>
          <w:szCs w:val="28"/>
        </w:rPr>
        <w:t xml:space="preserve"> </w:t>
      </w:r>
    </w:p>
    <w:p w:rsidR="009B0EE7" w:rsidRPr="002E1C6A" w:rsidRDefault="00C95762" w:rsidP="009B0EE7">
      <w:pPr>
        <w:pStyle w:val="ConsPlusNormal"/>
        <w:ind w:firstLine="720"/>
        <w:jc w:val="both"/>
        <w:rPr>
          <w:rFonts w:ascii="Times New Roman" w:hAnsi="Times New Roman" w:cs="Times New Roman"/>
          <w:sz w:val="28"/>
          <w:szCs w:val="28"/>
        </w:rPr>
      </w:pPr>
      <w:r w:rsidRPr="002E1C6A">
        <w:rPr>
          <w:rFonts w:ascii="Times New Roman" w:hAnsi="Times New Roman" w:cs="Times New Roman"/>
          <w:sz w:val="28"/>
          <w:szCs w:val="28"/>
        </w:rPr>
        <w:t>Совершенствование системы образования направлено на</w:t>
      </w:r>
      <w:r w:rsidR="009B0EE7" w:rsidRPr="002E1C6A">
        <w:rPr>
          <w:rFonts w:ascii="Times New Roman" w:hAnsi="Times New Roman" w:cs="Times New Roman"/>
          <w:sz w:val="28"/>
          <w:szCs w:val="28"/>
        </w:rPr>
        <w:t>:</w:t>
      </w:r>
    </w:p>
    <w:p w:rsidR="00870965" w:rsidRPr="002E1C6A" w:rsidRDefault="002D30DF" w:rsidP="002D30DF">
      <w:pPr>
        <w:ind w:firstLine="709"/>
        <w:jc w:val="both"/>
        <w:rPr>
          <w:sz w:val="28"/>
          <w:szCs w:val="28"/>
        </w:rPr>
      </w:pPr>
      <w:r w:rsidRPr="002E1C6A">
        <w:rPr>
          <w:sz w:val="28"/>
          <w:szCs w:val="28"/>
        </w:rPr>
        <w:t>обеспечение глобальной конкурентоспособности об</w:t>
      </w:r>
      <w:r w:rsidR="009D7648" w:rsidRPr="002E1C6A">
        <w:rPr>
          <w:sz w:val="28"/>
          <w:szCs w:val="28"/>
        </w:rPr>
        <w:t>разования</w:t>
      </w:r>
      <w:r w:rsidR="00870965" w:rsidRPr="002E1C6A">
        <w:rPr>
          <w:sz w:val="28"/>
          <w:szCs w:val="28"/>
        </w:rPr>
        <w:t>;</w:t>
      </w:r>
    </w:p>
    <w:p w:rsidR="00870965" w:rsidRPr="002E1C6A" w:rsidRDefault="00870965" w:rsidP="002D30DF">
      <w:pPr>
        <w:ind w:firstLine="709"/>
        <w:jc w:val="both"/>
        <w:rPr>
          <w:sz w:val="28"/>
          <w:szCs w:val="28"/>
        </w:rPr>
      </w:pPr>
      <w:r w:rsidRPr="002E1C6A">
        <w:rPr>
          <w:sz w:val="28"/>
          <w:szCs w:val="28"/>
        </w:rPr>
        <w:t>обновление содержания образования с учетом федеральных государственных образовательных стандартов</w:t>
      </w:r>
      <w:r w:rsidR="009D7648" w:rsidRPr="002E1C6A">
        <w:rPr>
          <w:sz w:val="28"/>
          <w:szCs w:val="28"/>
        </w:rPr>
        <w:t xml:space="preserve">. </w:t>
      </w:r>
    </w:p>
    <w:p w:rsidR="002D30DF" w:rsidRPr="002E1C6A" w:rsidRDefault="00400076" w:rsidP="002D30DF">
      <w:pPr>
        <w:ind w:firstLine="709"/>
        <w:jc w:val="both"/>
        <w:rPr>
          <w:sz w:val="28"/>
          <w:szCs w:val="28"/>
        </w:rPr>
      </w:pPr>
      <w:r w:rsidRPr="002E1C6A">
        <w:rPr>
          <w:sz w:val="28"/>
          <w:szCs w:val="28"/>
        </w:rPr>
        <w:t>Для этого планируется</w:t>
      </w:r>
      <w:r w:rsidR="00F803C9" w:rsidRPr="002E1C6A">
        <w:rPr>
          <w:sz w:val="28"/>
          <w:szCs w:val="28"/>
        </w:rPr>
        <w:t xml:space="preserve"> </w:t>
      </w:r>
      <w:r w:rsidRPr="002E1C6A">
        <w:rPr>
          <w:sz w:val="28"/>
          <w:szCs w:val="28"/>
        </w:rPr>
        <w:t xml:space="preserve">реализация </w:t>
      </w:r>
      <w:r w:rsidR="00F803C9" w:rsidRPr="002E1C6A">
        <w:rPr>
          <w:sz w:val="28"/>
          <w:szCs w:val="28"/>
        </w:rPr>
        <w:t>следующи</w:t>
      </w:r>
      <w:r w:rsidRPr="002E1C6A">
        <w:rPr>
          <w:sz w:val="28"/>
          <w:szCs w:val="28"/>
        </w:rPr>
        <w:t>х</w:t>
      </w:r>
      <w:r w:rsidR="00F803C9" w:rsidRPr="002E1C6A">
        <w:rPr>
          <w:sz w:val="28"/>
          <w:szCs w:val="28"/>
        </w:rPr>
        <w:t xml:space="preserve"> направлени</w:t>
      </w:r>
      <w:r w:rsidRPr="002E1C6A">
        <w:rPr>
          <w:sz w:val="28"/>
          <w:szCs w:val="28"/>
        </w:rPr>
        <w:t>й</w:t>
      </w:r>
      <w:r w:rsidR="00F803C9" w:rsidRPr="002E1C6A">
        <w:rPr>
          <w:sz w:val="28"/>
          <w:szCs w:val="28"/>
        </w:rPr>
        <w:t>:</w:t>
      </w:r>
    </w:p>
    <w:p w:rsidR="009D7648" w:rsidRPr="002E1C6A" w:rsidRDefault="009D7648" w:rsidP="00A26634">
      <w:pPr>
        <w:ind w:firstLine="709"/>
        <w:jc w:val="both"/>
        <w:rPr>
          <w:sz w:val="28"/>
          <w:szCs w:val="28"/>
        </w:rPr>
      </w:pPr>
      <w:r w:rsidRPr="002E1C6A">
        <w:rPr>
          <w:sz w:val="28"/>
          <w:szCs w:val="28"/>
        </w:rPr>
        <w:t>внедрение на уровнях основного общего и среднего общего образования новых методов обучения и воспитания, образовательных</w:t>
      </w:r>
      <w:r w:rsidR="00A26634" w:rsidRPr="002E1C6A">
        <w:rPr>
          <w:sz w:val="28"/>
          <w:szCs w:val="28"/>
        </w:rPr>
        <w:t xml:space="preserve"> </w:t>
      </w:r>
      <w:r w:rsidRPr="002E1C6A">
        <w:rPr>
          <w:sz w:val="28"/>
          <w:szCs w:val="28"/>
        </w:rPr>
        <w:t>технологий, обеспечивающих освоение обучающимися базовых навыков и</w:t>
      </w:r>
      <w:r w:rsidR="00A26634" w:rsidRPr="002E1C6A">
        <w:rPr>
          <w:sz w:val="28"/>
          <w:szCs w:val="28"/>
        </w:rPr>
        <w:t xml:space="preserve"> </w:t>
      </w:r>
      <w:r w:rsidRPr="002E1C6A">
        <w:rPr>
          <w:sz w:val="28"/>
          <w:szCs w:val="28"/>
        </w:rPr>
        <w:t>умений, повышение  их мотивации к  обучению и  вовлеченности в образовательный процесс, а также обновление содержания и</w:t>
      </w:r>
      <w:r w:rsidR="00A26634" w:rsidRPr="002E1C6A">
        <w:rPr>
          <w:sz w:val="28"/>
          <w:szCs w:val="28"/>
        </w:rPr>
        <w:t xml:space="preserve"> </w:t>
      </w:r>
      <w:r w:rsidRPr="002E1C6A">
        <w:rPr>
          <w:sz w:val="28"/>
          <w:szCs w:val="28"/>
        </w:rPr>
        <w:t>совершенствование методов обучения предметной области «Технология»;</w:t>
      </w:r>
    </w:p>
    <w:p w:rsidR="009D7648" w:rsidRPr="002E1C6A" w:rsidRDefault="009D7648" w:rsidP="009D7648">
      <w:pPr>
        <w:ind w:firstLine="709"/>
        <w:jc w:val="both"/>
        <w:rPr>
          <w:sz w:val="28"/>
          <w:szCs w:val="28"/>
        </w:rPr>
      </w:pPr>
      <w:r w:rsidRPr="002E1C6A">
        <w:rPr>
          <w:sz w:val="28"/>
          <w:szCs w:val="28"/>
        </w:rPr>
        <w:t xml:space="preserve">внедрение национальной системы профессионального роста педагогических работников, охватывающей не менее 50 </w:t>
      </w:r>
      <w:r w:rsidR="00EB6254" w:rsidRPr="002E1C6A">
        <w:rPr>
          <w:sz w:val="28"/>
          <w:szCs w:val="28"/>
        </w:rPr>
        <w:t>%</w:t>
      </w:r>
      <w:r w:rsidR="00281C87" w:rsidRPr="002E1C6A">
        <w:rPr>
          <w:sz w:val="28"/>
          <w:szCs w:val="28"/>
        </w:rPr>
        <w:t xml:space="preserve"> </w:t>
      </w:r>
      <w:r w:rsidRPr="002E1C6A">
        <w:rPr>
          <w:sz w:val="28"/>
          <w:szCs w:val="28"/>
        </w:rPr>
        <w:t>учителей общеобразовательных организаций</w:t>
      </w:r>
      <w:r w:rsidR="00281C87" w:rsidRPr="002E1C6A">
        <w:rPr>
          <w:sz w:val="28"/>
          <w:szCs w:val="28"/>
        </w:rPr>
        <w:t>.</w:t>
      </w:r>
    </w:p>
    <w:p w:rsidR="009B0EE7" w:rsidRPr="002E1C6A" w:rsidRDefault="002D30DF" w:rsidP="009B0EE7">
      <w:pPr>
        <w:pStyle w:val="ConsPlusNormal"/>
        <w:ind w:firstLine="720"/>
        <w:jc w:val="both"/>
        <w:rPr>
          <w:rFonts w:ascii="Times New Roman" w:hAnsi="Times New Roman" w:cs="Times New Roman"/>
          <w:sz w:val="28"/>
          <w:szCs w:val="28"/>
        </w:rPr>
      </w:pPr>
      <w:r w:rsidRPr="002E1C6A">
        <w:rPr>
          <w:rFonts w:ascii="Times New Roman" w:hAnsi="Times New Roman" w:cs="Times New Roman"/>
          <w:sz w:val="28"/>
          <w:szCs w:val="28"/>
        </w:rPr>
        <w:t>воспитание гармонично развитой и социально ответственной личности на основе духовно</w:t>
      </w:r>
      <w:r w:rsidR="00EB6254" w:rsidRPr="002E1C6A">
        <w:rPr>
          <w:rFonts w:ascii="Times New Roman" w:hAnsi="Times New Roman" w:cs="Times New Roman"/>
          <w:sz w:val="28"/>
          <w:szCs w:val="28"/>
        </w:rPr>
        <w:t xml:space="preserve"> </w:t>
      </w:r>
      <w:r w:rsidRPr="002E1C6A">
        <w:rPr>
          <w:rFonts w:ascii="Times New Roman" w:hAnsi="Times New Roman" w:cs="Times New Roman"/>
          <w:sz w:val="28"/>
          <w:szCs w:val="28"/>
        </w:rPr>
        <w:t>-</w:t>
      </w:r>
      <w:r w:rsidR="00EB6254" w:rsidRPr="002E1C6A">
        <w:rPr>
          <w:rFonts w:ascii="Times New Roman" w:hAnsi="Times New Roman" w:cs="Times New Roman"/>
          <w:sz w:val="28"/>
          <w:szCs w:val="28"/>
        </w:rPr>
        <w:t xml:space="preserve"> </w:t>
      </w:r>
      <w:r w:rsidRPr="002E1C6A">
        <w:rPr>
          <w:rFonts w:ascii="Times New Roman" w:hAnsi="Times New Roman" w:cs="Times New Roman"/>
          <w:sz w:val="28"/>
          <w:szCs w:val="28"/>
        </w:rPr>
        <w:t>нравственных ценностей народов Российской Федерации, исторических и национально-культурных традиций</w:t>
      </w:r>
      <w:r w:rsidR="006B24C8" w:rsidRPr="002E1C6A">
        <w:rPr>
          <w:rFonts w:ascii="Times New Roman" w:hAnsi="Times New Roman" w:cs="Times New Roman"/>
          <w:sz w:val="28"/>
          <w:szCs w:val="28"/>
        </w:rPr>
        <w:t>. Для этого необходимо решить следующие задачи:</w:t>
      </w:r>
    </w:p>
    <w:p w:rsidR="001A2457" w:rsidRPr="002E1C6A" w:rsidRDefault="001A2457" w:rsidP="0073571A">
      <w:pPr>
        <w:ind w:firstLine="709"/>
        <w:jc w:val="both"/>
        <w:rPr>
          <w:sz w:val="28"/>
          <w:szCs w:val="28"/>
        </w:rPr>
      </w:pPr>
      <w:r w:rsidRPr="002E1C6A">
        <w:rPr>
          <w:sz w:val="28"/>
          <w:szCs w:val="28"/>
        </w:rPr>
        <w:lastRenderedPageBreak/>
        <w:t>формирование эффективной системы выявления, поддержки и</w:t>
      </w:r>
      <w:r w:rsidR="0073571A" w:rsidRPr="002E1C6A">
        <w:rPr>
          <w:sz w:val="28"/>
          <w:szCs w:val="28"/>
        </w:rPr>
        <w:t xml:space="preserve"> </w:t>
      </w:r>
      <w:r w:rsidRPr="002E1C6A">
        <w:rPr>
          <w:sz w:val="28"/>
          <w:szCs w:val="28"/>
        </w:rPr>
        <w:t>развития способностей и талантов у детей и молодежи, основанной на принципах справедливости, всеобщности и направленной на</w:t>
      </w:r>
      <w:r w:rsidR="0073571A" w:rsidRPr="002E1C6A">
        <w:rPr>
          <w:sz w:val="28"/>
          <w:szCs w:val="28"/>
        </w:rPr>
        <w:t xml:space="preserve"> </w:t>
      </w:r>
      <w:r w:rsidRPr="002E1C6A">
        <w:rPr>
          <w:sz w:val="28"/>
          <w:szCs w:val="28"/>
        </w:rPr>
        <w:t>самоопределение и профессиональную ориентацию всех обучающихся;</w:t>
      </w:r>
    </w:p>
    <w:p w:rsidR="001A2457" w:rsidRPr="002E1C6A" w:rsidRDefault="001A2457" w:rsidP="0073571A">
      <w:pPr>
        <w:ind w:firstLine="709"/>
        <w:jc w:val="both"/>
        <w:rPr>
          <w:sz w:val="28"/>
          <w:szCs w:val="28"/>
        </w:rPr>
      </w:pPr>
      <w:r w:rsidRPr="002E1C6A">
        <w:rPr>
          <w:sz w:val="28"/>
          <w:szCs w:val="28"/>
        </w:rPr>
        <w:t>создание условий для раннего развития детей в возрасте до трех</w:t>
      </w:r>
      <w:r w:rsidR="0073571A" w:rsidRPr="002E1C6A">
        <w:rPr>
          <w:sz w:val="28"/>
          <w:szCs w:val="28"/>
        </w:rPr>
        <w:t xml:space="preserve"> </w:t>
      </w:r>
      <w:r w:rsidRPr="002E1C6A">
        <w:rPr>
          <w:sz w:val="28"/>
          <w:szCs w:val="28"/>
        </w:rPr>
        <w:t>лет, реализация программы психолого</w:t>
      </w:r>
      <w:r w:rsidR="00EB6254" w:rsidRPr="002E1C6A">
        <w:rPr>
          <w:sz w:val="28"/>
          <w:szCs w:val="28"/>
        </w:rPr>
        <w:t xml:space="preserve"> </w:t>
      </w:r>
      <w:r w:rsidRPr="002E1C6A">
        <w:rPr>
          <w:sz w:val="28"/>
          <w:szCs w:val="28"/>
        </w:rPr>
        <w:t>-</w:t>
      </w:r>
      <w:r w:rsidR="00EB6254" w:rsidRPr="002E1C6A">
        <w:rPr>
          <w:sz w:val="28"/>
          <w:szCs w:val="28"/>
        </w:rPr>
        <w:t xml:space="preserve"> </w:t>
      </w:r>
      <w:r w:rsidRPr="002E1C6A">
        <w:rPr>
          <w:sz w:val="28"/>
          <w:szCs w:val="28"/>
        </w:rPr>
        <w:t>педагогической, методической и</w:t>
      </w:r>
      <w:r w:rsidR="0073571A" w:rsidRPr="002E1C6A">
        <w:rPr>
          <w:sz w:val="28"/>
          <w:szCs w:val="28"/>
        </w:rPr>
        <w:t xml:space="preserve"> </w:t>
      </w:r>
      <w:r w:rsidRPr="002E1C6A">
        <w:rPr>
          <w:sz w:val="28"/>
          <w:szCs w:val="28"/>
        </w:rPr>
        <w:t>консультативной помощи родителям детей, получающих дошкольное</w:t>
      </w:r>
      <w:r w:rsidR="0073571A" w:rsidRPr="002E1C6A">
        <w:rPr>
          <w:sz w:val="28"/>
          <w:szCs w:val="28"/>
        </w:rPr>
        <w:t xml:space="preserve"> </w:t>
      </w:r>
      <w:r w:rsidRPr="002E1C6A">
        <w:rPr>
          <w:sz w:val="28"/>
          <w:szCs w:val="28"/>
        </w:rPr>
        <w:t>образование в семье;</w:t>
      </w:r>
    </w:p>
    <w:p w:rsidR="001A2457" w:rsidRPr="002E1C6A" w:rsidRDefault="001A2457" w:rsidP="0073571A">
      <w:pPr>
        <w:ind w:firstLine="709"/>
        <w:jc w:val="both"/>
        <w:rPr>
          <w:sz w:val="28"/>
          <w:szCs w:val="28"/>
        </w:rPr>
      </w:pPr>
      <w:r w:rsidRPr="002E1C6A">
        <w:rPr>
          <w:sz w:val="28"/>
          <w:szCs w:val="28"/>
        </w:rPr>
        <w:t>создание условий для развития наставничества, поддержки общественных инициатив и проектов, в том числе в сфере</w:t>
      </w:r>
      <w:r w:rsidR="0073571A" w:rsidRPr="002E1C6A">
        <w:rPr>
          <w:sz w:val="28"/>
          <w:szCs w:val="28"/>
        </w:rPr>
        <w:t xml:space="preserve"> </w:t>
      </w:r>
      <w:r w:rsidRPr="002E1C6A">
        <w:rPr>
          <w:sz w:val="28"/>
          <w:szCs w:val="28"/>
        </w:rPr>
        <w:t>добровольчества (волонтерства)</w:t>
      </w:r>
      <w:r w:rsidR="0073571A" w:rsidRPr="002E1C6A">
        <w:rPr>
          <w:sz w:val="28"/>
          <w:szCs w:val="28"/>
        </w:rPr>
        <w:t>.</w:t>
      </w:r>
    </w:p>
    <w:p w:rsidR="009B0EE7" w:rsidRPr="002E1C6A" w:rsidRDefault="00400076" w:rsidP="00FC6CF5">
      <w:pPr>
        <w:pStyle w:val="ConsPlusNormal"/>
        <w:ind w:firstLine="720"/>
        <w:jc w:val="both"/>
        <w:rPr>
          <w:rFonts w:ascii="Times New Roman" w:hAnsi="Times New Roman" w:cs="Times New Roman"/>
          <w:sz w:val="28"/>
          <w:szCs w:val="28"/>
        </w:rPr>
      </w:pPr>
      <w:r w:rsidRPr="002E1C6A">
        <w:rPr>
          <w:rFonts w:ascii="Times New Roman" w:hAnsi="Times New Roman" w:cs="Times New Roman"/>
          <w:sz w:val="28"/>
          <w:szCs w:val="28"/>
        </w:rPr>
        <w:t>В рамках указанных направлений</w:t>
      </w:r>
      <w:r w:rsidR="00BF4F0F" w:rsidRPr="002E1C6A">
        <w:rPr>
          <w:rFonts w:ascii="Times New Roman" w:hAnsi="Times New Roman" w:cs="Times New Roman"/>
          <w:sz w:val="28"/>
          <w:szCs w:val="28"/>
        </w:rPr>
        <w:t xml:space="preserve"> планируется проведение следующих мероприятий:</w:t>
      </w:r>
    </w:p>
    <w:p w:rsidR="00FC6CF5" w:rsidRPr="002E1C6A" w:rsidRDefault="00FC6CF5" w:rsidP="00FC6CF5">
      <w:pPr>
        <w:ind w:firstLine="709"/>
        <w:jc w:val="both"/>
        <w:rPr>
          <w:sz w:val="28"/>
          <w:szCs w:val="28"/>
        </w:rPr>
      </w:pPr>
      <w:r w:rsidRPr="002E1C6A">
        <w:rPr>
          <w:sz w:val="28"/>
          <w:szCs w:val="28"/>
        </w:rPr>
        <w:t>мониторинг деятельности организаций общего образования по поэтапному внедрению</w:t>
      </w:r>
      <w:r w:rsidR="00EB6254" w:rsidRPr="002E1C6A">
        <w:rPr>
          <w:sz w:val="28"/>
          <w:szCs w:val="28"/>
        </w:rPr>
        <w:t xml:space="preserve"> </w:t>
      </w:r>
      <w:r w:rsidRPr="002E1C6A">
        <w:rPr>
          <w:sz w:val="28"/>
          <w:szCs w:val="28"/>
        </w:rPr>
        <w:t>федеральных государственных образовательных стандартов общего образования;</w:t>
      </w:r>
    </w:p>
    <w:p w:rsidR="00FC6CF5" w:rsidRPr="002E1C6A" w:rsidRDefault="00FC6CF5" w:rsidP="00FC6CF5">
      <w:pPr>
        <w:pStyle w:val="aa"/>
        <w:suppressAutoHyphens/>
        <w:ind w:firstLine="709"/>
      </w:pPr>
      <w:r w:rsidRPr="002E1C6A">
        <w:t>реализация муниципальной программы «Развитие образования в городе Невинномысске»;</w:t>
      </w:r>
    </w:p>
    <w:p w:rsidR="00FC6CF5" w:rsidRPr="002E1C6A" w:rsidRDefault="00FC6CF5" w:rsidP="00FC6CF5">
      <w:pPr>
        <w:ind w:firstLine="709"/>
        <w:jc w:val="both"/>
        <w:rPr>
          <w:sz w:val="28"/>
          <w:szCs w:val="28"/>
        </w:rPr>
      </w:pPr>
      <w:r w:rsidRPr="002E1C6A">
        <w:rPr>
          <w:sz w:val="28"/>
          <w:szCs w:val="28"/>
        </w:rPr>
        <w:t xml:space="preserve">организация мероприятий по повышению квалификации и профессиональной переподготовки руководящих и педагогических работников </w:t>
      </w:r>
      <w:r w:rsidR="00F43265" w:rsidRPr="002E1C6A">
        <w:rPr>
          <w:sz w:val="28"/>
          <w:szCs w:val="28"/>
        </w:rPr>
        <w:t xml:space="preserve">образовательных </w:t>
      </w:r>
      <w:r w:rsidR="00420A15" w:rsidRPr="002E1C6A">
        <w:rPr>
          <w:sz w:val="28"/>
          <w:szCs w:val="28"/>
        </w:rPr>
        <w:t>учреждений</w:t>
      </w:r>
      <w:r w:rsidRPr="002E1C6A">
        <w:rPr>
          <w:sz w:val="28"/>
          <w:szCs w:val="28"/>
        </w:rPr>
        <w:t xml:space="preserve"> города (семинары, вебинары, круглые столы, онлайн-конференции и др.);</w:t>
      </w:r>
    </w:p>
    <w:p w:rsidR="00DA4CE2" w:rsidRPr="002E1C6A" w:rsidRDefault="00DA4CE2" w:rsidP="00FC6CF5">
      <w:pPr>
        <w:ind w:firstLine="709"/>
        <w:jc w:val="both"/>
        <w:rPr>
          <w:sz w:val="28"/>
          <w:szCs w:val="28"/>
        </w:rPr>
      </w:pPr>
      <w:r w:rsidRPr="002E1C6A">
        <w:rPr>
          <w:sz w:val="28"/>
          <w:szCs w:val="28"/>
        </w:rPr>
        <w:t>организация работы по обучению работающего и безработного населения по программам профессиональной переподготовки, опережающей профессиональной подготовки, а также организации целевого обучения, в системах как высшего, так и среднего профессионального образования с целью устранения дефицита квалифицированных рабочих кадров;</w:t>
      </w:r>
    </w:p>
    <w:p w:rsidR="00FC6CF5" w:rsidRPr="002E1C6A" w:rsidRDefault="00FC6CF5" w:rsidP="00FC6CF5">
      <w:pPr>
        <w:ind w:firstLine="709"/>
        <w:jc w:val="both"/>
        <w:rPr>
          <w:sz w:val="28"/>
          <w:szCs w:val="28"/>
        </w:rPr>
      </w:pPr>
      <w:r w:rsidRPr="002E1C6A">
        <w:rPr>
          <w:sz w:val="28"/>
          <w:szCs w:val="28"/>
        </w:rPr>
        <w:t>проведение конкурсов профессионального мастерства для педагогических работников;</w:t>
      </w:r>
    </w:p>
    <w:p w:rsidR="00FC6CF5" w:rsidRPr="002E1C6A" w:rsidRDefault="00FC6CF5" w:rsidP="00FC6CF5">
      <w:pPr>
        <w:ind w:firstLine="709"/>
        <w:jc w:val="both"/>
        <w:rPr>
          <w:sz w:val="28"/>
          <w:szCs w:val="28"/>
        </w:rPr>
      </w:pPr>
      <w:r w:rsidRPr="002E1C6A">
        <w:rPr>
          <w:sz w:val="28"/>
          <w:szCs w:val="28"/>
        </w:rPr>
        <w:t>расширение деятельности системы дополнительного образования детей  на основе кластерного подхода;</w:t>
      </w:r>
    </w:p>
    <w:p w:rsidR="00FC6CF5" w:rsidRPr="002E1C6A" w:rsidRDefault="00FC6CF5" w:rsidP="00FC6CF5">
      <w:pPr>
        <w:ind w:firstLine="709"/>
        <w:jc w:val="both"/>
        <w:rPr>
          <w:sz w:val="28"/>
          <w:szCs w:val="28"/>
        </w:rPr>
      </w:pPr>
      <w:r w:rsidRPr="002E1C6A">
        <w:rPr>
          <w:sz w:val="28"/>
          <w:szCs w:val="28"/>
        </w:rPr>
        <w:t>проведение комплекса организационных мероприятий по созданию муниципального центра по выявлению и поддержке одаренных детей;</w:t>
      </w:r>
    </w:p>
    <w:p w:rsidR="00893EF8" w:rsidRPr="002E1C6A" w:rsidRDefault="00893EF8" w:rsidP="00FC6CF5">
      <w:pPr>
        <w:ind w:firstLine="709"/>
        <w:jc w:val="both"/>
        <w:rPr>
          <w:sz w:val="28"/>
          <w:szCs w:val="28"/>
        </w:rPr>
      </w:pPr>
      <w:r w:rsidRPr="002E1C6A">
        <w:rPr>
          <w:sz w:val="28"/>
          <w:szCs w:val="28"/>
        </w:rPr>
        <w:t>развитие системы непрерывного инклюзивного образования;</w:t>
      </w:r>
    </w:p>
    <w:p w:rsidR="00FC6CF5" w:rsidRPr="002E1C6A" w:rsidRDefault="00FC6CF5" w:rsidP="00FC6CF5">
      <w:pPr>
        <w:ind w:firstLine="709"/>
        <w:jc w:val="both"/>
        <w:rPr>
          <w:sz w:val="28"/>
          <w:szCs w:val="28"/>
        </w:rPr>
      </w:pPr>
      <w:r w:rsidRPr="002E1C6A">
        <w:rPr>
          <w:sz w:val="28"/>
          <w:szCs w:val="28"/>
        </w:rPr>
        <w:t>организация и проведение летних профильных смен для победителей и призеров различных этапов всероссийской олимпиады школьников;</w:t>
      </w:r>
    </w:p>
    <w:p w:rsidR="00FC6CF5" w:rsidRPr="002E1C6A" w:rsidRDefault="00FC6CF5" w:rsidP="00FC6CF5">
      <w:pPr>
        <w:ind w:firstLine="709"/>
        <w:jc w:val="both"/>
        <w:rPr>
          <w:sz w:val="28"/>
          <w:szCs w:val="28"/>
        </w:rPr>
      </w:pPr>
      <w:r w:rsidRPr="002E1C6A">
        <w:rPr>
          <w:sz w:val="28"/>
          <w:szCs w:val="28"/>
        </w:rPr>
        <w:t>разработка и реализация проекта ранней профориентации с участием профессиональных образовательных организаций;</w:t>
      </w:r>
    </w:p>
    <w:p w:rsidR="00FC6CF5" w:rsidRPr="002E1C6A" w:rsidRDefault="00FC6CF5" w:rsidP="00FC6CF5">
      <w:pPr>
        <w:ind w:firstLine="709"/>
        <w:jc w:val="both"/>
        <w:rPr>
          <w:sz w:val="28"/>
          <w:szCs w:val="28"/>
        </w:rPr>
      </w:pPr>
      <w:r w:rsidRPr="002E1C6A">
        <w:rPr>
          <w:sz w:val="28"/>
          <w:szCs w:val="28"/>
        </w:rPr>
        <w:t>открытие консультационного пункта психолого</w:t>
      </w:r>
      <w:r w:rsidR="00EC6624" w:rsidRPr="002E1C6A">
        <w:rPr>
          <w:sz w:val="28"/>
          <w:szCs w:val="28"/>
        </w:rPr>
        <w:t xml:space="preserve"> </w:t>
      </w:r>
      <w:r w:rsidRPr="002E1C6A">
        <w:rPr>
          <w:sz w:val="28"/>
          <w:szCs w:val="28"/>
        </w:rPr>
        <w:t>-</w:t>
      </w:r>
      <w:r w:rsidR="00EC6624" w:rsidRPr="002E1C6A">
        <w:rPr>
          <w:sz w:val="28"/>
          <w:szCs w:val="28"/>
        </w:rPr>
        <w:t xml:space="preserve"> </w:t>
      </w:r>
      <w:r w:rsidRPr="002E1C6A">
        <w:rPr>
          <w:sz w:val="28"/>
          <w:szCs w:val="28"/>
        </w:rPr>
        <w:t>педагогической, методической и консультативной помощи родителям детей, получающих дошкольное образование в семье;</w:t>
      </w:r>
    </w:p>
    <w:p w:rsidR="00FC6CF5" w:rsidRPr="002E1C6A" w:rsidRDefault="00FC6CF5" w:rsidP="00FC6CF5">
      <w:pPr>
        <w:ind w:firstLine="709"/>
        <w:jc w:val="both"/>
        <w:rPr>
          <w:sz w:val="28"/>
          <w:szCs w:val="28"/>
        </w:rPr>
      </w:pPr>
      <w:r w:rsidRPr="002E1C6A">
        <w:rPr>
          <w:sz w:val="28"/>
          <w:szCs w:val="28"/>
        </w:rPr>
        <w:t>создание службы ранней помощи детям с нарушениями в развитии или высоким риском возникновения нарушений развития и их родителям (законным представителям;</w:t>
      </w:r>
    </w:p>
    <w:p w:rsidR="00FC6CF5" w:rsidRPr="002E1C6A" w:rsidRDefault="00FC6CF5" w:rsidP="00FC6CF5">
      <w:pPr>
        <w:ind w:firstLine="709"/>
        <w:jc w:val="both"/>
        <w:rPr>
          <w:sz w:val="28"/>
          <w:szCs w:val="28"/>
        </w:rPr>
      </w:pPr>
      <w:r w:rsidRPr="002E1C6A">
        <w:rPr>
          <w:sz w:val="28"/>
          <w:szCs w:val="28"/>
        </w:rPr>
        <w:lastRenderedPageBreak/>
        <w:t>создание сетевого сообщества педагогических работнико</w:t>
      </w:r>
      <w:r w:rsidR="00EC6624" w:rsidRPr="002E1C6A">
        <w:rPr>
          <w:sz w:val="28"/>
          <w:szCs w:val="28"/>
        </w:rPr>
        <w:t>в «Наставник - молодой педагог»;</w:t>
      </w:r>
    </w:p>
    <w:p w:rsidR="00BB18EC" w:rsidRPr="002E1C6A" w:rsidRDefault="00FC6CF5" w:rsidP="00FC6CF5">
      <w:pPr>
        <w:pStyle w:val="ConsPlusNormal"/>
        <w:ind w:firstLine="720"/>
        <w:jc w:val="both"/>
        <w:rPr>
          <w:rFonts w:ascii="Times New Roman" w:hAnsi="Times New Roman" w:cs="Times New Roman"/>
          <w:sz w:val="28"/>
          <w:szCs w:val="28"/>
        </w:rPr>
      </w:pPr>
      <w:r w:rsidRPr="002E1C6A">
        <w:rPr>
          <w:rFonts w:ascii="Times New Roman" w:hAnsi="Times New Roman" w:cs="Times New Roman"/>
          <w:sz w:val="28"/>
          <w:szCs w:val="28"/>
        </w:rPr>
        <w:t>организация рабо</w:t>
      </w:r>
      <w:r w:rsidR="00790AE6" w:rsidRPr="002E1C6A">
        <w:rPr>
          <w:rFonts w:ascii="Times New Roman" w:hAnsi="Times New Roman" w:cs="Times New Roman"/>
          <w:sz w:val="28"/>
          <w:szCs w:val="28"/>
        </w:rPr>
        <w:t>ты клуба «Ровесник - ровеснику»;</w:t>
      </w:r>
    </w:p>
    <w:p w:rsidR="000528FB" w:rsidRPr="002E1C6A" w:rsidRDefault="00790AE6" w:rsidP="000528FB">
      <w:pPr>
        <w:ind w:firstLine="709"/>
        <w:jc w:val="both"/>
        <w:rPr>
          <w:sz w:val="28"/>
          <w:szCs w:val="28"/>
        </w:rPr>
      </w:pPr>
      <w:r w:rsidRPr="002E1C6A">
        <w:rPr>
          <w:sz w:val="28"/>
          <w:szCs w:val="28"/>
        </w:rPr>
        <w:t xml:space="preserve">участие </w:t>
      </w:r>
      <w:r w:rsidR="003C0E06" w:rsidRPr="002E1C6A">
        <w:rPr>
          <w:sz w:val="28"/>
          <w:szCs w:val="28"/>
        </w:rPr>
        <w:t>в национальном проекте «Образование»</w:t>
      </w:r>
      <w:r w:rsidR="00DD3B2B" w:rsidRPr="002E1C6A">
        <w:rPr>
          <w:sz w:val="28"/>
          <w:szCs w:val="28"/>
        </w:rPr>
        <w:t xml:space="preserve">, региональных проектах: </w:t>
      </w:r>
      <w:r w:rsidR="003C0E06" w:rsidRPr="002E1C6A">
        <w:rPr>
          <w:sz w:val="28"/>
          <w:szCs w:val="28"/>
        </w:rPr>
        <w:t>«Успех каждого</w:t>
      </w:r>
      <w:r w:rsidR="0051736B" w:rsidRPr="002E1C6A">
        <w:rPr>
          <w:sz w:val="28"/>
          <w:szCs w:val="28"/>
        </w:rPr>
        <w:t xml:space="preserve"> ребенка в Ставропольском крае»</w:t>
      </w:r>
      <w:r w:rsidR="00DD3B2B" w:rsidRPr="002E1C6A">
        <w:rPr>
          <w:sz w:val="28"/>
          <w:szCs w:val="28"/>
        </w:rPr>
        <w:t xml:space="preserve">, </w:t>
      </w:r>
      <w:r w:rsidR="003C0E06" w:rsidRPr="002E1C6A">
        <w:rPr>
          <w:sz w:val="28"/>
          <w:szCs w:val="28"/>
        </w:rPr>
        <w:t>«Цифровая образовательная среда Ставропольского края</w:t>
      </w:r>
      <w:r w:rsidR="00DD3B2B" w:rsidRPr="002E1C6A">
        <w:rPr>
          <w:sz w:val="28"/>
          <w:szCs w:val="28"/>
        </w:rPr>
        <w:t xml:space="preserve">», </w:t>
      </w:r>
      <w:r w:rsidR="000528FB" w:rsidRPr="002E1C6A">
        <w:rPr>
          <w:sz w:val="28"/>
          <w:szCs w:val="28"/>
        </w:rPr>
        <w:t>«Поддержка семей, имеющих детей, в Ставропольском крае»: психологичес</w:t>
      </w:r>
      <w:r w:rsidR="00DD3B2B" w:rsidRPr="002E1C6A">
        <w:rPr>
          <w:sz w:val="28"/>
          <w:szCs w:val="28"/>
        </w:rPr>
        <w:t xml:space="preserve">кая, методическая помощь семьям, </w:t>
      </w:r>
      <w:r w:rsidR="000528FB" w:rsidRPr="002E1C6A">
        <w:rPr>
          <w:sz w:val="28"/>
          <w:szCs w:val="28"/>
        </w:rPr>
        <w:t>«Социальная активн</w:t>
      </w:r>
      <w:r w:rsidR="00DD3B2B" w:rsidRPr="002E1C6A">
        <w:rPr>
          <w:sz w:val="28"/>
          <w:szCs w:val="28"/>
        </w:rPr>
        <w:t xml:space="preserve">ость в Ставропольском крае», </w:t>
      </w:r>
      <w:r w:rsidR="000528FB" w:rsidRPr="002E1C6A">
        <w:rPr>
          <w:sz w:val="28"/>
          <w:szCs w:val="28"/>
        </w:rPr>
        <w:t xml:space="preserve">«Успех каждого </w:t>
      </w:r>
      <w:r w:rsidR="00DD3B2B" w:rsidRPr="002E1C6A">
        <w:rPr>
          <w:sz w:val="28"/>
          <w:szCs w:val="28"/>
        </w:rPr>
        <w:t xml:space="preserve">ребенка в Ставропольском крае», «Учитель будущего», </w:t>
      </w:r>
      <w:r w:rsidR="000528FB" w:rsidRPr="002E1C6A">
        <w:rPr>
          <w:sz w:val="28"/>
          <w:szCs w:val="28"/>
        </w:rPr>
        <w:t>«Цифровая образователь</w:t>
      </w:r>
      <w:r w:rsidR="00DD3B2B" w:rsidRPr="002E1C6A">
        <w:rPr>
          <w:sz w:val="28"/>
          <w:szCs w:val="28"/>
        </w:rPr>
        <w:t>ная среда Ставропольского края»</w:t>
      </w:r>
      <w:r w:rsidR="000528FB" w:rsidRPr="002E1C6A">
        <w:rPr>
          <w:sz w:val="28"/>
          <w:szCs w:val="28"/>
        </w:rPr>
        <w:t>.</w:t>
      </w:r>
    </w:p>
    <w:p w:rsidR="006830B0" w:rsidRPr="002E1C6A" w:rsidRDefault="006830B0" w:rsidP="009B0EE7">
      <w:pPr>
        <w:pStyle w:val="ConsPlusNormal"/>
        <w:ind w:firstLine="720"/>
        <w:jc w:val="both"/>
        <w:rPr>
          <w:rFonts w:ascii="Times New Roman" w:hAnsi="Times New Roman" w:cs="Times New Roman"/>
          <w:sz w:val="28"/>
          <w:szCs w:val="28"/>
        </w:rPr>
      </w:pPr>
      <w:r w:rsidRPr="002E1C6A">
        <w:rPr>
          <w:rFonts w:ascii="Times New Roman" w:hAnsi="Times New Roman" w:cs="Times New Roman"/>
          <w:sz w:val="28"/>
          <w:szCs w:val="28"/>
        </w:rPr>
        <w:t xml:space="preserve">С учетом перспективного жилищного строительства, предусмотренного Генеральным планом города, в целях обеспечения равномерного покрытия территории города местами в дошкольных и общеобразовательных учреждениях планируется строительство новых объектов данного назначения в местах жилищного строительства. </w:t>
      </w:r>
    </w:p>
    <w:p w:rsidR="006830B0" w:rsidRPr="002E1C6A" w:rsidRDefault="006830B0" w:rsidP="002616C7">
      <w:pPr>
        <w:tabs>
          <w:tab w:val="left" w:pos="0"/>
        </w:tabs>
        <w:ind w:firstLine="720"/>
        <w:jc w:val="both"/>
        <w:rPr>
          <w:sz w:val="28"/>
          <w:szCs w:val="28"/>
        </w:rPr>
      </w:pPr>
      <w:r w:rsidRPr="002E1C6A">
        <w:rPr>
          <w:sz w:val="28"/>
          <w:szCs w:val="28"/>
        </w:rPr>
        <w:t>Дефицит мест в детских садах отсутствует. Однако, имеется потребность в 14</w:t>
      </w:r>
      <w:r w:rsidR="00615754" w:rsidRPr="002E1C6A">
        <w:rPr>
          <w:sz w:val="28"/>
          <w:szCs w:val="28"/>
        </w:rPr>
        <w:t>2</w:t>
      </w:r>
      <w:r w:rsidRPr="002E1C6A">
        <w:rPr>
          <w:sz w:val="28"/>
          <w:szCs w:val="28"/>
        </w:rPr>
        <w:t xml:space="preserve">7 местах для детей </w:t>
      </w:r>
      <w:r w:rsidR="001D5598" w:rsidRPr="002E1C6A">
        <w:rPr>
          <w:sz w:val="28"/>
          <w:szCs w:val="28"/>
        </w:rPr>
        <w:t>от 0 до 3 лет</w:t>
      </w:r>
      <w:r w:rsidRPr="002E1C6A">
        <w:rPr>
          <w:sz w:val="28"/>
          <w:szCs w:val="28"/>
        </w:rPr>
        <w:t>.</w:t>
      </w:r>
      <w:r w:rsidR="0054486C" w:rsidRPr="002E1C6A">
        <w:rPr>
          <w:sz w:val="28"/>
          <w:szCs w:val="28"/>
        </w:rPr>
        <w:t xml:space="preserve"> </w:t>
      </w:r>
      <w:r w:rsidRPr="002E1C6A">
        <w:rPr>
          <w:sz w:val="28"/>
          <w:szCs w:val="28"/>
        </w:rPr>
        <w:t>В территориальном распределении имеются значительные диспропорции.</w:t>
      </w:r>
      <w:r w:rsidR="002616C7" w:rsidRPr="002E1C6A">
        <w:rPr>
          <w:sz w:val="28"/>
          <w:szCs w:val="28"/>
        </w:rPr>
        <w:t xml:space="preserve"> </w:t>
      </w:r>
      <w:r w:rsidR="00264DF3" w:rsidRPr="002E1C6A">
        <w:rPr>
          <w:sz w:val="28"/>
          <w:szCs w:val="28"/>
        </w:rPr>
        <w:t>Для ее устранения</w:t>
      </w:r>
      <w:r w:rsidRPr="002E1C6A">
        <w:rPr>
          <w:sz w:val="28"/>
          <w:szCs w:val="28"/>
        </w:rPr>
        <w:t xml:space="preserve"> </w:t>
      </w:r>
      <w:r w:rsidR="00264DF3" w:rsidRPr="002E1C6A">
        <w:rPr>
          <w:sz w:val="28"/>
          <w:szCs w:val="28"/>
        </w:rPr>
        <w:t xml:space="preserve">и удовлетворения потребности в детских садах </w:t>
      </w:r>
      <w:r w:rsidRPr="002E1C6A">
        <w:rPr>
          <w:sz w:val="28"/>
          <w:szCs w:val="28"/>
        </w:rPr>
        <w:t xml:space="preserve">запланировано строительство </w:t>
      </w:r>
      <w:r w:rsidR="00264DF3" w:rsidRPr="002E1C6A">
        <w:rPr>
          <w:sz w:val="28"/>
          <w:szCs w:val="28"/>
        </w:rPr>
        <w:t xml:space="preserve">новых </w:t>
      </w:r>
      <w:r w:rsidRPr="002E1C6A">
        <w:rPr>
          <w:sz w:val="28"/>
          <w:szCs w:val="28"/>
        </w:rPr>
        <w:t>дошкольн</w:t>
      </w:r>
      <w:r w:rsidR="00130A1E" w:rsidRPr="002E1C6A">
        <w:rPr>
          <w:sz w:val="28"/>
          <w:szCs w:val="28"/>
        </w:rPr>
        <w:t>ых</w:t>
      </w:r>
      <w:r w:rsidRPr="002E1C6A">
        <w:rPr>
          <w:sz w:val="28"/>
          <w:szCs w:val="28"/>
        </w:rPr>
        <w:t xml:space="preserve"> образовательн</w:t>
      </w:r>
      <w:r w:rsidR="00130A1E" w:rsidRPr="002E1C6A">
        <w:rPr>
          <w:sz w:val="28"/>
          <w:szCs w:val="28"/>
        </w:rPr>
        <w:t>ых</w:t>
      </w:r>
      <w:r w:rsidRPr="002E1C6A">
        <w:rPr>
          <w:sz w:val="28"/>
          <w:szCs w:val="28"/>
        </w:rPr>
        <w:t xml:space="preserve"> учреждени</w:t>
      </w:r>
      <w:r w:rsidR="00130A1E" w:rsidRPr="002E1C6A">
        <w:rPr>
          <w:sz w:val="28"/>
          <w:szCs w:val="28"/>
        </w:rPr>
        <w:t>й</w:t>
      </w:r>
      <w:r w:rsidRPr="002E1C6A">
        <w:rPr>
          <w:sz w:val="28"/>
          <w:szCs w:val="28"/>
        </w:rPr>
        <w:t>; реконструкция здания МК ДОУ «Детский сад присмотра и оздоровления № 9 «Одуванчик»; ремонт здания МКДОУ «Детский сад общеразвивающего вида № 19 «Тополек» города Невинномысска; замена оконных блоков в 12 муниципальных образовательных учреждениях.</w:t>
      </w:r>
    </w:p>
    <w:p w:rsidR="00804138" w:rsidRPr="002E1C6A" w:rsidRDefault="00804138" w:rsidP="00804138">
      <w:pPr>
        <w:pStyle w:val="ConsPlusNormal"/>
        <w:ind w:firstLine="709"/>
        <w:jc w:val="both"/>
        <w:rPr>
          <w:rFonts w:ascii="Times New Roman" w:hAnsi="Times New Roman" w:cs="Times New Roman"/>
          <w:sz w:val="28"/>
          <w:szCs w:val="28"/>
        </w:rPr>
      </w:pPr>
      <w:r w:rsidRPr="002E1C6A">
        <w:rPr>
          <w:rFonts w:ascii="Times New Roman" w:hAnsi="Times New Roman" w:cs="Times New Roman"/>
          <w:sz w:val="28"/>
          <w:szCs w:val="28"/>
        </w:rPr>
        <w:t>В соответствии с Указом поставлена задача по созданию до 2024 года условий для раннего развития детей в возрасте до трех лет, реализации программы психолого-педагогической, методической и консультативной помощи родителям детей, получающих дошкольное образование в семье.</w:t>
      </w:r>
    </w:p>
    <w:p w:rsidR="006830B0" w:rsidRPr="002E1C6A" w:rsidRDefault="006830B0" w:rsidP="00F37F23">
      <w:pPr>
        <w:widowControl w:val="0"/>
        <w:autoSpaceDE w:val="0"/>
        <w:autoSpaceDN w:val="0"/>
        <w:adjustRightInd w:val="0"/>
        <w:ind w:firstLine="709"/>
        <w:jc w:val="both"/>
        <w:rPr>
          <w:sz w:val="28"/>
          <w:szCs w:val="28"/>
        </w:rPr>
      </w:pPr>
      <w:r w:rsidRPr="002E1C6A">
        <w:rPr>
          <w:sz w:val="28"/>
          <w:szCs w:val="28"/>
        </w:rPr>
        <w:t xml:space="preserve">С целью ликвидации второй смены и </w:t>
      </w:r>
      <w:r w:rsidR="0054486C" w:rsidRPr="002E1C6A">
        <w:rPr>
          <w:sz w:val="28"/>
          <w:szCs w:val="28"/>
        </w:rPr>
        <w:t>недопущения</w:t>
      </w:r>
      <w:r w:rsidRPr="002E1C6A">
        <w:rPr>
          <w:sz w:val="28"/>
          <w:szCs w:val="28"/>
        </w:rPr>
        <w:t xml:space="preserve"> дефицита мест в школах города в краевую программу «Создание новых мест в муниципальных общеобразовательных организациях </w:t>
      </w:r>
      <w:r w:rsidR="00C21606" w:rsidRPr="002E1C6A">
        <w:rPr>
          <w:sz w:val="28"/>
          <w:szCs w:val="28"/>
        </w:rPr>
        <w:t>Ставропольского края</w:t>
      </w:r>
      <w:r w:rsidRPr="002E1C6A">
        <w:rPr>
          <w:sz w:val="28"/>
          <w:szCs w:val="28"/>
        </w:rPr>
        <w:t xml:space="preserve"> на 2016-2025 годы» включено:</w:t>
      </w:r>
    </w:p>
    <w:p w:rsidR="00C0714D" w:rsidRPr="002E1C6A" w:rsidRDefault="00C0714D" w:rsidP="00C0714D">
      <w:pPr>
        <w:widowControl w:val="0"/>
        <w:autoSpaceDE w:val="0"/>
        <w:autoSpaceDN w:val="0"/>
        <w:adjustRightInd w:val="0"/>
        <w:ind w:firstLine="709"/>
        <w:jc w:val="both"/>
        <w:rPr>
          <w:sz w:val="28"/>
          <w:szCs w:val="28"/>
        </w:rPr>
      </w:pPr>
      <w:r w:rsidRPr="002E1C6A">
        <w:rPr>
          <w:sz w:val="28"/>
          <w:szCs w:val="28"/>
        </w:rPr>
        <w:t>на 2022 год - пристройка к зданию МБОУ СОШ № 20 города Невинномысска на 500 мест;</w:t>
      </w:r>
    </w:p>
    <w:p w:rsidR="006830B0" w:rsidRPr="002E1C6A" w:rsidRDefault="006A2322" w:rsidP="00F37F23">
      <w:pPr>
        <w:widowControl w:val="0"/>
        <w:autoSpaceDE w:val="0"/>
        <w:autoSpaceDN w:val="0"/>
        <w:adjustRightInd w:val="0"/>
        <w:ind w:firstLine="709"/>
        <w:jc w:val="both"/>
        <w:rPr>
          <w:sz w:val="28"/>
          <w:szCs w:val="28"/>
        </w:rPr>
      </w:pPr>
      <w:r w:rsidRPr="002E1C6A">
        <w:rPr>
          <w:sz w:val="28"/>
          <w:szCs w:val="28"/>
        </w:rPr>
        <w:t xml:space="preserve">на </w:t>
      </w:r>
      <w:r w:rsidR="006830B0" w:rsidRPr="002E1C6A">
        <w:rPr>
          <w:sz w:val="28"/>
          <w:szCs w:val="28"/>
        </w:rPr>
        <w:t>20</w:t>
      </w:r>
      <w:r w:rsidR="00654D9E" w:rsidRPr="002E1C6A">
        <w:rPr>
          <w:sz w:val="28"/>
          <w:szCs w:val="28"/>
        </w:rPr>
        <w:t>25</w:t>
      </w:r>
      <w:r w:rsidR="006830B0" w:rsidRPr="002E1C6A">
        <w:rPr>
          <w:sz w:val="28"/>
          <w:szCs w:val="28"/>
        </w:rPr>
        <w:t xml:space="preserve"> год - строительство муниципального общеобразовательного учреждения средней общеобразовательной школы на 1200 мест в городе Невинномысске;</w:t>
      </w:r>
    </w:p>
    <w:p w:rsidR="006830B0" w:rsidRPr="002E1C6A" w:rsidRDefault="006A2322" w:rsidP="00F37F23">
      <w:pPr>
        <w:widowControl w:val="0"/>
        <w:autoSpaceDE w:val="0"/>
        <w:autoSpaceDN w:val="0"/>
        <w:adjustRightInd w:val="0"/>
        <w:ind w:firstLine="709"/>
        <w:jc w:val="both"/>
        <w:rPr>
          <w:sz w:val="28"/>
          <w:szCs w:val="28"/>
        </w:rPr>
      </w:pPr>
      <w:r w:rsidRPr="002E1C6A">
        <w:rPr>
          <w:sz w:val="28"/>
          <w:szCs w:val="28"/>
        </w:rPr>
        <w:t xml:space="preserve">на </w:t>
      </w:r>
      <w:r w:rsidR="006830B0" w:rsidRPr="002E1C6A">
        <w:rPr>
          <w:sz w:val="28"/>
          <w:szCs w:val="28"/>
        </w:rPr>
        <w:t>20</w:t>
      </w:r>
      <w:r w:rsidR="002D4811" w:rsidRPr="002E1C6A">
        <w:rPr>
          <w:sz w:val="28"/>
          <w:szCs w:val="28"/>
        </w:rPr>
        <w:t>25</w:t>
      </w:r>
      <w:r w:rsidR="006830B0" w:rsidRPr="002E1C6A">
        <w:rPr>
          <w:sz w:val="28"/>
          <w:szCs w:val="28"/>
        </w:rPr>
        <w:t xml:space="preserve"> год </w:t>
      </w:r>
      <w:r w:rsidR="007C5AFF" w:rsidRPr="002E1C6A">
        <w:rPr>
          <w:sz w:val="28"/>
          <w:szCs w:val="28"/>
        </w:rPr>
        <w:t>-</w:t>
      </w:r>
      <w:r w:rsidR="006830B0" w:rsidRPr="002E1C6A">
        <w:rPr>
          <w:sz w:val="28"/>
          <w:szCs w:val="28"/>
        </w:rPr>
        <w:t xml:space="preserve"> пристройка к зданию МБОУ СОШ № 18 с углубленным изучением отдельных предметов города Н</w:t>
      </w:r>
      <w:r w:rsidR="00C0714D" w:rsidRPr="002E1C6A">
        <w:rPr>
          <w:sz w:val="28"/>
          <w:szCs w:val="28"/>
        </w:rPr>
        <w:t>евинномысска на 500 мест.</w:t>
      </w:r>
    </w:p>
    <w:p w:rsidR="006830B0" w:rsidRPr="002E1C6A" w:rsidRDefault="006830B0" w:rsidP="00567487">
      <w:pPr>
        <w:widowControl w:val="0"/>
        <w:autoSpaceDE w:val="0"/>
        <w:autoSpaceDN w:val="0"/>
        <w:adjustRightInd w:val="0"/>
        <w:ind w:firstLine="720"/>
        <w:jc w:val="both"/>
        <w:rPr>
          <w:sz w:val="28"/>
          <w:szCs w:val="28"/>
        </w:rPr>
      </w:pPr>
      <w:r w:rsidRPr="002E1C6A">
        <w:rPr>
          <w:sz w:val="28"/>
          <w:szCs w:val="28"/>
        </w:rPr>
        <w:t>Результатами должно стать создание 2200 мест в школах города; улучшение технического состояния образовательных учреждений города.</w:t>
      </w:r>
    </w:p>
    <w:p w:rsidR="00BB18EC" w:rsidRPr="002E1C6A" w:rsidRDefault="006830B0" w:rsidP="00B34517">
      <w:pPr>
        <w:pStyle w:val="ConsPlusNormal"/>
        <w:ind w:firstLine="720"/>
        <w:jc w:val="both"/>
        <w:rPr>
          <w:rFonts w:ascii="Times New Roman" w:hAnsi="Times New Roman" w:cs="Times New Roman"/>
          <w:sz w:val="28"/>
          <w:szCs w:val="28"/>
        </w:rPr>
      </w:pPr>
      <w:r w:rsidRPr="002E1C6A">
        <w:rPr>
          <w:rFonts w:ascii="Times New Roman" w:hAnsi="Times New Roman" w:cs="Times New Roman"/>
          <w:sz w:val="28"/>
          <w:szCs w:val="28"/>
        </w:rPr>
        <w:t>Не менее важным аспектом является создание условий для обеспечения сферы образования</w:t>
      </w:r>
      <w:r w:rsidR="002E403D" w:rsidRPr="002E1C6A">
        <w:rPr>
          <w:rFonts w:ascii="Times New Roman" w:hAnsi="Times New Roman" w:cs="Times New Roman"/>
          <w:sz w:val="28"/>
          <w:szCs w:val="28"/>
        </w:rPr>
        <w:t xml:space="preserve"> </w:t>
      </w:r>
      <w:r w:rsidRPr="002E1C6A">
        <w:rPr>
          <w:rFonts w:ascii="Times New Roman" w:hAnsi="Times New Roman" w:cs="Times New Roman"/>
          <w:sz w:val="28"/>
          <w:szCs w:val="28"/>
        </w:rPr>
        <w:t xml:space="preserve">высококвалифицированными педагогическими кадрами (повышение квалификации, решение жилищного вопроса и др.). </w:t>
      </w:r>
      <w:r w:rsidRPr="002E1C6A">
        <w:rPr>
          <w:rFonts w:ascii="Times New Roman" w:hAnsi="Times New Roman" w:cs="Times New Roman"/>
          <w:sz w:val="28"/>
          <w:szCs w:val="28"/>
        </w:rPr>
        <w:lastRenderedPageBreak/>
        <w:t xml:space="preserve">Промышленный инновационный город особенно нуждается в высококвалифицированных трудовых ресурсах. С целью преодоления оттока потенциальных студентов необходимо на постоянной основе знакомить учащихся старших классов </w:t>
      </w:r>
      <w:r w:rsidR="004D7D6E" w:rsidRPr="002E1C6A">
        <w:rPr>
          <w:rFonts w:ascii="Times New Roman" w:hAnsi="Times New Roman" w:cs="Times New Roman"/>
          <w:sz w:val="28"/>
          <w:szCs w:val="28"/>
        </w:rPr>
        <w:t xml:space="preserve">с </w:t>
      </w:r>
      <w:r w:rsidRPr="002E1C6A">
        <w:rPr>
          <w:rFonts w:ascii="Times New Roman" w:hAnsi="Times New Roman" w:cs="Times New Roman"/>
          <w:sz w:val="28"/>
          <w:szCs w:val="28"/>
        </w:rPr>
        <w:t xml:space="preserve">учебными заведениями города. Проводить экскурсии, встречи с преподавателями, ознакомить со списком профессий, которые можно получить, рассказывать о возможностях и перспективах дальнейшего трудоустройства в городе. </w:t>
      </w:r>
    </w:p>
    <w:p w:rsidR="00BB18EC" w:rsidRPr="002E1C6A" w:rsidRDefault="00BB4F6A" w:rsidP="00E25596">
      <w:pPr>
        <w:ind w:firstLine="700"/>
        <w:jc w:val="both"/>
        <w:rPr>
          <w:sz w:val="28"/>
          <w:szCs w:val="28"/>
        </w:rPr>
      </w:pPr>
      <w:r w:rsidRPr="002E1C6A">
        <w:rPr>
          <w:sz w:val="28"/>
          <w:szCs w:val="28"/>
        </w:rPr>
        <w:t>Итогом принимаемых мер должны стать следующие результаты:</w:t>
      </w:r>
    </w:p>
    <w:p w:rsidR="00BB4F6A" w:rsidRPr="002E1C6A" w:rsidRDefault="00BB4F6A" w:rsidP="00BB4F6A">
      <w:pPr>
        <w:ind w:firstLine="709"/>
        <w:jc w:val="both"/>
        <w:rPr>
          <w:sz w:val="28"/>
          <w:szCs w:val="28"/>
        </w:rPr>
      </w:pPr>
      <w:r w:rsidRPr="002E1C6A">
        <w:rPr>
          <w:sz w:val="28"/>
          <w:szCs w:val="28"/>
        </w:rPr>
        <w:t>доведение до 100 % численности обучающихся общеобразовательных организаций, обучающихся в соответствии с ФГОС;</w:t>
      </w:r>
    </w:p>
    <w:p w:rsidR="00BB4F6A" w:rsidRPr="002E1C6A" w:rsidRDefault="00BB4F6A" w:rsidP="00BB4F6A">
      <w:pPr>
        <w:ind w:firstLine="709"/>
        <w:jc w:val="both"/>
        <w:rPr>
          <w:sz w:val="28"/>
          <w:szCs w:val="28"/>
        </w:rPr>
      </w:pPr>
      <w:r w:rsidRPr="002E1C6A">
        <w:rPr>
          <w:sz w:val="28"/>
          <w:szCs w:val="28"/>
        </w:rPr>
        <w:t>повышение уровня обученности обучающихся школ, работающих в сложных социальных условиях и показывающих низкие образовательные результаты, к 2024 году на 2%;</w:t>
      </w:r>
    </w:p>
    <w:p w:rsidR="00BB4F6A" w:rsidRPr="002E1C6A" w:rsidRDefault="00BB4F6A" w:rsidP="00BB4F6A">
      <w:pPr>
        <w:ind w:firstLine="709"/>
        <w:jc w:val="both"/>
        <w:rPr>
          <w:sz w:val="28"/>
          <w:szCs w:val="28"/>
        </w:rPr>
      </w:pPr>
      <w:r w:rsidRPr="002E1C6A">
        <w:rPr>
          <w:sz w:val="28"/>
          <w:szCs w:val="28"/>
        </w:rPr>
        <w:t>повышение уровня удовлетворенности качеством общего образования с 98 % до 98,5 %</w:t>
      </w:r>
      <w:r w:rsidR="00E41C57" w:rsidRPr="002E1C6A">
        <w:rPr>
          <w:sz w:val="28"/>
          <w:szCs w:val="28"/>
        </w:rPr>
        <w:t xml:space="preserve"> в 2024 году и до 98,7 к 2035 году</w:t>
      </w:r>
      <w:r w:rsidRPr="002E1C6A">
        <w:rPr>
          <w:sz w:val="28"/>
          <w:szCs w:val="28"/>
        </w:rPr>
        <w:t>; дополнительного образования с 97,7 % до 98 %</w:t>
      </w:r>
      <w:r w:rsidR="00E41C57" w:rsidRPr="002E1C6A">
        <w:rPr>
          <w:sz w:val="28"/>
          <w:szCs w:val="28"/>
        </w:rPr>
        <w:t xml:space="preserve"> в 2024 году и до 98,3 % к 2035 году</w:t>
      </w:r>
      <w:r w:rsidR="004D7D6E" w:rsidRPr="002E1C6A">
        <w:rPr>
          <w:sz w:val="28"/>
          <w:szCs w:val="28"/>
        </w:rPr>
        <w:t>;</w:t>
      </w:r>
    </w:p>
    <w:p w:rsidR="004D7D6E" w:rsidRPr="002E1C6A" w:rsidRDefault="004D7D6E" w:rsidP="00BB4F6A">
      <w:pPr>
        <w:ind w:firstLine="709"/>
        <w:jc w:val="both"/>
        <w:rPr>
          <w:sz w:val="28"/>
          <w:szCs w:val="28"/>
        </w:rPr>
      </w:pPr>
      <w:r w:rsidRPr="002E1C6A">
        <w:rPr>
          <w:sz w:val="28"/>
          <w:szCs w:val="28"/>
        </w:rPr>
        <w:t>повышение уровня удовлетворенности качеством дошкольного образования с 98 % до 98,5 % в 2024 году и до 98,7 % к 2035 году;</w:t>
      </w:r>
    </w:p>
    <w:p w:rsidR="006A37AC" w:rsidRPr="002E1C6A" w:rsidRDefault="006A37AC" w:rsidP="006A37AC">
      <w:pPr>
        <w:ind w:firstLine="709"/>
        <w:jc w:val="both"/>
        <w:rPr>
          <w:sz w:val="28"/>
          <w:szCs w:val="28"/>
        </w:rPr>
      </w:pPr>
      <w:r w:rsidRPr="002E1C6A">
        <w:rPr>
          <w:sz w:val="28"/>
          <w:szCs w:val="28"/>
        </w:rPr>
        <w:t>увеличение доли детей, охваченных дополнительным образованием, в общей численности детей и молодежи в возрасте от 5 лет до 18 лет до 8</w:t>
      </w:r>
      <w:r w:rsidR="006B1729" w:rsidRPr="002E1C6A">
        <w:rPr>
          <w:sz w:val="28"/>
          <w:szCs w:val="28"/>
        </w:rPr>
        <w:t>1</w:t>
      </w:r>
      <w:r w:rsidR="003045B2" w:rsidRPr="002E1C6A">
        <w:rPr>
          <w:sz w:val="28"/>
          <w:szCs w:val="28"/>
        </w:rPr>
        <w:t>,5</w:t>
      </w:r>
      <w:r w:rsidR="006B1729" w:rsidRPr="002E1C6A">
        <w:rPr>
          <w:sz w:val="28"/>
          <w:szCs w:val="28"/>
        </w:rPr>
        <w:t xml:space="preserve"> </w:t>
      </w:r>
      <w:r w:rsidRPr="002E1C6A">
        <w:rPr>
          <w:sz w:val="28"/>
          <w:szCs w:val="28"/>
        </w:rPr>
        <w:t xml:space="preserve">%;  </w:t>
      </w:r>
    </w:p>
    <w:p w:rsidR="006A37AC" w:rsidRPr="002E1C6A" w:rsidRDefault="006A37AC" w:rsidP="006A37AC">
      <w:pPr>
        <w:ind w:firstLine="709"/>
        <w:jc w:val="both"/>
        <w:rPr>
          <w:sz w:val="28"/>
          <w:szCs w:val="28"/>
        </w:rPr>
      </w:pPr>
      <w:r w:rsidRPr="002E1C6A">
        <w:rPr>
          <w:sz w:val="28"/>
          <w:szCs w:val="28"/>
        </w:rPr>
        <w:t>создание системы мер ранней профориентации, которая обеспечивает ознакомление обучающихся 6-11 классов с современными профессиями, позволяет определить профессиональные интересы детей, получить рекомендации по построению индивидуального учебного плана;</w:t>
      </w:r>
    </w:p>
    <w:p w:rsidR="006A37AC" w:rsidRPr="002E1C6A" w:rsidRDefault="006A37AC" w:rsidP="006A37AC">
      <w:pPr>
        <w:ind w:firstLine="709"/>
        <w:jc w:val="both"/>
        <w:rPr>
          <w:sz w:val="28"/>
          <w:szCs w:val="28"/>
        </w:rPr>
      </w:pPr>
      <w:r w:rsidRPr="002E1C6A">
        <w:rPr>
          <w:sz w:val="28"/>
          <w:szCs w:val="28"/>
        </w:rPr>
        <w:t>не менее 70% детей с ограниченными возможностями здоровья обучаются по дополнительным общеобразовательным программам, в том числе с использованием дистанционных технологий;</w:t>
      </w:r>
    </w:p>
    <w:p w:rsidR="006A37AC" w:rsidRPr="002E1C6A" w:rsidRDefault="006A37AC" w:rsidP="006A37AC">
      <w:pPr>
        <w:ind w:firstLine="709"/>
        <w:jc w:val="both"/>
        <w:rPr>
          <w:sz w:val="28"/>
          <w:szCs w:val="28"/>
        </w:rPr>
      </w:pPr>
      <w:r w:rsidRPr="002E1C6A">
        <w:rPr>
          <w:sz w:val="28"/>
          <w:szCs w:val="28"/>
        </w:rPr>
        <w:t>создание к 2024 году детского технопарка «Кванториум;</w:t>
      </w:r>
    </w:p>
    <w:p w:rsidR="00BB4F6A" w:rsidRPr="002E1C6A" w:rsidRDefault="00BB4F6A" w:rsidP="00BB4F6A">
      <w:pPr>
        <w:ind w:firstLine="700"/>
        <w:jc w:val="both"/>
        <w:rPr>
          <w:sz w:val="28"/>
          <w:szCs w:val="28"/>
        </w:rPr>
      </w:pPr>
      <w:r w:rsidRPr="002E1C6A">
        <w:rPr>
          <w:sz w:val="28"/>
          <w:szCs w:val="28"/>
        </w:rPr>
        <w:t>повышение уровня профессионального мастерства 50 % педагогов</w:t>
      </w:r>
      <w:r w:rsidR="00AE3E7A" w:rsidRPr="002E1C6A">
        <w:rPr>
          <w:sz w:val="28"/>
          <w:szCs w:val="28"/>
        </w:rPr>
        <w:t>;</w:t>
      </w:r>
    </w:p>
    <w:p w:rsidR="00AE3E7A" w:rsidRPr="002E1C6A" w:rsidRDefault="00AE3E7A" w:rsidP="00AE3E7A">
      <w:pPr>
        <w:ind w:firstLine="709"/>
        <w:jc w:val="both"/>
        <w:rPr>
          <w:sz w:val="28"/>
          <w:szCs w:val="28"/>
        </w:rPr>
      </w:pPr>
      <w:r w:rsidRPr="002E1C6A">
        <w:rPr>
          <w:sz w:val="28"/>
          <w:szCs w:val="28"/>
        </w:rPr>
        <w:t xml:space="preserve">увеличение количества победителей и призеров краевых, Всероссийских и Международных конкурсов, </w:t>
      </w:r>
      <w:r w:rsidR="006530B8" w:rsidRPr="002E1C6A">
        <w:rPr>
          <w:sz w:val="28"/>
          <w:szCs w:val="28"/>
        </w:rPr>
        <w:t>олимпиад, соревнований на 10 %</w:t>
      </w:r>
      <w:r w:rsidRPr="002E1C6A">
        <w:rPr>
          <w:sz w:val="28"/>
          <w:szCs w:val="28"/>
        </w:rPr>
        <w:t>;</w:t>
      </w:r>
    </w:p>
    <w:p w:rsidR="00AE3E7A" w:rsidRPr="002E1C6A" w:rsidRDefault="00AE3E7A" w:rsidP="004D7D6E">
      <w:pPr>
        <w:ind w:firstLine="709"/>
        <w:jc w:val="both"/>
        <w:rPr>
          <w:sz w:val="28"/>
          <w:szCs w:val="28"/>
        </w:rPr>
      </w:pPr>
      <w:r w:rsidRPr="002E1C6A">
        <w:rPr>
          <w:sz w:val="28"/>
          <w:szCs w:val="28"/>
        </w:rPr>
        <w:t>активное вовлечение педагогов и школьников в волонтерскую деятельность (не менее 30</w:t>
      </w:r>
      <w:r w:rsidR="004D7D6E" w:rsidRPr="002E1C6A">
        <w:rPr>
          <w:sz w:val="28"/>
          <w:szCs w:val="28"/>
        </w:rPr>
        <w:t xml:space="preserve"> </w:t>
      </w:r>
      <w:r w:rsidRPr="002E1C6A">
        <w:rPr>
          <w:sz w:val="28"/>
          <w:szCs w:val="28"/>
        </w:rPr>
        <w:t>% от общего</w:t>
      </w:r>
      <w:r w:rsidR="004D7D6E" w:rsidRPr="002E1C6A">
        <w:rPr>
          <w:sz w:val="28"/>
          <w:szCs w:val="28"/>
        </w:rPr>
        <w:t xml:space="preserve"> числа обучающихся и педагогов)</w:t>
      </w:r>
      <w:r w:rsidR="003045B2" w:rsidRPr="002E1C6A">
        <w:rPr>
          <w:sz w:val="28"/>
          <w:szCs w:val="28"/>
        </w:rPr>
        <w:t>;</w:t>
      </w:r>
    </w:p>
    <w:p w:rsidR="003045B2" w:rsidRPr="002E1C6A" w:rsidRDefault="003045B2" w:rsidP="004D7D6E">
      <w:pPr>
        <w:ind w:firstLine="709"/>
        <w:jc w:val="both"/>
        <w:rPr>
          <w:sz w:val="28"/>
          <w:szCs w:val="28"/>
        </w:rPr>
      </w:pPr>
      <w:r w:rsidRPr="002E1C6A">
        <w:rPr>
          <w:sz w:val="28"/>
          <w:szCs w:val="28"/>
        </w:rPr>
        <w:t>увеличение охвата детей дошкольным образованием до 78 %;</w:t>
      </w:r>
    </w:p>
    <w:p w:rsidR="006830B0" w:rsidRPr="002E1C6A" w:rsidRDefault="006830B0" w:rsidP="003E7F78">
      <w:pPr>
        <w:ind w:firstLine="700"/>
        <w:jc w:val="both"/>
        <w:rPr>
          <w:sz w:val="28"/>
          <w:szCs w:val="28"/>
        </w:rPr>
      </w:pPr>
      <w:r w:rsidRPr="002E1C6A">
        <w:rPr>
          <w:sz w:val="28"/>
          <w:szCs w:val="28"/>
        </w:rPr>
        <w:t>снижени</w:t>
      </w:r>
      <w:r w:rsidR="002B6D28" w:rsidRPr="002E1C6A">
        <w:rPr>
          <w:sz w:val="28"/>
          <w:szCs w:val="28"/>
        </w:rPr>
        <w:t>е</w:t>
      </w:r>
      <w:r w:rsidRPr="002E1C6A">
        <w:rPr>
          <w:sz w:val="28"/>
          <w:szCs w:val="28"/>
        </w:rPr>
        <w:t xml:space="preserve"> доли выпускников, не получивших аттестат</w:t>
      </w:r>
      <w:r w:rsidR="003B5ADF" w:rsidRPr="002E1C6A">
        <w:rPr>
          <w:sz w:val="28"/>
          <w:szCs w:val="28"/>
        </w:rPr>
        <w:t>, до 0,9 %</w:t>
      </w:r>
      <w:r w:rsidRPr="002E1C6A">
        <w:rPr>
          <w:sz w:val="28"/>
          <w:szCs w:val="28"/>
        </w:rPr>
        <w:t>.</w:t>
      </w:r>
    </w:p>
    <w:p w:rsidR="00F65337" w:rsidRDefault="00F65337" w:rsidP="003E7F78">
      <w:pPr>
        <w:ind w:firstLine="700"/>
        <w:jc w:val="both"/>
        <w:rPr>
          <w:sz w:val="28"/>
          <w:szCs w:val="28"/>
        </w:rPr>
      </w:pPr>
    </w:p>
    <w:p w:rsidR="00857D06" w:rsidRPr="002E1C6A" w:rsidRDefault="00857D06" w:rsidP="003E7F78">
      <w:pPr>
        <w:ind w:firstLine="700"/>
        <w:jc w:val="both"/>
        <w:rPr>
          <w:sz w:val="28"/>
          <w:szCs w:val="28"/>
        </w:rPr>
      </w:pPr>
    </w:p>
    <w:p w:rsidR="006830B0" w:rsidRPr="002E1C6A" w:rsidRDefault="006B6296" w:rsidP="00CE2ECE">
      <w:pPr>
        <w:pStyle w:val="1"/>
        <w:spacing w:before="0" w:after="0"/>
        <w:ind w:firstLine="709"/>
        <w:jc w:val="center"/>
        <w:rPr>
          <w:rFonts w:ascii="Times New Roman" w:hAnsi="Times New Roman"/>
          <w:b w:val="0"/>
          <w:sz w:val="28"/>
          <w:szCs w:val="28"/>
        </w:rPr>
      </w:pPr>
      <w:bookmarkStart w:id="35" w:name="_Toc26978777"/>
      <w:r w:rsidRPr="002E1C6A">
        <w:rPr>
          <w:rFonts w:ascii="Times New Roman" w:hAnsi="Times New Roman"/>
          <w:b w:val="0"/>
          <w:sz w:val="28"/>
          <w:szCs w:val="28"/>
        </w:rPr>
        <w:t>6</w:t>
      </w:r>
      <w:r w:rsidR="006830B0" w:rsidRPr="002E1C6A">
        <w:rPr>
          <w:rFonts w:ascii="Times New Roman" w:hAnsi="Times New Roman"/>
          <w:b w:val="0"/>
          <w:sz w:val="28"/>
          <w:szCs w:val="28"/>
        </w:rPr>
        <w:t>.1.</w:t>
      </w:r>
      <w:r w:rsidR="00030589" w:rsidRPr="002E1C6A">
        <w:rPr>
          <w:rFonts w:ascii="Times New Roman" w:hAnsi="Times New Roman"/>
          <w:b w:val="0"/>
          <w:sz w:val="28"/>
          <w:szCs w:val="28"/>
        </w:rPr>
        <w:t>4</w:t>
      </w:r>
      <w:r w:rsidR="006830B0" w:rsidRPr="002E1C6A">
        <w:rPr>
          <w:rFonts w:ascii="Times New Roman" w:hAnsi="Times New Roman"/>
          <w:b w:val="0"/>
          <w:sz w:val="28"/>
          <w:szCs w:val="28"/>
        </w:rPr>
        <w:t>. Воспитание креативной молод</w:t>
      </w:r>
      <w:r w:rsidR="00643E5C" w:rsidRPr="002E1C6A">
        <w:rPr>
          <w:rFonts w:ascii="Times New Roman" w:hAnsi="Times New Roman"/>
          <w:b w:val="0"/>
          <w:sz w:val="28"/>
          <w:szCs w:val="28"/>
        </w:rPr>
        <w:t>е</w:t>
      </w:r>
      <w:r w:rsidR="006830B0" w:rsidRPr="002E1C6A">
        <w:rPr>
          <w:rFonts w:ascii="Times New Roman" w:hAnsi="Times New Roman"/>
          <w:b w:val="0"/>
          <w:sz w:val="28"/>
          <w:szCs w:val="28"/>
        </w:rPr>
        <w:t>жи</w:t>
      </w:r>
      <w:bookmarkEnd w:id="35"/>
    </w:p>
    <w:p w:rsidR="00F53667" w:rsidRDefault="00F53667" w:rsidP="00CE2ECE"/>
    <w:p w:rsidR="00F65337" w:rsidRPr="002E1C6A" w:rsidRDefault="00F65337" w:rsidP="00CE2ECE"/>
    <w:p w:rsidR="006830B0" w:rsidRPr="002E1C6A" w:rsidRDefault="006830B0" w:rsidP="003E7F78">
      <w:pPr>
        <w:autoSpaceDE w:val="0"/>
        <w:autoSpaceDN w:val="0"/>
        <w:adjustRightInd w:val="0"/>
        <w:ind w:firstLine="720"/>
        <w:jc w:val="both"/>
        <w:rPr>
          <w:sz w:val="28"/>
          <w:szCs w:val="28"/>
        </w:rPr>
      </w:pPr>
      <w:r w:rsidRPr="002E1C6A">
        <w:rPr>
          <w:sz w:val="28"/>
          <w:szCs w:val="28"/>
        </w:rPr>
        <w:t xml:space="preserve">Молодежная политика направлена на создание условий для успешной социализации и эффективной самореализации молодежи, развитие потенциала молодежи и его использование в интересах инновационного </w:t>
      </w:r>
      <w:r w:rsidRPr="002E1C6A">
        <w:rPr>
          <w:sz w:val="28"/>
          <w:szCs w:val="28"/>
        </w:rPr>
        <w:lastRenderedPageBreak/>
        <w:t>развития экономики города.</w:t>
      </w:r>
      <w:r w:rsidR="00954F0F" w:rsidRPr="002E1C6A">
        <w:rPr>
          <w:sz w:val="28"/>
          <w:szCs w:val="28"/>
        </w:rPr>
        <w:t xml:space="preserve"> </w:t>
      </w:r>
      <w:r w:rsidRPr="002E1C6A">
        <w:rPr>
          <w:sz w:val="28"/>
          <w:szCs w:val="28"/>
        </w:rPr>
        <w:t>Основное стратегическое направление молод</w:t>
      </w:r>
      <w:r w:rsidR="00643E5C" w:rsidRPr="002E1C6A">
        <w:rPr>
          <w:sz w:val="28"/>
          <w:szCs w:val="28"/>
        </w:rPr>
        <w:t>е</w:t>
      </w:r>
      <w:r w:rsidRPr="002E1C6A">
        <w:rPr>
          <w:sz w:val="28"/>
          <w:szCs w:val="28"/>
        </w:rPr>
        <w:t>жной политики - оказывать содействие в создании и развитии некоммерческих организаций, занимающихся досугом молодежи, в том числе и подростковых клубов. Оказывать содействие в работе молодежных организаций, центров и иных формирований, деятельность которых направлена на решение вопросов в сфере молодежной политики.</w:t>
      </w:r>
    </w:p>
    <w:p w:rsidR="006830B0" w:rsidRPr="002E1C6A" w:rsidRDefault="006830B0" w:rsidP="00605AA2">
      <w:pPr>
        <w:ind w:firstLine="720"/>
        <w:jc w:val="both"/>
        <w:rPr>
          <w:sz w:val="28"/>
          <w:szCs w:val="28"/>
        </w:rPr>
      </w:pPr>
      <w:r w:rsidRPr="002E1C6A">
        <w:rPr>
          <w:sz w:val="28"/>
          <w:szCs w:val="28"/>
        </w:rPr>
        <w:t>Основной стратегической целью молодежной политики является социализация и эффективная самореализация молодежи, развитие потенциала молодежи и его использование в интересах развития города.</w:t>
      </w:r>
    </w:p>
    <w:p w:rsidR="006830B0" w:rsidRPr="002E1C6A" w:rsidRDefault="006830B0" w:rsidP="00605AA2">
      <w:pPr>
        <w:ind w:firstLine="720"/>
        <w:rPr>
          <w:sz w:val="28"/>
          <w:szCs w:val="28"/>
        </w:rPr>
      </w:pPr>
      <w:r w:rsidRPr="002E1C6A">
        <w:rPr>
          <w:sz w:val="28"/>
          <w:szCs w:val="28"/>
        </w:rPr>
        <w:t>Приоритетными задачами</w:t>
      </w:r>
      <w:r w:rsidR="00702044" w:rsidRPr="002E1C6A">
        <w:rPr>
          <w:sz w:val="28"/>
          <w:szCs w:val="28"/>
        </w:rPr>
        <w:t xml:space="preserve"> </w:t>
      </w:r>
      <w:r w:rsidRPr="002E1C6A">
        <w:rPr>
          <w:sz w:val="28"/>
          <w:szCs w:val="28"/>
        </w:rPr>
        <w:t>являются:</w:t>
      </w:r>
    </w:p>
    <w:p w:rsidR="006830B0" w:rsidRPr="002E1C6A" w:rsidRDefault="006830B0" w:rsidP="00605AA2">
      <w:pPr>
        <w:pStyle w:val="ad"/>
        <w:tabs>
          <w:tab w:val="left" w:pos="993"/>
        </w:tabs>
        <w:spacing w:before="0" w:after="0"/>
        <w:ind w:left="709"/>
        <w:jc w:val="both"/>
        <w:rPr>
          <w:sz w:val="28"/>
          <w:szCs w:val="28"/>
        </w:rPr>
      </w:pPr>
      <w:r w:rsidRPr="002E1C6A">
        <w:rPr>
          <w:sz w:val="28"/>
          <w:szCs w:val="28"/>
        </w:rPr>
        <w:t>создание молодежного информационного пространства;</w:t>
      </w:r>
    </w:p>
    <w:p w:rsidR="006830B0" w:rsidRPr="002E1C6A" w:rsidRDefault="006830B0" w:rsidP="00605AA2">
      <w:pPr>
        <w:pStyle w:val="ad"/>
        <w:tabs>
          <w:tab w:val="left" w:pos="993"/>
        </w:tabs>
        <w:spacing w:before="0" w:after="0"/>
        <w:ind w:left="709"/>
        <w:jc w:val="both"/>
        <w:rPr>
          <w:sz w:val="28"/>
          <w:szCs w:val="28"/>
        </w:rPr>
      </w:pPr>
      <w:r w:rsidRPr="002E1C6A">
        <w:rPr>
          <w:sz w:val="28"/>
          <w:szCs w:val="28"/>
        </w:rPr>
        <w:t>гражданско</w:t>
      </w:r>
      <w:r w:rsidR="00526CE2" w:rsidRPr="002E1C6A">
        <w:rPr>
          <w:sz w:val="28"/>
          <w:szCs w:val="28"/>
        </w:rPr>
        <w:t xml:space="preserve"> </w:t>
      </w:r>
      <w:r w:rsidRPr="002E1C6A">
        <w:rPr>
          <w:sz w:val="28"/>
          <w:szCs w:val="28"/>
        </w:rPr>
        <w:t>-</w:t>
      </w:r>
      <w:r w:rsidR="00526CE2" w:rsidRPr="002E1C6A">
        <w:rPr>
          <w:sz w:val="28"/>
          <w:szCs w:val="28"/>
        </w:rPr>
        <w:t xml:space="preserve"> </w:t>
      </w:r>
      <w:r w:rsidRPr="002E1C6A">
        <w:rPr>
          <w:sz w:val="28"/>
          <w:szCs w:val="28"/>
        </w:rPr>
        <w:t>патриотическое воспитание детей и молодежи;</w:t>
      </w:r>
    </w:p>
    <w:p w:rsidR="006830B0" w:rsidRPr="002E1C6A" w:rsidRDefault="006830B0" w:rsidP="00605AA2">
      <w:pPr>
        <w:pStyle w:val="ad"/>
        <w:tabs>
          <w:tab w:val="left" w:pos="993"/>
        </w:tabs>
        <w:spacing w:before="0" w:after="0"/>
        <w:ind w:left="709"/>
        <w:jc w:val="both"/>
        <w:rPr>
          <w:sz w:val="28"/>
          <w:szCs w:val="28"/>
        </w:rPr>
      </w:pPr>
      <w:r w:rsidRPr="002E1C6A">
        <w:rPr>
          <w:sz w:val="28"/>
          <w:szCs w:val="28"/>
        </w:rPr>
        <w:t>поддержка молодежи, попавшей в трудную жизненную ситуацию;</w:t>
      </w:r>
    </w:p>
    <w:p w:rsidR="006830B0" w:rsidRPr="002E1C6A" w:rsidRDefault="006830B0" w:rsidP="00605AA2">
      <w:pPr>
        <w:pStyle w:val="ad"/>
        <w:tabs>
          <w:tab w:val="left" w:pos="993"/>
        </w:tabs>
        <w:spacing w:before="0" w:after="0"/>
        <w:ind w:left="709"/>
        <w:jc w:val="both"/>
        <w:rPr>
          <w:sz w:val="28"/>
          <w:szCs w:val="28"/>
        </w:rPr>
      </w:pPr>
      <w:r w:rsidRPr="002E1C6A">
        <w:rPr>
          <w:sz w:val="28"/>
          <w:szCs w:val="28"/>
        </w:rPr>
        <w:t>создание системы молодежного и детского отдыха;</w:t>
      </w:r>
    </w:p>
    <w:p w:rsidR="006830B0" w:rsidRPr="002E1C6A" w:rsidRDefault="006830B0" w:rsidP="00605AA2">
      <w:pPr>
        <w:pStyle w:val="ad"/>
        <w:tabs>
          <w:tab w:val="left" w:pos="993"/>
        </w:tabs>
        <w:spacing w:before="0" w:after="0"/>
        <w:ind w:left="709"/>
        <w:jc w:val="both"/>
        <w:rPr>
          <w:sz w:val="28"/>
          <w:szCs w:val="28"/>
        </w:rPr>
      </w:pPr>
      <w:r w:rsidRPr="002E1C6A">
        <w:rPr>
          <w:sz w:val="28"/>
          <w:szCs w:val="28"/>
        </w:rPr>
        <w:t>поддержка талантливой молодежи;</w:t>
      </w:r>
    </w:p>
    <w:p w:rsidR="006830B0" w:rsidRPr="002E1C6A" w:rsidRDefault="006830B0" w:rsidP="00685B43">
      <w:pPr>
        <w:pStyle w:val="ad"/>
        <w:tabs>
          <w:tab w:val="left" w:pos="993"/>
        </w:tabs>
        <w:spacing w:before="0" w:after="0"/>
        <w:ind w:firstLine="709"/>
        <w:jc w:val="both"/>
        <w:rPr>
          <w:sz w:val="28"/>
          <w:szCs w:val="28"/>
        </w:rPr>
      </w:pPr>
      <w:r w:rsidRPr="002E1C6A">
        <w:rPr>
          <w:sz w:val="28"/>
          <w:szCs w:val="28"/>
        </w:rPr>
        <w:t>содействие занятости молодежи и развитие молодежного предпринимательства.</w:t>
      </w:r>
    </w:p>
    <w:p w:rsidR="003B4AD9" w:rsidRPr="002E1C6A" w:rsidRDefault="003B4AD9" w:rsidP="003B4AD9">
      <w:pPr>
        <w:tabs>
          <w:tab w:val="left" w:pos="993"/>
        </w:tabs>
        <w:ind w:firstLine="709"/>
        <w:jc w:val="both"/>
        <w:rPr>
          <w:sz w:val="28"/>
          <w:szCs w:val="28"/>
        </w:rPr>
      </w:pPr>
      <w:r w:rsidRPr="002E1C6A">
        <w:rPr>
          <w:sz w:val="28"/>
          <w:szCs w:val="28"/>
        </w:rPr>
        <w:t>В результате ожидается:</w:t>
      </w:r>
    </w:p>
    <w:p w:rsidR="003B4AD9" w:rsidRPr="002E1C6A" w:rsidRDefault="003B4AD9" w:rsidP="003B4AD9">
      <w:pPr>
        <w:tabs>
          <w:tab w:val="left" w:pos="993"/>
        </w:tabs>
        <w:ind w:firstLine="709"/>
        <w:jc w:val="both"/>
        <w:rPr>
          <w:sz w:val="28"/>
          <w:szCs w:val="28"/>
        </w:rPr>
      </w:pPr>
      <w:r w:rsidRPr="002E1C6A">
        <w:rPr>
          <w:sz w:val="28"/>
          <w:szCs w:val="28"/>
        </w:rPr>
        <w:t>сокращение количества правонарушений и преступлений, совершаемых молодежью;</w:t>
      </w:r>
    </w:p>
    <w:p w:rsidR="003B4AD9" w:rsidRPr="002E1C6A" w:rsidRDefault="003B4AD9" w:rsidP="003B4AD9">
      <w:pPr>
        <w:pStyle w:val="ad"/>
        <w:tabs>
          <w:tab w:val="left" w:pos="993"/>
        </w:tabs>
        <w:spacing w:before="0" w:after="0"/>
        <w:ind w:firstLine="709"/>
        <w:jc w:val="both"/>
        <w:rPr>
          <w:sz w:val="28"/>
          <w:szCs w:val="28"/>
        </w:rPr>
      </w:pPr>
      <w:r w:rsidRPr="002E1C6A">
        <w:rPr>
          <w:sz w:val="28"/>
          <w:szCs w:val="28"/>
        </w:rPr>
        <w:t>снижение доли несовершеннолетних, состоящих на всех видах учета;</w:t>
      </w:r>
    </w:p>
    <w:p w:rsidR="003B4AD9" w:rsidRPr="002E1C6A" w:rsidRDefault="003B4AD9" w:rsidP="003B4AD9">
      <w:pPr>
        <w:pStyle w:val="ad"/>
        <w:tabs>
          <w:tab w:val="left" w:pos="993"/>
        </w:tabs>
        <w:spacing w:before="0" w:after="0"/>
        <w:ind w:right="0" w:firstLine="709"/>
        <w:jc w:val="both"/>
        <w:rPr>
          <w:sz w:val="28"/>
          <w:szCs w:val="28"/>
        </w:rPr>
      </w:pPr>
      <w:r w:rsidRPr="002E1C6A">
        <w:rPr>
          <w:sz w:val="28"/>
          <w:szCs w:val="28"/>
        </w:rPr>
        <w:t>увеличение доли молодежи, вовлеченной в позитивную социально-культурную деятельность и волонтерские программы.</w:t>
      </w:r>
    </w:p>
    <w:p w:rsidR="006830B0" w:rsidRPr="002E1C6A" w:rsidRDefault="006830B0" w:rsidP="00832943">
      <w:pPr>
        <w:ind w:firstLine="709"/>
        <w:jc w:val="both"/>
        <w:rPr>
          <w:sz w:val="28"/>
          <w:szCs w:val="28"/>
        </w:rPr>
      </w:pPr>
      <w:r w:rsidRPr="002E1C6A">
        <w:rPr>
          <w:sz w:val="28"/>
          <w:szCs w:val="28"/>
        </w:rPr>
        <w:t xml:space="preserve">Главным </w:t>
      </w:r>
      <w:r w:rsidR="003B4AD9" w:rsidRPr="002E1C6A">
        <w:rPr>
          <w:sz w:val="28"/>
          <w:szCs w:val="28"/>
        </w:rPr>
        <w:t xml:space="preserve">итогом </w:t>
      </w:r>
      <w:r w:rsidRPr="002E1C6A">
        <w:rPr>
          <w:sz w:val="28"/>
          <w:szCs w:val="28"/>
        </w:rPr>
        <w:t xml:space="preserve">реализации </w:t>
      </w:r>
      <w:r w:rsidR="003B4AD9" w:rsidRPr="002E1C6A">
        <w:rPr>
          <w:sz w:val="28"/>
          <w:szCs w:val="28"/>
        </w:rPr>
        <w:t>данного направления</w:t>
      </w:r>
      <w:r w:rsidRPr="002E1C6A">
        <w:rPr>
          <w:sz w:val="28"/>
          <w:szCs w:val="28"/>
        </w:rPr>
        <w:t xml:space="preserve"> должн</w:t>
      </w:r>
      <w:r w:rsidR="003B4AD9" w:rsidRPr="002E1C6A">
        <w:rPr>
          <w:sz w:val="28"/>
          <w:szCs w:val="28"/>
        </w:rPr>
        <w:t>о</w:t>
      </w:r>
      <w:r w:rsidRPr="002E1C6A">
        <w:rPr>
          <w:sz w:val="28"/>
          <w:szCs w:val="28"/>
        </w:rPr>
        <w:t xml:space="preserve"> стать улучшение положения молодежи в обществе и, как следствие, увеличение вклада молодых людей в развитие города.</w:t>
      </w:r>
      <w:r w:rsidR="0070058E" w:rsidRPr="002E1C6A">
        <w:rPr>
          <w:sz w:val="28"/>
          <w:szCs w:val="28"/>
        </w:rPr>
        <w:t xml:space="preserve"> Ожидается, что к 2035 году в жизни города будут принимать участие не менее половины проживающей в городе молодежи (53 %).</w:t>
      </w:r>
    </w:p>
    <w:p w:rsidR="00F53667" w:rsidRDefault="00F53667" w:rsidP="003E7F78">
      <w:pPr>
        <w:pStyle w:val="ad"/>
        <w:tabs>
          <w:tab w:val="left" w:pos="993"/>
        </w:tabs>
        <w:spacing w:before="0" w:after="0"/>
        <w:ind w:right="0" w:firstLine="709"/>
        <w:jc w:val="both"/>
        <w:rPr>
          <w:sz w:val="28"/>
          <w:szCs w:val="28"/>
        </w:rPr>
      </w:pPr>
    </w:p>
    <w:p w:rsidR="00F65337" w:rsidRPr="002E1C6A" w:rsidRDefault="00F65337" w:rsidP="003E7F78">
      <w:pPr>
        <w:pStyle w:val="ad"/>
        <w:tabs>
          <w:tab w:val="left" w:pos="993"/>
        </w:tabs>
        <w:spacing w:before="0" w:after="0"/>
        <w:ind w:right="0" w:firstLine="709"/>
        <w:jc w:val="both"/>
        <w:rPr>
          <w:sz w:val="28"/>
          <w:szCs w:val="28"/>
        </w:rPr>
      </w:pPr>
    </w:p>
    <w:p w:rsidR="006830B0" w:rsidRPr="002E1C6A" w:rsidRDefault="006B6296" w:rsidP="00CE2ECE">
      <w:pPr>
        <w:pStyle w:val="1"/>
        <w:spacing w:before="0" w:after="0"/>
        <w:ind w:firstLine="709"/>
        <w:jc w:val="center"/>
        <w:rPr>
          <w:rFonts w:ascii="Times New Roman" w:hAnsi="Times New Roman"/>
          <w:b w:val="0"/>
          <w:sz w:val="28"/>
          <w:szCs w:val="28"/>
        </w:rPr>
      </w:pPr>
      <w:bookmarkStart w:id="36" w:name="_Toc26978778"/>
      <w:r w:rsidRPr="002E1C6A">
        <w:rPr>
          <w:rFonts w:ascii="Times New Roman" w:hAnsi="Times New Roman"/>
          <w:b w:val="0"/>
          <w:sz w:val="28"/>
          <w:szCs w:val="28"/>
        </w:rPr>
        <w:t>6</w:t>
      </w:r>
      <w:r w:rsidR="006830B0" w:rsidRPr="002E1C6A">
        <w:rPr>
          <w:rFonts w:ascii="Times New Roman" w:hAnsi="Times New Roman"/>
          <w:b w:val="0"/>
          <w:sz w:val="28"/>
          <w:szCs w:val="28"/>
        </w:rPr>
        <w:t>.1.</w:t>
      </w:r>
      <w:r w:rsidR="00030589" w:rsidRPr="002E1C6A">
        <w:rPr>
          <w:rFonts w:ascii="Times New Roman" w:hAnsi="Times New Roman"/>
          <w:b w:val="0"/>
          <w:sz w:val="28"/>
          <w:szCs w:val="28"/>
        </w:rPr>
        <w:t>5</w:t>
      </w:r>
      <w:r w:rsidR="006830B0" w:rsidRPr="002E1C6A">
        <w:rPr>
          <w:rFonts w:ascii="Times New Roman" w:hAnsi="Times New Roman"/>
          <w:b w:val="0"/>
          <w:sz w:val="28"/>
          <w:szCs w:val="28"/>
        </w:rPr>
        <w:t>. Развитие физической культуры и спорта</w:t>
      </w:r>
      <w:bookmarkEnd w:id="36"/>
    </w:p>
    <w:p w:rsidR="00F53667" w:rsidRDefault="00F53667" w:rsidP="00CE2ECE"/>
    <w:p w:rsidR="00F65337" w:rsidRPr="002E1C6A" w:rsidRDefault="00F65337" w:rsidP="00CE2ECE"/>
    <w:p w:rsidR="006830B0" w:rsidRPr="002E1C6A" w:rsidRDefault="006830B0" w:rsidP="003E7F78">
      <w:pPr>
        <w:ind w:firstLine="709"/>
        <w:jc w:val="both"/>
        <w:rPr>
          <w:sz w:val="28"/>
          <w:szCs w:val="28"/>
        </w:rPr>
      </w:pPr>
      <w:r w:rsidRPr="002E1C6A">
        <w:rPr>
          <w:sz w:val="28"/>
          <w:szCs w:val="28"/>
        </w:rPr>
        <w:t>Стратегия определяет направления развития физической культуры и спорта в соответствии с социальными нормами и нормативами, строится с учетом возможностей и новых достижений в развитии города.</w:t>
      </w:r>
      <w:r w:rsidR="00954F0F" w:rsidRPr="002E1C6A">
        <w:rPr>
          <w:sz w:val="28"/>
          <w:szCs w:val="28"/>
        </w:rPr>
        <w:t xml:space="preserve"> </w:t>
      </w:r>
      <w:r w:rsidRPr="002E1C6A">
        <w:rPr>
          <w:sz w:val="28"/>
          <w:szCs w:val="28"/>
        </w:rPr>
        <w:t>Основной стратегической целью развития физической культуры и массового спорта в городе является вовлечение максимально возможного числа жителей города в систематические занятия физической культурой и спортом.</w:t>
      </w:r>
    </w:p>
    <w:p w:rsidR="006830B0" w:rsidRPr="002E1C6A" w:rsidRDefault="006830B0" w:rsidP="00DB12B6">
      <w:pPr>
        <w:ind w:firstLine="709"/>
        <w:jc w:val="both"/>
        <w:rPr>
          <w:sz w:val="28"/>
          <w:szCs w:val="28"/>
        </w:rPr>
      </w:pPr>
      <w:r w:rsidRPr="002E1C6A">
        <w:rPr>
          <w:sz w:val="28"/>
          <w:szCs w:val="28"/>
        </w:rPr>
        <w:t>Основное стратегическое направление развития физической культуры и спорта - организация и проведение массовых физкультурно - оздоровительных и спортивных мероприятий, создание условий, ориентирующих граждан на здоровый образ жизни.</w:t>
      </w:r>
      <w:r w:rsidR="00954F0F" w:rsidRPr="002E1C6A">
        <w:rPr>
          <w:sz w:val="28"/>
          <w:szCs w:val="28"/>
        </w:rPr>
        <w:t xml:space="preserve"> </w:t>
      </w:r>
      <w:r w:rsidRPr="002E1C6A">
        <w:rPr>
          <w:sz w:val="28"/>
          <w:szCs w:val="28"/>
        </w:rPr>
        <w:t xml:space="preserve">Задачи в сфере физической культуры и спорта состоят в организации и поддержке всех </w:t>
      </w:r>
      <w:r w:rsidRPr="002E1C6A">
        <w:rPr>
          <w:sz w:val="28"/>
          <w:szCs w:val="28"/>
        </w:rPr>
        <w:lastRenderedPageBreak/>
        <w:t>процессов, направленных на создание условий для развития физической культуры и спорта, повышение их роли в формировании здорового образа жизни населения города под девизом «Сегодня модно быть спортивным»:</w:t>
      </w:r>
    </w:p>
    <w:p w:rsidR="006830B0" w:rsidRPr="002E1C6A" w:rsidRDefault="006830B0" w:rsidP="00777FD6">
      <w:pPr>
        <w:ind w:firstLine="709"/>
        <w:jc w:val="both"/>
        <w:rPr>
          <w:sz w:val="28"/>
          <w:szCs w:val="28"/>
        </w:rPr>
      </w:pPr>
      <w:r w:rsidRPr="002E1C6A">
        <w:rPr>
          <w:sz w:val="28"/>
          <w:szCs w:val="28"/>
        </w:rPr>
        <w:t xml:space="preserve">обеспечение подготовки и участие спортивных сборных команд в соревнованиях различного уровня; </w:t>
      </w:r>
    </w:p>
    <w:p w:rsidR="006830B0" w:rsidRPr="002E1C6A" w:rsidRDefault="006830B0" w:rsidP="00777FD6">
      <w:pPr>
        <w:ind w:firstLine="709"/>
        <w:jc w:val="both"/>
        <w:rPr>
          <w:sz w:val="28"/>
          <w:szCs w:val="28"/>
        </w:rPr>
      </w:pPr>
      <w:r w:rsidRPr="002E1C6A">
        <w:rPr>
          <w:sz w:val="28"/>
          <w:szCs w:val="28"/>
        </w:rPr>
        <w:t>развитие материально-технической базы массового спорта;</w:t>
      </w:r>
    </w:p>
    <w:p w:rsidR="006830B0" w:rsidRPr="002E1C6A" w:rsidRDefault="006830B0" w:rsidP="00DB12B6">
      <w:pPr>
        <w:ind w:firstLine="709"/>
        <w:jc w:val="both"/>
        <w:rPr>
          <w:sz w:val="28"/>
          <w:szCs w:val="28"/>
        </w:rPr>
      </w:pPr>
      <w:r w:rsidRPr="002E1C6A">
        <w:rPr>
          <w:sz w:val="28"/>
          <w:szCs w:val="28"/>
        </w:rPr>
        <w:t>удовлетворение спроса населения на физкультурно-спортивные услуги;</w:t>
      </w:r>
    </w:p>
    <w:p w:rsidR="006830B0" w:rsidRPr="002E1C6A" w:rsidRDefault="006830B0" w:rsidP="00DB12B6">
      <w:pPr>
        <w:ind w:firstLine="709"/>
        <w:jc w:val="both"/>
        <w:rPr>
          <w:sz w:val="28"/>
          <w:szCs w:val="28"/>
        </w:rPr>
      </w:pPr>
      <w:r w:rsidRPr="002E1C6A">
        <w:rPr>
          <w:sz w:val="28"/>
          <w:szCs w:val="28"/>
        </w:rPr>
        <w:t>организация подбора, расстановки и повышения квалификации физкультурно-спортивных кадров;</w:t>
      </w:r>
    </w:p>
    <w:p w:rsidR="006830B0" w:rsidRPr="002E1C6A" w:rsidRDefault="006830B0" w:rsidP="00DB12B6">
      <w:pPr>
        <w:ind w:firstLine="709"/>
        <w:jc w:val="both"/>
        <w:rPr>
          <w:sz w:val="28"/>
          <w:szCs w:val="28"/>
        </w:rPr>
      </w:pPr>
      <w:r w:rsidRPr="002E1C6A">
        <w:rPr>
          <w:sz w:val="28"/>
          <w:szCs w:val="28"/>
        </w:rPr>
        <w:t>совершенствование информационно-пропагандистского обеспечения физической культуры и спорта;</w:t>
      </w:r>
    </w:p>
    <w:p w:rsidR="006830B0" w:rsidRPr="002E1C6A" w:rsidRDefault="006830B0" w:rsidP="00DB12B6">
      <w:pPr>
        <w:ind w:firstLine="709"/>
        <w:jc w:val="both"/>
        <w:rPr>
          <w:sz w:val="28"/>
          <w:szCs w:val="28"/>
        </w:rPr>
      </w:pPr>
      <w:r w:rsidRPr="002E1C6A">
        <w:rPr>
          <w:sz w:val="28"/>
          <w:szCs w:val="28"/>
        </w:rPr>
        <w:t>создание условий для вовлечения людей с ограниченными физическими возможностями в занятия физической культурой и спортом.</w:t>
      </w:r>
    </w:p>
    <w:p w:rsidR="006830B0" w:rsidRPr="002E1C6A" w:rsidRDefault="006830B0" w:rsidP="00B63468">
      <w:pPr>
        <w:ind w:firstLine="709"/>
        <w:jc w:val="both"/>
        <w:rPr>
          <w:sz w:val="28"/>
          <w:szCs w:val="28"/>
        </w:rPr>
      </w:pPr>
      <w:r w:rsidRPr="002E1C6A">
        <w:rPr>
          <w:sz w:val="28"/>
          <w:szCs w:val="28"/>
        </w:rPr>
        <w:t>В целях повышения уровня физкультурно-массовой и оздоровительной работы планируется:</w:t>
      </w:r>
    </w:p>
    <w:p w:rsidR="006830B0" w:rsidRPr="002E1C6A" w:rsidRDefault="006830B0" w:rsidP="00B63468">
      <w:pPr>
        <w:ind w:firstLine="709"/>
        <w:jc w:val="both"/>
        <w:rPr>
          <w:sz w:val="28"/>
          <w:szCs w:val="28"/>
        </w:rPr>
      </w:pPr>
      <w:r w:rsidRPr="002E1C6A">
        <w:rPr>
          <w:sz w:val="28"/>
          <w:szCs w:val="28"/>
        </w:rPr>
        <w:t>строительство плавательного бассейна в парковой зоне микрорайона 101 с 30-тысячным населением общей площадью 7,2 тыс. кв.метра;</w:t>
      </w:r>
    </w:p>
    <w:p w:rsidR="006830B0" w:rsidRPr="002E1C6A" w:rsidRDefault="006830B0" w:rsidP="00B63468">
      <w:pPr>
        <w:ind w:firstLine="709"/>
        <w:jc w:val="both"/>
        <w:rPr>
          <w:sz w:val="28"/>
          <w:szCs w:val="28"/>
        </w:rPr>
      </w:pPr>
      <w:r w:rsidRPr="002E1C6A">
        <w:rPr>
          <w:sz w:val="28"/>
          <w:szCs w:val="28"/>
        </w:rPr>
        <w:t>ремонт бассейна ДЮСШ «Рекорд»;</w:t>
      </w:r>
    </w:p>
    <w:p w:rsidR="006830B0" w:rsidRPr="002E1C6A" w:rsidRDefault="006830B0" w:rsidP="00B63468">
      <w:pPr>
        <w:ind w:firstLine="709"/>
        <w:jc w:val="both"/>
        <w:rPr>
          <w:sz w:val="28"/>
          <w:szCs w:val="28"/>
        </w:rPr>
      </w:pPr>
      <w:r w:rsidRPr="002E1C6A">
        <w:rPr>
          <w:sz w:val="28"/>
          <w:szCs w:val="28"/>
        </w:rPr>
        <w:t>реконструкция стадиона «Спортивное ядро» города Невинномысска;</w:t>
      </w:r>
    </w:p>
    <w:p w:rsidR="006830B0" w:rsidRPr="002E1C6A" w:rsidRDefault="006830B0" w:rsidP="00E6616C">
      <w:pPr>
        <w:ind w:firstLine="708"/>
        <w:jc w:val="both"/>
        <w:rPr>
          <w:sz w:val="28"/>
          <w:szCs w:val="28"/>
        </w:rPr>
      </w:pPr>
      <w:r w:rsidRPr="002E1C6A">
        <w:rPr>
          <w:sz w:val="28"/>
          <w:szCs w:val="28"/>
        </w:rPr>
        <w:t xml:space="preserve">строительство комплексных спортивных площадок на территории МБОУ СОШ № 1; МБОУ Лицей № 6; МБОУ СОШ № 8; </w:t>
      </w:r>
      <w:r w:rsidR="00702044" w:rsidRPr="002E1C6A">
        <w:rPr>
          <w:sz w:val="28"/>
          <w:szCs w:val="28"/>
        </w:rPr>
        <w:t xml:space="preserve">                            </w:t>
      </w:r>
      <w:r w:rsidR="006B0657" w:rsidRPr="002E1C6A">
        <w:rPr>
          <w:sz w:val="28"/>
          <w:szCs w:val="28"/>
        </w:rPr>
        <w:t xml:space="preserve">МБОУ СОШ № 12; </w:t>
      </w:r>
      <w:r w:rsidR="00436194" w:rsidRPr="002E1C6A">
        <w:rPr>
          <w:sz w:val="28"/>
          <w:szCs w:val="28"/>
        </w:rPr>
        <w:t xml:space="preserve">МБОУ СОШ № 15, </w:t>
      </w:r>
      <w:r w:rsidR="006B0657" w:rsidRPr="002E1C6A">
        <w:rPr>
          <w:sz w:val="28"/>
          <w:szCs w:val="28"/>
        </w:rPr>
        <w:t>МБОУ СОШ № 16;</w:t>
      </w:r>
    </w:p>
    <w:p w:rsidR="006B0657" w:rsidRPr="002E1C6A" w:rsidRDefault="006B0657" w:rsidP="00E6616C">
      <w:pPr>
        <w:ind w:firstLine="708"/>
        <w:jc w:val="both"/>
        <w:rPr>
          <w:sz w:val="28"/>
          <w:szCs w:val="28"/>
        </w:rPr>
      </w:pPr>
      <w:r w:rsidRPr="002E1C6A">
        <w:rPr>
          <w:sz w:val="28"/>
          <w:szCs w:val="28"/>
        </w:rPr>
        <w:t>реконструкция спортивных площад</w:t>
      </w:r>
      <w:r w:rsidR="009C6F7A" w:rsidRPr="002E1C6A">
        <w:rPr>
          <w:sz w:val="28"/>
          <w:szCs w:val="28"/>
        </w:rPr>
        <w:t>ок;</w:t>
      </w:r>
    </w:p>
    <w:p w:rsidR="009C6F7A" w:rsidRPr="002E1C6A" w:rsidRDefault="009C6F7A" w:rsidP="009C6F7A">
      <w:pPr>
        <w:ind w:firstLine="709"/>
        <w:jc w:val="both"/>
        <w:rPr>
          <w:sz w:val="28"/>
          <w:szCs w:val="28"/>
        </w:rPr>
      </w:pPr>
      <w:r w:rsidRPr="002E1C6A">
        <w:rPr>
          <w:sz w:val="28"/>
          <w:szCs w:val="28"/>
        </w:rPr>
        <w:t xml:space="preserve">участие в национальном проекте «Демография» и региональном проекте «Создание для всех категорий и групп населения условий для занятия физической культурой и спортом, массовым спортом, в том числе повышение уровня обеспеченности населения объектами спорт, а также подготовка спортивного резерва (Ставропольский край)». </w:t>
      </w:r>
    </w:p>
    <w:p w:rsidR="005A5294" w:rsidRPr="002E1C6A" w:rsidRDefault="00B67155" w:rsidP="009C6F7A">
      <w:pPr>
        <w:ind w:firstLine="709"/>
        <w:jc w:val="both"/>
        <w:rPr>
          <w:sz w:val="28"/>
          <w:szCs w:val="28"/>
        </w:rPr>
      </w:pPr>
      <w:r w:rsidRPr="002E1C6A">
        <w:rPr>
          <w:sz w:val="28"/>
          <w:szCs w:val="28"/>
        </w:rPr>
        <w:t>Проведено</w:t>
      </w:r>
      <w:r w:rsidR="005A5294" w:rsidRPr="002E1C6A">
        <w:rPr>
          <w:sz w:val="28"/>
          <w:szCs w:val="28"/>
        </w:rPr>
        <w:t>:</w:t>
      </w:r>
    </w:p>
    <w:p w:rsidR="005A5294" w:rsidRPr="002E1C6A" w:rsidRDefault="005A5294" w:rsidP="005A5294">
      <w:pPr>
        <w:ind w:firstLine="709"/>
        <w:jc w:val="both"/>
        <w:rPr>
          <w:sz w:val="28"/>
          <w:szCs w:val="28"/>
        </w:rPr>
      </w:pPr>
      <w:r w:rsidRPr="002E1C6A">
        <w:rPr>
          <w:sz w:val="28"/>
          <w:szCs w:val="28"/>
        </w:rPr>
        <w:t>реконструкция здания муниципального бюджетного учреждения спортивно-культурного комплекса «ОЛИМП» города Невинномысска с благоустройством прилегающей территории;</w:t>
      </w:r>
    </w:p>
    <w:p w:rsidR="005A5294" w:rsidRPr="002E1C6A" w:rsidRDefault="005A5294" w:rsidP="005A5294">
      <w:pPr>
        <w:ind w:firstLine="709"/>
        <w:jc w:val="both"/>
        <w:rPr>
          <w:sz w:val="28"/>
          <w:szCs w:val="28"/>
        </w:rPr>
      </w:pPr>
      <w:r w:rsidRPr="002E1C6A">
        <w:rPr>
          <w:sz w:val="28"/>
          <w:szCs w:val="28"/>
        </w:rPr>
        <w:t>строительство футбольного поля на территории района ПРП города Невинномысска.</w:t>
      </w:r>
    </w:p>
    <w:p w:rsidR="006830B0" w:rsidRPr="002E1C6A" w:rsidRDefault="00954F0F" w:rsidP="007946BB">
      <w:pPr>
        <w:pStyle w:val="ConsPlusNormal"/>
        <w:ind w:firstLine="720"/>
        <w:jc w:val="both"/>
        <w:rPr>
          <w:rFonts w:ascii="Times New Roman" w:hAnsi="Times New Roman" w:cs="Times New Roman"/>
          <w:sz w:val="28"/>
          <w:szCs w:val="28"/>
        </w:rPr>
      </w:pPr>
      <w:r w:rsidRPr="002E1C6A">
        <w:rPr>
          <w:rFonts w:ascii="Times New Roman" w:hAnsi="Times New Roman" w:cs="Times New Roman"/>
          <w:sz w:val="28"/>
          <w:szCs w:val="28"/>
        </w:rPr>
        <w:t>В результате реализации программы комплексного развития социальной инфраструктуры обеспеченность спортивными залами вырастет до 58,5 %, плавательными бассейнами – до 15 %, плоскостными сооружениями – до 45,2 %.</w:t>
      </w:r>
      <w:r w:rsidR="00112B47" w:rsidRPr="002E1C6A">
        <w:rPr>
          <w:rFonts w:ascii="Times New Roman" w:hAnsi="Times New Roman" w:cs="Times New Roman"/>
          <w:sz w:val="28"/>
          <w:szCs w:val="28"/>
        </w:rPr>
        <w:t xml:space="preserve"> </w:t>
      </w:r>
      <w:r w:rsidR="006830B0" w:rsidRPr="002E1C6A">
        <w:rPr>
          <w:rFonts w:ascii="Times New Roman" w:hAnsi="Times New Roman" w:cs="Times New Roman"/>
          <w:sz w:val="28"/>
          <w:szCs w:val="28"/>
        </w:rPr>
        <w:t xml:space="preserve">Реализация мероприятий позволит расширить сеть спортивных сооружений, предназначенных для развития массового спорта, что окажет непосредственное влияние на повышение общего уровня доступности спортивной инфраструктуры для различных категорий и групп населения и будет способствовать вовлечению максимально возможного числа жителей города в систематические занятия физической культурой и спортом, формированию у различных групп населения, в особенности у </w:t>
      </w:r>
      <w:r w:rsidR="006830B0" w:rsidRPr="002E1C6A">
        <w:rPr>
          <w:rFonts w:ascii="Times New Roman" w:hAnsi="Times New Roman" w:cs="Times New Roman"/>
          <w:sz w:val="28"/>
          <w:szCs w:val="28"/>
        </w:rPr>
        <w:lastRenderedPageBreak/>
        <w:t>подрастающего поколения, мотивации для занятий физической культурой и спортом, ведения здорового образа жизни.</w:t>
      </w:r>
      <w:r w:rsidRPr="002E1C6A">
        <w:rPr>
          <w:rFonts w:ascii="Times New Roman" w:hAnsi="Times New Roman" w:cs="Times New Roman"/>
          <w:sz w:val="28"/>
          <w:szCs w:val="28"/>
        </w:rPr>
        <w:t xml:space="preserve"> </w:t>
      </w:r>
      <w:r w:rsidR="006830B0" w:rsidRPr="002E1C6A">
        <w:rPr>
          <w:rFonts w:ascii="Times New Roman" w:hAnsi="Times New Roman" w:cs="Times New Roman"/>
          <w:sz w:val="28"/>
          <w:szCs w:val="28"/>
        </w:rPr>
        <w:t xml:space="preserve">Увеличится количество проводимых мероприятий: открытые первенства города и турниры по дзюдо, плаванию, боксу, батуту, баскетболу, волейболу, настольному теннису, тяжелой атлетике, кикбоксингу, легкоатлетические пробеги, соревнования по видам спорта, посвященные знаменательным датам и праздникам, школьная футбольная и баскетбольная лига. </w:t>
      </w:r>
    </w:p>
    <w:p w:rsidR="006830B0" w:rsidRPr="002E1C6A" w:rsidRDefault="00954F0F" w:rsidP="00B63468">
      <w:pPr>
        <w:ind w:firstLine="709"/>
        <w:jc w:val="both"/>
        <w:rPr>
          <w:sz w:val="28"/>
          <w:szCs w:val="28"/>
        </w:rPr>
      </w:pPr>
      <w:r w:rsidRPr="002E1C6A">
        <w:rPr>
          <w:sz w:val="28"/>
          <w:szCs w:val="28"/>
        </w:rPr>
        <w:t xml:space="preserve">В </w:t>
      </w:r>
      <w:r w:rsidR="001C3115" w:rsidRPr="002E1C6A">
        <w:rPr>
          <w:sz w:val="28"/>
          <w:szCs w:val="28"/>
        </w:rPr>
        <w:t xml:space="preserve">результате, </w:t>
      </w:r>
      <w:r w:rsidR="006830B0" w:rsidRPr="002E1C6A">
        <w:rPr>
          <w:sz w:val="28"/>
          <w:szCs w:val="28"/>
        </w:rPr>
        <w:t>доля жителей, систематически занимающихся физической культурой и спортом</w:t>
      </w:r>
      <w:r w:rsidR="001C3115" w:rsidRPr="002E1C6A">
        <w:rPr>
          <w:sz w:val="28"/>
          <w:szCs w:val="28"/>
        </w:rPr>
        <w:t>, составит в 2035 году не менее половины населения города (56 %).</w:t>
      </w:r>
    </w:p>
    <w:p w:rsidR="00F53667" w:rsidRDefault="00F53667" w:rsidP="003E7F78">
      <w:pPr>
        <w:ind w:firstLine="709"/>
        <w:jc w:val="both"/>
        <w:rPr>
          <w:sz w:val="28"/>
          <w:szCs w:val="28"/>
        </w:rPr>
      </w:pPr>
    </w:p>
    <w:p w:rsidR="00F65337" w:rsidRPr="002E1C6A" w:rsidRDefault="00F65337" w:rsidP="003E7F78">
      <w:pPr>
        <w:ind w:firstLine="709"/>
        <w:jc w:val="both"/>
        <w:rPr>
          <w:sz w:val="28"/>
          <w:szCs w:val="28"/>
        </w:rPr>
      </w:pPr>
    </w:p>
    <w:p w:rsidR="006830B0" w:rsidRPr="002E1C6A" w:rsidRDefault="006B6296" w:rsidP="00CE2ECE">
      <w:pPr>
        <w:pStyle w:val="1"/>
        <w:spacing w:before="0" w:after="0"/>
        <w:ind w:firstLine="709"/>
        <w:jc w:val="center"/>
        <w:rPr>
          <w:rFonts w:ascii="Times New Roman" w:hAnsi="Times New Roman"/>
          <w:b w:val="0"/>
          <w:sz w:val="28"/>
          <w:szCs w:val="28"/>
        </w:rPr>
      </w:pPr>
      <w:bookmarkStart w:id="37" w:name="_Toc26978779"/>
      <w:r w:rsidRPr="002E1C6A">
        <w:rPr>
          <w:rFonts w:ascii="Times New Roman" w:hAnsi="Times New Roman"/>
          <w:b w:val="0"/>
          <w:sz w:val="28"/>
          <w:szCs w:val="28"/>
        </w:rPr>
        <w:t>6</w:t>
      </w:r>
      <w:r w:rsidR="006830B0" w:rsidRPr="002E1C6A">
        <w:rPr>
          <w:rFonts w:ascii="Times New Roman" w:hAnsi="Times New Roman"/>
          <w:b w:val="0"/>
          <w:sz w:val="28"/>
          <w:szCs w:val="28"/>
        </w:rPr>
        <w:t>.1.</w:t>
      </w:r>
      <w:r w:rsidR="00030589" w:rsidRPr="002E1C6A">
        <w:rPr>
          <w:rFonts w:ascii="Times New Roman" w:hAnsi="Times New Roman"/>
          <w:b w:val="0"/>
          <w:sz w:val="28"/>
          <w:szCs w:val="28"/>
        </w:rPr>
        <w:t>6</w:t>
      </w:r>
      <w:r w:rsidR="006830B0" w:rsidRPr="002E1C6A">
        <w:rPr>
          <w:rFonts w:ascii="Times New Roman" w:hAnsi="Times New Roman"/>
          <w:b w:val="0"/>
          <w:sz w:val="28"/>
          <w:szCs w:val="28"/>
        </w:rPr>
        <w:t xml:space="preserve">. </w:t>
      </w:r>
      <w:r w:rsidR="007C1DE5" w:rsidRPr="002E1C6A">
        <w:rPr>
          <w:rFonts w:ascii="Times New Roman" w:hAnsi="Times New Roman"/>
          <w:b w:val="0"/>
          <w:sz w:val="28"/>
          <w:szCs w:val="28"/>
        </w:rPr>
        <w:t>Р</w:t>
      </w:r>
      <w:r w:rsidR="006830B0" w:rsidRPr="002E1C6A">
        <w:rPr>
          <w:rFonts w:ascii="Times New Roman" w:hAnsi="Times New Roman"/>
          <w:b w:val="0"/>
          <w:sz w:val="28"/>
          <w:szCs w:val="28"/>
        </w:rPr>
        <w:t>азвитие культуры</w:t>
      </w:r>
      <w:r w:rsidR="007C1DE5" w:rsidRPr="002E1C6A">
        <w:rPr>
          <w:rFonts w:ascii="Times New Roman" w:hAnsi="Times New Roman"/>
          <w:b w:val="0"/>
          <w:sz w:val="28"/>
          <w:szCs w:val="28"/>
        </w:rPr>
        <w:t xml:space="preserve"> и туризма</w:t>
      </w:r>
      <w:bookmarkEnd w:id="37"/>
    </w:p>
    <w:p w:rsidR="00CE2ECE" w:rsidRDefault="00CE2ECE" w:rsidP="00CE2ECE"/>
    <w:p w:rsidR="00F65337" w:rsidRPr="002E1C6A" w:rsidRDefault="00F65337" w:rsidP="00CE2ECE"/>
    <w:p w:rsidR="009420F5" w:rsidRPr="002E1C6A" w:rsidRDefault="006830B0" w:rsidP="003E7F78">
      <w:pPr>
        <w:autoSpaceDE w:val="0"/>
        <w:autoSpaceDN w:val="0"/>
        <w:adjustRightInd w:val="0"/>
        <w:ind w:firstLine="720"/>
        <w:jc w:val="both"/>
        <w:rPr>
          <w:rStyle w:val="af"/>
          <w:b w:val="0"/>
          <w:bCs/>
          <w:sz w:val="28"/>
          <w:szCs w:val="28"/>
        </w:rPr>
      </w:pPr>
      <w:r w:rsidRPr="002E1C6A">
        <w:rPr>
          <w:sz w:val="28"/>
          <w:szCs w:val="28"/>
        </w:rPr>
        <w:t>Ведущая роль в формировании человеческого капитала, создающего экономику знаний, отводится сфере культуры</w:t>
      </w:r>
      <w:r w:rsidR="009420F5" w:rsidRPr="002E1C6A">
        <w:rPr>
          <w:sz w:val="28"/>
          <w:szCs w:val="28"/>
        </w:rPr>
        <w:t xml:space="preserve">, которая обеспечивает </w:t>
      </w:r>
      <w:r w:rsidRPr="002E1C6A">
        <w:rPr>
          <w:rStyle w:val="af"/>
          <w:b w:val="0"/>
          <w:bCs/>
          <w:sz w:val="28"/>
          <w:szCs w:val="28"/>
        </w:rPr>
        <w:t>развитие и реализаци</w:t>
      </w:r>
      <w:r w:rsidR="009420F5" w:rsidRPr="002E1C6A">
        <w:rPr>
          <w:rStyle w:val="af"/>
          <w:b w:val="0"/>
          <w:bCs/>
          <w:sz w:val="28"/>
          <w:szCs w:val="28"/>
        </w:rPr>
        <w:t>ю</w:t>
      </w:r>
      <w:r w:rsidRPr="002E1C6A">
        <w:rPr>
          <w:rStyle w:val="af"/>
          <w:b w:val="0"/>
          <w:bCs/>
          <w:sz w:val="28"/>
          <w:szCs w:val="28"/>
        </w:rPr>
        <w:t xml:space="preserve"> культурного и духовного потенциала граждан как основы целостности и устойчивого, динамичного развития города. </w:t>
      </w:r>
    </w:p>
    <w:p w:rsidR="00A24DD2" w:rsidRPr="002E1C6A" w:rsidRDefault="00A24DD2" w:rsidP="00A24DD2">
      <w:pPr>
        <w:autoSpaceDE w:val="0"/>
        <w:autoSpaceDN w:val="0"/>
        <w:adjustRightInd w:val="0"/>
        <w:ind w:firstLine="709"/>
        <w:jc w:val="both"/>
        <w:rPr>
          <w:color w:val="000000"/>
          <w:sz w:val="28"/>
          <w:szCs w:val="28"/>
        </w:rPr>
      </w:pPr>
      <w:r w:rsidRPr="002E1C6A">
        <w:rPr>
          <w:color w:val="000000"/>
          <w:sz w:val="28"/>
          <w:szCs w:val="28"/>
        </w:rPr>
        <w:t xml:space="preserve">Сохранение и преумножение историко-культурного наследия, широкая поддержка творческих начинаний, направленных на динамичное развитие культурных традиций – важнейшие задачи, имеющие первостепенное стратегическое значение. Основная цель – обеспечить максимальную доступность к культурным благам, что позволит гражданам, как воспринимать культурные ценности, так и участвовать в их создании. </w:t>
      </w:r>
    </w:p>
    <w:p w:rsidR="00487C09" w:rsidRPr="002E1C6A" w:rsidRDefault="00487C09" w:rsidP="00487C09">
      <w:pPr>
        <w:ind w:firstLine="709"/>
        <w:jc w:val="both"/>
        <w:rPr>
          <w:color w:val="000000"/>
          <w:sz w:val="27"/>
          <w:szCs w:val="27"/>
        </w:rPr>
      </w:pPr>
      <w:r w:rsidRPr="002E1C6A">
        <w:rPr>
          <w:color w:val="000000"/>
          <w:sz w:val="27"/>
          <w:szCs w:val="27"/>
        </w:rPr>
        <w:t>В отрасли культуры с 01 января 2019 года функционируют следующие региональные проекты:</w:t>
      </w:r>
    </w:p>
    <w:p w:rsidR="00487C09" w:rsidRPr="002E1C6A" w:rsidRDefault="00487C09" w:rsidP="00487C09">
      <w:pPr>
        <w:ind w:firstLine="709"/>
        <w:jc w:val="both"/>
        <w:rPr>
          <w:color w:val="000000"/>
          <w:sz w:val="27"/>
          <w:szCs w:val="27"/>
        </w:rPr>
      </w:pPr>
      <w:r w:rsidRPr="002E1C6A">
        <w:rPr>
          <w:color w:val="000000"/>
          <w:sz w:val="27"/>
          <w:szCs w:val="27"/>
        </w:rPr>
        <w:t>«Создание условий для реализации творческого потенциала жителей Ставропольского края» («Творческие люди»),</w:t>
      </w:r>
    </w:p>
    <w:p w:rsidR="00487C09" w:rsidRPr="002E1C6A" w:rsidRDefault="00487C09" w:rsidP="00487C09">
      <w:pPr>
        <w:ind w:firstLine="709"/>
        <w:jc w:val="both"/>
        <w:rPr>
          <w:color w:val="000000"/>
          <w:sz w:val="27"/>
          <w:szCs w:val="27"/>
        </w:rPr>
      </w:pPr>
      <w:r w:rsidRPr="002E1C6A">
        <w:rPr>
          <w:color w:val="000000"/>
          <w:sz w:val="27"/>
          <w:szCs w:val="27"/>
        </w:rPr>
        <w:t>«Цифровизация услуг и формирование информационного пространства в сфере культуры в Ставропольском крае» («Цифровая культура»),</w:t>
      </w:r>
    </w:p>
    <w:p w:rsidR="00487C09" w:rsidRPr="002E1C6A" w:rsidRDefault="00487C09" w:rsidP="00487C09">
      <w:pPr>
        <w:ind w:firstLine="709"/>
        <w:jc w:val="both"/>
        <w:rPr>
          <w:color w:val="000000"/>
          <w:sz w:val="27"/>
          <w:szCs w:val="27"/>
        </w:rPr>
      </w:pPr>
      <w:r w:rsidRPr="002E1C6A">
        <w:rPr>
          <w:color w:val="000000"/>
          <w:sz w:val="27"/>
          <w:szCs w:val="27"/>
        </w:rPr>
        <w:t>«Обеспечение качественно нового уровня развития инфраструктуры культуры Ставропольского края» («Культурная среда»), основанные на мероприятиях, включенных в национальный проект «Культура».</w:t>
      </w:r>
    </w:p>
    <w:p w:rsidR="00487C09" w:rsidRPr="002E1C6A" w:rsidRDefault="00487C09" w:rsidP="00487C09">
      <w:pPr>
        <w:autoSpaceDE w:val="0"/>
        <w:autoSpaceDN w:val="0"/>
        <w:adjustRightInd w:val="0"/>
        <w:ind w:firstLine="709"/>
        <w:jc w:val="both"/>
        <w:rPr>
          <w:bCs/>
          <w:sz w:val="28"/>
          <w:szCs w:val="28"/>
        </w:rPr>
      </w:pPr>
      <w:r w:rsidRPr="002E1C6A">
        <w:rPr>
          <w:bCs/>
          <w:sz w:val="28"/>
          <w:szCs w:val="28"/>
        </w:rPr>
        <w:t>Основными задачами проектов являются:</w:t>
      </w:r>
    </w:p>
    <w:p w:rsidR="00E9607E" w:rsidRPr="002E1C6A" w:rsidRDefault="00213F8A" w:rsidP="00E9607E">
      <w:pPr>
        <w:ind w:firstLine="709"/>
        <w:jc w:val="both"/>
        <w:rPr>
          <w:sz w:val="28"/>
          <w:szCs w:val="28"/>
        </w:rPr>
      </w:pPr>
      <w:r w:rsidRPr="002E1C6A">
        <w:rPr>
          <w:sz w:val="28"/>
          <w:szCs w:val="28"/>
        </w:rPr>
        <w:t>обеспечение детских музыкальных, художественных, хореографических школ, училищ и школ искусств необходимыми инструментами, оборудованием и материалами</w:t>
      </w:r>
      <w:r w:rsidR="00E9607E" w:rsidRPr="002E1C6A">
        <w:rPr>
          <w:sz w:val="28"/>
          <w:szCs w:val="28"/>
        </w:rPr>
        <w:t xml:space="preserve">. Для этого планируется </w:t>
      </w:r>
      <w:r w:rsidR="007B2601" w:rsidRPr="002E1C6A">
        <w:rPr>
          <w:sz w:val="28"/>
          <w:szCs w:val="28"/>
        </w:rPr>
        <w:t xml:space="preserve">привлечение средств </w:t>
      </w:r>
      <w:r w:rsidR="00112B47" w:rsidRPr="002E1C6A">
        <w:rPr>
          <w:sz w:val="28"/>
          <w:szCs w:val="28"/>
        </w:rPr>
        <w:t>бюджетов всех уровней к</w:t>
      </w:r>
      <w:r w:rsidR="00E9607E" w:rsidRPr="002E1C6A">
        <w:rPr>
          <w:sz w:val="28"/>
          <w:szCs w:val="28"/>
        </w:rPr>
        <w:t xml:space="preserve"> оснащени</w:t>
      </w:r>
      <w:r w:rsidR="00112B47" w:rsidRPr="002E1C6A">
        <w:rPr>
          <w:sz w:val="28"/>
          <w:szCs w:val="28"/>
        </w:rPr>
        <w:t>ю</w:t>
      </w:r>
      <w:r w:rsidR="00E9607E" w:rsidRPr="002E1C6A">
        <w:rPr>
          <w:sz w:val="28"/>
          <w:szCs w:val="28"/>
        </w:rPr>
        <w:t xml:space="preserve"> музыкальными инструментами </w:t>
      </w:r>
      <w:r w:rsidR="00604BE7" w:rsidRPr="002E1C6A">
        <w:rPr>
          <w:sz w:val="28"/>
          <w:szCs w:val="28"/>
        </w:rPr>
        <w:t>музыкальных школ города</w:t>
      </w:r>
      <w:r w:rsidR="00E9607E" w:rsidRPr="002E1C6A">
        <w:rPr>
          <w:sz w:val="28"/>
          <w:szCs w:val="28"/>
        </w:rPr>
        <w:t>; привлечение средств от приносящей доход деятельности, включая расширение перечня платных услуг. В результате ожидается:</w:t>
      </w:r>
    </w:p>
    <w:p w:rsidR="00E9607E" w:rsidRPr="002E1C6A" w:rsidRDefault="00E9607E" w:rsidP="00E9607E">
      <w:pPr>
        <w:ind w:firstLine="709"/>
        <w:jc w:val="both"/>
        <w:rPr>
          <w:sz w:val="28"/>
          <w:szCs w:val="28"/>
        </w:rPr>
      </w:pPr>
      <w:r w:rsidRPr="002E1C6A">
        <w:rPr>
          <w:sz w:val="28"/>
          <w:szCs w:val="28"/>
        </w:rPr>
        <w:t>снижение степени износа музыкальных инструментов с 91,77 % до</w:t>
      </w:r>
      <w:r w:rsidR="00112B47" w:rsidRPr="002E1C6A">
        <w:rPr>
          <w:sz w:val="28"/>
          <w:szCs w:val="28"/>
        </w:rPr>
        <w:t xml:space="preserve">                   </w:t>
      </w:r>
      <w:r w:rsidRPr="002E1C6A">
        <w:rPr>
          <w:sz w:val="28"/>
          <w:szCs w:val="28"/>
        </w:rPr>
        <w:t xml:space="preserve"> 50 %;</w:t>
      </w:r>
    </w:p>
    <w:p w:rsidR="00E9607E" w:rsidRPr="002E1C6A" w:rsidRDefault="00E9607E" w:rsidP="00E9607E">
      <w:pPr>
        <w:ind w:firstLine="709"/>
        <w:jc w:val="both"/>
        <w:rPr>
          <w:sz w:val="28"/>
          <w:szCs w:val="28"/>
        </w:rPr>
      </w:pPr>
      <w:r w:rsidRPr="002E1C6A">
        <w:rPr>
          <w:sz w:val="28"/>
          <w:szCs w:val="28"/>
        </w:rPr>
        <w:lastRenderedPageBreak/>
        <w:t>расширение перечня общеразвив</w:t>
      </w:r>
      <w:r w:rsidR="0041733F" w:rsidRPr="002E1C6A">
        <w:rPr>
          <w:sz w:val="28"/>
          <w:szCs w:val="28"/>
        </w:rPr>
        <w:t>ающих программ, на 2 программы</w:t>
      </w:r>
      <w:r w:rsidRPr="002E1C6A">
        <w:rPr>
          <w:sz w:val="28"/>
          <w:szCs w:val="28"/>
        </w:rPr>
        <w:t>;</w:t>
      </w:r>
    </w:p>
    <w:p w:rsidR="00213F8A" w:rsidRPr="002E1C6A" w:rsidRDefault="00E9607E" w:rsidP="00E9607E">
      <w:pPr>
        <w:ind w:firstLine="709"/>
        <w:jc w:val="both"/>
        <w:rPr>
          <w:sz w:val="28"/>
          <w:szCs w:val="28"/>
        </w:rPr>
      </w:pPr>
      <w:r w:rsidRPr="002E1C6A">
        <w:rPr>
          <w:sz w:val="28"/>
          <w:szCs w:val="28"/>
        </w:rPr>
        <w:t>модернизация материально</w:t>
      </w:r>
      <w:r w:rsidR="00112B47" w:rsidRPr="002E1C6A">
        <w:rPr>
          <w:sz w:val="28"/>
          <w:szCs w:val="28"/>
        </w:rPr>
        <w:t xml:space="preserve"> </w:t>
      </w:r>
      <w:r w:rsidRPr="002E1C6A">
        <w:rPr>
          <w:sz w:val="28"/>
          <w:szCs w:val="28"/>
        </w:rPr>
        <w:t>-</w:t>
      </w:r>
      <w:r w:rsidR="00112B47" w:rsidRPr="002E1C6A">
        <w:rPr>
          <w:sz w:val="28"/>
          <w:szCs w:val="28"/>
        </w:rPr>
        <w:t xml:space="preserve"> </w:t>
      </w:r>
      <w:r w:rsidRPr="002E1C6A">
        <w:rPr>
          <w:sz w:val="28"/>
          <w:szCs w:val="28"/>
        </w:rPr>
        <w:t>технической базы художественного</w:t>
      </w:r>
      <w:r w:rsidRPr="002E1C6A">
        <w:t xml:space="preserve"> </w:t>
      </w:r>
      <w:r w:rsidRPr="002E1C6A">
        <w:rPr>
          <w:sz w:val="28"/>
          <w:szCs w:val="28"/>
        </w:rPr>
        <w:t>отделения школы искусств;</w:t>
      </w:r>
    </w:p>
    <w:p w:rsidR="00CC0739" w:rsidRPr="002E1C6A" w:rsidRDefault="00CC0739" w:rsidP="00E9607E">
      <w:pPr>
        <w:ind w:firstLine="709"/>
        <w:jc w:val="both"/>
        <w:rPr>
          <w:sz w:val="28"/>
          <w:szCs w:val="28"/>
        </w:rPr>
      </w:pPr>
      <w:r w:rsidRPr="002E1C6A">
        <w:rPr>
          <w:sz w:val="28"/>
          <w:szCs w:val="28"/>
        </w:rPr>
        <w:t>продвижени</w:t>
      </w:r>
      <w:r w:rsidR="00E9607E" w:rsidRPr="002E1C6A">
        <w:rPr>
          <w:sz w:val="28"/>
          <w:szCs w:val="28"/>
        </w:rPr>
        <w:t>е</w:t>
      </w:r>
      <w:r w:rsidRPr="002E1C6A">
        <w:rPr>
          <w:sz w:val="28"/>
          <w:szCs w:val="28"/>
        </w:rPr>
        <w:t xml:space="preserve"> талантливой молодежи</w:t>
      </w:r>
      <w:r w:rsidR="00E9607E" w:rsidRPr="002E1C6A">
        <w:rPr>
          <w:sz w:val="28"/>
          <w:szCs w:val="28"/>
        </w:rPr>
        <w:t xml:space="preserve"> в сфере музыкального искусства. Для этого планируется:</w:t>
      </w:r>
    </w:p>
    <w:p w:rsidR="00526B0B" w:rsidRPr="002E1C6A" w:rsidRDefault="00526B0B" w:rsidP="00526B0B">
      <w:pPr>
        <w:ind w:firstLine="709"/>
        <w:jc w:val="both"/>
        <w:rPr>
          <w:sz w:val="28"/>
          <w:szCs w:val="28"/>
        </w:rPr>
      </w:pPr>
      <w:r w:rsidRPr="002E1C6A">
        <w:rPr>
          <w:sz w:val="28"/>
          <w:szCs w:val="28"/>
        </w:rPr>
        <w:t>участие в реализации Концепции общенациональной системы выявления и развития молодых талантов;</w:t>
      </w:r>
    </w:p>
    <w:p w:rsidR="00526B0B" w:rsidRPr="002E1C6A" w:rsidRDefault="00526B0B" w:rsidP="00526B0B">
      <w:pPr>
        <w:ind w:firstLine="709"/>
        <w:jc w:val="both"/>
        <w:rPr>
          <w:sz w:val="28"/>
          <w:szCs w:val="28"/>
        </w:rPr>
      </w:pPr>
      <w:r w:rsidRPr="002E1C6A">
        <w:rPr>
          <w:sz w:val="28"/>
          <w:szCs w:val="28"/>
        </w:rPr>
        <w:t>организация и проведение городских конкурсов и фестивалей в сфере музыкального искусства. В результате ожидается:</w:t>
      </w:r>
    </w:p>
    <w:p w:rsidR="00460EEB" w:rsidRPr="002E1C6A" w:rsidRDefault="00460EEB" w:rsidP="00460EEB">
      <w:pPr>
        <w:ind w:firstLine="709"/>
        <w:jc w:val="both"/>
        <w:rPr>
          <w:sz w:val="28"/>
          <w:szCs w:val="28"/>
        </w:rPr>
      </w:pPr>
      <w:r w:rsidRPr="002E1C6A">
        <w:rPr>
          <w:sz w:val="28"/>
          <w:szCs w:val="28"/>
        </w:rPr>
        <w:t>участие не менее 30</w:t>
      </w:r>
      <w:r w:rsidR="00112B47" w:rsidRPr="002E1C6A">
        <w:rPr>
          <w:sz w:val="28"/>
          <w:szCs w:val="28"/>
        </w:rPr>
        <w:t xml:space="preserve"> </w:t>
      </w:r>
      <w:r w:rsidRPr="002E1C6A">
        <w:rPr>
          <w:sz w:val="28"/>
          <w:szCs w:val="28"/>
        </w:rPr>
        <w:t>% обучающихся по общеобразовательным предпрофессиональным программам в области искусств в фестивалях, конкурсах, творческих мероприятиях различных уровней;</w:t>
      </w:r>
    </w:p>
    <w:p w:rsidR="00526B0B" w:rsidRPr="002E1C6A" w:rsidRDefault="00460EEB" w:rsidP="00460EEB">
      <w:pPr>
        <w:ind w:firstLine="709"/>
        <w:jc w:val="both"/>
        <w:rPr>
          <w:sz w:val="28"/>
          <w:szCs w:val="28"/>
        </w:rPr>
      </w:pPr>
      <w:r w:rsidRPr="002E1C6A">
        <w:rPr>
          <w:sz w:val="28"/>
          <w:szCs w:val="28"/>
        </w:rPr>
        <w:t>увеличение к 2024 году количества наград, полученных на конкурсах и фестивалях до 400 (за 201</w:t>
      </w:r>
      <w:r w:rsidR="00B6118B" w:rsidRPr="002E1C6A">
        <w:rPr>
          <w:sz w:val="28"/>
          <w:szCs w:val="28"/>
        </w:rPr>
        <w:t>8</w:t>
      </w:r>
      <w:r w:rsidRPr="002E1C6A">
        <w:rPr>
          <w:sz w:val="28"/>
          <w:szCs w:val="28"/>
        </w:rPr>
        <w:t xml:space="preserve"> год – 30</w:t>
      </w:r>
      <w:r w:rsidR="00B6118B" w:rsidRPr="002E1C6A">
        <w:rPr>
          <w:sz w:val="28"/>
          <w:szCs w:val="28"/>
        </w:rPr>
        <w:t>5</w:t>
      </w:r>
      <w:r w:rsidRPr="002E1C6A">
        <w:rPr>
          <w:sz w:val="28"/>
          <w:szCs w:val="28"/>
        </w:rPr>
        <w:t>);</w:t>
      </w:r>
    </w:p>
    <w:p w:rsidR="0044284A" w:rsidRPr="002E1C6A" w:rsidRDefault="00CC0739" w:rsidP="0044284A">
      <w:pPr>
        <w:ind w:firstLine="709"/>
        <w:jc w:val="both"/>
        <w:rPr>
          <w:sz w:val="28"/>
          <w:szCs w:val="28"/>
        </w:rPr>
      </w:pPr>
      <w:r w:rsidRPr="002E1C6A">
        <w:rPr>
          <w:sz w:val="28"/>
          <w:szCs w:val="28"/>
        </w:rPr>
        <w:t>реконструкция культурно</w:t>
      </w:r>
      <w:r w:rsidR="00112B47" w:rsidRPr="002E1C6A">
        <w:rPr>
          <w:sz w:val="28"/>
          <w:szCs w:val="28"/>
        </w:rPr>
        <w:t xml:space="preserve"> </w:t>
      </w:r>
      <w:r w:rsidRPr="002E1C6A">
        <w:rPr>
          <w:sz w:val="28"/>
          <w:szCs w:val="28"/>
        </w:rPr>
        <w:t>-</w:t>
      </w:r>
      <w:r w:rsidR="00112B47" w:rsidRPr="002E1C6A">
        <w:rPr>
          <w:sz w:val="28"/>
          <w:szCs w:val="28"/>
        </w:rPr>
        <w:t xml:space="preserve"> </w:t>
      </w:r>
      <w:r w:rsidRPr="002E1C6A">
        <w:rPr>
          <w:sz w:val="28"/>
          <w:szCs w:val="28"/>
        </w:rPr>
        <w:t>досуговых организаций, развитие муниципальных библиотек</w:t>
      </w:r>
      <w:r w:rsidR="00460EEB" w:rsidRPr="002E1C6A">
        <w:rPr>
          <w:sz w:val="28"/>
          <w:szCs w:val="28"/>
        </w:rPr>
        <w:t xml:space="preserve">. </w:t>
      </w:r>
      <w:r w:rsidR="00487C09" w:rsidRPr="002E1C6A">
        <w:rPr>
          <w:sz w:val="28"/>
          <w:szCs w:val="28"/>
        </w:rPr>
        <w:t xml:space="preserve">За период с 2019 по 2024 годы планируется проведение капитальных ремонтов во всех муниципальных бюджетных учреждений культуры, а также обновление их материально-технической базы. В 2019 году посредством участия в государственной программе Ставропольского края «Сохранение и развитие культуры» проведен капитальный ремонт здания МБУК «КДЦ «РОДИНА», модернизация материально-технической базы библиотек. </w:t>
      </w:r>
      <w:r w:rsidR="0044284A" w:rsidRPr="002E1C6A">
        <w:rPr>
          <w:sz w:val="28"/>
          <w:szCs w:val="28"/>
        </w:rPr>
        <w:t>В результате износ зданий культурно</w:t>
      </w:r>
      <w:r w:rsidR="00112B47" w:rsidRPr="002E1C6A">
        <w:rPr>
          <w:sz w:val="28"/>
          <w:szCs w:val="28"/>
        </w:rPr>
        <w:t xml:space="preserve"> </w:t>
      </w:r>
      <w:r w:rsidR="0044284A" w:rsidRPr="002E1C6A">
        <w:rPr>
          <w:sz w:val="28"/>
          <w:szCs w:val="28"/>
        </w:rPr>
        <w:t>-</w:t>
      </w:r>
      <w:r w:rsidR="00112B47" w:rsidRPr="002E1C6A">
        <w:rPr>
          <w:sz w:val="28"/>
          <w:szCs w:val="28"/>
        </w:rPr>
        <w:t xml:space="preserve"> </w:t>
      </w:r>
      <w:r w:rsidR="0044284A" w:rsidRPr="002E1C6A">
        <w:rPr>
          <w:sz w:val="28"/>
          <w:szCs w:val="28"/>
        </w:rPr>
        <w:t>досуговых организаций снизит</w:t>
      </w:r>
      <w:r w:rsidR="00487C09" w:rsidRPr="002E1C6A">
        <w:rPr>
          <w:sz w:val="28"/>
          <w:szCs w:val="28"/>
        </w:rPr>
        <w:t>ся с 87,5 % до 50 % к 2024 году</w:t>
      </w:r>
      <w:r w:rsidR="0044284A" w:rsidRPr="002E1C6A">
        <w:rPr>
          <w:sz w:val="28"/>
          <w:szCs w:val="28"/>
        </w:rPr>
        <w:t>;</w:t>
      </w:r>
    </w:p>
    <w:p w:rsidR="00F54B2D" w:rsidRPr="002E1C6A" w:rsidRDefault="00CC0739" w:rsidP="00E9607E">
      <w:pPr>
        <w:ind w:firstLine="709"/>
        <w:jc w:val="both"/>
        <w:rPr>
          <w:sz w:val="28"/>
          <w:szCs w:val="28"/>
        </w:rPr>
      </w:pPr>
      <w:r w:rsidRPr="002E1C6A">
        <w:rPr>
          <w:sz w:val="28"/>
          <w:szCs w:val="28"/>
        </w:rPr>
        <w:t>подготовка кадров для организаций культуры</w:t>
      </w:r>
      <w:r w:rsidR="00F54B2D" w:rsidRPr="002E1C6A">
        <w:rPr>
          <w:sz w:val="28"/>
          <w:szCs w:val="28"/>
        </w:rPr>
        <w:t xml:space="preserve">. Для этого планируется повышение квалификации не менее 50 % специалистов путем их обучения на базе ГБОУ ДПО СК «Центр профессиональной переподготовки и повышения квалификации </w:t>
      </w:r>
      <w:r w:rsidR="00D76A9C" w:rsidRPr="002E1C6A">
        <w:rPr>
          <w:sz w:val="28"/>
          <w:szCs w:val="28"/>
        </w:rPr>
        <w:t>работников культуры</w:t>
      </w:r>
      <w:r w:rsidR="00F54B2D" w:rsidRPr="002E1C6A">
        <w:rPr>
          <w:sz w:val="28"/>
          <w:szCs w:val="28"/>
        </w:rPr>
        <w:t>»;</w:t>
      </w:r>
    </w:p>
    <w:p w:rsidR="00213F8A" w:rsidRPr="002E1C6A" w:rsidRDefault="00CC0739" w:rsidP="00E9607E">
      <w:pPr>
        <w:ind w:firstLine="709"/>
        <w:jc w:val="both"/>
        <w:rPr>
          <w:sz w:val="28"/>
          <w:szCs w:val="28"/>
        </w:rPr>
      </w:pPr>
      <w:r w:rsidRPr="002E1C6A">
        <w:rPr>
          <w:sz w:val="28"/>
          <w:szCs w:val="28"/>
        </w:rPr>
        <w:t>поддержка добровольческих движений, в том числе в сфере сохранения культурного наследия народов Российской Федерации</w:t>
      </w:r>
      <w:r w:rsidR="00F54B2D" w:rsidRPr="002E1C6A">
        <w:rPr>
          <w:sz w:val="28"/>
          <w:szCs w:val="28"/>
        </w:rPr>
        <w:t xml:space="preserve">. </w:t>
      </w:r>
      <w:r w:rsidR="000137F1" w:rsidRPr="002E1C6A">
        <w:rPr>
          <w:sz w:val="28"/>
          <w:szCs w:val="28"/>
        </w:rPr>
        <w:t xml:space="preserve">В результате </w:t>
      </w:r>
      <w:r w:rsidR="00AA76E3" w:rsidRPr="002E1C6A">
        <w:rPr>
          <w:sz w:val="28"/>
          <w:szCs w:val="28"/>
        </w:rPr>
        <w:t>ожидается увеличение доли объектов культурного наследия, находящегося в муниципальной собственности, состояние которых является удовлетворительным до 80</w:t>
      </w:r>
      <w:r w:rsidR="00112B47" w:rsidRPr="002E1C6A">
        <w:rPr>
          <w:sz w:val="28"/>
          <w:szCs w:val="28"/>
        </w:rPr>
        <w:t xml:space="preserve"> </w:t>
      </w:r>
      <w:r w:rsidR="00AA76E3" w:rsidRPr="002E1C6A">
        <w:rPr>
          <w:sz w:val="28"/>
          <w:szCs w:val="28"/>
        </w:rPr>
        <w:t xml:space="preserve">% к 2024 году и до </w:t>
      </w:r>
      <w:r w:rsidR="00F8573D" w:rsidRPr="002E1C6A">
        <w:rPr>
          <w:sz w:val="28"/>
          <w:szCs w:val="28"/>
        </w:rPr>
        <w:t xml:space="preserve">94 % к 2035 году </w:t>
      </w:r>
      <w:r w:rsidR="00AA76E3" w:rsidRPr="002E1C6A">
        <w:rPr>
          <w:sz w:val="28"/>
          <w:szCs w:val="28"/>
        </w:rPr>
        <w:t>(на конец 201</w:t>
      </w:r>
      <w:r w:rsidR="00733AB8" w:rsidRPr="002E1C6A">
        <w:rPr>
          <w:sz w:val="28"/>
          <w:szCs w:val="28"/>
        </w:rPr>
        <w:t>8</w:t>
      </w:r>
      <w:r w:rsidR="00AA76E3" w:rsidRPr="002E1C6A">
        <w:rPr>
          <w:sz w:val="28"/>
          <w:szCs w:val="28"/>
        </w:rPr>
        <w:t xml:space="preserve"> года </w:t>
      </w:r>
      <w:r w:rsidR="00733AB8" w:rsidRPr="002E1C6A">
        <w:rPr>
          <w:sz w:val="28"/>
          <w:szCs w:val="28"/>
        </w:rPr>
        <w:t>–</w:t>
      </w:r>
      <w:r w:rsidR="00AA76E3" w:rsidRPr="002E1C6A">
        <w:rPr>
          <w:sz w:val="28"/>
          <w:szCs w:val="28"/>
        </w:rPr>
        <w:t xml:space="preserve"> </w:t>
      </w:r>
      <w:r w:rsidR="00733AB8" w:rsidRPr="002E1C6A">
        <w:rPr>
          <w:sz w:val="28"/>
          <w:szCs w:val="28"/>
        </w:rPr>
        <w:t>72,2</w:t>
      </w:r>
      <w:r w:rsidR="00AA76E3" w:rsidRPr="002E1C6A">
        <w:rPr>
          <w:sz w:val="28"/>
          <w:szCs w:val="28"/>
        </w:rPr>
        <w:t xml:space="preserve"> %)</w:t>
      </w:r>
      <w:r w:rsidR="00A52C1C" w:rsidRPr="002E1C6A">
        <w:rPr>
          <w:sz w:val="28"/>
          <w:szCs w:val="28"/>
        </w:rPr>
        <w:t>;</w:t>
      </w:r>
    </w:p>
    <w:p w:rsidR="00A52C1C" w:rsidRPr="002E1C6A" w:rsidRDefault="00A52C1C" w:rsidP="00A52C1C">
      <w:pPr>
        <w:autoSpaceDE w:val="0"/>
        <w:autoSpaceDN w:val="0"/>
        <w:adjustRightInd w:val="0"/>
        <w:ind w:firstLine="709"/>
        <w:jc w:val="both"/>
        <w:rPr>
          <w:sz w:val="28"/>
          <w:szCs w:val="28"/>
        </w:rPr>
      </w:pPr>
      <w:r w:rsidRPr="002E1C6A">
        <w:rPr>
          <w:sz w:val="28"/>
          <w:szCs w:val="28"/>
        </w:rPr>
        <w:t>поддержка творческих проектов, направленных на укрепление российской гражданской идентичности на основе духовно-нравственных и культурных ценностей народов Российской Федерации, включая мероприятия, направленные на популяризацию русского языка и литературы, народных художественных промыслов и ремесел, поддержку изобрази-тельного искусства;</w:t>
      </w:r>
    </w:p>
    <w:p w:rsidR="00A52C1C" w:rsidRPr="002E1C6A" w:rsidRDefault="00A52C1C" w:rsidP="00A52C1C">
      <w:pPr>
        <w:autoSpaceDE w:val="0"/>
        <w:autoSpaceDN w:val="0"/>
        <w:adjustRightInd w:val="0"/>
        <w:ind w:firstLine="709"/>
        <w:jc w:val="both"/>
        <w:rPr>
          <w:sz w:val="28"/>
          <w:szCs w:val="28"/>
        </w:rPr>
      </w:pPr>
      <w:r w:rsidRPr="002E1C6A">
        <w:rPr>
          <w:sz w:val="28"/>
          <w:szCs w:val="28"/>
        </w:rPr>
        <w:t>организация культурно-просветительских программ для школьников;</w:t>
      </w:r>
    </w:p>
    <w:p w:rsidR="00A52C1C" w:rsidRPr="002E1C6A" w:rsidRDefault="00A52C1C" w:rsidP="00A52C1C">
      <w:pPr>
        <w:autoSpaceDE w:val="0"/>
        <w:autoSpaceDN w:val="0"/>
        <w:adjustRightInd w:val="0"/>
        <w:ind w:firstLine="709"/>
        <w:jc w:val="both"/>
        <w:rPr>
          <w:sz w:val="28"/>
          <w:szCs w:val="28"/>
        </w:rPr>
      </w:pPr>
      <w:r w:rsidRPr="002E1C6A">
        <w:rPr>
          <w:sz w:val="28"/>
          <w:szCs w:val="28"/>
        </w:rPr>
        <w:t>развитие библиотек.</w:t>
      </w:r>
    </w:p>
    <w:p w:rsidR="007B2601" w:rsidRPr="002E1C6A" w:rsidRDefault="006830B0" w:rsidP="007B2601">
      <w:pPr>
        <w:pStyle w:val="ad"/>
        <w:spacing w:before="0" w:after="0"/>
        <w:ind w:firstLine="709"/>
        <w:jc w:val="both"/>
        <w:rPr>
          <w:color w:val="000000"/>
          <w:sz w:val="28"/>
          <w:szCs w:val="28"/>
        </w:rPr>
      </w:pPr>
      <w:r w:rsidRPr="002E1C6A">
        <w:rPr>
          <w:rStyle w:val="af"/>
          <w:b w:val="0"/>
          <w:bCs/>
          <w:color w:val="000000"/>
          <w:sz w:val="28"/>
          <w:szCs w:val="28"/>
        </w:rPr>
        <w:t xml:space="preserve">Реализация приоритетных направлений в сфере культуры </w:t>
      </w:r>
      <w:r w:rsidRPr="002E1C6A">
        <w:rPr>
          <w:color w:val="000000"/>
          <w:sz w:val="28"/>
          <w:szCs w:val="28"/>
        </w:rPr>
        <w:t xml:space="preserve">позволит создать условия для повышения культурного уровня жизни граждан, оптимизировать и модернизировать существующие сети муниципальных </w:t>
      </w:r>
      <w:r w:rsidRPr="002E1C6A">
        <w:rPr>
          <w:color w:val="000000"/>
          <w:sz w:val="28"/>
          <w:szCs w:val="28"/>
        </w:rPr>
        <w:lastRenderedPageBreak/>
        <w:t>учреждений</w:t>
      </w:r>
      <w:r w:rsidR="00733AB8" w:rsidRPr="002E1C6A">
        <w:rPr>
          <w:color w:val="000000"/>
          <w:sz w:val="28"/>
          <w:szCs w:val="28"/>
        </w:rPr>
        <w:t xml:space="preserve">. В </w:t>
      </w:r>
      <w:r w:rsidR="007B2601" w:rsidRPr="002E1C6A">
        <w:rPr>
          <w:color w:val="000000"/>
          <w:sz w:val="28"/>
          <w:szCs w:val="28"/>
        </w:rPr>
        <w:t>2018 году проведено благоустройство</w:t>
      </w:r>
      <w:r w:rsidRPr="002E1C6A">
        <w:rPr>
          <w:color w:val="000000"/>
          <w:sz w:val="28"/>
          <w:szCs w:val="28"/>
        </w:rPr>
        <w:t xml:space="preserve"> прилегающей территории к зданию</w:t>
      </w:r>
      <w:r w:rsidR="00495C61" w:rsidRPr="002E1C6A">
        <w:rPr>
          <w:color w:val="000000"/>
          <w:sz w:val="28"/>
          <w:szCs w:val="28"/>
        </w:rPr>
        <w:t xml:space="preserve"> МБУК «ГДК им. Горького»</w:t>
      </w:r>
      <w:r w:rsidRPr="002E1C6A">
        <w:rPr>
          <w:color w:val="000000"/>
          <w:sz w:val="28"/>
          <w:szCs w:val="28"/>
        </w:rPr>
        <w:t>.</w:t>
      </w:r>
      <w:r w:rsidR="007B2601" w:rsidRPr="002E1C6A">
        <w:rPr>
          <w:color w:val="000000"/>
          <w:sz w:val="28"/>
          <w:szCs w:val="28"/>
        </w:rPr>
        <w:t xml:space="preserve"> </w:t>
      </w:r>
      <w:r w:rsidR="00495C61" w:rsidRPr="002E1C6A">
        <w:rPr>
          <w:color w:val="000000"/>
          <w:sz w:val="28"/>
          <w:szCs w:val="28"/>
        </w:rPr>
        <w:t>Планируется к</w:t>
      </w:r>
      <w:r w:rsidR="007B2601" w:rsidRPr="002E1C6A">
        <w:rPr>
          <w:color w:val="000000"/>
          <w:sz w:val="28"/>
          <w:szCs w:val="28"/>
        </w:rPr>
        <w:t>апитальный ремонт фойе и вестибюлей МБУК «ГДК им. Горького»</w:t>
      </w:r>
      <w:r w:rsidR="00495C61" w:rsidRPr="002E1C6A">
        <w:rPr>
          <w:color w:val="000000"/>
          <w:sz w:val="28"/>
          <w:szCs w:val="28"/>
        </w:rPr>
        <w:t>, который</w:t>
      </w:r>
      <w:r w:rsidR="007B2601" w:rsidRPr="002E1C6A">
        <w:rPr>
          <w:color w:val="000000"/>
          <w:sz w:val="28"/>
          <w:szCs w:val="28"/>
        </w:rPr>
        <w:t xml:space="preserve"> обеспечит комфортные условия для посетителей, работников и участников творческих коллективов, что повлечет за собой увеличение численности населения, участвующего в платных культурно-массовых мероприятиях.</w:t>
      </w:r>
    </w:p>
    <w:p w:rsidR="006830B0" w:rsidRPr="002E1C6A" w:rsidRDefault="006830B0" w:rsidP="00F52941">
      <w:pPr>
        <w:ind w:firstLine="720"/>
        <w:jc w:val="both"/>
        <w:rPr>
          <w:color w:val="000000"/>
          <w:sz w:val="28"/>
          <w:szCs w:val="28"/>
        </w:rPr>
      </w:pPr>
      <w:r w:rsidRPr="002E1C6A">
        <w:rPr>
          <w:color w:val="000000"/>
          <w:sz w:val="28"/>
          <w:szCs w:val="28"/>
        </w:rPr>
        <w:t xml:space="preserve">В отремонтированных помещениях детской школы искусств будут открыты не менее </w:t>
      </w:r>
      <w:r w:rsidR="00511525" w:rsidRPr="002E1C6A">
        <w:rPr>
          <w:color w:val="000000"/>
          <w:sz w:val="28"/>
          <w:szCs w:val="28"/>
        </w:rPr>
        <w:t>2</w:t>
      </w:r>
      <w:r w:rsidRPr="002E1C6A">
        <w:rPr>
          <w:color w:val="000000"/>
          <w:sz w:val="28"/>
          <w:szCs w:val="28"/>
        </w:rPr>
        <w:t xml:space="preserve"> новых напра</w:t>
      </w:r>
      <w:r w:rsidR="00511525" w:rsidRPr="002E1C6A">
        <w:rPr>
          <w:color w:val="000000"/>
          <w:sz w:val="28"/>
          <w:szCs w:val="28"/>
        </w:rPr>
        <w:t>влений общеразвивающих программ</w:t>
      </w:r>
      <w:r w:rsidRPr="002E1C6A">
        <w:rPr>
          <w:color w:val="000000"/>
          <w:sz w:val="28"/>
          <w:szCs w:val="28"/>
        </w:rPr>
        <w:t>. Это позволит увеличить контингент обучающихся на 100 человек. Будет открыт выставочный зал с возможностью выставлять экспозиции не только школьных работ, но и самодеятельных и профессиональных художников города.</w:t>
      </w:r>
    </w:p>
    <w:p w:rsidR="00CA0428" w:rsidRPr="002E1C6A" w:rsidRDefault="00CA0428" w:rsidP="00CA0428">
      <w:pPr>
        <w:suppressAutoHyphens/>
        <w:ind w:firstLine="709"/>
        <w:jc w:val="both"/>
        <w:rPr>
          <w:color w:val="000000"/>
          <w:sz w:val="28"/>
          <w:szCs w:val="28"/>
        </w:rPr>
      </w:pPr>
      <w:r w:rsidRPr="002E1C6A">
        <w:rPr>
          <w:color w:val="000000"/>
          <w:sz w:val="28"/>
          <w:szCs w:val="28"/>
        </w:rPr>
        <w:t>В результате запланированных мероприятий ожидается:</w:t>
      </w:r>
    </w:p>
    <w:p w:rsidR="00CA0428" w:rsidRPr="002E1C6A" w:rsidRDefault="00CA0428" w:rsidP="00CA0428">
      <w:pPr>
        <w:suppressAutoHyphens/>
        <w:ind w:firstLine="709"/>
        <w:jc w:val="both"/>
        <w:rPr>
          <w:color w:val="000000"/>
          <w:sz w:val="28"/>
          <w:szCs w:val="28"/>
        </w:rPr>
      </w:pPr>
      <w:r w:rsidRPr="002E1C6A">
        <w:rPr>
          <w:color w:val="000000"/>
          <w:sz w:val="28"/>
          <w:szCs w:val="28"/>
        </w:rPr>
        <w:t>снижение и полное устранение аварийности муниципальных учреждений культуры;</w:t>
      </w:r>
    </w:p>
    <w:p w:rsidR="00CA0428" w:rsidRPr="002E1C6A" w:rsidRDefault="00CA0428" w:rsidP="00CA0428">
      <w:pPr>
        <w:suppressAutoHyphens/>
        <w:ind w:firstLine="709"/>
        <w:jc w:val="both"/>
        <w:rPr>
          <w:color w:val="000000"/>
          <w:sz w:val="28"/>
          <w:szCs w:val="28"/>
        </w:rPr>
      </w:pPr>
      <w:r w:rsidRPr="002E1C6A">
        <w:rPr>
          <w:color w:val="000000"/>
          <w:sz w:val="28"/>
          <w:szCs w:val="28"/>
        </w:rPr>
        <w:t>увеличение числа посещений учреждений культуры до 130 %;</w:t>
      </w:r>
    </w:p>
    <w:p w:rsidR="00CA0428" w:rsidRPr="002E1C6A" w:rsidRDefault="00CA0428" w:rsidP="00CA0428">
      <w:pPr>
        <w:suppressAutoHyphens/>
        <w:ind w:firstLine="709"/>
        <w:jc w:val="both"/>
        <w:rPr>
          <w:color w:val="000000"/>
          <w:sz w:val="28"/>
          <w:szCs w:val="28"/>
        </w:rPr>
      </w:pPr>
      <w:r w:rsidRPr="002E1C6A">
        <w:rPr>
          <w:color w:val="000000"/>
          <w:sz w:val="28"/>
          <w:szCs w:val="28"/>
        </w:rPr>
        <w:t>увеличение доли документов библиотечного фонда, отраженных в электронном каталоге библиотеки, до 29 %.</w:t>
      </w:r>
    </w:p>
    <w:p w:rsidR="00B711F5" w:rsidRPr="002E1C6A" w:rsidRDefault="004C3330" w:rsidP="00B711F5">
      <w:pPr>
        <w:ind w:firstLine="720"/>
        <w:jc w:val="both"/>
        <w:rPr>
          <w:color w:val="000000"/>
          <w:sz w:val="28"/>
          <w:szCs w:val="28"/>
        </w:rPr>
      </w:pPr>
      <w:r w:rsidRPr="002E1C6A">
        <w:rPr>
          <w:color w:val="000000"/>
          <w:sz w:val="28"/>
          <w:szCs w:val="28"/>
        </w:rPr>
        <w:t>С целью</w:t>
      </w:r>
      <w:r w:rsidR="006830B0" w:rsidRPr="002E1C6A">
        <w:rPr>
          <w:color w:val="000000"/>
          <w:sz w:val="28"/>
          <w:szCs w:val="28"/>
        </w:rPr>
        <w:t xml:space="preserve"> комплексного развития социальной инфраструктуры города Невинномысска планируется создание новых для города объектов культуры: 6 досуговых центров, торгово-развлекательн</w:t>
      </w:r>
      <w:r w:rsidR="009420F5" w:rsidRPr="002E1C6A">
        <w:rPr>
          <w:color w:val="000000"/>
          <w:sz w:val="28"/>
          <w:szCs w:val="28"/>
        </w:rPr>
        <w:t>о</w:t>
      </w:r>
      <w:r w:rsidR="006830B0" w:rsidRPr="002E1C6A">
        <w:rPr>
          <w:color w:val="000000"/>
          <w:sz w:val="28"/>
          <w:szCs w:val="28"/>
        </w:rPr>
        <w:t>го комплекса, театра, тематического музея, цирка.</w:t>
      </w:r>
      <w:r w:rsidR="00495C61" w:rsidRPr="002E1C6A">
        <w:rPr>
          <w:color w:val="000000"/>
          <w:sz w:val="28"/>
          <w:szCs w:val="28"/>
        </w:rPr>
        <w:t xml:space="preserve"> </w:t>
      </w:r>
      <w:r w:rsidR="00577D2F" w:rsidRPr="002E1C6A">
        <w:rPr>
          <w:sz w:val="28"/>
          <w:szCs w:val="28"/>
        </w:rPr>
        <w:t xml:space="preserve">В 2020 году планируется включение мероприятий по капитальному ремонту зданий учреждений культуры в государственную программу </w:t>
      </w:r>
      <w:r w:rsidR="00C21606" w:rsidRPr="002E1C6A">
        <w:rPr>
          <w:sz w:val="28"/>
          <w:szCs w:val="28"/>
        </w:rPr>
        <w:t>Ставропольского края</w:t>
      </w:r>
      <w:r w:rsidR="00577D2F" w:rsidRPr="002E1C6A">
        <w:rPr>
          <w:sz w:val="28"/>
          <w:szCs w:val="28"/>
        </w:rPr>
        <w:t xml:space="preserve">. </w:t>
      </w:r>
      <w:r w:rsidR="00B711F5" w:rsidRPr="002E1C6A">
        <w:rPr>
          <w:color w:val="000000"/>
          <w:sz w:val="28"/>
          <w:szCs w:val="28"/>
        </w:rPr>
        <w:t>Все это должно сделать город привлекательным для культурного и духовного развития.</w:t>
      </w:r>
    </w:p>
    <w:p w:rsidR="0060061E" w:rsidRPr="002E1C6A" w:rsidRDefault="0060061E" w:rsidP="004E2B97">
      <w:pPr>
        <w:pStyle w:val="ad"/>
        <w:suppressAutoHyphens/>
        <w:spacing w:before="0" w:after="0"/>
        <w:ind w:right="0" w:firstLine="709"/>
        <w:jc w:val="both"/>
        <w:rPr>
          <w:color w:val="000000"/>
          <w:sz w:val="28"/>
          <w:szCs w:val="28"/>
        </w:rPr>
      </w:pPr>
      <w:r w:rsidRPr="002E1C6A">
        <w:rPr>
          <w:color w:val="000000"/>
          <w:sz w:val="28"/>
          <w:szCs w:val="28"/>
        </w:rPr>
        <w:t>Город Невинномысск является крупнейшим промышленным центром Ставропольского края. Ключевым видом туризма выступает деловой туризм.</w:t>
      </w:r>
      <w:r w:rsidR="004E2B97" w:rsidRPr="002E1C6A">
        <w:rPr>
          <w:color w:val="000000"/>
          <w:sz w:val="28"/>
          <w:szCs w:val="28"/>
        </w:rPr>
        <w:t xml:space="preserve"> </w:t>
      </w:r>
      <w:r w:rsidRPr="002E1C6A">
        <w:rPr>
          <w:color w:val="000000"/>
          <w:sz w:val="28"/>
          <w:szCs w:val="28"/>
        </w:rPr>
        <w:t xml:space="preserve">Город имеет все возможности «специализироваться» на развитии </w:t>
      </w:r>
      <w:r w:rsidR="00B479D3" w:rsidRPr="002E1C6A">
        <w:rPr>
          <w:color w:val="000000"/>
          <w:sz w:val="28"/>
          <w:szCs w:val="28"/>
        </w:rPr>
        <w:t xml:space="preserve">промышленного, </w:t>
      </w:r>
      <w:r w:rsidRPr="002E1C6A">
        <w:rPr>
          <w:color w:val="000000"/>
          <w:sz w:val="28"/>
          <w:szCs w:val="28"/>
        </w:rPr>
        <w:t>делового въездного туризма, связанного, прежде всего, с развитием промышленного кластера и увеличени</w:t>
      </w:r>
      <w:r w:rsidR="004E2B97" w:rsidRPr="002E1C6A">
        <w:rPr>
          <w:color w:val="000000"/>
          <w:sz w:val="28"/>
          <w:szCs w:val="28"/>
        </w:rPr>
        <w:t>ем</w:t>
      </w:r>
      <w:r w:rsidRPr="002E1C6A">
        <w:rPr>
          <w:color w:val="000000"/>
          <w:sz w:val="28"/>
          <w:szCs w:val="28"/>
        </w:rPr>
        <w:t xml:space="preserve"> числа респондентов, посещающих город в бизнес – целях.</w:t>
      </w:r>
    </w:p>
    <w:p w:rsidR="009260FA" w:rsidRPr="002E1C6A" w:rsidRDefault="00665DFD" w:rsidP="00515895">
      <w:pPr>
        <w:pStyle w:val="Default"/>
        <w:ind w:firstLine="709"/>
        <w:jc w:val="both"/>
        <w:rPr>
          <w:rFonts w:ascii="Times New Roman" w:hAnsi="Times New Roman" w:cs="Times New Roman"/>
          <w:sz w:val="28"/>
          <w:szCs w:val="28"/>
          <w:lang w:eastAsia="ru-RU"/>
        </w:rPr>
      </w:pPr>
      <w:r w:rsidRPr="002E1C6A">
        <w:rPr>
          <w:rFonts w:ascii="Times New Roman" w:hAnsi="Times New Roman" w:cs="Times New Roman"/>
          <w:sz w:val="28"/>
          <w:szCs w:val="28"/>
          <w:lang w:eastAsia="ru-RU"/>
        </w:rPr>
        <w:t xml:space="preserve">Главной проблемой территории города является отсутствие привлекательного туристского облика города. Решить эту проблему планируется </w:t>
      </w:r>
      <w:r w:rsidR="008E22A4" w:rsidRPr="002E1C6A">
        <w:rPr>
          <w:rFonts w:ascii="Times New Roman" w:hAnsi="Times New Roman" w:cs="Times New Roman"/>
          <w:sz w:val="28"/>
          <w:szCs w:val="28"/>
          <w:lang w:eastAsia="ru-RU"/>
        </w:rPr>
        <w:t>развитием туристско-рекреационного кластера</w:t>
      </w:r>
      <w:r w:rsidRPr="002E1C6A">
        <w:rPr>
          <w:rFonts w:ascii="Times New Roman" w:hAnsi="Times New Roman" w:cs="Times New Roman"/>
          <w:sz w:val="28"/>
          <w:szCs w:val="28"/>
          <w:lang w:eastAsia="ru-RU"/>
        </w:rPr>
        <w:t xml:space="preserve">. </w:t>
      </w:r>
    </w:p>
    <w:p w:rsidR="00665DFD" w:rsidRPr="002E1C6A" w:rsidRDefault="008E22A4" w:rsidP="00515895">
      <w:pPr>
        <w:pStyle w:val="Default"/>
        <w:ind w:firstLine="709"/>
        <w:jc w:val="both"/>
        <w:rPr>
          <w:rFonts w:ascii="Times New Roman" w:hAnsi="Times New Roman" w:cs="Times New Roman"/>
          <w:sz w:val="28"/>
          <w:szCs w:val="28"/>
          <w:lang w:eastAsia="ru-RU"/>
        </w:rPr>
      </w:pPr>
      <w:r w:rsidRPr="002E1C6A">
        <w:rPr>
          <w:rFonts w:ascii="Times New Roman" w:hAnsi="Times New Roman" w:cs="Times New Roman"/>
          <w:sz w:val="28"/>
          <w:szCs w:val="28"/>
          <w:lang w:eastAsia="ru-RU"/>
        </w:rPr>
        <w:t>Лесопарковый массив вдоль левого берега реки Кубань и правого берега реки Зеленчук с природой, не тронутой со времен основания города, является одной из достопримечательностей города.</w:t>
      </w:r>
      <w:r w:rsidR="00515895" w:rsidRPr="002E1C6A">
        <w:rPr>
          <w:rFonts w:ascii="Times New Roman" w:hAnsi="Times New Roman" w:cs="Times New Roman"/>
          <w:sz w:val="28"/>
          <w:szCs w:val="28"/>
          <w:lang w:eastAsia="ru-RU"/>
        </w:rPr>
        <w:t xml:space="preserve"> </w:t>
      </w:r>
      <w:r w:rsidR="00665DFD" w:rsidRPr="002E1C6A">
        <w:rPr>
          <w:rFonts w:ascii="Times New Roman" w:hAnsi="Times New Roman" w:cs="Times New Roman"/>
          <w:sz w:val="28"/>
          <w:szCs w:val="28"/>
          <w:lang w:eastAsia="ru-RU"/>
        </w:rPr>
        <w:t xml:space="preserve">В результате ожидается увеличение потока </w:t>
      </w:r>
      <w:r w:rsidR="00B479D3" w:rsidRPr="002E1C6A">
        <w:rPr>
          <w:rFonts w:ascii="Times New Roman" w:hAnsi="Times New Roman" w:cs="Times New Roman"/>
          <w:sz w:val="28"/>
          <w:szCs w:val="28"/>
          <w:lang w:eastAsia="ru-RU"/>
        </w:rPr>
        <w:t>экскурсантов</w:t>
      </w:r>
      <w:r w:rsidR="00665DFD" w:rsidRPr="002E1C6A">
        <w:rPr>
          <w:rFonts w:ascii="Times New Roman" w:hAnsi="Times New Roman" w:cs="Times New Roman"/>
          <w:sz w:val="28"/>
          <w:szCs w:val="28"/>
          <w:lang w:eastAsia="ru-RU"/>
        </w:rPr>
        <w:t xml:space="preserve"> в город Невинномысск до </w:t>
      </w:r>
      <w:r w:rsidR="00515895" w:rsidRPr="002E1C6A">
        <w:rPr>
          <w:rFonts w:ascii="Times New Roman" w:hAnsi="Times New Roman" w:cs="Times New Roman"/>
          <w:sz w:val="28"/>
          <w:szCs w:val="28"/>
          <w:lang w:eastAsia="ru-RU"/>
        </w:rPr>
        <w:t>1</w:t>
      </w:r>
      <w:r w:rsidR="00665DFD" w:rsidRPr="002E1C6A">
        <w:rPr>
          <w:rFonts w:ascii="Times New Roman" w:hAnsi="Times New Roman" w:cs="Times New Roman"/>
          <w:sz w:val="28"/>
          <w:szCs w:val="28"/>
          <w:lang w:eastAsia="ru-RU"/>
        </w:rPr>
        <w:t>00 тысяч человек в год к 2024 году.</w:t>
      </w:r>
    </w:p>
    <w:p w:rsidR="0060061E" w:rsidRPr="002E1C6A" w:rsidRDefault="00515895" w:rsidP="00665DFD">
      <w:pPr>
        <w:pStyle w:val="ad"/>
        <w:suppressAutoHyphens/>
        <w:spacing w:before="0" w:after="0"/>
        <w:ind w:right="0" w:firstLine="709"/>
        <w:jc w:val="both"/>
        <w:rPr>
          <w:color w:val="000000"/>
          <w:sz w:val="28"/>
          <w:szCs w:val="28"/>
        </w:rPr>
      </w:pPr>
      <w:r w:rsidRPr="002E1C6A">
        <w:rPr>
          <w:color w:val="000000"/>
          <w:sz w:val="28"/>
          <w:szCs w:val="28"/>
        </w:rPr>
        <w:t>Кроме этого</w:t>
      </w:r>
      <w:r w:rsidR="00665DFD" w:rsidRPr="002E1C6A">
        <w:rPr>
          <w:color w:val="000000"/>
          <w:sz w:val="28"/>
          <w:szCs w:val="28"/>
        </w:rPr>
        <w:t xml:space="preserve"> планируется развитие </w:t>
      </w:r>
      <w:r w:rsidR="0060061E" w:rsidRPr="002E1C6A">
        <w:rPr>
          <w:color w:val="000000"/>
          <w:sz w:val="28"/>
          <w:szCs w:val="28"/>
        </w:rPr>
        <w:t>следующих видов туризма:</w:t>
      </w:r>
    </w:p>
    <w:p w:rsidR="004E2B97" w:rsidRPr="002E1C6A" w:rsidRDefault="004E2B97" w:rsidP="004E2B97">
      <w:pPr>
        <w:pStyle w:val="ad"/>
        <w:spacing w:before="0" w:after="0"/>
        <w:ind w:right="0" w:firstLine="709"/>
        <w:jc w:val="both"/>
        <w:rPr>
          <w:color w:val="000000"/>
          <w:sz w:val="28"/>
          <w:szCs w:val="28"/>
        </w:rPr>
      </w:pPr>
      <w:r w:rsidRPr="002E1C6A">
        <w:rPr>
          <w:color w:val="000000"/>
          <w:sz w:val="28"/>
          <w:szCs w:val="28"/>
        </w:rPr>
        <w:t>1) Образовательный туризм:</w:t>
      </w:r>
    </w:p>
    <w:p w:rsidR="0060061E" w:rsidRPr="002E1C6A" w:rsidRDefault="0060061E" w:rsidP="004E2B97">
      <w:pPr>
        <w:pStyle w:val="western"/>
        <w:suppressAutoHyphens/>
        <w:spacing w:before="0" w:beforeAutospacing="0" w:after="0" w:afterAutospacing="0"/>
        <w:ind w:firstLine="709"/>
        <w:jc w:val="both"/>
        <w:rPr>
          <w:color w:val="000000"/>
          <w:sz w:val="28"/>
          <w:szCs w:val="28"/>
        </w:rPr>
      </w:pPr>
      <w:r w:rsidRPr="002E1C6A">
        <w:rPr>
          <w:color w:val="000000"/>
          <w:sz w:val="28"/>
          <w:szCs w:val="28"/>
        </w:rPr>
        <w:t xml:space="preserve">В последнее время туризм получил значительное развитие и стал массовым социально-экономическим явлением международного масштаба. </w:t>
      </w:r>
      <w:r w:rsidRPr="002E1C6A">
        <w:rPr>
          <w:color w:val="000000"/>
          <w:sz w:val="28"/>
          <w:szCs w:val="28"/>
        </w:rPr>
        <w:lastRenderedPageBreak/>
        <w:t>Быстрому его развитию способствует расширение политических, экономических, научных и культурных связей между государствами мира.</w:t>
      </w:r>
    </w:p>
    <w:p w:rsidR="0060061E" w:rsidRPr="002E1C6A" w:rsidRDefault="0060061E" w:rsidP="0060061E">
      <w:pPr>
        <w:pStyle w:val="western"/>
        <w:suppressAutoHyphens/>
        <w:spacing w:before="0" w:beforeAutospacing="0" w:after="0" w:afterAutospacing="0"/>
        <w:ind w:firstLine="709"/>
        <w:jc w:val="both"/>
        <w:rPr>
          <w:color w:val="000000"/>
          <w:sz w:val="28"/>
          <w:szCs w:val="28"/>
        </w:rPr>
      </w:pPr>
      <w:r w:rsidRPr="002E1C6A">
        <w:rPr>
          <w:color w:val="000000"/>
          <w:sz w:val="28"/>
          <w:szCs w:val="28"/>
        </w:rPr>
        <w:t>Невинномысская туристическая фирма «АльтаирТур» совместно с Пражским образовательным центром (Чешская республика, город Прага) проводит международный конкурс творческих работ с предоставлением победителям гранта на обучение в Пражском образовательном центре с целью дальнейшего получения бесплатного высшего образования в вузах Чешской республики в рамках программы «Образование без границ».</w:t>
      </w:r>
    </w:p>
    <w:p w:rsidR="0060061E" w:rsidRPr="002E1C6A" w:rsidRDefault="0060061E" w:rsidP="0060061E">
      <w:pPr>
        <w:pStyle w:val="western"/>
        <w:suppressAutoHyphens/>
        <w:spacing w:before="0" w:beforeAutospacing="0" w:after="0" w:afterAutospacing="0"/>
        <w:ind w:firstLine="709"/>
        <w:jc w:val="both"/>
        <w:rPr>
          <w:color w:val="000000"/>
          <w:sz w:val="28"/>
          <w:szCs w:val="28"/>
        </w:rPr>
      </w:pPr>
      <w:r w:rsidRPr="002E1C6A">
        <w:rPr>
          <w:color w:val="000000"/>
          <w:sz w:val="28"/>
          <w:szCs w:val="28"/>
        </w:rPr>
        <w:t>Еще одним направлением образовательного туризма являются международные семинары, языковые подготовительные курсы, детские лагеря с различными мастер классами, международный проект «Стажировка в Праге» по различным программам на базе ведущих вузов Праги. Теперь студенты, выпускники вузов, преподаватели, работники различных предприятий и министерств имеют замечательную возможность пройти стажировку за рубежом по своей специальности и одновременно усовершенствовать знание иностранного языка.</w:t>
      </w:r>
    </w:p>
    <w:p w:rsidR="004E2B97" w:rsidRPr="002E1C6A" w:rsidRDefault="004E2B97" w:rsidP="0060061E">
      <w:pPr>
        <w:pStyle w:val="western"/>
        <w:suppressAutoHyphens/>
        <w:spacing w:before="0" w:beforeAutospacing="0" w:after="0" w:afterAutospacing="0"/>
        <w:ind w:firstLine="709"/>
        <w:jc w:val="both"/>
        <w:rPr>
          <w:color w:val="000000"/>
          <w:sz w:val="28"/>
          <w:szCs w:val="28"/>
        </w:rPr>
      </w:pPr>
      <w:r w:rsidRPr="002E1C6A">
        <w:rPr>
          <w:color w:val="000000"/>
          <w:sz w:val="28"/>
          <w:szCs w:val="28"/>
        </w:rPr>
        <w:t>2) Социальный туризм:</w:t>
      </w:r>
    </w:p>
    <w:p w:rsidR="0060061E" w:rsidRPr="002E1C6A" w:rsidRDefault="0060061E" w:rsidP="0060061E">
      <w:pPr>
        <w:pStyle w:val="af6"/>
        <w:suppressAutoHyphens/>
        <w:ind w:firstLine="709"/>
        <w:jc w:val="both"/>
        <w:rPr>
          <w:b w:val="0"/>
          <w:bCs w:val="0"/>
          <w:color w:val="000000"/>
          <w:sz w:val="28"/>
          <w:szCs w:val="28"/>
        </w:rPr>
      </w:pPr>
      <w:r w:rsidRPr="002E1C6A">
        <w:rPr>
          <w:b w:val="0"/>
          <w:bCs w:val="0"/>
          <w:color w:val="000000"/>
          <w:sz w:val="28"/>
          <w:szCs w:val="28"/>
        </w:rPr>
        <w:t>В рамках благотворительной акции ежегодно организовывают</w:t>
      </w:r>
      <w:r w:rsidR="004E2B97" w:rsidRPr="002E1C6A">
        <w:rPr>
          <w:b w:val="0"/>
          <w:bCs w:val="0"/>
          <w:color w:val="000000"/>
          <w:sz w:val="28"/>
          <w:szCs w:val="28"/>
        </w:rPr>
        <w:t>ся</w:t>
      </w:r>
      <w:r w:rsidRPr="002E1C6A">
        <w:rPr>
          <w:b w:val="0"/>
          <w:bCs w:val="0"/>
          <w:color w:val="000000"/>
          <w:sz w:val="28"/>
          <w:szCs w:val="28"/>
        </w:rPr>
        <w:t xml:space="preserve"> культурно-познавательные, общественно-развлекательные, экскурсионные поездки для детей с ограниченными возможностями.</w:t>
      </w:r>
      <w:r w:rsidR="004E2B97" w:rsidRPr="002E1C6A">
        <w:rPr>
          <w:b w:val="0"/>
          <w:bCs w:val="0"/>
          <w:color w:val="000000"/>
          <w:sz w:val="28"/>
          <w:szCs w:val="28"/>
        </w:rPr>
        <w:t xml:space="preserve"> </w:t>
      </w:r>
      <w:r w:rsidRPr="002E1C6A">
        <w:rPr>
          <w:b w:val="0"/>
          <w:bCs w:val="0"/>
          <w:color w:val="000000"/>
          <w:sz w:val="28"/>
          <w:szCs w:val="28"/>
        </w:rPr>
        <w:t>Помимо обслуживания и отправки клиентов по традиционным туристическим маршрутам, «</w:t>
      </w:r>
      <w:r w:rsidR="00881B43" w:rsidRPr="002E1C6A">
        <w:rPr>
          <w:b w:val="0"/>
          <w:bCs w:val="0"/>
          <w:color w:val="000000"/>
          <w:sz w:val="28"/>
          <w:szCs w:val="28"/>
        </w:rPr>
        <w:t>Нев</w:t>
      </w:r>
      <w:r w:rsidR="004E2B97" w:rsidRPr="002E1C6A">
        <w:rPr>
          <w:b w:val="0"/>
          <w:bCs w:val="0"/>
          <w:color w:val="000000"/>
          <w:sz w:val="28"/>
          <w:szCs w:val="28"/>
        </w:rPr>
        <w:t>Т</w:t>
      </w:r>
      <w:r w:rsidRPr="002E1C6A">
        <w:rPr>
          <w:b w:val="0"/>
          <w:bCs w:val="0"/>
          <w:color w:val="000000"/>
          <w:sz w:val="28"/>
          <w:szCs w:val="28"/>
        </w:rPr>
        <w:t>ур» в течение уже ряда лет участвует в социальных проектах.</w:t>
      </w:r>
      <w:r w:rsidR="004E2B97" w:rsidRPr="002E1C6A">
        <w:rPr>
          <w:b w:val="0"/>
          <w:bCs w:val="0"/>
          <w:color w:val="000000"/>
          <w:sz w:val="28"/>
          <w:szCs w:val="28"/>
        </w:rPr>
        <w:t xml:space="preserve"> </w:t>
      </w:r>
      <w:r w:rsidRPr="002E1C6A">
        <w:rPr>
          <w:b w:val="0"/>
          <w:bCs w:val="0"/>
          <w:color w:val="000000"/>
          <w:sz w:val="28"/>
          <w:szCs w:val="28"/>
        </w:rPr>
        <w:t xml:space="preserve">Среди наиболее значимых </w:t>
      </w:r>
      <w:r w:rsidR="004E2B97" w:rsidRPr="002E1C6A">
        <w:rPr>
          <w:b w:val="0"/>
          <w:bCs w:val="0"/>
          <w:color w:val="000000"/>
          <w:sz w:val="28"/>
          <w:szCs w:val="28"/>
        </w:rPr>
        <w:t>-</w:t>
      </w:r>
      <w:r w:rsidRPr="002E1C6A">
        <w:rPr>
          <w:b w:val="0"/>
          <w:bCs w:val="0"/>
          <w:color w:val="000000"/>
          <w:sz w:val="28"/>
          <w:szCs w:val="28"/>
        </w:rPr>
        <w:t xml:space="preserve"> совместный с комитетом по труду и социальной поддержке администрации Невинномысска, благотворительным фондом «Первое городское благотворительное общество» и при спонсорской поддержке компаний ОАО «РусГидро» – «Каскад Кубанских ГЭС» и «Энел Россия» проект, предусматривающий организацию экскурсий для детей-инвалидов, из неблагополучных семей, находящихся в трудной жизненной ситуации, состоящих на различных видах учета, без попечения родителей.</w:t>
      </w:r>
    </w:p>
    <w:p w:rsidR="004E2B97" w:rsidRPr="002E1C6A" w:rsidRDefault="004E2B97" w:rsidP="0060061E">
      <w:pPr>
        <w:pStyle w:val="af6"/>
        <w:suppressAutoHyphens/>
        <w:ind w:firstLine="709"/>
        <w:jc w:val="both"/>
        <w:rPr>
          <w:b w:val="0"/>
          <w:bCs w:val="0"/>
          <w:color w:val="000000"/>
          <w:sz w:val="28"/>
          <w:szCs w:val="28"/>
        </w:rPr>
      </w:pPr>
      <w:r w:rsidRPr="002E1C6A">
        <w:rPr>
          <w:b w:val="0"/>
          <w:bCs w:val="0"/>
          <w:color w:val="000000"/>
          <w:sz w:val="28"/>
          <w:szCs w:val="28"/>
        </w:rPr>
        <w:t>3) Спортивный туризм:</w:t>
      </w:r>
    </w:p>
    <w:p w:rsidR="0060061E" w:rsidRPr="002E1C6A" w:rsidRDefault="0060061E" w:rsidP="0060061E">
      <w:pPr>
        <w:suppressAutoHyphens/>
        <w:ind w:firstLine="709"/>
        <w:jc w:val="both"/>
        <w:rPr>
          <w:color w:val="000000"/>
          <w:sz w:val="28"/>
          <w:szCs w:val="28"/>
        </w:rPr>
      </w:pPr>
      <w:r w:rsidRPr="002E1C6A">
        <w:rPr>
          <w:color w:val="000000"/>
          <w:sz w:val="28"/>
          <w:szCs w:val="28"/>
        </w:rPr>
        <w:t>Невинномысск город с развитой инфраструктурой спортивных учреждений. Администрацией города уделяется большое внимание развитию детского и юношеского спорта. Ежегодно проводятся городские соревнований, городские спартакиады, открытые первенства города и турниры, краевые соревнования. Большое развитие получили такие виды спорта как хоккей, дзюдо, плавание, бокс, батут, настольный теннис, тяжелая атлетика, кикбоксинг, легкоатлетический забеги и т.д. Особой популярностью у жителей и гостей города пользуются массовые семейные катания на коньках в Ледовом Дворце «Олимпийский».</w:t>
      </w:r>
    </w:p>
    <w:p w:rsidR="00CA0428" w:rsidRPr="002E1C6A" w:rsidRDefault="00CA0428" w:rsidP="00CA0428">
      <w:pPr>
        <w:autoSpaceDE w:val="0"/>
        <w:autoSpaceDN w:val="0"/>
        <w:adjustRightInd w:val="0"/>
        <w:ind w:firstLine="709"/>
        <w:jc w:val="both"/>
        <w:rPr>
          <w:color w:val="000000"/>
          <w:sz w:val="28"/>
          <w:szCs w:val="28"/>
        </w:rPr>
      </w:pPr>
      <w:r w:rsidRPr="002E1C6A">
        <w:rPr>
          <w:color w:val="000000"/>
          <w:sz w:val="28"/>
          <w:szCs w:val="28"/>
        </w:rPr>
        <w:t>4) Деловой туризм - путешествие в профессионально-деловых целях (конференции, конгрессы, выставки, встречи, деловые мероприятия).</w:t>
      </w:r>
    </w:p>
    <w:p w:rsidR="00C5247B" w:rsidRPr="002E1C6A" w:rsidRDefault="00C7077C" w:rsidP="0060061E">
      <w:pPr>
        <w:suppressAutoHyphens/>
        <w:ind w:firstLine="709"/>
        <w:jc w:val="both"/>
        <w:rPr>
          <w:color w:val="000000"/>
          <w:sz w:val="28"/>
          <w:szCs w:val="28"/>
        </w:rPr>
      </w:pPr>
      <w:r w:rsidRPr="002E1C6A">
        <w:rPr>
          <w:color w:val="000000"/>
          <w:sz w:val="28"/>
          <w:szCs w:val="28"/>
        </w:rPr>
        <w:t xml:space="preserve">Предприятия города проводят активную политику по развитию делового туризма, который способствует расширению деловых связей и продуктивному взаимодействию партнеров. Делегации заинтересованных </w:t>
      </w:r>
      <w:r w:rsidRPr="002E1C6A">
        <w:rPr>
          <w:color w:val="000000"/>
          <w:sz w:val="28"/>
          <w:szCs w:val="28"/>
        </w:rPr>
        <w:lastRenderedPageBreak/>
        <w:t xml:space="preserve">лиц активно посещают </w:t>
      </w:r>
      <w:r w:rsidR="00B75713" w:rsidRPr="002E1C6A">
        <w:rPr>
          <w:color w:val="000000"/>
          <w:sz w:val="28"/>
          <w:szCs w:val="28"/>
        </w:rPr>
        <w:t xml:space="preserve">ООО «Казьминский молочный комбинат», </w:t>
      </w:r>
      <w:r w:rsidRPr="002E1C6A">
        <w:rPr>
          <w:color w:val="000000"/>
          <w:sz w:val="28"/>
          <w:szCs w:val="28"/>
        </w:rPr>
        <w:t xml:space="preserve">                        </w:t>
      </w:r>
      <w:r w:rsidR="00B75713" w:rsidRPr="002E1C6A">
        <w:rPr>
          <w:color w:val="000000"/>
          <w:sz w:val="28"/>
          <w:szCs w:val="28"/>
        </w:rPr>
        <w:t xml:space="preserve">ООО «Невинномысский радиаторный завод», ООО «Евродом», </w:t>
      </w:r>
      <w:r w:rsidRPr="002E1C6A">
        <w:rPr>
          <w:color w:val="000000"/>
          <w:sz w:val="28"/>
          <w:szCs w:val="28"/>
        </w:rPr>
        <w:t xml:space="preserve">                                 </w:t>
      </w:r>
      <w:r w:rsidR="00B75713" w:rsidRPr="002E1C6A">
        <w:rPr>
          <w:color w:val="000000"/>
          <w:sz w:val="28"/>
          <w:szCs w:val="28"/>
        </w:rPr>
        <w:t>АО «Арнест», АО «Невинномысский Азот».</w:t>
      </w:r>
    </w:p>
    <w:p w:rsidR="00EA6ED9" w:rsidRPr="002E1C6A" w:rsidRDefault="00C7077C" w:rsidP="00EA6ED9">
      <w:pPr>
        <w:autoSpaceDE w:val="0"/>
        <w:autoSpaceDN w:val="0"/>
        <w:adjustRightInd w:val="0"/>
        <w:ind w:firstLine="709"/>
        <w:jc w:val="both"/>
        <w:rPr>
          <w:color w:val="000000"/>
          <w:sz w:val="28"/>
          <w:szCs w:val="28"/>
        </w:rPr>
      </w:pPr>
      <w:r w:rsidRPr="002E1C6A">
        <w:rPr>
          <w:color w:val="000000"/>
          <w:sz w:val="28"/>
          <w:szCs w:val="28"/>
        </w:rPr>
        <w:t>Для дальнейшего развития делового туризма планируется:</w:t>
      </w:r>
    </w:p>
    <w:p w:rsidR="00EA6ED9" w:rsidRPr="002E1C6A" w:rsidRDefault="00EA6ED9" w:rsidP="00EA6ED9">
      <w:pPr>
        <w:autoSpaceDE w:val="0"/>
        <w:autoSpaceDN w:val="0"/>
        <w:adjustRightInd w:val="0"/>
        <w:ind w:firstLine="709"/>
        <w:jc w:val="both"/>
        <w:rPr>
          <w:color w:val="000000"/>
          <w:sz w:val="28"/>
          <w:szCs w:val="28"/>
        </w:rPr>
      </w:pPr>
      <w:r w:rsidRPr="002E1C6A">
        <w:rPr>
          <w:color w:val="000000"/>
          <w:sz w:val="28"/>
          <w:szCs w:val="28"/>
        </w:rPr>
        <w:t>комплекс мер по целевому продвижению делового туризма, в том числе создание условий для проведения деловых мероприятий на туристских территориях;</w:t>
      </w:r>
    </w:p>
    <w:p w:rsidR="00EA6ED9" w:rsidRPr="002E1C6A" w:rsidRDefault="00EA6ED9" w:rsidP="00EA6ED9">
      <w:pPr>
        <w:autoSpaceDE w:val="0"/>
        <w:autoSpaceDN w:val="0"/>
        <w:adjustRightInd w:val="0"/>
        <w:ind w:firstLine="709"/>
        <w:jc w:val="both"/>
        <w:rPr>
          <w:color w:val="000000"/>
          <w:sz w:val="28"/>
          <w:szCs w:val="28"/>
        </w:rPr>
      </w:pPr>
      <w:r w:rsidRPr="002E1C6A">
        <w:rPr>
          <w:color w:val="000000"/>
          <w:sz w:val="28"/>
          <w:szCs w:val="28"/>
        </w:rPr>
        <w:t>проработка мер и подходов по развитию конгрессно-выставочных пространств;</w:t>
      </w:r>
    </w:p>
    <w:p w:rsidR="00EA6ED9" w:rsidRPr="002E1C6A" w:rsidRDefault="00EA6ED9" w:rsidP="00EA6ED9">
      <w:pPr>
        <w:autoSpaceDE w:val="0"/>
        <w:autoSpaceDN w:val="0"/>
        <w:adjustRightInd w:val="0"/>
        <w:ind w:firstLine="709"/>
        <w:jc w:val="both"/>
        <w:rPr>
          <w:color w:val="000000"/>
          <w:sz w:val="28"/>
          <w:szCs w:val="28"/>
        </w:rPr>
      </w:pPr>
      <w:r w:rsidRPr="002E1C6A">
        <w:rPr>
          <w:color w:val="000000"/>
          <w:sz w:val="28"/>
          <w:szCs w:val="28"/>
        </w:rPr>
        <w:t xml:space="preserve">сбор и анализ лучших практик в </w:t>
      </w:r>
      <w:r w:rsidR="00C7077C" w:rsidRPr="002E1C6A">
        <w:rPr>
          <w:color w:val="000000"/>
          <w:sz w:val="28"/>
          <w:szCs w:val="28"/>
        </w:rPr>
        <w:t>сфере развития делового туризма</w:t>
      </w:r>
      <w:r w:rsidRPr="002E1C6A">
        <w:rPr>
          <w:color w:val="000000"/>
          <w:sz w:val="28"/>
          <w:szCs w:val="28"/>
        </w:rPr>
        <w:t>.</w:t>
      </w:r>
    </w:p>
    <w:p w:rsidR="00B75713" w:rsidRDefault="00B75713" w:rsidP="0060061E">
      <w:pPr>
        <w:suppressAutoHyphens/>
        <w:ind w:firstLine="709"/>
        <w:jc w:val="both"/>
        <w:rPr>
          <w:color w:val="000000"/>
          <w:sz w:val="28"/>
          <w:szCs w:val="28"/>
        </w:rPr>
      </w:pPr>
    </w:p>
    <w:p w:rsidR="00F65337" w:rsidRPr="002E1C6A" w:rsidRDefault="00F65337" w:rsidP="0060061E">
      <w:pPr>
        <w:suppressAutoHyphens/>
        <w:ind w:firstLine="709"/>
        <w:jc w:val="both"/>
        <w:rPr>
          <w:color w:val="000000"/>
          <w:sz w:val="28"/>
          <w:szCs w:val="28"/>
        </w:rPr>
      </w:pPr>
    </w:p>
    <w:p w:rsidR="006830B0" w:rsidRPr="002E1C6A" w:rsidRDefault="006B6296" w:rsidP="00CE2ECE">
      <w:pPr>
        <w:pStyle w:val="1"/>
        <w:spacing w:before="0" w:after="0"/>
        <w:ind w:firstLine="709"/>
        <w:jc w:val="center"/>
        <w:rPr>
          <w:rFonts w:ascii="Times New Roman" w:hAnsi="Times New Roman"/>
          <w:b w:val="0"/>
          <w:sz w:val="28"/>
          <w:szCs w:val="28"/>
        </w:rPr>
      </w:pPr>
      <w:bookmarkStart w:id="38" w:name="_Toc26978780"/>
      <w:r w:rsidRPr="002E1C6A">
        <w:rPr>
          <w:rFonts w:ascii="Times New Roman" w:hAnsi="Times New Roman"/>
          <w:b w:val="0"/>
          <w:sz w:val="28"/>
          <w:szCs w:val="28"/>
        </w:rPr>
        <w:t>6</w:t>
      </w:r>
      <w:r w:rsidR="006830B0" w:rsidRPr="002E1C6A">
        <w:rPr>
          <w:rFonts w:ascii="Times New Roman" w:hAnsi="Times New Roman"/>
          <w:b w:val="0"/>
          <w:sz w:val="28"/>
          <w:szCs w:val="28"/>
        </w:rPr>
        <w:t xml:space="preserve">.2. </w:t>
      </w:r>
      <w:r w:rsidR="00604165" w:rsidRPr="002E1C6A">
        <w:rPr>
          <w:rFonts w:ascii="Times New Roman" w:hAnsi="Times New Roman"/>
          <w:b w:val="0"/>
          <w:sz w:val="28"/>
          <w:szCs w:val="28"/>
        </w:rPr>
        <w:t>Развитие конкурентоспособной экономики</w:t>
      </w:r>
      <w:bookmarkEnd w:id="38"/>
    </w:p>
    <w:p w:rsidR="00F53667" w:rsidRDefault="00F53667" w:rsidP="00CE2ECE"/>
    <w:p w:rsidR="00F65337" w:rsidRPr="002E1C6A" w:rsidRDefault="00F65337" w:rsidP="00CE2ECE"/>
    <w:p w:rsidR="002749BB" w:rsidRPr="002E1C6A" w:rsidRDefault="006830B0" w:rsidP="002749BB">
      <w:pPr>
        <w:widowControl w:val="0"/>
        <w:tabs>
          <w:tab w:val="left" w:pos="10348"/>
        </w:tabs>
        <w:autoSpaceDE w:val="0"/>
        <w:autoSpaceDN w:val="0"/>
        <w:adjustRightInd w:val="0"/>
        <w:ind w:right="-2" w:firstLine="709"/>
        <w:jc w:val="both"/>
        <w:rPr>
          <w:sz w:val="28"/>
          <w:szCs w:val="28"/>
        </w:rPr>
      </w:pPr>
      <w:r w:rsidRPr="002E1C6A">
        <w:rPr>
          <w:sz w:val="28"/>
          <w:szCs w:val="28"/>
        </w:rPr>
        <w:t xml:space="preserve">Для устойчивого экономического роста необходимо максимально задействовать труд и капитал, нужны инвестиции </w:t>
      </w:r>
      <w:r w:rsidR="005E4448" w:rsidRPr="002E1C6A">
        <w:rPr>
          <w:sz w:val="28"/>
          <w:szCs w:val="28"/>
        </w:rPr>
        <w:t>-</w:t>
      </w:r>
      <w:r w:rsidRPr="002E1C6A">
        <w:rPr>
          <w:sz w:val="28"/>
          <w:szCs w:val="28"/>
        </w:rPr>
        <w:t xml:space="preserve"> частные и государственные. Инвестиции должны стать драйвером экономического роста.</w:t>
      </w:r>
      <w:r w:rsidR="002749BB" w:rsidRPr="002E1C6A">
        <w:rPr>
          <w:sz w:val="28"/>
          <w:szCs w:val="28"/>
        </w:rPr>
        <w:t xml:space="preserve"> Целями инвестиционной политики являются:</w:t>
      </w:r>
    </w:p>
    <w:p w:rsidR="002749BB" w:rsidRPr="002E1C6A" w:rsidRDefault="002749BB" w:rsidP="002749BB">
      <w:pPr>
        <w:widowControl w:val="0"/>
        <w:tabs>
          <w:tab w:val="left" w:pos="10348"/>
        </w:tabs>
        <w:autoSpaceDE w:val="0"/>
        <w:autoSpaceDN w:val="0"/>
        <w:adjustRightInd w:val="0"/>
        <w:ind w:right="-2" w:firstLine="709"/>
        <w:jc w:val="both"/>
        <w:rPr>
          <w:sz w:val="28"/>
          <w:szCs w:val="28"/>
        </w:rPr>
      </w:pPr>
      <w:r w:rsidRPr="002E1C6A">
        <w:rPr>
          <w:sz w:val="28"/>
          <w:szCs w:val="28"/>
        </w:rPr>
        <w:t>увеличение экономического потенциала города;</w:t>
      </w:r>
    </w:p>
    <w:p w:rsidR="002749BB" w:rsidRPr="002E1C6A" w:rsidRDefault="002749BB" w:rsidP="002749BB">
      <w:pPr>
        <w:widowControl w:val="0"/>
        <w:tabs>
          <w:tab w:val="left" w:pos="10348"/>
        </w:tabs>
        <w:autoSpaceDE w:val="0"/>
        <w:autoSpaceDN w:val="0"/>
        <w:adjustRightInd w:val="0"/>
        <w:ind w:right="-2" w:firstLine="709"/>
        <w:jc w:val="both"/>
        <w:rPr>
          <w:sz w:val="28"/>
          <w:szCs w:val="28"/>
        </w:rPr>
      </w:pPr>
      <w:r w:rsidRPr="002E1C6A">
        <w:rPr>
          <w:sz w:val="28"/>
          <w:szCs w:val="28"/>
        </w:rPr>
        <w:t>увеличение количества новых рабочих мест.</w:t>
      </w:r>
    </w:p>
    <w:p w:rsidR="002749BB" w:rsidRPr="002E1C6A" w:rsidRDefault="002749BB" w:rsidP="002749BB">
      <w:pPr>
        <w:widowControl w:val="0"/>
        <w:tabs>
          <w:tab w:val="left" w:pos="10348"/>
        </w:tabs>
        <w:autoSpaceDE w:val="0"/>
        <w:autoSpaceDN w:val="0"/>
        <w:adjustRightInd w:val="0"/>
        <w:ind w:right="-2" w:firstLine="709"/>
        <w:jc w:val="both"/>
        <w:rPr>
          <w:sz w:val="28"/>
          <w:szCs w:val="28"/>
        </w:rPr>
      </w:pPr>
      <w:r w:rsidRPr="002E1C6A">
        <w:rPr>
          <w:sz w:val="28"/>
          <w:szCs w:val="28"/>
        </w:rPr>
        <w:t>Для достижения целей необходимо решить следующие задачи:</w:t>
      </w:r>
    </w:p>
    <w:p w:rsidR="002749BB" w:rsidRPr="002E1C6A" w:rsidRDefault="002749BB" w:rsidP="002749BB">
      <w:pPr>
        <w:widowControl w:val="0"/>
        <w:tabs>
          <w:tab w:val="left" w:pos="10348"/>
        </w:tabs>
        <w:autoSpaceDE w:val="0"/>
        <w:autoSpaceDN w:val="0"/>
        <w:adjustRightInd w:val="0"/>
        <w:ind w:right="-2" w:firstLine="709"/>
        <w:jc w:val="both"/>
        <w:rPr>
          <w:sz w:val="28"/>
          <w:szCs w:val="28"/>
        </w:rPr>
      </w:pPr>
      <w:r w:rsidRPr="002E1C6A">
        <w:rPr>
          <w:sz w:val="28"/>
          <w:szCs w:val="28"/>
        </w:rPr>
        <w:t xml:space="preserve">формирование положительного инвестиционного имиджа города, улучшение инвестиционного климата; </w:t>
      </w:r>
    </w:p>
    <w:p w:rsidR="002749BB" w:rsidRPr="002E1C6A" w:rsidRDefault="002749BB" w:rsidP="002749BB">
      <w:pPr>
        <w:widowControl w:val="0"/>
        <w:tabs>
          <w:tab w:val="left" w:pos="10348"/>
        </w:tabs>
        <w:autoSpaceDE w:val="0"/>
        <w:autoSpaceDN w:val="0"/>
        <w:adjustRightInd w:val="0"/>
        <w:ind w:right="-2" w:firstLine="709"/>
        <w:jc w:val="both"/>
        <w:rPr>
          <w:sz w:val="28"/>
          <w:szCs w:val="28"/>
        </w:rPr>
      </w:pPr>
      <w:r w:rsidRPr="002E1C6A">
        <w:rPr>
          <w:sz w:val="28"/>
          <w:szCs w:val="28"/>
        </w:rPr>
        <w:t>повышение инвестиционной активности хозяйствующих субъектов города;</w:t>
      </w:r>
    </w:p>
    <w:p w:rsidR="002749BB" w:rsidRPr="002E1C6A" w:rsidRDefault="002749BB" w:rsidP="002749BB">
      <w:pPr>
        <w:widowControl w:val="0"/>
        <w:tabs>
          <w:tab w:val="left" w:pos="10348"/>
        </w:tabs>
        <w:autoSpaceDE w:val="0"/>
        <w:autoSpaceDN w:val="0"/>
        <w:adjustRightInd w:val="0"/>
        <w:ind w:right="-2" w:firstLine="709"/>
        <w:jc w:val="both"/>
        <w:rPr>
          <w:sz w:val="28"/>
          <w:szCs w:val="28"/>
        </w:rPr>
      </w:pPr>
      <w:r w:rsidRPr="002E1C6A">
        <w:rPr>
          <w:sz w:val="28"/>
          <w:szCs w:val="28"/>
        </w:rPr>
        <w:t>увеличение числа новых инвесторов.</w:t>
      </w:r>
    </w:p>
    <w:p w:rsidR="006830B0" w:rsidRPr="002E1C6A" w:rsidRDefault="006830B0" w:rsidP="003E7F78">
      <w:pPr>
        <w:widowControl w:val="0"/>
        <w:tabs>
          <w:tab w:val="left" w:pos="10348"/>
        </w:tabs>
        <w:autoSpaceDE w:val="0"/>
        <w:autoSpaceDN w:val="0"/>
        <w:adjustRightInd w:val="0"/>
        <w:ind w:firstLine="709"/>
        <w:jc w:val="both"/>
        <w:rPr>
          <w:sz w:val="28"/>
          <w:szCs w:val="28"/>
        </w:rPr>
      </w:pPr>
      <w:r w:rsidRPr="002E1C6A">
        <w:rPr>
          <w:sz w:val="28"/>
          <w:szCs w:val="28"/>
        </w:rPr>
        <w:t xml:space="preserve">Невинномысск </w:t>
      </w:r>
      <w:r w:rsidR="005E4448" w:rsidRPr="002E1C6A">
        <w:rPr>
          <w:sz w:val="28"/>
          <w:szCs w:val="28"/>
        </w:rPr>
        <w:t>-</w:t>
      </w:r>
      <w:r w:rsidRPr="002E1C6A">
        <w:rPr>
          <w:sz w:val="28"/>
          <w:szCs w:val="28"/>
        </w:rPr>
        <w:t xml:space="preserve"> промышленный город. Основными задачами развития промышленного комплекса города являются:</w:t>
      </w:r>
    </w:p>
    <w:p w:rsidR="006830B0" w:rsidRPr="002E1C6A" w:rsidRDefault="006830B0" w:rsidP="00D171E4">
      <w:pPr>
        <w:widowControl w:val="0"/>
        <w:tabs>
          <w:tab w:val="left" w:pos="10348"/>
        </w:tabs>
        <w:autoSpaceDE w:val="0"/>
        <w:autoSpaceDN w:val="0"/>
        <w:adjustRightInd w:val="0"/>
        <w:ind w:right="-2" w:firstLine="709"/>
        <w:jc w:val="both"/>
        <w:rPr>
          <w:sz w:val="28"/>
          <w:szCs w:val="28"/>
        </w:rPr>
      </w:pPr>
      <w:r w:rsidRPr="002E1C6A">
        <w:rPr>
          <w:sz w:val="28"/>
          <w:szCs w:val="28"/>
        </w:rPr>
        <w:t>повышение конкурентоспособности промышленной продукции города;</w:t>
      </w:r>
    </w:p>
    <w:p w:rsidR="006830B0" w:rsidRPr="002E1C6A" w:rsidRDefault="006830B0" w:rsidP="00D171E4">
      <w:pPr>
        <w:widowControl w:val="0"/>
        <w:tabs>
          <w:tab w:val="left" w:pos="10348"/>
        </w:tabs>
        <w:autoSpaceDE w:val="0"/>
        <w:autoSpaceDN w:val="0"/>
        <w:adjustRightInd w:val="0"/>
        <w:ind w:right="-2" w:firstLine="709"/>
        <w:jc w:val="both"/>
        <w:rPr>
          <w:sz w:val="28"/>
          <w:szCs w:val="28"/>
        </w:rPr>
      </w:pPr>
      <w:r w:rsidRPr="002E1C6A">
        <w:rPr>
          <w:sz w:val="28"/>
          <w:szCs w:val="28"/>
        </w:rPr>
        <w:t>модернизация и технологическое перевооружение существующих производств;</w:t>
      </w:r>
    </w:p>
    <w:p w:rsidR="006830B0" w:rsidRPr="002E1C6A" w:rsidRDefault="006830B0" w:rsidP="00D171E4">
      <w:pPr>
        <w:widowControl w:val="0"/>
        <w:tabs>
          <w:tab w:val="left" w:pos="10348"/>
        </w:tabs>
        <w:autoSpaceDE w:val="0"/>
        <w:autoSpaceDN w:val="0"/>
        <w:adjustRightInd w:val="0"/>
        <w:ind w:right="-2" w:firstLine="709"/>
        <w:jc w:val="both"/>
        <w:rPr>
          <w:sz w:val="28"/>
          <w:szCs w:val="28"/>
        </w:rPr>
      </w:pPr>
      <w:r w:rsidRPr="002E1C6A">
        <w:rPr>
          <w:sz w:val="28"/>
          <w:szCs w:val="28"/>
        </w:rPr>
        <w:t>строительство новых производств, не связанных с деятельностью градообразующих предприятий;</w:t>
      </w:r>
    </w:p>
    <w:p w:rsidR="006830B0" w:rsidRPr="002E1C6A" w:rsidRDefault="006830B0" w:rsidP="00D171E4">
      <w:pPr>
        <w:ind w:firstLine="709"/>
        <w:jc w:val="both"/>
        <w:rPr>
          <w:sz w:val="28"/>
          <w:szCs w:val="28"/>
        </w:rPr>
      </w:pPr>
      <w:r w:rsidRPr="002E1C6A">
        <w:rPr>
          <w:sz w:val="28"/>
          <w:szCs w:val="28"/>
        </w:rPr>
        <w:t>развитие выпуска импортозамещающей продукции.</w:t>
      </w:r>
    </w:p>
    <w:p w:rsidR="006830B0" w:rsidRPr="002E1C6A" w:rsidRDefault="006830B0" w:rsidP="00996413">
      <w:pPr>
        <w:widowControl w:val="0"/>
        <w:tabs>
          <w:tab w:val="left" w:pos="10348"/>
        </w:tabs>
        <w:autoSpaceDE w:val="0"/>
        <w:autoSpaceDN w:val="0"/>
        <w:adjustRightInd w:val="0"/>
        <w:ind w:right="-2" w:firstLine="709"/>
        <w:jc w:val="both"/>
        <w:rPr>
          <w:sz w:val="28"/>
          <w:szCs w:val="28"/>
        </w:rPr>
      </w:pPr>
      <w:r w:rsidRPr="002E1C6A">
        <w:rPr>
          <w:sz w:val="28"/>
          <w:szCs w:val="28"/>
        </w:rPr>
        <w:t>По результатам SWOT-анализа определены следующие приоритеты в сфере развития инвестиционного потенциала и промышленности:</w:t>
      </w:r>
    </w:p>
    <w:p w:rsidR="006830B0" w:rsidRPr="002E1C6A" w:rsidRDefault="006830B0" w:rsidP="00996413">
      <w:pPr>
        <w:widowControl w:val="0"/>
        <w:tabs>
          <w:tab w:val="left" w:pos="10348"/>
        </w:tabs>
        <w:autoSpaceDE w:val="0"/>
        <w:autoSpaceDN w:val="0"/>
        <w:adjustRightInd w:val="0"/>
        <w:ind w:right="-2" w:firstLine="709"/>
        <w:jc w:val="both"/>
        <w:rPr>
          <w:sz w:val="28"/>
          <w:szCs w:val="28"/>
        </w:rPr>
      </w:pPr>
      <w:r w:rsidRPr="002E1C6A">
        <w:rPr>
          <w:sz w:val="28"/>
          <w:szCs w:val="28"/>
        </w:rPr>
        <w:t>модернизация и технологическое перевооруж</w:t>
      </w:r>
      <w:r w:rsidR="00455CD9" w:rsidRPr="002E1C6A">
        <w:rPr>
          <w:sz w:val="28"/>
          <w:szCs w:val="28"/>
        </w:rPr>
        <w:t>ение обрабатывающих предприятий</w:t>
      </w:r>
      <w:r w:rsidRPr="002E1C6A">
        <w:rPr>
          <w:sz w:val="28"/>
          <w:szCs w:val="28"/>
        </w:rPr>
        <w:t>;</w:t>
      </w:r>
    </w:p>
    <w:p w:rsidR="006830B0" w:rsidRPr="002E1C6A" w:rsidRDefault="006830B0" w:rsidP="00996413">
      <w:pPr>
        <w:widowControl w:val="0"/>
        <w:tabs>
          <w:tab w:val="left" w:pos="10348"/>
        </w:tabs>
        <w:autoSpaceDE w:val="0"/>
        <w:autoSpaceDN w:val="0"/>
        <w:adjustRightInd w:val="0"/>
        <w:ind w:right="-2" w:firstLine="709"/>
        <w:jc w:val="both"/>
        <w:rPr>
          <w:sz w:val="28"/>
          <w:szCs w:val="28"/>
        </w:rPr>
      </w:pPr>
      <w:r w:rsidRPr="002E1C6A">
        <w:rPr>
          <w:sz w:val="28"/>
          <w:szCs w:val="28"/>
        </w:rPr>
        <w:t>производство импортозамещающей и экспортно</w:t>
      </w:r>
      <w:r w:rsidR="004A7B57" w:rsidRPr="002E1C6A">
        <w:rPr>
          <w:sz w:val="28"/>
          <w:szCs w:val="28"/>
        </w:rPr>
        <w:t xml:space="preserve"> </w:t>
      </w:r>
      <w:r w:rsidRPr="002E1C6A">
        <w:rPr>
          <w:sz w:val="28"/>
          <w:szCs w:val="28"/>
        </w:rPr>
        <w:t>-</w:t>
      </w:r>
      <w:r w:rsidR="004A7B57" w:rsidRPr="002E1C6A">
        <w:rPr>
          <w:sz w:val="28"/>
          <w:szCs w:val="28"/>
        </w:rPr>
        <w:t xml:space="preserve"> </w:t>
      </w:r>
      <w:r w:rsidRPr="002E1C6A">
        <w:rPr>
          <w:sz w:val="28"/>
          <w:szCs w:val="28"/>
        </w:rPr>
        <w:t>ориентированной высокотехнологичной продукции</w:t>
      </w:r>
      <w:r w:rsidR="00AE21FA" w:rsidRPr="002E1C6A">
        <w:rPr>
          <w:sz w:val="28"/>
          <w:szCs w:val="28"/>
        </w:rPr>
        <w:t>, в том числе в пищевой промышленности</w:t>
      </w:r>
      <w:r w:rsidRPr="002E1C6A">
        <w:rPr>
          <w:sz w:val="28"/>
          <w:szCs w:val="28"/>
        </w:rPr>
        <w:t>. Задача - не только вытеснение импортных товаров с внутреннего рынка, но и появление производителей и товаров, конкурентоспособных на глобальном рынке;</w:t>
      </w:r>
    </w:p>
    <w:p w:rsidR="006830B0" w:rsidRPr="002E1C6A" w:rsidRDefault="006830B0" w:rsidP="00996413">
      <w:pPr>
        <w:widowControl w:val="0"/>
        <w:tabs>
          <w:tab w:val="left" w:pos="10348"/>
        </w:tabs>
        <w:autoSpaceDE w:val="0"/>
        <w:autoSpaceDN w:val="0"/>
        <w:adjustRightInd w:val="0"/>
        <w:ind w:right="-2" w:firstLine="709"/>
        <w:jc w:val="both"/>
        <w:rPr>
          <w:sz w:val="28"/>
          <w:szCs w:val="28"/>
        </w:rPr>
      </w:pPr>
      <w:r w:rsidRPr="002E1C6A">
        <w:rPr>
          <w:sz w:val="28"/>
          <w:szCs w:val="28"/>
        </w:rPr>
        <w:lastRenderedPageBreak/>
        <w:t>создание агропромышленных комплексов, производство и переработка агропромышленной продукции;</w:t>
      </w:r>
    </w:p>
    <w:p w:rsidR="006830B0" w:rsidRPr="002E1C6A" w:rsidRDefault="006830B0" w:rsidP="00996413">
      <w:pPr>
        <w:widowControl w:val="0"/>
        <w:tabs>
          <w:tab w:val="left" w:pos="10348"/>
        </w:tabs>
        <w:autoSpaceDE w:val="0"/>
        <w:autoSpaceDN w:val="0"/>
        <w:adjustRightInd w:val="0"/>
        <w:ind w:right="-2" w:firstLine="709"/>
        <w:jc w:val="both"/>
        <w:rPr>
          <w:sz w:val="28"/>
          <w:szCs w:val="28"/>
        </w:rPr>
      </w:pPr>
      <w:r w:rsidRPr="002E1C6A">
        <w:rPr>
          <w:sz w:val="28"/>
          <w:szCs w:val="28"/>
        </w:rPr>
        <w:t>строительство и развитие торгово-, транспортно-, агропромышленно-, терминально</w:t>
      </w:r>
      <w:r w:rsidR="004A7B57" w:rsidRPr="002E1C6A">
        <w:rPr>
          <w:sz w:val="28"/>
          <w:szCs w:val="28"/>
        </w:rPr>
        <w:t xml:space="preserve"> </w:t>
      </w:r>
      <w:r w:rsidRPr="002E1C6A">
        <w:rPr>
          <w:sz w:val="28"/>
          <w:szCs w:val="28"/>
        </w:rPr>
        <w:t>-</w:t>
      </w:r>
      <w:r w:rsidR="004A7B57" w:rsidRPr="002E1C6A">
        <w:rPr>
          <w:sz w:val="28"/>
          <w:szCs w:val="28"/>
        </w:rPr>
        <w:t xml:space="preserve"> </w:t>
      </w:r>
      <w:r w:rsidRPr="002E1C6A">
        <w:rPr>
          <w:sz w:val="28"/>
          <w:szCs w:val="28"/>
        </w:rPr>
        <w:t>складских логистических центров.</w:t>
      </w:r>
    </w:p>
    <w:p w:rsidR="00B90A77" w:rsidRPr="002E1C6A" w:rsidRDefault="00B90A77" w:rsidP="00B90A77">
      <w:pPr>
        <w:ind w:firstLine="709"/>
        <w:jc w:val="both"/>
        <w:rPr>
          <w:bCs/>
          <w:iCs/>
          <w:sz w:val="28"/>
          <w:szCs w:val="28"/>
        </w:rPr>
      </w:pPr>
      <w:r w:rsidRPr="002E1C6A">
        <w:rPr>
          <w:spacing w:val="4"/>
          <w:sz w:val="28"/>
          <w:szCs w:val="28"/>
        </w:rPr>
        <w:t xml:space="preserve">Для города Невинномысска наиболее актуальными и эффективными являются следующие </w:t>
      </w:r>
      <w:r w:rsidRPr="002E1C6A">
        <w:rPr>
          <w:bCs/>
          <w:iCs/>
          <w:sz w:val="28"/>
          <w:szCs w:val="28"/>
        </w:rPr>
        <w:t xml:space="preserve">основные </w:t>
      </w:r>
      <w:r w:rsidR="00455CD9" w:rsidRPr="002E1C6A">
        <w:rPr>
          <w:bCs/>
          <w:iCs/>
          <w:sz w:val="28"/>
          <w:szCs w:val="28"/>
        </w:rPr>
        <w:t>механизмы</w:t>
      </w:r>
      <w:r w:rsidRPr="002E1C6A">
        <w:rPr>
          <w:bCs/>
          <w:iCs/>
          <w:sz w:val="28"/>
          <w:szCs w:val="28"/>
        </w:rPr>
        <w:t xml:space="preserve"> </w:t>
      </w:r>
      <w:r w:rsidR="002749BB" w:rsidRPr="002E1C6A">
        <w:rPr>
          <w:bCs/>
          <w:iCs/>
          <w:sz w:val="28"/>
          <w:szCs w:val="28"/>
        </w:rPr>
        <w:t>решения поставленных задач</w:t>
      </w:r>
      <w:r w:rsidRPr="002E1C6A">
        <w:rPr>
          <w:bCs/>
          <w:iCs/>
          <w:sz w:val="28"/>
          <w:szCs w:val="28"/>
        </w:rPr>
        <w:t>:</w:t>
      </w:r>
    </w:p>
    <w:p w:rsidR="00B90A77" w:rsidRPr="002E1C6A" w:rsidRDefault="00B90A77" w:rsidP="00B90A77">
      <w:pPr>
        <w:tabs>
          <w:tab w:val="left" w:pos="10348"/>
        </w:tabs>
        <w:suppressAutoHyphens/>
        <w:ind w:firstLine="709"/>
        <w:jc w:val="both"/>
        <w:rPr>
          <w:bCs/>
          <w:iCs/>
          <w:sz w:val="28"/>
          <w:szCs w:val="28"/>
        </w:rPr>
      </w:pPr>
      <w:r w:rsidRPr="002E1C6A">
        <w:rPr>
          <w:bCs/>
          <w:iCs/>
          <w:sz w:val="28"/>
          <w:szCs w:val="28"/>
        </w:rPr>
        <w:t>развитие регионального индустриального парка «Невинномысск»;</w:t>
      </w:r>
    </w:p>
    <w:p w:rsidR="00B90A77" w:rsidRPr="002E1C6A" w:rsidRDefault="00C754F5" w:rsidP="00B90A77">
      <w:pPr>
        <w:tabs>
          <w:tab w:val="left" w:pos="10348"/>
        </w:tabs>
        <w:suppressAutoHyphens/>
        <w:ind w:firstLine="709"/>
        <w:jc w:val="both"/>
        <w:rPr>
          <w:bCs/>
          <w:iCs/>
          <w:sz w:val="28"/>
          <w:szCs w:val="28"/>
        </w:rPr>
      </w:pPr>
      <w:r w:rsidRPr="002E1C6A">
        <w:rPr>
          <w:bCs/>
          <w:iCs/>
          <w:sz w:val="28"/>
          <w:szCs w:val="28"/>
        </w:rPr>
        <w:t>развитие</w:t>
      </w:r>
      <w:r w:rsidR="00B90A77" w:rsidRPr="002E1C6A">
        <w:rPr>
          <w:bCs/>
          <w:iCs/>
          <w:sz w:val="28"/>
          <w:szCs w:val="28"/>
        </w:rPr>
        <w:t xml:space="preserve"> территории опережающего социально – экономического развития;</w:t>
      </w:r>
    </w:p>
    <w:p w:rsidR="00B90A77" w:rsidRPr="002E1C6A" w:rsidRDefault="00B90A77" w:rsidP="00B90A77">
      <w:pPr>
        <w:tabs>
          <w:tab w:val="left" w:pos="10348"/>
        </w:tabs>
        <w:suppressAutoHyphens/>
        <w:ind w:right="-2" w:firstLine="709"/>
        <w:jc w:val="both"/>
        <w:rPr>
          <w:bCs/>
          <w:iCs/>
          <w:sz w:val="28"/>
          <w:szCs w:val="28"/>
        </w:rPr>
      </w:pPr>
      <w:r w:rsidRPr="002E1C6A">
        <w:rPr>
          <w:bCs/>
          <w:iCs/>
          <w:sz w:val="28"/>
          <w:szCs w:val="28"/>
        </w:rPr>
        <w:t>реконструкция существующих промы</w:t>
      </w:r>
      <w:r w:rsidR="006A18DD" w:rsidRPr="002E1C6A">
        <w:rPr>
          <w:bCs/>
          <w:iCs/>
          <w:sz w:val="28"/>
          <w:szCs w:val="28"/>
        </w:rPr>
        <w:t>шленных территорий;</w:t>
      </w:r>
    </w:p>
    <w:p w:rsidR="00364CA7" w:rsidRPr="002E1C6A" w:rsidRDefault="00364CA7" w:rsidP="00364CA7">
      <w:pPr>
        <w:tabs>
          <w:tab w:val="left" w:pos="10348"/>
        </w:tabs>
        <w:suppressAutoHyphens/>
        <w:ind w:firstLine="709"/>
        <w:jc w:val="both"/>
        <w:rPr>
          <w:bCs/>
          <w:iCs/>
          <w:sz w:val="28"/>
          <w:szCs w:val="28"/>
        </w:rPr>
      </w:pPr>
      <w:bookmarkStart w:id="39" w:name="Par206"/>
      <w:bookmarkStart w:id="40" w:name="Par225"/>
      <w:bookmarkStart w:id="41" w:name="Par280"/>
      <w:bookmarkEnd w:id="39"/>
      <w:bookmarkEnd w:id="40"/>
      <w:bookmarkEnd w:id="41"/>
      <w:r w:rsidRPr="002E1C6A">
        <w:rPr>
          <w:bCs/>
          <w:iCs/>
          <w:sz w:val="28"/>
          <w:szCs w:val="28"/>
        </w:rPr>
        <w:t>обучение сотрудников администрации города Невинномысска, ответственных за работу в сфере инвестиционной деятельности;</w:t>
      </w:r>
    </w:p>
    <w:p w:rsidR="00364CA7" w:rsidRPr="002E1C6A" w:rsidRDefault="00364CA7" w:rsidP="00364CA7">
      <w:pPr>
        <w:tabs>
          <w:tab w:val="left" w:pos="10348"/>
        </w:tabs>
        <w:suppressAutoHyphens/>
        <w:ind w:firstLine="709"/>
        <w:jc w:val="both"/>
        <w:rPr>
          <w:bCs/>
          <w:iCs/>
          <w:sz w:val="28"/>
          <w:szCs w:val="28"/>
        </w:rPr>
      </w:pPr>
      <w:r w:rsidRPr="002E1C6A">
        <w:rPr>
          <w:bCs/>
          <w:iCs/>
          <w:sz w:val="28"/>
          <w:szCs w:val="28"/>
        </w:rPr>
        <w:t>организация работы по полному учету источников инвестиционных средств и объемов инвестиционных средств, осваиваемых субъектами малого предпринимательства, а также субъектами инвестиционной дея</w:t>
      </w:r>
      <w:r w:rsidR="00572BBC" w:rsidRPr="002E1C6A">
        <w:rPr>
          <w:bCs/>
          <w:iCs/>
          <w:sz w:val="28"/>
          <w:szCs w:val="28"/>
        </w:rPr>
        <w:t>тельности в сфере строительства;</w:t>
      </w:r>
    </w:p>
    <w:p w:rsidR="00572BBC" w:rsidRPr="002E1C6A" w:rsidRDefault="00572BBC" w:rsidP="00572BBC">
      <w:pPr>
        <w:ind w:firstLine="709"/>
        <w:jc w:val="both"/>
        <w:rPr>
          <w:bCs/>
          <w:iCs/>
          <w:sz w:val="28"/>
          <w:szCs w:val="28"/>
        </w:rPr>
      </w:pPr>
      <w:r w:rsidRPr="002E1C6A">
        <w:rPr>
          <w:bCs/>
          <w:iCs/>
          <w:sz w:val="28"/>
          <w:szCs w:val="28"/>
        </w:rPr>
        <w:t>методическ</w:t>
      </w:r>
      <w:r w:rsidR="004173DB" w:rsidRPr="002E1C6A">
        <w:rPr>
          <w:bCs/>
          <w:iCs/>
          <w:sz w:val="28"/>
          <w:szCs w:val="28"/>
        </w:rPr>
        <w:t>ая</w:t>
      </w:r>
      <w:r w:rsidRPr="002E1C6A">
        <w:rPr>
          <w:bCs/>
          <w:iCs/>
          <w:sz w:val="28"/>
          <w:szCs w:val="28"/>
        </w:rPr>
        <w:t xml:space="preserve"> и консультативн</w:t>
      </w:r>
      <w:r w:rsidR="004173DB" w:rsidRPr="002E1C6A">
        <w:rPr>
          <w:bCs/>
          <w:iCs/>
          <w:sz w:val="28"/>
          <w:szCs w:val="28"/>
        </w:rPr>
        <w:t>ая</w:t>
      </w:r>
      <w:r w:rsidRPr="002E1C6A">
        <w:rPr>
          <w:bCs/>
          <w:iCs/>
          <w:sz w:val="28"/>
          <w:szCs w:val="28"/>
        </w:rPr>
        <w:t xml:space="preserve"> помощ</w:t>
      </w:r>
      <w:r w:rsidR="004173DB" w:rsidRPr="002E1C6A">
        <w:rPr>
          <w:bCs/>
          <w:iCs/>
          <w:sz w:val="28"/>
          <w:szCs w:val="28"/>
        </w:rPr>
        <w:t>ь</w:t>
      </w:r>
      <w:r w:rsidRPr="002E1C6A">
        <w:rPr>
          <w:bCs/>
          <w:iCs/>
          <w:sz w:val="28"/>
          <w:szCs w:val="28"/>
        </w:rPr>
        <w:t xml:space="preserve"> предприятиям и организациям по вопросам осуществления инвестиционной деятельности и государственной поддержки субъектов инвестиционной деятельности.</w:t>
      </w:r>
    </w:p>
    <w:p w:rsidR="006830B0" w:rsidRPr="002E1C6A" w:rsidRDefault="006830B0" w:rsidP="003E7F78">
      <w:pPr>
        <w:widowControl w:val="0"/>
        <w:tabs>
          <w:tab w:val="left" w:pos="10348"/>
        </w:tabs>
        <w:autoSpaceDE w:val="0"/>
        <w:autoSpaceDN w:val="0"/>
        <w:adjustRightInd w:val="0"/>
        <w:ind w:firstLine="709"/>
        <w:jc w:val="both"/>
        <w:rPr>
          <w:sz w:val="28"/>
          <w:szCs w:val="28"/>
        </w:rPr>
      </w:pPr>
      <w:r w:rsidRPr="002E1C6A">
        <w:rPr>
          <w:sz w:val="28"/>
          <w:szCs w:val="28"/>
        </w:rPr>
        <w:t>Стратегия предполагает структурные преобразования в секторе промышленного производства. Предусматривается, что под влиянием рыночного спроса опережающими темпами будут развиваться малоэнергоемкие отрасли промышленного производства, специализирующиеся на выпуске высокотехнологичной продукции.</w:t>
      </w:r>
    </w:p>
    <w:p w:rsidR="00A73B61" w:rsidRDefault="00A73B61" w:rsidP="003E7F78">
      <w:pPr>
        <w:widowControl w:val="0"/>
        <w:tabs>
          <w:tab w:val="left" w:pos="10348"/>
        </w:tabs>
        <w:autoSpaceDE w:val="0"/>
        <w:autoSpaceDN w:val="0"/>
        <w:adjustRightInd w:val="0"/>
        <w:ind w:firstLine="709"/>
        <w:jc w:val="both"/>
        <w:rPr>
          <w:sz w:val="28"/>
          <w:szCs w:val="28"/>
        </w:rPr>
      </w:pPr>
    </w:p>
    <w:p w:rsidR="00F65337" w:rsidRPr="002E1C6A" w:rsidRDefault="00F65337" w:rsidP="003E7F78">
      <w:pPr>
        <w:widowControl w:val="0"/>
        <w:tabs>
          <w:tab w:val="left" w:pos="10348"/>
        </w:tabs>
        <w:autoSpaceDE w:val="0"/>
        <w:autoSpaceDN w:val="0"/>
        <w:adjustRightInd w:val="0"/>
        <w:ind w:firstLine="709"/>
        <w:jc w:val="both"/>
        <w:rPr>
          <w:sz w:val="28"/>
          <w:szCs w:val="28"/>
        </w:rPr>
      </w:pPr>
    </w:p>
    <w:p w:rsidR="006830B0" w:rsidRPr="002E1C6A" w:rsidRDefault="000157E3" w:rsidP="00CE2ECE">
      <w:pPr>
        <w:pStyle w:val="1"/>
        <w:spacing w:before="0" w:after="0"/>
        <w:ind w:firstLine="709"/>
        <w:jc w:val="center"/>
        <w:rPr>
          <w:rFonts w:ascii="Times New Roman" w:hAnsi="Times New Roman"/>
          <w:b w:val="0"/>
          <w:sz w:val="28"/>
          <w:szCs w:val="28"/>
        </w:rPr>
      </w:pPr>
      <w:bookmarkStart w:id="42" w:name="_Toc26978781"/>
      <w:r w:rsidRPr="002E1C6A">
        <w:rPr>
          <w:rFonts w:ascii="Times New Roman" w:hAnsi="Times New Roman"/>
          <w:b w:val="0"/>
          <w:spacing w:val="-6"/>
          <w:sz w:val="28"/>
          <w:szCs w:val="28"/>
        </w:rPr>
        <w:t>6</w:t>
      </w:r>
      <w:r w:rsidR="006830B0" w:rsidRPr="002E1C6A">
        <w:rPr>
          <w:rFonts w:ascii="Times New Roman" w:hAnsi="Times New Roman"/>
          <w:b w:val="0"/>
          <w:spacing w:val="-6"/>
          <w:sz w:val="28"/>
          <w:szCs w:val="28"/>
        </w:rPr>
        <w:t xml:space="preserve">.2.1. </w:t>
      </w:r>
      <w:r w:rsidR="006830B0" w:rsidRPr="002E1C6A">
        <w:rPr>
          <w:rFonts w:ascii="Times New Roman" w:hAnsi="Times New Roman"/>
          <w:b w:val="0"/>
          <w:sz w:val="28"/>
          <w:szCs w:val="28"/>
        </w:rPr>
        <w:t>Формирование деловой среды и поддержка предпринимательства</w:t>
      </w:r>
      <w:bookmarkEnd w:id="42"/>
    </w:p>
    <w:p w:rsidR="00F53667" w:rsidRDefault="00F53667" w:rsidP="00CE2ECE"/>
    <w:p w:rsidR="00F65337" w:rsidRPr="002E1C6A" w:rsidRDefault="00F65337" w:rsidP="00CE2ECE"/>
    <w:p w:rsidR="00343C95" w:rsidRPr="002E1C6A" w:rsidRDefault="00942CEA" w:rsidP="00632678">
      <w:pPr>
        <w:autoSpaceDE w:val="0"/>
        <w:autoSpaceDN w:val="0"/>
        <w:adjustRightInd w:val="0"/>
        <w:ind w:firstLine="709"/>
        <w:jc w:val="both"/>
        <w:rPr>
          <w:sz w:val="28"/>
          <w:szCs w:val="28"/>
        </w:rPr>
      </w:pPr>
      <w:r w:rsidRPr="002E1C6A">
        <w:rPr>
          <w:sz w:val="28"/>
          <w:szCs w:val="28"/>
        </w:rPr>
        <w:t>Цель - развитие сферы малого и среднего предпринимательства как одного из факторов, с одной стороны, инновационного развития и улучшения отраслевой структуры экономики, а с другой стороны, - социального развития и обеспечения стабильно высокого уровня занятости.</w:t>
      </w:r>
      <w:r w:rsidR="00343C95" w:rsidRPr="002E1C6A">
        <w:rPr>
          <w:sz w:val="28"/>
          <w:szCs w:val="28"/>
        </w:rPr>
        <w:t xml:space="preserve"> Развитие малого и среднего предпринимательства - один из факторов обеспечения занятости и диверсификации экономики моногорода Невинномысска.</w:t>
      </w:r>
    </w:p>
    <w:p w:rsidR="00872CA0" w:rsidRPr="002E1C6A" w:rsidRDefault="00632678" w:rsidP="00872CA0">
      <w:pPr>
        <w:autoSpaceDE w:val="0"/>
        <w:autoSpaceDN w:val="0"/>
        <w:adjustRightInd w:val="0"/>
        <w:ind w:firstLine="709"/>
        <w:jc w:val="both"/>
        <w:rPr>
          <w:sz w:val="28"/>
          <w:szCs w:val="28"/>
        </w:rPr>
      </w:pPr>
      <w:r w:rsidRPr="002E1C6A">
        <w:rPr>
          <w:sz w:val="28"/>
          <w:szCs w:val="28"/>
        </w:rPr>
        <w:t xml:space="preserve">Развитие предпринимательства планируется в соответствии с национальным проектом «Малое и среднее предпринимательство и поддержка индивидуальной предпринимательской инициативы» и Стратегией развития малого и среднего предпринимательства в Российской Федерации на период до 2030 года. </w:t>
      </w:r>
      <w:r w:rsidR="00820DDC" w:rsidRPr="002E1C6A">
        <w:rPr>
          <w:sz w:val="28"/>
          <w:szCs w:val="28"/>
        </w:rPr>
        <w:t xml:space="preserve">Планируется участие в </w:t>
      </w:r>
      <w:r w:rsidR="00872CA0" w:rsidRPr="002E1C6A">
        <w:rPr>
          <w:sz w:val="28"/>
          <w:szCs w:val="28"/>
        </w:rPr>
        <w:t xml:space="preserve">региональном проекте «Популяризация предпринимательской деятельности в Ставропольском крае»: конкурс «Лучший предприниматель года», размещение на сайте, обучение предпринимателей; </w:t>
      </w:r>
      <w:r w:rsidR="00363D1B" w:rsidRPr="002E1C6A">
        <w:rPr>
          <w:sz w:val="28"/>
          <w:szCs w:val="28"/>
        </w:rPr>
        <w:t xml:space="preserve">участие </w:t>
      </w:r>
      <w:r w:rsidR="00872CA0" w:rsidRPr="002E1C6A">
        <w:rPr>
          <w:sz w:val="28"/>
          <w:szCs w:val="28"/>
        </w:rPr>
        <w:t xml:space="preserve">в региональном проекте «Расширение доступа субъектов МСП к финансовым ресурсам, в том </w:t>
      </w:r>
      <w:r w:rsidR="00872CA0" w:rsidRPr="002E1C6A">
        <w:rPr>
          <w:sz w:val="28"/>
          <w:szCs w:val="28"/>
        </w:rPr>
        <w:lastRenderedPageBreak/>
        <w:t>числе к льготному финансированию в Ставропольском крае»: микрозаймы «Фонда микрофинансирования субъектов малого и среднего предпринимательства в Ставропольском крае».</w:t>
      </w:r>
    </w:p>
    <w:p w:rsidR="0018358F" w:rsidRPr="002E1C6A" w:rsidRDefault="002E4621" w:rsidP="00632678">
      <w:pPr>
        <w:autoSpaceDE w:val="0"/>
        <w:autoSpaceDN w:val="0"/>
        <w:adjustRightInd w:val="0"/>
        <w:ind w:firstLine="709"/>
        <w:jc w:val="both"/>
        <w:rPr>
          <w:sz w:val="28"/>
          <w:szCs w:val="28"/>
        </w:rPr>
      </w:pPr>
      <w:r w:rsidRPr="002E1C6A">
        <w:rPr>
          <w:sz w:val="28"/>
          <w:szCs w:val="28"/>
        </w:rPr>
        <w:t>Создание благоприятных условий для развития малого и среднего предпринимательства рассматривается администрацией города в качестве одного из основных факторов обеспечения социально-экономического благополучия города, роста объема выпускаемой продукции, повышения жизненного уровня и занятости населения города.</w:t>
      </w:r>
      <w:r w:rsidR="00343C95" w:rsidRPr="002E1C6A">
        <w:rPr>
          <w:sz w:val="28"/>
          <w:szCs w:val="28"/>
        </w:rPr>
        <w:t xml:space="preserve"> </w:t>
      </w:r>
      <w:r w:rsidR="006830B0" w:rsidRPr="002E1C6A">
        <w:rPr>
          <w:sz w:val="28"/>
          <w:szCs w:val="28"/>
        </w:rPr>
        <w:t xml:space="preserve">В экономике города сложилась диспропорция отраслей, при которой производственная сфера представлена, в основном, крупными предприятиями, а торговля составляет более половины оборота малых и средних предприятий. При этом, не стоит забывать, что деятельность торговых предприятий находится в зависимости от импорта и применяемых в отношении </w:t>
      </w:r>
      <w:r w:rsidR="00EB0F4A" w:rsidRPr="002E1C6A">
        <w:rPr>
          <w:sz w:val="28"/>
          <w:szCs w:val="28"/>
        </w:rPr>
        <w:t>Российской Федерации</w:t>
      </w:r>
      <w:r w:rsidR="006830B0" w:rsidRPr="002E1C6A">
        <w:rPr>
          <w:sz w:val="28"/>
          <w:szCs w:val="28"/>
        </w:rPr>
        <w:t xml:space="preserve"> экономических санкций.</w:t>
      </w:r>
      <w:r w:rsidR="0018358F" w:rsidRPr="002E1C6A">
        <w:rPr>
          <w:sz w:val="28"/>
          <w:szCs w:val="28"/>
        </w:rPr>
        <w:t xml:space="preserve"> Поэтому</w:t>
      </w:r>
      <w:r w:rsidR="006830B0" w:rsidRPr="002E1C6A">
        <w:rPr>
          <w:sz w:val="28"/>
          <w:szCs w:val="28"/>
        </w:rPr>
        <w:t xml:space="preserve"> необходимо развивать производственную сферу малого и среднего предпринимательства, как наибол</w:t>
      </w:r>
      <w:r w:rsidR="0018358F" w:rsidRPr="002E1C6A">
        <w:rPr>
          <w:sz w:val="28"/>
          <w:szCs w:val="28"/>
        </w:rPr>
        <w:t>ее мобильного сектора экономики</w:t>
      </w:r>
      <w:r w:rsidR="006830B0" w:rsidRPr="002E1C6A">
        <w:rPr>
          <w:sz w:val="28"/>
          <w:szCs w:val="28"/>
        </w:rPr>
        <w:t>.</w:t>
      </w:r>
    </w:p>
    <w:p w:rsidR="006830B0" w:rsidRPr="002E1C6A" w:rsidRDefault="006830B0" w:rsidP="0018358F">
      <w:pPr>
        <w:pStyle w:val="ConsNormal"/>
        <w:widowControl/>
        <w:ind w:right="0" w:firstLine="709"/>
        <w:jc w:val="both"/>
        <w:rPr>
          <w:rFonts w:ascii="Times New Roman" w:hAnsi="Times New Roman" w:cs="Times New Roman"/>
          <w:sz w:val="28"/>
          <w:szCs w:val="28"/>
        </w:rPr>
      </w:pPr>
      <w:r w:rsidRPr="002E1C6A">
        <w:rPr>
          <w:rFonts w:ascii="Times New Roman" w:hAnsi="Times New Roman" w:cs="Times New Roman"/>
          <w:sz w:val="28"/>
          <w:szCs w:val="28"/>
        </w:rPr>
        <w:t xml:space="preserve">С целью улучшения условий ведения предпринимательской деятельности </w:t>
      </w:r>
      <w:r w:rsidR="0018358F" w:rsidRPr="002E1C6A">
        <w:rPr>
          <w:rFonts w:ascii="Times New Roman" w:hAnsi="Times New Roman" w:cs="Times New Roman"/>
          <w:sz w:val="28"/>
          <w:szCs w:val="28"/>
        </w:rPr>
        <w:t>в городе Невинномысске р</w:t>
      </w:r>
      <w:r w:rsidRPr="002E1C6A">
        <w:rPr>
          <w:rFonts w:ascii="Times New Roman" w:hAnsi="Times New Roman" w:cs="Times New Roman"/>
          <w:sz w:val="28"/>
          <w:szCs w:val="28"/>
        </w:rPr>
        <w:t>азработана и реализуется муниципальная программа «Поддержка субъектов малого и среднего предпринимательства в городе Невинномысске». В целом мероприятия по поддержке субъектов малого и среднего предпринимательства можно разделить на два основных направления:</w:t>
      </w:r>
    </w:p>
    <w:p w:rsidR="006830B0" w:rsidRPr="002E1C6A" w:rsidRDefault="006830B0" w:rsidP="001A5DB8">
      <w:pPr>
        <w:autoSpaceDE w:val="0"/>
        <w:autoSpaceDN w:val="0"/>
        <w:adjustRightInd w:val="0"/>
        <w:ind w:firstLine="720"/>
        <w:jc w:val="both"/>
        <w:rPr>
          <w:sz w:val="28"/>
          <w:szCs w:val="28"/>
        </w:rPr>
      </w:pPr>
      <w:r w:rsidRPr="002E1C6A">
        <w:rPr>
          <w:sz w:val="28"/>
          <w:szCs w:val="28"/>
        </w:rPr>
        <w:t>мероприятия по оказанию финансовой поддержки субъектам малого и среднего предпринимательства;</w:t>
      </w:r>
    </w:p>
    <w:p w:rsidR="006830B0" w:rsidRPr="002E1C6A" w:rsidRDefault="006830B0" w:rsidP="001A5DB8">
      <w:pPr>
        <w:autoSpaceDE w:val="0"/>
        <w:autoSpaceDN w:val="0"/>
        <w:adjustRightInd w:val="0"/>
        <w:ind w:firstLine="709"/>
        <w:jc w:val="both"/>
        <w:rPr>
          <w:sz w:val="28"/>
          <w:szCs w:val="28"/>
        </w:rPr>
      </w:pPr>
      <w:r w:rsidRPr="002E1C6A">
        <w:rPr>
          <w:sz w:val="28"/>
          <w:szCs w:val="28"/>
        </w:rPr>
        <w:t>популяризация предпринимательской деятельности на территории города.</w:t>
      </w:r>
    </w:p>
    <w:p w:rsidR="000D3985" w:rsidRPr="002E1C6A" w:rsidRDefault="000D3985" w:rsidP="000D3985">
      <w:pPr>
        <w:autoSpaceDE w:val="0"/>
        <w:autoSpaceDN w:val="0"/>
        <w:adjustRightInd w:val="0"/>
        <w:ind w:firstLine="709"/>
        <w:jc w:val="both"/>
        <w:rPr>
          <w:sz w:val="28"/>
          <w:szCs w:val="28"/>
        </w:rPr>
      </w:pPr>
      <w:r w:rsidRPr="002E1C6A">
        <w:rPr>
          <w:sz w:val="28"/>
          <w:szCs w:val="28"/>
        </w:rPr>
        <w:t>В рамках финансовой поддержки субъектов малого и среднего предпринимательства предусмотрены следующие мероприятия:</w:t>
      </w:r>
    </w:p>
    <w:p w:rsidR="000D3985" w:rsidRPr="002E1C6A" w:rsidRDefault="000D3985" w:rsidP="000D3985">
      <w:pPr>
        <w:autoSpaceDE w:val="0"/>
        <w:autoSpaceDN w:val="0"/>
        <w:adjustRightInd w:val="0"/>
        <w:ind w:firstLine="709"/>
        <w:jc w:val="both"/>
        <w:rPr>
          <w:sz w:val="28"/>
          <w:szCs w:val="28"/>
        </w:rPr>
      </w:pPr>
      <w:r w:rsidRPr="002E1C6A">
        <w:rPr>
          <w:sz w:val="28"/>
          <w:szCs w:val="28"/>
        </w:rPr>
        <w:t>субсидирование за счет средств бюджета города субъектов малого и среднего предпринимательства, реализующих инвестиционные проекты, с привлечением кредитов российских коммерческих банков;</w:t>
      </w:r>
    </w:p>
    <w:p w:rsidR="000D3985" w:rsidRPr="002E1C6A" w:rsidRDefault="000D3985" w:rsidP="000D3985">
      <w:pPr>
        <w:autoSpaceDE w:val="0"/>
        <w:autoSpaceDN w:val="0"/>
        <w:adjustRightInd w:val="0"/>
        <w:ind w:firstLine="709"/>
        <w:jc w:val="both"/>
        <w:rPr>
          <w:sz w:val="28"/>
          <w:szCs w:val="28"/>
        </w:rPr>
      </w:pPr>
      <w:r w:rsidRPr="002E1C6A">
        <w:rPr>
          <w:sz w:val="28"/>
          <w:szCs w:val="28"/>
        </w:rPr>
        <w:t>предоставление грантов за счет средств бюджета города начинающим субъектам малого предпринимательства на создание собственного бизнеса на территории города;</w:t>
      </w:r>
    </w:p>
    <w:p w:rsidR="000D3985" w:rsidRPr="002E1C6A" w:rsidRDefault="000D3985" w:rsidP="000D3985">
      <w:pPr>
        <w:autoSpaceDE w:val="0"/>
        <w:autoSpaceDN w:val="0"/>
        <w:adjustRightInd w:val="0"/>
        <w:ind w:firstLine="709"/>
        <w:jc w:val="both"/>
        <w:rPr>
          <w:sz w:val="28"/>
          <w:szCs w:val="28"/>
        </w:rPr>
      </w:pPr>
      <w:r w:rsidRPr="002E1C6A">
        <w:rPr>
          <w:sz w:val="28"/>
          <w:szCs w:val="28"/>
        </w:rPr>
        <w:t>субсидирование части затрат субъектам малого предпринимательства в городе (гранты) - субсидии индивидуальным предпринимателям и юридическим лицам - производителям товаров, работ, услуг, предоставляемые на условиях долевого финансирования целевых расходов по государственной регистрации юридического лица или индивидуального предпринимателя, расходов, связанных с началом предпринимательской деятельности, выплат по передаче прав на франшизу (паушальный взнос) и приобретение основных средств, в том числе при заключении договора коммерческой концессии;</w:t>
      </w:r>
    </w:p>
    <w:p w:rsidR="000D3985" w:rsidRPr="002E1C6A" w:rsidRDefault="000D3985" w:rsidP="000D3985">
      <w:pPr>
        <w:autoSpaceDE w:val="0"/>
        <w:autoSpaceDN w:val="0"/>
        <w:adjustRightInd w:val="0"/>
        <w:ind w:firstLine="709"/>
        <w:jc w:val="both"/>
        <w:rPr>
          <w:sz w:val="28"/>
          <w:szCs w:val="28"/>
        </w:rPr>
      </w:pPr>
      <w:r w:rsidRPr="002E1C6A">
        <w:rPr>
          <w:sz w:val="28"/>
          <w:szCs w:val="28"/>
        </w:rPr>
        <w:lastRenderedPageBreak/>
        <w:t>субсидирование части затрат субъектов малого и среднего предпринимательства в городе, осуществляющих социально ориентированную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w:t>
      </w:r>
    </w:p>
    <w:p w:rsidR="000D3985" w:rsidRPr="002E1C6A" w:rsidRDefault="000D3985" w:rsidP="000D3985">
      <w:pPr>
        <w:autoSpaceDE w:val="0"/>
        <w:autoSpaceDN w:val="0"/>
        <w:adjustRightInd w:val="0"/>
        <w:ind w:firstLine="709"/>
        <w:jc w:val="both"/>
        <w:rPr>
          <w:sz w:val="28"/>
          <w:szCs w:val="28"/>
        </w:rPr>
      </w:pPr>
      <w:r w:rsidRPr="002E1C6A">
        <w:rPr>
          <w:sz w:val="28"/>
          <w:szCs w:val="28"/>
        </w:rPr>
        <w:t>субсидирование части затрат субъектов малого и среднего предпринимательства в городе, связанных с созданием и (или) развитием дошкольных образовательных центров, осуществляющих образовательную деятельность по программам дошкольного образования, а также присмотру и уходу за детьми, в соответствии с законодательством Российской Федерации;</w:t>
      </w:r>
    </w:p>
    <w:p w:rsidR="000D3985" w:rsidRPr="002E1C6A" w:rsidRDefault="000D3985" w:rsidP="000D3985">
      <w:pPr>
        <w:autoSpaceDE w:val="0"/>
        <w:autoSpaceDN w:val="0"/>
        <w:adjustRightInd w:val="0"/>
        <w:ind w:firstLine="709"/>
        <w:jc w:val="both"/>
        <w:rPr>
          <w:sz w:val="28"/>
          <w:szCs w:val="28"/>
        </w:rPr>
      </w:pPr>
      <w:r w:rsidRPr="002E1C6A">
        <w:rPr>
          <w:sz w:val="28"/>
          <w:szCs w:val="28"/>
        </w:rPr>
        <w:t>субсидирование части затрат субъектов малого и среднего предпринимательства в городе, связанных с созданием и (или) развитием центров времяпрепровождения детей - групп дневного времяпрепровождения детей дошкольного возраста и и</w:t>
      </w:r>
      <w:r w:rsidR="007F5F8D" w:rsidRPr="002E1C6A">
        <w:rPr>
          <w:sz w:val="28"/>
          <w:szCs w:val="28"/>
        </w:rPr>
        <w:t>ных подобных видов деятельности.</w:t>
      </w:r>
    </w:p>
    <w:p w:rsidR="007F5F8D" w:rsidRPr="002E1C6A" w:rsidRDefault="007F5F8D" w:rsidP="007F5F8D">
      <w:pPr>
        <w:autoSpaceDE w:val="0"/>
        <w:autoSpaceDN w:val="0"/>
        <w:adjustRightInd w:val="0"/>
        <w:ind w:firstLine="709"/>
        <w:jc w:val="both"/>
        <w:rPr>
          <w:sz w:val="28"/>
          <w:szCs w:val="28"/>
        </w:rPr>
      </w:pPr>
      <w:r w:rsidRPr="002E1C6A">
        <w:rPr>
          <w:sz w:val="28"/>
          <w:szCs w:val="28"/>
        </w:rPr>
        <w:t>С 2019 года предоставление субсидий будет осуществляться в рамках регионального проекта «Акселерация субъектов малого и среднего предпринимательства».</w:t>
      </w:r>
    </w:p>
    <w:p w:rsidR="006830B0" w:rsidRPr="002E1C6A" w:rsidRDefault="006830B0" w:rsidP="006B1E71">
      <w:pPr>
        <w:autoSpaceDE w:val="0"/>
        <w:autoSpaceDN w:val="0"/>
        <w:adjustRightInd w:val="0"/>
        <w:ind w:firstLine="709"/>
        <w:jc w:val="both"/>
        <w:rPr>
          <w:color w:val="000000"/>
          <w:sz w:val="28"/>
          <w:szCs w:val="28"/>
        </w:rPr>
      </w:pPr>
      <w:r w:rsidRPr="002E1C6A">
        <w:rPr>
          <w:sz w:val="28"/>
          <w:szCs w:val="28"/>
        </w:rPr>
        <w:t>В целях формирования предпринимательской</w:t>
      </w:r>
      <w:r w:rsidRPr="002E1C6A">
        <w:rPr>
          <w:color w:val="000000"/>
          <w:sz w:val="28"/>
          <w:szCs w:val="28"/>
        </w:rPr>
        <w:t xml:space="preserve"> компетенции граждан администрация города осуществляет ряд мероприятий по популяризации предпринимательской деятельности, а именно:</w:t>
      </w:r>
    </w:p>
    <w:p w:rsidR="006830B0" w:rsidRPr="002E1C6A" w:rsidRDefault="006830B0" w:rsidP="001A5DB8">
      <w:pPr>
        <w:autoSpaceDE w:val="0"/>
        <w:autoSpaceDN w:val="0"/>
        <w:adjustRightInd w:val="0"/>
        <w:ind w:firstLine="709"/>
        <w:jc w:val="both"/>
        <w:rPr>
          <w:color w:val="000000"/>
          <w:sz w:val="28"/>
          <w:szCs w:val="28"/>
        </w:rPr>
      </w:pPr>
      <w:r w:rsidRPr="002E1C6A">
        <w:rPr>
          <w:color w:val="000000"/>
          <w:sz w:val="28"/>
          <w:szCs w:val="28"/>
        </w:rPr>
        <w:t>информирование населения города о механизмах поддержки субъектов малого и среднего предпринимательства путем размещения информации на официальном сайте администрации города в информационно-телекоммуникационной сети «Интернет»;</w:t>
      </w:r>
    </w:p>
    <w:p w:rsidR="006830B0" w:rsidRPr="002E1C6A" w:rsidRDefault="006830B0" w:rsidP="001A5DB8">
      <w:pPr>
        <w:autoSpaceDE w:val="0"/>
        <w:autoSpaceDN w:val="0"/>
        <w:adjustRightInd w:val="0"/>
        <w:ind w:firstLine="709"/>
        <w:jc w:val="both"/>
        <w:rPr>
          <w:color w:val="000000"/>
          <w:sz w:val="28"/>
          <w:szCs w:val="28"/>
        </w:rPr>
      </w:pPr>
      <w:r w:rsidRPr="002E1C6A">
        <w:rPr>
          <w:color w:val="000000"/>
          <w:sz w:val="28"/>
          <w:szCs w:val="28"/>
        </w:rPr>
        <w:t xml:space="preserve">информирование хозяйствующих субъектов предпринимательской деятельности о </w:t>
      </w:r>
      <w:r w:rsidRPr="002E1C6A">
        <w:rPr>
          <w:sz w:val="28"/>
          <w:szCs w:val="28"/>
        </w:rPr>
        <w:t>проведении выставочных мероприятий, конференций, форумов, в рамках которых проходят круглые столы, семинары, консультации по вопросам земельного, нал</w:t>
      </w:r>
      <w:r w:rsidR="0018358F" w:rsidRPr="002E1C6A">
        <w:rPr>
          <w:sz w:val="28"/>
          <w:szCs w:val="28"/>
        </w:rPr>
        <w:t>огового законодательства и др.</w:t>
      </w:r>
    </w:p>
    <w:p w:rsidR="006830B0" w:rsidRPr="002E1C6A" w:rsidRDefault="006830B0" w:rsidP="00DC0659">
      <w:pPr>
        <w:autoSpaceDE w:val="0"/>
        <w:autoSpaceDN w:val="0"/>
        <w:adjustRightInd w:val="0"/>
        <w:ind w:firstLine="709"/>
        <w:jc w:val="both"/>
        <w:rPr>
          <w:sz w:val="28"/>
          <w:szCs w:val="28"/>
        </w:rPr>
      </w:pPr>
      <w:r w:rsidRPr="002E1C6A">
        <w:rPr>
          <w:sz w:val="28"/>
          <w:szCs w:val="28"/>
        </w:rPr>
        <w:t>Одним из методов стимулирования предпринимательской активности является организация и проведение ежегодного городского конкурса «Предприниматель года».</w:t>
      </w:r>
      <w:r w:rsidR="006B1E71" w:rsidRPr="002E1C6A">
        <w:rPr>
          <w:sz w:val="28"/>
          <w:szCs w:val="28"/>
        </w:rPr>
        <w:t xml:space="preserve"> </w:t>
      </w:r>
      <w:r w:rsidRPr="002E1C6A">
        <w:rPr>
          <w:sz w:val="28"/>
          <w:szCs w:val="28"/>
        </w:rPr>
        <w:t>Конкурс проводится среди субъектов малого и среднего предпринимательства, зарегистрированных и осуществляющих свою деятельность на территории города.</w:t>
      </w:r>
      <w:r w:rsidR="006B1E71" w:rsidRPr="002E1C6A">
        <w:rPr>
          <w:sz w:val="28"/>
          <w:szCs w:val="28"/>
        </w:rPr>
        <w:t xml:space="preserve"> </w:t>
      </w:r>
      <w:r w:rsidRPr="002E1C6A">
        <w:rPr>
          <w:sz w:val="28"/>
          <w:szCs w:val="28"/>
        </w:rPr>
        <w:t>Цель конкурса - пропаганда достижений, роли и места малого и среднего предпринимательства в социально-экономическом развитии города.</w:t>
      </w:r>
    </w:p>
    <w:p w:rsidR="00D3004F" w:rsidRPr="002E1C6A" w:rsidRDefault="00D3004F" w:rsidP="00D3004F">
      <w:pPr>
        <w:ind w:firstLine="709"/>
        <w:jc w:val="both"/>
        <w:rPr>
          <w:sz w:val="28"/>
          <w:szCs w:val="28"/>
        </w:rPr>
      </w:pPr>
      <w:r w:rsidRPr="002E1C6A">
        <w:rPr>
          <w:sz w:val="28"/>
          <w:szCs w:val="28"/>
        </w:rPr>
        <w:t xml:space="preserve">Для осуществления имущественной поддержки субъектов малого и среднего предпринимательства в сети «Интернет» в открытом доступе размещен список свободных земельных участков, перечень имущества муниципальной казны города Невинномысска, возможного для приватизации (продажи), либо аренды, а также перечень объектов, в отношении которых планируется заключение соглашений о муниципально-частном партнерстве. </w:t>
      </w:r>
      <w:r w:rsidRPr="002E1C6A">
        <w:rPr>
          <w:sz w:val="28"/>
          <w:szCs w:val="28"/>
        </w:rPr>
        <w:lastRenderedPageBreak/>
        <w:t>В него включено 9 объектов недвижимого имущества муниципальной казны города общей площадью 657,9 кв. м.</w:t>
      </w:r>
      <w:r w:rsidR="00D61800" w:rsidRPr="002E1C6A">
        <w:rPr>
          <w:sz w:val="28"/>
          <w:szCs w:val="28"/>
        </w:rPr>
        <w:t xml:space="preserve"> </w:t>
      </w:r>
      <w:r w:rsidRPr="002E1C6A">
        <w:rPr>
          <w:sz w:val="28"/>
          <w:szCs w:val="28"/>
        </w:rPr>
        <w:t>С 2010 года существует залоговый фонд, в котором значатся 2 объекта площадью 73,6 кв. м. Ежегодно субъекты малого и среднего предпринимательства пользуются преимущественным правом выкупа арендуемого имущества (в 2018 году – 3 договора купли-продажи).</w:t>
      </w:r>
      <w:r w:rsidR="00D61800" w:rsidRPr="002E1C6A">
        <w:rPr>
          <w:sz w:val="28"/>
          <w:szCs w:val="28"/>
        </w:rPr>
        <w:t xml:space="preserve"> </w:t>
      </w:r>
      <w:r w:rsidRPr="002E1C6A">
        <w:rPr>
          <w:sz w:val="28"/>
          <w:szCs w:val="28"/>
        </w:rPr>
        <w:t xml:space="preserve">В 2019 году установлены льготы по уплате аренды за земельные участки, предоставленные резидентам </w:t>
      </w:r>
      <w:r w:rsidR="00542016" w:rsidRPr="002E1C6A">
        <w:rPr>
          <w:sz w:val="28"/>
          <w:szCs w:val="28"/>
        </w:rPr>
        <w:t>территории опережающего социально-экономического развития</w:t>
      </w:r>
      <w:r w:rsidRPr="002E1C6A">
        <w:rPr>
          <w:sz w:val="28"/>
          <w:szCs w:val="28"/>
        </w:rPr>
        <w:t xml:space="preserve"> по сниженной ставке (0,01% кадастровой стоимости), а также резиденты </w:t>
      </w:r>
      <w:r w:rsidR="00193D03" w:rsidRPr="002E1C6A">
        <w:rPr>
          <w:sz w:val="28"/>
          <w:szCs w:val="28"/>
        </w:rPr>
        <w:t>территории опережающего социально-экономического развития</w:t>
      </w:r>
      <w:r w:rsidRPr="002E1C6A">
        <w:rPr>
          <w:sz w:val="28"/>
          <w:szCs w:val="28"/>
        </w:rPr>
        <w:t xml:space="preserve"> освобождены от уплаты земельного налога.</w:t>
      </w:r>
    </w:p>
    <w:p w:rsidR="006830B0" w:rsidRPr="002E1C6A" w:rsidRDefault="006830B0" w:rsidP="00A27359">
      <w:pPr>
        <w:widowControl w:val="0"/>
        <w:shd w:val="clear" w:color="auto" w:fill="FFFFFF"/>
        <w:tabs>
          <w:tab w:val="left" w:pos="9356"/>
        </w:tabs>
        <w:suppressAutoHyphens/>
        <w:ind w:firstLine="709"/>
        <w:jc w:val="both"/>
        <w:rPr>
          <w:sz w:val="28"/>
          <w:szCs w:val="28"/>
        </w:rPr>
      </w:pPr>
      <w:r w:rsidRPr="002E1C6A">
        <w:rPr>
          <w:sz w:val="28"/>
          <w:szCs w:val="28"/>
        </w:rPr>
        <w:t xml:space="preserve">В целях </w:t>
      </w:r>
      <w:r w:rsidR="00D61800" w:rsidRPr="002E1C6A">
        <w:rPr>
          <w:sz w:val="28"/>
          <w:szCs w:val="28"/>
        </w:rPr>
        <w:t>обеспечения</w:t>
      </w:r>
      <w:r w:rsidRPr="002E1C6A">
        <w:rPr>
          <w:sz w:val="28"/>
          <w:szCs w:val="28"/>
        </w:rPr>
        <w:t xml:space="preserve"> благоприятных условий для развития предпринимательства в городе, а также для исключения дополнительной налоговой нагрузки значение корректирующего коэффициента базовой доходности К</w:t>
      </w:r>
      <w:r w:rsidRPr="002E1C6A">
        <w:rPr>
          <w:sz w:val="28"/>
          <w:szCs w:val="28"/>
          <w:vertAlign w:val="subscript"/>
        </w:rPr>
        <w:t>2</w:t>
      </w:r>
      <w:r w:rsidRPr="002E1C6A">
        <w:rPr>
          <w:sz w:val="28"/>
          <w:szCs w:val="28"/>
        </w:rPr>
        <w:t>, учитывающего совокупность особенностей ведения предпринимательской деятельности,</w:t>
      </w:r>
      <w:r w:rsidR="0018358F" w:rsidRPr="002E1C6A">
        <w:rPr>
          <w:sz w:val="28"/>
          <w:szCs w:val="28"/>
        </w:rPr>
        <w:t xml:space="preserve"> </w:t>
      </w:r>
      <w:r w:rsidRPr="002E1C6A">
        <w:rPr>
          <w:sz w:val="28"/>
          <w:szCs w:val="28"/>
        </w:rPr>
        <w:t xml:space="preserve">на </w:t>
      </w:r>
      <w:r w:rsidR="0018358F" w:rsidRPr="002E1C6A">
        <w:rPr>
          <w:sz w:val="28"/>
          <w:szCs w:val="28"/>
        </w:rPr>
        <w:t>2019</w:t>
      </w:r>
      <w:r w:rsidRPr="002E1C6A">
        <w:rPr>
          <w:sz w:val="28"/>
          <w:szCs w:val="28"/>
        </w:rPr>
        <w:t xml:space="preserve"> год </w:t>
      </w:r>
      <w:r w:rsidR="0021290F" w:rsidRPr="002E1C6A">
        <w:rPr>
          <w:sz w:val="28"/>
          <w:szCs w:val="28"/>
        </w:rPr>
        <w:t>сохранено</w:t>
      </w:r>
      <w:r w:rsidRPr="002E1C6A">
        <w:rPr>
          <w:sz w:val="28"/>
          <w:szCs w:val="28"/>
        </w:rPr>
        <w:t xml:space="preserve"> на уровне </w:t>
      </w:r>
      <w:r w:rsidR="0018358F" w:rsidRPr="002E1C6A">
        <w:rPr>
          <w:sz w:val="28"/>
          <w:szCs w:val="28"/>
        </w:rPr>
        <w:t xml:space="preserve">                     </w:t>
      </w:r>
      <w:r w:rsidRPr="002E1C6A">
        <w:rPr>
          <w:sz w:val="28"/>
          <w:szCs w:val="28"/>
        </w:rPr>
        <w:t>201</w:t>
      </w:r>
      <w:r w:rsidR="0018358F" w:rsidRPr="002E1C6A">
        <w:rPr>
          <w:sz w:val="28"/>
          <w:szCs w:val="28"/>
        </w:rPr>
        <w:t>8</w:t>
      </w:r>
      <w:r w:rsidRPr="002E1C6A">
        <w:rPr>
          <w:sz w:val="28"/>
          <w:szCs w:val="28"/>
        </w:rPr>
        <w:t xml:space="preserve"> года.</w:t>
      </w:r>
    </w:p>
    <w:p w:rsidR="006830B0" w:rsidRPr="002E1C6A" w:rsidRDefault="006830B0" w:rsidP="003614A8">
      <w:pPr>
        <w:ind w:right="-6" w:firstLine="709"/>
        <w:jc w:val="both"/>
        <w:rPr>
          <w:bCs/>
          <w:sz w:val="28"/>
          <w:szCs w:val="28"/>
        </w:rPr>
      </w:pPr>
      <w:r w:rsidRPr="002E1C6A">
        <w:rPr>
          <w:bCs/>
          <w:sz w:val="28"/>
          <w:szCs w:val="28"/>
        </w:rPr>
        <w:t>Основными стратегическими направлениями развития предпринимательской деятельности являются:</w:t>
      </w:r>
    </w:p>
    <w:p w:rsidR="006830B0" w:rsidRPr="002E1C6A" w:rsidRDefault="00942CEA" w:rsidP="00FF6639">
      <w:pPr>
        <w:autoSpaceDE w:val="0"/>
        <w:autoSpaceDN w:val="0"/>
        <w:adjustRightInd w:val="0"/>
        <w:ind w:firstLine="709"/>
        <w:jc w:val="both"/>
        <w:rPr>
          <w:sz w:val="28"/>
          <w:szCs w:val="28"/>
        </w:rPr>
      </w:pPr>
      <w:r w:rsidRPr="002E1C6A">
        <w:rPr>
          <w:sz w:val="28"/>
          <w:szCs w:val="28"/>
        </w:rPr>
        <w:t>повышение эффективности применяемых форм и видов финансовой поддержки малых и средних предприятий, а также создание новых инструментов поддержки</w:t>
      </w:r>
      <w:r w:rsidR="006830B0" w:rsidRPr="002E1C6A">
        <w:rPr>
          <w:sz w:val="28"/>
          <w:szCs w:val="28"/>
        </w:rPr>
        <w:t>;</w:t>
      </w:r>
    </w:p>
    <w:p w:rsidR="006830B0" w:rsidRPr="002E1C6A" w:rsidRDefault="006830B0" w:rsidP="003614A8">
      <w:pPr>
        <w:spacing w:line="235" w:lineRule="auto"/>
        <w:ind w:right="-6" w:firstLine="720"/>
        <w:jc w:val="both"/>
        <w:rPr>
          <w:bCs/>
          <w:sz w:val="28"/>
          <w:szCs w:val="28"/>
        </w:rPr>
      </w:pPr>
      <w:r w:rsidRPr="002E1C6A">
        <w:rPr>
          <w:bCs/>
          <w:sz w:val="28"/>
          <w:szCs w:val="28"/>
        </w:rPr>
        <w:t>обеспечение предоставления государственных и муниципальных услуг для бизнеса в режиме «одного окна»;</w:t>
      </w:r>
    </w:p>
    <w:p w:rsidR="006830B0" w:rsidRPr="002E1C6A" w:rsidRDefault="006830B0" w:rsidP="003614A8">
      <w:pPr>
        <w:autoSpaceDE w:val="0"/>
        <w:autoSpaceDN w:val="0"/>
        <w:adjustRightInd w:val="0"/>
        <w:ind w:firstLine="720"/>
        <w:jc w:val="both"/>
        <w:rPr>
          <w:sz w:val="28"/>
          <w:szCs w:val="28"/>
        </w:rPr>
      </w:pPr>
      <w:r w:rsidRPr="002E1C6A">
        <w:rPr>
          <w:sz w:val="28"/>
          <w:szCs w:val="28"/>
        </w:rPr>
        <w:t>развитие муниципально - частного партнерства;</w:t>
      </w:r>
    </w:p>
    <w:p w:rsidR="006830B0" w:rsidRPr="002E1C6A" w:rsidRDefault="006830B0" w:rsidP="003614A8">
      <w:pPr>
        <w:autoSpaceDE w:val="0"/>
        <w:autoSpaceDN w:val="0"/>
        <w:adjustRightInd w:val="0"/>
        <w:ind w:firstLine="720"/>
        <w:jc w:val="both"/>
        <w:rPr>
          <w:sz w:val="28"/>
          <w:szCs w:val="28"/>
        </w:rPr>
      </w:pPr>
      <w:r w:rsidRPr="002E1C6A">
        <w:rPr>
          <w:sz w:val="28"/>
          <w:szCs w:val="28"/>
        </w:rPr>
        <w:t>участие представителей хозяйствующих субъектов в формировании и реализации муниципальной политики по поддержке малого и среднего предпринимательства;</w:t>
      </w:r>
    </w:p>
    <w:p w:rsidR="006830B0" w:rsidRPr="002E1C6A" w:rsidRDefault="006830B0" w:rsidP="003614A8">
      <w:pPr>
        <w:autoSpaceDE w:val="0"/>
        <w:autoSpaceDN w:val="0"/>
        <w:adjustRightInd w:val="0"/>
        <w:ind w:firstLine="720"/>
        <w:jc w:val="both"/>
        <w:rPr>
          <w:sz w:val="28"/>
          <w:szCs w:val="28"/>
        </w:rPr>
      </w:pPr>
      <w:r w:rsidRPr="002E1C6A">
        <w:rPr>
          <w:iCs/>
          <w:sz w:val="28"/>
          <w:szCs w:val="28"/>
        </w:rPr>
        <w:t>поддержка и развитие молод</w:t>
      </w:r>
      <w:r w:rsidR="00643E5C" w:rsidRPr="002E1C6A">
        <w:rPr>
          <w:iCs/>
          <w:sz w:val="28"/>
          <w:szCs w:val="28"/>
        </w:rPr>
        <w:t>е</w:t>
      </w:r>
      <w:r w:rsidRPr="002E1C6A">
        <w:rPr>
          <w:iCs/>
          <w:sz w:val="28"/>
          <w:szCs w:val="28"/>
        </w:rPr>
        <w:t>жного и социального предпринимательства</w:t>
      </w:r>
      <w:r w:rsidRPr="002E1C6A">
        <w:rPr>
          <w:iCs/>
          <w:sz w:val="28"/>
          <w:szCs w:val="28"/>
          <w:shd w:val="clear" w:color="auto" w:fill="FFFFFF"/>
        </w:rPr>
        <w:t>.</w:t>
      </w:r>
    </w:p>
    <w:p w:rsidR="006830B0" w:rsidRPr="002E1C6A" w:rsidRDefault="006830B0" w:rsidP="00253B34">
      <w:pPr>
        <w:spacing w:line="235" w:lineRule="auto"/>
        <w:ind w:right="-39" w:firstLine="720"/>
        <w:jc w:val="both"/>
        <w:rPr>
          <w:sz w:val="28"/>
          <w:szCs w:val="28"/>
        </w:rPr>
      </w:pPr>
      <w:r w:rsidRPr="002E1C6A">
        <w:rPr>
          <w:sz w:val="28"/>
          <w:szCs w:val="28"/>
        </w:rPr>
        <w:t>Увеличение количества хозяйствующих субъектов является основным ориентиром политики развития малого и среднего предпринимательства. Несмотря на дефицит бюджета, планируется дальнейшая поддержка субъектов малого и среднего предпринимательства.</w:t>
      </w:r>
    </w:p>
    <w:p w:rsidR="006830B0" w:rsidRPr="002E1C6A" w:rsidRDefault="006830B0" w:rsidP="003614A8">
      <w:pPr>
        <w:ind w:right="-284" w:firstLine="709"/>
        <w:jc w:val="both"/>
        <w:rPr>
          <w:sz w:val="28"/>
          <w:szCs w:val="28"/>
        </w:rPr>
      </w:pPr>
      <w:r w:rsidRPr="002E1C6A">
        <w:rPr>
          <w:sz w:val="28"/>
          <w:szCs w:val="28"/>
        </w:rPr>
        <w:t xml:space="preserve">Реализация Стратегии обеспечит: </w:t>
      </w:r>
    </w:p>
    <w:p w:rsidR="006830B0" w:rsidRPr="002E1C6A" w:rsidRDefault="006830B0" w:rsidP="003614A8">
      <w:pPr>
        <w:spacing w:line="235" w:lineRule="auto"/>
        <w:ind w:right="-6" w:firstLine="709"/>
        <w:jc w:val="both"/>
        <w:rPr>
          <w:sz w:val="28"/>
          <w:szCs w:val="28"/>
        </w:rPr>
      </w:pPr>
      <w:r w:rsidRPr="002E1C6A">
        <w:rPr>
          <w:sz w:val="28"/>
          <w:szCs w:val="28"/>
        </w:rPr>
        <w:t>рост числа</w:t>
      </w:r>
      <w:r w:rsidR="009B7553" w:rsidRPr="002E1C6A">
        <w:rPr>
          <w:sz w:val="28"/>
          <w:szCs w:val="28"/>
        </w:rPr>
        <w:t xml:space="preserve"> </w:t>
      </w:r>
      <w:r w:rsidRPr="002E1C6A">
        <w:rPr>
          <w:sz w:val="28"/>
          <w:szCs w:val="28"/>
        </w:rPr>
        <w:t>субъектов бизнес-сообщества за счет с</w:t>
      </w:r>
      <w:r w:rsidRPr="002E1C6A">
        <w:rPr>
          <w:spacing w:val="-4"/>
          <w:sz w:val="28"/>
          <w:szCs w:val="28"/>
        </w:rPr>
        <w:t>оздания новых предприятий</w:t>
      </w:r>
      <w:r w:rsidRPr="002E1C6A">
        <w:rPr>
          <w:sz w:val="28"/>
          <w:szCs w:val="28"/>
        </w:rPr>
        <w:t>;</w:t>
      </w:r>
    </w:p>
    <w:p w:rsidR="006830B0" w:rsidRPr="002E1C6A" w:rsidRDefault="006830B0" w:rsidP="003614A8">
      <w:pPr>
        <w:widowControl w:val="0"/>
        <w:tabs>
          <w:tab w:val="left" w:pos="10348"/>
        </w:tabs>
        <w:autoSpaceDE w:val="0"/>
        <w:autoSpaceDN w:val="0"/>
        <w:adjustRightInd w:val="0"/>
        <w:ind w:right="-6" w:firstLine="709"/>
        <w:jc w:val="both"/>
        <w:rPr>
          <w:sz w:val="28"/>
          <w:szCs w:val="28"/>
        </w:rPr>
      </w:pPr>
      <w:r w:rsidRPr="002E1C6A">
        <w:rPr>
          <w:sz w:val="28"/>
          <w:szCs w:val="28"/>
        </w:rPr>
        <w:t>формирование благоприятного климата, создающего условия для устойчивого и сбалансированного развития субъектов малого и среднего предпринимательства;</w:t>
      </w:r>
    </w:p>
    <w:p w:rsidR="006830B0" w:rsidRPr="002E1C6A" w:rsidRDefault="006830B0" w:rsidP="00C974FE">
      <w:pPr>
        <w:widowControl w:val="0"/>
        <w:tabs>
          <w:tab w:val="left" w:pos="10348"/>
        </w:tabs>
        <w:autoSpaceDE w:val="0"/>
        <w:autoSpaceDN w:val="0"/>
        <w:adjustRightInd w:val="0"/>
        <w:ind w:firstLine="709"/>
        <w:jc w:val="both"/>
        <w:rPr>
          <w:sz w:val="28"/>
          <w:szCs w:val="28"/>
        </w:rPr>
      </w:pPr>
      <w:r w:rsidRPr="002E1C6A">
        <w:rPr>
          <w:sz w:val="28"/>
          <w:szCs w:val="28"/>
        </w:rPr>
        <w:t xml:space="preserve">повышение активности субъектов </w:t>
      </w:r>
      <w:r w:rsidRPr="002E1C6A">
        <w:rPr>
          <w:bCs/>
          <w:sz w:val="28"/>
          <w:szCs w:val="28"/>
        </w:rPr>
        <w:t>малого и среднего предпринимательства</w:t>
      </w:r>
      <w:r w:rsidRPr="002E1C6A">
        <w:rPr>
          <w:sz w:val="28"/>
          <w:szCs w:val="28"/>
        </w:rPr>
        <w:t xml:space="preserve"> в привлечении различных источников финансирования для реализации бизнес</w:t>
      </w:r>
      <w:r w:rsidR="0018358F" w:rsidRPr="002E1C6A">
        <w:rPr>
          <w:sz w:val="28"/>
          <w:szCs w:val="28"/>
        </w:rPr>
        <w:t xml:space="preserve"> </w:t>
      </w:r>
      <w:r w:rsidRPr="002E1C6A">
        <w:rPr>
          <w:sz w:val="28"/>
          <w:szCs w:val="28"/>
        </w:rPr>
        <w:t>-</w:t>
      </w:r>
      <w:r w:rsidR="0018358F" w:rsidRPr="002E1C6A">
        <w:rPr>
          <w:sz w:val="28"/>
          <w:szCs w:val="28"/>
        </w:rPr>
        <w:t xml:space="preserve"> </w:t>
      </w:r>
      <w:r w:rsidRPr="002E1C6A">
        <w:rPr>
          <w:sz w:val="28"/>
          <w:szCs w:val="28"/>
        </w:rPr>
        <w:t>проектов на территории города.</w:t>
      </w:r>
    </w:p>
    <w:p w:rsidR="00CE2ECE" w:rsidRPr="002E1C6A" w:rsidRDefault="009F663F" w:rsidP="00C974FE">
      <w:pPr>
        <w:widowControl w:val="0"/>
        <w:tabs>
          <w:tab w:val="left" w:pos="10348"/>
        </w:tabs>
        <w:autoSpaceDE w:val="0"/>
        <w:autoSpaceDN w:val="0"/>
        <w:adjustRightInd w:val="0"/>
        <w:ind w:firstLine="709"/>
        <w:jc w:val="both"/>
        <w:rPr>
          <w:sz w:val="28"/>
          <w:szCs w:val="28"/>
        </w:rPr>
      </w:pPr>
      <w:r w:rsidRPr="002E1C6A">
        <w:rPr>
          <w:sz w:val="28"/>
          <w:szCs w:val="28"/>
        </w:rPr>
        <w:t>В результате к 2035 году ожидается рост:</w:t>
      </w:r>
    </w:p>
    <w:p w:rsidR="009F663F" w:rsidRPr="002E1C6A" w:rsidRDefault="009F663F" w:rsidP="009F663F">
      <w:pPr>
        <w:widowControl w:val="0"/>
        <w:tabs>
          <w:tab w:val="left" w:pos="10348"/>
        </w:tabs>
        <w:autoSpaceDE w:val="0"/>
        <w:autoSpaceDN w:val="0"/>
        <w:adjustRightInd w:val="0"/>
        <w:ind w:firstLine="709"/>
        <w:jc w:val="both"/>
        <w:rPr>
          <w:sz w:val="28"/>
          <w:szCs w:val="28"/>
        </w:rPr>
      </w:pPr>
      <w:r w:rsidRPr="002E1C6A">
        <w:rPr>
          <w:sz w:val="28"/>
          <w:szCs w:val="28"/>
        </w:rPr>
        <w:t xml:space="preserve">количества субъектов малого и среднего предпринимательства в </w:t>
      </w:r>
      <w:r w:rsidRPr="002E1C6A">
        <w:rPr>
          <w:sz w:val="28"/>
          <w:szCs w:val="28"/>
        </w:rPr>
        <w:lastRenderedPageBreak/>
        <w:t>расчете на 10000 человек населения до 445,01 субъекта;</w:t>
      </w:r>
    </w:p>
    <w:p w:rsidR="009F663F" w:rsidRPr="002E1C6A" w:rsidRDefault="009F663F" w:rsidP="009F663F">
      <w:pPr>
        <w:ind w:firstLine="709"/>
        <w:jc w:val="both"/>
        <w:rPr>
          <w:sz w:val="28"/>
          <w:szCs w:val="28"/>
        </w:rPr>
      </w:pPr>
      <w:r w:rsidRPr="002E1C6A">
        <w:rPr>
          <w:sz w:val="28"/>
          <w:szCs w:val="28"/>
        </w:rPr>
        <w:t>доли среднесписочной численности работников малых и средних предприятий до 34,8 %;</w:t>
      </w:r>
    </w:p>
    <w:p w:rsidR="0060645C" w:rsidRPr="002E1C6A" w:rsidRDefault="009F663F" w:rsidP="009F663F">
      <w:pPr>
        <w:widowControl w:val="0"/>
        <w:tabs>
          <w:tab w:val="left" w:pos="10348"/>
        </w:tabs>
        <w:autoSpaceDE w:val="0"/>
        <w:autoSpaceDN w:val="0"/>
        <w:adjustRightInd w:val="0"/>
        <w:ind w:firstLine="709"/>
        <w:jc w:val="both"/>
        <w:rPr>
          <w:sz w:val="28"/>
          <w:szCs w:val="28"/>
        </w:rPr>
      </w:pPr>
      <w:r w:rsidRPr="002E1C6A">
        <w:rPr>
          <w:sz w:val="28"/>
          <w:szCs w:val="28"/>
        </w:rPr>
        <w:t>численности занятых в сфере малого и среднего предпри</w:t>
      </w:r>
      <w:r w:rsidR="00C85C2C" w:rsidRPr="002E1C6A">
        <w:rPr>
          <w:sz w:val="28"/>
          <w:szCs w:val="28"/>
        </w:rPr>
        <w:t>нимательства до 21373 человек;</w:t>
      </w:r>
    </w:p>
    <w:p w:rsidR="00C85C2C" w:rsidRPr="002E1C6A" w:rsidRDefault="00C85C2C" w:rsidP="009F663F">
      <w:pPr>
        <w:widowControl w:val="0"/>
        <w:tabs>
          <w:tab w:val="left" w:pos="10348"/>
        </w:tabs>
        <w:autoSpaceDE w:val="0"/>
        <w:autoSpaceDN w:val="0"/>
        <w:adjustRightInd w:val="0"/>
        <w:ind w:firstLine="709"/>
        <w:jc w:val="both"/>
        <w:rPr>
          <w:sz w:val="28"/>
          <w:szCs w:val="28"/>
        </w:rPr>
      </w:pPr>
      <w:r w:rsidRPr="002E1C6A">
        <w:rPr>
          <w:sz w:val="28"/>
          <w:szCs w:val="28"/>
        </w:rPr>
        <w:t>доли малых и средних предприятий в объеме отгруженных товаров до 31,4 %.</w:t>
      </w:r>
    </w:p>
    <w:p w:rsidR="0060645C" w:rsidRDefault="0060645C" w:rsidP="00C974FE">
      <w:pPr>
        <w:widowControl w:val="0"/>
        <w:tabs>
          <w:tab w:val="left" w:pos="10348"/>
        </w:tabs>
        <w:autoSpaceDE w:val="0"/>
        <w:autoSpaceDN w:val="0"/>
        <w:adjustRightInd w:val="0"/>
        <w:ind w:firstLine="709"/>
        <w:jc w:val="both"/>
        <w:rPr>
          <w:sz w:val="28"/>
          <w:szCs w:val="28"/>
        </w:rPr>
      </w:pPr>
    </w:p>
    <w:p w:rsidR="00F65337" w:rsidRPr="002E1C6A" w:rsidRDefault="00F65337" w:rsidP="00C974FE">
      <w:pPr>
        <w:widowControl w:val="0"/>
        <w:tabs>
          <w:tab w:val="left" w:pos="10348"/>
        </w:tabs>
        <w:autoSpaceDE w:val="0"/>
        <w:autoSpaceDN w:val="0"/>
        <w:adjustRightInd w:val="0"/>
        <w:ind w:firstLine="709"/>
        <w:jc w:val="both"/>
        <w:rPr>
          <w:sz w:val="28"/>
          <w:szCs w:val="28"/>
        </w:rPr>
      </w:pPr>
    </w:p>
    <w:p w:rsidR="006830B0" w:rsidRPr="002E1C6A" w:rsidRDefault="000157E3" w:rsidP="00CE2ECE">
      <w:pPr>
        <w:pStyle w:val="1"/>
        <w:spacing w:before="0" w:after="0"/>
        <w:ind w:firstLine="709"/>
        <w:jc w:val="center"/>
        <w:rPr>
          <w:rFonts w:ascii="Times New Roman" w:hAnsi="Times New Roman"/>
          <w:b w:val="0"/>
          <w:sz w:val="28"/>
          <w:szCs w:val="28"/>
        </w:rPr>
      </w:pPr>
      <w:bookmarkStart w:id="43" w:name="_Toc26978782"/>
      <w:r w:rsidRPr="002E1C6A">
        <w:rPr>
          <w:rFonts w:ascii="Times New Roman" w:hAnsi="Times New Roman"/>
          <w:b w:val="0"/>
          <w:sz w:val="28"/>
          <w:szCs w:val="28"/>
        </w:rPr>
        <w:t>6</w:t>
      </w:r>
      <w:r w:rsidR="006830B0" w:rsidRPr="002E1C6A">
        <w:rPr>
          <w:rFonts w:ascii="Times New Roman" w:hAnsi="Times New Roman"/>
          <w:b w:val="0"/>
          <w:sz w:val="28"/>
          <w:szCs w:val="28"/>
        </w:rPr>
        <w:t>.2.</w:t>
      </w:r>
      <w:r w:rsidR="00456EF8" w:rsidRPr="002E1C6A">
        <w:rPr>
          <w:rFonts w:ascii="Times New Roman" w:hAnsi="Times New Roman"/>
          <w:b w:val="0"/>
          <w:sz w:val="28"/>
          <w:szCs w:val="28"/>
        </w:rPr>
        <w:t>2</w:t>
      </w:r>
      <w:r w:rsidR="006830B0" w:rsidRPr="002E1C6A">
        <w:rPr>
          <w:rFonts w:ascii="Times New Roman" w:hAnsi="Times New Roman"/>
          <w:b w:val="0"/>
          <w:sz w:val="28"/>
          <w:szCs w:val="28"/>
        </w:rPr>
        <w:t>. Развитие торговли и потребительского рынка</w:t>
      </w:r>
      <w:bookmarkEnd w:id="43"/>
    </w:p>
    <w:p w:rsidR="00CE2ECE" w:rsidRDefault="00CE2ECE" w:rsidP="00CE2ECE"/>
    <w:p w:rsidR="00F65337" w:rsidRPr="002E1C6A" w:rsidRDefault="00F65337" w:rsidP="00CE2ECE"/>
    <w:p w:rsidR="006830B0" w:rsidRPr="002E1C6A" w:rsidRDefault="006830B0" w:rsidP="00A15722">
      <w:pPr>
        <w:pStyle w:val="ConsPlusNormal"/>
        <w:ind w:firstLine="709"/>
        <w:jc w:val="both"/>
        <w:rPr>
          <w:rFonts w:ascii="Times New Roman" w:hAnsi="Times New Roman" w:cs="Times New Roman"/>
          <w:sz w:val="28"/>
          <w:szCs w:val="28"/>
        </w:rPr>
      </w:pPr>
      <w:r w:rsidRPr="002E1C6A">
        <w:rPr>
          <w:rFonts w:ascii="Times New Roman" w:hAnsi="Times New Roman" w:cs="Times New Roman"/>
          <w:sz w:val="28"/>
          <w:szCs w:val="28"/>
        </w:rPr>
        <w:t xml:space="preserve">Развитие торговли в городе охватывает сегменты розничной и оптовой торговли товарами потребительского назначения, прежде всего продуктами питания, и направлено на формирование и обеспечение функционирования многоформатной эффективной товаропроводящей системы, соответствующей требованиям развития социальной сферы и экономики Российской Федерации, </w:t>
      </w:r>
      <w:r w:rsidR="00C21606" w:rsidRPr="002E1C6A">
        <w:rPr>
          <w:rFonts w:ascii="Times New Roman" w:hAnsi="Times New Roman" w:cs="Times New Roman"/>
          <w:sz w:val="28"/>
          <w:szCs w:val="28"/>
        </w:rPr>
        <w:t>Ставропольского края</w:t>
      </w:r>
      <w:r w:rsidRPr="002E1C6A">
        <w:rPr>
          <w:rFonts w:ascii="Times New Roman" w:hAnsi="Times New Roman" w:cs="Times New Roman"/>
          <w:sz w:val="28"/>
          <w:szCs w:val="28"/>
        </w:rPr>
        <w:t>.</w:t>
      </w:r>
    </w:p>
    <w:p w:rsidR="00A15722" w:rsidRPr="002E1C6A" w:rsidRDefault="00A15722" w:rsidP="00A15722">
      <w:pPr>
        <w:pStyle w:val="ConsPlusNormal"/>
        <w:ind w:firstLine="539"/>
        <w:jc w:val="both"/>
        <w:rPr>
          <w:rFonts w:ascii="Times New Roman" w:hAnsi="Times New Roman" w:cs="Times New Roman"/>
          <w:sz w:val="28"/>
          <w:szCs w:val="28"/>
        </w:rPr>
      </w:pPr>
      <w:r w:rsidRPr="002E1C6A">
        <w:rPr>
          <w:rFonts w:ascii="Times New Roman" w:hAnsi="Times New Roman" w:cs="Times New Roman"/>
          <w:sz w:val="28"/>
          <w:szCs w:val="28"/>
        </w:rPr>
        <w:t xml:space="preserve">Целью является создание условий для формирования комфортной среды для граждан и субъектов предпринимательской деятельности (как производителей товаров, так и субъектов торговой деятельности) через развитие многоформатной инфраструктуры торговли посредством стимулирования роста любых форм предпринимательской активности. Развитие торговой отрасли - это создание равных возможностей для беспрепятственного открытия, расширения и ведения бизнеса субъектами торговой деятельности любых размеров (малых, средних, крупных) вне зависимости от выбранного хозяйствующим субъектом торгового формата, при стабильных условиях ведения бизнеса, всесторонней гарантии прав и минимизации административного воздействия. </w:t>
      </w:r>
    </w:p>
    <w:p w:rsidR="00A15722" w:rsidRPr="002E1C6A" w:rsidRDefault="00A15722" w:rsidP="00A15722">
      <w:pPr>
        <w:pStyle w:val="ConsPlusNormal"/>
        <w:ind w:firstLine="539"/>
        <w:jc w:val="both"/>
        <w:rPr>
          <w:rFonts w:ascii="Times New Roman" w:hAnsi="Times New Roman" w:cs="Times New Roman"/>
          <w:sz w:val="28"/>
          <w:szCs w:val="28"/>
        </w:rPr>
      </w:pPr>
      <w:r w:rsidRPr="002E1C6A">
        <w:rPr>
          <w:rFonts w:ascii="Times New Roman" w:hAnsi="Times New Roman" w:cs="Times New Roman"/>
          <w:sz w:val="28"/>
          <w:szCs w:val="28"/>
        </w:rPr>
        <w:t>Чаще всего именно торговля является первым («стартовым») видом бизнеса для многих предпринимателей. В этой связи особенно важна реальная возможность создания и использования начинающим предпринимателем низкозатратной с точки зрения первоначальных инвестиций инфраструктуры розничной торговли, в том числе рынков, ярмарок, нестационарной и мобильной торговли. Это позволит начать бизнес с минимальными вложениями со стороны хозяйствующего субъекта.</w:t>
      </w:r>
    </w:p>
    <w:p w:rsidR="00F71ABD" w:rsidRPr="002E1C6A" w:rsidRDefault="00F71ABD" w:rsidP="00F71ABD">
      <w:pPr>
        <w:ind w:firstLine="709"/>
        <w:jc w:val="both"/>
        <w:rPr>
          <w:sz w:val="28"/>
          <w:szCs w:val="28"/>
        </w:rPr>
      </w:pPr>
      <w:r w:rsidRPr="002E1C6A">
        <w:rPr>
          <w:sz w:val="28"/>
          <w:szCs w:val="28"/>
        </w:rPr>
        <w:t>Для достижения поставленной цели необходимо выполнение комплекса меропри</w:t>
      </w:r>
      <w:r w:rsidR="00C376F3" w:rsidRPr="002E1C6A">
        <w:rPr>
          <w:sz w:val="28"/>
          <w:szCs w:val="28"/>
        </w:rPr>
        <w:t>ятий по решению следующих задач:</w:t>
      </w:r>
    </w:p>
    <w:p w:rsidR="00F71ABD" w:rsidRPr="002E1C6A" w:rsidRDefault="00C376F3" w:rsidP="00F71ABD">
      <w:pPr>
        <w:ind w:firstLine="709"/>
        <w:jc w:val="both"/>
        <w:rPr>
          <w:sz w:val="28"/>
          <w:szCs w:val="28"/>
        </w:rPr>
      </w:pPr>
      <w:r w:rsidRPr="002E1C6A">
        <w:rPr>
          <w:sz w:val="28"/>
          <w:szCs w:val="28"/>
        </w:rPr>
        <w:t>Р</w:t>
      </w:r>
      <w:r w:rsidR="00F71ABD" w:rsidRPr="002E1C6A">
        <w:rPr>
          <w:sz w:val="28"/>
          <w:szCs w:val="28"/>
        </w:rPr>
        <w:t>азвитие малого торгового бизнеса</w:t>
      </w:r>
      <w:r w:rsidRPr="002E1C6A">
        <w:rPr>
          <w:sz w:val="28"/>
          <w:szCs w:val="28"/>
        </w:rPr>
        <w:t>.</w:t>
      </w:r>
      <w:r w:rsidR="00BA2F91" w:rsidRPr="002E1C6A">
        <w:rPr>
          <w:sz w:val="28"/>
          <w:szCs w:val="28"/>
        </w:rPr>
        <w:t xml:space="preserve"> </w:t>
      </w:r>
    </w:p>
    <w:p w:rsidR="00F71ABD" w:rsidRPr="002E1C6A" w:rsidRDefault="00F71ABD" w:rsidP="00F71ABD">
      <w:pPr>
        <w:ind w:firstLine="709"/>
        <w:jc w:val="both"/>
        <w:rPr>
          <w:sz w:val="28"/>
          <w:szCs w:val="28"/>
        </w:rPr>
      </w:pPr>
      <w:r w:rsidRPr="002E1C6A">
        <w:rPr>
          <w:sz w:val="28"/>
          <w:szCs w:val="28"/>
        </w:rPr>
        <w:t xml:space="preserve">Малые форматы торговли обеспечивают выполнение таких специфических функций, как индивидуальный подход к покупателям, возможность работы в узкой товарной специализации. Они являются зачастую единственным каналом сбыта для мелких и средних отечественных производителей (в первую очередь сельскохозяйственных и продуктов </w:t>
      </w:r>
      <w:r w:rsidRPr="002E1C6A">
        <w:rPr>
          <w:sz w:val="28"/>
          <w:szCs w:val="28"/>
        </w:rPr>
        <w:lastRenderedPageBreak/>
        <w:t>питания), производителей уникальных и «штучных» товаров, в том числе изделий народных художественных промыслов и ремесленничества.</w:t>
      </w:r>
    </w:p>
    <w:p w:rsidR="00F71ABD" w:rsidRPr="002E1C6A" w:rsidRDefault="00C376F3" w:rsidP="00F71ABD">
      <w:pPr>
        <w:ind w:firstLine="709"/>
        <w:jc w:val="both"/>
        <w:rPr>
          <w:sz w:val="28"/>
          <w:szCs w:val="28"/>
        </w:rPr>
      </w:pPr>
      <w:r w:rsidRPr="002E1C6A">
        <w:rPr>
          <w:sz w:val="28"/>
          <w:szCs w:val="28"/>
        </w:rPr>
        <w:t>О</w:t>
      </w:r>
      <w:r w:rsidR="00F71ABD" w:rsidRPr="002E1C6A">
        <w:rPr>
          <w:sz w:val="28"/>
          <w:szCs w:val="28"/>
        </w:rPr>
        <w:t>беспечение возможности стабильного функционирования и развития нестационарной торговли</w:t>
      </w:r>
      <w:r w:rsidRPr="002E1C6A">
        <w:rPr>
          <w:sz w:val="28"/>
          <w:szCs w:val="28"/>
        </w:rPr>
        <w:t>.</w:t>
      </w:r>
    </w:p>
    <w:p w:rsidR="00F71ABD" w:rsidRPr="002E1C6A" w:rsidRDefault="00F71ABD" w:rsidP="00F71ABD">
      <w:pPr>
        <w:ind w:firstLine="709"/>
        <w:jc w:val="both"/>
        <w:rPr>
          <w:sz w:val="28"/>
          <w:szCs w:val="28"/>
        </w:rPr>
      </w:pPr>
      <w:r w:rsidRPr="002E1C6A">
        <w:rPr>
          <w:sz w:val="28"/>
          <w:szCs w:val="28"/>
        </w:rPr>
        <w:t>При отсутствии системных нарушений правил торговли и желании хозяйствующего субъекта продолжать торговую деятельность по истечении сроков разрешенного размещения нестационарного торгового объекта необходимо обеспечивать продление договоров без проведения конкурентных процедур. Требуется также упрощение и сокращение сроков процедуры размещения новых торговых объектов для удовлетворения потребностей как населения в услугах торговли, так и хозяйствующих субъектов, желающих открывать новый торговый бизнес либо расширять существующий.</w:t>
      </w:r>
    </w:p>
    <w:p w:rsidR="00F71ABD" w:rsidRPr="002E1C6A" w:rsidRDefault="00C376F3" w:rsidP="00F71ABD">
      <w:pPr>
        <w:ind w:firstLine="709"/>
        <w:jc w:val="both"/>
        <w:rPr>
          <w:sz w:val="28"/>
          <w:szCs w:val="28"/>
        </w:rPr>
      </w:pPr>
      <w:r w:rsidRPr="002E1C6A">
        <w:rPr>
          <w:sz w:val="28"/>
          <w:szCs w:val="28"/>
        </w:rPr>
        <w:t>Р</w:t>
      </w:r>
      <w:r w:rsidR="00F71ABD" w:rsidRPr="002E1C6A">
        <w:rPr>
          <w:sz w:val="28"/>
          <w:szCs w:val="28"/>
        </w:rPr>
        <w:t>азвитие ярмарочной торговли</w:t>
      </w:r>
      <w:r w:rsidRPr="002E1C6A">
        <w:rPr>
          <w:sz w:val="28"/>
          <w:szCs w:val="28"/>
        </w:rPr>
        <w:t>.</w:t>
      </w:r>
    </w:p>
    <w:p w:rsidR="00F71ABD" w:rsidRPr="002E1C6A" w:rsidRDefault="00F71ABD" w:rsidP="00F71ABD">
      <w:pPr>
        <w:ind w:firstLine="709"/>
        <w:jc w:val="both"/>
        <w:rPr>
          <w:sz w:val="28"/>
          <w:szCs w:val="28"/>
        </w:rPr>
      </w:pPr>
      <w:r w:rsidRPr="002E1C6A">
        <w:rPr>
          <w:sz w:val="28"/>
          <w:szCs w:val="28"/>
        </w:rPr>
        <w:t>Ярмарки как торговое мероприятие - простейшая и важнейшая инфраструктура для роста предпринимательской активности в малой торговле, а также мелком и среднем производстве, в первую очередь в производстве продуктов питания и сельскохозяйственном производстве.</w:t>
      </w:r>
    </w:p>
    <w:p w:rsidR="00F71ABD" w:rsidRPr="002E1C6A" w:rsidRDefault="00F71ABD" w:rsidP="00F71ABD">
      <w:pPr>
        <w:ind w:firstLine="709"/>
        <w:jc w:val="both"/>
        <w:rPr>
          <w:sz w:val="28"/>
          <w:szCs w:val="28"/>
        </w:rPr>
      </w:pPr>
      <w:r w:rsidRPr="002E1C6A">
        <w:rPr>
          <w:sz w:val="28"/>
          <w:szCs w:val="28"/>
        </w:rPr>
        <w:t>Ярмарки позволяют максимально быстро вовлечь в торговлю продукты и товары, производимые недалеко от города и, соответственно, дать толчок к увеличению их производства, а потребителю на регулярной основе получать свежую и доступную продукцию.</w:t>
      </w:r>
    </w:p>
    <w:p w:rsidR="00F71ABD" w:rsidRPr="002E1C6A" w:rsidRDefault="00F71ABD" w:rsidP="00F71ABD">
      <w:pPr>
        <w:ind w:firstLine="709"/>
        <w:jc w:val="both"/>
        <w:rPr>
          <w:sz w:val="28"/>
          <w:szCs w:val="28"/>
        </w:rPr>
      </w:pPr>
      <w:r w:rsidRPr="002E1C6A">
        <w:rPr>
          <w:sz w:val="28"/>
          <w:szCs w:val="28"/>
        </w:rPr>
        <w:t xml:space="preserve">Необходимо обеспечить возможность лицу, желающему осуществлять сбыт продукции, гарантированно получать возможность осуществления торговли на ярмарках с соблюдением простых требований, минимально необходимых для обеспечения безопасности потребителей. </w:t>
      </w:r>
    </w:p>
    <w:p w:rsidR="005B49FE" w:rsidRPr="002E1C6A" w:rsidRDefault="00C376F3" w:rsidP="006F40F8">
      <w:pPr>
        <w:pStyle w:val="ConsPlusNormal"/>
        <w:ind w:firstLine="709"/>
        <w:jc w:val="both"/>
        <w:rPr>
          <w:rFonts w:ascii="Times New Roman" w:hAnsi="Times New Roman" w:cs="Times New Roman"/>
          <w:sz w:val="28"/>
          <w:szCs w:val="28"/>
        </w:rPr>
      </w:pPr>
      <w:r w:rsidRPr="002E1C6A">
        <w:rPr>
          <w:rFonts w:ascii="Times New Roman" w:hAnsi="Times New Roman" w:cs="Times New Roman"/>
          <w:sz w:val="28"/>
          <w:szCs w:val="28"/>
        </w:rPr>
        <w:t>Р</w:t>
      </w:r>
      <w:r w:rsidR="005B49FE" w:rsidRPr="002E1C6A">
        <w:rPr>
          <w:rFonts w:ascii="Times New Roman" w:hAnsi="Times New Roman" w:cs="Times New Roman"/>
          <w:sz w:val="28"/>
          <w:szCs w:val="28"/>
        </w:rPr>
        <w:t>азвитие современных сетевых торговых форматов</w:t>
      </w:r>
      <w:r w:rsidRPr="002E1C6A">
        <w:rPr>
          <w:rFonts w:ascii="Times New Roman" w:hAnsi="Times New Roman" w:cs="Times New Roman"/>
          <w:sz w:val="28"/>
          <w:szCs w:val="28"/>
        </w:rPr>
        <w:t>.</w:t>
      </w:r>
    </w:p>
    <w:p w:rsidR="005B49FE" w:rsidRPr="002E1C6A" w:rsidRDefault="005B49FE" w:rsidP="005B49FE">
      <w:pPr>
        <w:pStyle w:val="ConsPlusNormal"/>
        <w:ind w:firstLine="709"/>
        <w:jc w:val="both"/>
        <w:rPr>
          <w:rFonts w:ascii="Times New Roman" w:hAnsi="Times New Roman" w:cs="Times New Roman"/>
          <w:sz w:val="28"/>
          <w:szCs w:val="28"/>
        </w:rPr>
      </w:pPr>
      <w:r w:rsidRPr="002E1C6A">
        <w:rPr>
          <w:rFonts w:ascii="Times New Roman" w:hAnsi="Times New Roman" w:cs="Times New Roman"/>
          <w:sz w:val="28"/>
          <w:szCs w:val="28"/>
        </w:rPr>
        <w:t>Торговые сети относятся к современным форматам торговли, способствуют привлечению иностранных инвестиций, и сами являются важными инвесторами в экономику страны. Торговые сети создают новые рабочие места, предлагают своим покупателям широкий ассортимент товаров и являются крупными налогоплательщиками. Недостаточный уровень развития современной торговли приводит к недостаточно высокому качеству обслуживания населения, сужению ассортимента, недостаточной прозрачности отрасли и, соответственно, низкой собираемости налогов.</w:t>
      </w:r>
    </w:p>
    <w:p w:rsidR="005B49FE" w:rsidRPr="002E1C6A" w:rsidRDefault="005B49FE" w:rsidP="005B49FE">
      <w:pPr>
        <w:ind w:firstLine="709"/>
        <w:jc w:val="both"/>
        <w:rPr>
          <w:sz w:val="28"/>
          <w:szCs w:val="28"/>
        </w:rPr>
      </w:pPr>
      <w:r w:rsidRPr="002E1C6A">
        <w:rPr>
          <w:sz w:val="28"/>
          <w:szCs w:val="28"/>
        </w:rPr>
        <w:t>Недостаточное развитие торговых сетей и их низкая конкуренция друг с другом приводят к ограничению возможностей крупных производителей товаров для сбыта произведенной продукции.</w:t>
      </w:r>
    </w:p>
    <w:p w:rsidR="005B49FE" w:rsidRPr="002E1C6A" w:rsidRDefault="005B49FE" w:rsidP="005B49FE">
      <w:pPr>
        <w:ind w:firstLine="709"/>
        <w:jc w:val="both"/>
        <w:rPr>
          <w:sz w:val="28"/>
          <w:szCs w:val="28"/>
        </w:rPr>
      </w:pPr>
      <w:r w:rsidRPr="002E1C6A">
        <w:rPr>
          <w:sz w:val="28"/>
          <w:szCs w:val="28"/>
        </w:rPr>
        <w:t xml:space="preserve">При этом крупные торговые сети с известными брендами могут взаимодействовать с малым, в том числе семейным, торговым бизнесом и способствовать его развитию с применением механизмов франшизы. </w:t>
      </w:r>
    </w:p>
    <w:p w:rsidR="006830B0" w:rsidRPr="002E1C6A" w:rsidRDefault="005B49FE" w:rsidP="00647102">
      <w:pPr>
        <w:pStyle w:val="ConsPlusNormal"/>
        <w:ind w:firstLine="709"/>
        <w:jc w:val="both"/>
        <w:rPr>
          <w:rFonts w:ascii="Times New Roman" w:hAnsi="Times New Roman" w:cs="Times New Roman"/>
          <w:sz w:val="28"/>
          <w:szCs w:val="28"/>
        </w:rPr>
      </w:pPr>
      <w:r w:rsidRPr="002E1C6A">
        <w:rPr>
          <w:rFonts w:ascii="Times New Roman" w:hAnsi="Times New Roman" w:cs="Times New Roman"/>
          <w:sz w:val="28"/>
          <w:szCs w:val="28"/>
        </w:rPr>
        <w:t>Таким образом, о</w:t>
      </w:r>
      <w:r w:rsidR="006830B0" w:rsidRPr="002E1C6A">
        <w:rPr>
          <w:rFonts w:ascii="Times New Roman" w:hAnsi="Times New Roman" w:cs="Times New Roman"/>
          <w:sz w:val="28"/>
          <w:szCs w:val="28"/>
        </w:rPr>
        <w:t>сновными направлениями деятельности по развитию торговли в городе являются:</w:t>
      </w:r>
    </w:p>
    <w:p w:rsidR="00094D6B" w:rsidRPr="002E1C6A" w:rsidRDefault="00094D6B" w:rsidP="00094D6B">
      <w:pPr>
        <w:ind w:firstLine="709"/>
        <w:jc w:val="both"/>
        <w:rPr>
          <w:sz w:val="28"/>
          <w:szCs w:val="28"/>
        </w:rPr>
      </w:pPr>
      <w:r w:rsidRPr="002E1C6A">
        <w:rPr>
          <w:sz w:val="28"/>
          <w:szCs w:val="28"/>
        </w:rPr>
        <w:lastRenderedPageBreak/>
        <w:t>обеспечение стабильного функционирования и развития нестационарной торговли - в целях исключения необходимости прерывать торговую деятельность по истечении сроков разрешенного размещения нестационарного торгового объекта, на территории города Невинномысска право на размещение нестационарного торгового объекта (нестационарного объекта по предоставлению услуг) предоставляется на долгосрочный период (до 2028 года), также по мере поступления заявок юридических лиц и индивидуальных предпринимателей дополняется схема размещения нестационарных торговых объектов;</w:t>
      </w:r>
    </w:p>
    <w:p w:rsidR="00094D6B" w:rsidRPr="002E1C6A" w:rsidRDefault="00094D6B" w:rsidP="00094D6B">
      <w:pPr>
        <w:ind w:firstLine="709"/>
        <w:jc w:val="both"/>
        <w:rPr>
          <w:sz w:val="28"/>
          <w:szCs w:val="28"/>
        </w:rPr>
      </w:pPr>
      <w:r w:rsidRPr="002E1C6A">
        <w:rPr>
          <w:sz w:val="28"/>
          <w:szCs w:val="28"/>
        </w:rPr>
        <w:t>развитие ярмарочной торговли - на территории города Невинномысска ежегодно проводятся ярмарки согласно плану проведения ярмарок, на которых принимают участие сельскохозяйственные и продовольственные производители города, края и близлежащих республик;</w:t>
      </w:r>
    </w:p>
    <w:p w:rsidR="00094D6B" w:rsidRPr="002E1C6A" w:rsidRDefault="00094D6B" w:rsidP="00094D6B">
      <w:pPr>
        <w:ind w:firstLine="709"/>
        <w:jc w:val="both"/>
        <w:rPr>
          <w:sz w:val="28"/>
          <w:szCs w:val="28"/>
        </w:rPr>
      </w:pPr>
      <w:r w:rsidRPr="002E1C6A">
        <w:rPr>
          <w:sz w:val="28"/>
          <w:szCs w:val="28"/>
        </w:rPr>
        <w:t>содействие развитию современных сетевых торговых форматов - на территории города функционируют сетевые магазины локального, регионального и федерального уровней, при этом, не мешая развитию несетевых торговых форматов;</w:t>
      </w:r>
    </w:p>
    <w:p w:rsidR="00094D6B" w:rsidRPr="002E1C6A" w:rsidRDefault="00094D6B" w:rsidP="00094D6B">
      <w:pPr>
        <w:ind w:firstLine="709"/>
        <w:jc w:val="both"/>
        <w:rPr>
          <w:sz w:val="28"/>
          <w:szCs w:val="28"/>
        </w:rPr>
      </w:pPr>
      <w:r w:rsidRPr="002E1C6A">
        <w:rPr>
          <w:sz w:val="28"/>
          <w:szCs w:val="28"/>
        </w:rPr>
        <w:t>защита прав потребителей - на территории города Невинномысска организована работа постоянно действующего телефона «горячей линии» по вопросам защиты прав потребителей в соответствующих сферах деятельности;</w:t>
      </w:r>
    </w:p>
    <w:p w:rsidR="00094D6B" w:rsidRPr="002E1C6A" w:rsidRDefault="00094D6B" w:rsidP="00094D6B">
      <w:pPr>
        <w:widowControl w:val="0"/>
        <w:autoSpaceDE w:val="0"/>
        <w:autoSpaceDN w:val="0"/>
        <w:adjustRightInd w:val="0"/>
        <w:ind w:firstLine="709"/>
        <w:jc w:val="both"/>
        <w:rPr>
          <w:rFonts w:eastAsia="TimesNewRomanPSMT"/>
          <w:sz w:val="28"/>
          <w:szCs w:val="28"/>
        </w:rPr>
      </w:pPr>
      <w:r w:rsidRPr="002E1C6A">
        <w:rPr>
          <w:sz w:val="28"/>
          <w:szCs w:val="28"/>
        </w:rPr>
        <w:t xml:space="preserve">информационная и консультационная поддержка товаропроизводителей </w:t>
      </w:r>
      <w:r w:rsidRPr="002E1C6A">
        <w:rPr>
          <w:rFonts w:eastAsia="TimesNewRomanPSMT"/>
          <w:sz w:val="28"/>
          <w:szCs w:val="28"/>
        </w:rPr>
        <w:t>и потребителей - на официальном сайте администрации города Невинномысска в информационно-телекоммуникационной сети «Интернет» на постоянной основе размещается информация о проводимых мероприятиях, семинарах, выставках, а также информационные сообщения для субъектов предпринимательской деятельности.</w:t>
      </w:r>
    </w:p>
    <w:p w:rsidR="006830B0" w:rsidRPr="002E1C6A" w:rsidRDefault="006830B0" w:rsidP="00C974FE">
      <w:pPr>
        <w:autoSpaceDE w:val="0"/>
        <w:autoSpaceDN w:val="0"/>
        <w:adjustRightInd w:val="0"/>
        <w:ind w:firstLine="720"/>
        <w:jc w:val="both"/>
        <w:rPr>
          <w:sz w:val="28"/>
          <w:szCs w:val="28"/>
        </w:rPr>
      </w:pPr>
      <w:r w:rsidRPr="002E1C6A">
        <w:rPr>
          <w:sz w:val="28"/>
          <w:szCs w:val="28"/>
        </w:rPr>
        <w:t>Основным</w:t>
      </w:r>
      <w:r w:rsidR="00094D6B" w:rsidRPr="002E1C6A">
        <w:rPr>
          <w:sz w:val="28"/>
          <w:szCs w:val="28"/>
        </w:rPr>
        <w:t>и</w:t>
      </w:r>
      <w:r w:rsidRPr="002E1C6A">
        <w:rPr>
          <w:sz w:val="28"/>
          <w:szCs w:val="28"/>
        </w:rPr>
        <w:t xml:space="preserve"> результат</w:t>
      </w:r>
      <w:r w:rsidR="00094D6B" w:rsidRPr="002E1C6A">
        <w:rPr>
          <w:sz w:val="28"/>
          <w:szCs w:val="28"/>
        </w:rPr>
        <w:t>ами</w:t>
      </w:r>
      <w:r w:rsidRPr="002E1C6A">
        <w:rPr>
          <w:sz w:val="28"/>
          <w:szCs w:val="28"/>
        </w:rPr>
        <w:t xml:space="preserve"> принимаемых мер должно стать увеличение объ</w:t>
      </w:r>
      <w:r w:rsidR="00643E5C" w:rsidRPr="002E1C6A">
        <w:rPr>
          <w:sz w:val="28"/>
          <w:szCs w:val="28"/>
        </w:rPr>
        <w:t>е</w:t>
      </w:r>
      <w:r w:rsidRPr="002E1C6A">
        <w:rPr>
          <w:sz w:val="28"/>
          <w:szCs w:val="28"/>
        </w:rPr>
        <w:t>ма розничного товарооборота</w:t>
      </w:r>
      <w:r w:rsidR="00094D6B" w:rsidRPr="002E1C6A">
        <w:rPr>
          <w:sz w:val="28"/>
          <w:szCs w:val="28"/>
        </w:rPr>
        <w:t xml:space="preserve"> </w:t>
      </w:r>
      <w:r w:rsidR="00F4090B" w:rsidRPr="002E1C6A">
        <w:rPr>
          <w:sz w:val="28"/>
          <w:szCs w:val="28"/>
        </w:rPr>
        <w:t xml:space="preserve">на 20 % к уровню 208 года </w:t>
      </w:r>
      <w:r w:rsidR="00094D6B" w:rsidRPr="002E1C6A">
        <w:rPr>
          <w:sz w:val="28"/>
          <w:szCs w:val="28"/>
        </w:rPr>
        <w:t xml:space="preserve">и увеличение количества торговых площадей, дифференцированных по различным форматам, </w:t>
      </w:r>
      <w:r w:rsidR="00F4090B" w:rsidRPr="002E1C6A">
        <w:rPr>
          <w:sz w:val="28"/>
          <w:szCs w:val="28"/>
        </w:rPr>
        <w:t xml:space="preserve">до 1662,5 кв.м. </w:t>
      </w:r>
      <w:r w:rsidR="00094D6B" w:rsidRPr="002E1C6A">
        <w:rPr>
          <w:sz w:val="28"/>
          <w:szCs w:val="28"/>
        </w:rPr>
        <w:t>на 1000 человек населения</w:t>
      </w:r>
      <w:r w:rsidRPr="002E1C6A">
        <w:rPr>
          <w:sz w:val="28"/>
          <w:szCs w:val="28"/>
        </w:rPr>
        <w:t>.</w:t>
      </w:r>
    </w:p>
    <w:p w:rsidR="00CE2ECE" w:rsidRDefault="00CE2ECE" w:rsidP="00C974FE">
      <w:pPr>
        <w:autoSpaceDE w:val="0"/>
        <w:autoSpaceDN w:val="0"/>
        <w:adjustRightInd w:val="0"/>
        <w:ind w:firstLine="720"/>
        <w:jc w:val="both"/>
        <w:rPr>
          <w:sz w:val="28"/>
          <w:szCs w:val="28"/>
        </w:rPr>
      </w:pPr>
    </w:p>
    <w:p w:rsidR="00F65337" w:rsidRPr="002E1C6A" w:rsidRDefault="00F65337" w:rsidP="00C974FE">
      <w:pPr>
        <w:autoSpaceDE w:val="0"/>
        <w:autoSpaceDN w:val="0"/>
        <w:adjustRightInd w:val="0"/>
        <w:ind w:firstLine="720"/>
        <w:jc w:val="both"/>
        <w:rPr>
          <w:sz w:val="28"/>
          <w:szCs w:val="28"/>
        </w:rPr>
      </w:pPr>
    </w:p>
    <w:p w:rsidR="004A7B57" w:rsidRPr="002E1C6A" w:rsidRDefault="000157E3" w:rsidP="00CE2ECE">
      <w:pPr>
        <w:pStyle w:val="1"/>
        <w:spacing w:before="0" w:after="0"/>
        <w:ind w:left="709"/>
        <w:jc w:val="center"/>
        <w:rPr>
          <w:rFonts w:ascii="Times New Roman" w:hAnsi="Times New Roman"/>
          <w:b w:val="0"/>
          <w:sz w:val="28"/>
          <w:szCs w:val="28"/>
        </w:rPr>
      </w:pPr>
      <w:bookmarkStart w:id="44" w:name="_Toc26978783"/>
      <w:r w:rsidRPr="002E1C6A">
        <w:rPr>
          <w:rFonts w:ascii="Times New Roman" w:hAnsi="Times New Roman"/>
          <w:b w:val="0"/>
          <w:sz w:val="28"/>
          <w:szCs w:val="28"/>
        </w:rPr>
        <w:t>6</w:t>
      </w:r>
      <w:r w:rsidR="00B90A77" w:rsidRPr="002E1C6A">
        <w:rPr>
          <w:rFonts w:ascii="Times New Roman" w:hAnsi="Times New Roman"/>
          <w:b w:val="0"/>
          <w:sz w:val="28"/>
          <w:szCs w:val="28"/>
        </w:rPr>
        <w:t>.2.</w:t>
      </w:r>
      <w:r w:rsidR="00E406E4" w:rsidRPr="002E1C6A">
        <w:rPr>
          <w:rFonts w:ascii="Times New Roman" w:hAnsi="Times New Roman"/>
          <w:b w:val="0"/>
          <w:sz w:val="28"/>
          <w:szCs w:val="28"/>
        </w:rPr>
        <w:t>3</w:t>
      </w:r>
      <w:r w:rsidR="00B90A77" w:rsidRPr="002E1C6A">
        <w:rPr>
          <w:rFonts w:ascii="Times New Roman" w:hAnsi="Times New Roman"/>
          <w:b w:val="0"/>
          <w:sz w:val="28"/>
          <w:szCs w:val="28"/>
        </w:rPr>
        <w:t>.</w:t>
      </w:r>
      <w:r w:rsidR="006830B0" w:rsidRPr="002E1C6A">
        <w:rPr>
          <w:rFonts w:ascii="Times New Roman" w:hAnsi="Times New Roman"/>
          <w:b w:val="0"/>
          <w:sz w:val="28"/>
          <w:szCs w:val="28"/>
        </w:rPr>
        <w:t xml:space="preserve"> </w:t>
      </w:r>
      <w:r w:rsidR="00B90A77" w:rsidRPr="002E1C6A">
        <w:rPr>
          <w:rFonts w:ascii="Times New Roman" w:hAnsi="Times New Roman"/>
          <w:b w:val="0"/>
          <w:sz w:val="28"/>
          <w:szCs w:val="28"/>
        </w:rPr>
        <w:t>Развитие высокотехнологичного промышленного производства</w:t>
      </w:r>
      <w:bookmarkEnd w:id="44"/>
    </w:p>
    <w:p w:rsidR="00CE2ECE" w:rsidRDefault="00CE2ECE" w:rsidP="00CE2ECE"/>
    <w:p w:rsidR="00F65337" w:rsidRPr="002E1C6A" w:rsidRDefault="00F65337" w:rsidP="00CE2ECE"/>
    <w:p w:rsidR="006830B0" w:rsidRPr="002E1C6A" w:rsidRDefault="006830B0" w:rsidP="008A1409">
      <w:pPr>
        <w:pStyle w:val="ConsPlusNormal"/>
        <w:widowControl/>
        <w:ind w:firstLine="709"/>
        <w:jc w:val="both"/>
        <w:rPr>
          <w:rFonts w:ascii="Times New Roman" w:hAnsi="Times New Roman" w:cs="Times New Roman"/>
          <w:sz w:val="28"/>
          <w:szCs w:val="28"/>
        </w:rPr>
      </w:pPr>
      <w:r w:rsidRPr="002E1C6A">
        <w:rPr>
          <w:rFonts w:ascii="Times New Roman" w:hAnsi="Times New Roman" w:cs="Times New Roman"/>
          <w:sz w:val="28"/>
          <w:szCs w:val="28"/>
        </w:rPr>
        <w:t>Невинномысск располагает большими возможностями для роста промышленного потенциала</w:t>
      </w:r>
      <w:r w:rsidR="00F6253B" w:rsidRPr="002E1C6A">
        <w:rPr>
          <w:rFonts w:ascii="Times New Roman" w:hAnsi="Times New Roman" w:cs="Times New Roman"/>
          <w:sz w:val="28"/>
          <w:szCs w:val="28"/>
        </w:rPr>
        <w:t>, развития инновационной системы</w:t>
      </w:r>
      <w:r w:rsidR="00F1175A" w:rsidRPr="002E1C6A">
        <w:rPr>
          <w:rFonts w:ascii="Times New Roman" w:hAnsi="Times New Roman" w:cs="Times New Roman"/>
          <w:sz w:val="28"/>
          <w:szCs w:val="28"/>
        </w:rPr>
        <w:t xml:space="preserve">, </w:t>
      </w:r>
      <w:r w:rsidR="00746A61" w:rsidRPr="002E1C6A">
        <w:rPr>
          <w:rFonts w:ascii="Times New Roman" w:hAnsi="Times New Roman" w:cs="Times New Roman"/>
          <w:sz w:val="28"/>
          <w:szCs w:val="28"/>
        </w:rPr>
        <w:t>расширения импортозамещающего производства</w:t>
      </w:r>
      <w:r w:rsidRPr="002E1C6A">
        <w:rPr>
          <w:rFonts w:ascii="Times New Roman" w:hAnsi="Times New Roman" w:cs="Times New Roman"/>
          <w:sz w:val="28"/>
          <w:szCs w:val="28"/>
        </w:rPr>
        <w:t xml:space="preserve"> за счет увеличения загрузки существующих производственных мощностей, совершенствования их технической базы и повышения конкурентоспособности выпускаемой продукции, а также развития новых отраслей и производств. </w:t>
      </w:r>
    </w:p>
    <w:p w:rsidR="00F1175A" w:rsidRPr="002E1C6A" w:rsidRDefault="00F1175A" w:rsidP="00F1175A">
      <w:pPr>
        <w:pStyle w:val="ConsPlusNormal"/>
        <w:widowControl/>
        <w:ind w:firstLine="709"/>
        <w:jc w:val="both"/>
        <w:rPr>
          <w:rFonts w:ascii="Times New Roman" w:hAnsi="Times New Roman" w:cs="Times New Roman"/>
          <w:sz w:val="28"/>
          <w:szCs w:val="28"/>
        </w:rPr>
      </w:pPr>
      <w:r w:rsidRPr="002E1C6A">
        <w:rPr>
          <w:rFonts w:ascii="Times New Roman" w:hAnsi="Times New Roman" w:cs="Times New Roman"/>
          <w:sz w:val="28"/>
          <w:szCs w:val="28"/>
        </w:rPr>
        <w:t>В целях</w:t>
      </w:r>
      <w:r w:rsidR="003922BB" w:rsidRPr="002E1C6A">
        <w:rPr>
          <w:rFonts w:ascii="Times New Roman" w:hAnsi="Times New Roman" w:cs="Times New Roman"/>
          <w:sz w:val="28"/>
          <w:szCs w:val="28"/>
        </w:rPr>
        <w:t xml:space="preserve"> </w:t>
      </w:r>
      <w:r w:rsidRPr="002E1C6A">
        <w:rPr>
          <w:rFonts w:ascii="Times New Roman" w:hAnsi="Times New Roman" w:cs="Times New Roman"/>
          <w:sz w:val="28"/>
          <w:szCs w:val="28"/>
        </w:rPr>
        <w:t>развития отраслей промышленного производства планируется:</w:t>
      </w:r>
    </w:p>
    <w:p w:rsidR="00E02F10" w:rsidRPr="002E1C6A" w:rsidRDefault="004E7515" w:rsidP="00E02F10">
      <w:pPr>
        <w:ind w:firstLine="720"/>
        <w:jc w:val="both"/>
        <w:rPr>
          <w:sz w:val="28"/>
          <w:szCs w:val="28"/>
        </w:rPr>
      </w:pPr>
      <w:r w:rsidRPr="002E1C6A">
        <w:rPr>
          <w:sz w:val="28"/>
          <w:szCs w:val="28"/>
        </w:rPr>
        <w:lastRenderedPageBreak/>
        <w:t xml:space="preserve">1) </w:t>
      </w:r>
      <w:r w:rsidR="00F1175A" w:rsidRPr="002E1C6A">
        <w:rPr>
          <w:sz w:val="28"/>
          <w:szCs w:val="28"/>
        </w:rPr>
        <w:t>техническое перев</w:t>
      </w:r>
      <w:r w:rsidR="00E02F10" w:rsidRPr="002E1C6A">
        <w:rPr>
          <w:sz w:val="28"/>
          <w:szCs w:val="28"/>
        </w:rPr>
        <w:t>ооружение имеющихся производств.</w:t>
      </w:r>
    </w:p>
    <w:p w:rsidR="00E02F10" w:rsidRPr="002E1C6A" w:rsidRDefault="00E02F10" w:rsidP="00E02F10">
      <w:pPr>
        <w:ind w:firstLine="720"/>
        <w:jc w:val="both"/>
        <w:rPr>
          <w:sz w:val="28"/>
          <w:szCs w:val="28"/>
        </w:rPr>
      </w:pPr>
      <w:r w:rsidRPr="002E1C6A">
        <w:rPr>
          <w:sz w:val="28"/>
          <w:szCs w:val="28"/>
        </w:rPr>
        <w:t xml:space="preserve">Градообразующими предприятиями города запланирована реализация проектов по увеличению мощностей. </w:t>
      </w:r>
      <w:r w:rsidRPr="002E1C6A">
        <w:rPr>
          <w:bCs/>
          <w:sz w:val="28"/>
          <w:szCs w:val="28"/>
        </w:rPr>
        <w:t xml:space="preserve">АО «Невинномысский Азот» представляет собой динамично развивающийся и активно обновляющийся производственный комплекс. На предприятии ведется активная инвестиционная деятельность, направленная, в первую очередь, на внедрение высокотехнологичных, экономически эффективных методов производства и расширение ассортимента выпускаемой продукции. Также осуществляются финансовые вложения в поддержание и совершенствование существующих производственных фондов. Предприятием утверждена и реализуется инвестиционная программа на период до 2022 года. </w:t>
      </w:r>
      <w:r w:rsidRPr="002E1C6A">
        <w:rPr>
          <w:sz w:val="28"/>
          <w:szCs w:val="28"/>
        </w:rPr>
        <w:t xml:space="preserve">Наиболее значимыми проектами, реализуемыми в настоящее время, являются техническое перевооружение цеха № 18 по производству сложных минеральных удобрений с увеличением производительности до 600 тыс. тонн/год, создание производства нитрата калия, модернизация агрегата карбамида цеха № 2-А с целью увеличения мощности до 1600 тонн/сутки, Техническое перевооружение цеха 1-В производительностью до 1850 тонн/сутки. Общая стоимость данных проектов более 10 млрд. рублей. Реализация данных проектов позволит нарастить объемы производства при снижении себестоимости продукции, а также начать выпуск новой продукции пользующейся спросом. </w:t>
      </w:r>
      <w:r w:rsidRPr="002E1C6A">
        <w:rPr>
          <w:bCs/>
          <w:sz w:val="28"/>
          <w:szCs w:val="28"/>
        </w:rPr>
        <w:t>Кроме того, предусмотрено внедрение инвестиционных проектов, направленных на повышение эффективности производства, поддержание существующих мощностей, внедрение мероприятий по выполнению требований действующей нормативной документации, правил охраны труда, промышленной безопасности и экологии.</w:t>
      </w:r>
      <w:r w:rsidRPr="002E1C6A">
        <w:rPr>
          <w:sz w:val="28"/>
          <w:szCs w:val="28"/>
        </w:rPr>
        <w:t xml:space="preserve"> В планах компании создание на базе АО «Невинномысского Азота» строительство установки по производству гранулированной аммиачной селитры и кальциевой аммиачной селитры. </w:t>
      </w:r>
    </w:p>
    <w:p w:rsidR="00E02F10" w:rsidRPr="002E1C6A" w:rsidRDefault="00E02F10" w:rsidP="00E02F10">
      <w:pPr>
        <w:shd w:val="clear" w:color="auto" w:fill="FFFFFF"/>
        <w:ind w:firstLine="709"/>
        <w:jc w:val="both"/>
        <w:rPr>
          <w:sz w:val="28"/>
          <w:szCs w:val="28"/>
        </w:rPr>
      </w:pPr>
      <w:r w:rsidRPr="002E1C6A">
        <w:rPr>
          <w:sz w:val="28"/>
          <w:szCs w:val="28"/>
        </w:rPr>
        <w:t>Важным практическим шагом в развитии наукоемких отраслей промышленности является создание кластеров. Кластер создан лидером российской аэрозольной отрасли - компанией «Арнест». Это комплекс предприятий по изготовлению комплектующих для производства аэрозольных баллонов. Для участников кластера предусмотрены значительные преференции в части налогообложения. Кроме того, использование территории и инфраструктуры АО «Арнест» позволяет значительно экономить участникам проекта на логистике и технологической интеграции. В настоящее время построены два завода: выпускающий жестяные аэрозольные и пищевые упаковки и производящий алюминиевые рондели, аэрозольные клапаны и колпаки.</w:t>
      </w:r>
    </w:p>
    <w:p w:rsidR="00E02F10" w:rsidRPr="002E1C6A" w:rsidRDefault="00E02F10" w:rsidP="00E02F10">
      <w:pPr>
        <w:shd w:val="clear" w:color="auto" w:fill="FFFFFF"/>
        <w:ind w:firstLine="709"/>
        <w:jc w:val="both"/>
        <w:rPr>
          <w:sz w:val="28"/>
          <w:szCs w:val="28"/>
        </w:rPr>
      </w:pPr>
      <w:r w:rsidRPr="002E1C6A">
        <w:rPr>
          <w:sz w:val="28"/>
          <w:szCs w:val="28"/>
        </w:rPr>
        <w:t>Плановыми проектами АО «Арнеста» являются:</w:t>
      </w:r>
    </w:p>
    <w:p w:rsidR="00E02F10" w:rsidRPr="002E1C6A" w:rsidRDefault="00E02F10" w:rsidP="00E02F10">
      <w:pPr>
        <w:ind w:firstLine="709"/>
        <w:jc w:val="both"/>
        <w:rPr>
          <w:sz w:val="28"/>
          <w:szCs w:val="28"/>
        </w:rPr>
      </w:pPr>
      <w:r w:rsidRPr="002E1C6A">
        <w:rPr>
          <w:sz w:val="28"/>
          <w:szCs w:val="28"/>
        </w:rPr>
        <w:t>новая линия наполнения продукции в аэрозольной упаковке.</w:t>
      </w:r>
    </w:p>
    <w:p w:rsidR="00E02F10" w:rsidRPr="002E1C6A" w:rsidRDefault="00E02F10" w:rsidP="00E02F10">
      <w:pPr>
        <w:ind w:firstLine="709"/>
        <w:jc w:val="both"/>
        <w:rPr>
          <w:sz w:val="28"/>
          <w:szCs w:val="28"/>
        </w:rPr>
      </w:pPr>
      <w:r w:rsidRPr="002E1C6A">
        <w:rPr>
          <w:sz w:val="28"/>
          <w:szCs w:val="28"/>
        </w:rPr>
        <w:t>приобретение и запуск новых машин ориентирования колпака, упаковки, тестирования микроутечек.</w:t>
      </w:r>
    </w:p>
    <w:p w:rsidR="00E02F10" w:rsidRPr="002E1C6A" w:rsidRDefault="00E02F10" w:rsidP="00E02F10">
      <w:pPr>
        <w:ind w:firstLine="709"/>
        <w:jc w:val="both"/>
        <w:rPr>
          <w:sz w:val="28"/>
          <w:szCs w:val="28"/>
        </w:rPr>
      </w:pPr>
      <w:r w:rsidRPr="002E1C6A">
        <w:rPr>
          <w:sz w:val="28"/>
          <w:szCs w:val="28"/>
        </w:rPr>
        <w:t>строительство нового склада углеводородного пропеллента.</w:t>
      </w:r>
    </w:p>
    <w:p w:rsidR="00E02F10" w:rsidRPr="002E1C6A" w:rsidRDefault="00E02F10" w:rsidP="00E02F10">
      <w:pPr>
        <w:ind w:firstLine="709"/>
        <w:jc w:val="both"/>
        <w:rPr>
          <w:sz w:val="28"/>
          <w:szCs w:val="28"/>
        </w:rPr>
      </w:pPr>
      <w:r w:rsidRPr="002E1C6A">
        <w:rPr>
          <w:sz w:val="28"/>
          <w:szCs w:val="28"/>
        </w:rPr>
        <w:lastRenderedPageBreak/>
        <w:t>модерни</w:t>
      </w:r>
      <w:r w:rsidR="00673800" w:rsidRPr="002E1C6A">
        <w:rPr>
          <w:sz w:val="28"/>
          <w:szCs w:val="28"/>
        </w:rPr>
        <w:t>зация действующего производства</w:t>
      </w:r>
      <w:r w:rsidR="00E62FBC" w:rsidRPr="002E1C6A">
        <w:rPr>
          <w:sz w:val="28"/>
          <w:szCs w:val="28"/>
        </w:rPr>
        <w:t>.</w:t>
      </w:r>
    </w:p>
    <w:p w:rsidR="00E62FBC" w:rsidRPr="002E1C6A" w:rsidRDefault="00E62FBC" w:rsidP="00E62FBC">
      <w:pPr>
        <w:tabs>
          <w:tab w:val="left" w:pos="10348"/>
        </w:tabs>
        <w:suppressAutoHyphens/>
        <w:ind w:right="-2" w:firstLine="709"/>
        <w:jc w:val="both"/>
        <w:rPr>
          <w:bCs/>
          <w:iCs/>
          <w:sz w:val="28"/>
          <w:szCs w:val="28"/>
        </w:rPr>
      </w:pPr>
      <w:r w:rsidRPr="002E1C6A">
        <w:rPr>
          <w:bCs/>
          <w:iCs/>
          <w:sz w:val="28"/>
          <w:szCs w:val="28"/>
        </w:rPr>
        <w:t>Реконструкция существующих промышленных территорий включает в себя мероприятия по восстановлению производства, техническому перевооружению, реконструкции производственных территорий, находящихся в упадочном и депрессивном состоянии после экономического кризиса 1990-х гг. Наиболее крупная часть городских производственных территорий, нуждающихся в реконструкции - это участок, занятый сооружениями бывшей шерстомойной фабрики. Отсутствие единого хозяина земли и прочей недвижимости серьезно тормозит процесс реконструкции. Эта территория могла бы стать основой формирования в городе функции, альтернативной тяжелой промышленности - функции сервисного обслуживания окружающих сельскохозяйственных земель. В пользу этого может послужить выгодное положение участка бывшей фабрики по отношению к дорогам, связывающим город с окрестными сельскохозяйственными районами, тяготеющими к Невинномысску с запада.</w:t>
      </w:r>
    </w:p>
    <w:p w:rsidR="00673800" w:rsidRPr="002E1C6A" w:rsidRDefault="004E7515" w:rsidP="00E02F10">
      <w:pPr>
        <w:pStyle w:val="ConsPlusNormal"/>
        <w:widowControl/>
        <w:ind w:firstLine="709"/>
        <w:jc w:val="both"/>
        <w:rPr>
          <w:rFonts w:ascii="Times New Roman" w:hAnsi="Times New Roman" w:cs="Times New Roman"/>
          <w:sz w:val="28"/>
          <w:szCs w:val="28"/>
        </w:rPr>
      </w:pPr>
      <w:r w:rsidRPr="002E1C6A">
        <w:rPr>
          <w:rFonts w:ascii="Times New Roman" w:hAnsi="Times New Roman" w:cs="Times New Roman"/>
          <w:sz w:val="28"/>
          <w:szCs w:val="28"/>
        </w:rPr>
        <w:t xml:space="preserve">2) </w:t>
      </w:r>
      <w:r w:rsidR="00F1175A" w:rsidRPr="002E1C6A">
        <w:rPr>
          <w:rFonts w:ascii="Times New Roman" w:hAnsi="Times New Roman" w:cs="Times New Roman"/>
          <w:sz w:val="28"/>
          <w:szCs w:val="28"/>
        </w:rPr>
        <w:t xml:space="preserve">увеличение количества </w:t>
      </w:r>
      <w:r w:rsidR="003922BB" w:rsidRPr="002E1C6A">
        <w:rPr>
          <w:rFonts w:ascii="Times New Roman" w:hAnsi="Times New Roman" w:cs="Times New Roman"/>
          <w:sz w:val="28"/>
          <w:szCs w:val="28"/>
        </w:rPr>
        <w:t xml:space="preserve">инновационных </w:t>
      </w:r>
      <w:r w:rsidR="00F1175A" w:rsidRPr="002E1C6A">
        <w:rPr>
          <w:rFonts w:ascii="Times New Roman" w:hAnsi="Times New Roman" w:cs="Times New Roman"/>
          <w:sz w:val="28"/>
          <w:szCs w:val="28"/>
        </w:rPr>
        <w:t>предпр</w:t>
      </w:r>
      <w:r w:rsidR="00E02F10" w:rsidRPr="002E1C6A">
        <w:rPr>
          <w:rFonts w:ascii="Times New Roman" w:hAnsi="Times New Roman" w:cs="Times New Roman"/>
          <w:sz w:val="28"/>
          <w:szCs w:val="28"/>
        </w:rPr>
        <w:t xml:space="preserve">иятий. </w:t>
      </w:r>
    </w:p>
    <w:p w:rsidR="00E02F10" w:rsidRPr="002E1C6A" w:rsidRDefault="003A40C5" w:rsidP="00E02F10">
      <w:pPr>
        <w:pStyle w:val="ConsPlusNormal"/>
        <w:widowControl/>
        <w:ind w:firstLine="709"/>
        <w:jc w:val="both"/>
        <w:rPr>
          <w:rFonts w:ascii="Times New Roman" w:hAnsi="Times New Roman" w:cs="Times New Roman"/>
          <w:sz w:val="28"/>
          <w:szCs w:val="28"/>
        </w:rPr>
      </w:pPr>
      <w:r w:rsidRPr="002E1C6A">
        <w:rPr>
          <w:rFonts w:ascii="Times New Roman" w:hAnsi="Times New Roman" w:cs="Times New Roman"/>
          <w:sz w:val="28"/>
          <w:szCs w:val="28"/>
        </w:rPr>
        <w:t>Н</w:t>
      </w:r>
      <w:r w:rsidR="00E02F10" w:rsidRPr="002E1C6A">
        <w:rPr>
          <w:rFonts w:ascii="Times New Roman" w:hAnsi="Times New Roman" w:cs="Times New Roman"/>
          <w:sz w:val="28"/>
          <w:szCs w:val="28"/>
        </w:rPr>
        <w:t>а территории города реализуется инновационный проект «Строительство и запуск нового производственного горно-химического комплекса (комбината) по выпуску минеральных удобрений, магниевой и другой минеральной продукции из местного природного сырья и других доступных минералов по инновационным технологиям» стоимостью более 2 млрд. рублей и созданием более 500 рабочих мест». Мощность - до 500 тыс. тонн в год. Инвестором проекта является ООО «Альп».</w:t>
      </w:r>
    </w:p>
    <w:p w:rsidR="00F1175A" w:rsidRPr="002E1C6A" w:rsidRDefault="004E7515" w:rsidP="00F1175A">
      <w:pPr>
        <w:pStyle w:val="ConsPlusNormal"/>
        <w:ind w:firstLine="709"/>
        <w:jc w:val="both"/>
        <w:rPr>
          <w:rFonts w:ascii="Times New Roman" w:hAnsi="Times New Roman" w:cs="Times New Roman"/>
          <w:sz w:val="28"/>
          <w:szCs w:val="28"/>
        </w:rPr>
      </w:pPr>
      <w:r w:rsidRPr="002E1C6A">
        <w:rPr>
          <w:rFonts w:ascii="Times New Roman" w:hAnsi="Times New Roman" w:cs="Times New Roman"/>
          <w:sz w:val="28"/>
          <w:szCs w:val="28"/>
        </w:rPr>
        <w:t xml:space="preserve">3) </w:t>
      </w:r>
      <w:r w:rsidR="00673800" w:rsidRPr="002E1C6A">
        <w:rPr>
          <w:rFonts w:ascii="Times New Roman" w:hAnsi="Times New Roman" w:cs="Times New Roman"/>
          <w:sz w:val="28"/>
          <w:szCs w:val="28"/>
        </w:rPr>
        <w:t xml:space="preserve">создание </w:t>
      </w:r>
      <w:r w:rsidR="003922BB" w:rsidRPr="002E1C6A">
        <w:rPr>
          <w:rFonts w:ascii="Times New Roman" w:hAnsi="Times New Roman" w:cs="Times New Roman"/>
          <w:sz w:val="28"/>
          <w:szCs w:val="28"/>
        </w:rPr>
        <w:t xml:space="preserve">новых </w:t>
      </w:r>
      <w:r w:rsidR="00673800" w:rsidRPr="002E1C6A">
        <w:rPr>
          <w:rFonts w:ascii="Times New Roman" w:hAnsi="Times New Roman" w:cs="Times New Roman"/>
          <w:sz w:val="28"/>
          <w:szCs w:val="28"/>
        </w:rPr>
        <w:t xml:space="preserve">высокотехнологичных </w:t>
      </w:r>
      <w:r w:rsidR="008F5495" w:rsidRPr="002E1C6A">
        <w:rPr>
          <w:rFonts w:ascii="Times New Roman" w:hAnsi="Times New Roman" w:cs="Times New Roman"/>
          <w:sz w:val="28"/>
          <w:szCs w:val="28"/>
        </w:rPr>
        <w:t xml:space="preserve">конкурентоспособных </w:t>
      </w:r>
      <w:r w:rsidR="00673800" w:rsidRPr="002E1C6A">
        <w:rPr>
          <w:rFonts w:ascii="Times New Roman" w:hAnsi="Times New Roman" w:cs="Times New Roman"/>
          <w:sz w:val="28"/>
          <w:szCs w:val="28"/>
        </w:rPr>
        <w:t>производств с импортозамещающей продукцией</w:t>
      </w:r>
      <w:r w:rsidR="00F1175A" w:rsidRPr="002E1C6A">
        <w:rPr>
          <w:rFonts w:ascii="Times New Roman" w:hAnsi="Times New Roman" w:cs="Times New Roman"/>
          <w:sz w:val="28"/>
          <w:szCs w:val="28"/>
        </w:rPr>
        <w:t>.</w:t>
      </w:r>
    </w:p>
    <w:p w:rsidR="006830B0" w:rsidRPr="002E1C6A" w:rsidRDefault="006830B0" w:rsidP="00C1602C">
      <w:pPr>
        <w:ind w:firstLine="720"/>
        <w:jc w:val="both"/>
        <w:rPr>
          <w:sz w:val="28"/>
          <w:szCs w:val="28"/>
        </w:rPr>
      </w:pPr>
      <w:r w:rsidRPr="002E1C6A">
        <w:rPr>
          <w:sz w:val="28"/>
          <w:szCs w:val="28"/>
        </w:rPr>
        <w:t>В 2013 году «Арнест» совместно с греческой фирмой открыл завод ООО «Алюм</w:t>
      </w:r>
      <w:r w:rsidR="00162A5D" w:rsidRPr="002E1C6A">
        <w:rPr>
          <w:sz w:val="28"/>
          <w:szCs w:val="28"/>
        </w:rPr>
        <w:t>ар» по выпуску алюминиевых рондо</w:t>
      </w:r>
      <w:r w:rsidRPr="002E1C6A">
        <w:rPr>
          <w:sz w:val="28"/>
          <w:szCs w:val="28"/>
        </w:rPr>
        <w:t>лей для производства баллонов. По мере сертификации зарубежными заказчиками доля баллонов местного производства на заводе раст</w:t>
      </w:r>
      <w:r w:rsidR="00643E5C" w:rsidRPr="002E1C6A">
        <w:rPr>
          <w:sz w:val="28"/>
          <w:szCs w:val="28"/>
        </w:rPr>
        <w:t>е</w:t>
      </w:r>
      <w:r w:rsidRPr="002E1C6A">
        <w:rPr>
          <w:sz w:val="28"/>
          <w:szCs w:val="28"/>
        </w:rPr>
        <w:t>т, и за год ООО «Алюмар» удвоил объ</w:t>
      </w:r>
      <w:r w:rsidR="00643E5C" w:rsidRPr="002E1C6A">
        <w:rPr>
          <w:sz w:val="28"/>
          <w:szCs w:val="28"/>
        </w:rPr>
        <w:t>е</w:t>
      </w:r>
      <w:r w:rsidRPr="002E1C6A">
        <w:rPr>
          <w:sz w:val="28"/>
          <w:szCs w:val="28"/>
        </w:rPr>
        <w:t>мы производства.</w:t>
      </w:r>
      <w:r w:rsidR="000C3D15" w:rsidRPr="002E1C6A">
        <w:rPr>
          <w:sz w:val="28"/>
          <w:szCs w:val="28"/>
        </w:rPr>
        <w:t xml:space="preserve"> </w:t>
      </w:r>
      <w:r w:rsidRPr="002E1C6A">
        <w:rPr>
          <w:sz w:val="28"/>
          <w:szCs w:val="28"/>
        </w:rPr>
        <w:t xml:space="preserve">В настоящее время ООО «Алюмар» рассматривается реализация </w:t>
      </w:r>
      <w:r w:rsidRPr="002E1C6A">
        <w:rPr>
          <w:sz w:val="28"/>
          <w:szCs w:val="28"/>
          <w:lang w:eastAsia="ar-SA"/>
        </w:rPr>
        <w:t>инвестпроекта «</w:t>
      </w:r>
      <w:r w:rsidR="00792B60" w:rsidRPr="002E1C6A">
        <w:rPr>
          <w:sz w:val="28"/>
          <w:szCs w:val="28"/>
          <w:lang w:eastAsia="ar-SA"/>
        </w:rPr>
        <w:t xml:space="preserve">Организация импортозамещающего производства высококачественных рондолей на территории </w:t>
      </w:r>
      <w:r w:rsidR="00C21606" w:rsidRPr="002E1C6A">
        <w:rPr>
          <w:sz w:val="28"/>
          <w:szCs w:val="28"/>
          <w:lang w:eastAsia="ar-SA"/>
        </w:rPr>
        <w:t>Ставропольского края</w:t>
      </w:r>
      <w:r w:rsidR="00792B60" w:rsidRPr="002E1C6A">
        <w:rPr>
          <w:sz w:val="28"/>
          <w:szCs w:val="28"/>
          <w:lang w:eastAsia="ar-SA"/>
        </w:rPr>
        <w:t>»</w:t>
      </w:r>
      <w:r w:rsidRPr="002E1C6A">
        <w:rPr>
          <w:sz w:val="28"/>
          <w:szCs w:val="28"/>
          <w:lang w:eastAsia="ar-SA"/>
        </w:rPr>
        <w:t xml:space="preserve"> с плановой мощностью 7500 тонн в год и созданием </w:t>
      </w:r>
      <w:r w:rsidR="00792B60" w:rsidRPr="002E1C6A">
        <w:rPr>
          <w:sz w:val="28"/>
          <w:szCs w:val="28"/>
          <w:lang w:eastAsia="ar-SA"/>
        </w:rPr>
        <w:t>51</w:t>
      </w:r>
      <w:r w:rsidRPr="002E1C6A">
        <w:rPr>
          <w:sz w:val="28"/>
          <w:szCs w:val="28"/>
          <w:lang w:eastAsia="ar-SA"/>
        </w:rPr>
        <w:t xml:space="preserve"> нов</w:t>
      </w:r>
      <w:r w:rsidR="00792B60" w:rsidRPr="002E1C6A">
        <w:rPr>
          <w:sz w:val="28"/>
          <w:szCs w:val="28"/>
          <w:lang w:eastAsia="ar-SA"/>
        </w:rPr>
        <w:t>ого</w:t>
      </w:r>
      <w:r w:rsidRPr="002E1C6A">
        <w:rPr>
          <w:sz w:val="28"/>
          <w:szCs w:val="28"/>
          <w:lang w:eastAsia="ar-SA"/>
        </w:rPr>
        <w:t xml:space="preserve"> рабоч</w:t>
      </w:r>
      <w:r w:rsidR="00792B60" w:rsidRPr="002E1C6A">
        <w:rPr>
          <w:sz w:val="28"/>
          <w:szCs w:val="28"/>
          <w:lang w:eastAsia="ar-SA"/>
        </w:rPr>
        <w:t>его</w:t>
      </w:r>
      <w:r w:rsidRPr="002E1C6A">
        <w:rPr>
          <w:sz w:val="28"/>
          <w:szCs w:val="28"/>
          <w:lang w:eastAsia="ar-SA"/>
        </w:rPr>
        <w:t xml:space="preserve"> мест</w:t>
      </w:r>
      <w:r w:rsidR="00792B60" w:rsidRPr="002E1C6A">
        <w:rPr>
          <w:sz w:val="28"/>
          <w:szCs w:val="28"/>
          <w:lang w:eastAsia="ar-SA"/>
        </w:rPr>
        <w:t>а</w:t>
      </w:r>
      <w:r w:rsidRPr="002E1C6A">
        <w:rPr>
          <w:sz w:val="28"/>
          <w:szCs w:val="28"/>
          <w:lang w:eastAsia="ar-SA"/>
        </w:rPr>
        <w:t>.</w:t>
      </w:r>
    </w:p>
    <w:p w:rsidR="006830B0" w:rsidRPr="002E1C6A" w:rsidRDefault="006830B0" w:rsidP="00911CD4">
      <w:pPr>
        <w:ind w:firstLine="720"/>
        <w:jc w:val="both"/>
        <w:rPr>
          <w:sz w:val="28"/>
          <w:szCs w:val="28"/>
        </w:rPr>
      </w:pPr>
      <w:r w:rsidRPr="002E1C6A">
        <w:rPr>
          <w:sz w:val="28"/>
          <w:szCs w:val="28"/>
        </w:rPr>
        <w:t>ООО «Сарпак» и ООО «Линар» производят жестяные баллоны разных диаметров для аэрозолей и строительных материалов, оба предприятия в 2015 году увеличили объ</w:t>
      </w:r>
      <w:r w:rsidR="00643E5C" w:rsidRPr="002E1C6A">
        <w:rPr>
          <w:sz w:val="28"/>
          <w:szCs w:val="28"/>
        </w:rPr>
        <w:t>е</w:t>
      </w:r>
      <w:r w:rsidRPr="002E1C6A">
        <w:rPr>
          <w:sz w:val="28"/>
          <w:szCs w:val="28"/>
        </w:rPr>
        <w:t>мы отгрузки на 30 %. В планах ООО «Сарпак» -расширение производства за сч</w:t>
      </w:r>
      <w:r w:rsidR="00643E5C" w:rsidRPr="002E1C6A">
        <w:rPr>
          <w:sz w:val="28"/>
          <w:szCs w:val="28"/>
        </w:rPr>
        <w:t>е</w:t>
      </w:r>
      <w:r w:rsidRPr="002E1C6A">
        <w:rPr>
          <w:sz w:val="28"/>
          <w:szCs w:val="28"/>
        </w:rPr>
        <w:t xml:space="preserve">т установки новой линии. ООО «Линар» также планирует запуск новых линий. Кроме того, предприятию требуется логистический центр </w:t>
      </w:r>
      <w:r w:rsidR="002F56D2" w:rsidRPr="002E1C6A">
        <w:rPr>
          <w:sz w:val="28"/>
          <w:szCs w:val="28"/>
        </w:rPr>
        <w:t>-</w:t>
      </w:r>
      <w:r w:rsidRPr="002E1C6A">
        <w:rPr>
          <w:sz w:val="28"/>
          <w:szCs w:val="28"/>
        </w:rPr>
        <w:t xml:space="preserve"> расширение производства перегрузит имеющиеся склады. Новый центр также может разместиться на территории регионального индустриального парка</w:t>
      </w:r>
      <w:r w:rsidR="00D12CF4" w:rsidRPr="002E1C6A">
        <w:rPr>
          <w:sz w:val="28"/>
          <w:szCs w:val="28"/>
        </w:rPr>
        <w:t xml:space="preserve"> «Невинномысск»</w:t>
      </w:r>
      <w:r w:rsidRPr="002E1C6A">
        <w:rPr>
          <w:sz w:val="28"/>
          <w:szCs w:val="28"/>
        </w:rPr>
        <w:t>.</w:t>
      </w:r>
    </w:p>
    <w:p w:rsidR="006830B0" w:rsidRPr="002E1C6A" w:rsidRDefault="006830B0" w:rsidP="00911CD4">
      <w:pPr>
        <w:ind w:firstLine="720"/>
        <w:jc w:val="both"/>
      </w:pPr>
      <w:r w:rsidRPr="002E1C6A">
        <w:rPr>
          <w:sz w:val="28"/>
          <w:szCs w:val="28"/>
        </w:rPr>
        <w:t xml:space="preserve">ООО «Новые технологии» специализируется на выпуске строительной пены. Предприятие выпускает около 5 % профессиональных монтажно-строительных пен в </w:t>
      </w:r>
      <w:r w:rsidR="00EB0F4A" w:rsidRPr="002E1C6A">
        <w:rPr>
          <w:sz w:val="28"/>
          <w:szCs w:val="28"/>
        </w:rPr>
        <w:t>Российской Федерации</w:t>
      </w:r>
      <w:r w:rsidRPr="002E1C6A">
        <w:rPr>
          <w:sz w:val="28"/>
          <w:szCs w:val="28"/>
        </w:rPr>
        <w:t xml:space="preserve"> и отда</w:t>
      </w:r>
      <w:r w:rsidR="00643E5C" w:rsidRPr="002E1C6A">
        <w:rPr>
          <w:sz w:val="28"/>
          <w:szCs w:val="28"/>
        </w:rPr>
        <w:t>е</w:t>
      </w:r>
      <w:r w:rsidRPr="002E1C6A">
        <w:rPr>
          <w:sz w:val="28"/>
          <w:szCs w:val="28"/>
        </w:rPr>
        <w:t xml:space="preserve">т приоритет </w:t>
      </w:r>
      <w:r w:rsidRPr="002E1C6A">
        <w:rPr>
          <w:sz w:val="28"/>
          <w:szCs w:val="28"/>
        </w:rPr>
        <w:lastRenderedPageBreak/>
        <w:t>профессиональному сегменту, в котором занимает порядка 15 % рынка. Несколько лет назад предприятие перешло с импортного сырья на собственное, в перспективе планирует открыть новый цех по производству газовых баллонов.</w:t>
      </w:r>
      <w:r w:rsidRPr="002E1C6A">
        <w:t> </w:t>
      </w:r>
    </w:p>
    <w:p w:rsidR="00881B43" w:rsidRPr="002E1C6A" w:rsidRDefault="00881B43" w:rsidP="00881B43">
      <w:pPr>
        <w:ind w:right="-2" w:firstLine="851"/>
        <w:jc w:val="both"/>
        <w:rPr>
          <w:sz w:val="28"/>
          <w:szCs w:val="28"/>
          <w:lang w:eastAsia="ar-SA"/>
        </w:rPr>
      </w:pPr>
      <w:r w:rsidRPr="002E1C6A">
        <w:rPr>
          <w:sz w:val="28"/>
          <w:szCs w:val="28"/>
          <w:lang w:eastAsia="ar-SA"/>
        </w:rPr>
        <w:t>ООО «Шоколенд» - инвестпроект: «Строительство кондитерской фабрики в г. Невинномысске», мощностью до 14,8 ты</w:t>
      </w:r>
      <w:r w:rsidR="00977F5E" w:rsidRPr="002E1C6A">
        <w:rPr>
          <w:sz w:val="28"/>
          <w:szCs w:val="28"/>
          <w:lang w:eastAsia="ar-SA"/>
        </w:rPr>
        <w:t>с. тонн готовой продукции в год.</w:t>
      </w:r>
    </w:p>
    <w:p w:rsidR="006830B0" w:rsidRPr="002E1C6A" w:rsidRDefault="006830B0" w:rsidP="000841C1">
      <w:pPr>
        <w:ind w:right="-2" w:firstLine="851"/>
        <w:jc w:val="both"/>
        <w:rPr>
          <w:sz w:val="28"/>
          <w:szCs w:val="28"/>
          <w:lang w:eastAsia="ar-SA"/>
        </w:rPr>
      </w:pPr>
      <w:r w:rsidRPr="002E1C6A">
        <w:rPr>
          <w:sz w:val="28"/>
          <w:szCs w:val="28"/>
          <w:lang w:eastAsia="ar-SA"/>
        </w:rPr>
        <w:t>Потенциальными экспорт</w:t>
      </w:r>
      <w:r w:rsidR="00643E5C" w:rsidRPr="002E1C6A">
        <w:rPr>
          <w:sz w:val="28"/>
          <w:szCs w:val="28"/>
          <w:lang w:eastAsia="ar-SA"/>
        </w:rPr>
        <w:t>е</w:t>
      </w:r>
      <w:r w:rsidRPr="002E1C6A">
        <w:rPr>
          <w:sz w:val="28"/>
          <w:szCs w:val="28"/>
          <w:lang w:eastAsia="ar-SA"/>
        </w:rPr>
        <w:t>рами продукции являются:</w:t>
      </w:r>
    </w:p>
    <w:p w:rsidR="006830B0" w:rsidRPr="002E1C6A" w:rsidRDefault="006830B0" w:rsidP="000841C1">
      <w:pPr>
        <w:ind w:right="-2" w:firstLine="851"/>
        <w:jc w:val="both"/>
        <w:rPr>
          <w:sz w:val="28"/>
          <w:szCs w:val="28"/>
          <w:lang w:eastAsia="ar-SA"/>
        </w:rPr>
      </w:pPr>
      <w:r w:rsidRPr="002E1C6A">
        <w:rPr>
          <w:sz w:val="28"/>
          <w:szCs w:val="28"/>
          <w:lang w:eastAsia="ar-SA"/>
        </w:rPr>
        <w:t>АО «Монокристалл» - инвестпроект: «Разработка технологии и организация серийного выпуска кристаллов искусственного сапфира больших и сверхбольших диаметров, а также полированных пластин диаметром 6 дюймов для производства светодиодов, смартфонов и других промышленных применений», мощностью до 400 кг.</w:t>
      </w:r>
      <w:r w:rsidR="00702044" w:rsidRPr="002E1C6A">
        <w:rPr>
          <w:sz w:val="28"/>
          <w:szCs w:val="28"/>
          <w:lang w:eastAsia="ar-SA"/>
        </w:rPr>
        <w:t xml:space="preserve"> </w:t>
      </w:r>
      <w:r w:rsidRPr="002E1C6A">
        <w:rPr>
          <w:sz w:val="28"/>
          <w:szCs w:val="28"/>
          <w:lang w:eastAsia="ar-SA"/>
        </w:rPr>
        <w:t>полированных пластин диаметром 6 дюймов в год.</w:t>
      </w:r>
    </w:p>
    <w:p w:rsidR="006830B0" w:rsidRPr="002E1C6A" w:rsidRDefault="006830B0" w:rsidP="000841C1">
      <w:pPr>
        <w:ind w:right="-2" w:firstLine="851"/>
        <w:jc w:val="both"/>
        <w:rPr>
          <w:sz w:val="28"/>
          <w:szCs w:val="28"/>
          <w:lang w:eastAsia="ar-SA"/>
        </w:rPr>
      </w:pPr>
      <w:r w:rsidRPr="002E1C6A">
        <w:rPr>
          <w:sz w:val="28"/>
          <w:szCs w:val="28"/>
          <w:lang w:eastAsia="ar-SA"/>
        </w:rPr>
        <w:t>АО «Энергомера» - инвестпроект</w:t>
      </w:r>
      <w:r w:rsidR="000106D6" w:rsidRPr="002E1C6A">
        <w:rPr>
          <w:sz w:val="28"/>
          <w:szCs w:val="28"/>
          <w:lang w:eastAsia="ar-SA"/>
        </w:rPr>
        <w:t>:</w:t>
      </w:r>
      <w:r w:rsidRPr="002E1C6A">
        <w:rPr>
          <w:sz w:val="28"/>
          <w:szCs w:val="28"/>
          <w:lang w:eastAsia="ar-SA"/>
        </w:rPr>
        <w:t xml:space="preserve"> «Организация производства светоизлучающих диодов, зарядных станций для электромобилей».</w:t>
      </w:r>
    </w:p>
    <w:p w:rsidR="006830B0" w:rsidRPr="002E1C6A" w:rsidRDefault="006830B0" w:rsidP="000841C1">
      <w:pPr>
        <w:ind w:right="-2" w:firstLine="851"/>
        <w:jc w:val="both"/>
        <w:rPr>
          <w:sz w:val="28"/>
          <w:szCs w:val="28"/>
          <w:lang w:eastAsia="ar-SA"/>
        </w:rPr>
      </w:pPr>
      <w:r w:rsidRPr="002E1C6A">
        <w:rPr>
          <w:sz w:val="28"/>
          <w:szCs w:val="28"/>
          <w:lang w:eastAsia="ar-SA"/>
        </w:rPr>
        <w:t>ООО «Ремуниверсал» - инвестпроект</w:t>
      </w:r>
      <w:r w:rsidR="000106D6" w:rsidRPr="002E1C6A">
        <w:rPr>
          <w:sz w:val="28"/>
          <w:szCs w:val="28"/>
          <w:lang w:eastAsia="ar-SA"/>
        </w:rPr>
        <w:t>:</w:t>
      </w:r>
      <w:r w:rsidRPr="002E1C6A">
        <w:rPr>
          <w:sz w:val="28"/>
          <w:szCs w:val="28"/>
          <w:lang w:eastAsia="ar-SA"/>
        </w:rPr>
        <w:t xml:space="preserve"> </w:t>
      </w:r>
      <w:r w:rsidR="000106D6" w:rsidRPr="002E1C6A">
        <w:rPr>
          <w:sz w:val="28"/>
          <w:szCs w:val="28"/>
          <w:lang w:eastAsia="ar-SA"/>
        </w:rPr>
        <w:t>«Создание производства сменного инструмента для выпуска аэрозольных баллонов»</w:t>
      </w:r>
      <w:r w:rsidRPr="002E1C6A">
        <w:rPr>
          <w:sz w:val="28"/>
          <w:szCs w:val="28"/>
          <w:lang w:eastAsia="ar-SA"/>
        </w:rPr>
        <w:t>.</w:t>
      </w:r>
    </w:p>
    <w:p w:rsidR="006830B0" w:rsidRPr="002E1C6A" w:rsidRDefault="006830B0" w:rsidP="000841C1">
      <w:pPr>
        <w:ind w:right="-2" w:firstLine="851"/>
        <w:jc w:val="both"/>
        <w:rPr>
          <w:sz w:val="28"/>
          <w:szCs w:val="28"/>
          <w:lang w:eastAsia="ar-SA"/>
        </w:rPr>
      </w:pPr>
      <w:r w:rsidRPr="002E1C6A">
        <w:rPr>
          <w:sz w:val="28"/>
          <w:szCs w:val="28"/>
          <w:lang w:eastAsia="ar-SA"/>
        </w:rPr>
        <w:t>ООО «Орбита» - инвестпроект</w:t>
      </w:r>
      <w:r w:rsidR="000106D6" w:rsidRPr="002E1C6A">
        <w:rPr>
          <w:sz w:val="28"/>
          <w:szCs w:val="28"/>
          <w:lang w:eastAsia="ar-SA"/>
        </w:rPr>
        <w:t>:</w:t>
      </w:r>
      <w:r w:rsidRPr="002E1C6A">
        <w:rPr>
          <w:sz w:val="28"/>
          <w:szCs w:val="28"/>
          <w:lang w:eastAsia="ar-SA"/>
        </w:rPr>
        <w:t xml:space="preserve"> «Производство активаторов и клапанов для аэрозолей» с плановой мощностью 200 млн. упаковок в год.</w:t>
      </w:r>
    </w:p>
    <w:p w:rsidR="00B92DAC" w:rsidRPr="002E1C6A" w:rsidRDefault="006830B0" w:rsidP="000C6748">
      <w:pPr>
        <w:ind w:firstLine="851"/>
        <w:jc w:val="both"/>
        <w:rPr>
          <w:sz w:val="28"/>
          <w:szCs w:val="28"/>
          <w:lang w:eastAsia="ar-SA"/>
        </w:rPr>
      </w:pPr>
      <w:r w:rsidRPr="002E1C6A">
        <w:rPr>
          <w:sz w:val="28"/>
          <w:szCs w:val="28"/>
          <w:lang w:eastAsia="ar-SA"/>
        </w:rPr>
        <w:t>ООО «Алюмар» - инвестпроект</w:t>
      </w:r>
      <w:r w:rsidR="000106D6" w:rsidRPr="002E1C6A">
        <w:rPr>
          <w:sz w:val="28"/>
          <w:szCs w:val="28"/>
          <w:lang w:eastAsia="ar-SA"/>
        </w:rPr>
        <w:t>:</w:t>
      </w:r>
      <w:r w:rsidRPr="002E1C6A">
        <w:rPr>
          <w:sz w:val="28"/>
          <w:szCs w:val="28"/>
          <w:lang w:eastAsia="ar-SA"/>
        </w:rPr>
        <w:t xml:space="preserve"> «</w:t>
      </w:r>
      <w:r w:rsidR="0089562B" w:rsidRPr="002E1C6A">
        <w:rPr>
          <w:sz w:val="28"/>
          <w:szCs w:val="28"/>
          <w:lang w:eastAsia="ar-SA"/>
        </w:rPr>
        <w:t xml:space="preserve">Организация импортозамещающего производства высококачественных рондолей на территории </w:t>
      </w:r>
      <w:r w:rsidR="00C21606" w:rsidRPr="002E1C6A">
        <w:rPr>
          <w:sz w:val="28"/>
          <w:szCs w:val="28"/>
          <w:lang w:eastAsia="ar-SA"/>
        </w:rPr>
        <w:t>Ставропольского края</w:t>
      </w:r>
      <w:r w:rsidRPr="002E1C6A">
        <w:rPr>
          <w:sz w:val="28"/>
          <w:szCs w:val="28"/>
          <w:lang w:eastAsia="ar-SA"/>
        </w:rPr>
        <w:t>» с плановой мощностью 7500 тонн в год.</w:t>
      </w:r>
    </w:p>
    <w:p w:rsidR="006830B0" w:rsidRPr="002E1C6A" w:rsidRDefault="00B92DAC" w:rsidP="000C6748">
      <w:pPr>
        <w:ind w:firstLine="851"/>
        <w:jc w:val="both"/>
        <w:rPr>
          <w:sz w:val="28"/>
          <w:szCs w:val="28"/>
          <w:lang w:eastAsia="ar-SA"/>
        </w:rPr>
      </w:pPr>
      <w:r w:rsidRPr="002E1C6A">
        <w:rPr>
          <w:sz w:val="28"/>
          <w:szCs w:val="28"/>
          <w:lang w:eastAsia="ar-SA"/>
        </w:rPr>
        <w:t>ООО «Аэробалл» - инвестпроект: «Производство алюминиевых баллонов на территории Ставропольского края».</w:t>
      </w:r>
      <w:r w:rsidR="006830B0" w:rsidRPr="002E1C6A">
        <w:rPr>
          <w:sz w:val="28"/>
          <w:szCs w:val="28"/>
          <w:lang w:eastAsia="ar-SA"/>
        </w:rPr>
        <w:t xml:space="preserve"> </w:t>
      </w:r>
    </w:p>
    <w:p w:rsidR="000B6F56" w:rsidRPr="002E1C6A" w:rsidRDefault="000B6F56" w:rsidP="000C6748">
      <w:pPr>
        <w:ind w:firstLine="851"/>
        <w:jc w:val="both"/>
        <w:rPr>
          <w:sz w:val="28"/>
          <w:szCs w:val="28"/>
          <w:lang w:eastAsia="ar-SA"/>
        </w:rPr>
      </w:pPr>
      <w:r w:rsidRPr="002E1C6A">
        <w:rPr>
          <w:sz w:val="28"/>
          <w:szCs w:val="28"/>
          <w:lang w:eastAsia="ar-SA"/>
        </w:rPr>
        <w:t>ООО «НКФ» - инвестпроект «Организация производства кондитерских изделий в г. Невинномысске.</w:t>
      </w:r>
    </w:p>
    <w:p w:rsidR="00075FD5" w:rsidRPr="002E1C6A" w:rsidRDefault="00075FD5" w:rsidP="00075FD5">
      <w:pPr>
        <w:ind w:firstLine="720"/>
        <w:jc w:val="both"/>
        <w:rPr>
          <w:sz w:val="28"/>
          <w:szCs w:val="28"/>
        </w:rPr>
      </w:pPr>
      <w:r w:rsidRPr="002E1C6A">
        <w:rPr>
          <w:sz w:val="28"/>
          <w:szCs w:val="28"/>
        </w:rPr>
        <w:t xml:space="preserve">Для решения стратегических задач развития города в новых экономических условиях на территории города осуществляется выпуск импортозамещающей продукции пищевой и перерабатывающей промышленности. С целью развития данного направления </w:t>
      </w:r>
      <w:r w:rsidR="000106D6" w:rsidRPr="002E1C6A">
        <w:rPr>
          <w:sz w:val="28"/>
          <w:szCs w:val="28"/>
        </w:rPr>
        <w:t xml:space="preserve">проводится </w:t>
      </w:r>
      <w:r w:rsidRPr="002E1C6A">
        <w:rPr>
          <w:sz w:val="28"/>
          <w:szCs w:val="28"/>
        </w:rPr>
        <w:t>информационная и консультационная поддержка деятельности городских предприятий пищевой и перерабатывающей промышленности; содействие предприятиям пищевой и перерабатывающей промышленности в выставочно - ярмарочной деятельности, в организации фирменной торговли.</w:t>
      </w:r>
    </w:p>
    <w:p w:rsidR="00075FD5" w:rsidRPr="002E1C6A" w:rsidRDefault="00075FD5" w:rsidP="00075FD5">
      <w:pPr>
        <w:ind w:firstLine="709"/>
        <w:jc w:val="both"/>
        <w:rPr>
          <w:sz w:val="28"/>
          <w:szCs w:val="28"/>
        </w:rPr>
      </w:pPr>
      <w:r w:rsidRPr="002E1C6A">
        <w:rPr>
          <w:sz w:val="28"/>
          <w:szCs w:val="28"/>
        </w:rPr>
        <w:t>Ряд проектов направлен на замещение импортных строительных материалов на рынке:</w:t>
      </w:r>
    </w:p>
    <w:p w:rsidR="00075FD5" w:rsidRPr="002E1C6A" w:rsidRDefault="00075FD5" w:rsidP="00075FD5">
      <w:pPr>
        <w:widowControl w:val="0"/>
        <w:tabs>
          <w:tab w:val="left" w:pos="202"/>
        </w:tabs>
        <w:autoSpaceDE w:val="0"/>
        <w:snapToGrid w:val="0"/>
        <w:ind w:firstLine="709"/>
        <w:jc w:val="both"/>
        <w:rPr>
          <w:sz w:val="28"/>
          <w:szCs w:val="28"/>
        </w:rPr>
      </w:pPr>
      <w:r w:rsidRPr="002E1C6A">
        <w:rPr>
          <w:sz w:val="28"/>
          <w:szCs w:val="28"/>
        </w:rPr>
        <w:t xml:space="preserve">«Строительство завода по производству гнутых оцинкованных металлических профилей методом холодного профилирования»                            (ООО «Невинномысский профиль»): выпуск продукции (металлического профиля) из оцинкованного металла, используемой при креплении гипсокартона к опорным поверхностям. </w:t>
      </w:r>
      <w:r w:rsidRPr="002E1C6A">
        <w:rPr>
          <w:sz w:val="28"/>
          <w:szCs w:val="28"/>
          <w:lang w:eastAsia="ko-KR"/>
        </w:rPr>
        <w:t xml:space="preserve">Единственный в регионе </w:t>
      </w:r>
      <w:r w:rsidRPr="002E1C6A">
        <w:rPr>
          <w:sz w:val="28"/>
          <w:szCs w:val="28"/>
        </w:rPr>
        <w:t xml:space="preserve">современный завод по выпуску оцинкованных профилей и комплектующих элементов, использующихся для монтажа гипсокартонного листа (ГКЛ). </w:t>
      </w:r>
      <w:r w:rsidRPr="002E1C6A">
        <w:rPr>
          <w:sz w:val="28"/>
          <w:szCs w:val="28"/>
        </w:rPr>
        <w:lastRenderedPageBreak/>
        <w:t xml:space="preserve">Продукция производится как премиум-, так и эконом-класса. </w:t>
      </w:r>
      <w:r w:rsidRPr="002E1C6A">
        <w:rPr>
          <w:sz w:val="28"/>
          <w:szCs w:val="28"/>
          <w:lang w:eastAsia="ar-SA"/>
        </w:rPr>
        <w:t xml:space="preserve">Современное высокотехнологичное </w:t>
      </w:r>
      <w:r w:rsidRPr="002E1C6A">
        <w:rPr>
          <w:sz w:val="28"/>
          <w:szCs w:val="28"/>
        </w:rPr>
        <w:t xml:space="preserve">оборудование и сырье ведущих производителей оцинкованной стали позволяет выпускать профиль по качеству, не уступающему лучшим образцам, представленным на строительном рынке </w:t>
      </w:r>
      <w:r w:rsidR="00EB0F4A" w:rsidRPr="002E1C6A">
        <w:rPr>
          <w:sz w:val="28"/>
          <w:szCs w:val="28"/>
        </w:rPr>
        <w:t>Российской Федерации</w:t>
      </w:r>
      <w:r w:rsidRPr="002E1C6A">
        <w:rPr>
          <w:sz w:val="28"/>
          <w:szCs w:val="28"/>
        </w:rPr>
        <w:t>.</w:t>
      </w:r>
    </w:p>
    <w:p w:rsidR="00075FD5" w:rsidRPr="002E1C6A" w:rsidRDefault="00075FD5" w:rsidP="00075FD5">
      <w:pPr>
        <w:snapToGrid w:val="0"/>
        <w:ind w:left="-22" w:firstLine="742"/>
        <w:jc w:val="both"/>
        <w:rPr>
          <w:sz w:val="28"/>
          <w:szCs w:val="28"/>
          <w:lang w:eastAsia="ar-SA"/>
        </w:rPr>
      </w:pPr>
      <w:r w:rsidRPr="002E1C6A">
        <w:rPr>
          <w:sz w:val="28"/>
          <w:szCs w:val="28"/>
        </w:rPr>
        <w:t xml:space="preserve">«Создание комплекса по производству сухих строительных смесей» (ООО «ПК Строймонтаж Юг»): завод обеспечит выпуск качественной и недорогой строительной продукции (сухие строительные смеси) по высоким экологическим стандартам, обеспечивая потребности растущего строительного комплекса </w:t>
      </w:r>
      <w:r w:rsidR="00EB0F4A" w:rsidRPr="002E1C6A">
        <w:rPr>
          <w:sz w:val="28"/>
          <w:szCs w:val="28"/>
        </w:rPr>
        <w:t>Российской Федерации</w:t>
      </w:r>
      <w:r w:rsidRPr="002E1C6A">
        <w:rPr>
          <w:sz w:val="28"/>
          <w:szCs w:val="28"/>
        </w:rPr>
        <w:t xml:space="preserve">. </w:t>
      </w:r>
      <w:r w:rsidRPr="002E1C6A">
        <w:rPr>
          <w:sz w:val="28"/>
          <w:szCs w:val="28"/>
          <w:lang w:eastAsia="ko-KR"/>
        </w:rPr>
        <w:t xml:space="preserve">Импортозамещающее производство </w:t>
      </w:r>
      <w:r w:rsidRPr="002E1C6A">
        <w:rPr>
          <w:sz w:val="28"/>
          <w:szCs w:val="28"/>
          <w:lang w:eastAsia="ar-SA"/>
        </w:rPr>
        <w:t xml:space="preserve">качественных сухих строительных смесей, входит в группу компаний «Строймонтаж МС», владеющую брендами «Основит», «Стройбриг», «Мастер Гарц», «Запас» с географией поставки в 44 региона </w:t>
      </w:r>
      <w:r w:rsidR="00EB0F4A" w:rsidRPr="002E1C6A">
        <w:rPr>
          <w:sz w:val="28"/>
          <w:szCs w:val="28"/>
          <w:lang w:eastAsia="ar-SA"/>
        </w:rPr>
        <w:t>Российской Федерации</w:t>
      </w:r>
      <w:r w:rsidRPr="002E1C6A">
        <w:rPr>
          <w:sz w:val="28"/>
          <w:szCs w:val="28"/>
          <w:lang w:eastAsia="ar-SA"/>
        </w:rPr>
        <w:t>. Завод планирует выпускать более 60 наименований продукции строительного назначения как для внешних, так для и внутренних отделочных работ, среди которых кладочные растворы, штукатурные смеси, шпаклевки, затирки, смеси для полов, теплоизоляционные и гидроизоляционные смеси. Оснащается современным оборудованием ведущих мировых производителей:</w:t>
      </w:r>
      <w:r w:rsidRPr="002E1C6A">
        <w:rPr>
          <w:sz w:val="28"/>
          <w:szCs w:val="28"/>
          <w:lang w:val="en-US" w:eastAsia="ar-SA"/>
        </w:rPr>
        <w:t>Haver</w:t>
      </w:r>
      <w:r w:rsidRPr="002E1C6A">
        <w:rPr>
          <w:sz w:val="28"/>
          <w:szCs w:val="28"/>
          <w:lang w:eastAsia="ar-SA"/>
        </w:rPr>
        <w:t>&amp;</w:t>
      </w:r>
      <w:r w:rsidRPr="002E1C6A">
        <w:rPr>
          <w:sz w:val="28"/>
          <w:szCs w:val="28"/>
          <w:lang w:val="en-US" w:eastAsia="ar-SA"/>
        </w:rPr>
        <w:t>Boecker</w:t>
      </w:r>
      <w:r w:rsidRPr="002E1C6A">
        <w:rPr>
          <w:sz w:val="28"/>
          <w:szCs w:val="28"/>
          <w:lang w:eastAsia="ar-SA"/>
        </w:rPr>
        <w:t xml:space="preserve"> и </w:t>
      </w:r>
      <w:r w:rsidRPr="002E1C6A">
        <w:rPr>
          <w:sz w:val="28"/>
          <w:szCs w:val="28"/>
          <w:lang w:val="en-US" w:eastAsia="ar-SA"/>
        </w:rPr>
        <w:t>Beumer</w:t>
      </w:r>
      <w:r w:rsidRPr="002E1C6A">
        <w:rPr>
          <w:sz w:val="28"/>
          <w:szCs w:val="28"/>
          <w:lang w:eastAsia="ar-SA"/>
        </w:rPr>
        <w:t>. Технологическую схему завода разработала немецкая инжиниринговая компания АМ</w:t>
      </w:r>
      <w:r w:rsidRPr="002E1C6A">
        <w:rPr>
          <w:sz w:val="28"/>
          <w:szCs w:val="28"/>
          <w:lang w:val="en-US" w:eastAsia="ar-SA"/>
        </w:rPr>
        <w:t>L</w:t>
      </w:r>
      <w:r w:rsidRPr="002E1C6A">
        <w:rPr>
          <w:sz w:val="28"/>
          <w:szCs w:val="28"/>
          <w:lang w:eastAsia="ar-SA"/>
        </w:rPr>
        <w:t xml:space="preserve">. Процесс производства полностью автоматизирован, что обеспечивает выпуск продукции самого высокого качества. </w:t>
      </w:r>
    </w:p>
    <w:p w:rsidR="00075FD5" w:rsidRPr="002E1C6A" w:rsidRDefault="00075FD5" w:rsidP="00075FD5">
      <w:pPr>
        <w:snapToGrid w:val="0"/>
        <w:ind w:left="-22" w:firstLine="742"/>
        <w:jc w:val="both"/>
        <w:rPr>
          <w:sz w:val="28"/>
          <w:szCs w:val="28"/>
        </w:rPr>
      </w:pPr>
      <w:r w:rsidRPr="002E1C6A">
        <w:rPr>
          <w:sz w:val="28"/>
          <w:szCs w:val="28"/>
        </w:rPr>
        <w:t xml:space="preserve">«Строительство Невинномысского радиаторного завода»                             (ООО «Невинномысский радиаторный завод»): завод по производству алюминиевых радиаторов отопления должен стать производственным комплексом федерального значения. Он планируется как основа для дальнейшего развития производства в регионе. Проект предусматривает поэтапный ввод в эксплуатацию трех очередей. </w:t>
      </w:r>
      <w:r w:rsidRPr="002E1C6A">
        <w:rPr>
          <w:bCs/>
          <w:iCs/>
          <w:sz w:val="28"/>
          <w:szCs w:val="28"/>
          <w:lang w:eastAsia="ar-SA"/>
        </w:rPr>
        <w:t xml:space="preserve">Реализация проекта позволит наладить </w:t>
      </w:r>
      <w:r w:rsidRPr="002E1C6A">
        <w:rPr>
          <w:sz w:val="28"/>
          <w:szCs w:val="28"/>
        </w:rPr>
        <w:t xml:space="preserve">конкурентоспособное производство </w:t>
      </w:r>
      <w:r w:rsidRPr="002E1C6A">
        <w:rPr>
          <w:bCs/>
          <w:iCs/>
          <w:sz w:val="28"/>
          <w:szCs w:val="28"/>
          <w:lang w:eastAsia="ar-SA"/>
        </w:rPr>
        <w:t>алюминиевых радиаторов</w:t>
      </w:r>
      <w:r w:rsidRPr="002E1C6A">
        <w:rPr>
          <w:sz w:val="28"/>
          <w:szCs w:val="28"/>
        </w:rPr>
        <w:t>.</w:t>
      </w:r>
    </w:p>
    <w:p w:rsidR="00075FD5" w:rsidRPr="002E1C6A" w:rsidRDefault="00075FD5" w:rsidP="00075FD5">
      <w:pPr>
        <w:snapToGrid w:val="0"/>
        <w:ind w:left="-22" w:firstLine="742"/>
        <w:jc w:val="both"/>
        <w:rPr>
          <w:sz w:val="28"/>
          <w:szCs w:val="28"/>
        </w:rPr>
      </w:pPr>
      <w:r w:rsidRPr="002E1C6A">
        <w:rPr>
          <w:sz w:val="28"/>
          <w:szCs w:val="28"/>
        </w:rPr>
        <w:t xml:space="preserve">«Организация импортозамещающего производства высококачественных рондолей на территории </w:t>
      </w:r>
      <w:r w:rsidR="00C21606" w:rsidRPr="002E1C6A">
        <w:rPr>
          <w:sz w:val="28"/>
          <w:szCs w:val="28"/>
        </w:rPr>
        <w:t>Ставропольского края</w:t>
      </w:r>
      <w:r w:rsidRPr="002E1C6A">
        <w:rPr>
          <w:sz w:val="28"/>
          <w:szCs w:val="28"/>
        </w:rPr>
        <w:t>»</w:t>
      </w:r>
      <w:r w:rsidR="00F44AE2" w:rsidRPr="002E1C6A">
        <w:rPr>
          <w:sz w:val="28"/>
          <w:szCs w:val="28"/>
        </w:rPr>
        <w:t xml:space="preserve">                      </w:t>
      </w:r>
      <w:r w:rsidRPr="002E1C6A">
        <w:rPr>
          <w:sz w:val="28"/>
          <w:szCs w:val="28"/>
        </w:rPr>
        <w:t xml:space="preserve"> (ООО «Алюмар»).</w:t>
      </w:r>
    </w:p>
    <w:p w:rsidR="00075FD5" w:rsidRPr="002E1C6A" w:rsidRDefault="00075FD5" w:rsidP="00075FD5">
      <w:pPr>
        <w:ind w:firstLine="720"/>
        <w:jc w:val="both"/>
        <w:rPr>
          <w:sz w:val="28"/>
          <w:szCs w:val="28"/>
        </w:rPr>
      </w:pPr>
      <w:r w:rsidRPr="002E1C6A">
        <w:rPr>
          <w:sz w:val="28"/>
          <w:szCs w:val="28"/>
        </w:rPr>
        <w:t>Результаты реализации данных проектов позволят не только  преодолеть сложившуюся монопрофильность экономики города, но и дадут импульс развитию других отраслей (</w:t>
      </w:r>
      <w:r w:rsidR="001E5A39" w:rsidRPr="002E1C6A">
        <w:rPr>
          <w:sz w:val="28"/>
          <w:szCs w:val="28"/>
        </w:rPr>
        <w:t xml:space="preserve">например, </w:t>
      </w:r>
      <w:r w:rsidRPr="002E1C6A">
        <w:rPr>
          <w:sz w:val="28"/>
          <w:szCs w:val="28"/>
        </w:rPr>
        <w:t>сельского хозяйства) на близлежащих территориях.</w:t>
      </w:r>
    </w:p>
    <w:p w:rsidR="00075FD5" w:rsidRPr="002E1C6A" w:rsidRDefault="00075FD5" w:rsidP="00075FD5">
      <w:pPr>
        <w:widowControl w:val="0"/>
        <w:tabs>
          <w:tab w:val="left" w:pos="10348"/>
        </w:tabs>
        <w:suppressAutoHyphens/>
        <w:autoSpaceDE w:val="0"/>
        <w:autoSpaceDN w:val="0"/>
        <w:adjustRightInd w:val="0"/>
        <w:ind w:right="-2" w:firstLine="709"/>
        <w:jc w:val="both"/>
        <w:rPr>
          <w:sz w:val="28"/>
          <w:szCs w:val="28"/>
        </w:rPr>
      </w:pPr>
      <w:r w:rsidRPr="002E1C6A">
        <w:rPr>
          <w:sz w:val="28"/>
          <w:szCs w:val="28"/>
        </w:rPr>
        <w:t>Стратегия обеспечит проведение последовательной и эффективной инвестиционной политики города, а именно:</w:t>
      </w:r>
    </w:p>
    <w:p w:rsidR="00075FD5" w:rsidRPr="002E1C6A" w:rsidRDefault="00075FD5" w:rsidP="00075FD5">
      <w:pPr>
        <w:widowControl w:val="0"/>
        <w:tabs>
          <w:tab w:val="left" w:pos="10348"/>
        </w:tabs>
        <w:autoSpaceDE w:val="0"/>
        <w:autoSpaceDN w:val="0"/>
        <w:adjustRightInd w:val="0"/>
        <w:ind w:right="-2" w:firstLine="709"/>
        <w:jc w:val="both"/>
        <w:rPr>
          <w:sz w:val="28"/>
          <w:szCs w:val="28"/>
        </w:rPr>
      </w:pPr>
      <w:r w:rsidRPr="002E1C6A">
        <w:rPr>
          <w:sz w:val="28"/>
          <w:szCs w:val="28"/>
        </w:rPr>
        <w:t>формирование благоприятного инвестиционного климата, создающего условия для устойчивого и сбалансированного развития экономики города;</w:t>
      </w:r>
    </w:p>
    <w:p w:rsidR="00075FD5" w:rsidRPr="002E1C6A" w:rsidRDefault="00075FD5" w:rsidP="00075FD5">
      <w:pPr>
        <w:widowControl w:val="0"/>
        <w:tabs>
          <w:tab w:val="left" w:pos="10348"/>
        </w:tabs>
        <w:autoSpaceDE w:val="0"/>
        <w:autoSpaceDN w:val="0"/>
        <w:adjustRightInd w:val="0"/>
        <w:ind w:right="-2" w:firstLine="709"/>
        <w:jc w:val="both"/>
        <w:rPr>
          <w:sz w:val="28"/>
          <w:szCs w:val="28"/>
        </w:rPr>
      </w:pPr>
      <w:r w:rsidRPr="002E1C6A">
        <w:rPr>
          <w:sz w:val="28"/>
          <w:szCs w:val="28"/>
        </w:rPr>
        <w:t>увеличение количества новых рабочих мест;</w:t>
      </w:r>
    </w:p>
    <w:p w:rsidR="00075FD5" w:rsidRPr="002E1C6A" w:rsidRDefault="00075FD5" w:rsidP="00075FD5">
      <w:pPr>
        <w:widowControl w:val="0"/>
        <w:tabs>
          <w:tab w:val="left" w:pos="10348"/>
        </w:tabs>
        <w:autoSpaceDE w:val="0"/>
        <w:autoSpaceDN w:val="0"/>
        <w:adjustRightInd w:val="0"/>
        <w:ind w:right="-2" w:firstLine="709"/>
        <w:jc w:val="both"/>
        <w:rPr>
          <w:sz w:val="28"/>
          <w:szCs w:val="28"/>
        </w:rPr>
      </w:pPr>
      <w:r w:rsidRPr="002E1C6A">
        <w:rPr>
          <w:sz w:val="28"/>
          <w:szCs w:val="28"/>
        </w:rPr>
        <w:t>повышение активности хозяйствующих субъектов в привлечении различных источников финансирования, поиске партнеров для реализации инвестиционных проектов на территории города;</w:t>
      </w:r>
    </w:p>
    <w:p w:rsidR="00075FD5" w:rsidRPr="002E1C6A" w:rsidRDefault="00075FD5" w:rsidP="00075FD5">
      <w:pPr>
        <w:widowControl w:val="0"/>
        <w:tabs>
          <w:tab w:val="left" w:pos="10348"/>
        </w:tabs>
        <w:autoSpaceDE w:val="0"/>
        <w:autoSpaceDN w:val="0"/>
        <w:adjustRightInd w:val="0"/>
        <w:ind w:firstLine="709"/>
        <w:jc w:val="both"/>
        <w:rPr>
          <w:sz w:val="28"/>
          <w:szCs w:val="28"/>
        </w:rPr>
      </w:pPr>
      <w:r w:rsidRPr="002E1C6A">
        <w:rPr>
          <w:sz w:val="28"/>
          <w:szCs w:val="28"/>
        </w:rPr>
        <w:lastRenderedPageBreak/>
        <w:t>продвижение инвестиционных проектов, реализуемых на территории города с привлечением ресурсов российских и иностранных инвесторов.</w:t>
      </w:r>
    </w:p>
    <w:p w:rsidR="00AB519C" w:rsidRPr="002E1C6A" w:rsidRDefault="00AB519C" w:rsidP="00AB519C">
      <w:pPr>
        <w:pStyle w:val="ConsPlusNormal"/>
        <w:widowControl/>
        <w:ind w:firstLine="709"/>
        <w:jc w:val="both"/>
        <w:rPr>
          <w:rFonts w:ascii="Times New Roman" w:hAnsi="Times New Roman" w:cs="Times New Roman"/>
          <w:sz w:val="28"/>
          <w:szCs w:val="28"/>
        </w:rPr>
      </w:pPr>
      <w:r w:rsidRPr="002E1C6A">
        <w:rPr>
          <w:rFonts w:ascii="Times New Roman" w:hAnsi="Times New Roman" w:cs="Times New Roman"/>
          <w:sz w:val="28"/>
          <w:szCs w:val="28"/>
        </w:rPr>
        <w:t xml:space="preserve">В перспективе предполагается достижение долгосрочной конкурентоспособности продукции </w:t>
      </w:r>
      <w:r w:rsidR="001E5A39" w:rsidRPr="002E1C6A">
        <w:rPr>
          <w:rFonts w:ascii="Times New Roman" w:hAnsi="Times New Roman" w:cs="Times New Roman"/>
          <w:sz w:val="28"/>
          <w:szCs w:val="28"/>
        </w:rPr>
        <w:t>предприятий города, минимизирование зависимости</w:t>
      </w:r>
      <w:r w:rsidRPr="002E1C6A">
        <w:rPr>
          <w:rFonts w:ascii="Times New Roman" w:hAnsi="Times New Roman" w:cs="Times New Roman"/>
          <w:sz w:val="28"/>
          <w:szCs w:val="28"/>
        </w:rPr>
        <w:t xml:space="preserve"> экономики города </w:t>
      </w:r>
      <w:r w:rsidR="001E5A39" w:rsidRPr="002E1C6A">
        <w:rPr>
          <w:rFonts w:ascii="Times New Roman" w:hAnsi="Times New Roman" w:cs="Times New Roman"/>
          <w:sz w:val="28"/>
          <w:szCs w:val="28"/>
        </w:rPr>
        <w:t>от импорта</w:t>
      </w:r>
      <w:r w:rsidRPr="002E1C6A">
        <w:rPr>
          <w:rFonts w:ascii="Times New Roman" w:hAnsi="Times New Roman" w:cs="Times New Roman"/>
          <w:sz w:val="28"/>
          <w:szCs w:val="28"/>
        </w:rPr>
        <w:t>.</w:t>
      </w:r>
    </w:p>
    <w:p w:rsidR="002F5529" w:rsidRPr="002E1C6A" w:rsidRDefault="002F5529" w:rsidP="00AB519C">
      <w:pPr>
        <w:pStyle w:val="ConsPlusNormal"/>
        <w:widowControl/>
        <w:ind w:firstLine="709"/>
        <w:jc w:val="both"/>
        <w:rPr>
          <w:rFonts w:ascii="Times New Roman" w:hAnsi="Times New Roman" w:cs="Times New Roman"/>
          <w:sz w:val="28"/>
          <w:szCs w:val="28"/>
        </w:rPr>
      </w:pPr>
      <w:r w:rsidRPr="002E1C6A">
        <w:rPr>
          <w:rFonts w:ascii="Times New Roman" w:hAnsi="Times New Roman" w:cs="Times New Roman"/>
          <w:sz w:val="28"/>
          <w:szCs w:val="28"/>
        </w:rPr>
        <w:t xml:space="preserve">4) </w:t>
      </w:r>
      <w:r w:rsidR="00235CEE" w:rsidRPr="002E1C6A">
        <w:rPr>
          <w:rFonts w:ascii="Times New Roman" w:hAnsi="Times New Roman" w:cs="Times New Roman"/>
          <w:sz w:val="28"/>
          <w:szCs w:val="28"/>
        </w:rPr>
        <w:t>повышение производительности труда</w:t>
      </w:r>
      <w:r w:rsidR="00C35C1E" w:rsidRPr="002E1C6A">
        <w:rPr>
          <w:rFonts w:ascii="Times New Roman" w:hAnsi="Times New Roman" w:cs="Times New Roman"/>
          <w:sz w:val="28"/>
          <w:szCs w:val="28"/>
        </w:rPr>
        <w:t xml:space="preserve"> на предприятиях города</w:t>
      </w:r>
      <w:r w:rsidR="00235CEE" w:rsidRPr="002E1C6A">
        <w:rPr>
          <w:rFonts w:ascii="Times New Roman" w:hAnsi="Times New Roman" w:cs="Times New Roman"/>
          <w:sz w:val="28"/>
          <w:szCs w:val="28"/>
        </w:rPr>
        <w:t>.</w:t>
      </w:r>
    </w:p>
    <w:p w:rsidR="00C35C1E" w:rsidRPr="002E1C6A" w:rsidRDefault="00C35C1E" w:rsidP="00C35C1E">
      <w:pPr>
        <w:autoSpaceDE w:val="0"/>
        <w:autoSpaceDN w:val="0"/>
        <w:adjustRightInd w:val="0"/>
        <w:ind w:firstLine="709"/>
        <w:jc w:val="both"/>
        <w:rPr>
          <w:sz w:val="28"/>
          <w:szCs w:val="28"/>
        </w:rPr>
      </w:pPr>
      <w:r w:rsidRPr="002E1C6A">
        <w:rPr>
          <w:sz w:val="28"/>
          <w:szCs w:val="28"/>
        </w:rPr>
        <w:t xml:space="preserve">АО «Арнест» является участником второй волны Национального проекта «Производительность труда и поддержка занятости», реализация которого осуществляется совместно с Автономной некоммерческой организацией «Федеральный центр компетенций» (ФЦК). Выход экспертов ФЦК на предприятие состоялся 26 марта 2019 г. В целях реализации указанного национального проекта разработаны и утверждены мероприятия по следующим направлениям: декомпозиция целей; оптимизация продуктовых потоков (процессов); управление проектами и изменениями; обучение; мотивация. Хронологическая последовательность, очередность и объем реализации как указанных направлений в целом, так и конкретных мероприятий определяются утверждённым План –графиком мероприятий. </w:t>
      </w:r>
    </w:p>
    <w:p w:rsidR="00235CEE" w:rsidRPr="002E1C6A" w:rsidRDefault="00C35C1E" w:rsidP="00C35C1E">
      <w:pPr>
        <w:autoSpaceDE w:val="0"/>
        <w:autoSpaceDN w:val="0"/>
        <w:adjustRightInd w:val="0"/>
        <w:jc w:val="both"/>
        <w:rPr>
          <w:sz w:val="28"/>
          <w:szCs w:val="28"/>
        </w:rPr>
      </w:pPr>
      <w:r w:rsidRPr="002E1C6A">
        <w:rPr>
          <w:sz w:val="28"/>
          <w:szCs w:val="28"/>
        </w:rPr>
        <w:t>В качестве пилотного проекта был выбран цех клапанов, определен участок для создания участка эталонного образца. В рамках программы повышения производительности труда рабочая группа разработала целевую карту производства аэрозольного клапана и целевую диаграмму «Спагетти». Начата активная работа по реконструкции помещения, где будет организован эталонный участок. Целевые показатели по росту производительности труда в АО «Арнест» не менее 10%, 15% и 30% в первый, второй, третий годы по сравнению с базовым годом – 2018 г.</w:t>
      </w:r>
    </w:p>
    <w:p w:rsidR="00540B6F" w:rsidRPr="002E1C6A" w:rsidRDefault="00540B6F" w:rsidP="00540B6F">
      <w:pPr>
        <w:autoSpaceDE w:val="0"/>
        <w:autoSpaceDN w:val="0"/>
        <w:adjustRightInd w:val="0"/>
        <w:ind w:firstLine="709"/>
        <w:jc w:val="both"/>
        <w:rPr>
          <w:sz w:val="28"/>
          <w:szCs w:val="28"/>
        </w:rPr>
      </w:pPr>
      <w:r w:rsidRPr="002E1C6A">
        <w:rPr>
          <w:sz w:val="28"/>
          <w:szCs w:val="28"/>
        </w:rPr>
        <w:t>В результате к 2035 году:</w:t>
      </w:r>
    </w:p>
    <w:p w:rsidR="00540B6F" w:rsidRPr="002E1C6A" w:rsidRDefault="00540B6F" w:rsidP="00540B6F">
      <w:pPr>
        <w:autoSpaceDE w:val="0"/>
        <w:autoSpaceDN w:val="0"/>
        <w:adjustRightInd w:val="0"/>
        <w:ind w:firstLine="709"/>
        <w:jc w:val="both"/>
        <w:rPr>
          <w:sz w:val="28"/>
          <w:szCs w:val="28"/>
        </w:rPr>
      </w:pPr>
      <w:r w:rsidRPr="002E1C6A">
        <w:rPr>
          <w:sz w:val="28"/>
          <w:szCs w:val="28"/>
        </w:rPr>
        <w:t>объем отгруженной промышленной продукции к 2035 году вырастет на 35 % по отношению к 2018 году;</w:t>
      </w:r>
    </w:p>
    <w:p w:rsidR="00540B6F" w:rsidRPr="002E1C6A" w:rsidRDefault="00D40CF2" w:rsidP="00540B6F">
      <w:pPr>
        <w:autoSpaceDE w:val="0"/>
        <w:autoSpaceDN w:val="0"/>
        <w:adjustRightInd w:val="0"/>
        <w:ind w:firstLine="709"/>
        <w:jc w:val="both"/>
        <w:rPr>
          <w:sz w:val="28"/>
          <w:szCs w:val="28"/>
        </w:rPr>
      </w:pPr>
      <w:r w:rsidRPr="002E1C6A">
        <w:rPr>
          <w:sz w:val="28"/>
          <w:szCs w:val="28"/>
        </w:rPr>
        <w:t>число предприятий, реализующих мероприятия по производительности труда, вырастет до 7</w:t>
      </w:r>
      <w:r w:rsidR="00876DB7" w:rsidRPr="002E1C6A">
        <w:rPr>
          <w:sz w:val="28"/>
          <w:szCs w:val="28"/>
        </w:rPr>
        <w:t>;</w:t>
      </w:r>
    </w:p>
    <w:p w:rsidR="00876DB7" w:rsidRPr="002E1C6A" w:rsidRDefault="00C62A57" w:rsidP="00540B6F">
      <w:pPr>
        <w:autoSpaceDE w:val="0"/>
        <w:autoSpaceDN w:val="0"/>
        <w:adjustRightInd w:val="0"/>
        <w:ind w:firstLine="709"/>
        <w:jc w:val="both"/>
        <w:rPr>
          <w:sz w:val="28"/>
          <w:szCs w:val="28"/>
        </w:rPr>
      </w:pPr>
      <w:r w:rsidRPr="002E1C6A">
        <w:rPr>
          <w:sz w:val="28"/>
          <w:szCs w:val="28"/>
        </w:rPr>
        <w:t>число высокопроизводительных рабочих мест вырастет до 18732 единиц.</w:t>
      </w:r>
    </w:p>
    <w:p w:rsidR="00F65337" w:rsidRDefault="00F65337" w:rsidP="00540B6F">
      <w:pPr>
        <w:autoSpaceDE w:val="0"/>
        <w:autoSpaceDN w:val="0"/>
        <w:adjustRightInd w:val="0"/>
        <w:ind w:firstLine="709"/>
        <w:jc w:val="both"/>
        <w:rPr>
          <w:sz w:val="28"/>
          <w:szCs w:val="28"/>
        </w:rPr>
      </w:pPr>
    </w:p>
    <w:p w:rsidR="00F65337" w:rsidRPr="002E1C6A" w:rsidRDefault="00F65337" w:rsidP="00540B6F">
      <w:pPr>
        <w:autoSpaceDE w:val="0"/>
        <w:autoSpaceDN w:val="0"/>
        <w:adjustRightInd w:val="0"/>
        <w:ind w:firstLine="709"/>
        <w:jc w:val="both"/>
        <w:rPr>
          <w:sz w:val="28"/>
          <w:szCs w:val="28"/>
        </w:rPr>
      </w:pPr>
    </w:p>
    <w:p w:rsidR="00500328" w:rsidRPr="002E1C6A" w:rsidRDefault="000157E3" w:rsidP="00CE2ECE">
      <w:pPr>
        <w:pStyle w:val="1"/>
        <w:spacing w:before="0" w:after="0"/>
        <w:ind w:firstLine="709"/>
        <w:jc w:val="center"/>
        <w:rPr>
          <w:rFonts w:ascii="Times New Roman" w:hAnsi="Times New Roman"/>
          <w:b w:val="0"/>
          <w:sz w:val="28"/>
          <w:szCs w:val="28"/>
        </w:rPr>
      </w:pPr>
      <w:bookmarkStart w:id="45" w:name="_Toc26978784"/>
      <w:r w:rsidRPr="002E1C6A">
        <w:rPr>
          <w:rFonts w:ascii="Times New Roman" w:hAnsi="Times New Roman"/>
          <w:b w:val="0"/>
          <w:sz w:val="28"/>
          <w:szCs w:val="28"/>
        </w:rPr>
        <w:t>6</w:t>
      </w:r>
      <w:r w:rsidR="00A80D8F" w:rsidRPr="002E1C6A">
        <w:rPr>
          <w:rFonts w:ascii="Times New Roman" w:hAnsi="Times New Roman"/>
          <w:b w:val="0"/>
          <w:sz w:val="28"/>
          <w:szCs w:val="28"/>
        </w:rPr>
        <w:t>.2.</w:t>
      </w:r>
      <w:r w:rsidR="00E406E4" w:rsidRPr="002E1C6A">
        <w:rPr>
          <w:rFonts w:ascii="Times New Roman" w:hAnsi="Times New Roman"/>
          <w:b w:val="0"/>
          <w:sz w:val="28"/>
          <w:szCs w:val="28"/>
        </w:rPr>
        <w:t>4</w:t>
      </w:r>
      <w:r w:rsidR="00A80D8F" w:rsidRPr="002E1C6A">
        <w:rPr>
          <w:rFonts w:ascii="Times New Roman" w:hAnsi="Times New Roman"/>
          <w:b w:val="0"/>
          <w:sz w:val="28"/>
          <w:szCs w:val="28"/>
        </w:rPr>
        <w:t>.</w:t>
      </w:r>
      <w:r w:rsidR="006830B0" w:rsidRPr="002E1C6A">
        <w:rPr>
          <w:rFonts w:ascii="Times New Roman" w:hAnsi="Times New Roman"/>
          <w:b w:val="0"/>
          <w:sz w:val="28"/>
          <w:szCs w:val="28"/>
        </w:rPr>
        <w:t xml:space="preserve"> </w:t>
      </w:r>
      <w:r w:rsidR="00E406E4" w:rsidRPr="002E1C6A">
        <w:rPr>
          <w:rFonts w:ascii="Times New Roman" w:hAnsi="Times New Roman"/>
          <w:b w:val="0"/>
          <w:sz w:val="28"/>
          <w:szCs w:val="28"/>
        </w:rPr>
        <w:t>Преодоление монопрофильности экономики города</w:t>
      </w:r>
      <w:bookmarkEnd w:id="45"/>
    </w:p>
    <w:p w:rsidR="00F53667" w:rsidRDefault="00F53667" w:rsidP="00CE2ECE">
      <w:pPr>
        <w:jc w:val="center"/>
      </w:pPr>
    </w:p>
    <w:p w:rsidR="00F65337" w:rsidRPr="002E1C6A" w:rsidRDefault="00F65337" w:rsidP="00CE2ECE">
      <w:pPr>
        <w:jc w:val="center"/>
      </w:pPr>
    </w:p>
    <w:p w:rsidR="00500328" w:rsidRPr="002E1C6A" w:rsidRDefault="000157E3" w:rsidP="00CE2ECE">
      <w:pPr>
        <w:pStyle w:val="1"/>
        <w:spacing w:before="0" w:after="0"/>
        <w:ind w:firstLine="709"/>
        <w:jc w:val="center"/>
        <w:rPr>
          <w:rFonts w:ascii="Times New Roman" w:hAnsi="Times New Roman"/>
          <w:b w:val="0"/>
          <w:spacing w:val="-6"/>
          <w:sz w:val="28"/>
          <w:szCs w:val="28"/>
        </w:rPr>
      </w:pPr>
      <w:bookmarkStart w:id="46" w:name="_Toc26978785"/>
      <w:r w:rsidRPr="002E1C6A">
        <w:rPr>
          <w:rFonts w:ascii="Times New Roman" w:hAnsi="Times New Roman"/>
          <w:b w:val="0"/>
          <w:spacing w:val="-6"/>
          <w:sz w:val="28"/>
          <w:szCs w:val="28"/>
        </w:rPr>
        <w:t>6</w:t>
      </w:r>
      <w:r w:rsidR="00E406E4" w:rsidRPr="002E1C6A">
        <w:rPr>
          <w:rFonts w:ascii="Times New Roman" w:hAnsi="Times New Roman"/>
          <w:b w:val="0"/>
          <w:spacing w:val="-6"/>
          <w:sz w:val="28"/>
          <w:szCs w:val="28"/>
        </w:rPr>
        <w:t xml:space="preserve">.2.4.1. </w:t>
      </w:r>
      <w:r w:rsidR="00500328" w:rsidRPr="002E1C6A">
        <w:rPr>
          <w:rFonts w:ascii="Times New Roman" w:hAnsi="Times New Roman"/>
          <w:b w:val="0"/>
          <w:spacing w:val="-6"/>
          <w:sz w:val="28"/>
          <w:szCs w:val="28"/>
        </w:rPr>
        <w:t>Развитие регионального индустриального парка</w:t>
      </w:r>
      <w:bookmarkEnd w:id="46"/>
    </w:p>
    <w:p w:rsidR="00F53667" w:rsidRDefault="00F53667" w:rsidP="00CE2ECE"/>
    <w:p w:rsidR="00F65337" w:rsidRPr="002E1C6A" w:rsidRDefault="00F65337" w:rsidP="00CE2ECE"/>
    <w:p w:rsidR="00500328" w:rsidRPr="002E1C6A" w:rsidRDefault="00500328" w:rsidP="00500328">
      <w:pPr>
        <w:ind w:firstLine="708"/>
        <w:jc w:val="both"/>
        <w:rPr>
          <w:sz w:val="28"/>
          <w:szCs w:val="28"/>
        </w:rPr>
      </w:pPr>
      <w:r w:rsidRPr="002E1C6A">
        <w:rPr>
          <w:sz w:val="28"/>
          <w:szCs w:val="28"/>
        </w:rPr>
        <w:t xml:space="preserve">Так как ведущее место в промышленности города по-прежнему занимает химическое производство, совершенно очевидно, что существует необходимость в развитии других отраслей промышленности города. В целях преодоления монопрофильности, в соответствии с законом </w:t>
      </w:r>
      <w:r w:rsidR="00C21606" w:rsidRPr="002E1C6A">
        <w:rPr>
          <w:sz w:val="28"/>
          <w:szCs w:val="28"/>
        </w:rPr>
        <w:t xml:space="preserve">Ставропольского </w:t>
      </w:r>
      <w:r w:rsidR="00C21606" w:rsidRPr="002E1C6A">
        <w:rPr>
          <w:sz w:val="28"/>
          <w:szCs w:val="28"/>
        </w:rPr>
        <w:lastRenderedPageBreak/>
        <w:t>края</w:t>
      </w:r>
      <w:r w:rsidRPr="002E1C6A">
        <w:rPr>
          <w:sz w:val="28"/>
          <w:szCs w:val="28"/>
        </w:rPr>
        <w:t xml:space="preserve"> от 29 декабря 2009 года № 98-кз «О региональных индустриальных, туристско-рекреационных и технологических парках», распоряжением Правительства </w:t>
      </w:r>
      <w:r w:rsidR="00C21606" w:rsidRPr="002E1C6A">
        <w:rPr>
          <w:sz w:val="28"/>
          <w:szCs w:val="28"/>
        </w:rPr>
        <w:t>Ставропольского края</w:t>
      </w:r>
      <w:r w:rsidRPr="002E1C6A">
        <w:rPr>
          <w:sz w:val="28"/>
          <w:szCs w:val="28"/>
        </w:rPr>
        <w:t xml:space="preserve"> от 17 июля 2010 года № 251-рп на территории города Невинномысска создан региональный индустриальный парк, где строятся предприятия различных отраслей. Общая площадь парка составляет 804,4 га (первая очередь - 206,4 га, вторая - 296,3 га, третья - 301,7). Статус резидента имеют </w:t>
      </w:r>
      <w:r w:rsidR="00B30372" w:rsidRPr="002E1C6A">
        <w:rPr>
          <w:sz w:val="28"/>
          <w:szCs w:val="28"/>
        </w:rPr>
        <w:t>1</w:t>
      </w:r>
      <w:r w:rsidR="000A4415" w:rsidRPr="002E1C6A">
        <w:rPr>
          <w:sz w:val="28"/>
          <w:szCs w:val="28"/>
        </w:rPr>
        <w:t>0</w:t>
      </w:r>
      <w:r w:rsidRPr="002E1C6A">
        <w:rPr>
          <w:sz w:val="28"/>
          <w:szCs w:val="28"/>
        </w:rPr>
        <w:t xml:space="preserve"> инвесторов (Приложение 1), </w:t>
      </w:r>
      <w:r w:rsidR="00635863" w:rsidRPr="002E1C6A">
        <w:rPr>
          <w:sz w:val="28"/>
          <w:szCs w:val="28"/>
        </w:rPr>
        <w:t>5</w:t>
      </w:r>
      <w:r w:rsidRPr="002E1C6A">
        <w:rPr>
          <w:sz w:val="28"/>
          <w:szCs w:val="28"/>
        </w:rPr>
        <w:t xml:space="preserve"> предприятий </w:t>
      </w:r>
      <w:r w:rsidR="0084603E" w:rsidRPr="002E1C6A">
        <w:rPr>
          <w:sz w:val="28"/>
          <w:szCs w:val="28"/>
        </w:rPr>
        <w:t>работают</w:t>
      </w:r>
      <w:r w:rsidRPr="002E1C6A">
        <w:rPr>
          <w:sz w:val="28"/>
          <w:szCs w:val="28"/>
        </w:rPr>
        <w:t>:</w:t>
      </w:r>
    </w:p>
    <w:p w:rsidR="00500328" w:rsidRPr="002E1C6A" w:rsidRDefault="00500328" w:rsidP="00500328">
      <w:pPr>
        <w:shd w:val="clear" w:color="auto" w:fill="FFFFFF"/>
        <w:suppressAutoHyphens/>
        <w:ind w:firstLine="709"/>
        <w:jc w:val="both"/>
        <w:rPr>
          <w:bCs/>
          <w:sz w:val="28"/>
          <w:szCs w:val="28"/>
        </w:rPr>
      </w:pPr>
      <w:r w:rsidRPr="002E1C6A">
        <w:rPr>
          <w:bCs/>
          <w:sz w:val="28"/>
          <w:szCs w:val="28"/>
        </w:rPr>
        <w:t>ООО «Терминал» - развитие и модернизация логистического комплекса;</w:t>
      </w:r>
    </w:p>
    <w:p w:rsidR="00500328" w:rsidRPr="002E1C6A" w:rsidRDefault="00500328" w:rsidP="00500328">
      <w:pPr>
        <w:shd w:val="clear" w:color="auto" w:fill="FFFFFF"/>
        <w:suppressAutoHyphens/>
        <w:ind w:firstLine="709"/>
        <w:jc w:val="both"/>
        <w:rPr>
          <w:bCs/>
          <w:sz w:val="28"/>
          <w:szCs w:val="28"/>
        </w:rPr>
      </w:pPr>
      <w:r w:rsidRPr="002E1C6A">
        <w:rPr>
          <w:bCs/>
          <w:sz w:val="28"/>
          <w:szCs w:val="28"/>
        </w:rPr>
        <w:t>ООО «Невинномысский профиль» - производство гнутых оцинкованных металлических профилей методом холодного профилирования;</w:t>
      </w:r>
    </w:p>
    <w:p w:rsidR="00500328" w:rsidRPr="002E1C6A" w:rsidRDefault="00500328" w:rsidP="00500328">
      <w:pPr>
        <w:shd w:val="clear" w:color="auto" w:fill="FFFFFF"/>
        <w:suppressAutoHyphens/>
        <w:ind w:firstLine="709"/>
        <w:jc w:val="both"/>
        <w:rPr>
          <w:bCs/>
          <w:sz w:val="28"/>
          <w:szCs w:val="28"/>
        </w:rPr>
      </w:pPr>
      <w:r w:rsidRPr="002E1C6A">
        <w:rPr>
          <w:bCs/>
          <w:sz w:val="28"/>
          <w:szCs w:val="28"/>
        </w:rPr>
        <w:t>ООО «ПК Строймонтаж Юг» - производство сухих строительных смесей;</w:t>
      </w:r>
    </w:p>
    <w:p w:rsidR="00500328" w:rsidRPr="002E1C6A" w:rsidRDefault="00500328" w:rsidP="00500328">
      <w:pPr>
        <w:shd w:val="clear" w:color="auto" w:fill="FFFFFF"/>
        <w:suppressAutoHyphens/>
        <w:ind w:firstLine="709"/>
        <w:jc w:val="both"/>
        <w:rPr>
          <w:bCs/>
          <w:sz w:val="28"/>
          <w:szCs w:val="28"/>
        </w:rPr>
      </w:pPr>
      <w:r w:rsidRPr="002E1C6A">
        <w:rPr>
          <w:bCs/>
          <w:sz w:val="28"/>
          <w:szCs w:val="28"/>
        </w:rPr>
        <w:t>ООО «Невинномысский радиаторный завод» - производство а</w:t>
      </w:r>
      <w:r w:rsidR="00B30372" w:rsidRPr="002E1C6A">
        <w:rPr>
          <w:bCs/>
          <w:sz w:val="28"/>
          <w:szCs w:val="28"/>
        </w:rPr>
        <w:t>люминиевых радиаторов отопления;</w:t>
      </w:r>
    </w:p>
    <w:p w:rsidR="00B30372" w:rsidRPr="002E1C6A" w:rsidRDefault="003209C9" w:rsidP="00500328">
      <w:pPr>
        <w:shd w:val="clear" w:color="auto" w:fill="FFFFFF"/>
        <w:suppressAutoHyphens/>
        <w:ind w:firstLine="709"/>
        <w:jc w:val="both"/>
        <w:rPr>
          <w:bCs/>
          <w:sz w:val="28"/>
          <w:szCs w:val="28"/>
        </w:rPr>
      </w:pPr>
      <w:r w:rsidRPr="002E1C6A">
        <w:rPr>
          <w:bCs/>
          <w:sz w:val="28"/>
          <w:szCs w:val="28"/>
        </w:rPr>
        <w:t>ООО «Крон» - производство сэндвич-панелей.</w:t>
      </w:r>
    </w:p>
    <w:p w:rsidR="00B8662B" w:rsidRPr="002E1C6A" w:rsidRDefault="00500328" w:rsidP="008048AE">
      <w:pPr>
        <w:ind w:firstLine="709"/>
        <w:jc w:val="both"/>
        <w:rPr>
          <w:bCs/>
          <w:sz w:val="28"/>
          <w:szCs w:val="28"/>
        </w:rPr>
      </w:pPr>
      <w:r w:rsidRPr="002E1C6A">
        <w:rPr>
          <w:sz w:val="28"/>
          <w:szCs w:val="28"/>
        </w:rPr>
        <w:t xml:space="preserve">С начала строительства резидентами регионального индустриального парка </w:t>
      </w:r>
      <w:r w:rsidR="00D12CF4" w:rsidRPr="002E1C6A">
        <w:rPr>
          <w:sz w:val="28"/>
          <w:szCs w:val="28"/>
        </w:rPr>
        <w:t xml:space="preserve">«Невинномысск» </w:t>
      </w:r>
      <w:r w:rsidRPr="002E1C6A">
        <w:rPr>
          <w:sz w:val="28"/>
          <w:szCs w:val="28"/>
        </w:rPr>
        <w:t xml:space="preserve">освоено </w:t>
      </w:r>
      <w:r w:rsidR="003C56B4" w:rsidRPr="002E1C6A">
        <w:rPr>
          <w:sz w:val="28"/>
          <w:szCs w:val="28"/>
        </w:rPr>
        <w:t>около</w:t>
      </w:r>
      <w:r w:rsidRPr="002E1C6A">
        <w:rPr>
          <w:sz w:val="28"/>
          <w:szCs w:val="28"/>
        </w:rPr>
        <w:t xml:space="preserve"> 12 млрд. рублей инвестиций. Создано более 1</w:t>
      </w:r>
      <w:r w:rsidR="003C56B4" w:rsidRPr="002E1C6A">
        <w:rPr>
          <w:sz w:val="28"/>
          <w:szCs w:val="28"/>
        </w:rPr>
        <w:t>,7</w:t>
      </w:r>
      <w:r w:rsidRPr="002E1C6A">
        <w:rPr>
          <w:sz w:val="28"/>
          <w:szCs w:val="28"/>
        </w:rPr>
        <w:t xml:space="preserve"> тысячи рабочих мест. </w:t>
      </w:r>
      <w:r w:rsidRPr="002E1C6A">
        <w:rPr>
          <w:bCs/>
          <w:sz w:val="28"/>
          <w:szCs w:val="28"/>
        </w:rPr>
        <w:t>Однако, за девять с лишним лет существования регионального индустриального парка «Невинномысск» 50% площади парка остается не занятой инвестиционными площадками. Вторая очередь регионального индустриального парка</w:t>
      </w:r>
      <w:r w:rsidR="00D12CF4" w:rsidRPr="002E1C6A">
        <w:rPr>
          <w:bCs/>
          <w:sz w:val="28"/>
          <w:szCs w:val="28"/>
        </w:rPr>
        <w:t xml:space="preserve"> «Невинномысск»</w:t>
      </w:r>
      <w:r w:rsidRPr="002E1C6A">
        <w:rPr>
          <w:bCs/>
          <w:sz w:val="28"/>
          <w:szCs w:val="28"/>
        </w:rPr>
        <w:t xml:space="preserve">, на территории которой планируется реализация двух инвестиционных проектов общей стоимостью около 3 млрд. рублей, оказалась не обеспечена инфраструктурными объектами. Для обеспечения второй очереди регионального индустриального парка </w:t>
      </w:r>
      <w:r w:rsidR="00D12CF4" w:rsidRPr="002E1C6A">
        <w:rPr>
          <w:bCs/>
          <w:sz w:val="28"/>
          <w:szCs w:val="28"/>
        </w:rPr>
        <w:t xml:space="preserve">«Невинномысск» </w:t>
      </w:r>
      <w:r w:rsidRPr="002E1C6A">
        <w:rPr>
          <w:bCs/>
          <w:sz w:val="28"/>
          <w:szCs w:val="28"/>
        </w:rPr>
        <w:t xml:space="preserve">объектами инженерной инфраструктуры требуются инвестиции в сумме 1,6 млрд. рублей. Отсутствие железнодорожной ветки в границах первой очереди регионального индустриального парка </w:t>
      </w:r>
      <w:r w:rsidR="00D12CF4" w:rsidRPr="002E1C6A">
        <w:rPr>
          <w:bCs/>
          <w:sz w:val="28"/>
          <w:szCs w:val="28"/>
        </w:rPr>
        <w:t xml:space="preserve">«Невинномысск» </w:t>
      </w:r>
      <w:r w:rsidRPr="002E1C6A">
        <w:rPr>
          <w:bCs/>
          <w:sz w:val="28"/>
          <w:szCs w:val="28"/>
        </w:rPr>
        <w:t xml:space="preserve">также влияет на низкую активность со стороны инвесторов. Поэтому, в 2018 году </w:t>
      </w:r>
      <w:r w:rsidR="00B8662B" w:rsidRPr="002E1C6A">
        <w:rPr>
          <w:bCs/>
          <w:sz w:val="28"/>
          <w:szCs w:val="28"/>
        </w:rPr>
        <w:t xml:space="preserve">заключено соглашение между министерством экономического развития Ставропольского края и администрацией города Невинномысска № 7 от 03.10.2018 о предоставление в 2018 году из бюджета Ставропольского края бюджету города Невинномысска субсидии в размере 64,2 млн. рублей на софинансирование проектирования объектов инфраструктуры парка, заключен муниципальный контракт № 1097607 от 03.12.2018 на сумму </w:t>
      </w:r>
      <w:r w:rsidR="00F44AE2" w:rsidRPr="002E1C6A">
        <w:rPr>
          <w:bCs/>
          <w:sz w:val="28"/>
          <w:szCs w:val="28"/>
        </w:rPr>
        <w:t xml:space="preserve">                     </w:t>
      </w:r>
      <w:r w:rsidR="00B8662B" w:rsidRPr="002E1C6A">
        <w:rPr>
          <w:bCs/>
          <w:sz w:val="28"/>
          <w:szCs w:val="28"/>
        </w:rPr>
        <w:t xml:space="preserve">6,25 млн. рублей на разработку проектно-сметной документации на строительство железнодорожного пути необщего пользования с примыканием к железнодорожному пути общего пользования № 51 «К» станции Невинномысская I очереди парка. В 2019 году заключен муниципальный контракт № 1161735 от 14.02.2019 на сумму 61,08 млн. рублей на разработку проектно-сметной документации на строительство </w:t>
      </w:r>
      <w:r w:rsidR="00B8662B" w:rsidRPr="002E1C6A">
        <w:rPr>
          <w:bCs/>
          <w:sz w:val="28"/>
          <w:szCs w:val="28"/>
        </w:rPr>
        <w:lastRenderedPageBreak/>
        <w:t>наружных сетей газоснабжения, наружных сетей водоотведения, наружных сетей электроснабжения, наружных сетей водоснабжения технической водой, наружных сетей ливневой канализации (II очередь).</w:t>
      </w:r>
    </w:p>
    <w:p w:rsidR="00500328" w:rsidRPr="002E1C6A" w:rsidRDefault="00500328" w:rsidP="00500328">
      <w:pPr>
        <w:ind w:firstLine="720"/>
        <w:jc w:val="both"/>
        <w:rPr>
          <w:bCs/>
          <w:iCs/>
          <w:sz w:val="28"/>
          <w:szCs w:val="28"/>
        </w:rPr>
      </w:pPr>
      <w:r w:rsidRPr="002E1C6A">
        <w:rPr>
          <w:bCs/>
          <w:iCs/>
          <w:sz w:val="28"/>
          <w:szCs w:val="28"/>
        </w:rPr>
        <w:t>Дальнейшее развитие регионального индустриального парка «Невинномысск» предполагает два этапа:</w:t>
      </w:r>
    </w:p>
    <w:p w:rsidR="00500328" w:rsidRPr="002E1C6A" w:rsidRDefault="00500328" w:rsidP="00500328">
      <w:pPr>
        <w:tabs>
          <w:tab w:val="left" w:pos="10348"/>
        </w:tabs>
        <w:suppressAutoHyphens/>
        <w:ind w:right="-2" w:firstLine="709"/>
        <w:jc w:val="both"/>
        <w:rPr>
          <w:bCs/>
          <w:iCs/>
          <w:sz w:val="28"/>
          <w:szCs w:val="28"/>
        </w:rPr>
      </w:pPr>
      <w:r w:rsidRPr="002E1C6A">
        <w:rPr>
          <w:bCs/>
          <w:iCs/>
          <w:sz w:val="28"/>
          <w:szCs w:val="28"/>
        </w:rPr>
        <w:t xml:space="preserve">Первый этап </w:t>
      </w:r>
      <w:r w:rsidR="00C53201" w:rsidRPr="002E1C6A">
        <w:rPr>
          <w:bCs/>
          <w:iCs/>
          <w:sz w:val="28"/>
          <w:szCs w:val="28"/>
        </w:rPr>
        <w:t>-</w:t>
      </w:r>
      <w:r w:rsidRPr="002E1C6A">
        <w:rPr>
          <w:bCs/>
          <w:iCs/>
          <w:sz w:val="28"/>
          <w:szCs w:val="28"/>
        </w:rPr>
        <w:t xml:space="preserve"> завершение строительства объектов первой очереди </w:t>
      </w:r>
      <w:r w:rsidRPr="002E1C6A">
        <w:rPr>
          <w:sz w:val="28"/>
          <w:szCs w:val="28"/>
        </w:rPr>
        <w:t>регионального индустриального парка</w:t>
      </w:r>
      <w:r w:rsidRPr="002E1C6A">
        <w:rPr>
          <w:bCs/>
          <w:iCs/>
          <w:sz w:val="28"/>
          <w:szCs w:val="28"/>
        </w:rPr>
        <w:t xml:space="preserve"> «Невинномысск». Он включает в себя собственно строительство производственных предприятий и строительство дополнительных объектов инженерной инфраструктуры. </w:t>
      </w:r>
    </w:p>
    <w:p w:rsidR="00500328" w:rsidRPr="002E1C6A" w:rsidRDefault="00500328" w:rsidP="00500328">
      <w:pPr>
        <w:tabs>
          <w:tab w:val="left" w:pos="10348"/>
        </w:tabs>
        <w:suppressAutoHyphens/>
        <w:ind w:right="-2" w:firstLine="709"/>
        <w:jc w:val="both"/>
        <w:rPr>
          <w:bCs/>
          <w:iCs/>
          <w:sz w:val="28"/>
          <w:szCs w:val="28"/>
        </w:rPr>
      </w:pPr>
      <w:r w:rsidRPr="002E1C6A">
        <w:rPr>
          <w:bCs/>
          <w:iCs/>
          <w:sz w:val="28"/>
          <w:szCs w:val="28"/>
        </w:rPr>
        <w:t xml:space="preserve">Второй этап - освоение территории 296,3 га под вторую очередь </w:t>
      </w:r>
      <w:r w:rsidRPr="002E1C6A">
        <w:rPr>
          <w:sz w:val="28"/>
          <w:szCs w:val="28"/>
        </w:rPr>
        <w:t>регионального индустриального парка</w:t>
      </w:r>
      <w:r w:rsidRPr="002E1C6A">
        <w:rPr>
          <w:bCs/>
          <w:iCs/>
          <w:sz w:val="28"/>
          <w:szCs w:val="28"/>
        </w:rPr>
        <w:t xml:space="preserve"> «Невинномысск» северо-западнее Невинномысского канала в виде строительства объектов инженерной инфраструктуры, необходимой для реализации инвестиционных проектов резидентами </w:t>
      </w:r>
      <w:r w:rsidRPr="002E1C6A">
        <w:rPr>
          <w:sz w:val="28"/>
          <w:szCs w:val="28"/>
        </w:rPr>
        <w:t>регионального индустриального парка</w:t>
      </w:r>
      <w:r w:rsidRPr="002E1C6A">
        <w:rPr>
          <w:bCs/>
          <w:iCs/>
          <w:sz w:val="28"/>
          <w:szCs w:val="28"/>
        </w:rPr>
        <w:t xml:space="preserve"> «Невинномысск».</w:t>
      </w:r>
    </w:p>
    <w:p w:rsidR="00CE2ECE" w:rsidRDefault="00CE2ECE" w:rsidP="00500328">
      <w:pPr>
        <w:tabs>
          <w:tab w:val="left" w:pos="10348"/>
        </w:tabs>
        <w:suppressAutoHyphens/>
        <w:ind w:right="-2" w:firstLine="709"/>
        <w:jc w:val="both"/>
        <w:rPr>
          <w:bCs/>
          <w:iCs/>
          <w:sz w:val="28"/>
          <w:szCs w:val="28"/>
        </w:rPr>
      </w:pPr>
    </w:p>
    <w:p w:rsidR="00F65337" w:rsidRPr="002E1C6A" w:rsidRDefault="00F65337" w:rsidP="00500328">
      <w:pPr>
        <w:tabs>
          <w:tab w:val="left" w:pos="10348"/>
        </w:tabs>
        <w:suppressAutoHyphens/>
        <w:ind w:right="-2" w:firstLine="709"/>
        <w:jc w:val="both"/>
        <w:rPr>
          <w:bCs/>
          <w:iCs/>
          <w:sz w:val="28"/>
          <w:szCs w:val="28"/>
        </w:rPr>
      </w:pPr>
    </w:p>
    <w:p w:rsidR="006830B0" w:rsidRPr="002E1C6A" w:rsidRDefault="000157E3" w:rsidP="00CE2ECE">
      <w:pPr>
        <w:pStyle w:val="1"/>
        <w:spacing w:before="0" w:after="0"/>
        <w:ind w:firstLine="709"/>
        <w:jc w:val="center"/>
        <w:rPr>
          <w:rFonts w:ascii="Times New Roman" w:hAnsi="Times New Roman"/>
          <w:b w:val="0"/>
          <w:sz w:val="28"/>
          <w:szCs w:val="28"/>
        </w:rPr>
      </w:pPr>
      <w:bookmarkStart w:id="47" w:name="_Toc26978786"/>
      <w:r w:rsidRPr="002E1C6A">
        <w:rPr>
          <w:rFonts w:ascii="Times New Roman" w:hAnsi="Times New Roman"/>
          <w:b w:val="0"/>
          <w:sz w:val="28"/>
          <w:szCs w:val="28"/>
        </w:rPr>
        <w:t>6</w:t>
      </w:r>
      <w:r w:rsidR="00732BC7" w:rsidRPr="002E1C6A">
        <w:rPr>
          <w:rFonts w:ascii="Times New Roman" w:hAnsi="Times New Roman"/>
          <w:b w:val="0"/>
          <w:sz w:val="28"/>
          <w:szCs w:val="28"/>
        </w:rPr>
        <w:t xml:space="preserve">.2.4.2. </w:t>
      </w:r>
      <w:r w:rsidR="00852A71" w:rsidRPr="002E1C6A">
        <w:rPr>
          <w:rFonts w:ascii="Times New Roman" w:hAnsi="Times New Roman"/>
          <w:b w:val="0"/>
          <w:sz w:val="28"/>
          <w:szCs w:val="28"/>
        </w:rPr>
        <w:t>Развитие</w:t>
      </w:r>
      <w:r w:rsidR="006830B0" w:rsidRPr="002E1C6A">
        <w:rPr>
          <w:rFonts w:ascii="Times New Roman" w:hAnsi="Times New Roman"/>
          <w:b w:val="0"/>
          <w:sz w:val="28"/>
          <w:szCs w:val="28"/>
        </w:rPr>
        <w:t xml:space="preserve"> территории опережающего</w:t>
      </w:r>
      <w:r w:rsidR="00A21041" w:rsidRPr="002E1C6A">
        <w:rPr>
          <w:rFonts w:ascii="Times New Roman" w:hAnsi="Times New Roman"/>
          <w:b w:val="0"/>
          <w:sz w:val="28"/>
          <w:szCs w:val="28"/>
        </w:rPr>
        <w:t xml:space="preserve"> социально - экономического</w:t>
      </w:r>
      <w:r w:rsidR="006830B0" w:rsidRPr="002E1C6A">
        <w:rPr>
          <w:rFonts w:ascii="Times New Roman" w:hAnsi="Times New Roman"/>
          <w:b w:val="0"/>
          <w:sz w:val="28"/>
          <w:szCs w:val="28"/>
        </w:rPr>
        <w:t xml:space="preserve"> развития</w:t>
      </w:r>
      <w:bookmarkEnd w:id="47"/>
    </w:p>
    <w:p w:rsidR="00F53667" w:rsidRDefault="00F53667" w:rsidP="00CE2ECE"/>
    <w:p w:rsidR="00F65337" w:rsidRPr="002E1C6A" w:rsidRDefault="00F65337" w:rsidP="00CE2ECE"/>
    <w:p w:rsidR="00C362BE" w:rsidRPr="002E1C6A" w:rsidRDefault="00447C69" w:rsidP="00C362BE">
      <w:pPr>
        <w:ind w:firstLine="720"/>
        <w:jc w:val="both"/>
        <w:rPr>
          <w:sz w:val="28"/>
          <w:szCs w:val="28"/>
        </w:rPr>
      </w:pPr>
      <w:r w:rsidRPr="002E1C6A">
        <w:rPr>
          <w:sz w:val="28"/>
          <w:szCs w:val="28"/>
        </w:rPr>
        <w:t xml:space="preserve">Наряду с неблагоприятной экономической конъюнктурой на низкую активность инвесторов влияет, в том числе, недостаточный уровень </w:t>
      </w:r>
      <w:r w:rsidR="00555457" w:rsidRPr="002E1C6A">
        <w:rPr>
          <w:sz w:val="28"/>
          <w:szCs w:val="28"/>
        </w:rPr>
        <w:t>предлагаемых государственных мер поддержки</w:t>
      </w:r>
      <w:r w:rsidRPr="002E1C6A">
        <w:rPr>
          <w:sz w:val="28"/>
          <w:szCs w:val="28"/>
        </w:rPr>
        <w:t>. Льготы, предоставляемые резидентам (хозяйствующим субъектам) региональных парков, по объему незначительны для принятия инвесторами решения о размещении инвестиционных проектов. Они распространяются только на региональный и местный уровень бюджетных платежей, не затрагивая предоставление льгот на федеральном уровне. В целом их эффективность следует оценить как недостаточную.</w:t>
      </w:r>
      <w:r w:rsidR="00C362BE" w:rsidRPr="002E1C6A">
        <w:rPr>
          <w:sz w:val="28"/>
          <w:szCs w:val="28"/>
        </w:rPr>
        <w:t xml:space="preserve"> </w:t>
      </w:r>
      <w:r w:rsidRPr="002E1C6A">
        <w:rPr>
          <w:sz w:val="28"/>
          <w:szCs w:val="28"/>
        </w:rPr>
        <w:t xml:space="preserve">Таким образом, действующие на территории моногорода Невинномысска льготные режимы для инвесторов оказались недостаточны для привлечения инвестиций в объеме, соответствующем имеющемуся потенциалу. Поэтому </w:t>
      </w:r>
      <w:r w:rsidR="00C362BE" w:rsidRPr="002E1C6A">
        <w:rPr>
          <w:sz w:val="28"/>
          <w:szCs w:val="28"/>
        </w:rPr>
        <w:t>22 декабря 2017 года Правительством Российской Федерации принято решение о создании территории опережающего</w:t>
      </w:r>
      <w:r w:rsidR="009A3929" w:rsidRPr="002E1C6A">
        <w:rPr>
          <w:sz w:val="28"/>
          <w:szCs w:val="28"/>
        </w:rPr>
        <w:t xml:space="preserve"> социально- экономического</w:t>
      </w:r>
      <w:r w:rsidR="00C362BE" w:rsidRPr="002E1C6A">
        <w:rPr>
          <w:sz w:val="28"/>
          <w:szCs w:val="28"/>
        </w:rPr>
        <w:t xml:space="preserve"> развития «Невинномысск» на территории муниципального образования городского округа - города Невинномысска </w:t>
      </w:r>
      <w:r w:rsidR="00C21606" w:rsidRPr="002E1C6A">
        <w:rPr>
          <w:sz w:val="28"/>
          <w:szCs w:val="28"/>
        </w:rPr>
        <w:t>Ставропольского края</w:t>
      </w:r>
      <w:r w:rsidR="00C362BE" w:rsidRPr="002E1C6A">
        <w:rPr>
          <w:sz w:val="28"/>
          <w:szCs w:val="28"/>
        </w:rPr>
        <w:t xml:space="preserve"> Российской Федерации</w:t>
      </w:r>
      <w:r w:rsidR="00BC779F" w:rsidRPr="002E1C6A">
        <w:rPr>
          <w:sz w:val="28"/>
          <w:szCs w:val="28"/>
        </w:rPr>
        <w:t xml:space="preserve"> (далее – ТОСЭР)</w:t>
      </w:r>
      <w:r w:rsidR="00C362BE" w:rsidRPr="002E1C6A">
        <w:rPr>
          <w:sz w:val="28"/>
          <w:szCs w:val="28"/>
        </w:rPr>
        <w:t xml:space="preserve">. Срок работы </w:t>
      </w:r>
      <w:r w:rsidR="00736AAF" w:rsidRPr="002E1C6A">
        <w:rPr>
          <w:sz w:val="28"/>
          <w:szCs w:val="28"/>
        </w:rPr>
        <w:t>ТОСЭР</w:t>
      </w:r>
      <w:r w:rsidR="009A3929" w:rsidRPr="002E1C6A">
        <w:rPr>
          <w:sz w:val="28"/>
          <w:szCs w:val="28"/>
        </w:rPr>
        <w:t xml:space="preserve"> </w:t>
      </w:r>
      <w:r w:rsidR="00C362BE" w:rsidRPr="002E1C6A">
        <w:rPr>
          <w:sz w:val="28"/>
          <w:szCs w:val="28"/>
          <w:lang w:eastAsia="ar-SA"/>
        </w:rPr>
        <w:t>составляет</w:t>
      </w:r>
      <w:r w:rsidR="00C362BE" w:rsidRPr="002E1C6A">
        <w:rPr>
          <w:sz w:val="28"/>
          <w:szCs w:val="28"/>
        </w:rPr>
        <w:t xml:space="preserve"> 10 лет с возможностью продления на 5 лет.</w:t>
      </w:r>
    </w:p>
    <w:p w:rsidR="00975CF2" w:rsidRPr="002E1C6A" w:rsidRDefault="00C362BE" w:rsidP="002A652F">
      <w:pPr>
        <w:widowControl w:val="0"/>
        <w:ind w:firstLine="709"/>
        <w:jc w:val="both"/>
        <w:rPr>
          <w:sz w:val="28"/>
          <w:szCs w:val="28"/>
        </w:rPr>
      </w:pPr>
      <w:r w:rsidRPr="002E1C6A">
        <w:rPr>
          <w:sz w:val="28"/>
          <w:szCs w:val="28"/>
        </w:rPr>
        <w:t xml:space="preserve">Для инвесторов, реализующих на территории </w:t>
      </w:r>
      <w:r w:rsidR="00C21606" w:rsidRPr="002E1C6A">
        <w:rPr>
          <w:sz w:val="28"/>
          <w:szCs w:val="28"/>
        </w:rPr>
        <w:t>Ставропольского края</w:t>
      </w:r>
      <w:r w:rsidRPr="002E1C6A">
        <w:rPr>
          <w:sz w:val="28"/>
          <w:szCs w:val="28"/>
        </w:rPr>
        <w:t xml:space="preserve"> инвестиционные проекты, которые соответствуют приоритетным направлениям инвестиционной деятельности, действуют </w:t>
      </w:r>
      <w:r w:rsidR="002A652F" w:rsidRPr="002E1C6A">
        <w:rPr>
          <w:sz w:val="28"/>
          <w:szCs w:val="28"/>
        </w:rPr>
        <w:t xml:space="preserve">льготы и преференции по налогам, плате за землю, отчислений в государственные фонды Российской Федерации, </w:t>
      </w:r>
      <w:r w:rsidR="00975CF2" w:rsidRPr="002E1C6A">
        <w:rPr>
          <w:sz w:val="28"/>
          <w:szCs w:val="28"/>
        </w:rPr>
        <w:t>особый режим осуществления госуд</w:t>
      </w:r>
      <w:r w:rsidR="002A652F" w:rsidRPr="002E1C6A">
        <w:rPr>
          <w:sz w:val="28"/>
          <w:szCs w:val="28"/>
        </w:rPr>
        <w:t>арственного контроля (надзора).</w:t>
      </w:r>
    </w:p>
    <w:p w:rsidR="00447C69" w:rsidRPr="002E1C6A" w:rsidRDefault="00447C69" w:rsidP="00447C69">
      <w:pPr>
        <w:ind w:firstLine="720"/>
        <w:jc w:val="both"/>
        <w:rPr>
          <w:bCs/>
          <w:sz w:val="28"/>
          <w:szCs w:val="28"/>
        </w:rPr>
      </w:pPr>
      <w:r w:rsidRPr="002E1C6A">
        <w:rPr>
          <w:bCs/>
          <w:iCs/>
          <w:sz w:val="28"/>
          <w:szCs w:val="28"/>
        </w:rPr>
        <w:lastRenderedPageBreak/>
        <w:t xml:space="preserve">Присвоение городу статуса </w:t>
      </w:r>
      <w:r w:rsidR="00736AAF" w:rsidRPr="002E1C6A">
        <w:rPr>
          <w:bCs/>
          <w:iCs/>
          <w:sz w:val="28"/>
          <w:szCs w:val="28"/>
        </w:rPr>
        <w:t>ТОСЭР</w:t>
      </w:r>
      <w:r w:rsidRPr="002E1C6A">
        <w:rPr>
          <w:bCs/>
          <w:iCs/>
          <w:sz w:val="28"/>
          <w:szCs w:val="28"/>
        </w:rPr>
        <w:t xml:space="preserve"> </w:t>
      </w:r>
      <w:r w:rsidR="00704F3C" w:rsidRPr="002E1C6A">
        <w:rPr>
          <w:bCs/>
          <w:iCs/>
          <w:sz w:val="28"/>
          <w:szCs w:val="28"/>
        </w:rPr>
        <w:t>придало новый импульс в развитии и открыло</w:t>
      </w:r>
      <w:r w:rsidRPr="002E1C6A">
        <w:rPr>
          <w:bCs/>
          <w:iCs/>
          <w:sz w:val="28"/>
          <w:szCs w:val="28"/>
        </w:rPr>
        <w:t xml:space="preserve"> огромные перспективы для создания новых производств на территории города. Этот </w:t>
      </w:r>
      <w:r w:rsidRPr="002E1C6A">
        <w:rPr>
          <w:bCs/>
          <w:sz w:val="28"/>
          <w:szCs w:val="28"/>
        </w:rPr>
        <w:t>инструмент государственной поддержки предоставляет инвесторам комплекс уникальных мер стимулирования при реализации своих инвестиционных проектов, вид деятельности которых не связан с деятельностью градообразующих предприятий. Для города это привлечение дополнительных инвестиций, создание новых рабочих мест, диверсификация экономики, ускоренное развитие экономики.</w:t>
      </w:r>
    </w:p>
    <w:p w:rsidR="006830B0" w:rsidRPr="002E1C6A" w:rsidRDefault="006830B0" w:rsidP="000C6748">
      <w:pPr>
        <w:ind w:firstLine="851"/>
        <w:jc w:val="both"/>
        <w:rPr>
          <w:sz w:val="28"/>
          <w:szCs w:val="28"/>
          <w:lang w:eastAsia="ar-SA"/>
        </w:rPr>
      </w:pPr>
      <w:r w:rsidRPr="002E1C6A">
        <w:rPr>
          <w:sz w:val="28"/>
          <w:szCs w:val="28"/>
          <w:lang w:eastAsia="ar-SA"/>
        </w:rPr>
        <w:t xml:space="preserve">С целью </w:t>
      </w:r>
      <w:r w:rsidR="00B8363B" w:rsidRPr="002E1C6A">
        <w:rPr>
          <w:sz w:val="28"/>
          <w:szCs w:val="28"/>
          <w:lang w:eastAsia="ar-SA"/>
        </w:rPr>
        <w:t>дальнейшего развития</w:t>
      </w:r>
      <w:r w:rsidRPr="002E1C6A">
        <w:rPr>
          <w:sz w:val="28"/>
          <w:szCs w:val="28"/>
          <w:lang w:eastAsia="ar-SA"/>
        </w:rPr>
        <w:t xml:space="preserve"> </w:t>
      </w:r>
      <w:r w:rsidR="00736AAF" w:rsidRPr="002E1C6A">
        <w:rPr>
          <w:sz w:val="28"/>
          <w:szCs w:val="28"/>
          <w:lang w:eastAsia="ar-SA"/>
        </w:rPr>
        <w:t>ТОСЭР</w:t>
      </w:r>
      <w:r w:rsidRPr="002E1C6A">
        <w:rPr>
          <w:sz w:val="28"/>
          <w:szCs w:val="28"/>
          <w:lang w:eastAsia="ar-SA"/>
        </w:rPr>
        <w:t xml:space="preserve"> рассматривается вопрос о расширении границ города. В настоящее время на территории города для размещения производственной деятельности </w:t>
      </w:r>
      <w:r w:rsidR="008040BA" w:rsidRPr="002E1C6A">
        <w:rPr>
          <w:sz w:val="28"/>
          <w:szCs w:val="28"/>
          <w:lang w:eastAsia="ar-SA"/>
        </w:rPr>
        <w:t>имеются</w:t>
      </w:r>
      <w:r w:rsidRPr="002E1C6A">
        <w:rPr>
          <w:sz w:val="28"/>
          <w:szCs w:val="28"/>
          <w:lang w:eastAsia="ar-SA"/>
        </w:rPr>
        <w:t xml:space="preserve"> инвестиционные площадки площадью </w:t>
      </w:r>
      <w:r w:rsidR="008040BA" w:rsidRPr="002E1C6A">
        <w:rPr>
          <w:sz w:val="28"/>
          <w:szCs w:val="28"/>
          <w:lang w:eastAsia="ar-SA"/>
        </w:rPr>
        <w:t>3599628</w:t>
      </w:r>
      <w:r w:rsidRPr="002E1C6A">
        <w:rPr>
          <w:sz w:val="28"/>
          <w:szCs w:val="28"/>
          <w:lang w:eastAsia="ar-SA"/>
        </w:rPr>
        <w:t xml:space="preserve"> кв. метра, для сельскохозяйственного использования </w:t>
      </w:r>
      <w:r w:rsidR="000B6698" w:rsidRPr="002E1C6A">
        <w:rPr>
          <w:sz w:val="28"/>
          <w:szCs w:val="28"/>
          <w:lang w:eastAsia="ar-SA"/>
        </w:rPr>
        <w:t>-</w:t>
      </w:r>
      <w:r w:rsidRPr="002E1C6A">
        <w:rPr>
          <w:sz w:val="28"/>
          <w:szCs w:val="28"/>
          <w:lang w:eastAsia="ar-SA"/>
        </w:rPr>
        <w:t xml:space="preserve"> </w:t>
      </w:r>
      <w:r w:rsidR="008040BA" w:rsidRPr="002E1C6A">
        <w:rPr>
          <w:sz w:val="28"/>
          <w:szCs w:val="28"/>
          <w:lang w:eastAsia="ar-SA"/>
        </w:rPr>
        <w:t>548681</w:t>
      </w:r>
      <w:r w:rsidRPr="002E1C6A">
        <w:rPr>
          <w:sz w:val="28"/>
          <w:szCs w:val="28"/>
          <w:lang w:eastAsia="ar-SA"/>
        </w:rPr>
        <w:t xml:space="preserve"> кв. метра, для </w:t>
      </w:r>
      <w:r w:rsidR="008040BA" w:rsidRPr="002E1C6A">
        <w:rPr>
          <w:sz w:val="28"/>
          <w:szCs w:val="28"/>
          <w:lang w:eastAsia="ar-SA"/>
        </w:rPr>
        <w:t>отдыха и спорта</w:t>
      </w:r>
      <w:r w:rsidRPr="002E1C6A">
        <w:rPr>
          <w:sz w:val="28"/>
          <w:szCs w:val="28"/>
          <w:lang w:eastAsia="ar-SA"/>
        </w:rPr>
        <w:t xml:space="preserve"> – </w:t>
      </w:r>
      <w:r w:rsidR="008040BA" w:rsidRPr="002E1C6A">
        <w:rPr>
          <w:sz w:val="28"/>
          <w:szCs w:val="28"/>
          <w:lang w:eastAsia="ar-SA"/>
        </w:rPr>
        <w:t>872294</w:t>
      </w:r>
      <w:r w:rsidRPr="002E1C6A">
        <w:rPr>
          <w:sz w:val="28"/>
          <w:szCs w:val="28"/>
          <w:lang w:eastAsia="ar-SA"/>
        </w:rPr>
        <w:t xml:space="preserve"> кв. метр</w:t>
      </w:r>
      <w:r w:rsidR="008040BA" w:rsidRPr="002E1C6A">
        <w:rPr>
          <w:sz w:val="28"/>
          <w:szCs w:val="28"/>
          <w:lang w:eastAsia="ar-SA"/>
        </w:rPr>
        <w:t>а</w:t>
      </w:r>
      <w:r w:rsidRPr="002E1C6A">
        <w:rPr>
          <w:sz w:val="28"/>
          <w:szCs w:val="28"/>
          <w:lang w:eastAsia="ar-SA"/>
        </w:rPr>
        <w:t>.</w:t>
      </w:r>
    </w:p>
    <w:p w:rsidR="006830B0" w:rsidRPr="002E1C6A" w:rsidRDefault="006830B0" w:rsidP="00543CCC">
      <w:pPr>
        <w:ind w:firstLine="709"/>
        <w:jc w:val="both"/>
        <w:rPr>
          <w:sz w:val="28"/>
          <w:szCs w:val="28"/>
        </w:rPr>
      </w:pPr>
      <w:r w:rsidRPr="002E1C6A">
        <w:rPr>
          <w:sz w:val="28"/>
          <w:szCs w:val="28"/>
        </w:rPr>
        <w:t xml:space="preserve">Ожидается, что в результате </w:t>
      </w:r>
      <w:r w:rsidR="00B8363B" w:rsidRPr="002E1C6A">
        <w:rPr>
          <w:sz w:val="28"/>
          <w:szCs w:val="28"/>
        </w:rPr>
        <w:t>развития</w:t>
      </w:r>
      <w:r w:rsidRPr="002E1C6A">
        <w:rPr>
          <w:sz w:val="28"/>
          <w:szCs w:val="28"/>
        </w:rPr>
        <w:t xml:space="preserve"> </w:t>
      </w:r>
      <w:r w:rsidR="00736AAF" w:rsidRPr="002E1C6A">
        <w:rPr>
          <w:sz w:val="28"/>
          <w:szCs w:val="28"/>
        </w:rPr>
        <w:t>ТОСЭР</w:t>
      </w:r>
      <w:r w:rsidRPr="002E1C6A">
        <w:rPr>
          <w:sz w:val="28"/>
          <w:szCs w:val="28"/>
        </w:rPr>
        <w:t xml:space="preserve"> будут востребованы не задействованные площади бывших заводов и площадок ЗАО «АВТО», ЗАО «Невинномысская прядильная камвольная фабрика», находящиеся в настоящее время в собственности частных лиц.</w:t>
      </w:r>
    </w:p>
    <w:p w:rsidR="00B8363B" w:rsidRPr="002E1C6A" w:rsidRDefault="00B8363B" w:rsidP="00797F49">
      <w:pPr>
        <w:ind w:right="-2" w:firstLine="851"/>
        <w:jc w:val="both"/>
        <w:rPr>
          <w:sz w:val="28"/>
          <w:szCs w:val="28"/>
          <w:lang w:eastAsia="ar-SA"/>
        </w:rPr>
      </w:pPr>
      <w:r w:rsidRPr="002E1C6A">
        <w:rPr>
          <w:sz w:val="28"/>
          <w:szCs w:val="28"/>
          <w:lang w:eastAsia="ar-SA"/>
        </w:rPr>
        <w:t xml:space="preserve">Реализуемые и планируемые инвестиционные проекты </w:t>
      </w:r>
      <w:r w:rsidR="00736AAF" w:rsidRPr="002E1C6A">
        <w:rPr>
          <w:sz w:val="28"/>
          <w:szCs w:val="28"/>
        </w:rPr>
        <w:t>ТОСЭР</w:t>
      </w:r>
      <w:r w:rsidRPr="002E1C6A">
        <w:rPr>
          <w:sz w:val="28"/>
          <w:szCs w:val="28"/>
        </w:rPr>
        <w:t xml:space="preserve"> перечислены в Приложении 2 к Стратегии.</w:t>
      </w:r>
    </w:p>
    <w:p w:rsidR="006830B0" w:rsidRPr="002E1C6A" w:rsidRDefault="006830B0" w:rsidP="00797F49">
      <w:pPr>
        <w:ind w:right="-2" w:firstLine="851"/>
        <w:jc w:val="both"/>
        <w:rPr>
          <w:sz w:val="28"/>
          <w:szCs w:val="28"/>
          <w:lang w:eastAsia="ar-SA"/>
        </w:rPr>
      </w:pPr>
      <w:r w:rsidRPr="002E1C6A">
        <w:rPr>
          <w:sz w:val="28"/>
          <w:szCs w:val="28"/>
          <w:lang w:eastAsia="ar-SA"/>
        </w:rPr>
        <w:t xml:space="preserve">В качестве потенциальных резидентов </w:t>
      </w:r>
      <w:r w:rsidR="00736AAF" w:rsidRPr="002E1C6A">
        <w:rPr>
          <w:sz w:val="28"/>
          <w:szCs w:val="28"/>
        </w:rPr>
        <w:t>ТОСЭР</w:t>
      </w:r>
      <w:r w:rsidRPr="002E1C6A">
        <w:rPr>
          <w:sz w:val="28"/>
          <w:szCs w:val="28"/>
          <w:lang w:eastAsia="ar-SA"/>
        </w:rPr>
        <w:t xml:space="preserve"> выступают следующие юридические лица:</w:t>
      </w:r>
    </w:p>
    <w:p w:rsidR="006830B0" w:rsidRPr="002E1C6A" w:rsidRDefault="006830B0" w:rsidP="00797F49">
      <w:pPr>
        <w:ind w:right="-2" w:firstLine="851"/>
        <w:jc w:val="both"/>
        <w:rPr>
          <w:sz w:val="28"/>
          <w:szCs w:val="28"/>
          <w:lang w:eastAsia="ar-SA"/>
        </w:rPr>
      </w:pPr>
      <w:r w:rsidRPr="002E1C6A">
        <w:rPr>
          <w:sz w:val="28"/>
          <w:szCs w:val="28"/>
          <w:lang w:eastAsia="ar-SA"/>
        </w:rPr>
        <w:t>ООО «Невинномысский радиаторный завод» - инвестпроект: «Строительство II и III очереди Невинномысского радиаторного завода», мощ</w:t>
      </w:r>
      <w:r w:rsidR="00447C69" w:rsidRPr="002E1C6A">
        <w:rPr>
          <w:sz w:val="28"/>
          <w:szCs w:val="28"/>
          <w:lang w:eastAsia="ar-SA"/>
        </w:rPr>
        <w:t>ностью до 5 млн. секций в год;</w:t>
      </w:r>
    </w:p>
    <w:p w:rsidR="006830B0" w:rsidRPr="002E1C6A" w:rsidRDefault="006830B0" w:rsidP="00797F49">
      <w:pPr>
        <w:ind w:right="-2" w:firstLine="851"/>
        <w:jc w:val="both"/>
        <w:rPr>
          <w:sz w:val="28"/>
          <w:szCs w:val="28"/>
          <w:lang w:eastAsia="ar-SA"/>
        </w:rPr>
      </w:pPr>
      <w:r w:rsidRPr="002E1C6A">
        <w:rPr>
          <w:sz w:val="28"/>
          <w:szCs w:val="28"/>
          <w:lang w:eastAsia="ar-SA"/>
        </w:rPr>
        <w:t>АО «Монокристалл» - инвестпроект: «Разработка технологии и организация серийного выпуска кристаллов искусственного сапфира больших и сверхбольших диаметров, а также полированных пластин диаметром 6 дюймов для производства светодиодов, смартфонов и других промышленных применений», мощностью до 400 кг.</w:t>
      </w:r>
      <w:r w:rsidR="0095372B" w:rsidRPr="002E1C6A">
        <w:rPr>
          <w:sz w:val="28"/>
          <w:szCs w:val="28"/>
          <w:lang w:eastAsia="ar-SA"/>
        </w:rPr>
        <w:t xml:space="preserve"> </w:t>
      </w:r>
      <w:r w:rsidRPr="002E1C6A">
        <w:rPr>
          <w:sz w:val="28"/>
          <w:szCs w:val="28"/>
          <w:lang w:eastAsia="ar-SA"/>
        </w:rPr>
        <w:t>полированных п</w:t>
      </w:r>
      <w:r w:rsidR="00447C69" w:rsidRPr="002E1C6A">
        <w:rPr>
          <w:sz w:val="28"/>
          <w:szCs w:val="28"/>
          <w:lang w:eastAsia="ar-SA"/>
        </w:rPr>
        <w:t>ластин диаметром 6 дюймов в год;</w:t>
      </w:r>
    </w:p>
    <w:p w:rsidR="006830B0" w:rsidRPr="002E1C6A" w:rsidRDefault="006830B0" w:rsidP="00797F49">
      <w:pPr>
        <w:ind w:right="-2" w:firstLine="851"/>
        <w:jc w:val="both"/>
        <w:rPr>
          <w:sz w:val="28"/>
          <w:szCs w:val="28"/>
          <w:lang w:eastAsia="ar-SA"/>
        </w:rPr>
      </w:pPr>
      <w:r w:rsidRPr="002E1C6A">
        <w:rPr>
          <w:sz w:val="28"/>
          <w:szCs w:val="28"/>
          <w:lang w:eastAsia="ar-SA"/>
        </w:rPr>
        <w:t>АО «Энергомера» - инвестпроект «Организация производства светоизлучающих диодов, заряд</w:t>
      </w:r>
      <w:r w:rsidR="00447C69" w:rsidRPr="002E1C6A">
        <w:rPr>
          <w:sz w:val="28"/>
          <w:szCs w:val="28"/>
          <w:lang w:eastAsia="ar-SA"/>
        </w:rPr>
        <w:t>ных станций для электромобилей»;</w:t>
      </w:r>
    </w:p>
    <w:p w:rsidR="006830B0" w:rsidRPr="002E1C6A" w:rsidRDefault="006830B0" w:rsidP="00797F49">
      <w:pPr>
        <w:ind w:right="-2" w:firstLine="851"/>
        <w:jc w:val="both"/>
        <w:rPr>
          <w:sz w:val="28"/>
          <w:szCs w:val="28"/>
          <w:lang w:eastAsia="ar-SA"/>
        </w:rPr>
      </w:pPr>
      <w:r w:rsidRPr="002E1C6A">
        <w:rPr>
          <w:sz w:val="28"/>
          <w:szCs w:val="28"/>
          <w:lang w:eastAsia="ar-SA"/>
        </w:rPr>
        <w:t>ООО «Орбита» - инвестпроект «Производство активаторов и клапанов для аэрозолей» с плановой мо</w:t>
      </w:r>
      <w:r w:rsidR="00447C69" w:rsidRPr="002E1C6A">
        <w:rPr>
          <w:sz w:val="28"/>
          <w:szCs w:val="28"/>
          <w:lang w:eastAsia="ar-SA"/>
        </w:rPr>
        <w:t>щностью 200 млн. упаковок в год;</w:t>
      </w:r>
    </w:p>
    <w:p w:rsidR="00121243" w:rsidRPr="002E1C6A" w:rsidRDefault="00447C69" w:rsidP="00121243">
      <w:pPr>
        <w:ind w:firstLine="709"/>
        <w:jc w:val="both"/>
        <w:rPr>
          <w:sz w:val="28"/>
          <w:szCs w:val="28"/>
        </w:rPr>
      </w:pPr>
      <w:r w:rsidRPr="002E1C6A">
        <w:rPr>
          <w:sz w:val="28"/>
          <w:szCs w:val="28"/>
        </w:rPr>
        <w:t>ООО «Альп» - инвестпроект:</w:t>
      </w:r>
      <w:r w:rsidR="00244269" w:rsidRPr="002E1C6A">
        <w:rPr>
          <w:sz w:val="28"/>
          <w:szCs w:val="28"/>
        </w:rPr>
        <w:t xml:space="preserve"> </w:t>
      </w:r>
      <w:r w:rsidR="00121243" w:rsidRPr="002E1C6A">
        <w:rPr>
          <w:sz w:val="28"/>
          <w:szCs w:val="28"/>
        </w:rPr>
        <w:t>завод по производству комплексного гранулированного магниево-фосфатного удобрения из фосфоритов и водорастворимых калийно-аммонийно-фосфатных удобрений для тепличных комплексов по экологически чистым безотходным технологиям мощностью 100 тыс. тонн в год</w:t>
      </w:r>
      <w:r w:rsidR="009E6544" w:rsidRPr="002E1C6A">
        <w:rPr>
          <w:sz w:val="28"/>
          <w:szCs w:val="28"/>
        </w:rPr>
        <w:t>.</w:t>
      </w:r>
    </w:p>
    <w:p w:rsidR="009E6544" w:rsidRPr="002E1C6A" w:rsidRDefault="009E6544" w:rsidP="00121243">
      <w:pPr>
        <w:ind w:firstLine="709"/>
        <w:jc w:val="both"/>
        <w:rPr>
          <w:sz w:val="28"/>
          <w:szCs w:val="28"/>
        </w:rPr>
      </w:pPr>
      <w:r w:rsidRPr="002E1C6A">
        <w:rPr>
          <w:sz w:val="28"/>
          <w:szCs w:val="28"/>
        </w:rPr>
        <w:t>ООО «С</w:t>
      </w:r>
      <w:r w:rsidR="00E538EC" w:rsidRPr="002E1C6A">
        <w:rPr>
          <w:sz w:val="28"/>
          <w:szCs w:val="28"/>
        </w:rPr>
        <w:t>тавропольская фруктовая долина</w:t>
      </w:r>
      <w:r w:rsidRPr="002E1C6A">
        <w:rPr>
          <w:sz w:val="28"/>
          <w:szCs w:val="28"/>
        </w:rPr>
        <w:t>» - инвестпроект: закладка и уход за садом интенсивного типа, строительство распределительного центра готовой п</w:t>
      </w:r>
      <w:r w:rsidR="00447C69" w:rsidRPr="002E1C6A">
        <w:rPr>
          <w:sz w:val="28"/>
          <w:szCs w:val="28"/>
        </w:rPr>
        <w:t>родукции;</w:t>
      </w:r>
    </w:p>
    <w:p w:rsidR="00447C69" w:rsidRPr="002E1C6A" w:rsidRDefault="00447C69" w:rsidP="00121243">
      <w:pPr>
        <w:ind w:firstLine="709"/>
        <w:jc w:val="both"/>
        <w:rPr>
          <w:sz w:val="28"/>
          <w:szCs w:val="28"/>
        </w:rPr>
      </w:pPr>
      <w:r w:rsidRPr="002E1C6A">
        <w:rPr>
          <w:sz w:val="28"/>
          <w:szCs w:val="28"/>
        </w:rPr>
        <w:t>ООО «РУНО» - инвестпроект: расширение производства первичной обработки шерсти;</w:t>
      </w:r>
    </w:p>
    <w:p w:rsidR="00B04BA4" w:rsidRPr="002E1C6A" w:rsidRDefault="00B04BA4" w:rsidP="0081740B">
      <w:pPr>
        <w:ind w:right="-2" w:firstLine="851"/>
        <w:jc w:val="both"/>
        <w:rPr>
          <w:sz w:val="28"/>
          <w:szCs w:val="28"/>
          <w:lang w:eastAsia="ar-SA"/>
        </w:rPr>
      </w:pPr>
      <w:r w:rsidRPr="002E1C6A">
        <w:rPr>
          <w:sz w:val="28"/>
          <w:szCs w:val="28"/>
          <w:lang w:eastAsia="ar-SA"/>
        </w:rPr>
        <w:lastRenderedPageBreak/>
        <w:t>С</w:t>
      </w:r>
      <w:r w:rsidR="00F22A2B" w:rsidRPr="002E1C6A">
        <w:rPr>
          <w:sz w:val="28"/>
          <w:szCs w:val="28"/>
          <w:lang w:eastAsia="ar-SA"/>
        </w:rPr>
        <w:t xml:space="preserve">татус резидента </w:t>
      </w:r>
      <w:r w:rsidR="00B055F8" w:rsidRPr="002E1C6A">
        <w:rPr>
          <w:sz w:val="28"/>
          <w:szCs w:val="28"/>
          <w:lang w:eastAsia="ar-SA"/>
        </w:rPr>
        <w:t>ТОСЭР</w:t>
      </w:r>
      <w:r w:rsidR="00BA77B3" w:rsidRPr="002E1C6A">
        <w:rPr>
          <w:sz w:val="28"/>
          <w:szCs w:val="28"/>
          <w:lang w:eastAsia="ar-SA"/>
        </w:rPr>
        <w:t xml:space="preserve"> </w:t>
      </w:r>
      <w:r w:rsidR="00F22A2B" w:rsidRPr="002E1C6A">
        <w:rPr>
          <w:sz w:val="28"/>
          <w:szCs w:val="28"/>
          <w:lang w:eastAsia="ar-SA"/>
        </w:rPr>
        <w:t xml:space="preserve">получили </w:t>
      </w:r>
      <w:r w:rsidR="000B7E0B" w:rsidRPr="002E1C6A">
        <w:rPr>
          <w:sz w:val="28"/>
          <w:szCs w:val="28"/>
          <w:lang w:eastAsia="ar-SA"/>
        </w:rPr>
        <w:t>девять</w:t>
      </w:r>
      <w:r w:rsidRPr="002E1C6A">
        <w:rPr>
          <w:sz w:val="28"/>
          <w:szCs w:val="28"/>
          <w:lang w:eastAsia="ar-SA"/>
        </w:rPr>
        <w:t xml:space="preserve"> предприяти</w:t>
      </w:r>
      <w:r w:rsidR="00712B3B" w:rsidRPr="002E1C6A">
        <w:rPr>
          <w:sz w:val="28"/>
          <w:szCs w:val="28"/>
          <w:lang w:eastAsia="ar-SA"/>
        </w:rPr>
        <w:t>й</w:t>
      </w:r>
      <w:r w:rsidRPr="002E1C6A">
        <w:rPr>
          <w:sz w:val="28"/>
          <w:szCs w:val="28"/>
          <w:lang w:eastAsia="ar-SA"/>
        </w:rPr>
        <w:t>:</w:t>
      </w:r>
    </w:p>
    <w:p w:rsidR="00B04BA4" w:rsidRPr="002E1C6A" w:rsidRDefault="00B04BA4" w:rsidP="00B04BA4">
      <w:pPr>
        <w:ind w:right="-2" w:firstLine="851"/>
        <w:jc w:val="both"/>
        <w:rPr>
          <w:sz w:val="28"/>
          <w:szCs w:val="28"/>
          <w:lang w:eastAsia="ar-SA"/>
        </w:rPr>
      </w:pPr>
      <w:r w:rsidRPr="002E1C6A">
        <w:rPr>
          <w:sz w:val="28"/>
          <w:szCs w:val="28"/>
          <w:lang w:eastAsia="ar-SA"/>
        </w:rPr>
        <w:t xml:space="preserve">ООО «Казьминский молочный комбинат» - </w:t>
      </w:r>
      <w:r w:rsidR="00216B41" w:rsidRPr="002E1C6A">
        <w:rPr>
          <w:sz w:val="28"/>
          <w:szCs w:val="28"/>
          <w:lang w:eastAsia="ar-SA"/>
        </w:rPr>
        <w:t xml:space="preserve">производство </w:t>
      </w:r>
      <w:r w:rsidRPr="002E1C6A">
        <w:rPr>
          <w:sz w:val="28"/>
          <w:szCs w:val="28"/>
          <w:lang w:eastAsia="ar-SA"/>
        </w:rPr>
        <w:t>п</w:t>
      </w:r>
      <w:r w:rsidR="00216B41" w:rsidRPr="002E1C6A">
        <w:rPr>
          <w:sz w:val="28"/>
          <w:szCs w:val="28"/>
          <w:lang w:eastAsia="ar-SA"/>
        </w:rPr>
        <w:t xml:space="preserve">итьевого молока, </w:t>
      </w:r>
      <w:r w:rsidRPr="002E1C6A">
        <w:rPr>
          <w:sz w:val="28"/>
          <w:szCs w:val="28"/>
          <w:lang w:eastAsia="ar-SA"/>
        </w:rPr>
        <w:t>кисломолочной продукции</w:t>
      </w:r>
      <w:r w:rsidR="00216B41" w:rsidRPr="002E1C6A">
        <w:rPr>
          <w:sz w:val="28"/>
          <w:szCs w:val="28"/>
          <w:lang w:eastAsia="ar-SA"/>
        </w:rPr>
        <w:t xml:space="preserve">, йогуртов, </w:t>
      </w:r>
      <w:r w:rsidRPr="002E1C6A">
        <w:rPr>
          <w:sz w:val="28"/>
          <w:szCs w:val="28"/>
          <w:lang w:eastAsia="ar-SA"/>
        </w:rPr>
        <w:t xml:space="preserve">сметаны </w:t>
      </w:r>
      <w:r w:rsidR="00216B41" w:rsidRPr="002E1C6A">
        <w:rPr>
          <w:sz w:val="28"/>
          <w:szCs w:val="28"/>
          <w:lang w:eastAsia="ar-SA"/>
        </w:rPr>
        <w:t xml:space="preserve">и </w:t>
      </w:r>
      <w:r w:rsidRPr="002E1C6A">
        <w:rPr>
          <w:sz w:val="28"/>
          <w:szCs w:val="28"/>
          <w:lang w:eastAsia="ar-SA"/>
        </w:rPr>
        <w:t>сыра</w:t>
      </w:r>
      <w:r w:rsidR="001E4E44" w:rsidRPr="002E1C6A">
        <w:rPr>
          <w:sz w:val="28"/>
          <w:szCs w:val="28"/>
          <w:lang w:eastAsia="ar-SA"/>
        </w:rPr>
        <w:t xml:space="preserve"> (открыт в </w:t>
      </w:r>
      <w:r w:rsidR="00555457" w:rsidRPr="002E1C6A">
        <w:rPr>
          <w:sz w:val="28"/>
          <w:szCs w:val="28"/>
          <w:lang w:eastAsia="ar-SA"/>
        </w:rPr>
        <w:t xml:space="preserve">              </w:t>
      </w:r>
      <w:r w:rsidR="001E4E44" w:rsidRPr="002E1C6A">
        <w:rPr>
          <w:sz w:val="28"/>
          <w:szCs w:val="28"/>
          <w:lang w:eastAsia="ar-SA"/>
        </w:rPr>
        <w:t>2018 году)</w:t>
      </w:r>
      <w:r w:rsidRPr="002E1C6A">
        <w:rPr>
          <w:sz w:val="28"/>
          <w:szCs w:val="28"/>
          <w:lang w:eastAsia="ar-SA"/>
        </w:rPr>
        <w:t xml:space="preserve">. </w:t>
      </w:r>
    </w:p>
    <w:p w:rsidR="00B04BA4" w:rsidRPr="002E1C6A" w:rsidRDefault="00DA2F00" w:rsidP="0081740B">
      <w:pPr>
        <w:ind w:right="-2" w:firstLine="851"/>
        <w:jc w:val="both"/>
        <w:rPr>
          <w:sz w:val="28"/>
          <w:szCs w:val="28"/>
          <w:lang w:eastAsia="ar-SA"/>
        </w:rPr>
      </w:pPr>
      <w:r w:rsidRPr="002E1C6A">
        <w:rPr>
          <w:sz w:val="28"/>
          <w:szCs w:val="28"/>
          <w:lang w:eastAsia="ar-SA"/>
        </w:rPr>
        <w:t>ООО «Евродом»</w:t>
      </w:r>
      <w:r w:rsidR="00216B41" w:rsidRPr="002E1C6A">
        <w:rPr>
          <w:sz w:val="28"/>
          <w:szCs w:val="28"/>
          <w:lang w:eastAsia="ar-SA"/>
        </w:rPr>
        <w:t xml:space="preserve"> - производ</w:t>
      </w:r>
      <w:r w:rsidR="00F22A2B" w:rsidRPr="002E1C6A">
        <w:rPr>
          <w:sz w:val="28"/>
          <w:szCs w:val="28"/>
          <w:lang w:eastAsia="ar-SA"/>
        </w:rPr>
        <w:t>ство изделий из пенополистирола;</w:t>
      </w:r>
    </w:p>
    <w:p w:rsidR="00F22A2B" w:rsidRPr="002E1C6A" w:rsidRDefault="00F22A2B" w:rsidP="00F22A2B">
      <w:pPr>
        <w:ind w:right="-2" w:firstLine="851"/>
        <w:jc w:val="both"/>
        <w:rPr>
          <w:sz w:val="28"/>
          <w:szCs w:val="28"/>
          <w:lang w:eastAsia="ar-SA"/>
        </w:rPr>
      </w:pPr>
      <w:r w:rsidRPr="002E1C6A">
        <w:rPr>
          <w:sz w:val="28"/>
          <w:szCs w:val="28"/>
          <w:lang w:eastAsia="ar-SA"/>
        </w:rPr>
        <w:t>ООО «Ремуниверсал - производство сменного инструмента для выпуска аэрозольных баллонов;</w:t>
      </w:r>
    </w:p>
    <w:p w:rsidR="00F22A2B" w:rsidRPr="002E1C6A" w:rsidRDefault="00F22A2B" w:rsidP="00F22A2B">
      <w:pPr>
        <w:ind w:right="-2" w:firstLine="851"/>
        <w:jc w:val="both"/>
        <w:rPr>
          <w:sz w:val="28"/>
          <w:szCs w:val="28"/>
          <w:lang w:eastAsia="ar-SA"/>
        </w:rPr>
      </w:pPr>
      <w:r w:rsidRPr="002E1C6A">
        <w:rPr>
          <w:sz w:val="28"/>
          <w:szCs w:val="28"/>
          <w:lang w:eastAsia="ar-SA"/>
        </w:rPr>
        <w:t>ООО «Алюмар» - п</w:t>
      </w:r>
      <w:r w:rsidR="00712B3B" w:rsidRPr="002E1C6A">
        <w:rPr>
          <w:sz w:val="28"/>
          <w:szCs w:val="28"/>
          <w:lang w:eastAsia="ar-SA"/>
        </w:rPr>
        <w:t>роизводство алюминиевых слагов;</w:t>
      </w:r>
    </w:p>
    <w:p w:rsidR="00712B3B" w:rsidRPr="002E1C6A" w:rsidRDefault="00712B3B" w:rsidP="00F22A2B">
      <w:pPr>
        <w:ind w:right="-2" w:firstLine="851"/>
        <w:jc w:val="both"/>
        <w:rPr>
          <w:sz w:val="28"/>
          <w:szCs w:val="28"/>
          <w:lang w:eastAsia="ar-SA"/>
        </w:rPr>
      </w:pPr>
      <w:r w:rsidRPr="002E1C6A">
        <w:rPr>
          <w:sz w:val="28"/>
          <w:szCs w:val="28"/>
          <w:lang w:eastAsia="ar-SA"/>
        </w:rPr>
        <w:t>ООО «Аэробал</w:t>
      </w:r>
      <w:r w:rsidR="00961908" w:rsidRPr="002E1C6A">
        <w:rPr>
          <w:sz w:val="28"/>
          <w:szCs w:val="28"/>
          <w:lang w:eastAsia="ar-SA"/>
        </w:rPr>
        <w:t>л</w:t>
      </w:r>
      <w:r w:rsidRPr="002E1C6A">
        <w:rPr>
          <w:sz w:val="28"/>
          <w:szCs w:val="28"/>
          <w:lang w:eastAsia="ar-SA"/>
        </w:rPr>
        <w:t xml:space="preserve">» - </w:t>
      </w:r>
      <w:r w:rsidR="00961908" w:rsidRPr="002E1C6A">
        <w:rPr>
          <w:sz w:val="28"/>
          <w:szCs w:val="28"/>
          <w:lang w:eastAsia="ar-SA"/>
        </w:rPr>
        <w:t>создание современного экспортоориентированного производства алюминиевых баллонов на территории Ставропольского края</w:t>
      </w:r>
      <w:r w:rsidR="0065434F" w:rsidRPr="002E1C6A">
        <w:rPr>
          <w:sz w:val="28"/>
          <w:szCs w:val="28"/>
          <w:lang w:eastAsia="ar-SA"/>
        </w:rPr>
        <w:t>;</w:t>
      </w:r>
    </w:p>
    <w:p w:rsidR="0065434F" w:rsidRPr="002E1C6A" w:rsidRDefault="0065434F" w:rsidP="00F22A2B">
      <w:pPr>
        <w:ind w:right="-2" w:firstLine="851"/>
        <w:jc w:val="both"/>
        <w:rPr>
          <w:sz w:val="28"/>
          <w:szCs w:val="28"/>
          <w:lang w:eastAsia="ar-SA"/>
        </w:rPr>
      </w:pPr>
      <w:r w:rsidRPr="002E1C6A">
        <w:rPr>
          <w:sz w:val="28"/>
          <w:szCs w:val="28"/>
          <w:lang w:eastAsia="ar-SA"/>
        </w:rPr>
        <w:t>ООО «МОК» - производство кондитерского оборудования и са</w:t>
      </w:r>
      <w:r w:rsidR="00C404C3" w:rsidRPr="002E1C6A">
        <w:rPr>
          <w:sz w:val="28"/>
          <w:szCs w:val="28"/>
          <w:lang w:eastAsia="ar-SA"/>
        </w:rPr>
        <w:t>довой мебели в г. Невинномысске;</w:t>
      </w:r>
    </w:p>
    <w:p w:rsidR="00C404C3" w:rsidRPr="002E1C6A" w:rsidRDefault="00C404C3" w:rsidP="00F22A2B">
      <w:pPr>
        <w:ind w:right="-2" w:firstLine="851"/>
        <w:jc w:val="both"/>
        <w:rPr>
          <w:sz w:val="28"/>
          <w:szCs w:val="28"/>
          <w:lang w:eastAsia="ar-SA"/>
        </w:rPr>
      </w:pPr>
      <w:r w:rsidRPr="002E1C6A">
        <w:rPr>
          <w:sz w:val="28"/>
          <w:szCs w:val="28"/>
          <w:lang w:eastAsia="ar-SA"/>
        </w:rPr>
        <w:t>ООО «НКФ» - «Организация производства кондитерских изделий в                             г. Невинномысске»</w:t>
      </w:r>
      <w:r w:rsidR="00F56A87" w:rsidRPr="002E1C6A">
        <w:rPr>
          <w:sz w:val="28"/>
          <w:szCs w:val="28"/>
          <w:lang w:eastAsia="ar-SA"/>
        </w:rPr>
        <w:t>;</w:t>
      </w:r>
    </w:p>
    <w:p w:rsidR="00F56A87" w:rsidRPr="002E1C6A" w:rsidRDefault="00077856" w:rsidP="00F22A2B">
      <w:pPr>
        <w:ind w:right="-2" w:firstLine="851"/>
        <w:jc w:val="both"/>
        <w:rPr>
          <w:sz w:val="28"/>
          <w:szCs w:val="28"/>
          <w:lang w:eastAsia="ar-SA"/>
        </w:rPr>
      </w:pPr>
      <w:r w:rsidRPr="002E1C6A">
        <w:rPr>
          <w:sz w:val="28"/>
          <w:szCs w:val="28"/>
          <w:lang w:eastAsia="ar-SA"/>
        </w:rPr>
        <w:t>ООО «Детские площадки» - «Создание 3 игровых компл</w:t>
      </w:r>
      <w:r w:rsidR="00397F7C" w:rsidRPr="002E1C6A">
        <w:rPr>
          <w:sz w:val="28"/>
          <w:szCs w:val="28"/>
          <w:lang w:eastAsia="ar-SA"/>
        </w:rPr>
        <w:t>ексов в парках г. Невинномысск»;</w:t>
      </w:r>
    </w:p>
    <w:p w:rsidR="00397F7C" w:rsidRPr="002E1C6A" w:rsidRDefault="00397F7C" w:rsidP="00397F7C">
      <w:pPr>
        <w:ind w:firstLine="709"/>
        <w:jc w:val="both"/>
        <w:rPr>
          <w:sz w:val="28"/>
          <w:szCs w:val="28"/>
          <w:lang w:eastAsia="ar-SA"/>
        </w:rPr>
      </w:pPr>
      <w:r w:rsidRPr="002E1C6A">
        <w:rPr>
          <w:sz w:val="28"/>
          <w:szCs w:val="28"/>
          <w:lang w:eastAsia="ar-SA"/>
        </w:rPr>
        <w:t>ООО «Ставропольская фруктовая долина» - «Закладка и уход за садом интенсивного типа, строительство распределительного центра готовой продукции».</w:t>
      </w:r>
    </w:p>
    <w:p w:rsidR="006830B0" w:rsidRPr="002E1C6A" w:rsidRDefault="006830B0" w:rsidP="0081740B">
      <w:pPr>
        <w:ind w:right="-2" w:firstLine="851"/>
        <w:jc w:val="both"/>
        <w:rPr>
          <w:sz w:val="28"/>
          <w:szCs w:val="28"/>
          <w:lang w:eastAsia="ar-SA"/>
        </w:rPr>
      </w:pPr>
      <w:r w:rsidRPr="002E1C6A">
        <w:rPr>
          <w:sz w:val="28"/>
          <w:szCs w:val="28"/>
          <w:lang w:eastAsia="ar-SA"/>
        </w:rPr>
        <w:t xml:space="preserve">Создание </w:t>
      </w:r>
      <w:r w:rsidR="00EF3BA2" w:rsidRPr="002E1C6A">
        <w:rPr>
          <w:sz w:val="28"/>
          <w:szCs w:val="28"/>
          <w:lang w:eastAsia="ar-SA"/>
        </w:rPr>
        <w:t xml:space="preserve">и развитие регионального индустриального парка «Невинномысск» и </w:t>
      </w:r>
      <w:r w:rsidR="00736AAF" w:rsidRPr="002E1C6A">
        <w:rPr>
          <w:sz w:val="28"/>
          <w:szCs w:val="28"/>
          <w:lang w:eastAsia="ar-SA"/>
        </w:rPr>
        <w:t>ТОСЭР</w:t>
      </w:r>
      <w:r w:rsidR="008F5AFC" w:rsidRPr="002E1C6A">
        <w:rPr>
          <w:sz w:val="28"/>
          <w:szCs w:val="28"/>
          <w:lang w:eastAsia="ar-SA"/>
        </w:rPr>
        <w:t xml:space="preserve"> </w:t>
      </w:r>
      <w:r w:rsidR="00736AAF" w:rsidRPr="002E1C6A">
        <w:rPr>
          <w:sz w:val="28"/>
          <w:szCs w:val="28"/>
          <w:lang w:eastAsia="ar-SA"/>
        </w:rPr>
        <w:t>в городе</w:t>
      </w:r>
      <w:r w:rsidRPr="002E1C6A">
        <w:rPr>
          <w:sz w:val="28"/>
          <w:szCs w:val="28"/>
          <w:lang w:eastAsia="ar-SA"/>
        </w:rPr>
        <w:t xml:space="preserve"> Невинномысска позволит</w:t>
      </w:r>
      <w:r w:rsidR="00AA2D67" w:rsidRPr="002E1C6A">
        <w:rPr>
          <w:sz w:val="28"/>
          <w:szCs w:val="28"/>
          <w:lang w:eastAsia="ar-SA"/>
        </w:rPr>
        <w:t xml:space="preserve"> к 2035 году</w:t>
      </w:r>
      <w:r w:rsidRPr="002E1C6A">
        <w:rPr>
          <w:sz w:val="28"/>
          <w:szCs w:val="28"/>
          <w:lang w:eastAsia="ar-SA"/>
        </w:rPr>
        <w:t>:</w:t>
      </w:r>
    </w:p>
    <w:p w:rsidR="006830B0" w:rsidRPr="002E1C6A" w:rsidRDefault="006830B0" w:rsidP="00DF36B7">
      <w:pPr>
        <w:ind w:firstLine="709"/>
        <w:jc w:val="both"/>
        <w:rPr>
          <w:sz w:val="28"/>
          <w:szCs w:val="28"/>
        </w:rPr>
      </w:pPr>
      <w:r w:rsidRPr="002E1C6A">
        <w:rPr>
          <w:sz w:val="28"/>
          <w:szCs w:val="28"/>
        </w:rPr>
        <w:t>диверсифицировать экономику моногорода</w:t>
      </w:r>
      <w:r w:rsidR="004F03B8" w:rsidRPr="002E1C6A">
        <w:rPr>
          <w:sz w:val="28"/>
          <w:szCs w:val="28"/>
        </w:rPr>
        <w:t xml:space="preserve"> </w:t>
      </w:r>
      <w:r w:rsidR="001C7AEB" w:rsidRPr="002E1C6A">
        <w:rPr>
          <w:sz w:val="28"/>
          <w:szCs w:val="28"/>
        </w:rPr>
        <w:t>путем создания производств, отличных от вида деятельности градообразующих организаций</w:t>
      </w:r>
      <w:r w:rsidRPr="002E1C6A">
        <w:rPr>
          <w:sz w:val="28"/>
          <w:szCs w:val="28"/>
        </w:rPr>
        <w:t>;</w:t>
      </w:r>
    </w:p>
    <w:p w:rsidR="006830B0" w:rsidRPr="002E1C6A" w:rsidRDefault="006830B0" w:rsidP="00DF36B7">
      <w:pPr>
        <w:ind w:firstLine="709"/>
        <w:jc w:val="both"/>
        <w:rPr>
          <w:sz w:val="28"/>
          <w:szCs w:val="28"/>
        </w:rPr>
      </w:pPr>
      <w:r w:rsidRPr="002E1C6A">
        <w:rPr>
          <w:sz w:val="28"/>
          <w:szCs w:val="28"/>
        </w:rPr>
        <w:t>снизить долю градообразующих предприятий в общегородском объеме отгруженной продукции</w:t>
      </w:r>
      <w:r w:rsidR="00AA2D67" w:rsidRPr="002E1C6A">
        <w:rPr>
          <w:sz w:val="28"/>
          <w:szCs w:val="28"/>
        </w:rPr>
        <w:t xml:space="preserve"> до 45 %</w:t>
      </w:r>
      <w:r w:rsidRPr="002E1C6A">
        <w:rPr>
          <w:sz w:val="28"/>
          <w:szCs w:val="28"/>
        </w:rPr>
        <w:t>;</w:t>
      </w:r>
    </w:p>
    <w:p w:rsidR="006830B0" w:rsidRPr="002E1C6A" w:rsidRDefault="006830B0" w:rsidP="00DF36B7">
      <w:pPr>
        <w:ind w:firstLine="709"/>
        <w:jc w:val="both"/>
        <w:rPr>
          <w:sz w:val="28"/>
          <w:szCs w:val="28"/>
        </w:rPr>
      </w:pPr>
      <w:r w:rsidRPr="002E1C6A">
        <w:rPr>
          <w:sz w:val="28"/>
          <w:szCs w:val="28"/>
        </w:rPr>
        <w:t xml:space="preserve">снизить долю занятых на градообразующих предприятиях в среднесписочной численности </w:t>
      </w:r>
      <w:r w:rsidR="00472377" w:rsidRPr="002E1C6A">
        <w:rPr>
          <w:sz w:val="28"/>
          <w:szCs w:val="28"/>
        </w:rPr>
        <w:t>работников организаций до 10 %</w:t>
      </w:r>
      <w:r w:rsidRPr="002E1C6A">
        <w:rPr>
          <w:sz w:val="28"/>
          <w:szCs w:val="28"/>
        </w:rPr>
        <w:t xml:space="preserve">; </w:t>
      </w:r>
    </w:p>
    <w:p w:rsidR="006830B0" w:rsidRPr="002E1C6A" w:rsidRDefault="006830B0" w:rsidP="00DF36B7">
      <w:pPr>
        <w:ind w:firstLine="709"/>
        <w:jc w:val="both"/>
        <w:rPr>
          <w:sz w:val="28"/>
          <w:szCs w:val="28"/>
        </w:rPr>
      </w:pPr>
      <w:r w:rsidRPr="002E1C6A">
        <w:rPr>
          <w:sz w:val="28"/>
          <w:szCs w:val="28"/>
        </w:rPr>
        <w:t xml:space="preserve">создать </w:t>
      </w:r>
      <w:r w:rsidR="009D4903" w:rsidRPr="002E1C6A">
        <w:rPr>
          <w:sz w:val="28"/>
          <w:szCs w:val="28"/>
        </w:rPr>
        <w:t>почти 4 тысячи</w:t>
      </w:r>
      <w:r w:rsidR="00702044" w:rsidRPr="002E1C6A">
        <w:rPr>
          <w:sz w:val="28"/>
          <w:szCs w:val="28"/>
        </w:rPr>
        <w:t xml:space="preserve"> </w:t>
      </w:r>
      <w:r w:rsidRPr="002E1C6A">
        <w:rPr>
          <w:sz w:val="28"/>
          <w:szCs w:val="28"/>
        </w:rPr>
        <w:t xml:space="preserve">новых рабочих мест </w:t>
      </w:r>
      <w:r w:rsidR="0031679D" w:rsidRPr="002E1C6A">
        <w:rPr>
          <w:sz w:val="28"/>
          <w:szCs w:val="28"/>
        </w:rPr>
        <w:t xml:space="preserve">и таким образом </w:t>
      </w:r>
      <w:r w:rsidRPr="002E1C6A">
        <w:rPr>
          <w:sz w:val="28"/>
          <w:szCs w:val="28"/>
        </w:rPr>
        <w:t>обеспечить гарантированную занятость э</w:t>
      </w:r>
      <w:r w:rsidR="0031679D" w:rsidRPr="002E1C6A">
        <w:rPr>
          <w:sz w:val="28"/>
          <w:szCs w:val="28"/>
        </w:rPr>
        <w:t>кономически активному населению города</w:t>
      </w:r>
      <w:r w:rsidRPr="002E1C6A">
        <w:rPr>
          <w:sz w:val="28"/>
          <w:szCs w:val="28"/>
        </w:rPr>
        <w:t>;</w:t>
      </w:r>
    </w:p>
    <w:p w:rsidR="006830B0" w:rsidRPr="002E1C6A" w:rsidRDefault="006830B0" w:rsidP="00DF36B7">
      <w:pPr>
        <w:ind w:firstLine="709"/>
        <w:jc w:val="both"/>
        <w:rPr>
          <w:sz w:val="28"/>
          <w:szCs w:val="28"/>
        </w:rPr>
      </w:pPr>
      <w:r w:rsidRPr="002E1C6A">
        <w:rPr>
          <w:sz w:val="28"/>
          <w:szCs w:val="28"/>
        </w:rPr>
        <w:t>повысить инвестиционную привлекательность города Невинномысска, привлечь в экономику города около 60</w:t>
      </w:r>
      <w:r w:rsidR="00890517" w:rsidRPr="002E1C6A">
        <w:rPr>
          <w:sz w:val="28"/>
          <w:szCs w:val="28"/>
        </w:rPr>
        <w:t xml:space="preserve"> </w:t>
      </w:r>
      <w:r w:rsidRPr="002E1C6A">
        <w:rPr>
          <w:sz w:val="28"/>
          <w:szCs w:val="28"/>
        </w:rPr>
        <w:t>млрд. рублей);</w:t>
      </w:r>
    </w:p>
    <w:p w:rsidR="006830B0" w:rsidRPr="002E1C6A" w:rsidRDefault="006830B0" w:rsidP="00DF36B7">
      <w:pPr>
        <w:autoSpaceDE w:val="0"/>
        <w:autoSpaceDN w:val="0"/>
        <w:adjustRightInd w:val="0"/>
        <w:ind w:firstLine="709"/>
        <w:jc w:val="both"/>
        <w:rPr>
          <w:sz w:val="28"/>
          <w:szCs w:val="28"/>
        </w:rPr>
      </w:pPr>
      <w:r w:rsidRPr="002E1C6A">
        <w:rPr>
          <w:sz w:val="28"/>
          <w:szCs w:val="28"/>
        </w:rPr>
        <w:t>повысить туристическую привлекательность моногорода;</w:t>
      </w:r>
    </w:p>
    <w:p w:rsidR="006830B0" w:rsidRPr="002E1C6A" w:rsidRDefault="006830B0" w:rsidP="00DF36B7">
      <w:pPr>
        <w:autoSpaceDE w:val="0"/>
        <w:autoSpaceDN w:val="0"/>
        <w:adjustRightInd w:val="0"/>
        <w:ind w:firstLine="709"/>
        <w:jc w:val="both"/>
        <w:rPr>
          <w:sz w:val="28"/>
          <w:szCs w:val="28"/>
        </w:rPr>
      </w:pPr>
      <w:r w:rsidRPr="002E1C6A">
        <w:rPr>
          <w:sz w:val="28"/>
          <w:szCs w:val="28"/>
        </w:rPr>
        <w:t>увеличить дополнительные налоговые поступления в бюджеты всех уровней</w:t>
      </w:r>
      <w:r w:rsidR="007415CE" w:rsidRPr="002E1C6A">
        <w:rPr>
          <w:sz w:val="28"/>
          <w:szCs w:val="28"/>
        </w:rPr>
        <w:t xml:space="preserve"> </w:t>
      </w:r>
      <w:r w:rsidRPr="002E1C6A">
        <w:rPr>
          <w:sz w:val="28"/>
          <w:szCs w:val="28"/>
        </w:rPr>
        <w:t>(почти 5,5 млрд. рублей).</w:t>
      </w:r>
    </w:p>
    <w:p w:rsidR="00736A1A" w:rsidRPr="002E1C6A" w:rsidRDefault="00DF2632" w:rsidP="00641881">
      <w:pPr>
        <w:ind w:firstLine="720"/>
        <w:jc w:val="both"/>
        <w:rPr>
          <w:sz w:val="28"/>
          <w:szCs w:val="28"/>
        </w:rPr>
      </w:pPr>
      <w:r w:rsidRPr="002E1C6A">
        <w:rPr>
          <w:sz w:val="28"/>
          <w:szCs w:val="28"/>
        </w:rPr>
        <w:t>Дальнейшее развитие</w:t>
      </w:r>
      <w:r w:rsidR="006830B0" w:rsidRPr="002E1C6A">
        <w:rPr>
          <w:sz w:val="28"/>
          <w:szCs w:val="28"/>
        </w:rPr>
        <w:t xml:space="preserve"> </w:t>
      </w:r>
      <w:r w:rsidR="00296E76" w:rsidRPr="002E1C6A">
        <w:rPr>
          <w:sz w:val="28"/>
          <w:szCs w:val="28"/>
        </w:rPr>
        <w:t>ТОСЭР</w:t>
      </w:r>
      <w:r w:rsidR="006830B0" w:rsidRPr="002E1C6A">
        <w:rPr>
          <w:sz w:val="28"/>
          <w:szCs w:val="28"/>
        </w:rPr>
        <w:t xml:space="preserve"> </w:t>
      </w:r>
      <w:r w:rsidRPr="002E1C6A">
        <w:rPr>
          <w:sz w:val="28"/>
          <w:szCs w:val="28"/>
        </w:rPr>
        <w:t>создаст платформу и предпосылки для</w:t>
      </w:r>
      <w:r w:rsidR="006830B0" w:rsidRPr="002E1C6A">
        <w:rPr>
          <w:sz w:val="28"/>
          <w:szCs w:val="28"/>
        </w:rPr>
        <w:t xml:space="preserve"> диверсификации экономики моногорода и недопущения рисков ухудшения социально-экономического положения.</w:t>
      </w:r>
      <w:r w:rsidR="00932E11" w:rsidRPr="002E1C6A">
        <w:rPr>
          <w:sz w:val="28"/>
          <w:szCs w:val="28"/>
        </w:rPr>
        <w:t xml:space="preserve"> </w:t>
      </w:r>
    </w:p>
    <w:p w:rsidR="00F53667" w:rsidRDefault="00F53667" w:rsidP="00641881">
      <w:pPr>
        <w:ind w:firstLine="720"/>
        <w:jc w:val="both"/>
        <w:rPr>
          <w:sz w:val="28"/>
          <w:szCs w:val="28"/>
        </w:rPr>
      </w:pPr>
    </w:p>
    <w:p w:rsidR="00F65337" w:rsidRPr="002E1C6A" w:rsidRDefault="00F65337" w:rsidP="00641881">
      <w:pPr>
        <w:ind w:firstLine="720"/>
        <w:jc w:val="both"/>
        <w:rPr>
          <w:sz w:val="28"/>
          <w:szCs w:val="28"/>
        </w:rPr>
      </w:pPr>
    </w:p>
    <w:p w:rsidR="00FE779B" w:rsidRPr="002E1C6A" w:rsidRDefault="000157E3" w:rsidP="00A45C51">
      <w:pPr>
        <w:pStyle w:val="1"/>
        <w:spacing w:before="0" w:after="0"/>
        <w:ind w:firstLine="709"/>
        <w:jc w:val="center"/>
        <w:rPr>
          <w:rFonts w:ascii="Times New Roman" w:hAnsi="Times New Roman"/>
          <w:b w:val="0"/>
          <w:sz w:val="28"/>
          <w:szCs w:val="28"/>
        </w:rPr>
      </w:pPr>
      <w:bookmarkStart w:id="48" w:name="_Toc26978787"/>
      <w:r w:rsidRPr="002E1C6A">
        <w:rPr>
          <w:rFonts w:ascii="Times New Roman" w:hAnsi="Times New Roman"/>
          <w:b w:val="0"/>
          <w:sz w:val="28"/>
          <w:szCs w:val="28"/>
        </w:rPr>
        <w:t>6</w:t>
      </w:r>
      <w:r w:rsidR="00FE779B" w:rsidRPr="002E1C6A">
        <w:rPr>
          <w:rFonts w:ascii="Times New Roman" w:hAnsi="Times New Roman"/>
          <w:b w:val="0"/>
          <w:sz w:val="28"/>
          <w:szCs w:val="28"/>
        </w:rPr>
        <w:t>.2.4.3. Развитие инновационной деятельности.</w:t>
      </w:r>
      <w:bookmarkEnd w:id="48"/>
    </w:p>
    <w:p w:rsidR="00F65337" w:rsidRPr="002E1C6A" w:rsidRDefault="00F65337" w:rsidP="00A45C51"/>
    <w:p w:rsidR="00FE779B" w:rsidRPr="002E1C6A" w:rsidRDefault="00FE779B" w:rsidP="00FE779B">
      <w:pPr>
        <w:pStyle w:val="ConsPlusNormal"/>
        <w:ind w:firstLine="720"/>
        <w:jc w:val="both"/>
        <w:rPr>
          <w:rFonts w:ascii="Times New Roman" w:hAnsi="Times New Roman" w:cs="Times New Roman"/>
          <w:sz w:val="28"/>
          <w:szCs w:val="28"/>
        </w:rPr>
      </w:pPr>
      <w:r w:rsidRPr="002E1C6A">
        <w:rPr>
          <w:rFonts w:ascii="Times New Roman" w:hAnsi="Times New Roman" w:cs="Times New Roman"/>
          <w:sz w:val="28"/>
          <w:szCs w:val="28"/>
        </w:rPr>
        <w:t>Для создания эффективной инновационной системы необходимо:</w:t>
      </w:r>
    </w:p>
    <w:p w:rsidR="00FE779B" w:rsidRPr="002E1C6A" w:rsidRDefault="00FE779B" w:rsidP="00FE779B">
      <w:pPr>
        <w:pStyle w:val="ConsPlusNormal"/>
        <w:ind w:firstLine="720"/>
        <w:jc w:val="both"/>
        <w:rPr>
          <w:rFonts w:ascii="Times New Roman" w:hAnsi="Times New Roman" w:cs="Times New Roman"/>
          <w:sz w:val="28"/>
          <w:szCs w:val="28"/>
        </w:rPr>
      </w:pPr>
      <w:r w:rsidRPr="002E1C6A">
        <w:rPr>
          <w:rFonts w:ascii="Times New Roman" w:hAnsi="Times New Roman" w:cs="Times New Roman"/>
          <w:sz w:val="28"/>
          <w:szCs w:val="28"/>
        </w:rPr>
        <w:t xml:space="preserve">повысить спрос на инновации со стороны большей части отраслей </w:t>
      </w:r>
      <w:r w:rsidRPr="002E1C6A">
        <w:rPr>
          <w:rFonts w:ascii="Times New Roman" w:hAnsi="Times New Roman" w:cs="Times New Roman"/>
          <w:sz w:val="28"/>
          <w:szCs w:val="28"/>
        </w:rPr>
        <w:lastRenderedPageBreak/>
        <w:t>экономики, поскольку в настоящее время инновационная активность сконцентрирована в узком числе секторов, а технологическое обновление производства опирается преимущественно на импорт технологий, а не на российские разработки;</w:t>
      </w:r>
    </w:p>
    <w:p w:rsidR="00FE779B" w:rsidRPr="002E1C6A" w:rsidRDefault="00FE779B" w:rsidP="00FE779B">
      <w:pPr>
        <w:pStyle w:val="ConsPlusNormal"/>
        <w:ind w:firstLine="720"/>
        <w:jc w:val="both"/>
        <w:rPr>
          <w:rFonts w:ascii="Times New Roman" w:hAnsi="Times New Roman" w:cs="Times New Roman"/>
          <w:sz w:val="28"/>
          <w:szCs w:val="28"/>
        </w:rPr>
      </w:pPr>
      <w:r w:rsidRPr="002E1C6A">
        <w:rPr>
          <w:rFonts w:ascii="Times New Roman" w:hAnsi="Times New Roman" w:cs="Times New Roman"/>
          <w:sz w:val="28"/>
          <w:szCs w:val="28"/>
        </w:rPr>
        <w:t>повысить эффективность сектора генерации знаний (фундаментальной и прикладной науки), так как происходит постепенная утрата созданных в предыдущие годы заделов, старение кадров, имеет место снижение уровня исследований, слабая интеграция в мировую науку и мировой рынок инноваций и отсутствует ориентация на потребности экономики;</w:t>
      </w:r>
    </w:p>
    <w:p w:rsidR="00FE779B" w:rsidRPr="002E1C6A" w:rsidRDefault="00FE779B" w:rsidP="00FE779B">
      <w:pPr>
        <w:autoSpaceDE w:val="0"/>
        <w:autoSpaceDN w:val="0"/>
        <w:adjustRightInd w:val="0"/>
        <w:ind w:firstLine="720"/>
        <w:jc w:val="both"/>
        <w:rPr>
          <w:sz w:val="28"/>
          <w:szCs w:val="28"/>
        </w:rPr>
      </w:pPr>
      <w:r w:rsidRPr="002E1C6A">
        <w:rPr>
          <w:sz w:val="28"/>
          <w:szCs w:val="28"/>
        </w:rPr>
        <w:t>развитие конкурентной среды, прежде всего среды для технологической конкуренции и конкуренции в инновациях;</w:t>
      </w:r>
    </w:p>
    <w:p w:rsidR="00FE779B" w:rsidRPr="002E1C6A" w:rsidRDefault="00FE779B" w:rsidP="00FE779B">
      <w:pPr>
        <w:autoSpaceDE w:val="0"/>
        <w:autoSpaceDN w:val="0"/>
        <w:adjustRightInd w:val="0"/>
        <w:ind w:firstLine="720"/>
        <w:jc w:val="both"/>
        <w:rPr>
          <w:sz w:val="28"/>
          <w:szCs w:val="28"/>
        </w:rPr>
      </w:pPr>
      <w:r w:rsidRPr="002E1C6A">
        <w:rPr>
          <w:sz w:val="28"/>
          <w:szCs w:val="28"/>
        </w:rPr>
        <w:t>стимулирование инвестиций в модернизацию технологической базы.</w:t>
      </w:r>
    </w:p>
    <w:p w:rsidR="00494A36" w:rsidRPr="002E1C6A" w:rsidRDefault="00494A36" w:rsidP="00FE779B">
      <w:pPr>
        <w:autoSpaceDE w:val="0"/>
        <w:autoSpaceDN w:val="0"/>
        <w:adjustRightInd w:val="0"/>
        <w:ind w:firstLine="720"/>
        <w:jc w:val="both"/>
        <w:rPr>
          <w:sz w:val="28"/>
          <w:szCs w:val="28"/>
        </w:rPr>
      </w:pPr>
      <w:r w:rsidRPr="002E1C6A">
        <w:rPr>
          <w:sz w:val="28"/>
          <w:szCs w:val="28"/>
        </w:rPr>
        <w:t xml:space="preserve">Решение указанных задач планируется в тесном взаимодействии с некоммерческой организацией «Фонд содействия инновационному развитию Ставропольского края». </w:t>
      </w:r>
    </w:p>
    <w:p w:rsidR="00FE779B" w:rsidRPr="002E1C6A" w:rsidRDefault="00FE779B" w:rsidP="00FE779B">
      <w:pPr>
        <w:pStyle w:val="ConsPlusNormal"/>
        <w:widowControl/>
        <w:ind w:firstLine="709"/>
        <w:jc w:val="both"/>
        <w:rPr>
          <w:rFonts w:ascii="Times New Roman" w:hAnsi="Times New Roman" w:cs="Times New Roman"/>
          <w:sz w:val="28"/>
          <w:szCs w:val="28"/>
        </w:rPr>
      </w:pPr>
      <w:r w:rsidRPr="002E1C6A">
        <w:rPr>
          <w:rFonts w:ascii="Times New Roman" w:hAnsi="Times New Roman" w:cs="Times New Roman"/>
          <w:sz w:val="28"/>
          <w:szCs w:val="28"/>
        </w:rPr>
        <w:t xml:space="preserve">Невинномысск располагает большими возможностями для развития и роста промышленного потенциала за счет увеличения загрузки существующих производственных мощностей, совершенствования их технической базы и повышения конкурентоспособности выпускаемой продукции, а также развития новых отраслей и производств. </w:t>
      </w:r>
    </w:p>
    <w:p w:rsidR="00FE779B" w:rsidRPr="002E1C6A" w:rsidRDefault="003C66FC" w:rsidP="00FE779B">
      <w:pPr>
        <w:pStyle w:val="ConsPlusNormal"/>
        <w:widowControl/>
        <w:ind w:firstLine="709"/>
        <w:jc w:val="both"/>
        <w:rPr>
          <w:rFonts w:ascii="Times New Roman" w:hAnsi="Times New Roman" w:cs="Times New Roman"/>
          <w:sz w:val="28"/>
          <w:szCs w:val="28"/>
        </w:rPr>
      </w:pPr>
      <w:r w:rsidRPr="002E1C6A">
        <w:rPr>
          <w:rFonts w:ascii="Times New Roman" w:hAnsi="Times New Roman" w:cs="Times New Roman"/>
          <w:sz w:val="28"/>
          <w:szCs w:val="28"/>
        </w:rPr>
        <w:t>Н</w:t>
      </w:r>
      <w:r w:rsidR="00FE779B" w:rsidRPr="002E1C6A">
        <w:rPr>
          <w:rFonts w:ascii="Times New Roman" w:hAnsi="Times New Roman" w:cs="Times New Roman"/>
          <w:sz w:val="28"/>
          <w:szCs w:val="28"/>
        </w:rPr>
        <w:t>а территории города реализуется инновационный проект «Строительство и запуск нового производственного горно-химического комплекса (комбината) по выпуску минеральных удобрений, магниевой и другой минеральной продукции из местного природного сырья и других доступных минералов по инновационным технологиям» стоимостью более 2 млрд. рублей и созданием более 500 рабочих мест».</w:t>
      </w:r>
      <w:r w:rsidR="002703F9" w:rsidRPr="002E1C6A">
        <w:rPr>
          <w:rFonts w:ascii="Times New Roman" w:hAnsi="Times New Roman" w:cs="Times New Roman"/>
          <w:sz w:val="28"/>
          <w:szCs w:val="28"/>
        </w:rPr>
        <w:t xml:space="preserve"> </w:t>
      </w:r>
      <w:r w:rsidR="00FE779B" w:rsidRPr="002E1C6A">
        <w:rPr>
          <w:rFonts w:ascii="Times New Roman" w:hAnsi="Times New Roman" w:cs="Times New Roman"/>
          <w:sz w:val="28"/>
          <w:szCs w:val="28"/>
        </w:rPr>
        <w:t>Мощность – до 500 тыс. тонн в год. Инвестором проекта является ООО «Альп».</w:t>
      </w:r>
    </w:p>
    <w:p w:rsidR="00FE779B" w:rsidRPr="002E1C6A" w:rsidRDefault="00FE779B" w:rsidP="00FE779B">
      <w:pPr>
        <w:pStyle w:val="ConsPlusNormal"/>
        <w:widowControl/>
        <w:ind w:firstLine="709"/>
        <w:jc w:val="both"/>
        <w:rPr>
          <w:rFonts w:ascii="Times New Roman" w:hAnsi="Times New Roman" w:cs="Times New Roman"/>
          <w:sz w:val="28"/>
          <w:szCs w:val="28"/>
        </w:rPr>
      </w:pPr>
      <w:r w:rsidRPr="002E1C6A">
        <w:rPr>
          <w:rFonts w:ascii="Times New Roman" w:hAnsi="Times New Roman" w:cs="Times New Roman"/>
          <w:sz w:val="28"/>
          <w:szCs w:val="28"/>
        </w:rPr>
        <w:t>В перспективе предполагается достижение долгосрочной конкурентоспособности продукции и экономики города в целом</w:t>
      </w:r>
      <w:r w:rsidR="00F97A41" w:rsidRPr="002E1C6A">
        <w:rPr>
          <w:rFonts w:ascii="Times New Roman" w:hAnsi="Times New Roman" w:cs="Times New Roman"/>
          <w:sz w:val="28"/>
          <w:szCs w:val="28"/>
        </w:rPr>
        <w:t xml:space="preserve"> и рост доли инновационной продукции к 2035 году до 7 %</w:t>
      </w:r>
      <w:r w:rsidRPr="002E1C6A">
        <w:rPr>
          <w:rFonts w:ascii="Times New Roman" w:hAnsi="Times New Roman" w:cs="Times New Roman"/>
          <w:sz w:val="28"/>
          <w:szCs w:val="28"/>
        </w:rPr>
        <w:t>.</w:t>
      </w:r>
    </w:p>
    <w:p w:rsidR="00A73B61" w:rsidRDefault="00A73B61" w:rsidP="00FE779B">
      <w:pPr>
        <w:pStyle w:val="ConsPlusNormal"/>
        <w:widowControl/>
        <w:ind w:firstLine="709"/>
        <w:jc w:val="both"/>
        <w:rPr>
          <w:rFonts w:ascii="Times New Roman" w:hAnsi="Times New Roman" w:cs="Times New Roman"/>
          <w:sz w:val="28"/>
          <w:szCs w:val="28"/>
        </w:rPr>
      </w:pPr>
    </w:p>
    <w:p w:rsidR="00857D06" w:rsidRPr="002E1C6A" w:rsidRDefault="00857D06" w:rsidP="00FE779B">
      <w:pPr>
        <w:pStyle w:val="ConsPlusNormal"/>
        <w:widowControl/>
        <w:ind w:firstLine="709"/>
        <w:jc w:val="both"/>
        <w:rPr>
          <w:rFonts w:ascii="Times New Roman" w:hAnsi="Times New Roman" w:cs="Times New Roman"/>
          <w:sz w:val="28"/>
          <w:szCs w:val="28"/>
        </w:rPr>
      </w:pPr>
    </w:p>
    <w:p w:rsidR="006830B0" w:rsidRPr="002E1C6A" w:rsidRDefault="000157E3" w:rsidP="00A45C51">
      <w:pPr>
        <w:pStyle w:val="1"/>
        <w:spacing w:before="0" w:after="0"/>
        <w:ind w:firstLine="709"/>
        <w:jc w:val="center"/>
        <w:rPr>
          <w:rFonts w:ascii="Times New Roman" w:hAnsi="Times New Roman"/>
          <w:b w:val="0"/>
          <w:sz w:val="28"/>
          <w:szCs w:val="28"/>
        </w:rPr>
      </w:pPr>
      <w:bookmarkStart w:id="49" w:name="_Toc26978788"/>
      <w:r w:rsidRPr="002E1C6A">
        <w:rPr>
          <w:rFonts w:ascii="Times New Roman" w:hAnsi="Times New Roman"/>
          <w:b w:val="0"/>
          <w:sz w:val="28"/>
          <w:szCs w:val="28"/>
        </w:rPr>
        <w:t>6</w:t>
      </w:r>
      <w:r w:rsidR="006830B0" w:rsidRPr="002E1C6A">
        <w:rPr>
          <w:rFonts w:ascii="Times New Roman" w:hAnsi="Times New Roman"/>
          <w:b w:val="0"/>
          <w:sz w:val="28"/>
          <w:szCs w:val="28"/>
        </w:rPr>
        <w:t>.</w:t>
      </w:r>
      <w:r w:rsidR="00A80D8F" w:rsidRPr="002E1C6A">
        <w:rPr>
          <w:rFonts w:ascii="Times New Roman" w:hAnsi="Times New Roman"/>
          <w:b w:val="0"/>
          <w:sz w:val="28"/>
          <w:szCs w:val="28"/>
        </w:rPr>
        <w:t>3</w:t>
      </w:r>
      <w:r w:rsidR="006830B0" w:rsidRPr="002E1C6A">
        <w:rPr>
          <w:rFonts w:ascii="Times New Roman" w:hAnsi="Times New Roman"/>
          <w:b w:val="0"/>
          <w:sz w:val="28"/>
          <w:szCs w:val="28"/>
        </w:rPr>
        <w:t>. Создание безопасных и благоприятных условий проживания граждан</w:t>
      </w:r>
      <w:bookmarkEnd w:id="49"/>
    </w:p>
    <w:p w:rsidR="00566A67" w:rsidRDefault="00566A67" w:rsidP="00A45C51"/>
    <w:p w:rsidR="00F65337" w:rsidRPr="002E1C6A" w:rsidRDefault="00F65337" w:rsidP="00A45C51"/>
    <w:p w:rsidR="006830B0" w:rsidRPr="002E1C6A" w:rsidRDefault="006830B0" w:rsidP="0003052E">
      <w:pPr>
        <w:pStyle w:val="ConsPlusNormal"/>
        <w:widowControl/>
        <w:ind w:firstLine="709"/>
        <w:jc w:val="both"/>
        <w:rPr>
          <w:rFonts w:ascii="Times New Roman" w:hAnsi="Times New Roman" w:cs="Times New Roman"/>
          <w:bCs/>
          <w:kern w:val="32"/>
          <w:sz w:val="28"/>
          <w:szCs w:val="28"/>
        </w:rPr>
      </w:pPr>
      <w:r w:rsidRPr="002E1C6A">
        <w:rPr>
          <w:rFonts w:ascii="Times New Roman" w:hAnsi="Times New Roman" w:cs="Times New Roman"/>
          <w:sz w:val="28"/>
          <w:szCs w:val="28"/>
        </w:rPr>
        <w:t xml:space="preserve">Создание и поддержание благоприятной среды проживания населения города, обеспечение деятельности учреждений, организаций посредством предоставления услуг предприятиями жилищно-коммунального комплекса является ключевым приоритетом развития жилищно-коммунального </w:t>
      </w:r>
      <w:r w:rsidRPr="002E1C6A">
        <w:rPr>
          <w:rFonts w:ascii="Times New Roman" w:hAnsi="Times New Roman" w:cs="Times New Roman"/>
          <w:bCs/>
          <w:kern w:val="32"/>
          <w:sz w:val="28"/>
          <w:szCs w:val="28"/>
        </w:rPr>
        <w:t>комплекса города.</w:t>
      </w:r>
    </w:p>
    <w:p w:rsidR="00566A67" w:rsidRDefault="00566A67" w:rsidP="0003052E">
      <w:pPr>
        <w:pStyle w:val="ConsPlusNormal"/>
        <w:widowControl/>
        <w:ind w:firstLine="709"/>
        <w:jc w:val="both"/>
        <w:rPr>
          <w:rFonts w:ascii="Times New Roman" w:hAnsi="Times New Roman" w:cs="Times New Roman"/>
          <w:bCs/>
          <w:kern w:val="32"/>
          <w:sz w:val="28"/>
          <w:szCs w:val="28"/>
        </w:rPr>
      </w:pPr>
    </w:p>
    <w:p w:rsidR="00F65337" w:rsidRPr="002E1C6A" w:rsidRDefault="00F65337" w:rsidP="0003052E">
      <w:pPr>
        <w:pStyle w:val="ConsPlusNormal"/>
        <w:widowControl/>
        <w:ind w:firstLine="709"/>
        <w:jc w:val="both"/>
        <w:rPr>
          <w:rFonts w:ascii="Times New Roman" w:hAnsi="Times New Roman" w:cs="Times New Roman"/>
          <w:bCs/>
          <w:kern w:val="32"/>
          <w:sz w:val="28"/>
          <w:szCs w:val="28"/>
        </w:rPr>
      </w:pPr>
    </w:p>
    <w:p w:rsidR="006830B0" w:rsidRPr="002E1C6A" w:rsidRDefault="000157E3" w:rsidP="00A45C51">
      <w:pPr>
        <w:pStyle w:val="1"/>
        <w:spacing w:before="0" w:after="0"/>
        <w:ind w:firstLine="709"/>
        <w:jc w:val="center"/>
        <w:rPr>
          <w:rFonts w:ascii="Times New Roman" w:hAnsi="Times New Roman"/>
          <w:b w:val="0"/>
          <w:sz w:val="28"/>
          <w:szCs w:val="28"/>
        </w:rPr>
      </w:pPr>
      <w:bookmarkStart w:id="50" w:name="_Toc26978789"/>
      <w:r w:rsidRPr="002E1C6A">
        <w:rPr>
          <w:rFonts w:ascii="Times New Roman" w:hAnsi="Times New Roman"/>
          <w:b w:val="0"/>
          <w:sz w:val="28"/>
          <w:szCs w:val="28"/>
        </w:rPr>
        <w:lastRenderedPageBreak/>
        <w:t>6</w:t>
      </w:r>
      <w:r w:rsidR="006830B0" w:rsidRPr="002E1C6A">
        <w:rPr>
          <w:rFonts w:ascii="Times New Roman" w:hAnsi="Times New Roman"/>
          <w:b w:val="0"/>
          <w:sz w:val="28"/>
          <w:szCs w:val="28"/>
        </w:rPr>
        <w:t>.</w:t>
      </w:r>
      <w:r w:rsidR="00A80D8F" w:rsidRPr="002E1C6A">
        <w:rPr>
          <w:rFonts w:ascii="Times New Roman" w:hAnsi="Times New Roman"/>
          <w:b w:val="0"/>
          <w:sz w:val="28"/>
          <w:szCs w:val="28"/>
        </w:rPr>
        <w:t>3</w:t>
      </w:r>
      <w:r w:rsidR="006830B0" w:rsidRPr="002E1C6A">
        <w:rPr>
          <w:rFonts w:ascii="Times New Roman" w:hAnsi="Times New Roman"/>
          <w:b w:val="0"/>
          <w:sz w:val="28"/>
          <w:szCs w:val="28"/>
        </w:rPr>
        <w:t>.1. Комплексное развитие моногорода Невинномысска</w:t>
      </w:r>
      <w:bookmarkEnd w:id="50"/>
    </w:p>
    <w:p w:rsidR="00566A67" w:rsidRDefault="00566A67" w:rsidP="00A45C51"/>
    <w:p w:rsidR="00F65337" w:rsidRPr="002E1C6A" w:rsidRDefault="00F65337" w:rsidP="00A45C51"/>
    <w:p w:rsidR="003C2469" w:rsidRPr="002E1C6A" w:rsidRDefault="0062006B" w:rsidP="003C2469">
      <w:pPr>
        <w:pStyle w:val="aa"/>
        <w:ind w:firstLine="709"/>
        <w:contextualSpacing/>
        <w:rPr>
          <w:rFonts w:eastAsia="Calibri"/>
          <w:lang w:eastAsia="en-US"/>
        </w:rPr>
      </w:pPr>
      <w:r w:rsidRPr="002E1C6A">
        <w:t>В марте 2017 года</w:t>
      </w:r>
      <w:r w:rsidR="008B1AB3" w:rsidRPr="002E1C6A">
        <w:t xml:space="preserve"> была</w:t>
      </w:r>
      <w:r w:rsidRPr="002E1C6A">
        <w:t xml:space="preserve"> утверждена программа «Комплексное развитие моногорода Невинномысск»</w:t>
      </w:r>
      <w:r w:rsidR="003C2469" w:rsidRPr="002E1C6A">
        <w:t>, а в</w:t>
      </w:r>
      <w:r w:rsidR="003C2469" w:rsidRPr="002E1C6A">
        <w:rPr>
          <w:rFonts w:eastAsia="Calibri"/>
          <w:lang w:eastAsia="en-US"/>
        </w:rPr>
        <w:t xml:space="preserve"> январе 2018 года утверждена программа «Комплексное развитие моногородов Ставропольского края» на 2018-2025 годы. </w:t>
      </w:r>
      <w:r w:rsidR="003C2469" w:rsidRPr="002E1C6A">
        <w:t>Это документы, объединяющие все приоритетные стратегические направления.</w:t>
      </w:r>
    </w:p>
    <w:p w:rsidR="0062006B" w:rsidRPr="002E1C6A" w:rsidRDefault="0062006B" w:rsidP="0062006B">
      <w:pPr>
        <w:widowControl w:val="0"/>
        <w:ind w:firstLine="709"/>
        <w:jc w:val="both"/>
        <w:rPr>
          <w:bCs/>
          <w:sz w:val="28"/>
          <w:szCs w:val="28"/>
        </w:rPr>
      </w:pPr>
      <w:r w:rsidRPr="002E1C6A">
        <w:rPr>
          <w:bCs/>
          <w:sz w:val="28"/>
          <w:szCs w:val="28"/>
        </w:rPr>
        <w:t>Ключевыми проблемами, решаемыми в рамках программ, являются:</w:t>
      </w:r>
    </w:p>
    <w:p w:rsidR="0062006B" w:rsidRPr="002E1C6A" w:rsidRDefault="0062006B" w:rsidP="0062006B">
      <w:pPr>
        <w:widowControl w:val="0"/>
        <w:ind w:firstLine="709"/>
        <w:jc w:val="both"/>
        <w:rPr>
          <w:bCs/>
          <w:sz w:val="28"/>
          <w:szCs w:val="28"/>
        </w:rPr>
      </w:pPr>
      <w:r w:rsidRPr="002E1C6A">
        <w:rPr>
          <w:bCs/>
          <w:sz w:val="28"/>
          <w:szCs w:val="28"/>
        </w:rPr>
        <w:t>отсутствие привлекательности города для проживания, наличие имиджа серого, некомфортного города с изношенной инфраструктурой. И, как следствие, отток населения из-за отсутствия возможности для развития и улучшения качества жизни.</w:t>
      </w:r>
    </w:p>
    <w:p w:rsidR="0062006B" w:rsidRPr="002E1C6A" w:rsidRDefault="0062006B" w:rsidP="000B6698">
      <w:pPr>
        <w:ind w:firstLine="708"/>
        <w:jc w:val="both"/>
        <w:rPr>
          <w:sz w:val="28"/>
          <w:szCs w:val="28"/>
        </w:rPr>
      </w:pPr>
      <w:r w:rsidRPr="002E1C6A">
        <w:rPr>
          <w:sz w:val="28"/>
          <w:szCs w:val="28"/>
        </w:rPr>
        <w:t>Цель программ: создание благоприятных услови</w:t>
      </w:r>
      <w:r w:rsidR="000B6698" w:rsidRPr="002E1C6A">
        <w:rPr>
          <w:sz w:val="28"/>
          <w:szCs w:val="28"/>
        </w:rPr>
        <w:t>й</w:t>
      </w:r>
      <w:r w:rsidRPr="002E1C6A">
        <w:rPr>
          <w:sz w:val="28"/>
          <w:szCs w:val="28"/>
        </w:rPr>
        <w:t xml:space="preserve"> развития экономики города для обеспечения комфортной жизни и деятельности горожан, </w:t>
      </w:r>
      <w:r w:rsidR="000B6698" w:rsidRPr="002E1C6A">
        <w:rPr>
          <w:sz w:val="28"/>
          <w:szCs w:val="28"/>
        </w:rPr>
        <w:t>с использованием</w:t>
      </w:r>
      <w:r w:rsidRPr="002E1C6A">
        <w:rPr>
          <w:sz w:val="28"/>
          <w:szCs w:val="28"/>
        </w:rPr>
        <w:t xml:space="preserve"> действующ</w:t>
      </w:r>
      <w:r w:rsidR="000B6698" w:rsidRPr="002E1C6A">
        <w:rPr>
          <w:sz w:val="28"/>
          <w:szCs w:val="28"/>
        </w:rPr>
        <w:t>его</w:t>
      </w:r>
      <w:r w:rsidRPr="002E1C6A">
        <w:rPr>
          <w:sz w:val="28"/>
          <w:szCs w:val="28"/>
        </w:rPr>
        <w:t xml:space="preserve"> и перспективн</w:t>
      </w:r>
      <w:r w:rsidR="000B6698" w:rsidRPr="002E1C6A">
        <w:rPr>
          <w:sz w:val="28"/>
          <w:szCs w:val="28"/>
        </w:rPr>
        <w:t>ого</w:t>
      </w:r>
      <w:r w:rsidRPr="002E1C6A">
        <w:rPr>
          <w:sz w:val="28"/>
          <w:szCs w:val="28"/>
        </w:rPr>
        <w:t xml:space="preserve"> потенциал</w:t>
      </w:r>
      <w:r w:rsidR="000B6698" w:rsidRPr="002E1C6A">
        <w:rPr>
          <w:sz w:val="28"/>
          <w:szCs w:val="28"/>
        </w:rPr>
        <w:t>а</w:t>
      </w:r>
      <w:r w:rsidRPr="002E1C6A">
        <w:rPr>
          <w:sz w:val="28"/>
          <w:szCs w:val="28"/>
        </w:rPr>
        <w:t xml:space="preserve"> индустрии и бизнеса</w:t>
      </w:r>
      <w:r w:rsidR="000B6698" w:rsidRPr="002E1C6A">
        <w:rPr>
          <w:sz w:val="28"/>
          <w:szCs w:val="28"/>
        </w:rPr>
        <w:t>,</w:t>
      </w:r>
      <w:r w:rsidRPr="002E1C6A">
        <w:rPr>
          <w:sz w:val="28"/>
          <w:szCs w:val="28"/>
        </w:rPr>
        <w:t xml:space="preserve"> с применением модели проектного управления.</w:t>
      </w:r>
      <w:r w:rsidR="000B6698" w:rsidRPr="002E1C6A">
        <w:rPr>
          <w:sz w:val="28"/>
          <w:szCs w:val="28"/>
        </w:rPr>
        <w:t xml:space="preserve"> </w:t>
      </w:r>
      <w:r w:rsidR="00EA0824" w:rsidRPr="002E1C6A">
        <w:rPr>
          <w:sz w:val="28"/>
          <w:szCs w:val="28"/>
        </w:rPr>
        <w:t>В</w:t>
      </w:r>
      <w:r w:rsidRPr="002E1C6A">
        <w:rPr>
          <w:sz w:val="28"/>
          <w:szCs w:val="28"/>
        </w:rPr>
        <w:t xml:space="preserve"> июле </w:t>
      </w:r>
      <w:r w:rsidR="00EA0824" w:rsidRPr="002E1C6A">
        <w:rPr>
          <w:sz w:val="28"/>
          <w:szCs w:val="28"/>
        </w:rPr>
        <w:t xml:space="preserve">2017 года </w:t>
      </w:r>
      <w:r w:rsidRPr="002E1C6A">
        <w:rPr>
          <w:sz w:val="28"/>
          <w:szCs w:val="28"/>
        </w:rPr>
        <w:t xml:space="preserve">между Правительством </w:t>
      </w:r>
      <w:r w:rsidR="00C21606" w:rsidRPr="002E1C6A">
        <w:rPr>
          <w:sz w:val="28"/>
          <w:szCs w:val="28"/>
        </w:rPr>
        <w:t>Ставропольского края</w:t>
      </w:r>
      <w:r w:rsidRPr="002E1C6A">
        <w:rPr>
          <w:sz w:val="28"/>
          <w:szCs w:val="28"/>
        </w:rPr>
        <w:t xml:space="preserve"> и НО «Фонд развития моногородов» заключено генеральное соглашение о сотрудничестве по развитию моногородов </w:t>
      </w:r>
      <w:r w:rsidR="00C21606" w:rsidRPr="002E1C6A">
        <w:rPr>
          <w:sz w:val="28"/>
          <w:szCs w:val="28"/>
        </w:rPr>
        <w:t>Ставропольского края</w:t>
      </w:r>
      <w:r w:rsidRPr="002E1C6A">
        <w:rPr>
          <w:sz w:val="28"/>
          <w:szCs w:val="28"/>
        </w:rPr>
        <w:t>.</w:t>
      </w:r>
      <w:r w:rsidR="000B6698" w:rsidRPr="002E1C6A">
        <w:rPr>
          <w:sz w:val="28"/>
          <w:szCs w:val="28"/>
        </w:rPr>
        <w:t xml:space="preserve"> </w:t>
      </w:r>
      <w:r w:rsidRPr="002E1C6A">
        <w:rPr>
          <w:sz w:val="28"/>
          <w:szCs w:val="28"/>
        </w:rPr>
        <w:t xml:space="preserve">Соглашение предусматривает совместную работу сторон над созданием новых рабочих мест, не связанных с деятельностью градообразующих предприятий и привлечением инвестиций в виде: </w:t>
      </w:r>
    </w:p>
    <w:p w:rsidR="0062006B" w:rsidRPr="002E1C6A" w:rsidRDefault="0062006B" w:rsidP="0062006B">
      <w:pPr>
        <w:ind w:firstLine="709"/>
        <w:jc w:val="both"/>
        <w:rPr>
          <w:sz w:val="28"/>
          <w:szCs w:val="28"/>
        </w:rPr>
      </w:pPr>
      <w:r w:rsidRPr="002E1C6A">
        <w:rPr>
          <w:sz w:val="28"/>
          <w:szCs w:val="28"/>
        </w:rPr>
        <w:t xml:space="preserve">привлечение средств Фонда для софинансирования мероприятий по строительству или реконструкции объектов инфраструктуры, необходимой для привлечения в моногород Невинномысск инвестиций в размере до 95 % от общей стоимости проекта по каждому объекту инфраструктуры; </w:t>
      </w:r>
    </w:p>
    <w:p w:rsidR="0062006B" w:rsidRPr="002E1C6A" w:rsidRDefault="0062006B" w:rsidP="0062006B">
      <w:pPr>
        <w:ind w:firstLine="709"/>
        <w:jc w:val="both"/>
        <w:rPr>
          <w:sz w:val="28"/>
          <w:szCs w:val="28"/>
        </w:rPr>
      </w:pPr>
      <w:r w:rsidRPr="002E1C6A">
        <w:rPr>
          <w:sz w:val="28"/>
          <w:szCs w:val="28"/>
        </w:rPr>
        <w:t>участие Фонда в финансировании инвестиционных проектов в моногороде с объемом финансирования от 100 млн. руб</w:t>
      </w:r>
      <w:r w:rsidR="00E47A00" w:rsidRPr="002E1C6A">
        <w:rPr>
          <w:sz w:val="28"/>
          <w:szCs w:val="28"/>
        </w:rPr>
        <w:t>лей</w:t>
      </w:r>
      <w:r w:rsidRPr="002E1C6A">
        <w:rPr>
          <w:sz w:val="28"/>
          <w:szCs w:val="28"/>
        </w:rPr>
        <w:t xml:space="preserve"> до 1 млрд. руб</w:t>
      </w:r>
      <w:r w:rsidR="00FE28B3" w:rsidRPr="002E1C6A">
        <w:rPr>
          <w:sz w:val="28"/>
          <w:szCs w:val="28"/>
        </w:rPr>
        <w:t>лей</w:t>
      </w:r>
      <w:r w:rsidRPr="002E1C6A">
        <w:rPr>
          <w:sz w:val="28"/>
          <w:szCs w:val="28"/>
        </w:rPr>
        <w:t xml:space="preserve"> под годовой размер ставки - 5 </w:t>
      </w:r>
      <w:r w:rsidR="00E47A00" w:rsidRPr="002E1C6A">
        <w:rPr>
          <w:sz w:val="28"/>
          <w:szCs w:val="28"/>
        </w:rPr>
        <w:t>%</w:t>
      </w:r>
      <w:r w:rsidRPr="002E1C6A">
        <w:rPr>
          <w:sz w:val="28"/>
          <w:szCs w:val="28"/>
        </w:rPr>
        <w:t>.</w:t>
      </w:r>
    </w:p>
    <w:p w:rsidR="0062006B" w:rsidRPr="002E1C6A" w:rsidRDefault="0062006B" w:rsidP="0062006B">
      <w:pPr>
        <w:ind w:firstLine="709"/>
        <w:jc w:val="both"/>
        <w:rPr>
          <w:sz w:val="28"/>
          <w:szCs w:val="28"/>
        </w:rPr>
      </w:pPr>
      <w:r w:rsidRPr="002E1C6A">
        <w:rPr>
          <w:sz w:val="28"/>
          <w:szCs w:val="28"/>
        </w:rPr>
        <w:t>Программа развития моногорода была признана лучшей по итогам конкурса РАНХиГС, получив Гран-при от Российской академии народного хозяйства и государственной службы, а также одобрение от Фонда развития моногородов на финансирование представленных проектов.</w:t>
      </w:r>
      <w:r w:rsidR="008B1AB3" w:rsidRPr="002E1C6A">
        <w:rPr>
          <w:sz w:val="28"/>
          <w:szCs w:val="28"/>
        </w:rPr>
        <w:t xml:space="preserve"> Промышленная столица Ставропольского края вошла в десятку лидеров рейтинга лучших моногородов Российской Федерации, подготовленного в рамках Петербургского международного экономического форума в 2017 году.</w:t>
      </w:r>
    </w:p>
    <w:p w:rsidR="003C2469" w:rsidRPr="002E1C6A" w:rsidRDefault="0062006B" w:rsidP="003C2469">
      <w:pPr>
        <w:pStyle w:val="aa"/>
        <w:ind w:firstLine="709"/>
        <w:contextualSpacing/>
        <w:rPr>
          <w:rFonts w:eastAsia="Calibri"/>
          <w:lang w:eastAsia="en-US"/>
        </w:rPr>
      </w:pPr>
      <w:r w:rsidRPr="002E1C6A">
        <w:t>В рамах программ в 2017 году реализова</w:t>
      </w:r>
      <w:r w:rsidR="00E47A00" w:rsidRPr="002E1C6A">
        <w:t xml:space="preserve">но </w:t>
      </w:r>
      <w:r w:rsidR="003C2469" w:rsidRPr="002E1C6A">
        <w:t>25</w:t>
      </w:r>
      <w:r w:rsidR="00E47A00" w:rsidRPr="002E1C6A">
        <w:t xml:space="preserve"> мероприятий</w:t>
      </w:r>
      <w:r w:rsidR="003C2469" w:rsidRPr="002E1C6A">
        <w:t xml:space="preserve">, в 2018 году - </w:t>
      </w:r>
      <w:r w:rsidR="003C2469" w:rsidRPr="002E1C6A">
        <w:rPr>
          <w:rFonts w:eastAsia="Calibri"/>
          <w:lang w:eastAsia="en-US"/>
        </w:rPr>
        <w:t>8 мероприятий.</w:t>
      </w:r>
    </w:p>
    <w:p w:rsidR="0062006B" w:rsidRPr="002E1C6A" w:rsidRDefault="0062006B" w:rsidP="0062006B">
      <w:pPr>
        <w:ind w:firstLine="709"/>
        <w:jc w:val="both"/>
        <w:rPr>
          <w:sz w:val="28"/>
          <w:szCs w:val="28"/>
        </w:rPr>
      </w:pPr>
      <w:r w:rsidRPr="002E1C6A">
        <w:rPr>
          <w:sz w:val="28"/>
          <w:szCs w:val="28"/>
        </w:rPr>
        <w:t>Реализация программ позволила при</w:t>
      </w:r>
      <w:r w:rsidR="00E47A00" w:rsidRPr="002E1C6A">
        <w:rPr>
          <w:sz w:val="28"/>
          <w:szCs w:val="28"/>
        </w:rPr>
        <w:t>влечь дополнительные инвестиции:</w:t>
      </w:r>
      <w:r w:rsidRPr="002E1C6A">
        <w:rPr>
          <w:sz w:val="28"/>
          <w:szCs w:val="28"/>
        </w:rPr>
        <w:t xml:space="preserve"> проекты и мероприятия программы реализовываются за счет средств бюджетов разных уровней и внебюджетных источников.</w:t>
      </w:r>
    </w:p>
    <w:p w:rsidR="006830B0" w:rsidRPr="002E1C6A" w:rsidRDefault="006830B0" w:rsidP="003040B6">
      <w:pPr>
        <w:widowControl w:val="0"/>
        <w:ind w:firstLine="709"/>
        <w:jc w:val="both"/>
        <w:rPr>
          <w:sz w:val="28"/>
          <w:szCs w:val="28"/>
        </w:rPr>
      </w:pPr>
      <w:r w:rsidRPr="002E1C6A">
        <w:rPr>
          <w:sz w:val="28"/>
          <w:szCs w:val="28"/>
        </w:rPr>
        <w:t>Механизмы реализации программ:</w:t>
      </w:r>
    </w:p>
    <w:p w:rsidR="006830B0" w:rsidRPr="002E1C6A" w:rsidRDefault="008B1AB3" w:rsidP="003040B6">
      <w:pPr>
        <w:widowControl w:val="0"/>
        <w:ind w:firstLine="709"/>
        <w:jc w:val="both"/>
        <w:rPr>
          <w:sz w:val="28"/>
          <w:szCs w:val="28"/>
        </w:rPr>
      </w:pPr>
      <w:r w:rsidRPr="002E1C6A">
        <w:rPr>
          <w:sz w:val="28"/>
          <w:szCs w:val="28"/>
        </w:rPr>
        <w:t>1) в</w:t>
      </w:r>
      <w:r w:rsidR="006830B0" w:rsidRPr="002E1C6A">
        <w:rPr>
          <w:sz w:val="28"/>
          <w:szCs w:val="28"/>
        </w:rPr>
        <w:t>недрение</w:t>
      </w:r>
      <w:r w:rsidRPr="002E1C6A">
        <w:rPr>
          <w:sz w:val="28"/>
          <w:szCs w:val="28"/>
        </w:rPr>
        <w:t xml:space="preserve"> проектного управления;</w:t>
      </w:r>
    </w:p>
    <w:p w:rsidR="006830B0" w:rsidRPr="002E1C6A" w:rsidRDefault="008B1AB3" w:rsidP="003040B6">
      <w:pPr>
        <w:widowControl w:val="0"/>
        <w:ind w:firstLine="709"/>
        <w:jc w:val="both"/>
        <w:rPr>
          <w:sz w:val="28"/>
          <w:szCs w:val="28"/>
        </w:rPr>
      </w:pPr>
      <w:r w:rsidRPr="002E1C6A">
        <w:rPr>
          <w:sz w:val="28"/>
          <w:szCs w:val="28"/>
        </w:rPr>
        <w:lastRenderedPageBreak/>
        <w:t>2) р</w:t>
      </w:r>
      <w:r w:rsidR="006830B0" w:rsidRPr="002E1C6A">
        <w:rPr>
          <w:sz w:val="28"/>
          <w:szCs w:val="28"/>
        </w:rPr>
        <w:t>еализация прог</w:t>
      </w:r>
      <w:r w:rsidR="006B3EF5" w:rsidRPr="002E1C6A">
        <w:rPr>
          <w:sz w:val="28"/>
          <w:szCs w:val="28"/>
        </w:rPr>
        <w:t>раммы улучшения городской среды</w:t>
      </w:r>
      <w:r w:rsidR="006830B0" w:rsidRPr="002E1C6A">
        <w:rPr>
          <w:sz w:val="28"/>
          <w:szCs w:val="28"/>
        </w:rPr>
        <w:t>:</w:t>
      </w:r>
    </w:p>
    <w:p w:rsidR="006830B0" w:rsidRPr="002E1C6A" w:rsidRDefault="006830B0" w:rsidP="003040B6">
      <w:pPr>
        <w:widowControl w:val="0"/>
        <w:ind w:firstLine="720"/>
        <w:jc w:val="both"/>
        <w:rPr>
          <w:sz w:val="28"/>
          <w:szCs w:val="28"/>
        </w:rPr>
      </w:pPr>
      <w:r w:rsidRPr="002E1C6A">
        <w:rPr>
          <w:sz w:val="28"/>
          <w:szCs w:val="28"/>
        </w:rPr>
        <w:t>ремонт дорог,</w:t>
      </w:r>
    </w:p>
    <w:p w:rsidR="00201F49" w:rsidRPr="002E1C6A" w:rsidRDefault="006830B0" w:rsidP="00201F49">
      <w:pPr>
        <w:widowControl w:val="0"/>
        <w:ind w:firstLine="720"/>
        <w:jc w:val="both"/>
        <w:rPr>
          <w:sz w:val="28"/>
          <w:szCs w:val="28"/>
        </w:rPr>
      </w:pPr>
      <w:r w:rsidRPr="002E1C6A">
        <w:rPr>
          <w:sz w:val="28"/>
          <w:szCs w:val="28"/>
        </w:rPr>
        <w:t>комплексное благоустройство пространств</w:t>
      </w:r>
      <w:r w:rsidR="00201F49" w:rsidRPr="002E1C6A">
        <w:rPr>
          <w:sz w:val="28"/>
          <w:szCs w:val="28"/>
        </w:rPr>
        <w:t xml:space="preserve"> города</w:t>
      </w:r>
      <w:r w:rsidRPr="002E1C6A">
        <w:rPr>
          <w:sz w:val="28"/>
          <w:szCs w:val="28"/>
        </w:rPr>
        <w:t xml:space="preserve">, </w:t>
      </w:r>
    </w:p>
    <w:p w:rsidR="006830B0" w:rsidRPr="002E1C6A" w:rsidRDefault="006830B0" w:rsidP="003040B6">
      <w:pPr>
        <w:ind w:firstLine="709"/>
        <w:jc w:val="both"/>
        <w:rPr>
          <w:sz w:val="28"/>
          <w:szCs w:val="28"/>
        </w:rPr>
      </w:pPr>
      <w:r w:rsidRPr="002E1C6A">
        <w:rPr>
          <w:sz w:val="28"/>
          <w:szCs w:val="28"/>
        </w:rPr>
        <w:t>строительство путепровода,</w:t>
      </w:r>
    </w:p>
    <w:p w:rsidR="006830B0" w:rsidRPr="002E1C6A" w:rsidRDefault="006830B0" w:rsidP="003040B6">
      <w:pPr>
        <w:widowControl w:val="0"/>
        <w:ind w:firstLine="720"/>
        <w:jc w:val="both"/>
        <w:rPr>
          <w:sz w:val="28"/>
          <w:szCs w:val="28"/>
        </w:rPr>
      </w:pPr>
      <w:r w:rsidRPr="002E1C6A">
        <w:rPr>
          <w:sz w:val="28"/>
          <w:szCs w:val="28"/>
        </w:rPr>
        <w:t>озеленение территории города,</w:t>
      </w:r>
    </w:p>
    <w:p w:rsidR="006B3EF5" w:rsidRPr="002E1C6A" w:rsidRDefault="006B3EF5" w:rsidP="00201F49">
      <w:pPr>
        <w:widowControl w:val="0"/>
        <w:ind w:firstLine="720"/>
        <w:jc w:val="both"/>
        <w:rPr>
          <w:sz w:val="20"/>
          <w:szCs w:val="20"/>
        </w:rPr>
      </w:pPr>
      <w:r w:rsidRPr="002E1C6A">
        <w:rPr>
          <w:sz w:val="28"/>
          <w:szCs w:val="28"/>
        </w:rPr>
        <w:t>берегоукреплени</w:t>
      </w:r>
      <w:r w:rsidR="00201F49" w:rsidRPr="002E1C6A">
        <w:rPr>
          <w:sz w:val="28"/>
          <w:szCs w:val="28"/>
        </w:rPr>
        <w:t>е и другие</w:t>
      </w:r>
      <w:r w:rsidRPr="002E1C6A">
        <w:rPr>
          <w:sz w:val="28"/>
          <w:szCs w:val="28"/>
        </w:rPr>
        <w:t>;</w:t>
      </w:r>
    </w:p>
    <w:p w:rsidR="006830B0" w:rsidRPr="002E1C6A" w:rsidRDefault="00A80D8F" w:rsidP="003040B6">
      <w:pPr>
        <w:widowControl w:val="0"/>
        <w:ind w:firstLine="709"/>
        <w:jc w:val="both"/>
        <w:rPr>
          <w:sz w:val="28"/>
          <w:szCs w:val="28"/>
        </w:rPr>
      </w:pPr>
      <w:r w:rsidRPr="002E1C6A">
        <w:rPr>
          <w:sz w:val="28"/>
          <w:szCs w:val="28"/>
        </w:rPr>
        <w:t>3)</w:t>
      </w:r>
      <w:r w:rsidR="006830B0" w:rsidRPr="002E1C6A">
        <w:rPr>
          <w:sz w:val="28"/>
          <w:szCs w:val="28"/>
        </w:rPr>
        <w:t xml:space="preserve"> </w:t>
      </w:r>
      <w:r w:rsidR="008B1AB3" w:rsidRPr="002E1C6A">
        <w:rPr>
          <w:sz w:val="28"/>
          <w:szCs w:val="28"/>
        </w:rPr>
        <w:t>р</w:t>
      </w:r>
      <w:r w:rsidR="006830B0" w:rsidRPr="002E1C6A">
        <w:rPr>
          <w:sz w:val="28"/>
          <w:szCs w:val="28"/>
        </w:rPr>
        <w:t>азвитие социальной инфраструктуры:</w:t>
      </w:r>
    </w:p>
    <w:p w:rsidR="006830B0" w:rsidRPr="002E1C6A" w:rsidRDefault="006830B0" w:rsidP="003040B6">
      <w:pPr>
        <w:widowControl w:val="0"/>
        <w:ind w:firstLine="720"/>
        <w:jc w:val="both"/>
        <w:rPr>
          <w:sz w:val="28"/>
          <w:szCs w:val="28"/>
        </w:rPr>
      </w:pPr>
      <w:r w:rsidRPr="002E1C6A">
        <w:rPr>
          <w:sz w:val="28"/>
          <w:szCs w:val="28"/>
        </w:rPr>
        <w:t xml:space="preserve">ремонт </w:t>
      </w:r>
      <w:r w:rsidR="0093245B" w:rsidRPr="002E1C6A">
        <w:rPr>
          <w:sz w:val="28"/>
          <w:szCs w:val="28"/>
        </w:rPr>
        <w:t>медицинских учреждений</w:t>
      </w:r>
      <w:r w:rsidRPr="002E1C6A">
        <w:rPr>
          <w:sz w:val="28"/>
          <w:szCs w:val="28"/>
        </w:rPr>
        <w:t>,</w:t>
      </w:r>
    </w:p>
    <w:p w:rsidR="006830B0" w:rsidRPr="002E1C6A" w:rsidRDefault="0093245B" w:rsidP="003040B6">
      <w:pPr>
        <w:widowControl w:val="0"/>
        <w:ind w:firstLine="720"/>
        <w:jc w:val="both"/>
        <w:rPr>
          <w:sz w:val="28"/>
          <w:szCs w:val="28"/>
        </w:rPr>
      </w:pPr>
      <w:r w:rsidRPr="002E1C6A">
        <w:rPr>
          <w:sz w:val="28"/>
          <w:szCs w:val="28"/>
        </w:rPr>
        <w:t xml:space="preserve">реконструкция и обустройство спортивных и </w:t>
      </w:r>
      <w:r w:rsidR="006830B0" w:rsidRPr="002E1C6A">
        <w:rPr>
          <w:sz w:val="28"/>
          <w:szCs w:val="28"/>
        </w:rPr>
        <w:t>культурн</w:t>
      </w:r>
      <w:r w:rsidRPr="002E1C6A">
        <w:rPr>
          <w:sz w:val="28"/>
          <w:szCs w:val="28"/>
        </w:rPr>
        <w:t>ых объектов</w:t>
      </w:r>
      <w:r w:rsidR="006830B0" w:rsidRPr="002E1C6A">
        <w:rPr>
          <w:sz w:val="28"/>
          <w:szCs w:val="28"/>
        </w:rPr>
        <w:t>,</w:t>
      </w:r>
    </w:p>
    <w:p w:rsidR="006830B0" w:rsidRPr="002E1C6A" w:rsidRDefault="0093245B" w:rsidP="003040B6">
      <w:pPr>
        <w:ind w:firstLine="720"/>
        <w:jc w:val="both"/>
        <w:rPr>
          <w:sz w:val="28"/>
          <w:szCs w:val="28"/>
        </w:rPr>
      </w:pPr>
      <w:r w:rsidRPr="002E1C6A">
        <w:rPr>
          <w:sz w:val="28"/>
          <w:szCs w:val="28"/>
        </w:rPr>
        <w:t>ремонт</w:t>
      </w:r>
      <w:r w:rsidR="006830B0" w:rsidRPr="002E1C6A">
        <w:rPr>
          <w:sz w:val="28"/>
          <w:szCs w:val="28"/>
        </w:rPr>
        <w:t xml:space="preserve"> образовательных учреждени</w:t>
      </w:r>
      <w:r w:rsidRPr="002E1C6A">
        <w:rPr>
          <w:sz w:val="28"/>
          <w:szCs w:val="28"/>
        </w:rPr>
        <w:t>й</w:t>
      </w:r>
      <w:r w:rsidR="006830B0" w:rsidRPr="002E1C6A">
        <w:rPr>
          <w:sz w:val="28"/>
          <w:szCs w:val="28"/>
        </w:rPr>
        <w:t>,</w:t>
      </w:r>
    </w:p>
    <w:p w:rsidR="006830B0" w:rsidRPr="002E1C6A" w:rsidRDefault="006830B0" w:rsidP="003040B6">
      <w:pPr>
        <w:ind w:firstLine="720"/>
        <w:jc w:val="both"/>
        <w:rPr>
          <w:sz w:val="28"/>
          <w:szCs w:val="28"/>
        </w:rPr>
      </w:pPr>
      <w:r w:rsidRPr="002E1C6A">
        <w:rPr>
          <w:sz w:val="28"/>
          <w:szCs w:val="28"/>
        </w:rPr>
        <w:t xml:space="preserve">строительство </w:t>
      </w:r>
      <w:r w:rsidR="0093245B" w:rsidRPr="002E1C6A">
        <w:rPr>
          <w:sz w:val="28"/>
          <w:szCs w:val="28"/>
        </w:rPr>
        <w:t>новых школ</w:t>
      </w:r>
      <w:r w:rsidRPr="002E1C6A">
        <w:rPr>
          <w:sz w:val="28"/>
          <w:szCs w:val="28"/>
        </w:rPr>
        <w:t>,</w:t>
      </w:r>
    </w:p>
    <w:p w:rsidR="006830B0" w:rsidRPr="002E1C6A" w:rsidRDefault="006B3EF5" w:rsidP="003040B6">
      <w:pPr>
        <w:widowControl w:val="0"/>
        <w:ind w:firstLine="709"/>
        <w:jc w:val="both"/>
        <w:rPr>
          <w:sz w:val="28"/>
          <w:szCs w:val="28"/>
        </w:rPr>
      </w:pPr>
      <w:r w:rsidRPr="002E1C6A">
        <w:rPr>
          <w:sz w:val="28"/>
          <w:szCs w:val="28"/>
        </w:rPr>
        <w:t>строительство нового бассейна;</w:t>
      </w:r>
    </w:p>
    <w:p w:rsidR="009833DA" w:rsidRPr="002E1C6A" w:rsidRDefault="00A80D8F" w:rsidP="009833DA">
      <w:pPr>
        <w:widowControl w:val="0"/>
        <w:ind w:firstLine="709"/>
        <w:jc w:val="both"/>
        <w:rPr>
          <w:sz w:val="28"/>
          <w:szCs w:val="28"/>
        </w:rPr>
      </w:pPr>
      <w:r w:rsidRPr="002E1C6A">
        <w:rPr>
          <w:sz w:val="28"/>
          <w:szCs w:val="28"/>
        </w:rPr>
        <w:t>4)</w:t>
      </w:r>
      <w:r w:rsidR="006830B0" w:rsidRPr="002E1C6A">
        <w:rPr>
          <w:sz w:val="28"/>
          <w:szCs w:val="28"/>
        </w:rPr>
        <w:t xml:space="preserve"> </w:t>
      </w:r>
      <w:r w:rsidR="00870084" w:rsidRPr="002E1C6A">
        <w:rPr>
          <w:sz w:val="28"/>
          <w:szCs w:val="28"/>
        </w:rPr>
        <w:t>развитие</w:t>
      </w:r>
      <w:r w:rsidR="006830B0" w:rsidRPr="002E1C6A">
        <w:rPr>
          <w:sz w:val="28"/>
          <w:szCs w:val="28"/>
        </w:rPr>
        <w:t xml:space="preserve"> </w:t>
      </w:r>
      <w:r w:rsidR="00491C41" w:rsidRPr="002E1C6A">
        <w:rPr>
          <w:sz w:val="28"/>
          <w:szCs w:val="28"/>
        </w:rPr>
        <w:t>ТОСЭР</w:t>
      </w:r>
      <w:r w:rsidR="00C362BE" w:rsidRPr="002E1C6A">
        <w:rPr>
          <w:sz w:val="28"/>
          <w:szCs w:val="28"/>
        </w:rPr>
        <w:t>;</w:t>
      </w:r>
      <w:r w:rsidR="006830B0" w:rsidRPr="002E1C6A">
        <w:rPr>
          <w:sz w:val="28"/>
          <w:szCs w:val="28"/>
        </w:rPr>
        <w:t xml:space="preserve"> </w:t>
      </w:r>
    </w:p>
    <w:p w:rsidR="006830B0" w:rsidRPr="002E1C6A" w:rsidRDefault="00A80D8F" w:rsidP="003040B6">
      <w:pPr>
        <w:widowControl w:val="0"/>
        <w:ind w:firstLine="709"/>
        <w:jc w:val="both"/>
        <w:rPr>
          <w:sz w:val="28"/>
          <w:szCs w:val="28"/>
        </w:rPr>
      </w:pPr>
      <w:r w:rsidRPr="002E1C6A">
        <w:rPr>
          <w:sz w:val="28"/>
          <w:szCs w:val="28"/>
        </w:rPr>
        <w:t>5)</w:t>
      </w:r>
      <w:r w:rsidR="006830B0" w:rsidRPr="002E1C6A">
        <w:rPr>
          <w:sz w:val="28"/>
          <w:szCs w:val="28"/>
        </w:rPr>
        <w:t xml:space="preserve"> </w:t>
      </w:r>
      <w:r w:rsidR="00C362BE" w:rsidRPr="002E1C6A">
        <w:rPr>
          <w:sz w:val="28"/>
          <w:szCs w:val="28"/>
        </w:rPr>
        <w:t>р</w:t>
      </w:r>
      <w:r w:rsidR="006830B0" w:rsidRPr="002E1C6A">
        <w:rPr>
          <w:sz w:val="28"/>
          <w:szCs w:val="28"/>
        </w:rPr>
        <w:t>еализация инвестиционных проектов резидентами регионального индус</w:t>
      </w:r>
      <w:r w:rsidR="00C362BE" w:rsidRPr="002E1C6A">
        <w:rPr>
          <w:sz w:val="28"/>
          <w:szCs w:val="28"/>
        </w:rPr>
        <w:t>триального парка «Невинномысск»;</w:t>
      </w:r>
    </w:p>
    <w:p w:rsidR="006830B0" w:rsidRPr="002E1C6A" w:rsidRDefault="00A80D8F" w:rsidP="003040B6">
      <w:pPr>
        <w:widowControl w:val="0"/>
        <w:ind w:firstLine="709"/>
        <w:jc w:val="both"/>
        <w:rPr>
          <w:sz w:val="28"/>
          <w:szCs w:val="28"/>
        </w:rPr>
      </w:pPr>
      <w:r w:rsidRPr="002E1C6A">
        <w:rPr>
          <w:sz w:val="28"/>
          <w:szCs w:val="28"/>
        </w:rPr>
        <w:t>6)</w:t>
      </w:r>
      <w:r w:rsidR="006830B0" w:rsidRPr="002E1C6A">
        <w:rPr>
          <w:sz w:val="28"/>
          <w:szCs w:val="28"/>
        </w:rPr>
        <w:t xml:space="preserve"> </w:t>
      </w:r>
      <w:r w:rsidR="00C362BE" w:rsidRPr="002E1C6A">
        <w:rPr>
          <w:sz w:val="28"/>
          <w:szCs w:val="28"/>
        </w:rPr>
        <w:t>р</w:t>
      </w:r>
      <w:r w:rsidR="006830B0" w:rsidRPr="002E1C6A">
        <w:rPr>
          <w:sz w:val="28"/>
          <w:szCs w:val="28"/>
        </w:rPr>
        <w:t>еализаци</w:t>
      </w:r>
      <w:r w:rsidR="00C362BE" w:rsidRPr="002E1C6A">
        <w:rPr>
          <w:sz w:val="28"/>
          <w:szCs w:val="28"/>
        </w:rPr>
        <w:t>я муниципальных программ города;</w:t>
      </w:r>
    </w:p>
    <w:p w:rsidR="00B30C1E" w:rsidRPr="002E1C6A" w:rsidRDefault="00A80D8F" w:rsidP="00B30C1E">
      <w:pPr>
        <w:widowControl w:val="0"/>
        <w:ind w:firstLine="709"/>
        <w:jc w:val="both"/>
        <w:rPr>
          <w:sz w:val="28"/>
          <w:szCs w:val="28"/>
        </w:rPr>
      </w:pPr>
      <w:r w:rsidRPr="002E1C6A">
        <w:rPr>
          <w:sz w:val="28"/>
          <w:szCs w:val="28"/>
        </w:rPr>
        <w:t>7)</w:t>
      </w:r>
      <w:r w:rsidR="006830B0" w:rsidRPr="002E1C6A">
        <w:rPr>
          <w:sz w:val="28"/>
          <w:szCs w:val="28"/>
        </w:rPr>
        <w:t xml:space="preserve"> </w:t>
      </w:r>
      <w:r w:rsidR="00C362BE" w:rsidRPr="002E1C6A">
        <w:rPr>
          <w:sz w:val="28"/>
          <w:szCs w:val="28"/>
        </w:rPr>
        <w:t>у</w:t>
      </w:r>
      <w:r w:rsidR="006830B0" w:rsidRPr="002E1C6A">
        <w:rPr>
          <w:sz w:val="28"/>
          <w:szCs w:val="28"/>
        </w:rPr>
        <w:t xml:space="preserve">частие в государственных программах </w:t>
      </w:r>
      <w:r w:rsidR="00C21606" w:rsidRPr="002E1C6A">
        <w:rPr>
          <w:sz w:val="28"/>
          <w:szCs w:val="28"/>
        </w:rPr>
        <w:t>Ставропольского края</w:t>
      </w:r>
      <w:r w:rsidR="006830B0" w:rsidRPr="002E1C6A">
        <w:rPr>
          <w:sz w:val="28"/>
          <w:szCs w:val="28"/>
        </w:rPr>
        <w:t xml:space="preserve"> и Российской Федерации.</w:t>
      </w:r>
      <w:r w:rsidR="00C362BE" w:rsidRPr="002E1C6A">
        <w:rPr>
          <w:sz w:val="28"/>
          <w:szCs w:val="28"/>
        </w:rPr>
        <w:t xml:space="preserve"> </w:t>
      </w:r>
      <w:r w:rsidR="006830B0" w:rsidRPr="002E1C6A">
        <w:rPr>
          <w:sz w:val="28"/>
          <w:szCs w:val="28"/>
        </w:rPr>
        <w:t xml:space="preserve">В 2017 году принималось участие в 6 государственных программах </w:t>
      </w:r>
      <w:r w:rsidR="00C21606" w:rsidRPr="002E1C6A">
        <w:rPr>
          <w:sz w:val="28"/>
          <w:szCs w:val="28"/>
        </w:rPr>
        <w:t>Ставропольского края</w:t>
      </w:r>
      <w:r w:rsidR="00F1186D" w:rsidRPr="002E1C6A">
        <w:rPr>
          <w:sz w:val="28"/>
          <w:szCs w:val="28"/>
        </w:rPr>
        <w:t>, в 2018 году – в 9 программах.</w:t>
      </w:r>
      <w:r w:rsidR="006830B0" w:rsidRPr="002E1C6A">
        <w:rPr>
          <w:sz w:val="28"/>
          <w:szCs w:val="28"/>
        </w:rPr>
        <w:t xml:space="preserve"> </w:t>
      </w:r>
      <w:r w:rsidR="00251B26" w:rsidRPr="002E1C6A">
        <w:rPr>
          <w:sz w:val="28"/>
          <w:szCs w:val="28"/>
        </w:rPr>
        <w:t xml:space="preserve">С 2017 года принимается </w:t>
      </w:r>
      <w:r w:rsidR="006830B0" w:rsidRPr="002E1C6A">
        <w:rPr>
          <w:sz w:val="28"/>
          <w:szCs w:val="28"/>
        </w:rPr>
        <w:t>участие в краевой программе, ос</w:t>
      </w:r>
      <w:r w:rsidR="00C362BE" w:rsidRPr="002E1C6A">
        <w:rPr>
          <w:sz w:val="28"/>
          <w:szCs w:val="28"/>
        </w:rPr>
        <w:t>нованной на местных инициативах:</w:t>
      </w:r>
      <w:r w:rsidR="00B30C1E" w:rsidRPr="002E1C6A">
        <w:rPr>
          <w:sz w:val="28"/>
          <w:szCs w:val="28"/>
        </w:rPr>
        <w:t xml:space="preserve"> осуществлено благоустройство территорий возле муниципального бюджетного учреждения культуры «Городской Дворец культуры им. Горького», реабилитационного центра, обустройство спортивной площадки в районе ПРП. Планируется обустройство спортивных площадок трех школ города.</w:t>
      </w:r>
    </w:p>
    <w:p w:rsidR="006830B0" w:rsidRPr="002E1C6A" w:rsidRDefault="006830B0" w:rsidP="0045157B">
      <w:pPr>
        <w:suppressAutoHyphens/>
        <w:ind w:firstLine="720"/>
        <w:jc w:val="both"/>
        <w:rPr>
          <w:sz w:val="28"/>
          <w:szCs w:val="28"/>
        </w:rPr>
      </w:pPr>
      <w:r w:rsidRPr="002E1C6A">
        <w:rPr>
          <w:sz w:val="28"/>
          <w:szCs w:val="28"/>
        </w:rPr>
        <w:t>В рамках реализации программы комплексного развития социальной инфраструктуры запланировано 39 проектов на сумму 11 млрд. рублей.</w:t>
      </w:r>
    </w:p>
    <w:p w:rsidR="006830B0" w:rsidRPr="002E1C6A" w:rsidRDefault="006830B0" w:rsidP="003040B6">
      <w:pPr>
        <w:autoSpaceDE w:val="0"/>
        <w:autoSpaceDN w:val="0"/>
        <w:adjustRightInd w:val="0"/>
        <w:ind w:firstLine="720"/>
        <w:jc w:val="both"/>
        <w:rPr>
          <w:sz w:val="28"/>
          <w:szCs w:val="28"/>
        </w:rPr>
      </w:pPr>
      <w:r w:rsidRPr="002E1C6A">
        <w:rPr>
          <w:sz w:val="28"/>
          <w:szCs w:val="28"/>
        </w:rPr>
        <w:t xml:space="preserve">В результате реализации запланированных мероприятий город Невинномысск должен стать промышленным, научно-образовательным и логистическим центром </w:t>
      </w:r>
      <w:r w:rsidR="00C21606" w:rsidRPr="002E1C6A">
        <w:rPr>
          <w:sz w:val="28"/>
          <w:szCs w:val="28"/>
        </w:rPr>
        <w:t>Ставропольского края</w:t>
      </w:r>
      <w:r w:rsidRPr="002E1C6A">
        <w:rPr>
          <w:sz w:val="28"/>
          <w:szCs w:val="28"/>
        </w:rPr>
        <w:t>, в котором:</w:t>
      </w:r>
    </w:p>
    <w:p w:rsidR="006830B0" w:rsidRPr="002E1C6A" w:rsidRDefault="006830B0" w:rsidP="003040B6">
      <w:pPr>
        <w:autoSpaceDE w:val="0"/>
        <w:autoSpaceDN w:val="0"/>
        <w:adjustRightInd w:val="0"/>
        <w:ind w:firstLine="720"/>
        <w:jc w:val="both"/>
        <w:rPr>
          <w:sz w:val="28"/>
          <w:szCs w:val="28"/>
        </w:rPr>
      </w:pPr>
      <w:r w:rsidRPr="002E1C6A">
        <w:rPr>
          <w:sz w:val="28"/>
          <w:szCs w:val="28"/>
        </w:rPr>
        <w:t>созданы производства, применяющие передовые технологии, отвечающие высоким экологическим требованиям;</w:t>
      </w:r>
    </w:p>
    <w:p w:rsidR="006830B0" w:rsidRPr="002E1C6A" w:rsidRDefault="006830B0" w:rsidP="003040B6">
      <w:pPr>
        <w:autoSpaceDE w:val="0"/>
        <w:autoSpaceDN w:val="0"/>
        <w:adjustRightInd w:val="0"/>
        <w:ind w:firstLine="720"/>
        <w:jc w:val="both"/>
        <w:rPr>
          <w:sz w:val="28"/>
          <w:szCs w:val="28"/>
        </w:rPr>
      </w:pPr>
      <w:r w:rsidRPr="002E1C6A">
        <w:rPr>
          <w:sz w:val="28"/>
          <w:szCs w:val="28"/>
        </w:rPr>
        <w:t>действует система эффективного взаимодействия власти, бизнеса и общества;</w:t>
      </w:r>
    </w:p>
    <w:p w:rsidR="006830B0" w:rsidRPr="002E1C6A" w:rsidRDefault="006830B0" w:rsidP="003040B6">
      <w:pPr>
        <w:autoSpaceDE w:val="0"/>
        <w:autoSpaceDN w:val="0"/>
        <w:adjustRightInd w:val="0"/>
        <w:ind w:firstLine="720"/>
        <w:jc w:val="both"/>
        <w:rPr>
          <w:sz w:val="28"/>
          <w:szCs w:val="28"/>
        </w:rPr>
      </w:pPr>
      <w:r w:rsidRPr="002E1C6A">
        <w:rPr>
          <w:sz w:val="28"/>
          <w:szCs w:val="28"/>
        </w:rPr>
        <w:t>досуг населения обеспечен современными спортивными и развлекательными комплексами;</w:t>
      </w:r>
    </w:p>
    <w:p w:rsidR="006830B0" w:rsidRPr="002E1C6A" w:rsidRDefault="006830B0" w:rsidP="003040B6">
      <w:pPr>
        <w:autoSpaceDE w:val="0"/>
        <w:autoSpaceDN w:val="0"/>
        <w:adjustRightInd w:val="0"/>
        <w:ind w:firstLine="720"/>
        <w:jc w:val="both"/>
        <w:rPr>
          <w:sz w:val="28"/>
          <w:szCs w:val="28"/>
        </w:rPr>
      </w:pPr>
      <w:r w:rsidRPr="002E1C6A">
        <w:rPr>
          <w:sz w:val="28"/>
          <w:szCs w:val="28"/>
        </w:rPr>
        <w:t>инфраструктура города удобна для проживания;</w:t>
      </w:r>
    </w:p>
    <w:p w:rsidR="006830B0" w:rsidRPr="002E1C6A" w:rsidRDefault="006830B0" w:rsidP="00144C19">
      <w:pPr>
        <w:autoSpaceDE w:val="0"/>
        <w:autoSpaceDN w:val="0"/>
        <w:adjustRightInd w:val="0"/>
        <w:ind w:firstLine="720"/>
        <w:jc w:val="both"/>
        <w:rPr>
          <w:sz w:val="28"/>
          <w:szCs w:val="28"/>
        </w:rPr>
      </w:pPr>
      <w:r w:rsidRPr="002E1C6A">
        <w:rPr>
          <w:sz w:val="28"/>
          <w:szCs w:val="28"/>
        </w:rPr>
        <w:t>численность населения города раст</w:t>
      </w:r>
      <w:r w:rsidR="00643E5C" w:rsidRPr="002E1C6A">
        <w:rPr>
          <w:sz w:val="28"/>
          <w:szCs w:val="28"/>
        </w:rPr>
        <w:t>е</w:t>
      </w:r>
      <w:r w:rsidRPr="002E1C6A">
        <w:rPr>
          <w:sz w:val="28"/>
          <w:szCs w:val="28"/>
        </w:rPr>
        <w:t>т.</w:t>
      </w:r>
    </w:p>
    <w:p w:rsidR="00F44AE2" w:rsidRDefault="00F44AE2" w:rsidP="00144C19">
      <w:pPr>
        <w:autoSpaceDE w:val="0"/>
        <w:autoSpaceDN w:val="0"/>
        <w:adjustRightInd w:val="0"/>
        <w:ind w:firstLine="720"/>
        <w:jc w:val="both"/>
        <w:rPr>
          <w:sz w:val="28"/>
          <w:szCs w:val="28"/>
        </w:rPr>
      </w:pPr>
    </w:p>
    <w:p w:rsidR="00857D06" w:rsidRDefault="00857D06" w:rsidP="00144C19">
      <w:pPr>
        <w:autoSpaceDE w:val="0"/>
        <w:autoSpaceDN w:val="0"/>
        <w:adjustRightInd w:val="0"/>
        <w:ind w:firstLine="720"/>
        <w:jc w:val="both"/>
        <w:rPr>
          <w:sz w:val="28"/>
          <w:szCs w:val="28"/>
        </w:rPr>
      </w:pPr>
    </w:p>
    <w:p w:rsidR="00857D06" w:rsidRDefault="00857D06" w:rsidP="00144C19">
      <w:pPr>
        <w:autoSpaceDE w:val="0"/>
        <w:autoSpaceDN w:val="0"/>
        <w:adjustRightInd w:val="0"/>
        <w:ind w:firstLine="720"/>
        <w:jc w:val="both"/>
        <w:rPr>
          <w:sz w:val="28"/>
          <w:szCs w:val="28"/>
        </w:rPr>
      </w:pPr>
    </w:p>
    <w:p w:rsidR="00857D06" w:rsidRDefault="00857D06" w:rsidP="00144C19">
      <w:pPr>
        <w:autoSpaceDE w:val="0"/>
        <w:autoSpaceDN w:val="0"/>
        <w:adjustRightInd w:val="0"/>
        <w:ind w:firstLine="720"/>
        <w:jc w:val="both"/>
        <w:rPr>
          <w:sz w:val="28"/>
          <w:szCs w:val="28"/>
        </w:rPr>
      </w:pPr>
    </w:p>
    <w:p w:rsidR="00F65337" w:rsidRDefault="00F65337" w:rsidP="00144C19">
      <w:pPr>
        <w:autoSpaceDE w:val="0"/>
        <w:autoSpaceDN w:val="0"/>
        <w:adjustRightInd w:val="0"/>
        <w:ind w:firstLine="720"/>
        <w:jc w:val="both"/>
        <w:rPr>
          <w:sz w:val="28"/>
          <w:szCs w:val="28"/>
        </w:rPr>
      </w:pPr>
    </w:p>
    <w:p w:rsidR="006830B0" w:rsidRPr="002E1C6A" w:rsidRDefault="000157E3" w:rsidP="00A45C51">
      <w:pPr>
        <w:pStyle w:val="1"/>
        <w:spacing w:before="0" w:after="0"/>
        <w:ind w:firstLine="709"/>
        <w:jc w:val="center"/>
        <w:rPr>
          <w:rFonts w:ascii="Times New Roman" w:hAnsi="Times New Roman"/>
          <w:b w:val="0"/>
          <w:sz w:val="28"/>
          <w:szCs w:val="28"/>
        </w:rPr>
      </w:pPr>
      <w:bookmarkStart w:id="51" w:name="_Toc26978790"/>
      <w:r w:rsidRPr="002E1C6A">
        <w:rPr>
          <w:rFonts w:ascii="Times New Roman" w:hAnsi="Times New Roman"/>
          <w:b w:val="0"/>
          <w:sz w:val="28"/>
          <w:szCs w:val="28"/>
        </w:rPr>
        <w:lastRenderedPageBreak/>
        <w:t>6</w:t>
      </w:r>
      <w:r w:rsidR="006830B0" w:rsidRPr="002E1C6A">
        <w:rPr>
          <w:rFonts w:ascii="Times New Roman" w:hAnsi="Times New Roman"/>
          <w:b w:val="0"/>
          <w:sz w:val="28"/>
          <w:szCs w:val="28"/>
        </w:rPr>
        <w:t>.</w:t>
      </w:r>
      <w:r w:rsidR="00A80D8F" w:rsidRPr="002E1C6A">
        <w:rPr>
          <w:rFonts w:ascii="Times New Roman" w:hAnsi="Times New Roman"/>
          <w:b w:val="0"/>
          <w:sz w:val="28"/>
          <w:szCs w:val="28"/>
        </w:rPr>
        <w:t>3.2</w:t>
      </w:r>
      <w:r w:rsidR="006830B0" w:rsidRPr="002E1C6A">
        <w:rPr>
          <w:rFonts w:ascii="Times New Roman" w:hAnsi="Times New Roman"/>
          <w:b w:val="0"/>
          <w:sz w:val="28"/>
          <w:szCs w:val="28"/>
        </w:rPr>
        <w:t>. Развитие жилищно – коммунального хозяйства</w:t>
      </w:r>
      <w:bookmarkEnd w:id="51"/>
    </w:p>
    <w:p w:rsidR="00566A67" w:rsidRDefault="00566A67" w:rsidP="00A45C51"/>
    <w:p w:rsidR="00F65337" w:rsidRPr="002E1C6A" w:rsidRDefault="00F65337" w:rsidP="00A45C51"/>
    <w:p w:rsidR="006830B0" w:rsidRPr="002E1C6A" w:rsidRDefault="006830B0" w:rsidP="00144C19">
      <w:pPr>
        <w:autoSpaceDE w:val="0"/>
        <w:autoSpaceDN w:val="0"/>
        <w:adjustRightInd w:val="0"/>
        <w:ind w:firstLine="720"/>
        <w:jc w:val="both"/>
        <w:rPr>
          <w:sz w:val="28"/>
          <w:szCs w:val="28"/>
        </w:rPr>
      </w:pPr>
      <w:r w:rsidRPr="002E1C6A">
        <w:rPr>
          <w:sz w:val="28"/>
          <w:szCs w:val="28"/>
        </w:rPr>
        <w:t>Главной целью развития коммунального комплекса города является повышение качества жилищно-коммунального обслуживания населения, улучшение состояния объектов жилищно-коммунального хозяйства города.</w:t>
      </w:r>
    </w:p>
    <w:p w:rsidR="006830B0" w:rsidRPr="002E1C6A" w:rsidRDefault="006830B0" w:rsidP="000141F5">
      <w:pPr>
        <w:autoSpaceDE w:val="0"/>
        <w:autoSpaceDN w:val="0"/>
        <w:adjustRightInd w:val="0"/>
        <w:ind w:firstLine="720"/>
        <w:jc w:val="both"/>
        <w:rPr>
          <w:sz w:val="28"/>
          <w:szCs w:val="28"/>
        </w:rPr>
      </w:pPr>
      <w:r w:rsidRPr="002E1C6A">
        <w:rPr>
          <w:sz w:val="28"/>
          <w:szCs w:val="28"/>
        </w:rPr>
        <w:t>Для этого необходимо:</w:t>
      </w:r>
    </w:p>
    <w:p w:rsidR="006830B0" w:rsidRPr="002E1C6A" w:rsidRDefault="006830B0" w:rsidP="000141F5">
      <w:pPr>
        <w:autoSpaceDE w:val="0"/>
        <w:autoSpaceDN w:val="0"/>
        <w:adjustRightInd w:val="0"/>
        <w:ind w:firstLine="720"/>
        <w:jc w:val="both"/>
        <w:rPr>
          <w:sz w:val="28"/>
          <w:szCs w:val="28"/>
        </w:rPr>
      </w:pPr>
      <w:r w:rsidRPr="002E1C6A">
        <w:rPr>
          <w:sz w:val="28"/>
          <w:szCs w:val="28"/>
        </w:rPr>
        <w:t>повысить эффективность работы жилищно-коммунальных предприятий;</w:t>
      </w:r>
    </w:p>
    <w:p w:rsidR="006830B0" w:rsidRPr="002E1C6A" w:rsidRDefault="006830B0" w:rsidP="000141F5">
      <w:pPr>
        <w:autoSpaceDE w:val="0"/>
        <w:autoSpaceDN w:val="0"/>
        <w:adjustRightInd w:val="0"/>
        <w:ind w:firstLine="720"/>
        <w:jc w:val="both"/>
        <w:rPr>
          <w:sz w:val="28"/>
          <w:szCs w:val="28"/>
        </w:rPr>
      </w:pPr>
      <w:r w:rsidRPr="002E1C6A">
        <w:rPr>
          <w:sz w:val="28"/>
          <w:szCs w:val="28"/>
        </w:rPr>
        <w:t>обеспечить надлежащее техническое состояние объектов коммунальной инфраструктуры;</w:t>
      </w:r>
    </w:p>
    <w:p w:rsidR="006830B0" w:rsidRPr="002E1C6A" w:rsidRDefault="006830B0" w:rsidP="000141F5">
      <w:pPr>
        <w:autoSpaceDE w:val="0"/>
        <w:autoSpaceDN w:val="0"/>
        <w:adjustRightInd w:val="0"/>
        <w:ind w:firstLine="720"/>
        <w:jc w:val="both"/>
        <w:rPr>
          <w:sz w:val="28"/>
          <w:szCs w:val="28"/>
        </w:rPr>
      </w:pPr>
      <w:r w:rsidRPr="002E1C6A">
        <w:rPr>
          <w:sz w:val="28"/>
          <w:szCs w:val="28"/>
        </w:rPr>
        <w:t>развивать муниципально - частное партнерство в коммунальном секторе.</w:t>
      </w:r>
    </w:p>
    <w:p w:rsidR="006830B0" w:rsidRPr="002E1C6A" w:rsidRDefault="006830B0" w:rsidP="003F7C23">
      <w:pPr>
        <w:autoSpaceDE w:val="0"/>
        <w:autoSpaceDN w:val="0"/>
        <w:adjustRightInd w:val="0"/>
        <w:ind w:firstLine="720"/>
        <w:jc w:val="both"/>
        <w:outlineLvl w:val="4"/>
        <w:rPr>
          <w:sz w:val="28"/>
          <w:szCs w:val="28"/>
        </w:rPr>
      </w:pPr>
      <w:r w:rsidRPr="002E1C6A">
        <w:rPr>
          <w:sz w:val="28"/>
          <w:szCs w:val="28"/>
        </w:rPr>
        <w:t>Приоритетными направлениями деятельности являются:</w:t>
      </w:r>
    </w:p>
    <w:p w:rsidR="006830B0" w:rsidRPr="002E1C6A" w:rsidRDefault="006830B0" w:rsidP="003F7C23">
      <w:pPr>
        <w:autoSpaceDE w:val="0"/>
        <w:autoSpaceDN w:val="0"/>
        <w:adjustRightInd w:val="0"/>
        <w:ind w:firstLine="720"/>
        <w:jc w:val="both"/>
        <w:rPr>
          <w:sz w:val="28"/>
          <w:szCs w:val="28"/>
        </w:rPr>
      </w:pPr>
      <w:r w:rsidRPr="002E1C6A">
        <w:rPr>
          <w:sz w:val="28"/>
          <w:szCs w:val="28"/>
        </w:rPr>
        <w:t>разработка и реализация программ модернизации сетей и инженерного оборудования коммунальной инфраструктуры с применением инновационных технологий в целях повышения качества предоставления коммунальных услуг потребителям и снижения их стоимости;</w:t>
      </w:r>
    </w:p>
    <w:p w:rsidR="006830B0" w:rsidRPr="002E1C6A" w:rsidRDefault="006830B0" w:rsidP="003F7C23">
      <w:pPr>
        <w:autoSpaceDE w:val="0"/>
        <w:autoSpaceDN w:val="0"/>
        <w:adjustRightInd w:val="0"/>
        <w:ind w:firstLine="720"/>
        <w:jc w:val="both"/>
        <w:rPr>
          <w:sz w:val="28"/>
          <w:szCs w:val="28"/>
        </w:rPr>
      </w:pPr>
      <w:r w:rsidRPr="002E1C6A">
        <w:rPr>
          <w:sz w:val="28"/>
          <w:szCs w:val="28"/>
        </w:rPr>
        <w:t>внедрение ресурсосберегающих технологий на объектах коммунального хозяйства;</w:t>
      </w:r>
    </w:p>
    <w:p w:rsidR="006830B0" w:rsidRPr="002E1C6A" w:rsidRDefault="006830B0" w:rsidP="003F7C23">
      <w:pPr>
        <w:autoSpaceDE w:val="0"/>
        <w:autoSpaceDN w:val="0"/>
        <w:adjustRightInd w:val="0"/>
        <w:ind w:firstLine="720"/>
        <w:jc w:val="both"/>
        <w:rPr>
          <w:sz w:val="28"/>
          <w:szCs w:val="28"/>
        </w:rPr>
      </w:pPr>
      <w:r w:rsidRPr="002E1C6A">
        <w:rPr>
          <w:sz w:val="28"/>
          <w:szCs w:val="28"/>
        </w:rPr>
        <w:t>обеспечение благоприятных условий для привлечения частных инвестиций в сферу жилищно-коммунального хозяйства;</w:t>
      </w:r>
    </w:p>
    <w:p w:rsidR="006830B0" w:rsidRPr="002E1C6A" w:rsidRDefault="006830B0" w:rsidP="003F7C23">
      <w:pPr>
        <w:autoSpaceDE w:val="0"/>
        <w:autoSpaceDN w:val="0"/>
        <w:adjustRightInd w:val="0"/>
        <w:ind w:firstLine="720"/>
        <w:jc w:val="both"/>
        <w:rPr>
          <w:sz w:val="28"/>
          <w:szCs w:val="28"/>
        </w:rPr>
      </w:pPr>
      <w:r w:rsidRPr="002E1C6A">
        <w:rPr>
          <w:sz w:val="28"/>
          <w:szCs w:val="28"/>
        </w:rPr>
        <w:t xml:space="preserve">создание на территории города благоприятных условий для привлечения инвесторов для организации сбора, транспортировки, переработки и захоронения отходов производства в соответствии с современными экологическими и санитарно-эпидемиологическими требованиями (строительство комплекса по переработке ТБО </w:t>
      </w:r>
      <w:r w:rsidR="008158BE" w:rsidRPr="002E1C6A">
        <w:rPr>
          <w:sz w:val="28"/>
          <w:szCs w:val="28"/>
        </w:rPr>
        <w:t xml:space="preserve">                      </w:t>
      </w:r>
      <w:r w:rsidRPr="002E1C6A">
        <w:rPr>
          <w:sz w:val="28"/>
          <w:szCs w:val="28"/>
        </w:rPr>
        <w:t>ООО «Югагролизинг»);</w:t>
      </w:r>
    </w:p>
    <w:p w:rsidR="006E6B5F" w:rsidRPr="002E1C6A" w:rsidRDefault="006830B0" w:rsidP="003F7C23">
      <w:pPr>
        <w:autoSpaceDE w:val="0"/>
        <w:autoSpaceDN w:val="0"/>
        <w:adjustRightInd w:val="0"/>
        <w:ind w:firstLine="720"/>
        <w:jc w:val="both"/>
        <w:rPr>
          <w:sz w:val="28"/>
          <w:szCs w:val="28"/>
        </w:rPr>
      </w:pPr>
      <w:r w:rsidRPr="002E1C6A">
        <w:rPr>
          <w:sz w:val="28"/>
          <w:szCs w:val="28"/>
        </w:rPr>
        <w:t>приведение технического состояния улично</w:t>
      </w:r>
      <w:r w:rsidR="00FE1F62" w:rsidRPr="002E1C6A">
        <w:rPr>
          <w:sz w:val="28"/>
          <w:szCs w:val="28"/>
        </w:rPr>
        <w:t xml:space="preserve"> </w:t>
      </w:r>
      <w:r w:rsidRPr="002E1C6A">
        <w:rPr>
          <w:sz w:val="28"/>
          <w:szCs w:val="28"/>
        </w:rPr>
        <w:t>- дорожной сети в соответствие с действующими нормативами для обеспечения безопасного и комфортного проезда</w:t>
      </w:r>
      <w:r w:rsidR="00FE1F62" w:rsidRPr="002E1C6A">
        <w:rPr>
          <w:sz w:val="28"/>
          <w:szCs w:val="28"/>
        </w:rPr>
        <w:t xml:space="preserve">; </w:t>
      </w:r>
    </w:p>
    <w:p w:rsidR="006D7680" w:rsidRPr="002E1C6A" w:rsidRDefault="006D7680" w:rsidP="006D7680">
      <w:pPr>
        <w:autoSpaceDE w:val="0"/>
        <w:autoSpaceDN w:val="0"/>
        <w:adjustRightInd w:val="0"/>
        <w:ind w:firstLine="720"/>
        <w:jc w:val="both"/>
        <w:rPr>
          <w:sz w:val="28"/>
          <w:szCs w:val="28"/>
        </w:rPr>
      </w:pPr>
      <w:r w:rsidRPr="002E1C6A">
        <w:rPr>
          <w:sz w:val="28"/>
          <w:szCs w:val="28"/>
        </w:rPr>
        <w:t>благоустройство дворовых и общественных территорий.</w:t>
      </w:r>
    </w:p>
    <w:p w:rsidR="00086534" w:rsidRPr="002E1C6A" w:rsidRDefault="006830B0" w:rsidP="005017BC">
      <w:pPr>
        <w:spacing w:line="200" w:lineRule="atLeast"/>
        <w:ind w:firstLine="709"/>
        <w:jc w:val="both"/>
        <w:rPr>
          <w:sz w:val="28"/>
          <w:szCs w:val="28"/>
        </w:rPr>
      </w:pPr>
      <w:r w:rsidRPr="002E1C6A">
        <w:rPr>
          <w:sz w:val="28"/>
          <w:szCs w:val="28"/>
        </w:rPr>
        <w:t xml:space="preserve">Город Невинномысск является одним из крупнейших транспортных узлов </w:t>
      </w:r>
      <w:r w:rsidR="00C21606" w:rsidRPr="002E1C6A">
        <w:rPr>
          <w:sz w:val="28"/>
          <w:szCs w:val="28"/>
        </w:rPr>
        <w:t>Ставропольского края</w:t>
      </w:r>
      <w:r w:rsidRPr="002E1C6A">
        <w:rPr>
          <w:sz w:val="28"/>
          <w:szCs w:val="28"/>
        </w:rPr>
        <w:t xml:space="preserve">. </w:t>
      </w:r>
      <w:r w:rsidR="00086534" w:rsidRPr="002E1C6A">
        <w:rPr>
          <w:sz w:val="28"/>
          <w:szCs w:val="28"/>
        </w:rPr>
        <w:t>Транспортная инфраструктура города достаточно развита и основана на взаимодействии автомобильного и железнодорожного сообщени</w:t>
      </w:r>
      <w:r w:rsidR="0060343B" w:rsidRPr="002E1C6A">
        <w:rPr>
          <w:sz w:val="28"/>
          <w:szCs w:val="28"/>
        </w:rPr>
        <w:t>й</w:t>
      </w:r>
      <w:r w:rsidR="00086534" w:rsidRPr="002E1C6A">
        <w:rPr>
          <w:sz w:val="28"/>
          <w:szCs w:val="28"/>
        </w:rPr>
        <w:t xml:space="preserve">. Протяженность автомобильных дорог города составляет 244 км., из них 128 км. с усовершенствованным покрытием. </w:t>
      </w:r>
      <w:r w:rsidR="00F44AE2" w:rsidRPr="002E1C6A">
        <w:rPr>
          <w:sz w:val="28"/>
          <w:szCs w:val="28"/>
        </w:rPr>
        <w:t xml:space="preserve">                        </w:t>
      </w:r>
      <w:r w:rsidR="00086534" w:rsidRPr="002E1C6A">
        <w:rPr>
          <w:sz w:val="28"/>
          <w:szCs w:val="28"/>
        </w:rPr>
        <w:t>В городе Невинномысске, особенно в утренние и вечерние часы-пик, о</w:t>
      </w:r>
      <w:r w:rsidR="0060343B" w:rsidRPr="002E1C6A">
        <w:rPr>
          <w:sz w:val="28"/>
          <w:szCs w:val="28"/>
        </w:rPr>
        <w:t>стро ощущается проблема заторов. С</w:t>
      </w:r>
      <w:r w:rsidR="00086534" w:rsidRPr="002E1C6A">
        <w:rPr>
          <w:sz w:val="28"/>
          <w:szCs w:val="28"/>
        </w:rPr>
        <w:t xml:space="preserve"> учетом ежегодного увеличения количества транспорта указанная проблема может усугубиться при условии недостаточной развитости автодорожной инфраструктуры.</w:t>
      </w:r>
    </w:p>
    <w:p w:rsidR="006830B0" w:rsidRPr="002E1C6A" w:rsidRDefault="00086534" w:rsidP="00E37542">
      <w:pPr>
        <w:tabs>
          <w:tab w:val="num" w:pos="1418"/>
          <w:tab w:val="left" w:pos="2127"/>
        </w:tabs>
        <w:ind w:firstLine="720"/>
        <w:jc w:val="both"/>
        <w:rPr>
          <w:sz w:val="28"/>
          <w:szCs w:val="28"/>
        </w:rPr>
      </w:pPr>
      <w:r w:rsidRPr="002E1C6A">
        <w:rPr>
          <w:sz w:val="28"/>
          <w:szCs w:val="28"/>
          <w:lang w:eastAsia="en-US"/>
        </w:rPr>
        <w:t>Остро стоит проблема обеспечения</w:t>
      </w:r>
      <w:r w:rsidR="006830B0" w:rsidRPr="002E1C6A">
        <w:rPr>
          <w:sz w:val="28"/>
          <w:szCs w:val="28"/>
          <w:lang w:eastAsia="en-US"/>
        </w:rPr>
        <w:t xml:space="preserve"> транспортной связи со второй очередью </w:t>
      </w:r>
      <w:r w:rsidR="00366636" w:rsidRPr="002E1C6A">
        <w:rPr>
          <w:sz w:val="28"/>
          <w:szCs w:val="28"/>
          <w:lang w:eastAsia="en-US"/>
        </w:rPr>
        <w:t>регионального индустриального парка «Невинномысск»</w:t>
      </w:r>
      <w:r w:rsidR="006830B0" w:rsidRPr="002E1C6A">
        <w:rPr>
          <w:sz w:val="28"/>
          <w:szCs w:val="28"/>
          <w:lang w:eastAsia="en-US"/>
        </w:rPr>
        <w:t xml:space="preserve">: </w:t>
      </w:r>
      <w:r w:rsidR="006830B0" w:rsidRPr="002E1C6A">
        <w:rPr>
          <w:sz w:val="28"/>
          <w:szCs w:val="28"/>
        </w:rPr>
        <w:t xml:space="preserve">2-я очередь регионального индустриального парка находится на большом </w:t>
      </w:r>
      <w:r w:rsidR="006830B0" w:rsidRPr="002E1C6A">
        <w:rPr>
          <w:sz w:val="28"/>
          <w:szCs w:val="28"/>
        </w:rPr>
        <w:lastRenderedPageBreak/>
        <w:t xml:space="preserve">расстоянии от существующих энергетических и прочих инженерных мощностей. </w:t>
      </w:r>
      <w:r w:rsidR="00367FAA" w:rsidRPr="002E1C6A">
        <w:rPr>
          <w:sz w:val="28"/>
          <w:szCs w:val="28"/>
        </w:rPr>
        <w:t>П</w:t>
      </w:r>
      <w:r w:rsidR="006830B0" w:rsidRPr="002E1C6A">
        <w:rPr>
          <w:sz w:val="28"/>
          <w:szCs w:val="28"/>
        </w:rPr>
        <w:t>ланируется строительств</w:t>
      </w:r>
      <w:r w:rsidR="00367FAA" w:rsidRPr="002E1C6A">
        <w:rPr>
          <w:sz w:val="28"/>
          <w:szCs w:val="28"/>
        </w:rPr>
        <w:t>о</w:t>
      </w:r>
      <w:r w:rsidR="006830B0" w:rsidRPr="002E1C6A">
        <w:rPr>
          <w:sz w:val="28"/>
          <w:szCs w:val="28"/>
        </w:rPr>
        <w:t xml:space="preserve"> </w:t>
      </w:r>
      <w:r w:rsidR="00367FAA" w:rsidRPr="002E1C6A">
        <w:rPr>
          <w:sz w:val="28"/>
          <w:szCs w:val="28"/>
        </w:rPr>
        <w:t xml:space="preserve">автомобильной дороги от </w:t>
      </w:r>
      <w:r w:rsidR="006830B0" w:rsidRPr="002E1C6A">
        <w:rPr>
          <w:sz w:val="28"/>
          <w:szCs w:val="28"/>
        </w:rPr>
        <w:t>автомобильной дорог</w:t>
      </w:r>
      <w:r w:rsidR="00367FAA" w:rsidRPr="002E1C6A">
        <w:rPr>
          <w:sz w:val="28"/>
          <w:szCs w:val="28"/>
        </w:rPr>
        <w:t>и</w:t>
      </w:r>
      <w:r w:rsidR="006830B0" w:rsidRPr="002E1C6A">
        <w:rPr>
          <w:sz w:val="28"/>
          <w:szCs w:val="28"/>
        </w:rPr>
        <w:t xml:space="preserve"> федерального значения</w:t>
      </w:r>
      <w:r w:rsidR="008158BE" w:rsidRPr="002E1C6A">
        <w:rPr>
          <w:sz w:val="28"/>
          <w:szCs w:val="28"/>
        </w:rPr>
        <w:t xml:space="preserve"> </w:t>
      </w:r>
      <w:r w:rsidR="006830B0" w:rsidRPr="002E1C6A">
        <w:rPr>
          <w:sz w:val="28"/>
          <w:szCs w:val="28"/>
        </w:rPr>
        <w:t>Р-217 «Кавказ»</w:t>
      </w:r>
      <w:r w:rsidR="00367FAA" w:rsidRPr="002E1C6A">
        <w:rPr>
          <w:sz w:val="28"/>
          <w:szCs w:val="28"/>
        </w:rPr>
        <w:t xml:space="preserve"> ко второй </w:t>
      </w:r>
      <w:r w:rsidR="006830B0" w:rsidRPr="002E1C6A">
        <w:rPr>
          <w:sz w:val="28"/>
          <w:szCs w:val="28"/>
        </w:rPr>
        <w:t>очеред</w:t>
      </w:r>
      <w:r w:rsidR="00367FAA" w:rsidRPr="002E1C6A">
        <w:rPr>
          <w:sz w:val="28"/>
          <w:szCs w:val="28"/>
        </w:rPr>
        <w:t>и</w:t>
      </w:r>
      <w:r w:rsidR="006830B0" w:rsidRPr="002E1C6A">
        <w:rPr>
          <w:sz w:val="28"/>
          <w:szCs w:val="28"/>
        </w:rPr>
        <w:t xml:space="preserve"> </w:t>
      </w:r>
      <w:r w:rsidR="0060343B" w:rsidRPr="002E1C6A">
        <w:rPr>
          <w:sz w:val="28"/>
          <w:szCs w:val="28"/>
        </w:rPr>
        <w:t>парка</w:t>
      </w:r>
      <w:r w:rsidR="006830B0" w:rsidRPr="002E1C6A">
        <w:rPr>
          <w:sz w:val="28"/>
          <w:szCs w:val="28"/>
        </w:rPr>
        <w:t xml:space="preserve">. </w:t>
      </w:r>
    </w:p>
    <w:p w:rsidR="00B17C27" w:rsidRPr="002E1C6A" w:rsidRDefault="00B17C27" w:rsidP="00E37542">
      <w:pPr>
        <w:tabs>
          <w:tab w:val="num" w:pos="1418"/>
          <w:tab w:val="left" w:pos="2127"/>
        </w:tabs>
        <w:ind w:firstLine="720"/>
        <w:jc w:val="both"/>
        <w:rPr>
          <w:sz w:val="28"/>
          <w:szCs w:val="28"/>
        </w:rPr>
      </w:pPr>
      <w:r w:rsidRPr="002E1C6A">
        <w:rPr>
          <w:sz w:val="28"/>
          <w:szCs w:val="28"/>
        </w:rPr>
        <w:t>Мероприятия по развитию транспортно-логистической системы города планируется проводить в соответствии с национальным проектом «Безопасные и качественные автомобильные дороги» и региональным проектом «Повышение нормативного состояния дорожной сети Ставропольского края».</w:t>
      </w:r>
    </w:p>
    <w:p w:rsidR="00A34E61" w:rsidRPr="002E1C6A" w:rsidRDefault="005017BC" w:rsidP="00A34E61">
      <w:pPr>
        <w:ind w:firstLine="709"/>
        <w:jc w:val="both"/>
        <w:rPr>
          <w:sz w:val="28"/>
          <w:szCs w:val="28"/>
        </w:rPr>
      </w:pPr>
      <w:r w:rsidRPr="002E1C6A">
        <w:rPr>
          <w:sz w:val="28"/>
          <w:szCs w:val="28"/>
        </w:rPr>
        <w:t xml:space="preserve">На пересекающей город основной железнодорожной магистрали юга </w:t>
      </w:r>
      <w:r w:rsidR="00EB0F4A" w:rsidRPr="002E1C6A">
        <w:rPr>
          <w:sz w:val="28"/>
          <w:szCs w:val="28"/>
        </w:rPr>
        <w:t>Российской Федерации</w:t>
      </w:r>
      <w:r w:rsidRPr="002E1C6A">
        <w:rPr>
          <w:sz w:val="28"/>
          <w:szCs w:val="28"/>
        </w:rPr>
        <w:t xml:space="preserve"> </w:t>
      </w:r>
      <w:r w:rsidR="00F2551F" w:rsidRPr="002E1C6A">
        <w:rPr>
          <w:sz w:val="28"/>
          <w:szCs w:val="28"/>
        </w:rPr>
        <w:t>-</w:t>
      </w:r>
      <w:r w:rsidRPr="002E1C6A">
        <w:rPr>
          <w:sz w:val="28"/>
          <w:szCs w:val="28"/>
        </w:rPr>
        <w:t xml:space="preserve"> Ростов-на-Дону </w:t>
      </w:r>
      <w:r w:rsidR="00F2551F" w:rsidRPr="002E1C6A">
        <w:rPr>
          <w:sz w:val="28"/>
          <w:szCs w:val="28"/>
        </w:rPr>
        <w:t>-</w:t>
      </w:r>
      <w:r w:rsidRPr="002E1C6A">
        <w:rPr>
          <w:sz w:val="28"/>
          <w:szCs w:val="28"/>
        </w:rPr>
        <w:t xml:space="preserve"> Баку расположены две железнодорожные станции: станция Невинномысск (в непосредственной близости от путепровода) и станция Зеленчук. Грузы, принимаемые этими станциями, в значительном объеме перевозятся по путепроводу на улице Гагарина. Путепровод расположен на улице Гагарина и является единственным искусственным сооружением на пересечении магистральной электрифицированной железнодорожной линии Минеральные Воды </w:t>
      </w:r>
      <w:r w:rsidR="00907D2C" w:rsidRPr="002E1C6A">
        <w:rPr>
          <w:sz w:val="28"/>
          <w:szCs w:val="28"/>
        </w:rPr>
        <w:t>-</w:t>
      </w:r>
      <w:r w:rsidRPr="002E1C6A">
        <w:rPr>
          <w:sz w:val="28"/>
          <w:szCs w:val="28"/>
        </w:rPr>
        <w:t xml:space="preserve"> Ростов-на-Дону. Путепровод соединяет две практически равнозначные по площади части города и служит для пропуска транспортных средств, в том числе общественного транспорта и пешеходов через железнодорожные пути. Но он находится в аварийном состоянии. </w:t>
      </w:r>
      <w:r w:rsidR="00A34E61" w:rsidRPr="002E1C6A">
        <w:rPr>
          <w:sz w:val="28"/>
          <w:szCs w:val="28"/>
        </w:rPr>
        <w:t>В 2018 году между министерством дорожного хозяйства и транспорта Ставропольского края и администрацией города Невинномысска заключено соглашение № ркс/18-04 от 21 сентября 2018 года о предоставлении субсидии на строительство объекта «Путепровод через железную дорогу в г. Невинномысск, Ставропольского края, с участками автодорожных подходов к путепроводу от ул. Степная и ул. Партизанская» на сумму 1 736,63 млн. рублей.</w:t>
      </w:r>
    </w:p>
    <w:p w:rsidR="00C34284" w:rsidRPr="002E1C6A" w:rsidRDefault="00C34284" w:rsidP="00A34E61">
      <w:pPr>
        <w:spacing w:line="200" w:lineRule="atLeast"/>
        <w:ind w:firstLine="709"/>
        <w:jc w:val="both"/>
        <w:rPr>
          <w:sz w:val="28"/>
          <w:szCs w:val="28"/>
        </w:rPr>
      </w:pPr>
      <w:r w:rsidRPr="002E1C6A">
        <w:rPr>
          <w:sz w:val="28"/>
          <w:szCs w:val="28"/>
        </w:rPr>
        <w:t>В результате в транспортно-логистической инфраструктуре города ожидается:</w:t>
      </w:r>
    </w:p>
    <w:p w:rsidR="00C34284" w:rsidRPr="002E1C6A" w:rsidRDefault="002A514D" w:rsidP="00C34284">
      <w:pPr>
        <w:autoSpaceDE w:val="0"/>
        <w:autoSpaceDN w:val="0"/>
        <w:adjustRightInd w:val="0"/>
        <w:ind w:firstLine="720"/>
        <w:jc w:val="both"/>
        <w:rPr>
          <w:sz w:val="28"/>
          <w:szCs w:val="28"/>
        </w:rPr>
      </w:pPr>
      <w:r w:rsidRPr="002E1C6A">
        <w:rPr>
          <w:sz w:val="28"/>
          <w:szCs w:val="28"/>
        </w:rPr>
        <w:t xml:space="preserve">снижение </w:t>
      </w:r>
      <w:r w:rsidR="00C34284" w:rsidRPr="002E1C6A">
        <w:rPr>
          <w:sz w:val="28"/>
          <w:szCs w:val="28"/>
        </w:rPr>
        <w:t>доли автомобильных дорог,</w:t>
      </w:r>
      <w:r w:rsidRPr="002E1C6A">
        <w:rPr>
          <w:sz w:val="28"/>
          <w:szCs w:val="28"/>
        </w:rPr>
        <w:t xml:space="preserve"> не</w:t>
      </w:r>
      <w:r w:rsidR="00C34284" w:rsidRPr="002E1C6A">
        <w:rPr>
          <w:sz w:val="28"/>
          <w:szCs w:val="28"/>
        </w:rPr>
        <w:t xml:space="preserve"> соответствующих нормативным требованиям</w:t>
      </w:r>
      <w:r w:rsidRPr="002E1C6A">
        <w:rPr>
          <w:sz w:val="28"/>
          <w:szCs w:val="28"/>
        </w:rPr>
        <w:t>, до 16,1 %</w:t>
      </w:r>
      <w:r w:rsidR="00C34284" w:rsidRPr="002E1C6A">
        <w:rPr>
          <w:sz w:val="28"/>
          <w:szCs w:val="28"/>
        </w:rPr>
        <w:t>;</w:t>
      </w:r>
    </w:p>
    <w:p w:rsidR="00C34284" w:rsidRPr="002E1C6A" w:rsidRDefault="00C34284" w:rsidP="00C34284">
      <w:pPr>
        <w:autoSpaceDE w:val="0"/>
        <w:autoSpaceDN w:val="0"/>
        <w:adjustRightInd w:val="0"/>
        <w:ind w:firstLine="720"/>
        <w:jc w:val="both"/>
        <w:rPr>
          <w:sz w:val="28"/>
          <w:szCs w:val="28"/>
        </w:rPr>
      </w:pPr>
      <w:r w:rsidRPr="002E1C6A">
        <w:rPr>
          <w:sz w:val="28"/>
          <w:szCs w:val="28"/>
        </w:rPr>
        <w:t>снижение количества концентрации ДТП в 2 раза.</w:t>
      </w:r>
    </w:p>
    <w:p w:rsidR="006830B0" w:rsidRPr="002E1C6A" w:rsidRDefault="00086534" w:rsidP="002F200D">
      <w:pPr>
        <w:tabs>
          <w:tab w:val="left" w:pos="0"/>
        </w:tabs>
        <w:ind w:firstLine="720"/>
        <w:jc w:val="both"/>
        <w:rPr>
          <w:sz w:val="28"/>
          <w:szCs w:val="28"/>
        </w:rPr>
      </w:pPr>
      <w:r w:rsidRPr="002E1C6A">
        <w:rPr>
          <w:sz w:val="28"/>
          <w:szCs w:val="28"/>
        </w:rPr>
        <w:t>Проблемы энергоснабжения требуют комплексного подхода к их решению и</w:t>
      </w:r>
      <w:r w:rsidR="006830B0" w:rsidRPr="002E1C6A">
        <w:rPr>
          <w:sz w:val="28"/>
          <w:szCs w:val="28"/>
        </w:rPr>
        <w:t xml:space="preserve"> затрагиваю</w:t>
      </w:r>
      <w:r w:rsidRPr="002E1C6A">
        <w:rPr>
          <w:sz w:val="28"/>
          <w:szCs w:val="28"/>
        </w:rPr>
        <w:t>т</w:t>
      </w:r>
      <w:r w:rsidR="006830B0" w:rsidRPr="002E1C6A">
        <w:rPr>
          <w:sz w:val="28"/>
          <w:szCs w:val="28"/>
        </w:rPr>
        <w:t xml:space="preserve"> интересы и ресурсы не только органов местного самоуправления, но также хозяйствующих субъектов и населения: </w:t>
      </w:r>
    </w:p>
    <w:p w:rsidR="006830B0" w:rsidRPr="002E1C6A" w:rsidRDefault="006830B0" w:rsidP="002F200D">
      <w:pPr>
        <w:pStyle w:val="14"/>
        <w:spacing w:after="0" w:line="240" w:lineRule="auto"/>
        <w:ind w:left="0" w:firstLine="720"/>
        <w:jc w:val="both"/>
        <w:rPr>
          <w:rFonts w:ascii="Times New Roman" w:hAnsi="Times New Roman"/>
          <w:sz w:val="28"/>
          <w:szCs w:val="28"/>
          <w:lang w:eastAsia="ru-RU"/>
        </w:rPr>
      </w:pPr>
      <w:r w:rsidRPr="002E1C6A">
        <w:rPr>
          <w:rFonts w:ascii="Times New Roman" w:hAnsi="Times New Roman"/>
          <w:sz w:val="28"/>
          <w:szCs w:val="28"/>
          <w:lang w:eastAsia="ru-RU"/>
        </w:rPr>
        <w:t>завершение оснащения приборами учета потребляемых энергоресурсов зданий органов местного самоуправления, а также зданий и сооружений организаций и предприятий, находящихся в муниципальной собственности либо учрежденных при участии органов власти;</w:t>
      </w:r>
    </w:p>
    <w:p w:rsidR="006830B0" w:rsidRPr="002E1C6A" w:rsidRDefault="006830B0" w:rsidP="002F200D">
      <w:pPr>
        <w:pStyle w:val="14"/>
        <w:spacing w:after="0" w:line="240" w:lineRule="auto"/>
        <w:ind w:left="0" w:firstLine="720"/>
        <w:jc w:val="both"/>
        <w:rPr>
          <w:rFonts w:ascii="Times New Roman" w:hAnsi="Times New Roman"/>
          <w:sz w:val="28"/>
          <w:szCs w:val="28"/>
          <w:lang w:eastAsia="ru-RU"/>
        </w:rPr>
      </w:pPr>
      <w:r w:rsidRPr="002E1C6A">
        <w:rPr>
          <w:rFonts w:ascii="Times New Roman" w:hAnsi="Times New Roman"/>
          <w:sz w:val="28"/>
          <w:szCs w:val="28"/>
          <w:lang w:eastAsia="ru-RU"/>
        </w:rPr>
        <w:t>завершение замены ламп накаливания на энергоэффективные, в том числе не менее 30 % от объема на основе светодиодов, в зданиях органов местного самоуправления, а также в зданиях и сооружениях организаций и предприятий, находящихся в муниципальной собственности либо учрежденных при участии органов власти города;</w:t>
      </w:r>
    </w:p>
    <w:p w:rsidR="006830B0" w:rsidRPr="002E1C6A" w:rsidRDefault="006830B0" w:rsidP="002F200D">
      <w:pPr>
        <w:pStyle w:val="14"/>
        <w:spacing w:after="0" w:line="240" w:lineRule="auto"/>
        <w:ind w:left="0" w:firstLine="720"/>
        <w:jc w:val="both"/>
        <w:rPr>
          <w:rFonts w:ascii="Times New Roman" w:hAnsi="Times New Roman"/>
          <w:sz w:val="28"/>
          <w:szCs w:val="28"/>
          <w:lang w:eastAsia="ru-RU"/>
        </w:rPr>
      </w:pPr>
      <w:r w:rsidRPr="002E1C6A">
        <w:rPr>
          <w:rFonts w:ascii="Times New Roman" w:hAnsi="Times New Roman"/>
          <w:sz w:val="28"/>
          <w:szCs w:val="28"/>
          <w:lang w:eastAsia="ru-RU"/>
        </w:rPr>
        <w:lastRenderedPageBreak/>
        <w:t>внедрение методов тарифного стимулирования практики энергосбережения и повышения энергетической эффективности в бюджетной сфере;</w:t>
      </w:r>
    </w:p>
    <w:p w:rsidR="006830B0" w:rsidRPr="002E1C6A" w:rsidRDefault="006830B0" w:rsidP="002F200D">
      <w:pPr>
        <w:pStyle w:val="14"/>
        <w:spacing w:after="0" w:line="240" w:lineRule="auto"/>
        <w:ind w:left="0" w:firstLine="720"/>
        <w:jc w:val="both"/>
        <w:rPr>
          <w:rFonts w:ascii="Times New Roman" w:hAnsi="Times New Roman"/>
          <w:sz w:val="28"/>
          <w:szCs w:val="28"/>
          <w:lang w:eastAsia="ru-RU"/>
        </w:rPr>
      </w:pPr>
      <w:r w:rsidRPr="002E1C6A">
        <w:rPr>
          <w:rFonts w:ascii="Times New Roman" w:hAnsi="Times New Roman"/>
          <w:sz w:val="28"/>
          <w:szCs w:val="28"/>
          <w:lang w:eastAsia="ru-RU"/>
        </w:rPr>
        <w:t>массовое внедрение автоматизированных систем контроля и учета расхода потребляемых энергетических ресурсов в бюджетной и жилищно-коммунальной сфере, а также специализированных информационных систем учета;</w:t>
      </w:r>
    </w:p>
    <w:p w:rsidR="006830B0" w:rsidRPr="002E1C6A" w:rsidRDefault="006830B0" w:rsidP="002F200D">
      <w:pPr>
        <w:pStyle w:val="14"/>
        <w:spacing w:after="0" w:line="240" w:lineRule="auto"/>
        <w:ind w:left="0" w:firstLine="720"/>
        <w:jc w:val="both"/>
        <w:rPr>
          <w:rFonts w:ascii="Times New Roman" w:hAnsi="Times New Roman"/>
          <w:sz w:val="28"/>
          <w:szCs w:val="28"/>
          <w:lang w:eastAsia="ru-RU"/>
        </w:rPr>
      </w:pPr>
      <w:r w:rsidRPr="002E1C6A">
        <w:rPr>
          <w:rFonts w:ascii="Times New Roman" w:hAnsi="Times New Roman"/>
          <w:sz w:val="28"/>
          <w:szCs w:val="28"/>
          <w:lang w:eastAsia="ru-RU"/>
        </w:rPr>
        <w:t>подготовка и реализация пилотных проектов по применению новых высокоэффективных технологий энергосбережения и выработки энергии с применением возобновляемых и альтернативных источников энергии, со сроком их окупаемости до 5 лет;</w:t>
      </w:r>
    </w:p>
    <w:p w:rsidR="006830B0" w:rsidRPr="002E1C6A" w:rsidRDefault="006830B0" w:rsidP="002F200D">
      <w:pPr>
        <w:pStyle w:val="14"/>
        <w:spacing w:after="0" w:line="240" w:lineRule="auto"/>
        <w:ind w:left="0" w:firstLine="720"/>
        <w:jc w:val="both"/>
        <w:rPr>
          <w:rFonts w:ascii="Times New Roman" w:hAnsi="Times New Roman"/>
          <w:sz w:val="28"/>
          <w:szCs w:val="28"/>
          <w:lang w:eastAsia="ru-RU"/>
        </w:rPr>
      </w:pPr>
      <w:r w:rsidRPr="002E1C6A">
        <w:rPr>
          <w:rFonts w:ascii="Times New Roman" w:hAnsi="Times New Roman"/>
          <w:sz w:val="28"/>
          <w:szCs w:val="28"/>
          <w:lang w:eastAsia="ru-RU"/>
        </w:rPr>
        <w:t>проведение ревизии и замены приборов учета потребляемых энергоресурсов в зданиях органов местного самоуправления, а также в зданиях, сооружениях организаций, предприятий, находящихся в муниципальной собственности либо учрежденных при участии органов власти;</w:t>
      </w:r>
    </w:p>
    <w:p w:rsidR="006830B0" w:rsidRPr="002E1C6A" w:rsidRDefault="006830B0" w:rsidP="002F200D">
      <w:pPr>
        <w:pStyle w:val="14"/>
        <w:spacing w:after="0" w:line="240" w:lineRule="auto"/>
        <w:ind w:left="0" w:firstLine="709"/>
        <w:jc w:val="both"/>
        <w:rPr>
          <w:rFonts w:ascii="Times New Roman" w:hAnsi="Times New Roman"/>
          <w:sz w:val="28"/>
          <w:szCs w:val="28"/>
          <w:lang w:eastAsia="ru-RU"/>
        </w:rPr>
      </w:pPr>
      <w:r w:rsidRPr="002E1C6A">
        <w:rPr>
          <w:rFonts w:ascii="Times New Roman" w:hAnsi="Times New Roman"/>
          <w:sz w:val="28"/>
          <w:szCs w:val="28"/>
          <w:lang w:eastAsia="ru-RU"/>
        </w:rPr>
        <w:t>оказание содействия организациям в разработке, производстве и внедрении энергосберегающего оборудования и материало</w:t>
      </w:r>
      <w:r w:rsidR="00907D2C" w:rsidRPr="002E1C6A">
        <w:rPr>
          <w:rFonts w:ascii="Times New Roman" w:hAnsi="Times New Roman"/>
          <w:sz w:val="28"/>
          <w:szCs w:val="28"/>
          <w:lang w:eastAsia="ru-RU"/>
        </w:rPr>
        <w:t>в в бюджетной сфере и экономике.</w:t>
      </w:r>
    </w:p>
    <w:p w:rsidR="00411698" w:rsidRPr="002E1C6A" w:rsidRDefault="00411698" w:rsidP="002F200D">
      <w:pPr>
        <w:pStyle w:val="14"/>
        <w:spacing w:after="0" w:line="240" w:lineRule="auto"/>
        <w:ind w:left="0" w:firstLine="709"/>
        <w:jc w:val="both"/>
        <w:rPr>
          <w:rFonts w:ascii="Times New Roman" w:hAnsi="Times New Roman"/>
          <w:sz w:val="28"/>
          <w:szCs w:val="28"/>
          <w:lang w:eastAsia="ru-RU"/>
        </w:rPr>
      </w:pPr>
      <w:r w:rsidRPr="002E1C6A">
        <w:rPr>
          <w:rFonts w:ascii="Times New Roman" w:hAnsi="Times New Roman"/>
          <w:sz w:val="28"/>
          <w:szCs w:val="28"/>
          <w:lang w:eastAsia="ru-RU"/>
        </w:rPr>
        <w:t>Для реализации энергосберегающих мероприятий планируется заключение энергосервисного контракта, в рамках которого предполагается установка энергосберегающего оборудования, ламп в системе уличного освещения города.</w:t>
      </w:r>
    </w:p>
    <w:p w:rsidR="006830B0" w:rsidRPr="002E1C6A" w:rsidRDefault="006830B0" w:rsidP="00A36790">
      <w:pPr>
        <w:pStyle w:val="14"/>
        <w:spacing w:after="0" w:line="240" w:lineRule="auto"/>
        <w:ind w:left="0" w:firstLine="709"/>
        <w:jc w:val="both"/>
        <w:rPr>
          <w:rFonts w:ascii="Times New Roman" w:hAnsi="Times New Roman"/>
          <w:sz w:val="28"/>
          <w:szCs w:val="28"/>
          <w:lang w:eastAsia="ru-RU"/>
        </w:rPr>
      </w:pPr>
      <w:r w:rsidRPr="002E1C6A">
        <w:rPr>
          <w:rFonts w:ascii="Times New Roman" w:hAnsi="Times New Roman"/>
          <w:sz w:val="28"/>
          <w:szCs w:val="28"/>
          <w:lang w:eastAsia="ru-RU"/>
        </w:rPr>
        <w:t>В соответствии с Генеральным планом города Невинномысска всего планируется к реализации 12 проектов по электроснабжению.</w:t>
      </w:r>
      <w:r w:rsidR="008158BE" w:rsidRPr="002E1C6A">
        <w:rPr>
          <w:rFonts w:ascii="Times New Roman" w:hAnsi="Times New Roman"/>
          <w:sz w:val="28"/>
          <w:szCs w:val="28"/>
          <w:lang w:eastAsia="ru-RU"/>
        </w:rPr>
        <w:t xml:space="preserve"> </w:t>
      </w:r>
      <w:r w:rsidRPr="002E1C6A">
        <w:rPr>
          <w:rFonts w:ascii="Times New Roman" w:hAnsi="Times New Roman"/>
          <w:sz w:val="28"/>
          <w:szCs w:val="28"/>
          <w:lang w:eastAsia="ru-RU"/>
        </w:rPr>
        <w:t>С целью комплексного решения проблем планируется реализация 11 проектов теплоснабжения, 19 проектов газоснабжения, 8 проектов водоотведения и 8 проектов водоснабжения, 36 проектов благоустройства территории.</w:t>
      </w:r>
    </w:p>
    <w:p w:rsidR="006830B0" w:rsidRPr="002E1C6A" w:rsidRDefault="006830B0" w:rsidP="00A36790">
      <w:pPr>
        <w:autoSpaceDE w:val="0"/>
        <w:autoSpaceDN w:val="0"/>
        <w:adjustRightInd w:val="0"/>
        <w:ind w:firstLine="720"/>
        <w:jc w:val="both"/>
        <w:outlineLvl w:val="4"/>
        <w:rPr>
          <w:sz w:val="28"/>
          <w:szCs w:val="28"/>
        </w:rPr>
      </w:pPr>
      <w:r w:rsidRPr="002E1C6A">
        <w:rPr>
          <w:sz w:val="28"/>
          <w:szCs w:val="28"/>
        </w:rPr>
        <w:t>В результате ожидается:</w:t>
      </w:r>
    </w:p>
    <w:p w:rsidR="006830B0" w:rsidRPr="002E1C6A" w:rsidRDefault="006830B0" w:rsidP="00A36790">
      <w:pPr>
        <w:autoSpaceDE w:val="0"/>
        <w:autoSpaceDN w:val="0"/>
        <w:adjustRightInd w:val="0"/>
        <w:ind w:firstLine="720"/>
        <w:jc w:val="both"/>
        <w:rPr>
          <w:sz w:val="28"/>
          <w:szCs w:val="28"/>
        </w:rPr>
      </w:pPr>
      <w:r w:rsidRPr="002E1C6A">
        <w:rPr>
          <w:sz w:val="28"/>
          <w:szCs w:val="28"/>
        </w:rPr>
        <w:t>снижение аварийности на сетях водопровода и канализации;</w:t>
      </w:r>
    </w:p>
    <w:p w:rsidR="006830B0" w:rsidRPr="002E1C6A" w:rsidRDefault="006830B0" w:rsidP="00A36790">
      <w:pPr>
        <w:autoSpaceDE w:val="0"/>
        <w:autoSpaceDN w:val="0"/>
        <w:adjustRightInd w:val="0"/>
        <w:ind w:firstLine="720"/>
        <w:jc w:val="both"/>
        <w:rPr>
          <w:sz w:val="28"/>
          <w:szCs w:val="28"/>
        </w:rPr>
      </w:pPr>
      <w:r w:rsidRPr="002E1C6A">
        <w:rPr>
          <w:sz w:val="28"/>
          <w:szCs w:val="28"/>
        </w:rPr>
        <w:t>снижение доли утечек и неучтенного расхода воды в суммарном объеме воды, поданной в сеть;</w:t>
      </w:r>
    </w:p>
    <w:p w:rsidR="006830B0" w:rsidRPr="002E1C6A" w:rsidRDefault="006830B0" w:rsidP="00A36790">
      <w:pPr>
        <w:autoSpaceDE w:val="0"/>
        <w:autoSpaceDN w:val="0"/>
        <w:adjustRightInd w:val="0"/>
        <w:ind w:firstLine="720"/>
        <w:jc w:val="both"/>
        <w:rPr>
          <w:sz w:val="28"/>
          <w:szCs w:val="28"/>
        </w:rPr>
      </w:pPr>
      <w:r w:rsidRPr="002E1C6A">
        <w:rPr>
          <w:sz w:val="28"/>
          <w:szCs w:val="28"/>
        </w:rPr>
        <w:t>распространение профессионального управления с помощью частных управляющих организаций;</w:t>
      </w:r>
    </w:p>
    <w:p w:rsidR="00E033B4" w:rsidRPr="002E1C6A" w:rsidRDefault="006830B0" w:rsidP="00E033B4">
      <w:pPr>
        <w:autoSpaceDE w:val="0"/>
        <w:autoSpaceDN w:val="0"/>
        <w:adjustRightInd w:val="0"/>
        <w:ind w:firstLine="720"/>
        <w:jc w:val="both"/>
        <w:outlineLvl w:val="4"/>
        <w:rPr>
          <w:sz w:val="28"/>
          <w:szCs w:val="28"/>
        </w:rPr>
      </w:pPr>
      <w:r w:rsidRPr="002E1C6A">
        <w:rPr>
          <w:sz w:val="28"/>
          <w:szCs w:val="28"/>
        </w:rPr>
        <w:t>достижение переработки вторичных материальных ресурсов до уровня не более 7 % отходов</w:t>
      </w:r>
      <w:r w:rsidR="00E033B4" w:rsidRPr="002E1C6A">
        <w:rPr>
          <w:sz w:val="28"/>
          <w:szCs w:val="28"/>
        </w:rPr>
        <w:t xml:space="preserve"> на несанкционированных свалках. С целью упорядочивания сферы обращения с отходами, необходимо принять меры по модернизации оказываемых услуг. Начать со сбора мусора, наладить его сортировку и переработку. Это также благотворно отразится на экологической обстановке в городе;</w:t>
      </w:r>
    </w:p>
    <w:p w:rsidR="006830B0" w:rsidRPr="002E1C6A" w:rsidRDefault="006830B0" w:rsidP="0007425A">
      <w:pPr>
        <w:pStyle w:val="111"/>
        <w:spacing w:after="0" w:line="240" w:lineRule="auto"/>
        <w:ind w:left="0" w:firstLine="720"/>
        <w:jc w:val="both"/>
        <w:rPr>
          <w:rFonts w:ascii="Times New Roman" w:hAnsi="Times New Roman"/>
          <w:sz w:val="28"/>
          <w:szCs w:val="28"/>
          <w:lang w:eastAsia="ru-RU"/>
        </w:rPr>
      </w:pPr>
      <w:bookmarkStart w:id="52" w:name="_Toc529825743"/>
      <w:bookmarkStart w:id="53" w:name="_Toc529826350"/>
      <w:r w:rsidRPr="002E1C6A">
        <w:rPr>
          <w:rFonts w:ascii="Times New Roman" w:hAnsi="Times New Roman"/>
          <w:sz w:val="28"/>
          <w:szCs w:val="28"/>
          <w:lang w:eastAsia="ru-RU"/>
        </w:rPr>
        <w:t>строительство объектов коммунальной инфраструктур</w:t>
      </w:r>
      <w:r w:rsidR="00C162C2" w:rsidRPr="002E1C6A">
        <w:rPr>
          <w:rFonts w:ascii="Times New Roman" w:hAnsi="Times New Roman"/>
          <w:sz w:val="28"/>
          <w:szCs w:val="28"/>
          <w:lang w:eastAsia="ru-RU"/>
        </w:rPr>
        <w:t>ы</w:t>
      </w:r>
      <w:r w:rsidRPr="002E1C6A">
        <w:rPr>
          <w:rFonts w:ascii="Times New Roman" w:hAnsi="Times New Roman"/>
          <w:sz w:val="28"/>
          <w:szCs w:val="28"/>
          <w:lang w:eastAsia="ru-RU"/>
        </w:rPr>
        <w:t>, в частности отвода дождевых вод, решит проблему подтопления двух микрорайонов города;</w:t>
      </w:r>
      <w:bookmarkEnd w:id="52"/>
      <w:bookmarkEnd w:id="53"/>
    </w:p>
    <w:p w:rsidR="006830B0" w:rsidRPr="002E1C6A" w:rsidRDefault="006830B0" w:rsidP="00D51AF7">
      <w:pPr>
        <w:autoSpaceDE w:val="0"/>
        <w:autoSpaceDN w:val="0"/>
        <w:adjustRightInd w:val="0"/>
        <w:ind w:firstLine="720"/>
        <w:jc w:val="both"/>
        <w:rPr>
          <w:sz w:val="28"/>
          <w:szCs w:val="28"/>
        </w:rPr>
      </w:pPr>
      <w:r w:rsidRPr="002E1C6A">
        <w:rPr>
          <w:sz w:val="28"/>
          <w:szCs w:val="28"/>
        </w:rPr>
        <w:t>решение проблемы освещения новых микрорайонов города.</w:t>
      </w:r>
    </w:p>
    <w:p w:rsidR="00631C3E" w:rsidRPr="002E1C6A" w:rsidRDefault="00631C3E" w:rsidP="00631C3E">
      <w:pPr>
        <w:autoSpaceDE w:val="0"/>
        <w:autoSpaceDN w:val="0"/>
        <w:adjustRightInd w:val="0"/>
        <w:ind w:firstLine="720"/>
        <w:jc w:val="both"/>
        <w:rPr>
          <w:sz w:val="28"/>
          <w:szCs w:val="28"/>
        </w:rPr>
      </w:pPr>
      <w:r w:rsidRPr="002E1C6A">
        <w:rPr>
          <w:sz w:val="28"/>
          <w:szCs w:val="28"/>
        </w:rPr>
        <w:lastRenderedPageBreak/>
        <w:t xml:space="preserve">В марте 2019 года на международном форуме «Умный город. Инструкция по применению» в г. Калуге между Министерством строительства и жилищно-коммунального хозяйства Российской Федерации и Правительством Ставропольского края подписано соглашение о проведении в сфере городского хозяйства Невинномысска уникальных «цифровых» преобразований. Они станут возможны благодаря проекту «Умный город». В дорожную карту, необходимую для реализации данного пилотного проекта, включены более 40 различных мероприятий. </w:t>
      </w:r>
    </w:p>
    <w:p w:rsidR="001548A7" w:rsidRPr="002E1C6A" w:rsidRDefault="001548A7" w:rsidP="00631C3E">
      <w:pPr>
        <w:autoSpaceDE w:val="0"/>
        <w:autoSpaceDN w:val="0"/>
        <w:adjustRightInd w:val="0"/>
        <w:ind w:firstLine="720"/>
        <w:jc w:val="both"/>
        <w:rPr>
          <w:sz w:val="28"/>
          <w:szCs w:val="28"/>
        </w:rPr>
      </w:pPr>
      <w:r w:rsidRPr="002E1C6A">
        <w:rPr>
          <w:sz w:val="28"/>
          <w:szCs w:val="28"/>
        </w:rPr>
        <w:t>В результате запланированных мероприятий к 2035 году:</w:t>
      </w:r>
    </w:p>
    <w:p w:rsidR="001548A7" w:rsidRPr="002E1C6A" w:rsidRDefault="001548A7" w:rsidP="00631C3E">
      <w:pPr>
        <w:autoSpaceDE w:val="0"/>
        <w:autoSpaceDN w:val="0"/>
        <w:adjustRightInd w:val="0"/>
        <w:ind w:firstLine="720"/>
        <w:jc w:val="both"/>
        <w:rPr>
          <w:sz w:val="28"/>
          <w:szCs w:val="28"/>
        </w:rPr>
      </w:pPr>
      <w:r w:rsidRPr="002E1C6A">
        <w:rPr>
          <w:sz w:val="28"/>
          <w:szCs w:val="28"/>
        </w:rPr>
        <w:t>снизится потребление энергетических ресурсов как в многоквартирных домах, так и в учреждениях города;</w:t>
      </w:r>
    </w:p>
    <w:p w:rsidR="001548A7" w:rsidRPr="002E1C6A" w:rsidRDefault="001548A7" w:rsidP="00631C3E">
      <w:pPr>
        <w:autoSpaceDE w:val="0"/>
        <w:autoSpaceDN w:val="0"/>
        <w:adjustRightInd w:val="0"/>
        <w:ind w:firstLine="720"/>
        <w:jc w:val="both"/>
        <w:rPr>
          <w:sz w:val="28"/>
          <w:szCs w:val="28"/>
        </w:rPr>
      </w:pPr>
      <w:r w:rsidRPr="002E1C6A">
        <w:rPr>
          <w:sz w:val="28"/>
          <w:szCs w:val="28"/>
        </w:rPr>
        <w:t>вся территория города будет обеспечена централизованным сбором коммунальных отходов;</w:t>
      </w:r>
    </w:p>
    <w:p w:rsidR="001548A7" w:rsidRPr="002E1C6A" w:rsidRDefault="001548A7" w:rsidP="00631C3E">
      <w:pPr>
        <w:autoSpaceDE w:val="0"/>
        <w:autoSpaceDN w:val="0"/>
        <w:adjustRightInd w:val="0"/>
        <w:ind w:firstLine="720"/>
        <w:jc w:val="both"/>
        <w:rPr>
          <w:sz w:val="28"/>
          <w:szCs w:val="28"/>
        </w:rPr>
      </w:pPr>
      <w:r w:rsidRPr="002E1C6A">
        <w:rPr>
          <w:sz w:val="28"/>
          <w:szCs w:val="28"/>
        </w:rPr>
        <w:t xml:space="preserve">уровень износа коммунальной инфраструктуры не будет превышать </w:t>
      </w:r>
      <w:r w:rsidR="00F44AE2" w:rsidRPr="002E1C6A">
        <w:rPr>
          <w:sz w:val="28"/>
          <w:szCs w:val="28"/>
        </w:rPr>
        <w:t xml:space="preserve">                  </w:t>
      </w:r>
      <w:r w:rsidRPr="002E1C6A">
        <w:rPr>
          <w:sz w:val="28"/>
          <w:szCs w:val="28"/>
        </w:rPr>
        <w:t>64 %.</w:t>
      </w:r>
    </w:p>
    <w:p w:rsidR="005863FA" w:rsidRPr="002E1C6A" w:rsidRDefault="00186D01" w:rsidP="002C7AFE">
      <w:pPr>
        <w:ind w:firstLine="708"/>
        <w:jc w:val="both"/>
        <w:rPr>
          <w:color w:val="141412"/>
          <w:sz w:val="28"/>
          <w:szCs w:val="28"/>
          <w:shd w:val="clear" w:color="auto" w:fill="FFFFFF"/>
        </w:rPr>
      </w:pPr>
      <w:r w:rsidRPr="002E1C6A">
        <w:rPr>
          <w:sz w:val="28"/>
          <w:szCs w:val="28"/>
        </w:rPr>
        <w:t xml:space="preserve">Целями развития городской среды является повышение индекса ее качества на 30 %, </w:t>
      </w:r>
      <w:r w:rsidR="002135C0" w:rsidRPr="002E1C6A">
        <w:rPr>
          <w:sz w:val="28"/>
          <w:szCs w:val="28"/>
        </w:rPr>
        <w:t xml:space="preserve">создание механизма прямого участия граждан в формировании комфортной городской среды, увеличение доли граждан, принимающих участие в решении вопросов развития городской среды, до </w:t>
      </w:r>
      <w:r w:rsidR="00F44AE2" w:rsidRPr="002E1C6A">
        <w:rPr>
          <w:sz w:val="28"/>
          <w:szCs w:val="28"/>
        </w:rPr>
        <w:t xml:space="preserve">                   </w:t>
      </w:r>
      <w:r w:rsidR="002135C0" w:rsidRPr="002E1C6A">
        <w:rPr>
          <w:sz w:val="28"/>
          <w:szCs w:val="28"/>
        </w:rPr>
        <w:t>30 %</w:t>
      </w:r>
      <w:r w:rsidR="00D51AF7" w:rsidRPr="002E1C6A">
        <w:rPr>
          <w:sz w:val="28"/>
          <w:szCs w:val="28"/>
        </w:rPr>
        <w:t xml:space="preserve">. Для этого необходимо создать механизм развития комфортной городской среды. </w:t>
      </w:r>
      <w:r w:rsidR="006830B0" w:rsidRPr="002E1C6A">
        <w:rPr>
          <w:sz w:val="28"/>
          <w:szCs w:val="28"/>
        </w:rPr>
        <w:t>В рамках приоритетного</w:t>
      </w:r>
      <w:r w:rsidR="006830B0" w:rsidRPr="002E1C6A">
        <w:rPr>
          <w:color w:val="141412"/>
          <w:sz w:val="28"/>
          <w:szCs w:val="28"/>
          <w:shd w:val="clear" w:color="auto" w:fill="FFFFFF"/>
        </w:rPr>
        <w:t xml:space="preserve"> проекта </w:t>
      </w:r>
      <w:r w:rsidR="006830B0" w:rsidRPr="002E1C6A">
        <w:rPr>
          <w:color w:val="141412"/>
          <w:sz w:val="28"/>
          <w:szCs w:val="28"/>
        </w:rPr>
        <w:t xml:space="preserve">«Формирование комфортной городской среды» в 2017 году в городе проведен ряд преобразований, направленных на улучшение состояния сферы жилищно-коммунального хозяйства города: ремонт 22 дворов, обустройство парково-пляжной зоны. </w:t>
      </w:r>
      <w:r w:rsidR="00F45D97" w:rsidRPr="002E1C6A">
        <w:rPr>
          <w:color w:val="141412"/>
          <w:sz w:val="28"/>
          <w:szCs w:val="28"/>
        </w:rPr>
        <w:t xml:space="preserve">Планируется участие в региональном проекте «Повышение комфортности городской среды Ставропольского края». </w:t>
      </w:r>
      <w:r w:rsidR="005C3C82" w:rsidRPr="002E1C6A">
        <w:rPr>
          <w:color w:val="141412"/>
          <w:sz w:val="28"/>
          <w:szCs w:val="28"/>
        </w:rPr>
        <w:t>Всего планируется</w:t>
      </w:r>
      <w:r w:rsidR="005C3C82" w:rsidRPr="002E1C6A">
        <w:rPr>
          <w:color w:val="141412"/>
          <w:sz w:val="28"/>
          <w:szCs w:val="28"/>
          <w:shd w:val="clear" w:color="auto" w:fill="FFFFFF"/>
        </w:rPr>
        <w:t xml:space="preserve"> благоустроить 557 дворовых территорий и 14 общественных территорий</w:t>
      </w:r>
      <w:r w:rsidR="006830B0" w:rsidRPr="002E1C6A">
        <w:rPr>
          <w:color w:val="141412"/>
          <w:sz w:val="28"/>
          <w:szCs w:val="28"/>
          <w:shd w:val="clear" w:color="auto" w:fill="FFFFFF"/>
        </w:rPr>
        <w:t>.</w:t>
      </w:r>
      <w:r w:rsidR="005C3C82" w:rsidRPr="002E1C6A">
        <w:rPr>
          <w:color w:val="141412"/>
          <w:sz w:val="28"/>
          <w:szCs w:val="28"/>
          <w:shd w:val="clear" w:color="auto" w:fill="FFFFFF"/>
        </w:rPr>
        <w:t xml:space="preserve"> </w:t>
      </w:r>
      <w:r w:rsidR="002C7AFE" w:rsidRPr="002E1C6A">
        <w:rPr>
          <w:sz w:val="28"/>
          <w:szCs w:val="28"/>
        </w:rPr>
        <w:t xml:space="preserve">В результате выполнения запланированных мероприятий предполагается повышение привлекательности территории города для застройки и проживания. Как минимум половина дворовых и общественных территорий будет благоустроена. </w:t>
      </w:r>
      <w:r w:rsidR="00D51AF7" w:rsidRPr="002E1C6A">
        <w:rPr>
          <w:color w:val="141412"/>
          <w:sz w:val="28"/>
          <w:szCs w:val="28"/>
          <w:shd w:val="clear" w:color="auto" w:fill="FFFFFF"/>
        </w:rPr>
        <w:t xml:space="preserve">Индекс качества городской среды вырастет на 30 % </w:t>
      </w:r>
      <w:r w:rsidR="00F44AE2" w:rsidRPr="002E1C6A">
        <w:rPr>
          <w:color w:val="141412"/>
          <w:sz w:val="28"/>
          <w:szCs w:val="28"/>
          <w:shd w:val="clear" w:color="auto" w:fill="FFFFFF"/>
        </w:rPr>
        <w:t xml:space="preserve">                     </w:t>
      </w:r>
      <w:r w:rsidR="00D51AF7" w:rsidRPr="002E1C6A">
        <w:rPr>
          <w:color w:val="141412"/>
          <w:sz w:val="28"/>
          <w:szCs w:val="28"/>
          <w:shd w:val="clear" w:color="auto" w:fill="FFFFFF"/>
        </w:rPr>
        <w:t>(с 59 до 77 баллов).</w:t>
      </w:r>
      <w:r w:rsidR="002C7AFE" w:rsidRPr="002E1C6A">
        <w:rPr>
          <w:color w:val="141412"/>
          <w:sz w:val="28"/>
          <w:szCs w:val="28"/>
          <w:shd w:val="clear" w:color="auto" w:fill="FFFFFF"/>
        </w:rPr>
        <w:t xml:space="preserve"> Как минимум 30 % граждан примут участие в реализации данного проекта.</w:t>
      </w:r>
      <w:r w:rsidR="005863FA" w:rsidRPr="002E1C6A">
        <w:rPr>
          <w:color w:val="141412"/>
          <w:sz w:val="28"/>
          <w:szCs w:val="28"/>
          <w:shd w:val="clear" w:color="auto" w:fill="FFFFFF"/>
        </w:rPr>
        <w:t xml:space="preserve"> </w:t>
      </w:r>
    </w:p>
    <w:p w:rsidR="00433771" w:rsidRPr="002E1C6A" w:rsidRDefault="006830B0" w:rsidP="00A36790">
      <w:pPr>
        <w:ind w:firstLine="708"/>
        <w:jc w:val="both"/>
        <w:rPr>
          <w:sz w:val="28"/>
          <w:szCs w:val="28"/>
        </w:rPr>
      </w:pPr>
      <w:r w:rsidRPr="002E1C6A">
        <w:rPr>
          <w:color w:val="000000"/>
          <w:sz w:val="28"/>
          <w:szCs w:val="28"/>
        </w:rPr>
        <w:t>В</w:t>
      </w:r>
      <w:r w:rsidRPr="002E1C6A">
        <w:rPr>
          <w:sz w:val="28"/>
          <w:szCs w:val="28"/>
        </w:rPr>
        <w:t xml:space="preserve"> декабре 2017 года город принял участие в конкурсном отборе проектов благоустройства территории, основанных на местных инициативах. </w:t>
      </w:r>
    </w:p>
    <w:p w:rsidR="006830B0" w:rsidRPr="002E1C6A" w:rsidRDefault="006830B0" w:rsidP="00A36790">
      <w:pPr>
        <w:ind w:firstLine="708"/>
        <w:jc w:val="both"/>
        <w:rPr>
          <w:sz w:val="28"/>
          <w:szCs w:val="28"/>
        </w:rPr>
      </w:pPr>
      <w:r w:rsidRPr="002E1C6A">
        <w:rPr>
          <w:sz w:val="28"/>
          <w:szCs w:val="28"/>
        </w:rPr>
        <w:t xml:space="preserve">В результате в 2018 году </w:t>
      </w:r>
      <w:r w:rsidR="00907D2C" w:rsidRPr="002E1C6A">
        <w:rPr>
          <w:sz w:val="28"/>
          <w:szCs w:val="28"/>
        </w:rPr>
        <w:t>проведено</w:t>
      </w:r>
      <w:r w:rsidRPr="002E1C6A">
        <w:rPr>
          <w:sz w:val="28"/>
          <w:szCs w:val="28"/>
        </w:rPr>
        <w:t>:</w:t>
      </w:r>
    </w:p>
    <w:p w:rsidR="006830B0" w:rsidRPr="002E1C6A" w:rsidRDefault="006830B0" w:rsidP="00A36790">
      <w:pPr>
        <w:ind w:firstLine="708"/>
        <w:jc w:val="both"/>
        <w:rPr>
          <w:sz w:val="28"/>
          <w:szCs w:val="28"/>
        </w:rPr>
      </w:pPr>
      <w:r w:rsidRPr="002E1C6A">
        <w:rPr>
          <w:sz w:val="28"/>
          <w:szCs w:val="28"/>
        </w:rPr>
        <w:t xml:space="preserve">благоустройство территории у ДК «Горький»; </w:t>
      </w:r>
    </w:p>
    <w:p w:rsidR="006830B0" w:rsidRPr="002E1C6A" w:rsidRDefault="006830B0" w:rsidP="00A36790">
      <w:pPr>
        <w:ind w:firstLine="708"/>
        <w:jc w:val="both"/>
        <w:rPr>
          <w:sz w:val="28"/>
          <w:szCs w:val="28"/>
        </w:rPr>
      </w:pPr>
      <w:r w:rsidRPr="002E1C6A">
        <w:rPr>
          <w:sz w:val="28"/>
          <w:szCs w:val="28"/>
        </w:rPr>
        <w:t xml:space="preserve">благоустройство сквера у Центра реабилитации (по улице Чайковского); </w:t>
      </w:r>
    </w:p>
    <w:p w:rsidR="006830B0" w:rsidRPr="002E1C6A" w:rsidRDefault="006830B0" w:rsidP="00A36790">
      <w:pPr>
        <w:ind w:firstLine="708"/>
        <w:jc w:val="both"/>
        <w:rPr>
          <w:sz w:val="28"/>
          <w:szCs w:val="28"/>
        </w:rPr>
      </w:pPr>
      <w:r w:rsidRPr="002E1C6A">
        <w:rPr>
          <w:sz w:val="28"/>
          <w:szCs w:val="28"/>
        </w:rPr>
        <w:t>обустройство спортивной площадки на ПРП.</w:t>
      </w:r>
    </w:p>
    <w:p w:rsidR="0060343B" w:rsidRPr="002E1C6A" w:rsidRDefault="00974448" w:rsidP="00A36790">
      <w:pPr>
        <w:ind w:firstLine="708"/>
        <w:jc w:val="both"/>
        <w:rPr>
          <w:sz w:val="28"/>
          <w:szCs w:val="28"/>
        </w:rPr>
      </w:pPr>
      <w:r w:rsidRPr="002E1C6A">
        <w:rPr>
          <w:sz w:val="28"/>
          <w:szCs w:val="28"/>
        </w:rPr>
        <w:t>В</w:t>
      </w:r>
      <w:r w:rsidR="0060343B" w:rsidRPr="002E1C6A">
        <w:rPr>
          <w:sz w:val="28"/>
          <w:szCs w:val="28"/>
        </w:rPr>
        <w:t xml:space="preserve"> 2019 год</w:t>
      </w:r>
      <w:r w:rsidRPr="002E1C6A">
        <w:rPr>
          <w:sz w:val="28"/>
          <w:szCs w:val="28"/>
        </w:rPr>
        <w:t>у</w:t>
      </w:r>
      <w:r w:rsidR="0060343B" w:rsidRPr="002E1C6A">
        <w:rPr>
          <w:sz w:val="28"/>
          <w:szCs w:val="28"/>
        </w:rPr>
        <w:t xml:space="preserve"> </w:t>
      </w:r>
      <w:r w:rsidRPr="002E1C6A">
        <w:rPr>
          <w:sz w:val="28"/>
          <w:szCs w:val="28"/>
        </w:rPr>
        <w:t xml:space="preserve">реализуются </w:t>
      </w:r>
      <w:r w:rsidR="0060343B" w:rsidRPr="002E1C6A">
        <w:rPr>
          <w:sz w:val="28"/>
          <w:szCs w:val="28"/>
        </w:rPr>
        <w:t>проект</w:t>
      </w:r>
      <w:r w:rsidR="00690BFB" w:rsidRPr="002E1C6A">
        <w:rPr>
          <w:sz w:val="28"/>
          <w:szCs w:val="28"/>
        </w:rPr>
        <w:t>ы</w:t>
      </w:r>
      <w:r w:rsidRPr="002E1C6A">
        <w:rPr>
          <w:sz w:val="28"/>
          <w:szCs w:val="28"/>
        </w:rPr>
        <w:t xml:space="preserve"> по обустройству </w:t>
      </w:r>
      <w:r w:rsidR="00690BFB" w:rsidRPr="002E1C6A">
        <w:rPr>
          <w:sz w:val="28"/>
          <w:szCs w:val="28"/>
        </w:rPr>
        <w:t xml:space="preserve">3 </w:t>
      </w:r>
      <w:r w:rsidRPr="002E1C6A">
        <w:rPr>
          <w:sz w:val="28"/>
          <w:szCs w:val="28"/>
        </w:rPr>
        <w:t>спортивных площадок.</w:t>
      </w:r>
    </w:p>
    <w:p w:rsidR="00B82DA7" w:rsidRPr="002E1C6A" w:rsidRDefault="00B82DA7" w:rsidP="00B82DA7">
      <w:pPr>
        <w:ind w:firstLine="708"/>
        <w:jc w:val="both"/>
        <w:rPr>
          <w:color w:val="141412"/>
          <w:sz w:val="28"/>
          <w:szCs w:val="28"/>
          <w:shd w:val="clear" w:color="auto" w:fill="FFFFFF"/>
        </w:rPr>
      </w:pPr>
      <w:r w:rsidRPr="002E1C6A">
        <w:rPr>
          <w:color w:val="141412"/>
          <w:sz w:val="28"/>
          <w:szCs w:val="28"/>
          <w:shd w:val="clear" w:color="auto" w:fill="FFFFFF"/>
        </w:rPr>
        <w:t>Ожидается, что к 2035 году будет благоустроено 13 % дворовых территорий и 57,1 % общественных территорий г</w:t>
      </w:r>
      <w:r w:rsidR="00F44AE2" w:rsidRPr="002E1C6A">
        <w:rPr>
          <w:color w:val="141412"/>
          <w:sz w:val="28"/>
          <w:szCs w:val="28"/>
          <w:shd w:val="clear" w:color="auto" w:fill="FFFFFF"/>
        </w:rPr>
        <w:t>ор</w:t>
      </w:r>
      <w:r w:rsidRPr="002E1C6A">
        <w:rPr>
          <w:color w:val="141412"/>
          <w:sz w:val="28"/>
          <w:szCs w:val="28"/>
          <w:shd w:val="clear" w:color="auto" w:fill="FFFFFF"/>
        </w:rPr>
        <w:t>ода.</w:t>
      </w:r>
    </w:p>
    <w:p w:rsidR="006830B0" w:rsidRPr="002E1C6A" w:rsidRDefault="006830B0" w:rsidP="00D324E1">
      <w:pPr>
        <w:ind w:firstLine="720"/>
        <w:jc w:val="both"/>
        <w:rPr>
          <w:sz w:val="28"/>
          <w:szCs w:val="28"/>
        </w:rPr>
      </w:pPr>
      <w:r w:rsidRPr="002E1C6A">
        <w:rPr>
          <w:sz w:val="28"/>
          <w:szCs w:val="28"/>
        </w:rPr>
        <w:lastRenderedPageBreak/>
        <w:t>В сфере жилищного хозяйства приоритетной целью оста</w:t>
      </w:r>
      <w:r w:rsidR="00643E5C" w:rsidRPr="002E1C6A">
        <w:rPr>
          <w:sz w:val="28"/>
          <w:szCs w:val="28"/>
        </w:rPr>
        <w:t>е</w:t>
      </w:r>
      <w:r w:rsidRPr="002E1C6A">
        <w:rPr>
          <w:sz w:val="28"/>
          <w:szCs w:val="28"/>
        </w:rPr>
        <w:t>тся повышение уровня обеспеченности населения жильем. Для этого необходимо решить следующие задачи:</w:t>
      </w:r>
    </w:p>
    <w:p w:rsidR="006830B0" w:rsidRPr="002E1C6A" w:rsidRDefault="00E033B4" w:rsidP="000141F5">
      <w:pPr>
        <w:pStyle w:val="ConsPlusNormal"/>
        <w:ind w:firstLine="720"/>
        <w:jc w:val="both"/>
        <w:rPr>
          <w:rFonts w:ascii="Times New Roman" w:hAnsi="Times New Roman" w:cs="Times New Roman"/>
          <w:sz w:val="28"/>
          <w:szCs w:val="28"/>
        </w:rPr>
      </w:pPr>
      <w:r w:rsidRPr="002E1C6A">
        <w:rPr>
          <w:rFonts w:ascii="Times New Roman" w:hAnsi="Times New Roman" w:cs="Times New Roman"/>
          <w:sz w:val="28"/>
          <w:szCs w:val="28"/>
        </w:rPr>
        <w:t>решение жилищных проблем</w:t>
      </w:r>
      <w:r w:rsidR="006830B0" w:rsidRPr="002E1C6A">
        <w:rPr>
          <w:rFonts w:ascii="Times New Roman" w:hAnsi="Times New Roman" w:cs="Times New Roman"/>
          <w:sz w:val="28"/>
          <w:szCs w:val="28"/>
        </w:rPr>
        <w:t xml:space="preserve"> различны</w:t>
      </w:r>
      <w:r w:rsidRPr="002E1C6A">
        <w:rPr>
          <w:rFonts w:ascii="Times New Roman" w:hAnsi="Times New Roman" w:cs="Times New Roman"/>
          <w:sz w:val="28"/>
          <w:szCs w:val="28"/>
        </w:rPr>
        <w:t>х</w:t>
      </w:r>
      <w:r w:rsidR="006830B0" w:rsidRPr="002E1C6A">
        <w:rPr>
          <w:rFonts w:ascii="Times New Roman" w:hAnsi="Times New Roman" w:cs="Times New Roman"/>
          <w:sz w:val="28"/>
          <w:szCs w:val="28"/>
        </w:rPr>
        <w:t xml:space="preserve"> категори</w:t>
      </w:r>
      <w:r w:rsidRPr="002E1C6A">
        <w:rPr>
          <w:rFonts w:ascii="Times New Roman" w:hAnsi="Times New Roman" w:cs="Times New Roman"/>
          <w:sz w:val="28"/>
          <w:szCs w:val="28"/>
        </w:rPr>
        <w:t>й</w:t>
      </w:r>
      <w:r w:rsidR="006830B0" w:rsidRPr="002E1C6A">
        <w:rPr>
          <w:rFonts w:ascii="Times New Roman" w:hAnsi="Times New Roman" w:cs="Times New Roman"/>
          <w:sz w:val="28"/>
          <w:szCs w:val="28"/>
        </w:rPr>
        <w:t xml:space="preserve"> граждан;</w:t>
      </w:r>
    </w:p>
    <w:p w:rsidR="006830B0" w:rsidRPr="002E1C6A" w:rsidRDefault="00D51AF7" w:rsidP="000141F5">
      <w:pPr>
        <w:ind w:firstLine="720"/>
        <w:jc w:val="both"/>
        <w:rPr>
          <w:sz w:val="28"/>
          <w:szCs w:val="28"/>
        </w:rPr>
      </w:pPr>
      <w:r w:rsidRPr="002E1C6A">
        <w:rPr>
          <w:sz w:val="28"/>
          <w:szCs w:val="28"/>
        </w:rPr>
        <w:t xml:space="preserve">сокращение непригодного для проживания </w:t>
      </w:r>
      <w:r w:rsidR="006830B0" w:rsidRPr="002E1C6A">
        <w:rPr>
          <w:sz w:val="28"/>
          <w:szCs w:val="28"/>
        </w:rPr>
        <w:t>жилищного фонда;</w:t>
      </w:r>
    </w:p>
    <w:p w:rsidR="006830B0" w:rsidRPr="002E1C6A" w:rsidRDefault="006830B0" w:rsidP="000141F5">
      <w:pPr>
        <w:ind w:firstLine="720"/>
        <w:jc w:val="both"/>
        <w:rPr>
          <w:sz w:val="28"/>
          <w:szCs w:val="28"/>
        </w:rPr>
      </w:pPr>
      <w:r w:rsidRPr="002E1C6A">
        <w:rPr>
          <w:sz w:val="28"/>
          <w:szCs w:val="28"/>
        </w:rPr>
        <w:t>обеспечение надлежащего технического состояния жилищного фонда;</w:t>
      </w:r>
    </w:p>
    <w:p w:rsidR="006830B0" w:rsidRPr="002E1C6A" w:rsidRDefault="006830B0" w:rsidP="000141F5">
      <w:pPr>
        <w:ind w:firstLine="720"/>
        <w:jc w:val="both"/>
        <w:rPr>
          <w:sz w:val="28"/>
          <w:szCs w:val="28"/>
        </w:rPr>
      </w:pPr>
      <w:r w:rsidRPr="002E1C6A">
        <w:rPr>
          <w:sz w:val="28"/>
          <w:szCs w:val="28"/>
        </w:rPr>
        <w:t>стимулирование жилищного строительства.</w:t>
      </w:r>
    </w:p>
    <w:p w:rsidR="006830B0" w:rsidRPr="002E1C6A" w:rsidRDefault="006830B0" w:rsidP="00D324E1">
      <w:pPr>
        <w:tabs>
          <w:tab w:val="left" w:pos="5595"/>
        </w:tabs>
        <w:autoSpaceDE w:val="0"/>
        <w:autoSpaceDN w:val="0"/>
        <w:adjustRightInd w:val="0"/>
        <w:ind w:firstLine="720"/>
        <w:jc w:val="both"/>
        <w:outlineLvl w:val="5"/>
        <w:rPr>
          <w:sz w:val="28"/>
          <w:szCs w:val="28"/>
        </w:rPr>
      </w:pPr>
      <w:r w:rsidRPr="002E1C6A">
        <w:rPr>
          <w:sz w:val="28"/>
          <w:szCs w:val="28"/>
        </w:rPr>
        <w:t>В жилищной сфере планируется:</w:t>
      </w:r>
      <w:r w:rsidRPr="002E1C6A">
        <w:rPr>
          <w:sz w:val="28"/>
          <w:szCs w:val="28"/>
        </w:rPr>
        <w:tab/>
      </w:r>
    </w:p>
    <w:p w:rsidR="006830B0" w:rsidRPr="002E1C6A" w:rsidRDefault="006830B0" w:rsidP="00B551F9">
      <w:pPr>
        <w:autoSpaceDE w:val="0"/>
        <w:autoSpaceDN w:val="0"/>
        <w:adjustRightInd w:val="0"/>
        <w:ind w:firstLine="720"/>
        <w:jc w:val="both"/>
        <w:rPr>
          <w:sz w:val="28"/>
          <w:szCs w:val="28"/>
        </w:rPr>
      </w:pPr>
      <w:r w:rsidRPr="002E1C6A">
        <w:rPr>
          <w:sz w:val="28"/>
          <w:szCs w:val="28"/>
        </w:rPr>
        <w:t>проведение инвентаризации жилищного фонда;</w:t>
      </w:r>
    </w:p>
    <w:p w:rsidR="006830B0" w:rsidRPr="002E1C6A" w:rsidRDefault="006830B0" w:rsidP="00B551F9">
      <w:pPr>
        <w:autoSpaceDE w:val="0"/>
        <w:autoSpaceDN w:val="0"/>
        <w:adjustRightInd w:val="0"/>
        <w:ind w:firstLine="720"/>
        <w:jc w:val="both"/>
        <w:rPr>
          <w:sz w:val="28"/>
          <w:szCs w:val="28"/>
        </w:rPr>
      </w:pPr>
      <w:r w:rsidRPr="002E1C6A">
        <w:rPr>
          <w:sz w:val="28"/>
          <w:szCs w:val="28"/>
        </w:rPr>
        <w:t>поэтапное увеличение ежегодного финансирования капитального ремонта многоквартирных домов на условиях софинансирования собственниками жилья;</w:t>
      </w:r>
    </w:p>
    <w:p w:rsidR="006830B0" w:rsidRPr="002E1C6A" w:rsidRDefault="006830B0" w:rsidP="00B551F9">
      <w:pPr>
        <w:pStyle w:val="ConsPlusNormal"/>
        <w:ind w:firstLine="720"/>
        <w:jc w:val="both"/>
        <w:rPr>
          <w:rFonts w:ascii="Times New Roman" w:hAnsi="Times New Roman" w:cs="Times New Roman"/>
          <w:sz w:val="28"/>
          <w:szCs w:val="28"/>
        </w:rPr>
      </w:pPr>
      <w:r w:rsidRPr="002E1C6A">
        <w:rPr>
          <w:rFonts w:ascii="Times New Roman" w:hAnsi="Times New Roman" w:cs="Times New Roman"/>
          <w:sz w:val="28"/>
          <w:szCs w:val="28"/>
        </w:rPr>
        <w:t>оказание поддержки отдельным категориям граждан в решении жилищных проблем;</w:t>
      </w:r>
    </w:p>
    <w:p w:rsidR="006830B0" w:rsidRPr="002E1C6A" w:rsidRDefault="006830B0" w:rsidP="00B551F9">
      <w:pPr>
        <w:pStyle w:val="ConsPlusNormal"/>
        <w:ind w:firstLine="720"/>
        <w:jc w:val="both"/>
        <w:rPr>
          <w:rFonts w:ascii="Times New Roman" w:hAnsi="Times New Roman" w:cs="Times New Roman"/>
          <w:sz w:val="28"/>
          <w:szCs w:val="28"/>
        </w:rPr>
      </w:pPr>
      <w:r w:rsidRPr="002E1C6A">
        <w:rPr>
          <w:rFonts w:ascii="Times New Roman" w:hAnsi="Times New Roman" w:cs="Times New Roman"/>
          <w:sz w:val="28"/>
          <w:szCs w:val="28"/>
        </w:rPr>
        <w:t>разработка комплекса мер по улучшению жилищных условий семей, имеющих трех и более детей, включая создание необходимой инфраструктуры на земельных участках, предоставляемых указанной категории граждан на безвозмездной основе;</w:t>
      </w:r>
    </w:p>
    <w:p w:rsidR="006830B0" w:rsidRPr="002E1C6A" w:rsidRDefault="006830B0" w:rsidP="00B551F9">
      <w:pPr>
        <w:pStyle w:val="ConsPlusNormal"/>
        <w:ind w:firstLine="720"/>
        <w:jc w:val="both"/>
        <w:rPr>
          <w:rFonts w:ascii="Times New Roman" w:hAnsi="Times New Roman" w:cs="Times New Roman"/>
          <w:sz w:val="28"/>
          <w:szCs w:val="28"/>
        </w:rPr>
      </w:pPr>
      <w:r w:rsidRPr="002E1C6A">
        <w:rPr>
          <w:rFonts w:ascii="Times New Roman" w:hAnsi="Times New Roman" w:cs="Times New Roman"/>
          <w:sz w:val="28"/>
          <w:szCs w:val="28"/>
        </w:rPr>
        <w:t>определение жилищных потребностей различных социальных групп населения, оценка материальных возможностей их удовлетворения и проведение необходимой типологии жилых домов и квартир;</w:t>
      </w:r>
    </w:p>
    <w:p w:rsidR="006830B0" w:rsidRPr="002E1C6A" w:rsidRDefault="006830B0" w:rsidP="00B551F9">
      <w:pPr>
        <w:pStyle w:val="ConsPlusNormal"/>
        <w:ind w:firstLine="720"/>
        <w:jc w:val="both"/>
        <w:rPr>
          <w:rFonts w:ascii="Times New Roman" w:hAnsi="Times New Roman" w:cs="Times New Roman"/>
          <w:sz w:val="28"/>
          <w:szCs w:val="28"/>
        </w:rPr>
      </w:pPr>
      <w:r w:rsidRPr="002E1C6A">
        <w:rPr>
          <w:rFonts w:ascii="Times New Roman" w:hAnsi="Times New Roman" w:cs="Times New Roman"/>
          <w:sz w:val="28"/>
          <w:szCs w:val="28"/>
        </w:rPr>
        <w:t>стимулирование перехода к профессиональному управлению многоквартирными домами.</w:t>
      </w:r>
    </w:p>
    <w:p w:rsidR="006830B0" w:rsidRPr="002E1C6A" w:rsidRDefault="006830B0" w:rsidP="00E033B4">
      <w:pPr>
        <w:autoSpaceDE w:val="0"/>
        <w:autoSpaceDN w:val="0"/>
        <w:adjustRightInd w:val="0"/>
        <w:ind w:firstLine="720"/>
        <w:jc w:val="both"/>
        <w:rPr>
          <w:sz w:val="28"/>
          <w:szCs w:val="28"/>
        </w:rPr>
      </w:pPr>
      <w:r w:rsidRPr="002E1C6A">
        <w:rPr>
          <w:sz w:val="28"/>
          <w:szCs w:val="28"/>
        </w:rPr>
        <w:t>Для удовлетворения потребности населения города в жилье необходимо обеспечить условия для существенного роста объема жилищного строительства.</w:t>
      </w:r>
      <w:r w:rsidR="00FE28B3" w:rsidRPr="002E1C6A">
        <w:rPr>
          <w:sz w:val="28"/>
          <w:szCs w:val="28"/>
        </w:rPr>
        <w:t xml:space="preserve"> </w:t>
      </w:r>
      <w:r w:rsidRPr="002E1C6A">
        <w:rPr>
          <w:sz w:val="28"/>
          <w:szCs w:val="28"/>
        </w:rPr>
        <w:t>Генеральным планом предусмотрено комплексное освоение 4 участков земли.</w:t>
      </w:r>
      <w:r w:rsidR="00E033B4" w:rsidRPr="002E1C6A">
        <w:rPr>
          <w:sz w:val="28"/>
          <w:szCs w:val="28"/>
        </w:rPr>
        <w:t xml:space="preserve"> </w:t>
      </w:r>
      <w:r w:rsidRPr="002E1C6A">
        <w:rPr>
          <w:sz w:val="28"/>
          <w:szCs w:val="28"/>
        </w:rPr>
        <w:t>В ближайшем будущем основными направлениями работы по данному вопросу станут:</w:t>
      </w:r>
    </w:p>
    <w:p w:rsidR="006830B0" w:rsidRPr="002E1C6A" w:rsidRDefault="006830B0" w:rsidP="00B551F9">
      <w:pPr>
        <w:pStyle w:val="ConsPlusNormal"/>
        <w:ind w:firstLine="720"/>
        <w:jc w:val="both"/>
        <w:rPr>
          <w:rFonts w:ascii="Times New Roman" w:hAnsi="Times New Roman" w:cs="Times New Roman"/>
          <w:sz w:val="28"/>
          <w:szCs w:val="28"/>
        </w:rPr>
      </w:pPr>
      <w:r w:rsidRPr="002E1C6A">
        <w:rPr>
          <w:rFonts w:ascii="Times New Roman" w:hAnsi="Times New Roman" w:cs="Times New Roman"/>
          <w:sz w:val="28"/>
          <w:szCs w:val="28"/>
        </w:rPr>
        <w:t>строительство жилья эконом класса;</w:t>
      </w:r>
    </w:p>
    <w:p w:rsidR="006830B0" w:rsidRPr="002E1C6A" w:rsidRDefault="006830B0" w:rsidP="00B551F9">
      <w:pPr>
        <w:pStyle w:val="ConsPlusNormal"/>
        <w:ind w:firstLine="720"/>
        <w:jc w:val="both"/>
        <w:rPr>
          <w:rFonts w:ascii="Times New Roman" w:hAnsi="Times New Roman" w:cs="Times New Roman"/>
          <w:sz w:val="28"/>
          <w:szCs w:val="28"/>
        </w:rPr>
      </w:pPr>
      <w:r w:rsidRPr="002E1C6A">
        <w:rPr>
          <w:rFonts w:ascii="Times New Roman" w:hAnsi="Times New Roman" w:cs="Times New Roman"/>
          <w:sz w:val="28"/>
          <w:szCs w:val="28"/>
        </w:rPr>
        <w:t>строительство социального и арендного жилья;</w:t>
      </w:r>
    </w:p>
    <w:p w:rsidR="006830B0" w:rsidRPr="002E1C6A" w:rsidRDefault="006830B0" w:rsidP="00B551F9">
      <w:pPr>
        <w:pStyle w:val="ConsPlusNormal"/>
        <w:ind w:firstLine="720"/>
        <w:jc w:val="both"/>
        <w:rPr>
          <w:rFonts w:ascii="Times New Roman" w:hAnsi="Times New Roman" w:cs="Times New Roman"/>
          <w:sz w:val="28"/>
          <w:szCs w:val="28"/>
        </w:rPr>
      </w:pPr>
      <w:r w:rsidRPr="002E1C6A">
        <w:rPr>
          <w:rFonts w:ascii="Times New Roman" w:hAnsi="Times New Roman" w:cs="Times New Roman"/>
          <w:sz w:val="28"/>
          <w:szCs w:val="28"/>
        </w:rPr>
        <w:t>снижение износа жилищного фонда пут</w:t>
      </w:r>
      <w:r w:rsidR="00643E5C" w:rsidRPr="002E1C6A">
        <w:rPr>
          <w:rFonts w:ascii="Times New Roman" w:hAnsi="Times New Roman" w:cs="Times New Roman"/>
          <w:sz w:val="28"/>
          <w:szCs w:val="28"/>
        </w:rPr>
        <w:t>е</w:t>
      </w:r>
      <w:r w:rsidR="00C82488" w:rsidRPr="002E1C6A">
        <w:rPr>
          <w:rFonts w:ascii="Times New Roman" w:hAnsi="Times New Roman" w:cs="Times New Roman"/>
          <w:sz w:val="28"/>
          <w:szCs w:val="28"/>
        </w:rPr>
        <w:t>м ликвидации ветхого жилья;</w:t>
      </w:r>
    </w:p>
    <w:p w:rsidR="00C82488" w:rsidRPr="002E1C6A" w:rsidRDefault="00C82488" w:rsidP="00B551F9">
      <w:pPr>
        <w:pStyle w:val="ConsPlusNormal"/>
        <w:ind w:firstLine="720"/>
        <w:jc w:val="both"/>
        <w:rPr>
          <w:rFonts w:ascii="Times New Roman" w:hAnsi="Times New Roman" w:cs="Times New Roman"/>
          <w:sz w:val="28"/>
          <w:szCs w:val="28"/>
        </w:rPr>
      </w:pPr>
      <w:r w:rsidRPr="002E1C6A">
        <w:rPr>
          <w:rFonts w:ascii="Times New Roman" w:hAnsi="Times New Roman" w:cs="Times New Roman"/>
          <w:sz w:val="28"/>
          <w:szCs w:val="28"/>
        </w:rPr>
        <w:t>расселение 7 аварийных многоквартирных жилых домов (37 квартир) путем участия в краевой адресной программе.</w:t>
      </w:r>
    </w:p>
    <w:p w:rsidR="00A20053" w:rsidRPr="002E1C6A" w:rsidRDefault="006830B0" w:rsidP="00E033B4">
      <w:pPr>
        <w:ind w:firstLine="720"/>
        <w:jc w:val="both"/>
        <w:rPr>
          <w:sz w:val="28"/>
          <w:szCs w:val="28"/>
        </w:rPr>
      </w:pPr>
      <w:r w:rsidRPr="002E1C6A">
        <w:rPr>
          <w:sz w:val="28"/>
          <w:szCs w:val="28"/>
        </w:rPr>
        <w:t xml:space="preserve">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городе, создаст для молодежи стимул к повышению качества трудовой деятельности, уровня квалификации в целях роста заработной платы. В настоящее время основным инструментом решения жилищной проблемы продолжает оставаться ипотечное кредитование. </w:t>
      </w:r>
      <w:r w:rsidR="00672C21" w:rsidRPr="002E1C6A">
        <w:rPr>
          <w:sz w:val="28"/>
          <w:szCs w:val="28"/>
        </w:rPr>
        <w:t xml:space="preserve">Город принимает участие в реализации </w:t>
      </w:r>
      <w:r w:rsidR="00631C3E" w:rsidRPr="002E1C6A">
        <w:rPr>
          <w:sz w:val="28"/>
          <w:szCs w:val="28"/>
        </w:rPr>
        <w:t xml:space="preserve">национального проекта «Жилье и городская среда», </w:t>
      </w:r>
      <w:r w:rsidR="00672C21" w:rsidRPr="002E1C6A">
        <w:rPr>
          <w:sz w:val="28"/>
          <w:szCs w:val="28"/>
        </w:rPr>
        <w:t xml:space="preserve">регионального проекта «Жилье в Ставропольском крае». </w:t>
      </w:r>
    </w:p>
    <w:p w:rsidR="006830B0" w:rsidRPr="002E1C6A" w:rsidRDefault="006830B0" w:rsidP="00E033B4">
      <w:pPr>
        <w:ind w:firstLine="720"/>
        <w:jc w:val="both"/>
        <w:rPr>
          <w:sz w:val="28"/>
          <w:szCs w:val="28"/>
        </w:rPr>
      </w:pPr>
      <w:r w:rsidRPr="002E1C6A">
        <w:rPr>
          <w:sz w:val="28"/>
          <w:szCs w:val="28"/>
        </w:rPr>
        <w:t xml:space="preserve">Данная схема финансирования строительства жилья позволит увеличить жилищное строительство в городе и обеспечить привлечение </w:t>
      </w:r>
      <w:r w:rsidRPr="002E1C6A">
        <w:rPr>
          <w:sz w:val="28"/>
          <w:szCs w:val="28"/>
        </w:rPr>
        <w:lastRenderedPageBreak/>
        <w:t>дополнительных источников финансирования строительства жилья за счет личных средств граждан.</w:t>
      </w:r>
    </w:p>
    <w:p w:rsidR="00A20053" w:rsidRPr="002E1C6A" w:rsidRDefault="00A20053" w:rsidP="00E033B4">
      <w:pPr>
        <w:ind w:firstLine="720"/>
        <w:jc w:val="both"/>
        <w:rPr>
          <w:sz w:val="28"/>
          <w:szCs w:val="28"/>
        </w:rPr>
      </w:pPr>
      <w:r w:rsidRPr="002E1C6A">
        <w:rPr>
          <w:sz w:val="28"/>
          <w:szCs w:val="28"/>
        </w:rPr>
        <w:t>Ожидается, что к 2035 году ввод жилья вырастет как минимум на 50 % по сравнению с 208 годом, а на 1 жителя будет приходится не менее 28 кв.м. жилой площади.</w:t>
      </w:r>
    </w:p>
    <w:p w:rsidR="00566A67" w:rsidRDefault="00566A67" w:rsidP="00E033B4">
      <w:pPr>
        <w:ind w:firstLine="720"/>
        <w:jc w:val="both"/>
        <w:rPr>
          <w:sz w:val="28"/>
          <w:szCs w:val="28"/>
        </w:rPr>
      </w:pPr>
    </w:p>
    <w:p w:rsidR="00F65337" w:rsidRPr="002E1C6A" w:rsidRDefault="00F65337" w:rsidP="00E033B4">
      <w:pPr>
        <w:ind w:firstLine="720"/>
        <w:jc w:val="both"/>
        <w:rPr>
          <w:sz w:val="28"/>
          <w:szCs w:val="28"/>
        </w:rPr>
      </w:pPr>
    </w:p>
    <w:p w:rsidR="006830B0" w:rsidRPr="002E1C6A" w:rsidRDefault="000157E3" w:rsidP="00A45C51">
      <w:pPr>
        <w:pStyle w:val="1"/>
        <w:spacing w:before="0" w:after="0"/>
        <w:ind w:firstLine="709"/>
        <w:jc w:val="center"/>
        <w:rPr>
          <w:rFonts w:ascii="Times New Roman" w:hAnsi="Times New Roman"/>
          <w:b w:val="0"/>
          <w:sz w:val="28"/>
          <w:szCs w:val="28"/>
        </w:rPr>
      </w:pPr>
      <w:bookmarkStart w:id="54" w:name="_Toc26978791"/>
      <w:r w:rsidRPr="002E1C6A">
        <w:rPr>
          <w:rFonts w:ascii="Times New Roman" w:hAnsi="Times New Roman"/>
          <w:b w:val="0"/>
          <w:sz w:val="28"/>
          <w:szCs w:val="28"/>
        </w:rPr>
        <w:t>6</w:t>
      </w:r>
      <w:r w:rsidR="006830B0" w:rsidRPr="002E1C6A">
        <w:rPr>
          <w:rFonts w:ascii="Times New Roman" w:hAnsi="Times New Roman"/>
          <w:b w:val="0"/>
          <w:sz w:val="28"/>
          <w:szCs w:val="28"/>
        </w:rPr>
        <w:t>.</w:t>
      </w:r>
      <w:r w:rsidR="00A80D8F" w:rsidRPr="002E1C6A">
        <w:rPr>
          <w:rFonts w:ascii="Times New Roman" w:hAnsi="Times New Roman"/>
          <w:b w:val="0"/>
          <w:sz w:val="28"/>
          <w:szCs w:val="28"/>
        </w:rPr>
        <w:t>3</w:t>
      </w:r>
      <w:r w:rsidR="006830B0" w:rsidRPr="002E1C6A">
        <w:rPr>
          <w:rFonts w:ascii="Times New Roman" w:hAnsi="Times New Roman"/>
          <w:b w:val="0"/>
          <w:sz w:val="28"/>
          <w:szCs w:val="28"/>
        </w:rPr>
        <w:t xml:space="preserve">.3. </w:t>
      </w:r>
      <w:r w:rsidR="00EF2CEE" w:rsidRPr="002E1C6A">
        <w:rPr>
          <w:rFonts w:ascii="Times New Roman" w:hAnsi="Times New Roman"/>
          <w:b w:val="0"/>
          <w:sz w:val="28"/>
          <w:szCs w:val="28"/>
        </w:rPr>
        <w:t>Пространственное развитие территории города.</w:t>
      </w:r>
      <w:bookmarkEnd w:id="54"/>
    </w:p>
    <w:p w:rsidR="00566A67" w:rsidRDefault="00566A67" w:rsidP="00A45C51"/>
    <w:p w:rsidR="00F65337" w:rsidRPr="002E1C6A" w:rsidRDefault="00F65337" w:rsidP="00A45C51"/>
    <w:p w:rsidR="006830B0" w:rsidRPr="002E1C6A" w:rsidRDefault="006830B0" w:rsidP="00D2029D">
      <w:pPr>
        <w:ind w:firstLine="720"/>
        <w:jc w:val="both"/>
        <w:rPr>
          <w:sz w:val="28"/>
          <w:szCs w:val="28"/>
        </w:rPr>
      </w:pPr>
      <w:r w:rsidRPr="002E1C6A">
        <w:rPr>
          <w:sz w:val="28"/>
          <w:szCs w:val="28"/>
        </w:rPr>
        <w:t xml:space="preserve">Территория города делится на две крупные неравные части </w:t>
      </w:r>
      <w:r w:rsidR="001B7BF2" w:rsidRPr="002E1C6A">
        <w:rPr>
          <w:sz w:val="28"/>
          <w:szCs w:val="28"/>
        </w:rPr>
        <w:t>-</w:t>
      </w:r>
      <w:r w:rsidRPr="002E1C6A">
        <w:rPr>
          <w:sz w:val="28"/>
          <w:szCs w:val="28"/>
        </w:rPr>
        <w:t xml:space="preserve"> лево- и правобережную, а также три обособленных пос</w:t>
      </w:r>
      <w:r w:rsidR="00643E5C" w:rsidRPr="002E1C6A">
        <w:rPr>
          <w:sz w:val="28"/>
          <w:szCs w:val="28"/>
        </w:rPr>
        <w:t>е</w:t>
      </w:r>
      <w:r w:rsidRPr="002E1C6A">
        <w:rPr>
          <w:sz w:val="28"/>
          <w:szCs w:val="28"/>
        </w:rPr>
        <w:t xml:space="preserve">лка </w:t>
      </w:r>
      <w:r w:rsidR="001B7BF2" w:rsidRPr="002E1C6A">
        <w:rPr>
          <w:sz w:val="28"/>
          <w:szCs w:val="28"/>
        </w:rPr>
        <w:t>-</w:t>
      </w:r>
      <w:r w:rsidRPr="002E1C6A">
        <w:rPr>
          <w:sz w:val="28"/>
          <w:szCs w:val="28"/>
        </w:rPr>
        <w:t xml:space="preserve"> Красная Деревня, Низки, Правокубанский.</w:t>
      </w:r>
      <w:r w:rsidR="001A2D06" w:rsidRPr="002E1C6A">
        <w:rPr>
          <w:sz w:val="28"/>
          <w:szCs w:val="28"/>
        </w:rPr>
        <w:t xml:space="preserve"> </w:t>
      </w:r>
      <w:r w:rsidRPr="002E1C6A">
        <w:rPr>
          <w:sz w:val="28"/>
          <w:szCs w:val="28"/>
        </w:rPr>
        <w:t xml:space="preserve">Городская среда в целом, включая организацию общественных пространств и жизни в городе - основное условие для удержания и привлечения человеческого потенциала. Общественные пространства должны стать безопасными, привлекательными, доступными и благоустроенными. Поэтому, </w:t>
      </w:r>
      <w:r w:rsidR="001A2D06" w:rsidRPr="002E1C6A">
        <w:rPr>
          <w:sz w:val="28"/>
          <w:szCs w:val="28"/>
        </w:rPr>
        <w:t>одним из приоритетных</w:t>
      </w:r>
      <w:r w:rsidRPr="002E1C6A">
        <w:rPr>
          <w:sz w:val="28"/>
          <w:szCs w:val="28"/>
        </w:rPr>
        <w:t xml:space="preserve"> направлени</w:t>
      </w:r>
      <w:r w:rsidR="001A2D06" w:rsidRPr="002E1C6A">
        <w:rPr>
          <w:sz w:val="28"/>
          <w:szCs w:val="28"/>
        </w:rPr>
        <w:t>й</w:t>
      </w:r>
      <w:r w:rsidRPr="002E1C6A">
        <w:rPr>
          <w:sz w:val="28"/>
          <w:szCs w:val="28"/>
        </w:rPr>
        <w:t xml:space="preserve"> является превращение территории города в территориальный центр развития.</w:t>
      </w:r>
    </w:p>
    <w:p w:rsidR="00477EE7" w:rsidRPr="002E1C6A" w:rsidRDefault="006830B0" w:rsidP="00477EE7">
      <w:pPr>
        <w:ind w:firstLine="708"/>
        <w:jc w:val="both"/>
        <w:rPr>
          <w:sz w:val="28"/>
          <w:szCs w:val="28"/>
        </w:rPr>
      </w:pPr>
      <w:r w:rsidRPr="002E1C6A">
        <w:rPr>
          <w:sz w:val="28"/>
          <w:szCs w:val="28"/>
        </w:rPr>
        <w:t>Приоритетными задачами являются:</w:t>
      </w:r>
    </w:p>
    <w:p w:rsidR="00477EE7" w:rsidRPr="002E1C6A" w:rsidRDefault="0016739F" w:rsidP="00477EE7">
      <w:pPr>
        <w:ind w:firstLine="708"/>
        <w:jc w:val="both"/>
        <w:rPr>
          <w:sz w:val="28"/>
          <w:szCs w:val="28"/>
        </w:rPr>
      </w:pPr>
      <w:r w:rsidRPr="002E1C6A">
        <w:rPr>
          <w:sz w:val="28"/>
          <w:szCs w:val="28"/>
        </w:rPr>
        <w:t>р</w:t>
      </w:r>
      <w:r w:rsidR="00D7446B" w:rsidRPr="002E1C6A">
        <w:rPr>
          <w:sz w:val="28"/>
          <w:szCs w:val="28"/>
        </w:rPr>
        <w:t xml:space="preserve">азмещение объектов в соответствии с </w:t>
      </w:r>
      <w:r w:rsidR="00477EE7" w:rsidRPr="002E1C6A">
        <w:rPr>
          <w:sz w:val="28"/>
          <w:szCs w:val="28"/>
        </w:rPr>
        <w:t>Генеральны</w:t>
      </w:r>
      <w:r w:rsidR="00D7446B" w:rsidRPr="002E1C6A">
        <w:rPr>
          <w:sz w:val="28"/>
          <w:szCs w:val="28"/>
        </w:rPr>
        <w:t>м</w:t>
      </w:r>
      <w:r w:rsidR="00477EE7" w:rsidRPr="002E1C6A">
        <w:rPr>
          <w:sz w:val="28"/>
          <w:szCs w:val="28"/>
        </w:rPr>
        <w:t xml:space="preserve"> план</w:t>
      </w:r>
      <w:r w:rsidR="00D7446B" w:rsidRPr="002E1C6A">
        <w:rPr>
          <w:sz w:val="28"/>
          <w:szCs w:val="28"/>
        </w:rPr>
        <w:t>ом</w:t>
      </w:r>
      <w:r w:rsidR="00477EE7" w:rsidRPr="002E1C6A">
        <w:rPr>
          <w:sz w:val="28"/>
          <w:szCs w:val="28"/>
        </w:rPr>
        <w:t xml:space="preserve"> муниципального образования городского округа - города Невинномысска, утвержденны</w:t>
      </w:r>
      <w:r w:rsidR="00D7446B" w:rsidRPr="002E1C6A">
        <w:rPr>
          <w:sz w:val="28"/>
          <w:szCs w:val="28"/>
        </w:rPr>
        <w:t>м</w:t>
      </w:r>
      <w:r w:rsidR="00477EE7" w:rsidRPr="002E1C6A">
        <w:rPr>
          <w:sz w:val="28"/>
          <w:szCs w:val="28"/>
        </w:rPr>
        <w:t xml:space="preserve"> решением Думы города Невинномысска от 25.12.2012 </w:t>
      </w:r>
      <w:r w:rsidR="00707721" w:rsidRPr="002E1C6A">
        <w:rPr>
          <w:sz w:val="28"/>
          <w:szCs w:val="28"/>
        </w:rPr>
        <w:t xml:space="preserve">                          </w:t>
      </w:r>
      <w:r w:rsidR="00477EE7" w:rsidRPr="002E1C6A">
        <w:rPr>
          <w:sz w:val="28"/>
          <w:szCs w:val="28"/>
        </w:rPr>
        <w:t>№ 335-31;</w:t>
      </w:r>
    </w:p>
    <w:p w:rsidR="0016739F" w:rsidRPr="002E1C6A" w:rsidRDefault="0016739F" w:rsidP="0016739F">
      <w:pPr>
        <w:ind w:firstLine="708"/>
        <w:jc w:val="both"/>
        <w:rPr>
          <w:sz w:val="28"/>
          <w:szCs w:val="28"/>
        </w:rPr>
      </w:pPr>
      <w:r w:rsidRPr="002E1C6A">
        <w:rPr>
          <w:sz w:val="28"/>
          <w:szCs w:val="28"/>
        </w:rPr>
        <w:t>реализация проектов планировки территории города (в настоящее время разработано 11 проектов);</w:t>
      </w:r>
    </w:p>
    <w:p w:rsidR="00477EE7" w:rsidRPr="002E1C6A" w:rsidRDefault="00A95B02" w:rsidP="0016739F">
      <w:pPr>
        <w:autoSpaceDE w:val="0"/>
        <w:autoSpaceDN w:val="0"/>
        <w:adjustRightInd w:val="0"/>
        <w:ind w:firstLine="709"/>
        <w:jc w:val="both"/>
        <w:rPr>
          <w:sz w:val="28"/>
          <w:szCs w:val="28"/>
        </w:rPr>
      </w:pPr>
      <w:r w:rsidRPr="002E1C6A">
        <w:rPr>
          <w:sz w:val="28"/>
          <w:szCs w:val="28"/>
        </w:rPr>
        <w:t>совершенствовани</w:t>
      </w:r>
      <w:r w:rsidR="0016739F" w:rsidRPr="002E1C6A">
        <w:rPr>
          <w:sz w:val="28"/>
          <w:szCs w:val="28"/>
        </w:rPr>
        <w:t>е</w:t>
      </w:r>
      <w:r w:rsidRPr="002E1C6A">
        <w:rPr>
          <w:sz w:val="28"/>
          <w:szCs w:val="28"/>
        </w:rPr>
        <w:t xml:space="preserve"> порядка предоставления земельных участков</w:t>
      </w:r>
      <w:r w:rsidR="0016739F" w:rsidRPr="002E1C6A">
        <w:rPr>
          <w:sz w:val="28"/>
          <w:szCs w:val="28"/>
        </w:rPr>
        <w:t xml:space="preserve"> в соответствии с Правилами землепользования и застройки муниципального образования городского округа - города Невинномысска, утвержденными решением Думы города Невинномысска от 27.04.2017 № 112-11</w:t>
      </w:r>
      <w:r w:rsidR="00477EE7" w:rsidRPr="002E1C6A">
        <w:rPr>
          <w:sz w:val="28"/>
          <w:szCs w:val="28"/>
        </w:rPr>
        <w:t>;</w:t>
      </w:r>
    </w:p>
    <w:p w:rsidR="00477EE7" w:rsidRPr="002E1C6A" w:rsidRDefault="002267C6" w:rsidP="002267C6">
      <w:pPr>
        <w:autoSpaceDE w:val="0"/>
        <w:autoSpaceDN w:val="0"/>
        <w:adjustRightInd w:val="0"/>
        <w:ind w:firstLine="709"/>
        <w:jc w:val="both"/>
        <w:rPr>
          <w:sz w:val="28"/>
          <w:szCs w:val="28"/>
        </w:rPr>
      </w:pPr>
      <w:r w:rsidRPr="002E1C6A">
        <w:rPr>
          <w:sz w:val="28"/>
          <w:szCs w:val="28"/>
        </w:rPr>
        <w:t>обеспечение соблюдения н</w:t>
      </w:r>
      <w:r w:rsidR="00477EE7" w:rsidRPr="002E1C6A">
        <w:rPr>
          <w:sz w:val="28"/>
          <w:szCs w:val="28"/>
        </w:rPr>
        <w:t>ормативов градостроительного проектирования муниципального образования городского округа – города Невинномысск, утвержденны</w:t>
      </w:r>
      <w:r w:rsidRPr="002E1C6A">
        <w:rPr>
          <w:sz w:val="28"/>
          <w:szCs w:val="28"/>
        </w:rPr>
        <w:t>х</w:t>
      </w:r>
      <w:r w:rsidR="00477EE7" w:rsidRPr="002E1C6A">
        <w:rPr>
          <w:sz w:val="28"/>
          <w:szCs w:val="28"/>
        </w:rPr>
        <w:t xml:space="preserve"> Решением Думы города Невинномысска от </w:t>
      </w:r>
      <w:r w:rsidR="00707721" w:rsidRPr="002E1C6A">
        <w:rPr>
          <w:sz w:val="28"/>
          <w:szCs w:val="28"/>
        </w:rPr>
        <w:t xml:space="preserve">             </w:t>
      </w:r>
      <w:r w:rsidR="00477EE7" w:rsidRPr="002E1C6A">
        <w:rPr>
          <w:sz w:val="28"/>
          <w:szCs w:val="28"/>
        </w:rPr>
        <w:t>27 июля 2016 г. № 922 – 85</w:t>
      </w:r>
      <w:r w:rsidRPr="002E1C6A">
        <w:rPr>
          <w:sz w:val="28"/>
          <w:szCs w:val="28"/>
        </w:rPr>
        <w:t>, при подготовке документов территориального планирования, документации по планировке территории, при строительстве и реконструкции объектов</w:t>
      </w:r>
      <w:r w:rsidR="00477EE7" w:rsidRPr="002E1C6A">
        <w:rPr>
          <w:sz w:val="28"/>
          <w:szCs w:val="28"/>
        </w:rPr>
        <w:t>;</w:t>
      </w:r>
    </w:p>
    <w:p w:rsidR="005C06E1" w:rsidRPr="002E1C6A" w:rsidRDefault="005C06E1" w:rsidP="00D2029D">
      <w:pPr>
        <w:ind w:firstLine="708"/>
        <w:jc w:val="both"/>
        <w:rPr>
          <w:sz w:val="28"/>
          <w:szCs w:val="28"/>
        </w:rPr>
      </w:pPr>
      <w:r w:rsidRPr="002E1C6A">
        <w:rPr>
          <w:sz w:val="28"/>
          <w:szCs w:val="28"/>
        </w:rPr>
        <w:t>разработка документов для внесения в Единый государственный реестр недвижимости сведений о границах города</w:t>
      </w:r>
      <w:r w:rsidR="00B026A7" w:rsidRPr="002E1C6A">
        <w:rPr>
          <w:sz w:val="28"/>
          <w:szCs w:val="28"/>
        </w:rPr>
        <w:t xml:space="preserve"> и его территориальных зонах</w:t>
      </w:r>
      <w:r w:rsidRPr="002E1C6A">
        <w:rPr>
          <w:sz w:val="28"/>
          <w:szCs w:val="28"/>
        </w:rPr>
        <w:t>;</w:t>
      </w:r>
    </w:p>
    <w:p w:rsidR="005C06E1" w:rsidRPr="002E1C6A" w:rsidRDefault="005C06E1" w:rsidP="005C06E1">
      <w:pPr>
        <w:autoSpaceDE w:val="0"/>
        <w:autoSpaceDN w:val="0"/>
        <w:adjustRightInd w:val="0"/>
        <w:ind w:firstLine="709"/>
        <w:jc w:val="both"/>
        <w:rPr>
          <w:color w:val="000000"/>
          <w:sz w:val="28"/>
          <w:szCs w:val="28"/>
        </w:rPr>
      </w:pPr>
      <w:r w:rsidRPr="002E1C6A">
        <w:rPr>
          <w:color w:val="000000"/>
          <w:sz w:val="28"/>
          <w:szCs w:val="28"/>
        </w:rPr>
        <w:t xml:space="preserve">проведение кадастровых, топографических, геодезических работ с целью обеспечения наличия достоверных сведений, необходимых для осуществления градостроительной, инвестиционной и иной хозяйственной деятельности; </w:t>
      </w:r>
    </w:p>
    <w:p w:rsidR="005C06E1" w:rsidRPr="002E1C6A" w:rsidRDefault="005C06E1" w:rsidP="005C06E1">
      <w:pPr>
        <w:autoSpaceDE w:val="0"/>
        <w:autoSpaceDN w:val="0"/>
        <w:adjustRightInd w:val="0"/>
        <w:ind w:firstLine="720"/>
        <w:jc w:val="both"/>
        <w:rPr>
          <w:color w:val="000000"/>
          <w:sz w:val="28"/>
          <w:szCs w:val="28"/>
        </w:rPr>
      </w:pPr>
      <w:r w:rsidRPr="002E1C6A">
        <w:rPr>
          <w:color w:val="000000"/>
          <w:sz w:val="28"/>
          <w:szCs w:val="28"/>
        </w:rPr>
        <w:t xml:space="preserve">ведение информационной системы обеспечения градостроительной деятельности; </w:t>
      </w:r>
    </w:p>
    <w:p w:rsidR="006830B0" w:rsidRPr="002E1C6A" w:rsidRDefault="006830B0" w:rsidP="005C06E1">
      <w:pPr>
        <w:autoSpaceDE w:val="0"/>
        <w:autoSpaceDN w:val="0"/>
        <w:adjustRightInd w:val="0"/>
        <w:ind w:firstLine="720"/>
        <w:jc w:val="both"/>
        <w:rPr>
          <w:sz w:val="28"/>
          <w:szCs w:val="28"/>
        </w:rPr>
      </w:pPr>
      <w:r w:rsidRPr="002E1C6A">
        <w:rPr>
          <w:sz w:val="28"/>
          <w:szCs w:val="28"/>
        </w:rPr>
        <w:lastRenderedPageBreak/>
        <w:t>реализация градостроительной политики, направленной на формирование облика города, архитектурной среды, комфортной для жизни людей, характеризующейся не только функциональными</w:t>
      </w:r>
      <w:r w:rsidR="001B7BF2" w:rsidRPr="002E1C6A">
        <w:rPr>
          <w:sz w:val="28"/>
          <w:szCs w:val="28"/>
        </w:rPr>
        <w:t>,</w:t>
      </w:r>
      <w:r w:rsidRPr="002E1C6A">
        <w:rPr>
          <w:sz w:val="28"/>
          <w:szCs w:val="28"/>
        </w:rPr>
        <w:t xml:space="preserve"> но и эстетическими особенностями. Это предполагает рациональное сочетание разнообразных типов строительства (многоэтажного и малоэтажного), учет принципов формирования архитектурного и исторического облика;</w:t>
      </w:r>
    </w:p>
    <w:p w:rsidR="006830B0" w:rsidRPr="002E1C6A" w:rsidRDefault="006830B0" w:rsidP="00D2029D">
      <w:pPr>
        <w:ind w:firstLine="708"/>
        <w:jc w:val="both"/>
        <w:rPr>
          <w:sz w:val="28"/>
          <w:szCs w:val="28"/>
        </w:rPr>
      </w:pPr>
      <w:r w:rsidRPr="002E1C6A">
        <w:rPr>
          <w:sz w:val="28"/>
          <w:szCs w:val="28"/>
        </w:rPr>
        <w:t>поддержание и увеличение темпов строительства капитальных объектов;</w:t>
      </w:r>
    </w:p>
    <w:p w:rsidR="006830B0" w:rsidRPr="002E1C6A" w:rsidRDefault="006830B0" w:rsidP="00D2029D">
      <w:pPr>
        <w:ind w:firstLine="708"/>
        <w:jc w:val="both"/>
        <w:rPr>
          <w:sz w:val="28"/>
          <w:szCs w:val="28"/>
        </w:rPr>
      </w:pPr>
      <w:r w:rsidRPr="002E1C6A">
        <w:rPr>
          <w:sz w:val="28"/>
          <w:szCs w:val="28"/>
        </w:rPr>
        <w:t>создание комфортных условий для привлечения инвестиций в строительство жилья, социальных и промышленных объектов;</w:t>
      </w:r>
    </w:p>
    <w:p w:rsidR="006830B0" w:rsidRPr="002E1C6A" w:rsidRDefault="006830B0" w:rsidP="00D2029D">
      <w:pPr>
        <w:autoSpaceDE w:val="0"/>
        <w:autoSpaceDN w:val="0"/>
        <w:adjustRightInd w:val="0"/>
        <w:ind w:firstLine="720"/>
        <w:jc w:val="both"/>
        <w:rPr>
          <w:sz w:val="28"/>
          <w:szCs w:val="28"/>
        </w:rPr>
      </w:pPr>
      <w:r w:rsidRPr="002E1C6A">
        <w:rPr>
          <w:sz w:val="28"/>
          <w:szCs w:val="28"/>
        </w:rPr>
        <w:t>применение современных технологий в сферах строительства и производства строительных материалов.</w:t>
      </w:r>
    </w:p>
    <w:p w:rsidR="006830B0" w:rsidRPr="002E1C6A" w:rsidRDefault="001A2D06" w:rsidP="00D2029D">
      <w:pPr>
        <w:ind w:firstLine="708"/>
        <w:jc w:val="both"/>
        <w:rPr>
          <w:sz w:val="28"/>
          <w:szCs w:val="28"/>
        </w:rPr>
      </w:pPr>
      <w:r w:rsidRPr="002E1C6A">
        <w:rPr>
          <w:sz w:val="28"/>
          <w:szCs w:val="28"/>
        </w:rPr>
        <w:t>Планируется</w:t>
      </w:r>
      <w:r w:rsidR="006830B0" w:rsidRPr="002E1C6A">
        <w:rPr>
          <w:sz w:val="28"/>
          <w:szCs w:val="28"/>
        </w:rPr>
        <w:t>:</w:t>
      </w:r>
    </w:p>
    <w:p w:rsidR="006830B0" w:rsidRPr="002E1C6A" w:rsidRDefault="006830B0" w:rsidP="00D2029D">
      <w:pPr>
        <w:ind w:firstLine="708"/>
        <w:jc w:val="both"/>
        <w:rPr>
          <w:sz w:val="28"/>
          <w:szCs w:val="28"/>
        </w:rPr>
      </w:pPr>
      <w:r w:rsidRPr="002E1C6A">
        <w:rPr>
          <w:sz w:val="28"/>
          <w:szCs w:val="28"/>
        </w:rPr>
        <w:t>реконструкция и благоустройство городских территорий;</w:t>
      </w:r>
    </w:p>
    <w:p w:rsidR="006830B0" w:rsidRPr="002E1C6A" w:rsidRDefault="006830B0" w:rsidP="00D2029D">
      <w:pPr>
        <w:ind w:firstLine="708"/>
        <w:jc w:val="both"/>
        <w:rPr>
          <w:sz w:val="28"/>
          <w:szCs w:val="28"/>
        </w:rPr>
      </w:pPr>
      <w:r w:rsidRPr="002E1C6A">
        <w:rPr>
          <w:sz w:val="28"/>
          <w:szCs w:val="28"/>
        </w:rPr>
        <w:t>реконструкция существующей малоэтажной застройки со строительством многоквартирных домов;</w:t>
      </w:r>
    </w:p>
    <w:p w:rsidR="006830B0" w:rsidRPr="002E1C6A" w:rsidRDefault="006830B0" w:rsidP="00D2029D">
      <w:pPr>
        <w:ind w:firstLine="708"/>
        <w:jc w:val="both"/>
        <w:rPr>
          <w:sz w:val="28"/>
          <w:szCs w:val="28"/>
        </w:rPr>
      </w:pPr>
      <w:r w:rsidRPr="002E1C6A">
        <w:rPr>
          <w:sz w:val="28"/>
          <w:szCs w:val="28"/>
        </w:rPr>
        <w:t>развитие инженерной инфраструктуры, инженерная подготовка и строительство внеплощадочных инженерных сетей на новых территориях города для их застройки;</w:t>
      </w:r>
    </w:p>
    <w:p w:rsidR="006830B0" w:rsidRPr="002E1C6A" w:rsidRDefault="006830B0" w:rsidP="00D2029D">
      <w:pPr>
        <w:ind w:firstLine="708"/>
        <w:jc w:val="both"/>
        <w:rPr>
          <w:sz w:val="28"/>
          <w:szCs w:val="28"/>
        </w:rPr>
      </w:pPr>
      <w:r w:rsidRPr="002E1C6A">
        <w:rPr>
          <w:sz w:val="28"/>
          <w:szCs w:val="28"/>
        </w:rPr>
        <w:t>строительство жилья на незастроенных территориях;</w:t>
      </w:r>
    </w:p>
    <w:p w:rsidR="006830B0" w:rsidRPr="002E1C6A" w:rsidRDefault="006830B0" w:rsidP="00D2029D">
      <w:pPr>
        <w:ind w:firstLine="708"/>
        <w:jc w:val="both"/>
        <w:rPr>
          <w:sz w:val="28"/>
          <w:szCs w:val="28"/>
        </w:rPr>
      </w:pPr>
      <w:r w:rsidRPr="002E1C6A">
        <w:rPr>
          <w:sz w:val="28"/>
          <w:szCs w:val="28"/>
        </w:rPr>
        <w:t>разработка и принятие проектов планировки территории, в первую очередь - для территорий, где в соответствии с градостроительной документацией предполагаются значительные объемы строительства или реконструкции.</w:t>
      </w:r>
    </w:p>
    <w:p w:rsidR="006830B0" w:rsidRPr="002E1C6A" w:rsidRDefault="006830B0" w:rsidP="00D2029D">
      <w:pPr>
        <w:ind w:right="-82" w:firstLine="709"/>
        <w:jc w:val="both"/>
        <w:rPr>
          <w:sz w:val="28"/>
          <w:szCs w:val="28"/>
        </w:rPr>
      </w:pPr>
      <w:r w:rsidRPr="002E1C6A">
        <w:rPr>
          <w:sz w:val="28"/>
          <w:szCs w:val="28"/>
        </w:rPr>
        <w:t xml:space="preserve">Планируется </w:t>
      </w:r>
      <w:r w:rsidR="001A2D06" w:rsidRPr="002E1C6A">
        <w:rPr>
          <w:sz w:val="28"/>
          <w:szCs w:val="28"/>
        </w:rPr>
        <w:t xml:space="preserve">расширение границ города и </w:t>
      </w:r>
      <w:r w:rsidRPr="002E1C6A">
        <w:rPr>
          <w:sz w:val="28"/>
          <w:szCs w:val="28"/>
        </w:rPr>
        <w:t>постепенный рост объ</w:t>
      </w:r>
      <w:r w:rsidR="00643E5C" w:rsidRPr="002E1C6A">
        <w:rPr>
          <w:sz w:val="28"/>
          <w:szCs w:val="28"/>
        </w:rPr>
        <w:t>е</w:t>
      </w:r>
      <w:r w:rsidRPr="002E1C6A">
        <w:rPr>
          <w:sz w:val="28"/>
          <w:szCs w:val="28"/>
        </w:rPr>
        <w:t xml:space="preserve">мов строительства. Главной строительной площадкой города в части объектов промышленности будут являться объекты регионального индустриального парка «Невинномысск» и объекты резидентов </w:t>
      </w:r>
      <w:r w:rsidR="00044ECF" w:rsidRPr="002E1C6A">
        <w:rPr>
          <w:sz w:val="28"/>
          <w:szCs w:val="28"/>
        </w:rPr>
        <w:t>ТОСЭР</w:t>
      </w:r>
      <w:r w:rsidRPr="002E1C6A">
        <w:rPr>
          <w:sz w:val="28"/>
          <w:szCs w:val="28"/>
        </w:rPr>
        <w:t>. В 2018-2025 годах также планируется комплексная застройка многоквартирными жилыми домами и объектами социальной инфраструктуры 101</w:t>
      </w:r>
      <w:r w:rsidR="00636416" w:rsidRPr="002E1C6A">
        <w:rPr>
          <w:sz w:val="28"/>
          <w:szCs w:val="28"/>
        </w:rPr>
        <w:t xml:space="preserve"> </w:t>
      </w:r>
      <w:r w:rsidRPr="002E1C6A">
        <w:rPr>
          <w:sz w:val="28"/>
          <w:szCs w:val="28"/>
        </w:rPr>
        <w:t xml:space="preserve">микрорайона, района «Восточный», района «Старый центр», «Прирельсовые территории». </w:t>
      </w:r>
      <w:r w:rsidR="00C45475" w:rsidRPr="002E1C6A">
        <w:rPr>
          <w:sz w:val="28"/>
          <w:szCs w:val="28"/>
        </w:rPr>
        <w:t xml:space="preserve">Основной строительной площадкой являются восточные районы города. </w:t>
      </w:r>
      <w:r w:rsidRPr="002E1C6A">
        <w:rPr>
          <w:sz w:val="28"/>
          <w:szCs w:val="28"/>
        </w:rPr>
        <w:t>Это позволит увеличить общую площадь жилых помещений, приходящуюся в среднем на одного жителя. Планируется новая застройка земельных участков для индивидуального жилищного строительства в поселке Рождественское, предоставлен</w:t>
      </w:r>
      <w:r w:rsidR="001A2D06" w:rsidRPr="002E1C6A">
        <w:rPr>
          <w:sz w:val="28"/>
          <w:szCs w:val="28"/>
        </w:rPr>
        <w:t>ных льготным категориям граждан</w:t>
      </w:r>
      <w:r w:rsidRPr="002E1C6A">
        <w:rPr>
          <w:sz w:val="28"/>
          <w:szCs w:val="28"/>
        </w:rPr>
        <w:t>.</w:t>
      </w:r>
    </w:p>
    <w:p w:rsidR="001B7BF2" w:rsidRPr="002E1C6A" w:rsidRDefault="001B7BF2" w:rsidP="001B7BF2">
      <w:pPr>
        <w:ind w:firstLine="708"/>
        <w:jc w:val="both"/>
        <w:rPr>
          <w:sz w:val="28"/>
          <w:szCs w:val="28"/>
        </w:rPr>
      </w:pPr>
      <w:r w:rsidRPr="002E1C6A">
        <w:rPr>
          <w:sz w:val="28"/>
          <w:szCs w:val="28"/>
        </w:rPr>
        <w:t>В настоящий момент состояние транспортной системы города в целом стабильно, она обеспечивает базовые потребности в доставке жителей к местам приложения труда, перевозке грузов. Вместе с тем, при заявленных городом целях прорывного развития в отдельных отраслях развитие транспортной системы не должно отставать от развития комплекса городского хозяйства. Основными приоритетами развития транспортного комплекса города должны стать:</w:t>
      </w:r>
    </w:p>
    <w:p w:rsidR="001B7BF2" w:rsidRPr="002E1C6A" w:rsidRDefault="001B7BF2" w:rsidP="001B7BF2">
      <w:pPr>
        <w:ind w:firstLine="708"/>
        <w:jc w:val="both"/>
        <w:rPr>
          <w:sz w:val="28"/>
          <w:szCs w:val="28"/>
        </w:rPr>
      </w:pPr>
      <w:r w:rsidRPr="002E1C6A">
        <w:rPr>
          <w:sz w:val="28"/>
          <w:szCs w:val="28"/>
        </w:rPr>
        <w:lastRenderedPageBreak/>
        <w:t>расширение основных существующих магистралей с целью доведения их до проектных поперечных профилей;</w:t>
      </w:r>
    </w:p>
    <w:p w:rsidR="001B7BF2" w:rsidRPr="002E1C6A" w:rsidRDefault="001B7BF2" w:rsidP="001B7BF2">
      <w:pPr>
        <w:ind w:firstLine="708"/>
        <w:jc w:val="both"/>
        <w:rPr>
          <w:sz w:val="28"/>
          <w:szCs w:val="28"/>
        </w:rPr>
      </w:pPr>
      <w:r w:rsidRPr="002E1C6A">
        <w:rPr>
          <w:sz w:val="28"/>
          <w:szCs w:val="28"/>
        </w:rPr>
        <w:t>преодоление планировочно-транспортной разобщенности города посредством строительства путепровода в створе ул. Степная/Партизанская и тоннеля по ул. Водопроводной;</w:t>
      </w:r>
    </w:p>
    <w:p w:rsidR="001B7BF2" w:rsidRPr="002E1C6A" w:rsidRDefault="001B7BF2" w:rsidP="001B7BF2">
      <w:pPr>
        <w:ind w:firstLine="708"/>
        <w:jc w:val="both"/>
        <w:rPr>
          <w:sz w:val="28"/>
          <w:szCs w:val="28"/>
        </w:rPr>
      </w:pPr>
      <w:r w:rsidRPr="002E1C6A">
        <w:rPr>
          <w:sz w:val="28"/>
          <w:szCs w:val="28"/>
        </w:rPr>
        <w:t>строительство пересечений в двух уровнях с автомобильной дорогой федерального значения Р-217 «Кавказ»;</w:t>
      </w:r>
    </w:p>
    <w:p w:rsidR="001B7BF2" w:rsidRPr="002E1C6A" w:rsidRDefault="001B7BF2" w:rsidP="001B7BF2">
      <w:pPr>
        <w:ind w:firstLine="708"/>
        <w:jc w:val="both"/>
        <w:rPr>
          <w:sz w:val="28"/>
          <w:szCs w:val="28"/>
        </w:rPr>
      </w:pPr>
      <w:r w:rsidRPr="002E1C6A">
        <w:rPr>
          <w:sz w:val="28"/>
          <w:szCs w:val="28"/>
        </w:rPr>
        <w:t>подключение города к железнодорожной линии Ставрополь - Невинномысская;</w:t>
      </w:r>
    </w:p>
    <w:p w:rsidR="001B7BF2" w:rsidRPr="002E1C6A" w:rsidRDefault="001B7BF2" w:rsidP="001B7BF2">
      <w:pPr>
        <w:ind w:firstLine="708"/>
        <w:jc w:val="both"/>
        <w:rPr>
          <w:sz w:val="28"/>
          <w:szCs w:val="28"/>
        </w:rPr>
      </w:pPr>
      <w:r w:rsidRPr="002E1C6A">
        <w:rPr>
          <w:sz w:val="28"/>
          <w:szCs w:val="28"/>
        </w:rPr>
        <w:t>упорядочение улично-дорожной сети в отдельных районах, решаемое в комплексе с архитектурно-планировочными мероприятиями;</w:t>
      </w:r>
    </w:p>
    <w:p w:rsidR="001B7BF2" w:rsidRPr="002E1C6A" w:rsidRDefault="001B7BF2" w:rsidP="001B7BF2">
      <w:pPr>
        <w:ind w:firstLine="708"/>
        <w:jc w:val="both"/>
        <w:rPr>
          <w:sz w:val="28"/>
          <w:szCs w:val="28"/>
        </w:rPr>
      </w:pPr>
      <w:r w:rsidRPr="002E1C6A">
        <w:rPr>
          <w:sz w:val="28"/>
          <w:szCs w:val="28"/>
        </w:rPr>
        <w:t>строительство микрорайона «Восточный» с соответствующей улично-дорожной сетью.</w:t>
      </w:r>
    </w:p>
    <w:p w:rsidR="0048366D" w:rsidRPr="002E1C6A" w:rsidRDefault="006830B0" w:rsidP="001A2D06">
      <w:pPr>
        <w:tabs>
          <w:tab w:val="left" w:pos="0"/>
        </w:tabs>
        <w:ind w:firstLine="720"/>
        <w:jc w:val="both"/>
        <w:rPr>
          <w:sz w:val="28"/>
          <w:szCs w:val="28"/>
        </w:rPr>
      </w:pPr>
      <w:r w:rsidRPr="002E1C6A">
        <w:rPr>
          <w:sz w:val="28"/>
          <w:szCs w:val="28"/>
        </w:rPr>
        <w:t xml:space="preserve">Важный элемент благоустройства населенного пункта </w:t>
      </w:r>
      <w:r w:rsidR="001A2D06" w:rsidRPr="002E1C6A">
        <w:rPr>
          <w:sz w:val="28"/>
          <w:szCs w:val="28"/>
        </w:rPr>
        <w:t>-</w:t>
      </w:r>
      <w:r w:rsidRPr="002E1C6A">
        <w:rPr>
          <w:sz w:val="28"/>
          <w:szCs w:val="28"/>
        </w:rPr>
        <w:t xml:space="preserve"> малые архитектурные формы. При умелом использовании они позволяют существенно обогатить архитектурно</w:t>
      </w:r>
      <w:r w:rsidR="00C71301" w:rsidRPr="002E1C6A">
        <w:rPr>
          <w:sz w:val="28"/>
          <w:szCs w:val="28"/>
        </w:rPr>
        <w:t xml:space="preserve"> </w:t>
      </w:r>
      <w:r w:rsidRPr="002E1C6A">
        <w:rPr>
          <w:sz w:val="28"/>
          <w:szCs w:val="28"/>
        </w:rPr>
        <w:t>-</w:t>
      </w:r>
      <w:r w:rsidR="00C71301" w:rsidRPr="002E1C6A">
        <w:rPr>
          <w:sz w:val="28"/>
          <w:szCs w:val="28"/>
        </w:rPr>
        <w:t xml:space="preserve"> </w:t>
      </w:r>
      <w:r w:rsidRPr="002E1C6A">
        <w:rPr>
          <w:sz w:val="28"/>
          <w:szCs w:val="28"/>
        </w:rPr>
        <w:t>эстетический облик города.</w:t>
      </w:r>
      <w:r w:rsidR="001A2D06" w:rsidRPr="002E1C6A">
        <w:rPr>
          <w:sz w:val="28"/>
          <w:szCs w:val="28"/>
        </w:rPr>
        <w:t xml:space="preserve"> </w:t>
      </w:r>
    </w:p>
    <w:p w:rsidR="006830B0" w:rsidRPr="002E1C6A" w:rsidRDefault="001A2D06" w:rsidP="001A2D06">
      <w:pPr>
        <w:tabs>
          <w:tab w:val="left" w:pos="0"/>
        </w:tabs>
        <w:ind w:firstLine="720"/>
        <w:jc w:val="both"/>
        <w:rPr>
          <w:sz w:val="28"/>
          <w:szCs w:val="28"/>
        </w:rPr>
      </w:pPr>
      <w:r w:rsidRPr="002E1C6A">
        <w:rPr>
          <w:sz w:val="28"/>
          <w:szCs w:val="28"/>
        </w:rPr>
        <w:t xml:space="preserve">В результате комплексного принятия мер </w:t>
      </w:r>
      <w:r w:rsidR="006830B0" w:rsidRPr="002E1C6A">
        <w:rPr>
          <w:sz w:val="28"/>
          <w:szCs w:val="28"/>
        </w:rPr>
        <w:t>ожидается улучшение пространственной организации территории города и ее архитектурного облика, увеличение уровня привлекательности городской среды для населения и инвесторов.</w:t>
      </w:r>
    </w:p>
    <w:p w:rsidR="00A45C51" w:rsidRDefault="00A45C51" w:rsidP="001A2D06">
      <w:pPr>
        <w:tabs>
          <w:tab w:val="left" w:pos="0"/>
        </w:tabs>
        <w:ind w:firstLine="720"/>
        <w:jc w:val="both"/>
        <w:rPr>
          <w:sz w:val="28"/>
          <w:szCs w:val="28"/>
        </w:rPr>
      </w:pPr>
    </w:p>
    <w:p w:rsidR="00F65337" w:rsidRDefault="00F65337" w:rsidP="001A2D06">
      <w:pPr>
        <w:tabs>
          <w:tab w:val="left" w:pos="0"/>
        </w:tabs>
        <w:ind w:firstLine="720"/>
        <w:jc w:val="both"/>
        <w:rPr>
          <w:sz w:val="28"/>
          <w:szCs w:val="28"/>
        </w:rPr>
      </w:pPr>
    </w:p>
    <w:p w:rsidR="006830B0" w:rsidRPr="002E1C6A" w:rsidRDefault="000157E3" w:rsidP="00A45C51">
      <w:pPr>
        <w:pStyle w:val="1"/>
        <w:spacing w:before="0" w:after="0"/>
        <w:ind w:firstLine="709"/>
        <w:jc w:val="center"/>
        <w:rPr>
          <w:rFonts w:ascii="Times New Roman" w:hAnsi="Times New Roman"/>
          <w:b w:val="0"/>
          <w:sz w:val="28"/>
          <w:szCs w:val="28"/>
        </w:rPr>
      </w:pPr>
      <w:bookmarkStart w:id="55" w:name="_Toc26978792"/>
      <w:r w:rsidRPr="002E1C6A">
        <w:rPr>
          <w:rFonts w:ascii="Times New Roman" w:hAnsi="Times New Roman"/>
          <w:b w:val="0"/>
          <w:sz w:val="28"/>
          <w:szCs w:val="28"/>
        </w:rPr>
        <w:t>6</w:t>
      </w:r>
      <w:r w:rsidR="006830B0" w:rsidRPr="002E1C6A">
        <w:rPr>
          <w:rFonts w:ascii="Times New Roman" w:hAnsi="Times New Roman"/>
          <w:b w:val="0"/>
          <w:sz w:val="28"/>
          <w:szCs w:val="28"/>
        </w:rPr>
        <w:t>.</w:t>
      </w:r>
      <w:r w:rsidR="00A80D8F" w:rsidRPr="002E1C6A">
        <w:rPr>
          <w:rFonts w:ascii="Times New Roman" w:hAnsi="Times New Roman"/>
          <w:b w:val="0"/>
          <w:sz w:val="28"/>
          <w:szCs w:val="28"/>
        </w:rPr>
        <w:t>3</w:t>
      </w:r>
      <w:r w:rsidR="006830B0" w:rsidRPr="002E1C6A">
        <w:rPr>
          <w:rFonts w:ascii="Times New Roman" w:hAnsi="Times New Roman"/>
          <w:b w:val="0"/>
          <w:sz w:val="28"/>
          <w:szCs w:val="28"/>
        </w:rPr>
        <w:t>.4.Обеспечение безопасности проживания на территории города</w:t>
      </w:r>
      <w:bookmarkEnd w:id="55"/>
    </w:p>
    <w:p w:rsidR="00566A67" w:rsidRDefault="00566A67" w:rsidP="00A45C51"/>
    <w:p w:rsidR="00F65337" w:rsidRPr="002E1C6A" w:rsidRDefault="00F65337" w:rsidP="00A45C51"/>
    <w:p w:rsidR="006830B0" w:rsidRPr="002E1C6A" w:rsidRDefault="00D75650" w:rsidP="00144C19">
      <w:pPr>
        <w:pStyle w:val="111"/>
        <w:tabs>
          <w:tab w:val="left" w:pos="1134"/>
        </w:tabs>
        <w:spacing w:after="0" w:line="240" w:lineRule="auto"/>
        <w:ind w:left="0" w:firstLine="720"/>
        <w:jc w:val="both"/>
        <w:rPr>
          <w:rFonts w:ascii="Times New Roman" w:hAnsi="Times New Roman"/>
          <w:sz w:val="28"/>
          <w:szCs w:val="28"/>
          <w:lang w:eastAsia="ru-RU"/>
        </w:rPr>
      </w:pPr>
      <w:r w:rsidRPr="002E1C6A">
        <w:rPr>
          <w:rFonts w:ascii="Times New Roman" w:hAnsi="Times New Roman"/>
          <w:sz w:val="28"/>
          <w:szCs w:val="28"/>
        </w:rPr>
        <w:t xml:space="preserve">Безопасность - неотъемлемая часть комфортности территории города. </w:t>
      </w:r>
      <w:r w:rsidR="006830B0" w:rsidRPr="002E1C6A">
        <w:rPr>
          <w:rFonts w:ascii="Times New Roman" w:hAnsi="Times New Roman"/>
          <w:sz w:val="28"/>
          <w:szCs w:val="28"/>
        </w:rPr>
        <w:t>Одной из приоритетных целей деятельности является снижение уровня преступности в городе. Для е</w:t>
      </w:r>
      <w:r w:rsidR="00643E5C" w:rsidRPr="002E1C6A">
        <w:rPr>
          <w:rFonts w:ascii="Times New Roman" w:hAnsi="Times New Roman"/>
          <w:sz w:val="28"/>
          <w:szCs w:val="28"/>
        </w:rPr>
        <w:t>е</w:t>
      </w:r>
      <w:r w:rsidR="006830B0" w:rsidRPr="002E1C6A">
        <w:rPr>
          <w:rFonts w:ascii="Times New Roman" w:hAnsi="Times New Roman"/>
          <w:sz w:val="28"/>
          <w:szCs w:val="28"/>
        </w:rPr>
        <w:t xml:space="preserve"> достижения необходимо решать задачи профилактики </w:t>
      </w:r>
      <w:r w:rsidR="006830B0" w:rsidRPr="002E1C6A">
        <w:rPr>
          <w:rFonts w:ascii="Times New Roman" w:hAnsi="Times New Roman"/>
          <w:sz w:val="28"/>
          <w:szCs w:val="28"/>
          <w:lang w:eastAsia="ru-RU"/>
        </w:rPr>
        <w:t xml:space="preserve">правонарушений, терроризма, экстремизма и наркомании, </w:t>
      </w:r>
      <w:r w:rsidR="006830B0" w:rsidRPr="002E1C6A">
        <w:rPr>
          <w:rFonts w:ascii="Times New Roman" w:hAnsi="Times New Roman"/>
          <w:sz w:val="28"/>
          <w:szCs w:val="28"/>
        </w:rPr>
        <w:t>а также антитеррористической защищ</w:t>
      </w:r>
      <w:r w:rsidR="00643E5C" w:rsidRPr="002E1C6A">
        <w:rPr>
          <w:rFonts w:ascii="Times New Roman" w:hAnsi="Times New Roman"/>
          <w:sz w:val="28"/>
          <w:szCs w:val="28"/>
        </w:rPr>
        <w:t>е</w:t>
      </w:r>
      <w:r w:rsidR="006830B0" w:rsidRPr="002E1C6A">
        <w:rPr>
          <w:rFonts w:ascii="Times New Roman" w:hAnsi="Times New Roman"/>
          <w:sz w:val="28"/>
          <w:szCs w:val="28"/>
        </w:rPr>
        <w:t>нности мест с массовым пребыванием граждан</w:t>
      </w:r>
      <w:r w:rsidR="006830B0" w:rsidRPr="002E1C6A">
        <w:rPr>
          <w:rFonts w:ascii="Times New Roman" w:hAnsi="Times New Roman"/>
          <w:sz w:val="28"/>
          <w:szCs w:val="28"/>
          <w:lang w:eastAsia="ru-RU"/>
        </w:rPr>
        <w:t>.</w:t>
      </w:r>
    </w:p>
    <w:p w:rsidR="006830B0" w:rsidRPr="002E1C6A" w:rsidRDefault="006830B0" w:rsidP="00E95833">
      <w:pPr>
        <w:pStyle w:val="111"/>
        <w:tabs>
          <w:tab w:val="left" w:pos="1134"/>
        </w:tabs>
        <w:spacing w:after="0" w:line="240" w:lineRule="auto"/>
        <w:ind w:left="-142" w:firstLine="862"/>
        <w:jc w:val="both"/>
        <w:rPr>
          <w:rFonts w:ascii="Times New Roman" w:hAnsi="Times New Roman"/>
          <w:sz w:val="28"/>
          <w:szCs w:val="28"/>
          <w:lang w:eastAsia="ru-RU"/>
        </w:rPr>
      </w:pPr>
      <w:r w:rsidRPr="002E1C6A">
        <w:rPr>
          <w:rFonts w:ascii="Times New Roman" w:hAnsi="Times New Roman"/>
          <w:sz w:val="28"/>
          <w:szCs w:val="28"/>
          <w:lang w:eastAsia="ru-RU"/>
        </w:rPr>
        <w:t xml:space="preserve">Основными направлениями деятельности в данной сфере являются: </w:t>
      </w:r>
    </w:p>
    <w:p w:rsidR="006830B0" w:rsidRPr="002E1C6A" w:rsidRDefault="006830B0" w:rsidP="00E95833">
      <w:pPr>
        <w:pStyle w:val="111"/>
        <w:tabs>
          <w:tab w:val="left" w:pos="1134"/>
        </w:tabs>
        <w:spacing w:after="0" w:line="240" w:lineRule="auto"/>
        <w:ind w:left="-142" w:firstLine="862"/>
        <w:jc w:val="both"/>
        <w:rPr>
          <w:rFonts w:ascii="Times New Roman" w:hAnsi="Times New Roman"/>
          <w:sz w:val="28"/>
          <w:szCs w:val="28"/>
          <w:lang w:eastAsia="ru-RU"/>
        </w:rPr>
      </w:pPr>
      <w:r w:rsidRPr="002E1C6A">
        <w:rPr>
          <w:rFonts w:ascii="Times New Roman" w:hAnsi="Times New Roman"/>
          <w:sz w:val="28"/>
          <w:szCs w:val="28"/>
          <w:lang w:eastAsia="ru-RU"/>
        </w:rPr>
        <w:t>развитие аппаратно-программного комплекса «Безопасный город»</w:t>
      </w:r>
      <w:r w:rsidR="00974448" w:rsidRPr="002E1C6A">
        <w:rPr>
          <w:rFonts w:ascii="Times New Roman" w:hAnsi="Times New Roman"/>
          <w:sz w:val="28"/>
          <w:szCs w:val="28"/>
          <w:lang w:eastAsia="ru-RU"/>
        </w:rPr>
        <w:t>. В 2018 году п</w:t>
      </w:r>
      <w:r w:rsidR="00974448" w:rsidRPr="002E1C6A">
        <w:rPr>
          <w:rFonts w:ascii="Times New Roman" w:hAnsi="Times New Roman"/>
          <w:sz w:val="28"/>
          <w:szCs w:val="28"/>
        </w:rPr>
        <w:t>риобретено и установлено 105 камер видеонаблюдения</w:t>
      </w:r>
      <w:r w:rsidRPr="002E1C6A">
        <w:rPr>
          <w:rFonts w:ascii="Times New Roman" w:hAnsi="Times New Roman"/>
          <w:sz w:val="28"/>
          <w:szCs w:val="28"/>
          <w:lang w:eastAsia="ru-RU"/>
        </w:rPr>
        <w:t>;</w:t>
      </w:r>
    </w:p>
    <w:p w:rsidR="006830B0" w:rsidRPr="002E1C6A" w:rsidRDefault="006830B0" w:rsidP="007A71B1">
      <w:pPr>
        <w:pStyle w:val="ConsPlusNormal"/>
        <w:widowControl/>
        <w:ind w:firstLine="709"/>
        <w:jc w:val="both"/>
        <w:rPr>
          <w:rFonts w:ascii="Times New Roman" w:hAnsi="Times New Roman" w:cs="Times New Roman"/>
          <w:sz w:val="28"/>
          <w:szCs w:val="28"/>
        </w:rPr>
      </w:pPr>
      <w:r w:rsidRPr="002E1C6A">
        <w:rPr>
          <w:rFonts w:ascii="Times New Roman" w:hAnsi="Times New Roman"/>
          <w:sz w:val="28"/>
          <w:szCs w:val="28"/>
        </w:rPr>
        <w:t>приобретение средств инженерно-технической защищенности мест массового пребывания людей на территории города.</w:t>
      </w:r>
      <w:r w:rsidR="008158BE" w:rsidRPr="002E1C6A">
        <w:rPr>
          <w:rFonts w:ascii="Times New Roman" w:hAnsi="Times New Roman"/>
          <w:sz w:val="28"/>
          <w:szCs w:val="28"/>
        </w:rPr>
        <w:t xml:space="preserve"> </w:t>
      </w:r>
      <w:r w:rsidRPr="002E1C6A">
        <w:rPr>
          <w:rFonts w:ascii="Times New Roman" w:hAnsi="Times New Roman" w:cs="Times New Roman"/>
          <w:sz w:val="28"/>
          <w:szCs w:val="28"/>
        </w:rPr>
        <w:t>В 2017 году в целях обеспечения безопасности граждан приобретены средства инженерно-технической защищенности мест массового пребывания людей: переносные и ручные металлодетекторы, заградительные устройства, уличные бетонные вазоны для использования при проведении массовых мероприятий;</w:t>
      </w:r>
    </w:p>
    <w:p w:rsidR="006830B0" w:rsidRPr="002E1C6A" w:rsidRDefault="006830B0" w:rsidP="00E95833">
      <w:pPr>
        <w:ind w:firstLine="720"/>
        <w:jc w:val="both"/>
        <w:rPr>
          <w:sz w:val="28"/>
          <w:szCs w:val="28"/>
        </w:rPr>
      </w:pPr>
      <w:r w:rsidRPr="002E1C6A">
        <w:rPr>
          <w:sz w:val="28"/>
          <w:szCs w:val="28"/>
        </w:rPr>
        <w:t>просвещение населения в сфере профилактики межнациональных конфликтов, правонарушений, терроризма, экстремизма и наркомании;</w:t>
      </w:r>
    </w:p>
    <w:p w:rsidR="006830B0" w:rsidRPr="002E1C6A" w:rsidRDefault="006830B0" w:rsidP="00E95833">
      <w:pPr>
        <w:pStyle w:val="ConsPlusNormal"/>
        <w:widowControl/>
        <w:ind w:firstLine="709"/>
        <w:jc w:val="both"/>
        <w:rPr>
          <w:rFonts w:ascii="Times New Roman" w:hAnsi="Times New Roman" w:cs="Times New Roman"/>
          <w:sz w:val="28"/>
          <w:szCs w:val="28"/>
        </w:rPr>
      </w:pPr>
      <w:r w:rsidRPr="002E1C6A">
        <w:rPr>
          <w:rFonts w:ascii="Times New Roman" w:hAnsi="Times New Roman" w:cs="Times New Roman"/>
          <w:sz w:val="28"/>
          <w:szCs w:val="28"/>
        </w:rPr>
        <w:t>укрепление общероссийской гражданской идентичности и патриотизма, сохранение этнокультурного многообразия города;</w:t>
      </w:r>
    </w:p>
    <w:p w:rsidR="006830B0" w:rsidRPr="002E1C6A" w:rsidRDefault="006830B0" w:rsidP="00E95833">
      <w:pPr>
        <w:pStyle w:val="ConsPlusNormal"/>
        <w:widowControl/>
        <w:ind w:firstLine="709"/>
        <w:jc w:val="both"/>
        <w:rPr>
          <w:rFonts w:ascii="Times New Roman" w:hAnsi="Times New Roman" w:cs="Times New Roman"/>
          <w:sz w:val="28"/>
          <w:szCs w:val="28"/>
        </w:rPr>
      </w:pPr>
      <w:r w:rsidRPr="002E1C6A">
        <w:rPr>
          <w:rFonts w:ascii="Times New Roman" w:hAnsi="Times New Roman" w:cs="Times New Roman"/>
          <w:sz w:val="28"/>
          <w:szCs w:val="28"/>
        </w:rPr>
        <w:lastRenderedPageBreak/>
        <w:t>развитие традиционной казачьей культуры.</w:t>
      </w:r>
    </w:p>
    <w:p w:rsidR="006830B0" w:rsidRPr="002E1C6A" w:rsidRDefault="006830B0" w:rsidP="00E95833">
      <w:pPr>
        <w:ind w:firstLine="720"/>
        <w:jc w:val="both"/>
        <w:rPr>
          <w:sz w:val="28"/>
          <w:szCs w:val="28"/>
        </w:rPr>
      </w:pPr>
      <w:r w:rsidRPr="002E1C6A">
        <w:rPr>
          <w:sz w:val="28"/>
          <w:szCs w:val="28"/>
        </w:rPr>
        <w:t>В результате проделываемой работы ожидается:</w:t>
      </w:r>
    </w:p>
    <w:p w:rsidR="006830B0" w:rsidRPr="002E1C6A" w:rsidRDefault="006830B0" w:rsidP="00E95833">
      <w:pPr>
        <w:pStyle w:val="111"/>
        <w:spacing w:after="0" w:line="240" w:lineRule="auto"/>
        <w:ind w:left="0" w:firstLine="720"/>
        <w:jc w:val="both"/>
        <w:rPr>
          <w:rFonts w:ascii="Times New Roman" w:hAnsi="Times New Roman"/>
          <w:sz w:val="28"/>
          <w:szCs w:val="28"/>
          <w:lang w:eastAsia="ru-RU"/>
        </w:rPr>
      </w:pPr>
      <w:r w:rsidRPr="002E1C6A">
        <w:rPr>
          <w:rFonts w:ascii="Times New Roman" w:hAnsi="Times New Roman"/>
          <w:sz w:val="28"/>
          <w:szCs w:val="28"/>
          <w:lang w:eastAsia="ru-RU"/>
        </w:rPr>
        <w:t>снижение количества преступлений, совершаемых в общественных местах;</w:t>
      </w:r>
    </w:p>
    <w:p w:rsidR="006830B0" w:rsidRPr="002E1C6A" w:rsidRDefault="006830B0" w:rsidP="00E95833">
      <w:pPr>
        <w:pStyle w:val="111"/>
        <w:spacing w:after="0" w:line="240" w:lineRule="auto"/>
        <w:ind w:left="0" w:firstLine="720"/>
        <w:jc w:val="both"/>
        <w:rPr>
          <w:rFonts w:ascii="Times New Roman" w:hAnsi="Times New Roman"/>
          <w:sz w:val="28"/>
          <w:szCs w:val="28"/>
          <w:lang w:eastAsia="ru-RU"/>
        </w:rPr>
      </w:pPr>
      <w:r w:rsidRPr="002E1C6A">
        <w:rPr>
          <w:rFonts w:ascii="Times New Roman" w:hAnsi="Times New Roman"/>
          <w:sz w:val="28"/>
          <w:szCs w:val="28"/>
          <w:lang w:eastAsia="ru-RU"/>
        </w:rPr>
        <w:t>отсутствие на территории города конфликтных ситуаций с межнациональной и межконфессиональной составляющей, а так же проявлений терроризма и экстремизма.</w:t>
      </w:r>
    </w:p>
    <w:p w:rsidR="0049241D" w:rsidRPr="002E1C6A" w:rsidRDefault="0049241D" w:rsidP="0049241D">
      <w:pPr>
        <w:ind w:firstLine="720"/>
        <w:jc w:val="both"/>
        <w:rPr>
          <w:sz w:val="28"/>
          <w:szCs w:val="28"/>
        </w:rPr>
      </w:pPr>
      <w:r w:rsidRPr="002E1C6A">
        <w:rPr>
          <w:sz w:val="28"/>
          <w:szCs w:val="28"/>
        </w:rPr>
        <w:t>Основными направлениями реализации государственной национальной политики в городе Невинномысске в социально-экономической сфере являются:</w:t>
      </w:r>
    </w:p>
    <w:p w:rsidR="0049241D" w:rsidRPr="002E1C6A" w:rsidRDefault="0049241D" w:rsidP="0049241D">
      <w:pPr>
        <w:ind w:firstLine="720"/>
        <w:jc w:val="both"/>
        <w:rPr>
          <w:sz w:val="28"/>
          <w:szCs w:val="28"/>
        </w:rPr>
      </w:pPr>
      <w:r w:rsidRPr="002E1C6A">
        <w:rPr>
          <w:sz w:val="28"/>
          <w:szCs w:val="28"/>
        </w:rPr>
        <w:t>упрочение и популяризация позитивного имиджа города как безопасной, привлекательной, успешной территории с уникальным полиэтничным и поликультурным портретом населения, выраженными общероссийскими патриотическими традициями;</w:t>
      </w:r>
    </w:p>
    <w:p w:rsidR="0049241D" w:rsidRPr="002E1C6A" w:rsidRDefault="0049241D" w:rsidP="0049241D">
      <w:pPr>
        <w:ind w:firstLine="720"/>
        <w:jc w:val="both"/>
        <w:rPr>
          <w:sz w:val="28"/>
          <w:szCs w:val="28"/>
        </w:rPr>
      </w:pPr>
      <w:r w:rsidRPr="002E1C6A">
        <w:rPr>
          <w:sz w:val="28"/>
          <w:szCs w:val="28"/>
        </w:rPr>
        <w:t>реализация во взаимодействии с институтами гражданского общества и работодателями программ адаптации иностранных граждан и их интеграции в российское общество;</w:t>
      </w:r>
    </w:p>
    <w:p w:rsidR="0049241D" w:rsidRPr="002E1C6A" w:rsidRDefault="0049241D" w:rsidP="0049241D">
      <w:pPr>
        <w:ind w:firstLine="720"/>
        <w:jc w:val="both"/>
        <w:rPr>
          <w:sz w:val="28"/>
          <w:szCs w:val="28"/>
        </w:rPr>
      </w:pPr>
      <w:r w:rsidRPr="002E1C6A">
        <w:rPr>
          <w:sz w:val="28"/>
          <w:szCs w:val="28"/>
        </w:rPr>
        <w:t>создание организационных условий для увеличения числа социально-ответственных общественных организаций, оказывающих социально значимые услуги в сфере межнациональных и этноконфессиональных отношений, а также для расширения сегмента благотворительности, меценатства, добровольчества в данной сфере;</w:t>
      </w:r>
    </w:p>
    <w:p w:rsidR="0049241D" w:rsidRPr="002E1C6A" w:rsidRDefault="0049241D" w:rsidP="0049241D">
      <w:pPr>
        <w:ind w:firstLine="720"/>
        <w:jc w:val="both"/>
        <w:rPr>
          <w:sz w:val="28"/>
          <w:szCs w:val="28"/>
        </w:rPr>
      </w:pPr>
      <w:r w:rsidRPr="002E1C6A">
        <w:rPr>
          <w:sz w:val="28"/>
          <w:szCs w:val="28"/>
        </w:rPr>
        <w:t>недопущение социальной и территориальной изоляции иностранных граждан на территории города, устранение способствующих этому условий;</w:t>
      </w:r>
    </w:p>
    <w:p w:rsidR="0049241D" w:rsidRPr="002E1C6A" w:rsidRDefault="0049241D" w:rsidP="0049241D">
      <w:pPr>
        <w:ind w:firstLine="720"/>
        <w:jc w:val="both"/>
        <w:rPr>
          <w:sz w:val="28"/>
          <w:szCs w:val="28"/>
        </w:rPr>
      </w:pPr>
      <w:r w:rsidRPr="002E1C6A">
        <w:rPr>
          <w:sz w:val="28"/>
          <w:szCs w:val="28"/>
        </w:rPr>
        <w:t>усиление роли казачества в решении задач посредством формирования эффективных механизмов общественно-муниципального партнерства;</w:t>
      </w:r>
    </w:p>
    <w:p w:rsidR="0049241D" w:rsidRPr="002E1C6A" w:rsidRDefault="0049241D" w:rsidP="0049241D">
      <w:pPr>
        <w:ind w:firstLine="720"/>
        <w:jc w:val="both"/>
        <w:rPr>
          <w:sz w:val="28"/>
          <w:szCs w:val="28"/>
        </w:rPr>
      </w:pPr>
      <w:r w:rsidRPr="002E1C6A">
        <w:rPr>
          <w:sz w:val="28"/>
          <w:szCs w:val="28"/>
        </w:rPr>
        <w:t>В результате ожидается:</w:t>
      </w:r>
    </w:p>
    <w:p w:rsidR="0049241D" w:rsidRPr="002E1C6A" w:rsidRDefault="0049241D" w:rsidP="0049241D">
      <w:pPr>
        <w:ind w:firstLine="720"/>
        <w:jc w:val="both"/>
        <w:rPr>
          <w:sz w:val="28"/>
          <w:szCs w:val="28"/>
        </w:rPr>
      </w:pPr>
      <w:r w:rsidRPr="002E1C6A">
        <w:rPr>
          <w:sz w:val="28"/>
          <w:szCs w:val="28"/>
        </w:rPr>
        <w:t>укрепление гражданского единства населения города на базе общероссийских социокультурных ценностей;</w:t>
      </w:r>
    </w:p>
    <w:p w:rsidR="0049241D" w:rsidRPr="002E1C6A" w:rsidRDefault="0049241D" w:rsidP="0049241D">
      <w:pPr>
        <w:ind w:firstLine="720"/>
        <w:jc w:val="both"/>
        <w:rPr>
          <w:sz w:val="28"/>
          <w:szCs w:val="28"/>
        </w:rPr>
      </w:pPr>
      <w:r w:rsidRPr="002E1C6A">
        <w:rPr>
          <w:sz w:val="28"/>
          <w:szCs w:val="28"/>
        </w:rPr>
        <w:t>сохранение на уровне преобладающего большинства доли граждан, положительно оценивающих состояние межнациональных и этноконфессиональных отношений;</w:t>
      </w:r>
    </w:p>
    <w:p w:rsidR="0049241D" w:rsidRPr="002E1C6A" w:rsidRDefault="0049241D" w:rsidP="0049241D">
      <w:pPr>
        <w:ind w:firstLine="720"/>
        <w:jc w:val="both"/>
        <w:rPr>
          <w:sz w:val="28"/>
          <w:szCs w:val="28"/>
        </w:rPr>
      </w:pPr>
      <w:r w:rsidRPr="002E1C6A">
        <w:rPr>
          <w:sz w:val="28"/>
          <w:szCs w:val="28"/>
        </w:rPr>
        <w:t>отсутствие дискриминации по признаку национальной, языковой или религиозной принадлежности;</w:t>
      </w:r>
    </w:p>
    <w:p w:rsidR="0049241D" w:rsidRPr="002E1C6A" w:rsidRDefault="0049241D" w:rsidP="0049241D">
      <w:pPr>
        <w:ind w:firstLine="720"/>
        <w:jc w:val="both"/>
        <w:rPr>
          <w:sz w:val="28"/>
          <w:szCs w:val="28"/>
        </w:rPr>
      </w:pPr>
      <w:r w:rsidRPr="002E1C6A">
        <w:rPr>
          <w:sz w:val="28"/>
          <w:szCs w:val="28"/>
        </w:rPr>
        <w:t>увеличение доли граждан, не испытывающих негативного отношения к иностранным гражданам;</w:t>
      </w:r>
    </w:p>
    <w:p w:rsidR="0049241D" w:rsidRPr="002E1C6A" w:rsidRDefault="0049241D" w:rsidP="0049241D">
      <w:pPr>
        <w:ind w:firstLine="720"/>
        <w:jc w:val="both"/>
        <w:rPr>
          <w:sz w:val="28"/>
          <w:szCs w:val="28"/>
        </w:rPr>
      </w:pPr>
      <w:r w:rsidRPr="002E1C6A">
        <w:rPr>
          <w:sz w:val="28"/>
          <w:szCs w:val="28"/>
        </w:rPr>
        <w:t>снижение этноконфликтогенного потенциала, имеющегося в городе;</w:t>
      </w:r>
    </w:p>
    <w:p w:rsidR="0049241D" w:rsidRPr="002E1C6A" w:rsidRDefault="0049241D" w:rsidP="0049241D">
      <w:pPr>
        <w:ind w:firstLine="720"/>
        <w:jc w:val="both"/>
        <w:rPr>
          <w:sz w:val="28"/>
          <w:szCs w:val="28"/>
        </w:rPr>
      </w:pPr>
      <w:r w:rsidRPr="002E1C6A">
        <w:rPr>
          <w:sz w:val="28"/>
          <w:szCs w:val="28"/>
        </w:rPr>
        <w:t>минимизация экстремистских и националистических проявлений;</w:t>
      </w:r>
    </w:p>
    <w:p w:rsidR="0049241D" w:rsidRPr="002E1C6A" w:rsidRDefault="0049241D" w:rsidP="0049241D">
      <w:pPr>
        <w:ind w:firstLine="720"/>
        <w:jc w:val="both"/>
        <w:rPr>
          <w:sz w:val="28"/>
          <w:szCs w:val="28"/>
        </w:rPr>
      </w:pPr>
      <w:r w:rsidRPr="002E1C6A">
        <w:rPr>
          <w:sz w:val="28"/>
          <w:szCs w:val="28"/>
        </w:rPr>
        <w:t>отсутствие на территории города межнациональных и межрелигиозных конфликтов;</w:t>
      </w:r>
    </w:p>
    <w:p w:rsidR="0049241D" w:rsidRPr="002E1C6A" w:rsidRDefault="0049241D" w:rsidP="0049241D">
      <w:pPr>
        <w:ind w:firstLine="720"/>
        <w:jc w:val="both"/>
        <w:rPr>
          <w:sz w:val="28"/>
          <w:szCs w:val="28"/>
        </w:rPr>
      </w:pPr>
      <w:r w:rsidRPr="002E1C6A">
        <w:rPr>
          <w:sz w:val="28"/>
          <w:szCs w:val="28"/>
        </w:rPr>
        <w:t>обеспечение устойчивого динамического равновесия этносоциальных и этнокультурных интересов граждан и этнических групп;</w:t>
      </w:r>
    </w:p>
    <w:p w:rsidR="0049241D" w:rsidRPr="002E1C6A" w:rsidRDefault="0049241D" w:rsidP="0049241D">
      <w:pPr>
        <w:ind w:firstLine="720"/>
        <w:jc w:val="both"/>
        <w:rPr>
          <w:sz w:val="28"/>
          <w:szCs w:val="28"/>
        </w:rPr>
      </w:pPr>
      <w:r w:rsidRPr="002E1C6A">
        <w:rPr>
          <w:sz w:val="28"/>
          <w:szCs w:val="28"/>
        </w:rPr>
        <w:lastRenderedPageBreak/>
        <w:t>укрепление единства народов Российской Федерации, проживающих на территории города и общероссийской гражданской идентичности, формирование единого культурного пространства города;</w:t>
      </w:r>
    </w:p>
    <w:p w:rsidR="0049241D" w:rsidRPr="002E1C6A" w:rsidRDefault="0049241D" w:rsidP="0049241D">
      <w:pPr>
        <w:ind w:firstLine="720"/>
        <w:jc w:val="both"/>
        <w:rPr>
          <w:sz w:val="28"/>
          <w:szCs w:val="28"/>
        </w:rPr>
      </w:pPr>
      <w:r w:rsidRPr="002E1C6A">
        <w:rPr>
          <w:sz w:val="28"/>
          <w:szCs w:val="28"/>
        </w:rPr>
        <w:t>предотвращение, мирное разрешение конфликтных ситуаций в сфере межнациональных и этноконфессиональных отношений;</w:t>
      </w:r>
    </w:p>
    <w:p w:rsidR="0049241D" w:rsidRPr="002E1C6A" w:rsidRDefault="0049241D" w:rsidP="0049241D">
      <w:pPr>
        <w:ind w:firstLine="720"/>
        <w:jc w:val="both"/>
        <w:rPr>
          <w:sz w:val="28"/>
          <w:szCs w:val="28"/>
        </w:rPr>
      </w:pPr>
      <w:r w:rsidRPr="002E1C6A">
        <w:rPr>
          <w:sz w:val="28"/>
          <w:szCs w:val="28"/>
        </w:rPr>
        <w:t>обеспечение условий для сохранения, изучения и развития языков народов Российской Федерации, проживающих на территории города;</w:t>
      </w:r>
    </w:p>
    <w:p w:rsidR="0049241D" w:rsidRPr="002E1C6A" w:rsidRDefault="0049241D" w:rsidP="0049241D">
      <w:pPr>
        <w:ind w:firstLine="720"/>
        <w:jc w:val="both"/>
        <w:rPr>
          <w:sz w:val="28"/>
          <w:szCs w:val="28"/>
        </w:rPr>
      </w:pPr>
      <w:r w:rsidRPr="002E1C6A">
        <w:rPr>
          <w:sz w:val="28"/>
          <w:szCs w:val="28"/>
        </w:rPr>
        <w:t>создание условий для социальной и культурной адаптации иностранных граждан в городе и их и</w:t>
      </w:r>
      <w:r w:rsidR="00AF4797" w:rsidRPr="002E1C6A">
        <w:rPr>
          <w:sz w:val="28"/>
          <w:szCs w:val="28"/>
        </w:rPr>
        <w:t>нтеграции в российское общество;</w:t>
      </w:r>
    </w:p>
    <w:p w:rsidR="00AF4797" w:rsidRPr="002E1C6A" w:rsidRDefault="00AF4797" w:rsidP="0049241D">
      <w:pPr>
        <w:ind w:firstLine="720"/>
        <w:jc w:val="both"/>
        <w:rPr>
          <w:sz w:val="28"/>
          <w:szCs w:val="28"/>
        </w:rPr>
      </w:pPr>
      <w:r w:rsidRPr="002E1C6A">
        <w:rPr>
          <w:sz w:val="28"/>
          <w:szCs w:val="28"/>
        </w:rPr>
        <w:t>увеличение до 80 % доли населения, считающего состояние межнациональных и межконфессиональных отношений стабильным.</w:t>
      </w:r>
    </w:p>
    <w:p w:rsidR="00566A67" w:rsidRDefault="00566A67" w:rsidP="0049241D">
      <w:pPr>
        <w:ind w:firstLine="720"/>
        <w:jc w:val="both"/>
        <w:rPr>
          <w:sz w:val="28"/>
          <w:szCs w:val="28"/>
        </w:rPr>
      </w:pPr>
    </w:p>
    <w:p w:rsidR="008646F2" w:rsidRPr="002E1C6A" w:rsidRDefault="008646F2" w:rsidP="0049241D">
      <w:pPr>
        <w:ind w:firstLine="720"/>
        <w:jc w:val="both"/>
        <w:rPr>
          <w:sz w:val="28"/>
          <w:szCs w:val="28"/>
        </w:rPr>
      </w:pPr>
    </w:p>
    <w:p w:rsidR="006830B0" w:rsidRPr="002E1C6A" w:rsidRDefault="000157E3" w:rsidP="00A45C51">
      <w:pPr>
        <w:pStyle w:val="14"/>
        <w:spacing w:after="0" w:line="240" w:lineRule="auto"/>
        <w:ind w:left="0" w:firstLine="720"/>
        <w:jc w:val="center"/>
        <w:outlineLvl w:val="0"/>
        <w:rPr>
          <w:rFonts w:ascii="Times New Roman" w:hAnsi="Times New Roman"/>
          <w:sz w:val="28"/>
          <w:szCs w:val="28"/>
          <w:lang w:eastAsia="ru-RU"/>
        </w:rPr>
      </w:pPr>
      <w:bookmarkStart w:id="56" w:name="_Toc26978793"/>
      <w:r w:rsidRPr="002E1C6A">
        <w:rPr>
          <w:rFonts w:ascii="Times New Roman" w:hAnsi="Times New Roman"/>
          <w:sz w:val="28"/>
          <w:szCs w:val="28"/>
          <w:lang w:eastAsia="ru-RU"/>
        </w:rPr>
        <w:t>6</w:t>
      </w:r>
      <w:r w:rsidR="006830B0" w:rsidRPr="002E1C6A">
        <w:rPr>
          <w:rFonts w:ascii="Times New Roman" w:hAnsi="Times New Roman"/>
          <w:sz w:val="28"/>
          <w:szCs w:val="28"/>
          <w:lang w:eastAsia="ru-RU"/>
        </w:rPr>
        <w:t>.</w:t>
      </w:r>
      <w:r w:rsidR="00A80D8F" w:rsidRPr="002E1C6A">
        <w:rPr>
          <w:rFonts w:ascii="Times New Roman" w:hAnsi="Times New Roman"/>
          <w:sz w:val="28"/>
          <w:szCs w:val="28"/>
          <w:lang w:eastAsia="ru-RU"/>
        </w:rPr>
        <w:t>3</w:t>
      </w:r>
      <w:r w:rsidR="006830B0" w:rsidRPr="002E1C6A">
        <w:rPr>
          <w:rFonts w:ascii="Times New Roman" w:hAnsi="Times New Roman"/>
          <w:sz w:val="28"/>
          <w:szCs w:val="28"/>
          <w:lang w:eastAsia="ru-RU"/>
        </w:rPr>
        <w:t>.5. Улучшение качества городской среды</w:t>
      </w:r>
      <w:bookmarkEnd w:id="56"/>
    </w:p>
    <w:p w:rsidR="00566A67" w:rsidRDefault="00566A67" w:rsidP="00CA6B42">
      <w:pPr>
        <w:pStyle w:val="14"/>
        <w:spacing w:after="0" w:line="240" w:lineRule="auto"/>
        <w:ind w:left="0" w:firstLine="720"/>
        <w:jc w:val="both"/>
        <w:outlineLvl w:val="0"/>
        <w:rPr>
          <w:rFonts w:ascii="Times New Roman" w:hAnsi="Times New Roman"/>
          <w:sz w:val="28"/>
          <w:szCs w:val="28"/>
          <w:lang w:eastAsia="ru-RU"/>
        </w:rPr>
      </w:pPr>
    </w:p>
    <w:p w:rsidR="00F65337" w:rsidRPr="002E1C6A" w:rsidRDefault="00F65337" w:rsidP="00CA6B42">
      <w:pPr>
        <w:pStyle w:val="14"/>
        <w:spacing w:after="0" w:line="240" w:lineRule="auto"/>
        <w:ind w:left="0" w:firstLine="720"/>
        <w:jc w:val="both"/>
        <w:outlineLvl w:val="0"/>
        <w:rPr>
          <w:rFonts w:ascii="Times New Roman" w:hAnsi="Times New Roman"/>
          <w:sz w:val="28"/>
          <w:szCs w:val="28"/>
          <w:lang w:eastAsia="ru-RU"/>
        </w:rPr>
      </w:pPr>
    </w:p>
    <w:p w:rsidR="006830B0" w:rsidRPr="002E1C6A" w:rsidRDefault="006830B0" w:rsidP="008B53BB">
      <w:pPr>
        <w:ind w:firstLine="709"/>
        <w:jc w:val="both"/>
        <w:rPr>
          <w:sz w:val="28"/>
          <w:szCs w:val="28"/>
        </w:rPr>
      </w:pPr>
      <w:r w:rsidRPr="002E1C6A">
        <w:rPr>
          <w:sz w:val="28"/>
          <w:szCs w:val="28"/>
        </w:rPr>
        <w:t>Необходимость обеспечения устойчивого развития города Невинномысска в условиях конкурентной борьбы за инвестиции на внешнем и внутреннем рынках повышает значение природоохранных мероприятий. Более того, природоохранная деятельность рассматривается сегодня как важнейший элемент качественного экономического роста и привлечения инвестиций.</w:t>
      </w:r>
    </w:p>
    <w:p w:rsidR="006830B0" w:rsidRPr="002E1C6A" w:rsidRDefault="006830B0" w:rsidP="000A7FCD">
      <w:pPr>
        <w:ind w:firstLine="709"/>
        <w:jc w:val="both"/>
        <w:rPr>
          <w:sz w:val="28"/>
          <w:szCs w:val="28"/>
        </w:rPr>
      </w:pPr>
      <w:r w:rsidRPr="002E1C6A">
        <w:rPr>
          <w:sz w:val="28"/>
          <w:szCs w:val="28"/>
        </w:rPr>
        <w:t>Приоритетными направлениями решения экологических проблем города являются: снижение уровня загрязнения атмосферы города, снижение количества вредных веществ, поступающих в водные объекты в результате хозяйственной деятельности человека, оптимизация обращения с промышленными и бытовыми отходами, обеспечение благоприятных условий жизнедеятельности населения (благоустройство и озеленение), экологическое образование и просвещение.</w:t>
      </w:r>
      <w:r w:rsidR="000A7FCD" w:rsidRPr="002E1C6A">
        <w:rPr>
          <w:sz w:val="28"/>
          <w:szCs w:val="28"/>
        </w:rPr>
        <w:t xml:space="preserve"> </w:t>
      </w:r>
      <w:r w:rsidRPr="002E1C6A">
        <w:rPr>
          <w:sz w:val="28"/>
          <w:szCs w:val="28"/>
        </w:rPr>
        <w:t xml:space="preserve">Механизм решения обозначенных проблем заключается в </w:t>
      </w:r>
      <w:r w:rsidR="000A7FCD" w:rsidRPr="002E1C6A">
        <w:rPr>
          <w:sz w:val="28"/>
          <w:szCs w:val="28"/>
        </w:rPr>
        <w:t>привлечении</w:t>
      </w:r>
      <w:r w:rsidRPr="002E1C6A">
        <w:rPr>
          <w:sz w:val="28"/>
          <w:szCs w:val="28"/>
        </w:rPr>
        <w:t xml:space="preserve"> предприятий к сотрудничеству в осуществле</w:t>
      </w:r>
      <w:r w:rsidR="000A7FCD" w:rsidRPr="002E1C6A">
        <w:rPr>
          <w:sz w:val="28"/>
          <w:szCs w:val="28"/>
        </w:rPr>
        <w:t>нии природоохранных мероприятий</w:t>
      </w:r>
      <w:r w:rsidRPr="002E1C6A">
        <w:rPr>
          <w:sz w:val="28"/>
          <w:szCs w:val="28"/>
        </w:rPr>
        <w:t>.</w:t>
      </w:r>
    </w:p>
    <w:p w:rsidR="006830B0" w:rsidRPr="002E1C6A" w:rsidRDefault="006830B0" w:rsidP="008B53BB">
      <w:pPr>
        <w:ind w:firstLine="709"/>
        <w:jc w:val="both"/>
        <w:rPr>
          <w:color w:val="000000"/>
          <w:sz w:val="28"/>
          <w:szCs w:val="28"/>
        </w:rPr>
      </w:pPr>
      <w:r w:rsidRPr="002E1C6A">
        <w:rPr>
          <w:sz w:val="28"/>
          <w:szCs w:val="28"/>
        </w:rPr>
        <w:t xml:space="preserve">Так, например, филиал «Невинномысская ГРЭС» ПАО «ЭНЕЛ РОССИЯ» </w:t>
      </w:r>
      <w:r w:rsidR="00334DD2" w:rsidRPr="002E1C6A">
        <w:rPr>
          <w:sz w:val="28"/>
          <w:szCs w:val="28"/>
        </w:rPr>
        <w:t>о</w:t>
      </w:r>
      <w:r w:rsidRPr="002E1C6A">
        <w:rPr>
          <w:color w:val="000000"/>
          <w:sz w:val="28"/>
          <w:szCs w:val="28"/>
        </w:rPr>
        <w:t>существляет контроль химического и физического воздействия на производственных площадках и границе санитарно-защитной зоны предприятия.</w:t>
      </w:r>
    </w:p>
    <w:p w:rsidR="006830B0" w:rsidRPr="002E1C6A" w:rsidRDefault="006830B0" w:rsidP="008B53BB">
      <w:pPr>
        <w:ind w:firstLine="709"/>
        <w:jc w:val="both"/>
        <w:rPr>
          <w:color w:val="000000"/>
          <w:sz w:val="28"/>
          <w:szCs w:val="28"/>
        </w:rPr>
      </w:pPr>
      <w:r w:rsidRPr="002E1C6A">
        <w:rPr>
          <w:color w:val="000000"/>
          <w:sz w:val="28"/>
          <w:szCs w:val="28"/>
        </w:rPr>
        <w:t xml:space="preserve">АО «Невинномысский Азот» </w:t>
      </w:r>
      <w:r w:rsidR="006456AA" w:rsidRPr="002E1C6A">
        <w:rPr>
          <w:color w:val="000000"/>
          <w:sz w:val="28"/>
          <w:szCs w:val="28"/>
        </w:rPr>
        <w:t>проводит мероприятия</w:t>
      </w:r>
      <w:r w:rsidRPr="002E1C6A">
        <w:rPr>
          <w:color w:val="000000"/>
          <w:sz w:val="28"/>
          <w:szCs w:val="28"/>
        </w:rPr>
        <w:t>, направленны</w:t>
      </w:r>
      <w:r w:rsidR="006456AA" w:rsidRPr="002E1C6A">
        <w:rPr>
          <w:color w:val="000000"/>
          <w:sz w:val="28"/>
          <w:szCs w:val="28"/>
        </w:rPr>
        <w:t>е</w:t>
      </w:r>
      <w:r w:rsidRPr="002E1C6A">
        <w:rPr>
          <w:color w:val="000000"/>
          <w:sz w:val="28"/>
          <w:szCs w:val="28"/>
        </w:rPr>
        <w:t xml:space="preserve"> на техническое перевооружение очистных сооружений цеха биохимической очистки и технического обезвоживания отходов производства. Монтаж и ввод в эксплуатацию приборов непрерывного автоматического контроля источников выбросов загрязняющих веществ в атмосферный воздух и стадий технологического процесса, влияющих на качество стоков предприятия. Проведение мероприятий направленных на снижение выброса парниковых газов и аммиака в атмосферу, контроль за размещением отходов, снижение водопотребления.</w:t>
      </w:r>
    </w:p>
    <w:p w:rsidR="006830B0" w:rsidRPr="002E1C6A" w:rsidRDefault="006830B0" w:rsidP="008B53BB">
      <w:pPr>
        <w:ind w:firstLine="709"/>
        <w:jc w:val="both"/>
        <w:rPr>
          <w:color w:val="000000"/>
          <w:sz w:val="28"/>
          <w:szCs w:val="28"/>
        </w:rPr>
      </w:pPr>
      <w:r w:rsidRPr="002E1C6A">
        <w:rPr>
          <w:color w:val="000000"/>
          <w:sz w:val="28"/>
          <w:szCs w:val="28"/>
        </w:rPr>
        <w:lastRenderedPageBreak/>
        <w:t xml:space="preserve">ОАО «Невинномысский электромеханический завод» </w:t>
      </w:r>
      <w:r w:rsidR="00D136C7" w:rsidRPr="002E1C6A">
        <w:rPr>
          <w:color w:val="000000"/>
          <w:sz w:val="28"/>
          <w:szCs w:val="28"/>
        </w:rPr>
        <w:t>проводит мероприятия по</w:t>
      </w:r>
      <w:r w:rsidRPr="002E1C6A">
        <w:rPr>
          <w:color w:val="000000"/>
          <w:sz w:val="28"/>
          <w:szCs w:val="28"/>
        </w:rPr>
        <w:t xml:space="preserve"> озеленени</w:t>
      </w:r>
      <w:r w:rsidR="00D136C7" w:rsidRPr="002E1C6A">
        <w:rPr>
          <w:color w:val="000000"/>
          <w:sz w:val="28"/>
          <w:szCs w:val="28"/>
        </w:rPr>
        <w:t>ю</w:t>
      </w:r>
      <w:r w:rsidRPr="002E1C6A">
        <w:rPr>
          <w:color w:val="000000"/>
          <w:sz w:val="28"/>
          <w:szCs w:val="28"/>
        </w:rPr>
        <w:t xml:space="preserve"> территории, а также по своевременному контролю экологического состояния территории предприятия.</w:t>
      </w:r>
    </w:p>
    <w:p w:rsidR="006830B0" w:rsidRPr="002E1C6A" w:rsidRDefault="006830B0" w:rsidP="008B53BB">
      <w:pPr>
        <w:ind w:firstLine="709"/>
        <w:jc w:val="both"/>
        <w:rPr>
          <w:color w:val="000000"/>
          <w:sz w:val="28"/>
          <w:szCs w:val="28"/>
        </w:rPr>
      </w:pPr>
      <w:r w:rsidRPr="002E1C6A">
        <w:rPr>
          <w:color w:val="000000"/>
          <w:sz w:val="28"/>
          <w:szCs w:val="28"/>
        </w:rPr>
        <w:t xml:space="preserve">Невинномысское линейное производственное управление магистральных газопроводов </w:t>
      </w:r>
      <w:r w:rsidR="00F0260E" w:rsidRPr="002E1C6A">
        <w:rPr>
          <w:color w:val="000000"/>
          <w:sz w:val="28"/>
          <w:szCs w:val="28"/>
        </w:rPr>
        <w:t>проводит мероприятия</w:t>
      </w:r>
      <w:r w:rsidRPr="002E1C6A">
        <w:rPr>
          <w:color w:val="000000"/>
          <w:sz w:val="28"/>
          <w:szCs w:val="28"/>
        </w:rPr>
        <w:t xml:space="preserve"> по озеленению и благоустройству территории не только своего предприятия, но и подшефных городских учреждений. Реализует программу производственного экологического мониторинга на объектах предприятия.</w:t>
      </w:r>
    </w:p>
    <w:p w:rsidR="006830B0" w:rsidRPr="002E1C6A" w:rsidRDefault="006830B0" w:rsidP="008B53BB">
      <w:pPr>
        <w:ind w:firstLine="709"/>
        <w:jc w:val="both"/>
        <w:rPr>
          <w:color w:val="000000"/>
          <w:sz w:val="28"/>
          <w:szCs w:val="28"/>
        </w:rPr>
      </w:pPr>
      <w:r w:rsidRPr="002E1C6A">
        <w:rPr>
          <w:color w:val="000000"/>
          <w:sz w:val="28"/>
          <w:szCs w:val="28"/>
        </w:rPr>
        <w:t>АО «Арнест» уделяет особое внимание проведению мероприятий по улучшению качества сточных вод, проводит мониторинг грунтовых вод, ливневых сбросов в р. Барсучки, мониторинг выбросов загрязняющих веществ в атмосферу на производственных площадках и на границе санитарно-защитной зоны предприятия.</w:t>
      </w:r>
      <w:r w:rsidR="006456AA" w:rsidRPr="002E1C6A">
        <w:rPr>
          <w:color w:val="000000"/>
          <w:sz w:val="28"/>
          <w:szCs w:val="28"/>
        </w:rPr>
        <w:t xml:space="preserve"> Проводит очистку отстойников цеха баллонов от солей алюминатов.</w:t>
      </w:r>
    </w:p>
    <w:p w:rsidR="006830B0" w:rsidRPr="002E1C6A" w:rsidRDefault="006830B0" w:rsidP="008B53BB">
      <w:pPr>
        <w:ind w:firstLine="709"/>
        <w:jc w:val="both"/>
        <w:rPr>
          <w:color w:val="000000"/>
          <w:sz w:val="28"/>
          <w:szCs w:val="28"/>
        </w:rPr>
      </w:pPr>
      <w:r w:rsidRPr="002E1C6A">
        <w:rPr>
          <w:color w:val="000000"/>
          <w:sz w:val="28"/>
          <w:szCs w:val="28"/>
        </w:rPr>
        <w:t>Завод измерительных приборов «Энергомера» проводит мониторинг экологических рисков. Осуществляет 100</w:t>
      </w:r>
      <w:r w:rsidR="002B16EB" w:rsidRPr="002E1C6A">
        <w:rPr>
          <w:color w:val="000000"/>
          <w:sz w:val="28"/>
          <w:szCs w:val="28"/>
        </w:rPr>
        <w:t xml:space="preserve"> </w:t>
      </w:r>
      <w:r w:rsidRPr="002E1C6A">
        <w:rPr>
          <w:color w:val="000000"/>
          <w:sz w:val="28"/>
          <w:szCs w:val="28"/>
        </w:rPr>
        <w:t>% контроль качества сточных вод, производственный экологический и аналитический контроль источников выбросов в атмосферный воздух и на границе санитарно-защитной зоны.</w:t>
      </w:r>
    </w:p>
    <w:p w:rsidR="006830B0" w:rsidRPr="002E1C6A" w:rsidRDefault="006830B0" w:rsidP="008B53BB">
      <w:pPr>
        <w:ind w:firstLine="709"/>
        <w:jc w:val="both"/>
        <w:rPr>
          <w:color w:val="000000"/>
          <w:sz w:val="28"/>
          <w:szCs w:val="28"/>
        </w:rPr>
      </w:pPr>
      <w:r w:rsidRPr="002E1C6A">
        <w:rPr>
          <w:color w:val="000000"/>
          <w:sz w:val="28"/>
          <w:szCs w:val="28"/>
        </w:rPr>
        <w:t>Филиал ПАО «РусГидро» - «Каскад кубанских ГЭС» принимает участие в городских субботниках и является организатором ежегодной экологической акции «оБЕРЕГАЙ», привлекая к участию молодежь города.</w:t>
      </w:r>
    </w:p>
    <w:p w:rsidR="006830B0" w:rsidRPr="002E1C6A" w:rsidRDefault="006830B0" w:rsidP="008B53BB">
      <w:pPr>
        <w:ind w:firstLine="709"/>
        <w:jc w:val="both"/>
        <w:rPr>
          <w:sz w:val="28"/>
          <w:szCs w:val="28"/>
        </w:rPr>
      </w:pPr>
      <w:r w:rsidRPr="002E1C6A">
        <w:rPr>
          <w:sz w:val="28"/>
          <w:szCs w:val="28"/>
        </w:rPr>
        <w:t xml:space="preserve">ООО «ПК Строймонтаж Юг» </w:t>
      </w:r>
      <w:r w:rsidR="00D935AF" w:rsidRPr="002E1C6A">
        <w:rPr>
          <w:sz w:val="28"/>
          <w:szCs w:val="28"/>
        </w:rPr>
        <w:t>проводит</w:t>
      </w:r>
      <w:r w:rsidRPr="002E1C6A">
        <w:rPr>
          <w:sz w:val="28"/>
          <w:szCs w:val="28"/>
        </w:rPr>
        <w:t xml:space="preserve"> мероприятия по организации производственного контроля выбросов загрязняющих веществ на источниках выбросов, оборудованию мест для временного хранения отходов в соответствии с требованиями экологической и санитарно-эпидемиологической безопасности с последующей утилизацией их специализированными организациями.</w:t>
      </w:r>
    </w:p>
    <w:p w:rsidR="006830B0" w:rsidRPr="002E1C6A" w:rsidRDefault="006830B0" w:rsidP="007B3F96">
      <w:pPr>
        <w:ind w:firstLine="720"/>
        <w:jc w:val="both"/>
        <w:rPr>
          <w:sz w:val="28"/>
          <w:szCs w:val="28"/>
        </w:rPr>
      </w:pPr>
      <w:r w:rsidRPr="002E1C6A">
        <w:rPr>
          <w:sz w:val="28"/>
          <w:szCs w:val="28"/>
        </w:rPr>
        <w:t>Для формирования благоприятной среды жизнедеятельности населения необходим ряд архитектурно-градостроительных мер, среди которых немаловажное значение имеет создание и развитие экологически чистых и комфортных зон проживания (проведено</w:t>
      </w:r>
      <w:r w:rsidR="008158BE" w:rsidRPr="002E1C6A">
        <w:rPr>
          <w:sz w:val="28"/>
          <w:szCs w:val="28"/>
        </w:rPr>
        <w:t xml:space="preserve"> </w:t>
      </w:r>
      <w:r w:rsidRPr="002E1C6A">
        <w:rPr>
          <w:sz w:val="28"/>
          <w:szCs w:val="28"/>
        </w:rPr>
        <w:t>комплексное благоустройство парково-пляжной зоны города Невинномысска; ведется</w:t>
      </w:r>
      <w:r w:rsidR="008158BE" w:rsidRPr="002E1C6A">
        <w:rPr>
          <w:sz w:val="28"/>
          <w:szCs w:val="28"/>
        </w:rPr>
        <w:t xml:space="preserve"> </w:t>
      </w:r>
      <w:r w:rsidRPr="002E1C6A">
        <w:rPr>
          <w:sz w:val="28"/>
          <w:szCs w:val="28"/>
        </w:rPr>
        <w:t>комплексное благоустройство городского парка культуры и отдыха «Шерстяник»); улучшение технического состояния городских ливневых коллекторов, строительство на них очистных сооружений, укрепление левого и правового берегов реки Кубань</w:t>
      </w:r>
      <w:r w:rsidR="008158BE" w:rsidRPr="002E1C6A">
        <w:rPr>
          <w:sz w:val="28"/>
          <w:szCs w:val="28"/>
        </w:rPr>
        <w:t xml:space="preserve"> </w:t>
      </w:r>
      <w:r w:rsidRPr="002E1C6A">
        <w:rPr>
          <w:sz w:val="28"/>
          <w:szCs w:val="28"/>
        </w:rPr>
        <w:t>(в 2018 году</w:t>
      </w:r>
      <w:r w:rsidR="008158BE" w:rsidRPr="002E1C6A">
        <w:rPr>
          <w:sz w:val="28"/>
          <w:szCs w:val="28"/>
        </w:rPr>
        <w:t xml:space="preserve"> </w:t>
      </w:r>
      <w:r w:rsidR="007A7A47" w:rsidRPr="002E1C6A">
        <w:rPr>
          <w:sz w:val="28"/>
          <w:szCs w:val="28"/>
        </w:rPr>
        <w:t>проводились</w:t>
      </w:r>
      <w:r w:rsidRPr="002E1C6A">
        <w:rPr>
          <w:sz w:val="28"/>
          <w:szCs w:val="28"/>
        </w:rPr>
        <w:t xml:space="preserve"> проектно-изыскательские работы по берегоукреплению р. Кубань в г. Невинномысске в районе улиц Социалистическая, Торговая, Трудовая и Фрунзе; до 202</w:t>
      </w:r>
      <w:r w:rsidR="001342F2" w:rsidRPr="002E1C6A">
        <w:rPr>
          <w:sz w:val="28"/>
          <w:szCs w:val="28"/>
        </w:rPr>
        <w:t>0</w:t>
      </w:r>
      <w:r w:rsidRPr="002E1C6A">
        <w:rPr>
          <w:sz w:val="28"/>
          <w:szCs w:val="28"/>
        </w:rPr>
        <w:t xml:space="preserve"> года запланирован участок берегоукрепления по левому берегу р. Кубань от автодорожного моста по ул. Линейная вдоль ул. Лазурная до плотины Головного сооружения Невинномысского канала </w:t>
      </w:r>
      <w:r w:rsidR="00C21606" w:rsidRPr="002E1C6A">
        <w:rPr>
          <w:sz w:val="28"/>
          <w:szCs w:val="28"/>
        </w:rPr>
        <w:t>Ставропольского края</w:t>
      </w:r>
      <w:r w:rsidRPr="002E1C6A">
        <w:rPr>
          <w:sz w:val="28"/>
          <w:szCs w:val="28"/>
        </w:rPr>
        <w:t>), подключение частных секторов к городской канализации, мойка дорог и улиц города.</w:t>
      </w:r>
    </w:p>
    <w:p w:rsidR="006830B0" w:rsidRPr="002E1C6A" w:rsidRDefault="006830B0" w:rsidP="00B56FA0">
      <w:pPr>
        <w:ind w:firstLine="709"/>
        <w:jc w:val="both"/>
        <w:rPr>
          <w:sz w:val="28"/>
          <w:szCs w:val="28"/>
        </w:rPr>
      </w:pPr>
      <w:r w:rsidRPr="002E1C6A">
        <w:rPr>
          <w:sz w:val="28"/>
          <w:szCs w:val="28"/>
        </w:rPr>
        <w:t xml:space="preserve">Озеленение территории, выполнение мероприятий по охране, защите, воспроизводству городских лесов оказывают положительное влияние на </w:t>
      </w:r>
      <w:r w:rsidRPr="002E1C6A">
        <w:rPr>
          <w:sz w:val="28"/>
          <w:szCs w:val="28"/>
        </w:rPr>
        <w:lastRenderedPageBreak/>
        <w:t>окружающую среду, здоровье населения. Чем выше уровень благоустройства городской территории, озеленения, тем выше уровень комфортности проживания, тем ниже уровень заболеваемости населения.</w:t>
      </w:r>
      <w:r w:rsidR="00B56FA0" w:rsidRPr="002E1C6A">
        <w:rPr>
          <w:sz w:val="28"/>
          <w:szCs w:val="28"/>
        </w:rPr>
        <w:t xml:space="preserve"> </w:t>
      </w:r>
      <w:r w:rsidRPr="002E1C6A">
        <w:rPr>
          <w:sz w:val="28"/>
          <w:szCs w:val="28"/>
        </w:rPr>
        <w:t>В городских насаждениях древесные растения обычно стареют и умирают значительно раньше, чем в естественных условиях, что требует охраны, защиты и воспроизводства, а также сохранения биологического разнообразия лесных экосистем, повышения санитарно-гигиенического и ресурсного потенциала городских зеленых насаждений, в частности:</w:t>
      </w:r>
    </w:p>
    <w:p w:rsidR="006830B0" w:rsidRPr="002E1C6A" w:rsidRDefault="006830B0" w:rsidP="008B53BB">
      <w:pPr>
        <w:ind w:firstLine="709"/>
        <w:jc w:val="both"/>
        <w:rPr>
          <w:sz w:val="28"/>
          <w:szCs w:val="28"/>
        </w:rPr>
      </w:pPr>
      <w:r w:rsidRPr="002E1C6A">
        <w:rPr>
          <w:sz w:val="28"/>
          <w:szCs w:val="28"/>
        </w:rPr>
        <w:t>предусмотреть при проектировании новых микрорайонов и застройке имеющихся районов города зеленые зоны отдыха;</w:t>
      </w:r>
    </w:p>
    <w:p w:rsidR="006830B0" w:rsidRPr="002E1C6A" w:rsidRDefault="006830B0" w:rsidP="008B53BB">
      <w:pPr>
        <w:ind w:firstLine="709"/>
        <w:jc w:val="both"/>
        <w:rPr>
          <w:sz w:val="28"/>
          <w:szCs w:val="28"/>
        </w:rPr>
      </w:pPr>
      <w:r w:rsidRPr="002E1C6A">
        <w:rPr>
          <w:sz w:val="28"/>
          <w:szCs w:val="28"/>
        </w:rPr>
        <w:t>увеличить количество зеленых насаждений в жилых районах (во дворах);</w:t>
      </w:r>
    </w:p>
    <w:p w:rsidR="006830B0" w:rsidRPr="002E1C6A" w:rsidRDefault="006830B0" w:rsidP="008B53BB">
      <w:pPr>
        <w:ind w:firstLine="709"/>
        <w:jc w:val="both"/>
        <w:rPr>
          <w:sz w:val="28"/>
          <w:szCs w:val="28"/>
        </w:rPr>
      </w:pPr>
      <w:r w:rsidRPr="002E1C6A">
        <w:rPr>
          <w:sz w:val="28"/>
          <w:szCs w:val="28"/>
        </w:rPr>
        <w:t>проводить компенсационное озеленение территорий;</w:t>
      </w:r>
    </w:p>
    <w:p w:rsidR="006830B0" w:rsidRPr="002E1C6A" w:rsidRDefault="006830B0" w:rsidP="008B53BB">
      <w:pPr>
        <w:ind w:firstLine="709"/>
        <w:jc w:val="both"/>
        <w:rPr>
          <w:sz w:val="28"/>
          <w:szCs w:val="28"/>
        </w:rPr>
      </w:pPr>
      <w:r w:rsidRPr="002E1C6A">
        <w:rPr>
          <w:sz w:val="28"/>
          <w:szCs w:val="28"/>
        </w:rPr>
        <w:t>провести инвентаризацию зеленых насаждений города;</w:t>
      </w:r>
    </w:p>
    <w:p w:rsidR="006830B0" w:rsidRPr="002E1C6A" w:rsidRDefault="006830B0" w:rsidP="008B53BB">
      <w:pPr>
        <w:ind w:firstLine="709"/>
        <w:jc w:val="both"/>
        <w:rPr>
          <w:sz w:val="28"/>
          <w:szCs w:val="28"/>
        </w:rPr>
      </w:pPr>
      <w:r w:rsidRPr="002E1C6A">
        <w:rPr>
          <w:sz w:val="28"/>
          <w:szCs w:val="28"/>
        </w:rPr>
        <w:t>создать электронную базу и карту зеленных насаждений города.</w:t>
      </w:r>
    </w:p>
    <w:p w:rsidR="006830B0" w:rsidRPr="002E1C6A" w:rsidRDefault="006830B0" w:rsidP="00B53F91">
      <w:pPr>
        <w:suppressAutoHyphens/>
        <w:ind w:firstLine="709"/>
        <w:jc w:val="both"/>
        <w:rPr>
          <w:sz w:val="28"/>
          <w:szCs w:val="28"/>
        </w:rPr>
      </w:pPr>
      <w:r w:rsidRPr="002E1C6A">
        <w:rPr>
          <w:sz w:val="28"/>
          <w:szCs w:val="28"/>
        </w:rPr>
        <w:t>Площадь зел</w:t>
      </w:r>
      <w:r w:rsidR="00643E5C" w:rsidRPr="002E1C6A">
        <w:rPr>
          <w:sz w:val="28"/>
          <w:szCs w:val="28"/>
        </w:rPr>
        <w:t>е</w:t>
      </w:r>
      <w:r w:rsidRPr="002E1C6A">
        <w:rPr>
          <w:sz w:val="28"/>
          <w:szCs w:val="28"/>
        </w:rPr>
        <w:t>ных насаждений общего пользования должна составлять для города Невинномысска 118 гектар без уч</w:t>
      </w:r>
      <w:r w:rsidR="00643E5C" w:rsidRPr="002E1C6A">
        <w:rPr>
          <w:sz w:val="28"/>
          <w:szCs w:val="28"/>
        </w:rPr>
        <w:t>е</w:t>
      </w:r>
      <w:r w:rsidRPr="002E1C6A">
        <w:rPr>
          <w:sz w:val="28"/>
          <w:szCs w:val="28"/>
        </w:rPr>
        <w:t xml:space="preserve">та городских лесов. В настоящее время, в городе имеется 81 гектар зеленых зон общего пользования, что составляет 69 % от норматива. Таким образом, необходимо дополнительно озеленить территорию площадью не менее 37 гектар. </w:t>
      </w:r>
      <w:r w:rsidR="00B56FA0" w:rsidRPr="002E1C6A">
        <w:rPr>
          <w:sz w:val="28"/>
          <w:szCs w:val="28"/>
        </w:rPr>
        <w:t>Для этого п</w:t>
      </w:r>
      <w:r w:rsidRPr="002E1C6A">
        <w:rPr>
          <w:sz w:val="28"/>
          <w:szCs w:val="28"/>
        </w:rPr>
        <w:t>ланируется реконструкция имеющихся, создание новых скверов и парков районного и микрорайонного значения.</w:t>
      </w:r>
      <w:r w:rsidR="008158BE" w:rsidRPr="002E1C6A">
        <w:rPr>
          <w:sz w:val="28"/>
          <w:szCs w:val="28"/>
        </w:rPr>
        <w:t xml:space="preserve"> </w:t>
      </w:r>
      <w:r w:rsidRPr="002E1C6A">
        <w:rPr>
          <w:sz w:val="28"/>
          <w:szCs w:val="28"/>
        </w:rPr>
        <w:t>Общая площадь зел</w:t>
      </w:r>
      <w:r w:rsidR="00643E5C" w:rsidRPr="002E1C6A">
        <w:rPr>
          <w:sz w:val="28"/>
          <w:szCs w:val="28"/>
        </w:rPr>
        <w:t>е</w:t>
      </w:r>
      <w:r w:rsidRPr="002E1C6A">
        <w:rPr>
          <w:sz w:val="28"/>
          <w:szCs w:val="28"/>
        </w:rPr>
        <w:t>ных насаждений общего пользования (парков, скверов, бульваров) составит 124 гектара без учета городских лесов. Таким образом, минимальный нормируемый показатель площади зел</w:t>
      </w:r>
      <w:r w:rsidR="00643E5C" w:rsidRPr="002E1C6A">
        <w:rPr>
          <w:sz w:val="28"/>
          <w:szCs w:val="28"/>
        </w:rPr>
        <w:t>е</w:t>
      </w:r>
      <w:r w:rsidRPr="002E1C6A">
        <w:rPr>
          <w:sz w:val="28"/>
          <w:szCs w:val="28"/>
        </w:rPr>
        <w:t xml:space="preserve">ных насаждений на 1 человека составит 10,8 </w:t>
      </w:r>
      <w:r w:rsidR="002E0B20" w:rsidRPr="002E1C6A">
        <w:rPr>
          <w:sz w:val="28"/>
          <w:szCs w:val="28"/>
        </w:rPr>
        <w:t>кв.метра</w:t>
      </w:r>
      <w:r w:rsidRPr="002E1C6A">
        <w:rPr>
          <w:sz w:val="28"/>
          <w:szCs w:val="28"/>
        </w:rPr>
        <w:t>/чел</w:t>
      </w:r>
      <w:r w:rsidR="009B3380" w:rsidRPr="002E1C6A">
        <w:rPr>
          <w:sz w:val="28"/>
          <w:szCs w:val="28"/>
        </w:rPr>
        <w:t>овека</w:t>
      </w:r>
      <w:r w:rsidRPr="002E1C6A">
        <w:rPr>
          <w:sz w:val="28"/>
          <w:szCs w:val="28"/>
        </w:rPr>
        <w:t>.</w:t>
      </w:r>
      <w:r w:rsidR="00B56FA0" w:rsidRPr="002E1C6A">
        <w:rPr>
          <w:sz w:val="28"/>
          <w:szCs w:val="28"/>
        </w:rPr>
        <w:t xml:space="preserve"> </w:t>
      </w:r>
      <w:r w:rsidRPr="002E1C6A">
        <w:rPr>
          <w:sz w:val="28"/>
          <w:szCs w:val="28"/>
        </w:rPr>
        <w:t>Высокий уровень озеленения будет призван создать благоприятную экологическую ситуацию в городе.</w:t>
      </w:r>
    </w:p>
    <w:p w:rsidR="006830B0" w:rsidRPr="002E1C6A" w:rsidRDefault="006830B0" w:rsidP="008B53BB">
      <w:pPr>
        <w:ind w:firstLine="709"/>
        <w:jc w:val="both"/>
        <w:rPr>
          <w:sz w:val="28"/>
          <w:szCs w:val="28"/>
        </w:rPr>
      </w:pPr>
      <w:r w:rsidRPr="002E1C6A">
        <w:rPr>
          <w:rStyle w:val="af"/>
          <w:b w:val="0"/>
          <w:bCs/>
          <w:sz w:val="28"/>
          <w:szCs w:val="28"/>
        </w:rPr>
        <w:t>Мусор и несанкционированные свалки - проблема маленьких и больших городов в любой стране.</w:t>
      </w:r>
      <w:r w:rsidR="00DE36FC" w:rsidRPr="002E1C6A">
        <w:rPr>
          <w:rStyle w:val="af"/>
          <w:b w:val="0"/>
          <w:bCs/>
          <w:sz w:val="28"/>
          <w:szCs w:val="28"/>
        </w:rPr>
        <w:t xml:space="preserve"> </w:t>
      </w:r>
      <w:r w:rsidRPr="002E1C6A">
        <w:rPr>
          <w:sz w:val="28"/>
          <w:szCs w:val="28"/>
        </w:rPr>
        <w:t>Ежегодно на территории города ликвидируется около сотни несанкционированных навалов мусора. Но они, появляются на прежнем месте вновь и вновь. Самые проблемные участки не только пустыри городских земель, но и районы жилых застроек. Решение этой проблемы состоит в воспитании культуры обращения с отходами. Необходимо проводить ежегодный мониторинг земельных участков в границах города по выявлению мест несанкционированного размещения навалов мусора, проводить разъяснительную работу и привлекать нарушителей к ответственности. Одновременно должна проводиться работа по выявлению объектов накопленного экологического ущерба.</w:t>
      </w:r>
    </w:p>
    <w:p w:rsidR="000A7FCD" w:rsidRPr="002E1C6A" w:rsidRDefault="000A7FCD" w:rsidP="000A7FCD">
      <w:pPr>
        <w:ind w:firstLine="709"/>
        <w:jc w:val="both"/>
        <w:rPr>
          <w:sz w:val="28"/>
          <w:szCs w:val="28"/>
        </w:rPr>
      </w:pPr>
      <w:r w:rsidRPr="002E1C6A">
        <w:rPr>
          <w:sz w:val="28"/>
          <w:szCs w:val="28"/>
        </w:rPr>
        <w:t>В сфере улучшения качества городской среды планируется достижение следующих целей:</w:t>
      </w:r>
    </w:p>
    <w:p w:rsidR="000A7FCD" w:rsidRPr="002E1C6A" w:rsidRDefault="000A7FCD" w:rsidP="000A7FCD">
      <w:pPr>
        <w:ind w:firstLine="709"/>
        <w:jc w:val="both"/>
        <w:rPr>
          <w:sz w:val="28"/>
          <w:szCs w:val="28"/>
        </w:rPr>
      </w:pPr>
      <w:r w:rsidRPr="002E1C6A">
        <w:rPr>
          <w:sz w:val="28"/>
          <w:szCs w:val="28"/>
        </w:rPr>
        <w:t>эффективное обращение с отходами производства и потребления. Для этого необходимо создание и эффективное функционирование системы общественного контроля, направленного на выявление и ликвидацию  несанкционированных свалок;</w:t>
      </w:r>
    </w:p>
    <w:p w:rsidR="000A7FCD" w:rsidRPr="002E1C6A" w:rsidRDefault="000A7FCD" w:rsidP="000A7FCD">
      <w:pPr>
        <w:ind w:firstLine="709"/>
        <w:jc w:val="both"/>
        <w:rPr>
          <w:sz w:val="28"/>
          <w:szCs w:val="28"/>
        </w:rPr>
      </w:pPr>
      <w:r w:rsidRPr="002E1C6A">
        <w:rPr>
          <w:sz w:val="28"/>
          <w:szCs w:val="28"/>
        </w:rPr>
        <w:lastRenderedPageBreak/>
        <w:t>снижение уровня загрязнения воздуха. Для этого необходима реализация комплексных планов мероприятий по снижению выбросов загрязняющих веществ;</w:t>
      </w:r>
    </w:p>
    <w:p w:rsidR="000A7FCD" w:rsidRPr="002E1C6A" w:rsidRDefault="000A7FCD" w:rsidP="000A7FCD">
      <w:pPr>
        <w:ind w:firstLine="709"/>
        <w:jc w:val="both"/>
        <w:rPr>
          <w:sz w:val="28"/>
          <w:szCs w:val="28"/>
        </w:rPr>
      </w:pPr>
      <w:r w:rsidRPr="002E1C6A">
        <w:rPr>
          <w:sz w:val="28"/>
          <w:szCs w:val="28"/>
        </w:rPr>
        <w:t>экологическое оздоровление водных объектов. Для этого необходимо сокращение загрязненных сточных вод, отводимых в реку.</w:t>
      </w:r>
    </w:p>
    <w:p w:rsidR="00F75067" w:rsidRPr="002E1C6A" w:rsidRDefault="006830B0" w:rsidP="0035792E">
      <w:pPr>
        <w:ind w:firstLine="709"/>
        <w:jc w:val="both"/>
        <w:rPr>
          <w:sz w:val="28"/>
          <w:szCs w:val="28"/>
        </w:rPr>
      </w:pPr>
      <w:r w:rsidRPr="002E1C6A">
        <w:rPr>
          <w:sz w:val="28"/>
          <w:szCs w:val="28"/>
        </w:rPr>
        <w:t>Основными результатами принимаемых мер должн</w:t>
      </w:r>
      <w:r w:rsidR="00EA56AB" w:rsidRPr="002E1C6A">
        <w:rPr>
          <w:sz w:val="28"/>
          <w:szCs w:val="28"/>
        </w:rPr>
        <w:t>ы</w:t>
      </w:r>
      <w:r w:rsidRPr="002E1C6A">
        <w:rPr>
          <w:sz w:val="28"/>
          <w:szCs w:val="28"/>
        </w:rPr>
        <w:t xml:space="preserve"> стать</w:t>
      </w:r>
      <w:r w:rsidR="00F75067" w:rsidRPr="002E1C6A">
        <w:rPr>
          <w:sz w:val="28"/>
          <w:szCs w:val="28"/>
        </w:rPr>
        <w:t>:</w:t>
      </w:r>
    </w:p>
    <w:p w:rsidR="00EA3A38" w:rsidRPr="002E1C6A" w:rsidRDefault="00EA3A38" w:rsidP="00EA3A38">
      <w:pPr>
        <w:ind w:firstLine="709"/>
        <w:rPr>
          <w:sz w:val="28"/>
          <w:szCs w:val="28"/>
        </w:rPr>
      </w:pPr>
      <w:r w:rsidRPr="002E1C6A">
        <w:rPr>
          <w:sz w:val="28"/>
          <w:szCs w:val="28"/>
        </w:rPr>
        <w:t>ликвидация всех несанкционированных свалок в границах города;</w:t>
      </w:r>
    </w:p>
    <w:p w:rsidR="00EA3A38" w:rsidRPr="002E1C6A" w:rsidRDefault="00EA3A38" w:rsidP="00EA3A38">
      <w:pPr>
        <w:ind w:firstLine="709"/>
        <w:jc w:val="both"/>
        <w:rPr>
          <w:sz w:val="28"/>
          <w:szCs w:val="28"/>
        </w:rPr>
      </w:pPr>
      <w:r w:rsidRPr="002E1C6A">
        <w:rPr>
          <w:sz w:val="28"/>
          <w:szCs w:val="28"/>
        </w:rPr>
        <w:t>уменьшение не менее чем на 20 % совокупного объема выбросов загрязняющ</w:t>
      </w:r>
      <w:r w:rsidR="00702166" w:rsidRPr="002E1C6A">
        <w:rPr>
          <w:sz w:val="28"/>
          <w:szCs w:val="28"/>
        </w:rPr>
        <w:t>их веществ в атмосферный воздух</w:t>
      </w:r>
      <w:r w:rsidRPr="002E1C6A">
        <w:rPr>
          <w:sz w:val="28"/>
          <w:szCs w:val="28"/>
        </w:rPr>
        <w:t>;</w:t>
      </w:r>
    </w:p>
    <w:p w:rsidR="00702166" w:rsidRPr="002E1C6A" w:rsidRDefault="00702166" w:rsidP="00EA3A38">
      <w:pPr>
        <w:ind w:firstLine="709"/>
        <w:jc w:val="both"/>
        <w:rPr>
          <w:sz w:val="28"/>
          <w:szCs w:val="28"/>
        </w:rPr>
      </w:pPr>
      <w:r w:rsidRPr="002E1C6A">
        <w:rPr>
          <w:sz w:val="28"/>
          <w:szCs w:val="28"/>
        </w:rPr>
        <w:t>сохранение максимальной разовой концентрации выбросов на уровне 1 ПДК;</w:t>
      </w:r>
    </w:p>
    <w:p w:rsidR="00F75067" w:rsidRPr="002E1C6A" w:rsidRDefault="00EA3A38" w:rsidP="0035792E">
      <w:pPr>
        <w:ind w:firstLine="709"/>
        <w:jc w:val="both"/>
        <w:rPr>
          <w:sz w:val="28"/>
          <w:szCs w:val="28"/>
        </w:rPr>
      </w:pPr>
      <w:r w:rsidRPr="002E1C6A">
        <w:rPr>
          <w:sz w:val="28"/>
          <w:szCs w:val="28"/>
        </w:rPr>
        <w:t>снижение уровня сбросов загрязняющих веществ в реку Кубань, повышение качества водных объектов;</w:t>
      </w:r>
    </w:p>
    <w:p w:rsidR="00EA3A38" w:rsidRPr="002E1C6A" w:rsidRDefault="006830B0" w:rsidP="0035792E">
      <w:pPr>
        <w:ind w:firstLine="709"/>
        <w:jc w:val="both"/>
        <w:rPr>
          <w:sz w:val="28"/>
          <w:szCs w:val="28"/>
        </w:rPr>
      </w:pPr>
      <w:r w:rsidRPr="002E1C6A">
        <w:rPr>
          <w:sz w:val="28"/>
          <w:szCs w:val="28"/>
        </w:rPr>
        <w:t>увеличение количества промышленных объектов, реализующих природоохранные мероприятия; рост экологич</w:t>
      </w:r>
      <w:r w:rsidR="00EA3A38" w:rsidRPr="002E1C6A">
        <w:rPr>
          <w:sz w:val="28"/>
          <w:szCs w:val="28"/>
        </w:rPr>
        <w:t>еской культуры населения города;</w:t>
      </w:r>
    </w:p>
    <w:p w:rsidR="00EA3A38" w:rsidRPr="002E1C6A" w:rsidRDefault="006830B0" w:rsidP="0035792E">
      <w:pPr>
        <w:ind w:firstLine="709"/>
        <w:jc w:val="both"/>
        <w:rPr>
          <w:sz w:val="28"/>
          <w:szCs w:val="28"/>
        </w:rPr>
      </w:pPr>
      <w:r w:rsidRPr="002E1C6A">
        <w:rPr>
          <w:sz w:val="28"/>
          <w:szCs w:val="28"/>
        </w:rPr>
        <w:t>обеспечение сохранности городских лесов площадью 851</w:t>
      </w:r>
      <w:r w:rsidR="00643850" w:rsidRPr="002E1C6A">
        <w:rPr>
          <w:sz w:val="28"/>
          <w:szCs w:val="28"/>
        </w:rPr>
        <w:t xml:space="preserve"> тыс.</w:t>
      </w:r>
      <w:r w:rsidRPr="002E1C6A">
        <w:rPr>
          <w:sz w:val="28"/>
          <w:szCs w:val="28"/>
        </w:rPr>
        <w:t xml:space="preserve"> кв. м; </w:t>
      </w:r>
    </w:p>
    <w:p w:rsidR="006830B0" w:rsidRPr="002E1C6A" w:rsidRDefault="006830B0" w:rsidP="0035792E">
      <w:pPr>
        <w:ind w:firstLine="709"/>
        <w:jc w:val="both"/>
        <w:rPr>
          <w:sz w:val="28"/>
          <w:szCs w:val="28"/>
        </w:rPr>
      </w:pPr>
      <w:r w:rsidRPr="002E1C6A">
        <w:rPr>
          <w:sz w:val="28"/>
          <w:szCs w:val="28"/>
        </w:rPr>
        <w:t>улучшение условий жизнедеятельности населения</w:t>
      </w:r>
      <w:r w:rsidR="00EA3A38" w:rsidRPr="002E1C6A">
        <w:rPr>
          <w:sz w:val="28"/>
          <w:szCs w:val="28"/>
        </w:rPr>
        <w:t xml:space="preserve"> города</w:t>
      </w:r>
      <w:r w:rsidRPr="002E1C6A">
        <w:rPr>
          <w:sz w:val="28"/>
          <w:szCs w:val="28"/>
        </w:rPr>
        <w:t>.</w:t>
      </w:r>
    </w:p>
    <w:p w:rsidR="00781FAF" w:rsidRDefault="00781FAF" w:rsidP="00595DBF">
      <w:pPr>
        <w:pStyle w:val="1"/>
        <w:spacing w:before="0" w:after="0"/>
        <w:ind w:firstLine="709"/>
        <w:jc w:val="center"/>
        <w:rPr>
          <w:rFonts w:ascii="Times New Roman" w:hAnsi="Times New Roman"/>
          <w:sz w:val="28"/>
          <w:szCs w:val="28"/>
        </w:rPr>
      </w:pPr>
    </w:p>
    <w:p w:rsidR="00A73B61" w:rsidRPr="00A73B61" w:rsidRDefault="00A73B61" w:rsidP="00A73B61"/>
    <w:p w:rsidR="006830B0" w:rsidRPr="002E1C6A" w:rsidRDefault="00C644A9" w:rsidP="00595DBF">
      <w:pPr>
        <w:pStyle w:val="1"/>
        <w:spacing w:before="0" w:after="0"/>
        <w:ind w:firstLine="709"/>
        <w:jc w:val="center"/>
        <w:rPr>
          <w:rFonts w:ascii="Times New Roman" w:hAnsi="Times New Roman"/>
          <w:sz w:val="28"/>
          <w:szCs w:val="28"/>
        </w:rPr>
      </w:pPr>
      <w:bookmarkStart w:id="57" w:name="_Toc26978794"/>
      <w:r w:rsidRPr="002E1C6A">
        <w:rPr>
          <w:rFonts w:ascii="Times New Roman" w:hAnsi="Times New Roman"/>
          <w:sz w:val="28"/>
          <w:szCs w:val="28"/>
        </w:rPr>
        <w:t>7</w:t>
      </w:r>
      <w:r w:rsidR="00EC6D4F" w:rsidRPr="002E1C6A">
        <w:rPr>
          <w:rFonts w:ascii="Times New Roman" w:hAnsi="Times New Roman"/>
          <w:sz w:val="28"/>
          <w:szCs w:val="28"/>
        </w:rPr>
        <w:t xml:space="preserve">. </w:t>
      </w:r>
      <w:r w:rsidRPr="002E1C6A">
        <w:rPr>
          <w:rFonts w:ascii="Times New Roman" w:hAnsi="Times New Roman"/>
          <w:sz w:val="28"/>
          <w:szCs w:val="28"/>
        </w:rPr>
        <w:t>О</w:t>
      </w:r>
      <w:r w:rsidR="006830B0" w:rsidRPr="002E1C6A">
        <w:rPr>
          <w:rFonts w:ascii="Times New Roman" w:hAnsi="Times New Roman"/>
          <w:sz w:val="28"/>
          <w:szCs w:val="28"/>
        </w:rPr>
        <w:t>жидаемые результаты реализации Стратегии</w:t>
      </w:r>
      <w:bookmarkEnd w:id="57"/>
    </w:p>
    <w:p w:rsidR="00A45C51" w:rsidRDefault="00A45C51" w:rsidP="00A45C51">
      <w:pPr>
        <w:pStyle w:val="ConsPlusNormal"/>
        <w:ind w:firstLine="709"/>
        <w:jc w:val="center"/>
        <w:outlineLvl w:val="0"/>
        <w:rPr>
          <w:rFonts w:ascii="Times New Roman" w:hAnsi="Times New Roman" w:cs="Times New Roman"/>
          <w:b/>
          <w:sz w:val="28"/>
          <w:szCs w:val="28"/>
        </w:rPr>
      </w:pPr>
    </w:p>
    <w:p w:rsidR="006214D8" w:rsidRPr="002E1C6A" w:rsidRDefault="006214D8" w:rsidP="00A45C51">
      <w:pPr>
        <w:pStyle w:val="ConsPlusNormal"/>
        <w:ind w:firstLine="709"/>
        <w:jc w:val="center"/>
        <w:outlineLvl w:val="0"/>
        <w:rPr>
          <w:rFonts w:ascii="Times New Roman" w:hAnsi="Times New Roman" w:cs="Times New Roman"/>
          <w:b/>
          <w:sz w:val="28"/>
          <w:szCs w:val="28"/>
        </w:rPr>
      </w:pPr>
    </w:p>
    <w:p w:rsidR="00C644A9" w:rsidRPr="002E1C6A" w:rsidRDefault="00C644A9" w:rsidP="00C644A9">
      <w:pPr>
        <w:autoSpaceDE w:val="0"/>
        <w:autoSpaceDN w:val="0"/>
        <w:adjustRightInd w:val="0"/>
        <w:ind w:firstLine="720"/>
        <w:jc w:val="both"/>
        <w:rPr>
          <w:sz w:val="28"/>
          <w:szCs w:val="28"/>
        </w:rPr>
      </w:pPr>
      <w:r w:rsidRPr="002E1C6A">
        <w:rPr>
          <w:sz w:val="28"/>
          <w:szCs w:val="28"/>
        </w:rPr>
        <w:t>Основной задачей гармоничного развития города является не только размещение производственных мощностей и рабочей силы к ним, а организация комфортного жизненного пространства человека. В таком городе приятно жить, трудится, общаться и растить детей. При этом, гармоничный город не только удовлетворяет материальные потребности жителей, но и создает условия для их духовного развития. С одной стороны, это предполагает создание благоприятных условий для развития способностей каждого человека, улучшение условий его жизни и качества социальной среды, с другой - повышение конкурентоспособности человеческого капитала и обеспечивающих его социальных секторов экономики.</w:t>
      </w:r>
    </w:p>
    <w:p w:rsidR="00C644A9" w:rsidRPr="002E1C6A" w:rsidRDefault="00C644A9" w:rsidP="00C644A9">
      <w:pPr>
        <w:ind w:firstLine="720"/>
        <w:jc w:val="both"/>
        <w:rPr>
          <w:sz w:val="28"/>
          <w:szCs w:val="28"/>
          <w:lang w:eastAsia="en-US"/>
        </w:rPr>
      </w:pPr>
      <w:r w:rsidRPr="002E1C6A">
        <w:rPr>
          <w:sz w:val="28"/>
          <w:szCs w:val="28"/>
          <w:lang w:eastAsia="en-US"/>
        </w:rPr>
        <w:t xml:space="preserve">Развитие города будет сопровождаться высокими темпами и устойчивым ростом экономики города, структурными сдвигами в пользу высокотехнологичных производств с высокими конкурентными позициями. </w:t>
      </w:r>
    </w:p>
    <w:p w:rsidR="00C644A9" w:rsidRPr="002E1C6A" w:rsidRDefault="00C644A9" w:rsidP="00C644A9">
      <w:pPr>
        <w:pStyle w:val="ConsPlusNormal"/>
        <w:ind w:firstLine="720"/>
        <w:jc w:val="both"/>
        <w:rPr>
          <w:rFonts w:ascii="Times New Roman" w:hAnsi="Times New Roman" w:cs="Times New Roman"/>
          <w:sz w:val="28"/>
          <w:szCs w:val="28"/>
        </w:rPr>
      </w:pPr>
      <w:r w:rsidRPr="002E1C6A">
        <w:rPr>
          <w:rFonts w:ascii="Times New Roman" w:hAnsi="Times New Roman" w:cs="Times New Roman"/>
          <w:sz w:val="28"/>
          <w:szCs w:val="28"/>
        </w:rPr>
        <w:t>К 2035 году Невинномысск будет занимать одну из лидирующих позиций по уровню экономического и социального развития в Ставропольском крае. Экономическая политика города сфокусирована на развитии высокотехнологичных секторов экономики посредством модернизации действующих производств и активном строительстве новых предприятий. Преодолена монопрофильность экономики города.</w:t>
      </w:r>
    </w:p>
    <w:p w:rsidR="00C644A9" w:rsidRPr="002E1C6A" w:rsidRDefault="00C644A9" w:rsidP="00C644A9">
      <w:pPr>
        <w:pStyle w:val="ConsPlusNormal"/>
        <w:ind w:firstLine="720"/>
        <w:jc w:val="both"/>
        <w:rPr>
          <w:rFonts w:ascii="Times New Roman" w:hAnsi="Times New Roman" w:cs="Times New Roman"/>
          <w:sz w:val="28"/>
          <w:szCs w:val="28"/>
        </w:rPr>
      </w:pPr>
      <w:r w:rsidRPr="002E1C6A">
        <w:rPr>
          <w:rFonts w:ascii="Times New Roman" w:hAnsi="Times New Roman" w:cs="Times New Roman"/>
          <w:sz w:val="28"/>
          <w:szCs w:val="28"/>
        </w:rPr>
        <w:t xml:space="preserve">Производственный и образовательный комплекс обеспечивают не </w:t>
      </w:r>
      <w:r w:rsidRPr="002E1C6A">
        <w:rPr>
          <w:rFonts w:ascii="Times New Roman" w:hAnsi="Times New Roman" w:cs="Times New Roman"/>
          <w:sz w:val="28"/>
          <w:szCs w:val="28"/>
        </w:rPr>
        <w:lastRenderedPageBreak/>
        <w:t>только значительный вклад в экономику города, но и подготовку высококвалифицированных кадров, высокий уровень инновационной активности организаций. Высокая инвестиционная активность города стимулирует дополнительный прирост объемов отгруженных товаров и обеспечивает конкурентоспособность города.</w:t>
      </w:r>
    </w:p>
    <w:p w:rsidR="00C644A9" w:rsidRPr="002E1C6A" w:rsidRDefault="00C644A9" w:rsidP="00C644A9">
      <w:pPr>
        <w:ind w:firstLine="720"/>
        <w:jc w:val="both"/>
        <w:rPr>
          <w:sz w:val="28"/>
          <w:szCs w:val="28"/>
        </w:rPr>
      </w:pPr>
      <w:r w:rsidRPr="002E1C6A">
        <w:rPr>
          <w:sz w:val="28"/>
          <w:szCs w:val="28"/>
        </w:rPr>
        <w:t>Малое предпринимательство - фундамент развития реального сектора экономики города. Создана высококонкурентная предпринимательская среда.</w:t>
      </w:r>
    </w:p>
    <w:p w:rsidR="00C644A9" w:rsidRPr="002E1C6A" w:rsidRDefault="00C644A9" w:rsidP="00C644A9">
      <w:pPr>
        <w:pStyle w:val="ConsPlusNormal"/>
        <w:ind w:firstLine="709"/>
        <w:jc w:val="both"/>
        <w:rPr>
          <w:rFonts w:ascii="Times New Roman" w:hAnsi="Times New Roman" w:cs="Times New Roman"/>
          <w:sz w:val="28"/>
          <w:szCs w:val="28"/>
        </w:rPr>
      </w:pPr>
      <w:r w:rsidRPr="002E1C6A">
        <w:rPr>
          <w:rFonts w:ascii="Times New Roman" w:hAnsi="Times New Roman" w:cs="Times New Roman"/>
          <w:sz w:val="28"/>
          <w:szCs w:val="28"/>
        </w:rPr>
        <w:t>Невинномысск среди территорий Ставропольского края является одним из наиболее привлекательных для внешних и внутренних инвесторов. Создан мощный региональный промышленный кластер, интегрированный в общероссийскую промышленную инфраструктуру.</w:t>
      </w:r>
    </w:p>
    <w:p w:rsidR="00C644A9" w:rsidRPr="002E1C6A" w:rsidRDefault="00C644A9" w:rsidP="00C644A9">
      <w:pPr>
        <w:pStyle w:val="ad"/>
        <w:spacing w:before="0" w:after="0"/>
        <w:ind w:firstLine="709"/>
        <w:jc w:val="both"/>
        <w:rPr>
          <w:sz w:val="28"/>
          <w:szCs w:val="28"/>
        </w:rPr>
      </w:pPr>
      <w:r w:rsidRPr="002E1C6A">
        <w:rPr>
          <w:sz w:val="28"/>
          <w:szCs w:val="28"/>
        </w:rPr>
        <w:t>К 2035 году в городе создана уникальная городская среда с современной инфраструктурой, широкими возможностями для образования и профессионального развития.</w:t>
      </w:r>
    </w:p>
    <w:p w:rsidR="00C644A9" w:rsidRPr="002E1C6A" w:rsidRDefault="00C644A9" w:rsidP="00C644A9">
      <w:pPr>
        <w:pStyle w:val="ad"/>
        <w:spacing w:before="0" w:after="0"/>
        <w:ind w:firstLine="709"/>
        <w:jc w:val="both"/>
        <w:rPr>
          <w:color w:val="000000"/>
          <w:sz w:val="28"/>
          <w:szCs w:val="28"/>
        </w:rPr>
      </w:pPr>
      <w:r w:rsidRPr="002E1C6A">
        <w:rPr>
          <w:sz w:val="28"/>
          <w:szCs w:val="28"/>
        </w:rPr>
        <w:t xml:space="preserve">Территория города становится привлекательной для жизни и деятельности, как, следствие, растет численность его жителей. </w:t>
      </w:r>
      <w:r w:rsidRPr="002E1C6A">
        <w:rPr>
          <w:color w:val="000000"/>
          <w:sz w:val="28"/>
          <w:szCs w:val="28"/>
        </w:rPr>
        <w:t xml:space="preserve">Активизирована дальнейшая интеграция города в краевой культурный процесс и укрепление позитивного образа города на Ставрополье и в Российской Федерации. </w:t>
      </w:r>
    </w:p>
    <w:p w:rsidR="00C644A9" w:rsidRPr="002E1C6A" w:rsidRDefault="00C644A9" w:rsidP="00C644A9">
      <w:pPr>
        <w:pStyle w:val="ad"/>
        <w:spacing w:before="0" w:after="0"/>
        <w:ind w:firstLine="709"/>
        <w:jc w:val="both"/>
        <w:rPr>
          <w:sz w:val="28"/>
          <w:szCs w:val="28"/>
        </w:rPr>
      </w:pPr>
      <w:r w:rsidRPr="002E1C6A">
        <w:rPr>
          <w:sz w:val="28"/>
          <w:szCs w:val="28"/>
        </w:rPr>
        <w:t xml:space="preserve">Создана мощная коммунальная и социальная инфраструктура, обеспечивающая население доступными и качественными услугами и комфортными условиями проживания. Сформированы благоприятные условия для межнационального, межрелигиозного и межкультурного диалога. </w:t>
      </w:r>
    </w:p>
    <w:p w:rsidR="00C644A9" w:rsidRPr="002E1C6A" w:rsidRDefault="00C644A9" w:rsidP="00C644A9">
      <w:pPr>
        <w:pStyle w:val="ad"/>
        <w:spacing w:before="0" w:after="0"/>
        <w:ind w:firstLine="709"/>
        <w:jc w:val="both"/>
        <w:rPr>
          <w:sz w:val="28"/>
          <w:szCs w:val="28"/>
        </w:rPr>
      </w:pPr>
      <w:r w:rsidRPr="002E1C6A">
        <w:rPr>
          <w:sz w:val="28"/>
          <w:szCs w:val="28"/>
        </w:rPr>
        <w:t>Уровень жизни населения города - один из самых высоких в Ставропольском крае, что делает город Невинномысск наиболее привлекательным для квалифицированных трудовых ресурсов, как из других городов Ставропольского края, так и субъектов Российской Федерации. Благополучный город Невинномысск - это счастливые, обеспеченные материально и «богатые» духовно граждане. Житель города Невинномысска - это физически и нравственно здоровый человек, конкурентоспособный специалист, социально успешная, творческая, высококультурная личность.</w:t>
      </w:r>
    </w:p>
    <w:p w:rsidR="00C40D23" w:rsidRDefault="00C40D23" w:rsidP="00C576EA">
      <w:pPr>
        <w:ind w:firstLine="709"/>
        <w:jc w:val="center"/>
        <w:rPr>
          <w:sz w:val="28"/>
          <w:szCs w:val="28"/>
        </w:rPr>
      </w:pPr>
    </w:p>
    <w:p w:rsidR="00F65337" w:rsidRDefault="00F65337" w:rsidP="00C576EA">
      <w:pPr>
        <w:ind w:firstLine="709"/>
        <w:jc w:val="center"/>
        <w:rPr>
          <w:sz w:val="28"/>
          <w:szCs w:val="28"/>
        </w:rPr>
      </w:pPr>
    </w:p>
    <w:p w:rsidR="006830B0" w:rsidRPr="002E1C6A" w:rsidRDefault="006830B0" w:rsidP="00C576EA">
      <w:pPr>
        <w:ind w:firstLine="709"/>
        <w:jc w:val="center"/>
        <w:rPr>
          <w:sz w:val="28"/>
          <w:szCs w:val="28"/>
        </w:rPr>
      </w:pPr>
      <w:r w:rsidRPr="002E1C6A">
        <w:rPr>
          <w:sz w:val="28"/>
          <w:szCs w:val="28"/>
        </w:rPr>
        <w:t>Ожидаемые конечные результаты реализации Стратегии</w:t>
      </w:r>
    </w:p>
    <w:p w:rsidR="006830B0" w:rsidRPr="002E1C6A" w:rsidRDefault="006830B0" w:rsidP="00C576EA">
      <w:pPr>
        <w:ind w:firstLine="709"/>
        <w:jc w:val="cente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776"/>
      </w:tblGrid>
      <w:tr w:rsidR="006D6FF6" w:rsidRPr="002E1C6A" w:rsidTr="006C5139">
        <w:tc>
          <w:tcPr>
            <w:tcW w:w="3686" w:type="dxa"/>
            <w:shd w:val="clear" w:color="auto" w:fill="auto"/>
            <w:vAlign w:val="center"/>
          </w:tcPr>
          <w:p w:rsidR="006D6FF6" w:rsidRPr="002E1C6A" w:rsidRDefault="006D6FF6" w:rsidP="00FC1366">
            <w:pPr>
              <w:jc w:val="center"/>
              <w:rPr>
                <w:sz w:val="20"/>
                <w:szCs w:val="20"/>
              </w:rPr>
            </w:pPr>
            <w:r w:rsidRPr="002E1C6A">
              <w:rPr>
                <w:sz w:val="20"/>
                <w:szCs w:val="20"/>
              </w:rPr>
              <w:t>201</w:t>
            </w:r>
            <w:r w:rsidR="00FC1366" w:rsidRPr="002E1C6A">
              <w:rPr>
                <w:sz w:val="20"/>
                <w:szCs w:val="20"/>
              </w:rPr>
              <w:t xml:space="preserve">8 </w:t>
            </w:r>
            <w:r w:rsidRPr="002E1C6A">
              <w:rPr>
                <w:sz w:val="20"/>
                <w:szCs w:val="20"/>
              </w:rPr>
              <w:t>год</w:t>
            </w:r>
          </w:p>
        </w:tc>
        <w:tc>
          <w:tcPr>
            <w:tcW w:w="5776" w:type="dxa"/>
            <w:shd w:val="clear" w:color="auto" w:fill="auto"/>
            <w:vAlign w:val="center"/>
          </w:tcPr>
          <w:p w:rsidR="006D6FF6" w:rsidRPr="002E1C6A" w:rsidRDefault="006D6FF6" w:rsidP="00026A92">
            <w:pPr>
              <w:jc w:val="center"/>
              <w:rPr>
                <w:sz w:val="20"/>
                <w:szCs w:val="20"/>
              </w:rPr>
            </w:pPr>
            <w:r w:rsidRPr="002E1C6A">
              <w:rPr>
                <w:sz w:val="20"/>
                <w:szCs w:val="20"/>
              </w:rPr>
              <w:t>2035 год</w:t>
            </w:r>
          </w:p>
        </w:tc>
      </w:tr>
    </w:tbl>
    <w:p w:rsidR="006D6FF6" w:rsidRPr="002E1C6A" w:rsidRDefault="006D6FF6" w:rsidP="00C576EA">
      <w:pPr>
        <w:ind w:firstLine="709"/>
        <w:jc w:val="center"/>
        <w:rPr>
          <w:sz w:val="2"/>
          <w:szCs w:val="2"/>
        </w:rPr>
      </w:pPr>
    </w:p>
    <w:tbl>
      <w:tblPr>
        <w:tblW w:w="9473" w:type="dxa"/>
        <w:tblInd w:w="113" w:type="dxa"/>
        <w:tblLayout w:type="fixed"/>
        <w:tblCellMar>
          <w:left w:w="113" w:type="dxa"/>
        </w:tblCellMar>
        <w:tblLook w:val="0000" w:firstRow="0" w:lastRow="0" w:firstColumn="0" w:lastColumn="0" w:noHBand="0" w:noVBand="0"/>
      </w:tblPr>
      <w:tblGrid>
        <w:gridCol w:w="3686"/>
        <w:gridCol w:w="5787"/>
      </w:tblGrid>
      <w:tr w:rsidR="006830B0" w:rsidRPr="002E1C6A" w:rsidTr="00891179">
        <w:trPr>
          <w:trHeight w:val="196"/>
          <w:tblHeader/>
        </w:trPr>
        <w:tc>
          <w:tcPr>
            <w:tcW w:w="3686" w:type="dxa"/>
            <w:tcBorders>
              <w:top w:val="single" w:sz="4" w:space="0" w:color="00000A"/>
              <w:left w:val="single" w:sz="4" w:space="0" w:color="00000A"/>
              <w:bottom w:val="single" w:sz="4" w:space="0" w:color="00000A"/>
            </w:tcBorders>
            <w:vAlign w:val="center"/>
          </w:tcPr>
          <w:p w:rsidR="006830B0" w:rsidRPr="002E1C6A" w:rsidRDefault="006D6FF6" w:rsidP="00D109BF">
            <w:pPr>
              <w:jc w:val="center"/>
              <w:rPr>
                <w:sz w:val="20"/>
                <w:szCs w:val="20"/>
              </w:rPr>
            </w:pPr>
            <w:r w:rsidRPr="002E1C6A">
              <w:rPr>
                <w:sz w:val="20"/>
                <w:szCs w:val="20"/>
              </w:rPr>
              <w:t>1</w:t>
            </w:r>
          </w:p>
        </w:tc>
        <w:tc>
          <w:tcPr>
            <w:tcW w:w="5787" w:type="dxa"/>
            <w:tcBorders>
              <w:top w:val="single" w:sz="4" w:space="0" w:color="00000A"/>
              <w:left w:val="single" w:sz="4" w:space="0" w:color="00000A"/>
              <w:bottom w:val="single" w:sz="4" w:space="0" w:color="00000A"/>
              <w:right w:val="single" w:sz="4" w:space="0" w:color="00000A"/>
            </w:tcBorders>
            <w:vAlign w:val="center"/>
          </w:tcPr>
          <w:p w:rsidR="006830B0" w:rsidRPr="002E1C6A" w:rsidRDefault="006D6FF6" w:rsidP="00D109BF">
            <w:pPr>
              <w:jc w:val="center"/>
              <w:rPr>
                <w:sz w:val="20"/>
                <w:szCs w:val="20"/>
              </w:rPr>
            </w:pPr>
            <w:r w:rsidRPr="002E1C6A">
              <w:rPr>
                <w:sz w:val="20"/>
                <w:szCs w:val="20"/>
              </w:rPr>
              <w:t>2</w:t>
            </w:r>
          </w:p>
        </w:tc>
      </w:tr>
      <w:tr w:rsidR="006830B0" w:rsidRPr="002E1C6A" w:rsidTr="006C5139">
        <w:trPr>
          <w:trHeight w:val="319"/>
        </w:trPr>
        <w:tc>
          <w:tcPr>
            <w:tcW w:w="3686" w:type="dxa"/>
            <w:tcBorders>
              <w:top w:val="single" w:sz="4" w:space="0" w:color="00000A"/>
              <w:left w:val="single" w:sz="4" w:space="0" w:color="00000A"/>
              <w:bottom w:val="single" w:sz="4" w:space="0" w:color="00000A"/>
            </w:tcBorders>
          </w:tcPr>
          <w:p w:rsidR="006830B0" w:rsidRPr="002E1C6A" w:rsidRDefault="006830B0" w:rsidP="00124A34">
            <w:pPr>
              <w:jc w:val="both"/>
              <w:rPr>
                <w:sz w:val="20"/>
                <w:szCs w:val="20"/>
              </w:rPr>
            </w:pPr>
            <w:r w:rsidRPr="002E1C6A">
              <w:rPr>
                <w:sz w:val="20"/>
                <w:szCs w:val="20"/>
              </w:rPr>
              <w:t>Неустойчивая динамика</w:t>
            </w:r>
            <w:r w:rsidR="00C37FF5" w:rsidRPr="002E1C6A">
              <w:rPr>
                <w:sz w:val="20"/>
                <w:szCs w:val="20"/>
              </w:rPr>
              <w:t xml:space="preserve"> </w:t>
            </w:r>
            <w:r w:rsidRPr="002E1C6A">
              <w:rPr>
                <w:sz w:val="20"/>
                <w:szCs w:val="20"/>
              </w:rPr>
              <w:t>ряда показателей развития</w:t>
            </w:r>
            <w:r w:rsidR="00C37FF5" w:rsidRPr="002E1C6A">
              <w:rPr>
                <w:sz w:val="20"/>
                <w:szCs w:val="20"/>
              </w:rPr>
              <w:t xml:space="preserve"> </w:t>
            </w:r>
            <w:r w:rsidRPr="002E1C6A">
              <w:rPr>
                <w:sz w:val="20"/>
                <w:szCs w:val="20"/>
              </w:rPr>
              <w:t>города</w:t>
            </w:r>
          </w:p>
        </w:tc>
        <w:tc>
          <w:tcPr>
            <w:tcW w:w="5787" w:type="dxa"/>
            <w:tcBorders>
              <w:top w:val="single" w:sz="4" w:space="0" w:color="00000A"/>
              <w:left w:val="single" w:sz="4" w:space="0" w:color="00000A"/>
              <w:bottom w:val="single" w:sz="4" w:space="0" w:color="00000A"/>
              <w:right w:val="single" w:sz="4" w:space="0" w:color="00000A"/>
            </w:tcBorders>
          </w:tcPr>
          <w:p w:rsidR="006830B0" w:rsidRPr="002E1C6A" w:rsidRDefault="006830B0" w:rsidP="00124A34">
            <w:pPr>
              <w:jc w:val="both"/>
              <w:rPr>
                <w:sz w:val="20"/>
                <w:szCs w:val="20"/>
              </w:rPr>
            </w:pPr>
            <w:r w:rsidRPr="002E1C6A">
              <w:rPr>
                <w:sz w:val="20"/>
                <w:szCs w:val="20"/>
              </w:rPr>
              <w:t>Невинномысск занимает лидирующие позиции по уровню экономического и социального развития в Ставропольском крае. Экономическая политика города сфокусирована на кластерном развитии высокотехнологичных секторов экономики посредством модернизации действующих производств и активном строительстве новых предприятий</w:t>
            </w:r>
          </w:p>
        </w:tc>
      </w:tr>
      <w:tr w:rsidR="006830B0" w:rsidRPr="002E1C6A" w:rsidTr="006C5139">
        <w:trPr>
          <w:trHeight w:val="319"/>
        </w:trPr>
        <w:tc>
          <w:tcPr>
            <w:tcW w:w="3686" w:type="dxa"/>
            <w:tcBorders>
              <w:top w:val="single" w:sz="4" w:space="0" w:color="00000A"/>
              <w:left w:val="single" w:sz="4" w:space="0" w:color="00000A"/>
              <w:bottom w:val="single" w:sz="4" w:space="0" w:color="00000A"/>
            </w:tcBorders>
          </w:tcPr>
          <w:p w:rsidR="006830B0" w:rsidRPr="002E1C6A" w:rsidRDefault="006830B0" w:rsidP="00043F04">
            <w:pPr>
              <w:jc w:val="both"/>
              <w:rPr>
                <w:sz w:val="20"/>
                <w:szCs w:val="20"/>
              </w:rPr>
            </w:pPr>
            <w:r w:rsidRPr="002E1C6A">
              <w:rPr>
                <w:sz w:val="20"/>
                <w:szCs w:val="20"/>
              </w:rPr>
              <w:t xml:space="preserve">Преобладание традиционных промышленных производств </w:t>
            </w:r>
          </w:p>
        </w:tc>
        <w:tc>
          <w:tcPr>
            <w:tcW w:w="5787" w:type="dxa"/>
            <w:tcBorders>
              <w:top w:val="single" w:sz="4" w:space="0" w:color="00000A"/>
              <w:left w:val="single" w:sz="4" w:space="0" w:color="00000A"/>
              <w:bottom w:val="single" w:sz="4" w:space="0" w:color="00000A"/>
              <w:right w:val="single" w:sz="4" w:space="0" w:color="00000A"/>
            </w:tcBorders>
          </w:tcPr>
          <w:p w:rsidR="006830B0" w:rsidRPr="002E1C6A" w:rsidRDefault="006830B0" w:rsidP="00043F04">
            <w:pPr>
              <w:jc w:val="both"/>
              <w:rPr>
                <w:sz w:val="20"/>
                <w:szCs w:val="20"/>
              </w:rPr>
            </w:pPr>
            <w:r w:rsidRPr="002E1C6A">
              <w:rPr>
                <w:sz w:val="20"/>
                <w:szCs w:val="20"/>
              </w:rPr>
              <w:t>Диверсифицированная структура экономики с преобладанием высокотехнологичного сектора</w:t>
            </w:r>
          </w:p>
        </w:tc>
      </w:tr>
      <w:tr w:rsidR="006830B0" w:rsidRPr="002E1C6A" w:rsidTr="006C5139">
        <w:trPr>
          <w:trHeight w:val="319"/>
        </w:trPr>
        <w:tc>
          <w:tcPr>
            <w:tcW w:w="3686" w:type="dxa"/>
            <w:tcBorders>
              <w:top w:val="single" w:sz="4" w:space="0" w:color="00000A"/>
              <w:left w:val="single" w:sz="4" w:space="0" w:color="00000A"/>
              <w:bottom w:val="single" w:sz="4" w:space="0" w:color="00000A"/>
            </w:tcBorders>
          </w:tcPr>
          <w:p w:rsidR="006830B0" w:rsidRPr="002E1C6A" w:rsidRDefault="006830B0" w:rsidP="00043F04">
            <w:pPr>
              <w:jc w:val="both"/>
              <w:rPr>
                <w:sz w:val="20"/>
                <w:szCs w:val="20"/>
              </w:rPr>
            </w:pPr>
            <w:r w:rsidRPr="002E1C6A">
              <w:rPr>
                <w:sz w:val="20"/>
                <w:szCs w:val="20"/>
              </w:rPr>
              <w:lastRenderedPageBreak/>
              <w:t xml:space="preserve">Товары, работы и услуги предприятий и организаций города недостаточно конкурентоспособны </w:t>
            </w:r>
          </w:p>
        </w:tc>
        <w:tc>
          <w:tcPr>
            <w:tcW w:w="5787" w:type="dxa"/>
            <w:tcBorders>
              <w:top w:val="single" w:sz="4" w:space="0" w:color="00000A"/>
              <w:left w:val="single" w:sz="4" w:space="0" w:color="00000A"/>
              <w:bottom w:val="single" w:sz="4" w:space="0" w:color="00000A"/>
              <w:right w:val="single" w:sz="4" w:space="0" w:color="00000A"/>
            </w:tcBorders>
          </w:tcPr>
          <w:p w:rsidR="006830B0" w:rsidRPr="002E1C6A" w:rsidRDefault="006830B0" w:rsidP="00043F04">
            <w:pPr>
              <w:jc w:val="both"/>
              <w:rPr>
                <w:sz w:val="20"/>
                <w:szCs w:val="20"/>
              </w:rPr>
            </w:pPr>
            <w:r w:rsidRPr="002E1C6A">
              <w:rPr>
                <w:sz w:val="20"/>
                <w:szCs w:val="20"/>
              </w:rPr>
              <w:t xml:space="preserve">Создана высококонкурентная предпринимательская среда </w:t>
            </w:r>
          </w:p>
        </w:tc>
      </w:tr>
      <w:tr w:rsidR="006830B0" w:rsidRPr="002E1C6A" w:rsidTr="006C5139">
        <w:trPr>
          <w:trHeight w:val="334"/>
        </w:trPr>
        <w:tc>
          <w:tcPr>
            <w:tcW w:w="3686" w:type="dxa"/>
            <w:tcBorders>
              <w:top w:val="single" w:sz="4" w:space="0" w:color="00000A"/>
              <w:left w:val="single" w:sz="4" w:space="0" w:color="00000A"/>
              <w:bottom w:val="single" w:sz="4" w:space="0" w:color="00000A"/>
            </w:tcBorders>
          </w:tcPr>
          <w:p w:rsidR="006830B0" w:rsidRPr="002E1C6A" w:rsidRDefault="006830B0" w:rsidP="00124A34">
            <w:pPr>
              <w:jc w:val="both"/>
              <w:rPr>
                <w:sz w:val="20"/>
                <w:szCs w:val="20"/>
              </w:rPr>
            </w:pPr>
            <w:r w:rsidRPr="002E1C6A">
              <w:rPr>
                <w:sz w:val="20"/>
                <w:szCs w:val="20"/>
              </w:rPr>
              <w:t>Низкая доля инноваций в экономике</w:t>
            </w:r>
          </w:p>
        </w:tc>
        <w:tc>
          <w:tcPr>
            <w:tcW w:w="5787" w:type="dxa"/>
            <w:tcBorders>
              <w:top w:val="single" w:sz="4" w:space="0" w:color="00000A"/>
              <w:left w:val="single" w:sz="4" w:space="0" w:color="00000A"/>
              <w:bottom w:val="single" w:sz="4" w:space="0" w:color="00000A"/>
              <w:right w:val="single" w:sz="4" w:space="0" w:color="00000A"/>
            </w:tcBorders>
          </w:tcPr>
          <w:p w:rsidR="006830B0" w:rsidRPr="002E1C6A" w:rsidRDefault="006830B0" w:rsidP="00124A34">
            <w:pPr>
              <w:jc w:val="both"/>
              <w:rPr>
                <w:sz w:val="20"/>
                <w:szCs w:val="20"/>
              </w:rPr>
            </w:pPr>
            <w:r w:rsidRPr="002E1C6A">
              <w:rPr>
                <w:sz w:val="20"/>
                <w:szCs w:val="20"/>
              </w:rPr>
              <w:t>Рост инновационной активности, обеспечившей конкурентоспособность города на краевом, федеральном и международном рынках</w:t>
            </w:r>
          </w:p>
        </w:tc>
      </w:tr>
      <w:tr w:rsidR="006830B0" w:rsidRPr="002E1C6A" w:rsidTr="006C5139">
        <w:trPr>
          <w:trHeight w:val="319"/>
        </w:trPr>
        <w:tc>
          <w:tcPr>
            <w:tcW w:w="3686" w:type="dxa"/>
            <w:tcBorders>
              <w:top w:val="single" w:sz="4" w:space="0" w:color="00000A"/>
              <w:left w:val="single" w:sz="4" w:space="0" w:color="00000A"/>
              <w:bottom w:val="single" w:sz="4" w:space="0" w:color="00000A"/>
            </w:tcBorders>
          </w:tcPr>
          <w:p w:rsidR="006830B0" w:rsidRPr="002E1C6A" w:rsidRDefault="006830B0" w:rsidP="00124A34">
            <w:pPr>
              <w:jc w:val="both"/>
              <w:rPr>
                <w:sz w:val="20"/>
                <w:szCs w:val="20"/>
              </w:rPr>
            </w:pPr>
            <w:r w:rsidRPr="002E1C6A">
              <w:rPr>
                <w:sz w:val="20"/>
                <w:szCs w:val="20"/>
              </w:rPr>
              <w:t>Недостаточная инвестиционная привлекательность</w:t>
            </w:r>
          </w:p>
        </w:tc>
        <w:tc>
          <w:tcPr>
            <w:tcW w:w="5787" w:type="dxa"/>
            <w:tcBorders>
              <w:top w:val="single" w:sz="4" w:space="0" w:color="00000A"/>
              <w:left w:val="single" w:sz="4" w:space="0" w:color="00000A"/>
              <w:bottom w:val="single" w:sz="4" w:space="0" w:color="00000A"/>
              <w:right w:val="single" w:sz="4" w:space="0" w:color="00000A"/>
            </w:tcBorders>
          </w:tcPr>
          <w:p w:rsidR="006830B0" w:rsidRPr="002E1C6A" w:rsidRDefault="006830B0" w:rsidP="00124A34">
            <w:pPr>
              <w:jc w:val="both"/>
              <w:rPr>
                <w:sz w:val="20"/>
                <w:szCs w:val="20"/>
              </w:rPr>
            </w:pPr>
            <w:r w:rsidRPr="002E1C6A">
              <w:rPr>
                <w:sz w:val="20"/>
                <w:szCs w:val="20"/>
              </w:rPr>
              <w:t xml:space="preserve">Невинномысск среди территорий </w:t>
            </w:r>
            <w:r w:rsidR="00C21606" w:rsidRPr="002E1C6A">
              <w:rPr>
                <w:sz w:val="20"/>
                <w:szCs w:val="20"/>
              </w:rPr>
              <w:t>Ставропольского края</w:t>
            </w:r>
            <w:r w:rsidRPr="002E1C6A">
              <w:rPr>
                <w:sz w:val="20"/>
                <w:szCs w:val="20"/>
              </w:rPr>
              <w:t>, является одним из наиболее привлекательных для внешних и внутренних инвесторов. Создан мощный региональный промышленный кластер, интегрированный в общероссийскую промышленную инфраструктуру</w:t>
            </w:r>
          </w:p>
        </w:tc>
      </w:tr>
      <w:tr w:rsidR="006830B0" w:rsidRPr="002E1C6A" w:rsidTr="006C5139">
        <w:trPr>
          <w:trHeight w:val="319"/>
        </w:trPr>
        <w:tc>
          <w:tcPr>
            <w:tcW w:w="3686" w:type="dxa"/>
            <w:tcBorders>
              <w:top w:val="single" w:sz="4" w:space="0" w:color="00000A"/>
              <w:left w:val="single" w:sz="4" w:space="0" w:color="00000A"/>
              <w:bottom w:val="single" w:sz="4" w:space="0" w:color="00000A"/>
            </w:tcBorders>
          </w:tcPr>
          <w:p w:rsidR="006830B0" w:rsidRPr="002E1C6A" w:rsidRDefault="006830B0" w:rsidP="00124A34">
            <w:pPr>
              <w:jc w:val="both"/>
              <w:rPr>
                <w:sz w:val="20"/>
                <w:szCs w:val="20"/>
              </w:rPr>
            </w:pPr>
            <w:r w:rsidRPr="002E1C6A">
              <w:rPr>
                <w:sz w:val="20"/>
                <w:szCs w:val="20"/>
              </w:rPr>
              <w:t>Концентрация малого бизнеса в сфере торговли и услуг</w:t>
            </w:r>
          </w:p>
        </w:tc>
        <w:tc>
          <w:tcPr>
            <w:tcW w:w="5787" w:type="dxa"/>
            <w:tcBorders>
              <w:top w:val="single" w:sz="4" w:space="0" w:color="00000A"/>
              <w:left w:val="single" w:sz="4" w:space="0" w:color="00000A"/>
              <w:bottom w:val="single" w:sz="4" w:space="0" w:color="00000A"/>
              <w:right w:val="single" w:sz="4" w:space="0" w:color="00000A"/>
            </w:tcBorders>
          </w:tcPr>
          <w:p w:rsidR="006830B0" w:rsidRPr="002E1C6A" w:rsidRDefault="006830B0" w:rsidP="00124A34">
            <w:pPr>
              <w:jc w:val="both"/>
              <w:rPr>
                <w:sz w:val="20"/>
                <w:szCs w:val="20"/>
              </w:rPr>
            </w:pPr>
            <w:r w:rsidRPr="002E1C6A">
              <w:rPr>
                <w:sz w:val="20"/>
                <w:szCs w:val="20"/>
              </w:rPr>
              <w:t>Малое предпринимательство - фундамент развития реального сектора экономики</w:t>
            </w:r>
          </w:p>
        </w:tc>
      </w:tr>
      <w:tr w:rsidR="006830B0" w:rsidRPr="002E1C6A" w:rsidTr="006C5139">
        <w:trPr>
          <w:trHeight w:val="334"/>
        </w:trPr>
        <w:tc>
          <w:tcPr>
            <w:tcW w:w="3686" w:type="dxa"/>
            <w:tcBorders>
              <w:top w:val="single" w:sz="4" w:space="0" w:color="00000A"/>
              <w:left w:val="single" w:sz="4" w:space="0" w:color="00000A"/>
              <w:bottom w:val="single" w:sz="4" w:space="0" w:color="00000A"/>
            </w:tcBorders>
          </w:tcPr>
          <w:p w:rsidR="006830B0" w:rsidRPr="002E1C6A" w:rsidRDefault="006830B0" w:rsidP="00043F04">
            <w:pPr>
              <w:jc w:val="both"/>
              <w:rPr>
                <w:sz w:val="20"/>
                <w:szCs w:val="20"/>
              </w:rPr>
            </w:pPr>
            <w:r w:rsidRPr="002E1C6A">
              <w:rPr>
                <w:sz w:val="20"/>
                <w:szCs w:val="20"/>
              </w:rPr>
              <w:t>Отток квалифицированных кадров</w:t>
            </w:r>
          </w:p>
        </w:tc>
        <w:tc>
          <w:tcPr>
            <w:tcW w:w="5787" w:type="dxa"/>
            <w:tcBorders>
              <w:top w:val="single" w:sz="4" w:space="0" w:color="00000A"/>
              <w:left w:val="single" w:sz="4" w:space="0" w:color="00000A"/>
              <w:bottom w:val="single" w:sz="4" w:space="0" w:color="00000A"/>
              <w:right w:val="single" w:sz="4" w:space="0" w:color="00000A"/>
            </w:tcBorders>
          </w:tcPr>
          <w:p w:rsidR="006830B0" w:rsidRPr="002E1C6A" w:rsidRDefault="006830B0" w:rsidP="00F33A73">
            <w:pPr>
              <w:jc w:val="both"/>
              <w:rPr>
                <w:sz w:val="20"/>
                <w:szCs w:val="20"/>
              </w:rPr>
            </w:pPr>
            <w:r w:rsidRPr="002E1C6A">
              <w:rPr>
                <w:sz w:val="20"/>
                <w:szCs w:val="20"/>
              </w:rPr>
              <w:t>Условия труда и качество жизни привлекательны для притока высококвалифицированных кадров.</w:t>
            </w:r>
          </w:p>
        </w:tc>
      </w:tr>
      <w:tr w:rsidR="006830B0" w:rsidRPr="002E1C6A" w:rsidTr="006C5139">
        <w:trPr>
          <w:trHeight w:val="319"/>
        </w:trPr>
        <w:tc>
          <w:tcPr>
            <w:tcW w:w="3686" w:type="dxa"/>
            <w:tcBorders>
              <w:top w:val="single" w:sz="4" w:space="0" w:color="00000A"/>
              <w:left w:val="single" w:sz="4" w:space="0" w:color="00000A"/>
              <w:bottom w:val="single" w:sz="4" w:space="0" w:color="00000A"/>
            </w:tcBorders>
          </w:tcPr>
          <w:p w:rsidR="006830B0" w:rsidRPr="002E1C6A" w:rsidRDefault="006830B0" w:rsidP="00124A34">
            <w:pPr>
              <w:jc w:val="both"/>
              <w:rPr>
                <w:sz w:val="20"/>
                <w:szCs w:val="20"/>
              </w:rPr>
            </w:pPr>
            <w:r w:rsidRPr="002E1C6A">
              <w:rPr>
                <w:sz w:val="20"/>
                <w:szCs w:val="20"/>
              </w:rPr>
              <w:t>Отток населения вследствие утраты территорией города привлекательности для проживания</w:t>
            </w:r>
          </w:p>
        </w:tc>
        <w:tc>
          <w:tcPr>
            <w:tcW w:w="5787" w:type="dxa"/>
            <w:tcBorders>
              <w:top w:val="single" w:sz="4" w:space="0" w:color="00000A"/>
              <w:left w:val="single" w:sz="4" w:space="0" w:color="00000A"/>
              <w:bottom w:val="single" w:sz="4" w:space="0" w:color="00000A"/>
              <w:right w:val="single" w:sz="4" w:space="0" w:color="00000A"/>
            </w:tcBorders>
          </w:tcPr>
          <w:p w:rsidR="006830B0" w:rsidRPr="002E1C6A" w:rsidRDefault="006830B0" w:rsidP="000A44D3">
            <w:pPr>
              <w:autoSpaceDE w:val="0"/>
              <w:autoSpaceDN w:val="0"/>
              <w:adjustRightInd w:val="0"/>
              <w:jc w:val="both"/>
              <w:rPr>
                <w:sz w:val="20"/>
                <w:szCs w:val="20"/>
              </w:rPr>
            </w:pPr>
            <w:r w:rsidRPr="002E1C6A">
              <w:rPr>
                <w:sz w:val="20"/>
                <w:szCs w:val="20"/>
              </w:rPr>
              <w:t>Создана современная коммунальная и социальная инфраструктура, обеспечивающая население доступными и качественными социальными услугами и комфортными условиями для жизни.</w:t>
            </w:r>
          </w:p>
          <w:p w:rsidR="006830B0" w:rsidRPr="002E1C6A" w:rsidRDefault="006830B0" w:rsidP="00124A34">
            <w:pPr>
              <w:jc w:val="both"/>
              <w:rPr>
                <w:sz w:val="20"/>
                <w:szCs w:val="20"/>
              </w:rPr>
            </w:pPr>
            <w:r w:rsidRPr="002E1C6A">
              <w:rPr>
                <w:sz w:val="20"/>
                <w:szCs w:val="20"/>
              </w:rPr>
              <w:t>Создана уникальная городская среда с современной инфраструктурой, экологией, безопасной средой, широкими возможностями для образования и профессионального развития</w:t>
            </w:r>
          </w:p>
        </w:tc>
      </w:tr>
      <w:tr w:rsidR="006830B0" w:rsidRPr="002E1C6A" w:rsidTr="006C5139">
        <w:trPr>
          <w:trHeight w:val="319"/>
        </w:trPr>
        <w:tc>
          <w:tcPr>
            <w:tcW w:w="3686" w:type="dxa"/>
            <w:tcBorders>
              <w:top w:val="single" w:sz="4" w:space="0" w:color="00000A"/>
              <w:left w:val="single" w:sz="4" w:space="0" w:color="00000A"/>
              <w:bottom w:val="single" w:sz="4" w:space="0" w:color="00000A"/>
            </w:tcBorders>
          </w:tcPr>
          <w:p w:rsidR="006830B0" w:rsidRPr="002E1C6A" w:rsidRDefault="006830B0" w:rsidP="00124A34">
            <w:pPr>
              <w:jc w:val="both"/>
              <w:rPr>
                <w:sz w:val="20"/>
                <w:szCs w:val="20"/>
              </w:rPr>
            </w:pPr>
            <w:r w:rsidRPr="002E1C6A">
              <w:rPr>
                <w:sz w:val="20"/>
                <w:szCs w:val="20"/>
              </w:rPr>
              <w:t xml:space="preserve">Рост доли населения с доходами ниже прожиточного минимума </w:t>
            </w:r>
          </w:p>
        </w:tc>
        <w:tc>
          <w:tcPr>
            <w:tcW w:w="5787" w:type="dxa"/>
            <w:tcBorders>
              <w:top w:val="single" w:sz="4" w:space="0" w:color="00000A"/>
              <w:left w:val="single" w:sz="4" w:space="0" w:color="00000A"/>
              <w:bottom w:val="single" w:sz="4" w:space="0" w:color="00000A"/>
              <w:right w:val="single" w:sz="4" w:space="0" w:color="00000A"/>
            </w:tcBorders>
          </w:tcPr>
          <w:p w:rsidR="006830B0" w:rsidRPr="002E1C6A" w:rsidRDefault="006830B0" w:rsidP="000A44D3">
            <w:pPr>
              <w:autoSpaceDE w:val="0"/>
              <w:autoSpaceDN w:val="0"/>
              <w:adjustRightInd w:val="0"/>
              <w:jc w:val="both"/>
              <w:rPr>
                <w:sz w:val="20"/>
                <w:szCs w:val="20"/>
              </w:rPr>
            </w:pPr>
            <w:r w:rsidRPr="002E1C6A">
              <w:rPr>
                <w:sz w:val="20"/>
                <w:szCs w:val="20"/>
              </w:rPr>
              <w:t>Уровень жизни населения города - один из самых высоких в Ставропольском крае, что делает город Невинномысск наиболее привлекательной территорией проживания</w:t>
            </w:r>
          </w:p>
        </w:tc>
      </w:tr>
      <w:tr w:rsidR="006830B0" w:rsidRPr="002E1C6A" w:rsidTr="006C5139">
        <w:trPr>
          <w:trHeight w:val="319"/>
        </w:trPr>
        <w:tc>
          <w:tcPr>
            <w:tcW w:w="3686" w:type="dxa"/>
            <w:tcBorders>
              <w:top w:val="single" w:sz="4" w:space="0" w:color="00000A"/>
              <w:left w:val="single" w:sz="4" w:space="0" w:color="00000A"/>
              <w:bottom w:val="single" w:sz="4" w:space="0" w:color="00000A"/>
            </w:tcBorders>
          </w:tcPr>
          <w:p w:rsidR="006830B0" w:rsidRPr="002E1C6A" w:rsidRDefault="006830B0" w:rsidP="00124A34">
            <w:pPr>
              <w:jc w:val="both"/>
              <w:rPr>
                <w:sz w:val="20"/>
                <w:szCs w:val="20"/>
              </w:rPr>
            </w:pPr>
            <w:r w:rsidRPr="002E1C6A">
              <w:rPr>
                <w:sz w:val="20"/>
                <w:szCs w:val="20"/>
              </w:rPr>
              <w:t>Скрытый</w:t>
            </w:r>
            <w:r w:rsidR="009B3380" w:rsidRPr="002E1C6A">
              <w:rPr>
                <w:sz w:val="20"/>
                <w:szCs w:val="20"/>
              </w:rPr>
              <w:t xml:space="preserve"> </w:t>
            </w:r>
            <w:r w:rsidRPr="002E1C6A">
              <w:rPr>
                <w:sz w:val="20"/>
                <w:szCs w:val="20"/>
              </w:rPr>
              <w:t>конфликтогенный потенциал населения города</w:t>
            </w:r>
          </w:p>
        </w:tc>
        <w:tc>
          <w:tcPr>
            <w:tcW w:w="5787" w:type="dxa"/>
            <w:tcBorders>
              <w:top w:val="single" w:sz="4" w:space="0" w:color="00000A"/>
              <w:left w:val="single" w:sz="4" w:space="0" w:color="00000A"/>
              <w:bottom w:val="single" w:sz="4" w:space="0" w:color="00000A"/>
              <w:right w:val="single" w:sz="4" w:space="0" w:color="00000A"/>
            </w:tcBorders>
          </w:tcPr>
          <w:p w:rsidR="006830B0" w:rsidRPr="002E1C6A" w:rsidRDefault="006830B0" w:rsidP="00124A34">
            <w:pPr>
              <w:jc w:val="both"/>
              <w:rPr>
                <w:sz w:val="20"/>
                <w:szCs w:val="20"/>
              </w:rPr>
            </w:pPr>
            <w:r w:rsidRPr="002E1C6A">
              <w:rPr>
                <w:sz w:val="20"/>
                <w:szCs w:val="20"/>
              </w:rPr>
              <w:t>Сформированы благоприятные условия для межнационального, межрелигиозного и межкультурного диалога</w:t>
            </w:r>
          </w:p>
        </w:tc>
      </w:tr>
      <w:tr w:rsidR="006830B0" w:rsidRPr="002E1C6A" w:rsidTr="006C5139">
        <w:trPr>
          <w:trHeight w:val="319"/>
        </w:trPr>
        <w:tc>
          <w:tcPr>
            <w:tcW w:w="3686" w:type="dxa"/>
            <w:tcBorders>
              <w:top w:val="single" w:sz="4" w:space="0" w:color="00000A"/>
              <w:left w:val="single" w:sz="4" w:space="0" w:color="00000A"/>
              <w:bottom w:val="single" w:sz="4" w:space="0" w:color="00000A"/>
            </w:tcBorders>
          </w:tcPr>
          <w:p w:rsidR="006830B0" w:rsidRPr="002E1C6A" w:rsidRDefault="006830B0" w:rsidP="00124A34">
            <w:pPr>
              <w:jc w:val="both"/>
              <w:rPr>
                <w:sz w:val="20"/>
                <w:szCs w:val="20"/>
              </w:rPr>
            </w:pPr>
            <w:r w:rsidRPr="002E1C6A">
              <w:rPr>
                <w:sz w:val="20"/>
                <w:szCs w:val="20"/>
              </w:rPr>
              <w:t>Уровень рождаемости не позволяет обеспечить простое воспроизводство населения города</w:t>
            </w:r>
          </w:p>
        </w:tc>
        <w:tc>
          <w:tcPr>
            <w:tcW w:w="5787" w:type="dxa"/>
            <w:tcBorders>
              <w:top w:val="single" w:sz="4" w:space="0" w:color="00000A"/>
              <w:left w:val="single" w:sz="4" w:space="0" w:color="00000A"/>
              <w:bottom w:val="single" w:sz="4" w:space="0" w:color="00000A"/>
              <w:right w:val="single" w:sz="4" w:space="0" w:color="00000A"/>
            </w:tcBorders>
          </w:tcPr>
          <w:p w:rsidR="006830B0" w:rsidRPr="002E1C6A" w:rsidRDefault="006830B0" w:rsidP="00124A34">
            <w:pPr>
              <w:jc w:val="both"/>
              <w:rPr>
                <w:sz w:val="20"/>
                <w:szCs w:val="20"/>
              </w:rPr>
            </w:pPr>
            <w:r w:rsidRPr="002E1C6A">
              <w:rPr>
                <w:sz w:val="20"/>
                <w:szCs w:val="20"/>
              </w:rPr>
              <w:t>Созданы условия для рождения трех и более детей. Реализуются мероприятия для укрепления здоровья населения города</w:t>
            </w:r>
          </w:p>
        </w:tc>
      </w:tr>
    </w:tbl>
    <w:p w:rsidR="00A73B61" w:rsidRPr="002E1C6A" w:rsidRDefault="00A73B61" w:rsidP="00685BE5">
      <w:pPr>
        <w:ind w:firstLine="720"/>
        <w:jc w:val="both"/>
        <w:rPr>
          <w:sz w:val="28"/>
          <w:szCs w:val="28"/>
        </w:rPr>
      </w:pPr>
    </w:p>
    <w:p w:rsidR="00C644A9" w:rsidRPr="002E1C6A" w:rsidRDefault="00BE51F2" w:rsidP="00685BE5">
      <w:pPr>
        <w:ind w:firstLine="720"/>
        <w:jc w:val="both"/>
        <w:rPr>
          <w:sz w:val="28"/>
          <w:szCs w:val="28"/>
        </w:rPr>
      </w:pPr>
      <w:r>
        <w:rPr>
          <w:noProof/>
        </w:rPr>
        <w:pict>
          <v:shapetype id="_x0000_t202" coordsize="21600,21600" o:spt="202" path="m,l,21600r21600,l21600,xe">
            <v:stroke joinstyle="miter"/>
            <v:path gradientshapeok="t" o:connecttype="rect"/>
          </v:shapetype>
          <v:shape id="Поле 4" o:spid="_x0000_s1043" type="#_x0000_t202" style="position:absolute;left:0;text-align:left;margin-left:95.25pt;margin-top:97.7pt;width:98.25pt;height:60pt;z-index:1;visibility:visible" fillcolor="#c0504d" stroked="f" strokeweight=".5pt">
            <v:textbox style="mso-next-textbox:#Поле 4">
              <w:txbxContent>
                <w:p w:rsidR="00391052" w:rsidRPr="00F7695A" w:rsidRDefault="00391052" w:rsidP="00C644A9">
                  <w:pPr>
                    <w:jc w:val="center"/>
                    <w:rPr>
                      <w:color w:val="FFFFFF"/>
                      <w:sz w:val="19"/>
                      <w:szCs w:val="19"/>
                    </w:rPr>
                  </w:pPr>
                  <w:r w:rsidRPr="00F7695A">
                    <w:rPr>
                      <w:color w:val="FFFFFF"/>
                      <w:sz w:val="19"/>
                      <w:szCs w:val="19"/>
                    </w:rPr>
                    <w:t>Невинномысск 203</w:t>
                  </w:r>
                  <w:r>
                    <w:rPr>
                      <w:color w:val="FFFFFF"/>
                      <w:sz w:val="19"/>
                      <w:szCs w:val="19"/>
                    </w:rPr>
                    <w:t>5</w:t>
                  </w:r>
                  <w:r w:rsidRPr="00F7695A">
                    <w:rPr>
                      <w:color w:val="FFFFFF"/>
                      <w:sz w:val="19"/>
                      <w:szCs w:val="19"/>
                    </w:rPr>
                    <w:t xml:space="preserve"> - благо</w:t>
                  </w:r>
                  <w:r>
                    <w:rPr>
                      <w:color w:val="FFFFFF"/>
                      <w:sz w:val="19"/>
                      <w:szCs w:val="19"/>
                    </w:rPr>
                    <w:t>п</w:t>
                  </w:r>
                  <w:r w:rsidRPr="00F7695A">
                    <w:rPr>
                      <w:color w:val="FFFFFF"/>
                      <w:sz w:val="19"/>
                      <w:szCs w:val="19"/>
                    </w:rPr>
                    <w:t>олучный, экономически развитый город</w:t>
                  </w:r>
                </w:p>
              </w:txbxContent>
            </v:textbox>
          </v:shape>
        </w:pict>
      </w:r>
      <w:r w:rsidR="009574EE">
        <w:rPr>
          <w:noProof/>
        </w:rPr>
        <w:pict>
          <v:shape id="Схема 3" o:spid="_x0000_i1039" type="#_x0000_t75" style="width:6in;height:254.6pt;visibility:visible">
            <v:imagedata r:id="rId23" o:title="" cropleft="-9295f" cropright="-10530f"/>
            <o:lock v:ext="edit" aspectratio="f"/>
          </v:shape>
        </w:pict>
      </w:r>
    </w:p>
    <w:p w:rsidR="009B2D12" w:rsidRDefault="009B2D12" w:rsidP="009B2D12"/>
    <w:p w:rsidR="008646F2" w:rsidRDefault="008646F2" w:rsidP="009B2D12"/>
    <w:p w:rsidR="00857D06" w:rsidRDefault="00857D06" w:rsidP="009B2D12"/>
    <w:p w:rsidR="00D9138A" w:rsidRPr="009B2D12" w:rsidRDefault="00D9138A" w:rsidP="009B2D12"/>
    <w:p w:rsidR="006830B0" w:rsidRPr="002E1C6A" w:rsidRDefault="00C7542F" w:rsidP="00A45C51">
      <w:pPr>
        <w:pStyle w:val="1"/>
        <w:spacing w:before="0" w:after="0"/>
        <w:ind w:firstLine="709"/>
        <w:jc w:val="center"/>
        <w:rPr>
          <w:rFonts w:ascii="Times New Roman" w:hAnsi="Times New Roman"/>
          <w:sz w:val="28"/>
          <w:szCs w:val="28"/>
        </w:rPr>
      </w:pPr>
      <w:bookmarkStart w:id="58" w:name="_Toc26978795"/>
      <w:r w:rsidRPr="002E1C6A">
        <w:rPr>
          <w:rFonts w:ascii="Times New Roman" w:hAnsi="Times New Roman"/>
          <w:sz w:val="28"/>
          <w:szCs w:val="28"/>
        </w:rPr>
        <w:lastRenderedPageBreak/>
        <w:t>8</w:t>
      </w:r>
      <w:r w:rsidR="006830B0" w:rsidRPr="002E1C6A">
        <w:rPr>
          <w:rFonts w:ascii="Times New Roman" w:hAnsi="Times New Roman"/>
          <w:sz w:val="28"/>
          <w:szCs w:val="28"/>
        </w:rPr>
        <w:t xml:space="preserve">. Механизмы </w:t>
      </w:r>
      <w:r w:rsidR="005B5B8C" w:rsidRPr="002E1C6A">
        <w:rPr>
          <w:rFonts w:ascii="Times New Roman" w:hAnsi="Times New Roman"/>
          <w:sz w:val="28"/>
          <w:szCs w:val="28"/>
        </w:rPr>
        <w:t xml:space="preserve">и мероприятия по </w:t>
      </w:r>
      <w:r w:rsidR="006830B0" w:rsidRPr="002E1C6A">
        <w:rPr>
          <w:rFonts w:ascii="Times New Roman" w:hAnsi="Times New Roman"/>
          <w:sz w:val="28"/>
          <w:szCs w:val="28"/>
        </w:rPr>
        <w:t>реализации Стратегии</w:t>
      </w:r>
      <w:bookmarkEnd w:id="58"/>
    </w:p>
    <w:p w:rsidR="00566A67" w:rsidRDefault="00566A67" w:rsidP="00A45C51">
      <w:pPr>
        <w:jc w:val="center"/>
        <w:rPr>
          <w:b/>
        </w:rPr>
      </w:pPr>
    </w:p>
    <w:p w:rsidR="00F65337" w:rsidRPr="002E1C6A" w:rsidRDefault="00F65337" w:rsidP="00A45C51">
      <w:pPr>
        <w:jc w:val="center"/>
        <w:rPr>
          <w:b/>
        </w:rPr>
      </w:pPr>
    </w:p>
    <w:p w:rsidR="006830B0" w:rsidRPr="002E1C6A" w:rsidRDefault="006830B0" w:rsidP="00685BE5">
      <w:pPr>
        <w:autoSpaceDE w:val="0"/>
        <w:autoSpaceDN w:val="0"/>
        <w:adjustRightInd w:val="0"/>
        <w:ind w:firstLine="720"/>
        <w:jc w:val="both"/>
        <w:rPr>
          <w:sz w:val="28"/>
          <w:szCs w:val="28"/>
        </w:rPr>
      </w:pPr>
      <w:r w:rsidRPr="002E1C6A">
        <w:rPr>
          <w:sz w:val="28"/>
          <w:szCs w:val="28"/>
        </w:rPr>
        <w:t>Стратегия определена на 1</w:t>
      </w:r>
      <w:r w:rsidR="00FC5CB0" w:rsidRPr="002E1C6A">
        <w:rPr>
          <w:sz w:val="28"/>
          <w:szCs w:val="28"/>
        </w:rPr>
        <w:t>7</w:t>
      </w:r>
      <w:r w:rsidRPr="002E1C6A">
        <w:rPr>
          <w:sz w:val="28"/>
          <w:szCs w:val="28"/>
        </w:rPr>
        <w:t xml:space="preserve"> лет (201</w:t>
      </w:r>
      <w:r w:rsidR="00FC5CB0" w:rsidRPr="002E1C6A">
        <w:rPr>
          <w:sz w:val="28"/>
          <w:szCs w:val="28"/>
        </w:rPr>
        <w:t>9</w:t>
      </w:r>
      <w:r w:rsidRPr="002E1C6A">
        <w:rPr>
          <w:sz w:val="28"/>
          <w:szCs w:val="28"/>
        </w:rPr>
        <w:t xml:space="preserve"> - 2035 гг.).</w:t>
      </w:r>
    </w:p>
    <w:p w:rsidR="006C2CA1" w:rsidRPr="002E1C6A" w:rsidRDefault="006C2CA1" w:rsidP="006C2CA1">
      <w:pPr>
        <w:autoSpaceDE w:val="0"/>
        <w:autoSpaceDN w:val="0"/>
        <w:adjustRightInd w:val="0"/>
        <w:ind w:firstLine="720"/>
        <w:jc w:val="both"/>
        <w:rPr>
          <w:sz w:val="28"/>
          <w:szCs w:val="28"/>
        </w:rPr>
      </w:pPr>
      <w:r w:rsidRPr="002E1C6A">
        <w:rPr>
          <w:sz w:val="28"/>
          <w:szCs w:val="28"/>
        </w:rPr>
        <w:t xml:space="preserve">Механизмы реализации Стратегии основываются на согласованности и скоординированности деятельности органов местного самоуправления, инвесторов, предприятий, учреждений и организаций всех форм собственности, расположенных на территории района и общественных организаций, представляющих интересы района, а также на внедрении проектных принципов управления в работу органов местного самоуправления. </w:t>
      </w:r>
    </w:p>
    <w:p w:rsidR="006830B0" w:rsidRPr="002E1C6A" w:rsidRDefault="00BC5858" w:rsidP="00685BE5">
      <w:pPr>
        <w:pStyle w:val="ConsPlusNormal"/>
        <w:ind w:firstLine="709"/>
        <w:jc w:val="both"/>
        <w:rPr>
          <w:rFonts w:ascii="Times New Roman" w:hAnsi="Times New Roman" w:cs="Times New Roman"/>
          <w:sz w:val="28"/>
          <w:szCs w:val="28"/>
        </w:rPr>
      </w:pPr>
      <w:r w:rsidRPr="002E1C6A">
        <w:rPr>
          <w:rFonts w:ascii="Times New Roman" w:hAnsi="Times New Roman" w:cs="Times New Roman"/>
          <w:sz w:val="28"/>
          <w:szCs w:val="28"/>
        </w:rPr>
        <w:t>Механизмами реализации Стратегии являются</w:t>
      </w:r>
      <w:r w:rsidR="006830B0" w:rsidRPr="002E1C6A">
        <w:rPr>
          <w:rFonts w:ascii="Times New Roman" w:hAnsi="Times New Roman" w:cs="Times New Roman"/>
          <w:sz w:val="28"/>
          <w:szCs w:val="28"/>
        </w:rPr>
        <w:t>:</w:t>
      </w:r>
    </w:p>
    <w:p w:rsidR="006830B0" w:rsidRPr="002E1C6A" w:rsidRDefault="006830B0" w:rsidP="00274C92">
      <w:pPr>
        <w:pStyle w:val="ConsPlusNormal"/>
        <w:ind w:firstLine="709"/>
        <w:jc w:val="both"/>
        <w:rPr>
          <w:rFonts w:ascii="Times New Roman" w:hAnsi="Times New Roman" w:cs="Times New Roman"/>
          <w:sz w:val="28"/>
          <w:szCs w:val="28"/>
        </w:rPr>
      </w:pPr>
      <w:r w:rsidRPr="002E1C6A">
        <w:rPr>
          <w:rFonts w:ascii="Times New Roman" w:hAnsi="Times New Roman" w:cs="Times New Roman"/>
          <w:sz w:val="28"/>
          <w:szCs w:val="28"/>
        </w:rPr>
        <w:t>план мероприятий по реализации Стратегии социально-экономического развития города Невинномысска на период до 2035 года (далее - План мероприятий);</w:t>
      </w:r>
    </w:p>
    <w:p w:rsidR="006830B0" w:rsidRPr="002E1C6A" w:rsidRDefault="006830B0" w:rsidP="006C2CA1">
      <w:pPr>
        <w:autoSpaceDE w:val="0"/>
        <w:autoSpaceDN w:val="0"/>
        <w:adjustRightInd w:val="0"/>
        <w:ind w:firstLine="720"/>
        <w:jc w:val="both"/>
        <w:rPr>
          <w:sz w:val="28"/>
          <w:szCs w:val="28"/>
        </w:rPr>
      </w:pPr>
      <w:r w:rsidRPr="002E1C6A">
        <w:rPr>
          <w:sz w:val="28"/>
          <w:szCs w:val="28"/>
        </w:rPr>
        <w:t>муниципальные программы города Невинномысска</w:t>
      </w:r>
      <w:r w:rsidR="003617D7" w:rsidRPr="002E1C6A">
        <w:rPr>
          <w:sz w:val="28"/>
          <w:szCs w:val="28"/>
        </w:rPr>
        <w:t xml:space="preserve"> (Приложение 3)</w:t>
      </w:r>
      <w:r w:rsidR="006C2CA1" w:rsidRPr="002E1C6A">
        <w:rPr>
          <w:sz w:val="28"/>
          <w:szCs w:val="28"/>
        </w:rPr>
        <w:t>. Кроме того, для реализации Стратегии могут быть разработаны новые муниципальные программы с учетом произошедших изменений государственной политики и новых задач развития города до 2035 года, с применением механизма проектного управления</w:t>
      </w:r>
      <w:r w:rsidRPr="002E1C6A">
        <w:rPr>
          <w:sz w:val="28"/>
          <w:szCs w:val="28"/>
        </w:rPr>
        <w:t>;</w:t>
      </w:r>
    </w:p>
    <w:p w:rsidR="006830B0" w:rsidRPr="002E1C6A" w:rsidRDefault="006830B0" w:rsidP="00274C92">
      <w:pPr>
        <w:pStyle w:val="ConsPlusNormal"/>
        <w:ind w:firstLine="709"/>
        <w:jc w:val="both"/>
        <w:rPr>
          <w:rFonts w:ascii="Times New Roman" w:hAnsi="Times New Roman" w:cs="Times New Roman"/>
          <w:sz w:val="28"/>
          <w:szCs w:val="28"/>
        </w:rPr>
      </w:pPr>
      <w:r w:rsidRPr="002E1C6A">
        <w:rPr>
          <w:rFonts w:ascii="Times New Roman" w:hAnsi="Times New Roman" w:cs="Times New Roman"/>
          <w:sz w:val="28"/>
          <w:szCs w:val="28"/>
        </w:rPr>
        <w:t>прогноз социально-экономического развития города Невинномысска.</w:t>
      </w:r>
    </w:p>
    <w:p w:rsidR="006830B0" w:rsidRPr="002E1C6A" w:rsidRDefault="006830B0" w:rsidP="00274C92">
      <w:pPr>
        <w:autoSpaceDE w:val="0"/>
        <w:autoSpaceDN w:val="0"/>
        <w:adjustRightInd w:val="0"/>
        <w:ind w:firstLine="720"/>
        <w:jc w:val="both"/>
        <w:rPr>
          <w:sz w:val="28"/>
          <w:szCs w:val="28"/>
        </w:rPr>
      </w:pPr>
      <w:r w:rsidRPr="002E1C6A">
        <w:rPr>
          <w:sz w:val="28"/>
          <w:szCs w:val="28"/>
        </w:rPr>
        <w:t xml:space="preserve">Основные направления действий по реализации Стратегии детализированы в Плане мероприятий с указанием ответственных исполнителей и ожидаемых результатов реализации. </w:t>
      </w:r>
    </w:p>
    <w:p w:rsidR="006830B0" w:rsidRPr="002E1C6A" w:rsidRDefault="006830B0" w:rsidP="001B744D">
      <w:pPr>
        <w:autoSpaceDE w:val="0"/>
        <w:autoSpaceDN w:val="0"/>
        <w:adjustRightInd w:val="0"/>
        <w:ind w:firstLine="720"/>
        <w:jc w:val="both"/>
        <w:rPr>
          <w:bCs/>
          <w:sz w:val="28"/>
          <w:szCs w:val="28"/>
        </w:rPr>
      </w:pPr>
      <w:r w:rsidRPr="002E1C6A">
        <w:rPr>
          <w:bCs/>
          <w:sz w:val="28"/>
          <w:szCs w:val="28"/>
        </w:rPr>
        <w:t>Достижение поставленных стратегических целей и решение стратегических задач предполагается осуществлять с помощью набора следующих инструментов:</w:t>
      </w:r>
    </w:p>
    <w:p w:rsidR="006830B0" w:rsidRPr="002E1C6A" w:rsidRDefault="006830B0" w:rsidP="00AC348E">
      <w:pPr>
        <w:autoSpaceDE w:val="0"/>
        <w:autoSpaceDN w:val="0"/>
        <w:adjustRightInd w:val="0"/>
        <w:ind w:firstLine="720"/>
        <w:jc w:val="both"/>
      </w:pPr>
      <w:r w:rsidRPr="002E1C6A">
        <w:rPr>
          <w:bCs/>
          <w:sz w:val="28"/>
          <w:szCs w:val="28"/>
        </w:rPr>
        <w:t>система нормативных правовых актов различных уровней;</w:t>
      </w:r>
    </w:p>
    <w:p w:rsidR="006830B0" w:rsidRPr="002E1C6A" w:rsidRDefault="006830B0" w:rsidP="002E7CFC">
      <w:pPr>
        <w:widowControl w:val="0"/>
        <w:tabs>
          <w:tab w:val="left" w:pos="10348"/>
        </w:tabs>
        <w:autoSpaceDE w:val="0"/>
        <w:autoSpaceDN w:val="0"/>
        <w:adjustRightInd w:val="0"/>
        <w:ind w:right="-2" w:firstLine="709"/>
        <w:jc w:val="both"/>
        <w:rPr>
          <w:sz w:val="28"/>
          <w:szCs w:val="28"/>
        </w:rPr>
      </w:pPr>
      <w:r w:rsidRPr="002E1C6A">
        <w:rPr>
          <w:sz w:val="28"/>
          <w:szCs w:val="28"/>
        </w:rPr>
        <w:t>реализация проектов резидентами</w:t>
      </w:r>
      <w:r w:rsidR="008158BE" w:rsidRPr="002E1C6A">
        <w:rPr>
          <w:sz w:val="28"/>
          <w:szCs w:val="28"/>
        </w:rPr>
        <w:t xml:space="preserve"> </w:t>
      </w:r>
      <w:r w:rsidRPr="002E1C6A">
        <w:rPr>
          <w:sz w:val="28"/>
          <w:szCs w:val="28"/>
        </w:rPr>
        <w:t>регионального индустриального парка</w:t>
      </w:r>
      <w:r w:rsidR="001E131F" w:rsidRPr="002E1C6A">
        <w:rPr>
          <w:sz w:val="28"/>
          <w:szCs w:val="28"/>
        </w:rPr>
        <w:t xml:space="preserve"> «Невинномысск»</w:t>
      </w:r>
      <w:r w:rsidRPr="002E1C6A">
        <w:rPr>
          <w:sz w:val="28"/>
          <w:szCs w:val="28"/>
        </w:rPr>
        <w:t>;</w:t>
      </w:r>
    </w:p>
    <w:p w:rsidR="006830B0" w:rsidRPr="002E1C6A" w:rsidRDefault="006830B0" w:rsidP="000503C8">
      <w:pPr>
        <w:widowControl w:val="0"/>
        <w:tabs>
          <w:tab w:val="left" w:pos="10348"/>
        </w:tabs>
        <w:autoSpaceDE w:val="0"/>
        <w:autoSpaceDN w:val="0"/>
        <w:adjustRightInd w:val="0"/>
        <w:ind w:right="-2" w:firstLine="709"/>
        <w:jc w:val="both"/>
        <w:rPr>
          <w:sz w:val="28"/>
          <w:szCs w:val="28"/>
        </w:rPr>
      </w:pPr>
      <w:r w:rsidRPr="002E1C6A">
        <w:rPr>
          <w:sz w:val="28"/>
          <w:szCs w:val="28"/>
        </w:rPr>
        <w:t>комиссии, советы, рабочие группы при администрации города;</w:t>
      </w:r>
    </w:p>
    <w:p w:rsidR="006830B0" w:rsidRPr="002E1C6A" w:rsidRDefault="006830B0" w:rsidP="00832051">
      <w:pPr>
        <w:ind w:firstLine="709"/>
        <w:jc w:val="both"/>
        <w:rPr>
          <w:sz w:val="28"/>
          <w:szCs w:val="28"/>
        </w:rPr>
      </w:pPr>
      <w:r w:rsidRPr="002E1C6A">
        <w:rPr>
          <w:sz w:val="28"/>
          <w:szCs w:val="28"/>
        </w:rPr>
        <w:t>муниципальные программы города;</w:t>
      </w:r>
    </w:p>
    <w:p w:rsidR="006830B0" w:rsidRPr="002E1C6A" w:rsidRDefault="006830B0" w:rsidP="0098201E">
      <w:pPr>
        <w:widowControl w:val="0"/>
        <w:tabs>
          <w:tab w:val="left" w:pos="10348"/>
        </w:tabs>
        <w:autoSpaceDE w:val="0"/>
        <w:autoSpaceDN w:val="0"/>
        <w:adjustRightInd w:val="0"/>
        <w:ind w:right="-6" w:firstLine="709"/>
        <w:jc w:val="both"/>
        <w:rPr>
          <w:sz w:val="28"/>
          <w:szCs w:val="28"/>
        </w:rPr>
      </w:pPr>
      <w:r w:rsidRPr="002E1C6A">
        <w:rPr>
          <w:sz w:val="28"/>
          <w:szCs w:val="28"/>
        </w:rPr>
        <w:t>меры муниципальной и государственной</w:t>
      </w:r>
      <w:r w:rsidR="008158BE" w:rsidRPr="002E1C6A">
        <w:rPr>
          <w:sz w:val="28"/>
          <w:szCs w:val="28"/>
        </w:rPr>
        <w:t xml:space="preserve"> </w:t>
      </w:r>
      <w:r w:rsidRPr="002E1C6A">
        <w:rPr>
          <w:sz w:val="28"/>
          <w:szCs w:val="28"/>
        </w:rPr>
        <w:t>поддержки предпринимательской деятельности, действующие на территории города;</w:t>
      </w:r>
    </w:p>
    <w:p w:rsidR="006830B0" w:rsidRPr="002E1C6A" w:rsidRDefault="006830B0" w:rsidP="0098201E">
      <w:pPr>
        <w:widowControl w:val="0"/>
        <w:tabs>
          <w:tab w:val="left" w:pos="10348"/>
        </w:tabs>
        <w:autoSpaceDE w:val="0"/>
        <w:autoSpaceDN w:val="0"/>
        <w:adjustRightInd w:val="0"/>
        <w:ind w:right="-6" w:firstLine="709"/>
        <w:jc w:val="both"/>
        <w:rPr>
          <w:sz w:val="28"/>
          <w:szCs w:val="28"/>
        </w:rPr>
      </w:pPr>
      <w:r w:rsidRPr="002E1C6A">
        <w:rPr>
          <w:sz w:val="28"/>
          <w:szCs w:val="28"/>
        </w:rPr>
        <w:t>инвестиционная стратегия города Невинномысска;</w:t>
      </w:r>
    </w:p>
    <w:p w:rsidR="006830B0" w:rsidRPr="002E1C6A" w:rsidRDefault="006830B0" w:rsidP="0098201E">
      <w:pPr>
        <w:widowControl w:val="0"/>
        <w:tabs>
          <w:tab w:val="left" w:pos="10348"/>
        </w:tabs>
        <w:autoSpaceDE w:val="0"/>
        <w:autoSpaceDN w:val="0"/>
        <w:adjustRightInd w:val="0"/>
        <w:ind w:right="-6" w:firstLine="709"/>
        <w:jc w:val="both"/>
        <w:rPr>
          <w:sz w:val="28"/>
          <w:szCs w:val="28"/>
        </w:rPr>
      </w:pPr>
      <w:r w:rsidRPr="002E1C6A">
        <w:rPr>
          <w:sz w:val="28"/>
          <w:szCs w:val="28"/>
        </w:rPr>
        <w:t>внедрение Стандарта деятельности органов местного самоуправления по обеспечению благоприятного инвестиционного климата в городе;</w:t>
      </w:r>
    </w:p>
    <w:p w:rsidR="008C738D" w:rsidRPr="002E1C6A" w:rsidRDefault="008C738D" w:rsidP="0098201E">
      <w:pPr>
        <w:widowControl w:val="0"/>
        <w:tabs>
          <w:tab w:val="left" w:pos="10348"/>
        </w:tabs>
        <w:autoSpaceDE w:val="0"/>
        <w:autoSpaceDN w:val="0"/>
        <w:adjustRightInd w:val="0"/>
        <w:ind w:right="-6" w:firstLine="709"/>
        <w:jc w:val="both"/>
        <w:rPr>
          <w:sz w:val="28"/>
          <w:szCs w:val="28"/>
        </w:rPr>
      </w:pPr>
      <w:r w:rsidRPr="002E1C6A">
        <w:rPr>
          <w:sz w:val="28"/>
          <w:szCs w:val="28"/>
        </w:rPr>
        <w:t>национальные и региональные проекты;</w:t>
      </w:r>
    </w:p>
    <w:p w:rsidR="006830B0" w:rsidRPr="002E1C6A" w:rsidRDefault="006830B0" w:rsidP="0098201E">
      <w:pPr>
        <w:widowControl w:val="0"/>
        <w:tabs>
          <w:tab w:val="left" w:pos="10348"/>
        </w:tabs>
        <w:autoSpaceDE w:val="0"/>
        <w:autoSpaceDN w:val="0"/>
        <w:adjustRightInd w:val="0"/>
        <w:ind w:right="-6" w:firstLine="709"/>
        <w:jc w:val="both"/>
        <w:rPr>
          <w:sz w:val="28"/>
          <w:szCs w:val="28"/>
        </w:rPr>
      </w:pPr>
      <w:r w:rsidRPr="002E1C6A">
        <w:rPr>
          <w:sz w:val="28"/>
          <w:szCs w:val="28"/>
        </w:rPr>
        <w:t xml:space="preserve">государственные программы Российской Федерации и </w:t>
      </w:r>
      <w:r w:rsidR="00C21606" w:rsidRPr="002E1C6A">
        <w:rPr>
          <w:sz w:val="28"/>
          <w:szCs w:val="28"/>
        </w:rPr>
        <w:t>Ставропольского края</w:t>
      </w:r>
      <w:r w:rsidRPr="002E1C6A">
        <w:rPr>
          <w:sz w:val="28"/>
          <w:szCs w:val="28"/>
        </w:rPr>
        <w:t xml:space="preserve">; </w:t>
      </w:r>
    </w:p>
    <w:p w:rsidR="006830B0" w:rsidRPr="002E1C6A" w:rsidRDefault="006830B0" w:rsidP="0098201E">
      <w:pPr>
        <w:widowControl w:val="0"/>
        <w:tabs>
          <w:tab w:val="left" w:pos="10348"/>
        </w:tabs>
        <w:autoSpaceDE w:val="0"/>
        <w:autoSpaceDN w:val="0"/>
        <w:adjustRightInd w:val="0"/>
        <w:ind w:right="-6" w:firstLine="709"/>
        <w:jc w:val="both"/>
        <w:rPr>
          <w:sz w:val="28"/>
          <w:szCs w:val="28"/>
        </w:rPr>
      </w:pPr>
      <w:r w:rsidRPr="002E1C6A">
        <w:rPr>
          <w:sz w:val="28"/>
          <w:szCs w:val="28"/>
        </w:rPr>
        <w:t>участие в программе по поддержке местных инициатив;</w:t>
      </w:r>
    </w:p>
    <w:p w:rsidR="006830B0" w:rsidRPr="002E1C6A" w:rsidRDefault="006830B0" w:rsidP="0098201E">
      <w:pPr>
        <w:widowControl w:val="0"/>
        <w:tabs>
          <w:tab w:val="left" w:pos="10348"/>
        </w:tabs>
        <w:autoSpaceDE w:val="0"/>
        <w:autoSpaceDN w:val="0"/>
        <w:adjustRightInd w:val="0"/>
        <w:ind w:right="-6" w:firstLine="709"/>
        <w:jc w:val="both"/>
        <w:rPr>
          <w:sz w:val="28"/>
          <w:szCs w:val="28"/>
        </w:rPr>
      </w:pPr>
      <w:r w:rsidRPr="002E1C6A">
        <w:rPr>
          <w:sz w:val="28"/>
          <w:szCs w:val="28"/>
        </w:rPr>
        <w:t>программа комплексного развития моногорода Невинномысска;</w:t>
      </w:r>
    </w:p>
    <w:p w:rsidR="006830B0" w:rsidRPr="002E1C6A" w:rsidRDefault="006830B0" w:rsidP="0098201E">
      <w:pPr>
        <w:widowControl w:val="0"/>
        <w:tabs>
          <w:tab w:val="left" w:pos="10348"/>
        </w:tabs>
        <w:autoSpaceDE w:val="0"/>
        <w:autoSpaceDN w:val="0"/>
        <w:adjustRightInd w:val="0"/>
        <w:ind w:right="-6" w:firstLine="709"/>
        <w:jc w:val="both"/>
        <w:rPr>
          <w:sz w:val="28"/>
          <w:szCs w:val="28"/>
        </w:rPr>
      </w:pPr>
      <w:r w:rsidRPr="002E1C6A">
        <w:rPr>
          <w:sz w:val="28"/>
          <w:szCs w:val="28"/>
        </w:rPr>
        <w:t>программа комплексного развития социальной инфраструктуры;</w:t>
      </w:r>
    </w:p>
    <w:p w:rsidR="006830B0" w:rsidRPr="002E1C6A" w:rsidRDefault="008C738D" w:rsidP="0098201E">
      <w:pPr>
        <w:widowControl w:val="0"/>
        <w:tabs>
          <w:tab w:val="left" w:pos="10348"/>
        </w:tabs>
        <w:autoSpaceDE w:val="0"/>
        <w:autoSpaceDN w:val="0"/>
        <w:adjustRightInd w:val="0"/>
        <w:ind w:right="-6" w:firstLine="709"/>
        <w:jc w:val="both"/>
        <w:rPr>
          <w:sz w:val="28"/>
          <w:szCs w:val="28"/>
        </w:rPr>
      </w:pPr>
      <w:r w:rsidRPr="002E1C6A">
        <w:rPr>
          <w:sz w:val="28"/>
          <w:szCs w:val="28"/>
        </w:rPr>
        <w:t>развитие</w:t>
      </w:r>
      <w:r w:rsidR="006830B0" w:rsidRPr="002E1C6A">
        <w:rPr>
          <w:sz w:val="28"/>
          <w:szCs w:val="28"/>
        </w:rPr>
        <w:t xml:space="preserve"> </w:t>
      </w:r>
      <w:r w:rsidR="00040639" w:rsidRPr="002E1C6A">
        <w:rPr>
          <w:sz w:val="28"/>
          <w:szCs w:val="28"/>
        </w:rPr>
        <w:t>ТОСЭР</w:t>
      </w:r>
      <w:r w:rsidR="006830B0" w:rsidRPr="002E1C6A">
        <w:rPr>
          <w:sz w:val="28"/>
          <w:szCs w:val="28"/>
        </w:rPr>
        <w:t>.</w:t>
      </w:r>
    </w:p>
    <w:p w:rsidR="006830B0" w:rsidRPr="002E1C6A" w:rsidRDefault="006830B0" w:rsidP="00074C1E">
      <w:pPr>
        <w:pStyle w:val="Standard"/>
        <w:ind w:firstLine="709"/>
        <w:jc w:val="both"/>
        <w:rPr>
          <w:rFonts w:eastAsia="SimSun" w:cs="Mangal"/>
          <w:kern w:val="1"/>
          <w:sz w:val="28"/>
          <w:szCs w:val="28"/>
          <w:lang w:val="ru-RU" w:eastAsia="zh-CN" w:bidi="hi-IN"/>
        </w:rPr>
      </w:pPr>
      <w:r w:rsidRPr="002E1C6A">
        <w:rPr>
          <w:sz w:val="28"/>
          <w:szCs w:val="28"/>
        </w:rPr>
        <w:lastRenderedPageBreak/>
        <w:t xml:space="preserve">Финансовое обеспечение </w:t>
      </w:r>
      <w:r w:rsidRPr="002E1C6A">
        <w:rPr>
          <w:sz w:val="28"/>
          <w:szCs w:val="28"/>
          <w:lang w:val="ru-RU"/>
        </w:rPr>
        <w:t xml:space="preserve">мероприятий </w:t>
      </w:r>
      <w:r w:rsidRPr="002E1C6A">
        <w:rPr>
          <w:sz w:val="28"/>
          <w:szCs w:val="28"/>
        </w:rPr>
        <w:t xml:space="preserve">Стратегии </w:t>
      </w:r>
      <w:r w:rsidRPr="002E1C6A">
        <w:rPr>
          <w:sz w:val="28"/>
          <w:szCs w:val="28"/>
          <w:lang w:val="ru-RU"/>
        </w:rPr>
        <w:t xml:space="preserve">будет осуществляться за счет бюджетов всех уровней и внебюджетных источников </w:t>
      </w:r>
      <w:r w:rsidR="008C738D" w:rsidRPr="002E1C6A">
        <w:rPr>
          <w:sz w:val="28"/>
          <w:szCs w:val="28"/>
          <w:lang w:val="ru-RU"/>
        </w:rPr>
        <w:t>финансирования</w:t>
      </w:r>
      <w:r w:rsidRPr="002E1C6A">
        <w:rPr>
          <w:sz w:val="28"/>
          <w:szCs w:val="28"/>
          <w:lang w:val="ru-RU"/>
        </w:rPr>
        <w:t xml:space="preserve">. </w:t>
      </w:r>
      <w:r w:rsidRPr="002E1C6A">
        <w:rPr>
          <w:rFonts w:eastAsia="SimSun" w:cs="Mangal"/>
          <w:kern w:val="1"/>
          <w:sz w:val="28"/>
          <w:szCs w:val="28"/>
          <w:lang w:eastAsia="zh-CN" w:bidi="hi-IN"/>
        </w:rPr>
        <w:t>В условиях</w:t>
      </w:r>
      <w:r w:rsidR="00C37FF5" w:rsidRPr="002E1C6A">
        <w:rPr>
          <w:rFonts w:eastAsia="SimSun" w:cs="Mangal"/>
          <w:kern w:val="1"/>
          <w:sz w:val="28"/>
          <w:szCs w:val="28"/>
          <w:lang w:val="ru-RU" w:eastAsia="zh-CN" w:bidi="hi-IN"/>
        </w:rPr>
        <w:t xml:space="preserve"> </w:t>
      </w:r>
      <w:r w:rsidRPr="002E1C6A">
        <w:rPr>
          <w:rFonts w:eastAsia="SimSun" w:cs="Mangal"/>
          <w:kern w:val="1"/>
          <w:sz w:val="28"/>
          <w:szCs w:val="28"/>
          <w:lang w:eastAsia="zh-CN" w:bidi="hi-IN"/>
        </w:rPr>
        <w:t>ограниченности</w:t>
      </w:r>
      <w:r w:rsidR="00C37FF5" w:rsidRPr="002E1C6A">
        <w:rPr>
          <w:rFonts w:eastAsia="SimSun" w:cs="Mangal"/>
          <w:kern w:val="1"/>
          <w:sz w:val="28"/>
          <w:szCs w:val="28"/>
          <w:lang w:val="ru-RU" w:eastAsia="zh-CN" w:bidi="hi-IN"/>
        </w:rPr>
        <w:t xml:space="preserve"> </w:t>
      </w:r>
      <w:r w:rsidRPr="002E1C6A">
        <w:rPr>
          <w:rFonts w:eastAsia="SimSun" w:cs="Mangal"/>
          <w:kern w:val="1"/>
          <w:sz w:val="28"/>
          <w:szCs w:val="28"/>
          <w:lang w:val="ru-RU" w:eastAsia="zh-CN" w:bidi="hi-IN"/>
        </w:rPr>
        <w:t xml:space="preserve">средств </w:t>
      </w:r>
      <w:r w:rsidRPr="002E1C6A">
        <w:rPr>
          <w:rFonts w:eastAsia="SimSun" w:cs="Mangal"/>
          <w:kern w:val="1"/>
          <w:sz w:val="28"/>
          <w:szCs w:val="28"/>
          <w:lang w:eastAsia="zh-CN" w:bidi="hi-IN"/>
        </w:rPr>
        <w:t xml:space="preserve">бюджета </w:t>
      </w:r>
      <w:r w:rsidRPr="002E1C6A">
        <w:rPr>
          <w:rFonts w:eastAsia="SimSun" w:cs="Mangal"/>
          <w:kern w:val="1"/>
          <w:sz w:val="28"/>
          <w:szCs w:val="28"/>
          <w:lang w:val="ru-RU" w:eastAsia="zh-CN" w:bidi="hi-IN"/>
        </w:rPr>
        <w:t>города допускается возможность ее корректировки и</w:t>
      </w:r>
      <w:r w:rsidRPr="002E1C6A">
        <w:rPr>
          <w:rFonts w:eastAsia="SimSun" w:cs="Mangal"/>
          <w:kern w:val="1"/>
          <w:sz w:val="28"/>
          <w:szCs w:val="28"/>
          <w:lang w:eastAsia="zh-CN" w:bidi="hi-IN"/>
        </w:rPr>
        <w:t xml:space="preserve"> отбора приоритетных </w:t>
      </w:r>
      <w:r w:rsidRPr="002E1C6A">
        <w:rPr>
          <w:rFonts w:eastAsia="SimSun" w:cs="Mangal"/>
          <w:kern w:val="1"/>
          <w:sz w:val="28"/>
          <w:szCs w:val="28"/>
          <w:lang w:val="ru-RU" w:eastAsia="zh-CN" w:bidi="hi-IN"/>
        </w:rPr>
        <w:t xml:space="preserve">мероприятий, </w:t>
      </w:r>
      <w:r w:rsidRPr="002E1C6A">
        <w:rPr>
          <w:rFonts w:eastAsia="SimSun" w:cs="Mangal"/>
          <w:kern w:val="1"/>
          <w:sz w:val="28"/>
          <w:szCs w:val="28"/>
          <w:lang w:eastAsia="zh-CN" w:bidi="hi-IN"/>
        </w:rPr>
        <w:t>программ и проектов</w:t>
      </w:r>
      <w:r w:rsidRPr="002E1C6A">
        <w:rPr>
          <w:rFonts w:eastAsia="SimSun" w:cs="Mangal"/>
          <w:kern w:val="1"/>
          <w:sz w:val="28"/>
          <w:szCs w:val="28"/>
          <w:lang w:val="ru-RU" w:eastAsia="zh-CN" w:bidi="hi-IN"/>
        </w:rPr>
        <w:t>, направленных на реализацию Стратегии.</w:t>
      </w:r>
    </w:p>
    <w:p w:rsidR="006830B0" w:rsidRPr="002E1C6A" w:rsidRDefault="006830B0" w:rsidP="008304F1">
      <w:pPr>
        <w:ind w:firstLine="720"/>
        <w:jc w:val="both"/>
        <w:rPr>
          <w:rFonts w:eastAsia="SimSun" w:cs="Mangal"/>
          <w:kern w:val="1"/>
          <w:sz w:val="28"/>
          <w:szCs w:val="28"/>
          <w:lang w:eastAsia="zh-CN" w:bidi="hi-IN"/>
        </w:rPr>
      </w:pPr>
      <w:r w:rsidRPr="002E1C6A">
        <w:rPr>
          <w:rFonts w:eastAsia="SimSun" w:cs="Mangal"/>
          <w:kern w:val="1"/>
          <w:sz w:val="28"/>
          <w:szCs w:val="28"/>
          <w:lang w:eastAsia="zh-CN" w:bidi="hi-IN"/>
        </w:rPr>
        <w:t>Стратегия предполагает постоянное обновление, вплоть до изменения приоритетных направлений в соответствии с достигнутой ситуацией. Кроме того, в процессе е</w:t>
      </w:r>
      <w:r w:rsidR="00643E5C" w:rsidRPr="002E1C6A">
        <w:rPr>
          <w:rFonts w:eastAsia="SimSun" w:cs="Mangal"/>
          <w:kern w:val="1"/>
          <w:sz w:val="28"/>
          <w:szCs w:val="28"/>
          <w:lang w:eastAsia="zh-CN" w:bidi="hi-IN"/>
        </w:rPr>
        <w:t>е</w:t>
      </w:r>
      <w:r w:rsidRPr="002E1C6A">
        <w:rPr>
          <w:rFonts w:eastAsia="SimSun" w:cs="Mangal"/>
          <w:kern w:val="1"/>
          <w:sz w:val="28"/>
          <w:szCs w:val="28"/>
          <w:lang w:eastAsia="zh-CN" w:bidi="hi-IN"/>
        </w:rPr>
        <w:t xml:space="preserve"> реализации может возникнуть немало новых интересных идей, которые не нашли отражения в уже предложенных проектах.</w:t>
      </w:r>
    </w:p>
    <w:p w:rsidR="000C30EF" w:rsidRPr="002E1C6A" w:rsidRDefault="000C30EF" w:rsidP="000C30EF">
      <w:pPr>
        <w:autoSpaceDE w:val="0"/>
        <w:autoSpaceDN w:val="0"/>
        <w:adjustRightInd w:val="0"/>
        <w:ind w:firstLine="709"/>
        <w:jc w:val="both"/>
        <w:rPr>
          <w:sz w:val="28"/>
          <w:szCs w:val="28"/>
        </w:rPr>
      </w:pPr>
      <w:r w:rsidRPr="002E1C6A">
        <w:rPr>
          <w:sz w:val="28"/>
          <w:szCs w:val="28"/>
        </w:rPr>
        <w:t>Решение о корректировке Стратегии принимается главой города по предложению управления экономического развития администрации города.</w:t>
      </w:r>
    </w:p>
    <w:p w:rsidR="000C30EF" w:rsidRPr="002E1C6A" w:rsidRDefault="000C30EF" w:rsidP="000C30EF">
      <w:pPr>
        <w:autoSpaceDE w:val="0"/>
        <w:autoSpaceDN w:val="0"/>
        <w:adjustRightInd w:val="0"/>
        <w:ind w:firstLine="709"/>
        <w:jc w:val="both"/>
        <w:rPr>
          <w:sz w:val="28"/>
          <w:szCs w:val="28"/>
        </w:rPr>
      </w:pPr>
      <w:r w:rsidRPr="002E1C6A">
        <w:rPr>
          <w:sz w:val="28"/>
          <w:szCs w:val="28"/>
        </w:rPr>
        <w:t>Основаниями для корректировки Стратегии являются:</w:t>
      </w:r>
    </w:p>
    <w:p w:rsidR="000C30EF" w:rsidRPr="002E1C6A" w:rsidRDefault="000C30EF" w:rsidP="000C30EF">
      <w:pPr>
        <w:autoSpaceDE w:val="0"/>
        <w:autoSpaceDN w:val="0"/>
        <w:adjustRightInd w:val="0"/>
        <w:ind w:firstLine="709"/>
        <w:jc w:val="both"/>
        <w:rPr>
          <w:sz w:val="28"/>
          <w:szCs w:val="28"/>
        </w:rPr>
      </w:pPr>
      <w:r w:rsidRPr="002E1C6A">
        <w:rPr>
          <w:sz w:val="28"/>
          <w:szCs w:val="28"/>
        </w:rPr>
        <w:t>изменение требований федерального законодательства и законодательства Ставропольского края в сфере стратегического планирования, касающееся содержания документов стратегического планирования, разрабатываемых и утверждаемых органами местного самоуправления города;</w:t>
      </w:r>
    </w:p>
    <w:p w:rsidR="000C30EF" w:rsidRPr="002E1C6A" w:rsidRDefault="000C30EF" w:rsidP="000C30EF">
      <w:pPr>
        <w:autoSpaceDE w:val="0"/>
        <w:autoSpaceDN w:val="0"/>
        <w:adjustRightInd w:val="0"/>
        <w:ind w:firstLine="709"/>
        <w:jc w:val="both"/>
        <w:rPr>
          <w:sz w:val="28"/>
          <w:szCs w:val="28"/>
        </w:rPr>
      </w:pPr>
      <w:r w:rsidRPr="002E1C6A">
        <w:rPr>
          <w:sz w:val="28"/>
          <w:szCs w:val="28"/>
        </w:rPr>
        <w:t>корректировка прогноза социально-экономического развития города на долгосрочный период;</w:t>
      </w:r>
    </w:p>
    <w:p w:rsidR="000C30EF" w:rsidRPr="002E1C6A" w:rsidRDefault="000C30EF" w:rsidP="000C30EF">
      <w:pPr>
        <w:autoSpaceDE w:val="0"/>
        <w:autoSpaceDN w:val="0"/>
        <w:adjustRightInd w:val="0"/>
        <w:ind w:firstLine="709"/>
        <w:jc w:val="both"/>
        <w:rPr>
          <w:sz w:val="28"/>
          <w:szCs w:val="28"/>
        </w:rPr>
      </w:pPr>
      <w:r w:rsidRPr="002E1C6A">
        <w:rPr>
          <w:sz w:val="28"/>
          <w:szCs w:val="28"/>
        </w:rPr>
        <w:t>результаты мониторинга и контроля реализации Стратегии;</w:t>
      </w:r>
    </w:p>
    <w:p w:rsidR="000C30EF" w:rsidRPr="002E1C6A" w:rsidRDefault="000C30EF" w:rsidP="000C30EF">
      <w:pPr>
        <w:autoSpaceDE w:val="0"/>
        <w:autoSpaceDN w:val="0"/>
        <w:adjustRightInd w:val="0"/>
        <w:ind w:firstLine="709"/>
        <w:jc w:val="both"/>
        <w:rPr>
          <w:sz w:val="28"/>
          <w:szCs w:val="28"/>
        </w:rPr>
      </w:pPr>
      <w:r w:rsidRPr="002E1C6A">
        <w:rPr>
          <w:sz w:val="28"/>
          <w:szCs w:val="28"/>
        </w:rPr>
        <w:t>иные основания по решению главы города.</w:t>
      </w:r>
    </w:p>
    <w:p w:rsidR="00FF212D" w:rsidRPr="002E1C6A" w:rsidRDefault="00FF212D" w:rsidP="00C46B8B">
      <w:pPr>
        <w:autoSpaceDE w:val="0"/>
        <w:autoSpaceDN w:val="0"/>
        <w:adjustRightInd w:val="0"/>
        <w:ind w:firstLine="709"/>
        <w:jc w:val="both"/>
        <w:rPr>
          <w:sz w:val="28"/>
          <w:szCs w:val="28"/>
        </w:rPr>
      </w:pPr>
      <w:r w:rsidRPr="002E1C6A">
        <w:rPr>
          <w:sz w:val="28"/>
          <w:szCs w:val="28"/>
        </w:rPr>
        <w:t xml:space="preserve">Мониторинг и контроль реализации Стратегии осуществляет управление экономического развития администрации города. Органы администрации города ежегодно в срок до 01 марта года, следующего за отчетным, представляют в управление экономического развития администрации города отчеты о реализации Стратегии за отчетный год. Управление экономического развития администрации города ежегодно </w:t>
      </w:r>
      <w:r w:rsidR="00774BCE">
        <w:rPr>
          <w:sz w:val="28"/>
          <w:szCs w:val="28"/>
        </w:rPr>
        <w:t xml:space="preserve">                    </w:t>
      </w:r>
      <w:r w:rsidRPr="002E1C6A">
        <w:rPr>
          <w:sz w:val="28"/>
          <w:szCs w:val="28"/>
        </w:rPr>
        <w:t>в срок до 01 апреля года, следующего за отчетным, формирует сводный годовой отчет о реализации Стратегии, направляет его главе города, в министерство экономического развития Ставропольского края и обеспечивает размещение на официальном сайте администрации города в информационно-телекоммуникационной сети «Интернет» и в федеральном государственном реестре документов стратегического планирования.</w:t>
      </w:r>
    </w:p>
    <w:p w:rsidR="00A45C51" w:rsidRPr="002E1C6A" w:rsidRDefault="00A45C51" w:rsidP="00685BE5">
      <w:pPr>
        <w:pStyle w:val="aa"/>
        <w:suppressAutoHyphens/>
        <w:ind w:firstLine="709"/>
      </w:pPr>
    </w:p>
    <w:p w:rsidR="006830B0" w:rsidRPr="002E1C6A" w:rsidRDefault="006830B0" w:rsidP="004E4A22">
      <w:pPr>
        <w:ind w:firstLine="720"/>
        <w:jc w:val="center"/>
        <w:rPr>
          <w:sz w:val="28"/>
          <w:szCs w:val="28"/>
        </w:rPr>
      </w:pPr>
    </w:p>
    <w:p w:rsidR="006830B0" w:rsidRPr="002E1C6A" w:rsidRDefault="006830B0" w:rsidP="004E4A22">
      <w:pPr>
        <w:ind w:firstLine="720"/>
        <w:jc w:val="center"/>
        <w:rPr>
          <w:sz w:val="28"/>
          <w:szCs w:val="28"/>
        </w:rPr>
      </w:pPr>
    </w:p>
    <w:p w:rsidR="00344742" w:rsidRPr="002E1C6A" w:rsidRDefault="00344742" w:rsidP="00344742">
      <w:pPr>
        <w:autoSpaceDE w:val="0"/>
        <w:autoSpaceDN w:val="0"/>
        <w:adjustRightInd w:val="0"/>
        <w:spacing w:line="240" w:lineRule="exact"/>
        <w:jc w:val="both"/>
        <w:rPr>
          <w:sz w:val="28"/>
          <w:szCs w:val="28"/>
        </w:rPr>
      </w:pPr>
      <w:r w:rsidRPr="002E1C6A">
        <w:rPr>
          <w:sz w:val="28"/>
          <w:szCs w:val="28"/>
        </w:rPr>
        <w:t xml:space="preserve">Управляющий делами Думы </w:t>
      </w:r>
    </w:p>
    <w:p w:rsidR="00344742" w:rsidRPr="002E1C6A" w:rsidRDefault="00344742" w:rsidP="00344742">
      <w:pPr>
        <w:autoSpaceDE w:val="0"/>
        <w:autoSpaceDN w:val="0"/>
        <w:adjustRightInd w:val="0"/>
        <w:spacing w:line="240" w:lineRule="exact"/>
        <w:jc w:val="both"/>
        <w:rPr>
          <w:sz w:val="28"/>
          <w:szCs w:val="28"/>
        </w:rPr>
      </w:pPr>
      <w:r w:rsidRPr="002E1C6A">
        <w:rPr>
          <w:sz w:val="28"/>
          <w:szCs w:val="28"/>
        </w:rPr>
        <w:t xml:space="preserve">города Невинномысска  </w:t>
      </w:r>
      <w:r w:rsidR="005844B7" w:rsidRPr="002E1C6A">
        <w:rPr>
          <w:sz w:val="28"/>
          <w:szCs w:val="28"/>
        </w:rPr>
        <w:t xml:space="preserve"> </w:t>
      </w:r>
      <w:r w:rsidRPr="002E1C6A">
        <w:rPr>
          <w:sz w:val="28"/>
          <w:szCs w:val="28"/>
        </w:rPr>
        <w:t xml:space="preserve">                                                                 </w:t>
      </w:r>
      <w:r w:rsidR="00F97DD9" w:rsidRPr="002E1C6A">
        <w:rPr>
          <w:sz w:val="28"/>
          <w:szCs w:val="28"/>
        </w:rPr>
        <w:t>В.Г. Потоцкий</w:t>
      </w:r>
    </w:p>
    <w:p w:rsidR="00344742" w:rsidRPr="002E1C6A" w:rsidRDefault="00344742" w:rsidP="00344742">
      <w:pPr>
        <w:autoSpaceDE w:val="0"/>
        <w:autoSpaceDN w:val="0"/>
        <w:adjustRightInd w:val="0"/>
        <w:spacing w:line="240" w:lineRule="exact"/>
        <w:jc w:val="both"/>
        <w:rPr>
          <w:rFonts w:eastAsia="Calibri"/>
          <w:sz w:val="28"/>
          <w:szCs w:val="28"/>
          <w:lang w:eastAsia="en-US"/>
        </w:rPr>
      </w:pPr>
    </w:p>
    <w:p w:rsidR="00344742" w:rsidRPr="002E1C6A" w:rsidRDefault="00344742" w:rsidP="00344742">
      <w:pPr>
        <w:rPr>
          <w:sz w:val="28"/>
          <w:szCs w:val="28"/>
        </w:rPr>
      </w:pPr>
      <w:r w:rsidRPr="002E1C6A">
        <w:rPr>
          <w:sz w:val="28"/>
          <w:szCs w:val="28"/>
        </w:rPr>
        <w:t>__________________________________________________________________</w:t>
      </w:r>
    </w:p>
    <w:p w:rsidR="00344742" w:rsidRPr="002E1C6A" w:rsidRDefault="00344742" w:rsidP="00344742">
      <w:pPr>
        <w:spacing w:line="240" w:lineRule="exact"/>
        <w:rPr>
          <w:sz w:val="28"/>
          <w:szCs w:val="28"/>
        </w:rPr>
      </w:pPr>
    </w:p>
    <w:p w:rsidR="00344742" w:rsidRPr="002E1C6A" w:rsidRDefault="006C640E" w:rsidP="00344742">
      <w:pPr>
        <w:spacing w:line="240" w:lineRule="exact"/>
        <w:rPr>
          <w:sz w:val="28"/>
          <w:szCs w:val="28"/>
        </w:rPr>
      </w:pPr>
      <w:r w:rsidRPr="002E1C6A">
        <w:rPr>
          <w:sz w:val="28"/>
          <w:szCs w:val="28"/>
        </w:rPr>
        <w:t>Приложение визирует</w:t>
      </w:r>
      <w:r w:rsidR="00344742" w:rsidRPr="002E1C6A">
        <w:rPr>
          <w:sz w:val="28"/>
          <w:szCs w:val="28"/>
        </w:rPr>
        <w:t>:</w:t>
      </w:r>
    </w:p>
    <w:p w:rsidR="00344742" w:rsidRPr="002E1C6A" w:rsidRDefault="00344742" w:rsidP="00344742">
      <w:pPr>
        <w:spacing w:line="240" w:lineRule="exact"/>
        <w:rPr>
          <w:sz w:val="28"/>
          <w:szCs w:val="28"/>
        </w:rPr>
      </w:pPr>
    </w:p>
    <w:p w:rsidR="00F97DD9" w:rsidRPr="002E1C6A" w:rsidRDefault="00774BCE" w:rsidP="00F97DD9">
      <w:pPr>
        <w:widowControl w:val="0"/>
        <w:shd w:val="clear" w:color="auto" w:fill="FFFFFF"/>
        <w:autoSpaceDE w:val="0"/>
        <w:autoSpaceDN w:val="0"/>
        <w:adjustRightInd w:val="0"/>
        <w:spacing w:line="242" w:lineRule="exact"/>
        <w:ind w:left="31"/>
        <w:rPr>
          <w:sz w:val="28"/>
          <w:szCs w:val="28"/>
        </w:rPr>
      </w:pPr>
      <w:r>
        <w:rPr>
          <w:sz w:val="28"/>
          <w:szCs w:val="28"/>
        </w:rPr>
        <w:t>Н</w:t>
      </w:r>
      <w:r w:rsidR="00F97DD9" w:rsidRPr="002E1C6A">
        <w:rPr>
          <w:sz w:val="28"/>
          <w:szCs w:val="28"/>
        </w:rPr>
        <w:t xml:space="preserve">ачальник управления </w:t>
      </w:r>
    </w:p>
    <w:p w:rsidR="00F97DD9" w:rsidRPr="002E1C6A" w:rsidRDefault="00F97DD9" w:rsidP="00F97DD9">
      <w:pPr>
        <w:widowControl w:val="0"/>
        <w:shd w:val="clear" w:color="auto" w:fill="FFFFFF"/>
        <w:autoSpaceDE w:val="0"/>
        <w:autoSpaceDN w:val="0"/>
        <w:adjustRightInd w:val="0"/>
        <w:spacing w:line="242" w:lineRule="exact"/>
        <w:ind w:left="31"/>
        <w:rPr>
          <w:sz w:val="20"/>
          <w:szCs w:val="20"/>
        </w:rPr>
      </w:pPr>
      <w:r w:rsidRPr="002E1C6A">
        <w:rPr>
          <w:sz w:val="28"/>
          <w:szCs w:val="28"/>
        </w:rPr>
        <w:t>экономического развития</w:t>
      </w:r>
    </w:p>
    <w:p w:rsidR="006830B0" w:rsidRPr="00E07064" w:rsidRDefault="00F97DD9" w:rsidP="00391700">
      <w:pPr>
        <w:widowControl w:val="0"/>
        <w:shd w:val="clear" w:color="auto" w:fill="FFFFFF"/>
        <w:tabs>
          <w:tab w:val="left" w:pos="7546"/>
        </w:tabs>
        <w:autoSpaceDE w:val="0"/>
        <w:autoSpaceDN w:val="0"/>
        <w:adjustRightInd w:val="0"/>
        <w:spacing w:line="242" w:lineRule="exact"/>
        <w:ind w:left="34"/>
        <w:rPr>
          <w:sz w:val="28"/>
          <w:szCs w:val="28"/>
        </w:rPr>
      </w:pPr>
      <w:r w:rsidRPr="002E1C6A">
        <w:rPr>
          <w:spacing w:val="-2"/>
          <w:sz w:val="28"/>
          <w:szCs w:val="28"/>
        </w:rPr>
        <w:t xml:space="preserve">администрации города Невинномысска           </w:t>
      </w:r>
      <w:r w:rsidR="00774BCE">
        <w:rPr>
          <w:spacing w:val="-2"/>
          <w:sz w:val="28"/>
          <w:szCs w:val="28"/>
        </w:rPr>
        <w:t xml:space="preserve">      </w:t>
      </w:r>
      <w:r w:rsidR="005844B7" w:rsidRPr="002E1C6A">
        <w:rPr>
          <w:spacing w:val="-2"/>
          <w:sz w:val="28"/>
          <w:szCs w:val="28"/>
        </w:rPr>
        <w:t xml:space="preserve">  </w:t>
      </w:r>
      <w:r w:rsidRPr="002E1C6A">
        <w:rPr>
          <w:spacing w:val="-2"/>
          <w:sz w:val="28"/>
          <w:szCs w:val="28"/>
        </w:rPr>
        <w:t xml:space="preserve">                           </w:t>
      </w:r>
      <w:r w:rsidRPr="002E1C6A">
        <w:rPr>
          <w:spacing w:val="-3"/>
          <w:sz w:val="28"/>
          <w:szCs w:val="28"/>
        </w:rPr>
        <w:t xml:space="preserve">В.В. </w:t>
      </w:r>
      <w:r w:rsidR="00774BCE">
        <w:rPr>
          <w:spacing w:val="-3"/>
          <w:sz w:val="28"/>
          <w:szCs w:val="28"/>
        </w:rPr>
        <w:t>Жданов</w:t>
      </w:r>
    </w:p>
    <w:sectPr w:rsidR="006830B0" w:rsidRPr="00E07064" w:rsidSect="003E76FC">
      <w:headerReference w:type="default" r:id="rId24"/>
      <w:pgSz w:w="11906" w:h="16838" w:code="9"/>
      <w:pgMar w:top="1418"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1F2" w:rsidRDefault="00BE51F2">
      <w:r>
        <w:separator/>
      </w:r>
    </w:p>
  </w:endnote>
  <w:endnote w:type="continuationSeparator" w:id="0">
    <w:p w:rsidR="00BE51F2" w:rsidRDefault="00BE5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1F2" w:rsidRDefault="00BE51F2">
      <w:r>
        <w:separator/>
      </w:r>
    </w:p>
  </w:footnote>
  <w:footnote w:type="continuationSeparator" w:id="0">
    <w:p w:rsidR="00BE51F2" w:rsidRDefault="00BE51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052" w:rsidRDefault="00391052">
    <w:pPr>
      <w:pStyle w:val="a6"/>
      <w:jc w:val="right"/>
    </w:pPr>
    <w:r>
      <w:fldChar w:fldCharType="begin"/>
    </w:r>
    <w:r>
      <w:instrText>PAGE   \* MERGEFORMAT</w:instrText>
    </w:r>
    <w:r>
      <w:fldChar w:fldCharType="separate"/>
    </w:r>
    <w:r w:rsidR="009574EE">
      <w:rPr>
        <w:noProof/>
      </w:rPr>
      <w:t>2</w:t>
    </w:r>
    <w:r>
      <w:fldChar w:fldCharType="end"/>
    </w:r>
  </w:p>
  <w:p w:rsidR="00391052" w:rsidRDefault="0039105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50156"/>
    <w:multiLevelType w:val="hybridMultilevel"/>
    <w:tmpl w:val="E2E054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58D2C5A"/>
    <w:multiLevelType w:val="hybridMultilevel"/>
    <w:tmpl w:val="AA60BE20"/>
    <w:lvl w:ilvl="0" w:tplc="F990BED2">
      <w:start w:val="1"/>
      <w:numFmt w:val="bullet"/>
      <w:pStyle w:val="a"/>
      <w:lvlText w:val=""/>
      <w:lvlJc w:val="left"/>
      <w:pPr>
        <w:ind w:left="1495" w:hanging="360"/>
      </w:pPr>
      <w:rPr>
        <w:rFonts w:ascii="Symbol" w:hAnsi="Symbol" w:hint="default"/>
      </w:rPr>
    </w:lvl>
    <w:lvl w:ilvl="1" w:tplc="C0F61B52">
      <w:numFmt w:val="bullet"/>
      <w:lvlText w:val="•"/>
      <w:lvlJc w:val="left"/>
      <w:pPr>
        <w:ind w:left="-1820" w:hanging="360"/>
      </w:pPr>
      <w:rPr>
        <w:rFonts w:ascii="Times New Roman" w:eastAsia="Calibri" w:hAnsi="Times New Roman" w:cs="Times New Roman" w:hint="default"/>
      </w:rPr>
    </w:lvl>
    <w:lvl w:ilvl="2" w:tplc="04190005">
      <w:start w:val="1"/>
      <w:numFmt w:val="bullet"/>
      <w:lvlText w:val=""/>
      <w:lvlJc w:val="left"/>
      <w:pPr>
        <w:ind w:left="-1100" w:hanging="360"/>
      </w:pPr>
      <w:rPr>
        <w:rFonts w:ascii="Wingdings" w:hAnsi="Wingdings" w:hint="default"/>
      </w:rPr>
    </w:lvl>
    <w:lvl w:ilvl="3" w:tplc="04190001">
      <w:start w:val="1"/>
      <w:numFmt w:val="bullet"/>
      <w:lvlText w:val=""/>
      <w:lvlJc w:val="left"/>
      <w:pPr>
        <w:ind w:left="-380" w:hanging="360"/>
      </w:pPr>
      <w:rPr>
        <w:rFonts w:ascii="Symbol" w:hAnsi="Symbol" w:hint="default"/>
      </w:rPr>
    </w:lvl>
    <w:lvl w:ilvl="4" w:tplc="04190003">
      <w:start w:val="1"/>
      <w:numFmt w:val="bullet"/>
      <w:lvlText w:val="o"/>
      <w:lvlJc w:val="left"/>
      <w:pPr>
        <w:ind w:left="340" w:hanging="360"/>
      </w:pPr>
      <w:rPr>
        <w:rFonts w:ascii="Courier New" w:hAnsi="Courier New" w:cs="Courier New" w:hint="default"/>
      </w:rPr>
    </w:lvl>
    <w:lvl w:ilvl="5" w:tplc="04190005">
      <w:start w:val="1"/>
      <w:numFmt w:val="bullet"/>
      <w:lvlText w:val=""/>
      <w:lvlJc w:val="left"/>
      <w:pPr>
        <w:ind w:left="1060" w:hanging="360"/>
      </w:pPr>
      <w:rPr>
        <w:rFonts w:ascii="Wingdings" w:hAnsi="Wingdings" w:hint="default"/>
      </w:rPr>
    </w:lvl>
    <w:lvl w:ilvl="6" w:tplc="04190001">
      <w:start w:val="1"/>
      <w:numFmt w:val="bullet"/>
      <w:lvlText w:val=""/>
      <w:lvlJc w:val="left"/>
      <w:pPr>
        <w:ind w:left="1780" w:hanging="360"/>
      </w:pPr>
      <w:rPr>
        <w:rFonts w:ascii="Symbol" w:hAnsi="Symbol" w:hint="default"/>
      </w:rPr>
    </w:lvl>
    <w:lvl w:ilvl="7" w:tplc="04190003">
      <w:start w:val="1"/>
      <w:numFmt w:val="bullet"/>
      <w:lvlText w:val="o"/>
      <w:lvlJc w:val="left"/>
      <w:pPr>
        <w:ind w:left="2500" w:hanging="360"/>
      </w:pPr>
      <w:rPr>
        <w:rFonts w:ascii="Courier New" w:hAnsi="Courier New" w:cs="Courier New" w:hint="default"/>
      </w:rPr>
    </w:lvl>
    <w:lvl w:ilvl="8" w:tplc="04190005">
      <w:start w:val="1"/>
      <w:numFmt w:val="bullet"/>
      <w:lvlText w:val=""/>
      <w:lvlJc w:val="left"/>
      <w:pPr>
        <w:ind w:left="3220" w:hanging="360"/>
      </w:pPr>
      <w:rPr>
        <w:rFonts w:ascii="Wingdings" w:hAnsi="Wingdings" w:hint="default"/>
      </w:rPr>
    </w:lvl>
  </w:abstractNum>
  <w:abstractNum w:abstractNumId="2">
    <w:nsid w:val="06983596"/>
    <w:multiLevelType w:val="hybridMultilevel"/>
    <w:tmpl w:val="07327AA8"/>
    <w:lvl w:ilvl="0" w:tplc="2BB2CBF4">
      <w:start w:val="1"/>
      <w:numFmt w:val="decimal"/>
      <w:lvlText w:val="%1)"/>
      <w:lvlJc w:val="left"/>
      <w:pPr>
        <w:ind w:left="2130" w:hanging="141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
    <w:nsid w:val="08997650"/>
    <w:multiLevelType w:val="hybridMultilevel"/>
    <w:tmpl w:val="7C2AF73A"/>
    <w:lvl w:ilvl="0" w:tplc="04190001">
      <w:start w:val="1"/>
      <w:numFmt w:val="bullet"/>
      <w:lvlText w:val=""/>
      <w:lvlJc w:val="left"/>
      <w:pPr>
        <w:tabs>
          <w:tab w:val="num" w:pos="1620"/>
        </w:tabs>
        <w:ind w:left="1620" w:hanging="360"/>
      </w:pPr>
      <w:rPr>
        <w:rFonts w:ascii="Symbol" w:hAnsi="Symbol" w:hint="default"/>
      </w:rPr>
    </w:lvl>
    <w:lvl w:ilvl="1" w:tplc="04190003">
      <w:start w:val="1"/>
      <w:numFmt w:val="bullet"/>
      <w:lvlText w:val="o"/>
      <w:lvlJc w:val="left"/>
      <w:pPr>
        <w:tabs>
          <w:tab w:val="num" w:pos="2340"/>
        </w:tabs>
        <w:ind w:left="2340" w:hanging="360"/>
      </w:pPr>
      <w:rPr>
        <w:rFonts w:ascii="Courier New" w:hAnsi="Courier New"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hint="default"/>
      </w:rPr>
    </w:lvl>
    <w:lvl w:ilvl="8" w:tplc="04190005">
      <w:start w:val="1"/>
      <w:numFmt w:val="bullet"/>
      <w:lvlText w:val=""/>
      <w:lvlJc w:val="left"/>
      <w:pPr>
        <w:tabs>
          <w:tab w:val="num" w:pos="7380"/>
        </w:tabs>
        <w:ind w:left="7380" w:hanging="360"/>
      </w:pPr>
      <w:rPr>
        <w:rFonts w:ascii="Wingdings" w:hAnsi="Wingdings" w:hint="default"/>
      </w:rPr>
    </w:lvl>
  </w:abstractNum>
  <w:abstractNum w:abstractNumId="4">
    <w:nsid w:val="091A6AB2"/>
    <w:multiLevelType w:val="hybridMultilevel"/>
    <w:tmpl w:val="180025E4"/>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5">
    <w:nsid w:val="09A82116"/>
    <w:multiLevelType w:val="hybridMultilevel"/>
    <w:tmpl w:val="DC3A3034"/>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6">
    <w:nsid w:val="0A0C1122"/>
    <w:multiLevelType w:val="multilevel"/>
    <w:tmpl w:val="8CA29232"/>
    <w:lvl w:ilvl="0">
      <w:start w:val="9"/>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0C735980"/>
    <w:multiLevelType w:val="multilevel"/>
    <w:tmpl w:val="49BAD3E4"/>
    <w:lvl w:ilvl="0">
      <w:start w:val="1"/>
      <w:numFmt w:val="decimal"/>
      <w:lvlText w:val="%1."/>
      <w:lvlJc w:val="left"/>
      <w:pPr>
        <w:tabs>
          <w:tab w:val="num" w:pos="1080"/>
        </w:tabs>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520" w:hanging="1800"/>
      </w:pPr>
      <w:rPr>
        <w:rFonts w:hint="default"/>
      </w:rPr>
    </w:lvl>
    <w:lvl w:ilvl="6">
      <w:start w:val="1"/>
      <w:numFmt w:val="decimal"/>
      <w:isLgl/>
      <w:lvlText w:val="%1.%2.%3.%4.%5.%6.%7."/>
      <w:lvlJc w:val="left"/>
      <w:pPr>
        <w:ind w:left="2880" w:hanging="216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3240" w:hanging="2520"/>
      </w:pPr>
      <w:rPr>
        <w:rFonts w:hint="default"/>
      </w:rPr>
    </w:lvl>
  </w:abstractNum>
  <w:abstractNum w:abstractNumId="8">
    <w:nsid w:val="13D61F49"/>
    <w:multiLevelType w:val="hybridMultilevel"/>
    <w:tmpl w:val="C778FBD6"/>
    <w:lvl w:ilvl="0" w:tplc="04190001">
      <w:start w:val="1"/>
      <w:numFmt w:val="bullet"/>
      <w:lvlText w:val=""/>
      <w:lvlJc w:val="left"/>
      <w:pPr>
        <w:tabs>
          <w:tab w:val="num" w:pos="1571"/>
        </w:tabs>
        <w:ind w:left="1571" w:hanging="360"/>
      </w:pPr>
      <w:rPr>
        <w:rFonts w:ascii="Symbol" w:hAnsi="Symbol"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abstractNum w:abstractNumId="9">
    <w:nsid w:val="16225666"/>
    <w:multiLevelType w:val="hybridMultilevel"/>
    <w:tmpl w:val="790AF930"/>
    <w:lvl w:ilvl="0" w:tplc="616004AC">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0">
    <w:nsid w:val="191F7CED"/>
    <w:multiLevelType w:val="hybridMultilevel"/>
    <w:tmpl w:val="DC14672A"/>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11">
    <w:nsid w:val="270B125D"/>
    <w:multiLevelType w:val="hybridMultilevel"/>
    <w:tmpl w:val="BAF4D936"/>
    <w:lvl w:ilvl="0" w:tplc="0419000F">
      <w:start w:val="1"/>
      <w:numFmt w:val="decimal"/>
      <w:lvlText w:val="%1."/>
      <w:lvlJc w:val="left"/>
      <w:pPr>
        <w:ind w:left="1571" w:hanging="360"/>
      </w:pPr>
      <w:rPr>
        <w:rFonts w:cs="Times New Roman"/>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2">
    <w:nsid w:val="2A054993"/>
    <w:multiLevelType w:val="hybridMultilevel"/>
    <w:tmpl w:val="65C6E40A"/>
    <w:lvl w:ilvl="0" w:tplc="C37CF82C">
      <w:start w:val="1"/>
      <w:numFmt w:val="decimal"/>
      <w:lvlText w:val="%1)"/>
      <w:lvlJc w:val="left"/>
      <w:pPr>
        <w:ind w:left="1144" w:hanging="435"/>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3">
    <w:nsid w:val="37C53E8E"/>
    <w:multiLevelType w:val="hybridMultilevel"/>
    <w:tmpl w:val="2FD6A2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3CF957B0"/>
    <w:multiLevelType w:val="hybridMultilevel"/>
    <w:tmpl w:val="86E0BDDC"/>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5">
    <w:nsid w:val="41F75E50"/>
    <w:multiLevelType w:val="hybridMultilevel"/>
    <w:tmpl w:val="EEEA25A8"/>
    <w:lvl w:ilvl="0" w:tplc="C20E1ED0">
      <w:start w:val="1"/>
      <w:numFmt w:val="bullet"/>
      <w:lvlText w:val=""/>
      <w:lvlJc w:val="left"/>
      <w:pPr>
        <w:tabs>
          <w:tab w:val="num" w:pos="1211"/>
        </w:tabs>
        <w:ind w:left="1211" w:hanging="360"/>
      </w:pPr>
      <w:rPr>
        <w:rFonts w:ascii="Wingdings" w:hAnsi="Wingdings" w:hint="default"/>
        <w:color w:val="7030A0"/>
      </w:rPr>
    </w:lvl>
    <w:lvl w:ilvl="1" w:tplc="04190001">
      <w:start w:val="1"/>
      <w:numFmt w:val="bullet"/>
      <w:lvlText w:val=""/>
      <w:lvlJc w:val="left"/>
      <w:pPr>
        <w:tabs>
          <w:tab w:val="num" w:pos="1931"/>
        </w:tabs>
        <w:ind w:left="1931" w:hanging="360"/>
      </w:pPr>
      <w:rPr>
        <w:rFonts w:ascii="Symbol" w:hAnsi="Symbol"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cs="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cs="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16">
    <w:nsid w:val="4E1C5261"/>
    <w:multiLevelType w:val="hybridMultilevel"/>
    <w:tmpl w:val="2FF661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569274CF"/>
    <w:multiLevelType w:val="hybridMultilevel"/>
    <w:tmpl w:val="15B8AF44"/>
    <w:lvl w:ilvl="0" w:tplc="2FCE4F92">
      <w:start w:val="1"/>
      <w:numFmt w:val="decimal"/>
      <w:lvlText w:val="%1."/>
      <w:lvlJc w:val="left"/>
      <w:pPr>
        <w:ind w:left="1211" w:hanging="360"/>
      </w:pPr>
      <w:rPr>
        <w:rFonts w:cs="Times New Roman" w:hint="default"/>
        <w:b w:val="0"/>
      </w:rPr>
    </w:lvl>
    <w:lvl w:ilvl="1" w:tplc="04190019">
      <w:start w:val="1"/>
      <w:numFmt w:val="lowerLetter"/>
      <w:lvlText w:val="%2."/>
      <w:lvlJc w:val="left"/>
      <w:pPr>
        <w:ind w:left="1942" w:hanging="360"/>
      </w:pPr>
      <w:rPr>
        <w:rFonts w:cs="Times New Roman"/>
      </w:rPr>
    </w:lvl>
    <w:lvl w:ilvl="2" w:tplc="0419001B">
      <w:start w:val="1"/>
      <w:numFmt w:val="lowerRoman"/>
      <w:lvlText w:val="%3."/>
      <w:lvlJc w:val="right"/>
      <w:pPr>
        <w:ind w:left="2662" w:hanging="180"/>
      </w:pPr>
      <w:rPr>
        <w:rFonts w:cs="Times New Roman"/>
      </w:rPr>
    </w:lvl>
    <w:lvl w:ilvl="3" w:tplc="0419000F">
      <w:start w:val="1"/>
      <w:numFmt w:val="decimal"/>
      <w:lvlText w:val="%4."/>
      <w:lvlJc w:val="left"/>
      <w:pPr>
        <w:ind w:left="3382" w:hanging="360"/>
      </w:pPr>
      <w:rPr>
        <w:rFonts w:cs="Times New Roman"/>
      </w:rPr>
    </w:lvl>
    <w:lvl w:ilvl="4" w:tplc="04190019">
      <w:start w:val="1"/>
      <w:numFmt w:val="lowerLetter"/>
      <w:lvlText w:val="%5."/>
      <w:lvlJc w:val="left"/>
      <w:pPr>
        <w:ind w:left="4102" w:hanging="360"/>
      </w:pPr>
      <w:rPr>
        <w:rFonts w:cs="Times New Roman"/>
      </w:rPr>
    </w:lvl>
    <w:lvl w:ilvl="5" w:tplc="0419001B">
      <w:start w:val="1"/>
      <w:numFmt w:val="lowerRoman"/>
      <w:lvlText w:val="%6."/>
      <w:lvlJc w:val="right"/>
      <w:pPr>
        <w:ind w:left="4822" w:hanging="180"/>
      </w:pPr>
      <w:rPr>
        <w:rFonts w:cs="Times New Roman"/>
      </w:rPr>
    </w:lvl>
    <w:lvl w:ilvl="6" w:tplc="0419000F">
      <w:start w:val="1"/>
      <w:numFmt w:val="decimal"/>
      <w:lvlText w:val="%7."/>
      <w:lvlJc w:val="left"/>
      <w:pPr>
        <w:ind w:left="5542" w:hanging="360"/>
      </w:pPr>
      <w:rPr>
        <w:rFonts w:cs="Times New Roman"/>
      </w:rPr>
    </w:lvl>
    <w:lvl w:ilvl="7" w:tplc="04190019">
      <w:start w:val="1"/>
      <w:numFmt w:val="lowerLetter"/>
      <w:lvlText w:val="%8."/>
      <w:lvlJc w:val="left"/>
      <w:pPr>
        <w:ind w:left="6262" w:hanging="360"/>
      </w:pPr>
      <w:rPr>
        <w:rFonts w:cs="Times New Roman"/>
      </w:rPr>
    </w:lvl>
    <w:lvl w:ilvl="8" w:tplc="0419001B">
      <w:start w:val="1"/>
      <w:numFmt w:val="lowerRoman"/>
      <w:lvlText w:val="%9."/>
      <w:lvlJc w:val="right"/>
      <w:pPr>
        <w:ind w:left="6982" w:hanging="180"/>
      </w:pPr>
      <w:rPr>
        <w:rFonts w:cs="Times New Roman"/>
      </w:rPr>
    </w:lvl>
  </w:abstractNum>
  <w:abstractNum w:abstractNumId="18">
    <w:nsid w:val="56EB38D8"/>
    <w:multiLevelType w:val="hybridMultilevel"/>
    <w:tmpl w:val="30AC913A"/>
    <w:lvl w:ilvl="0" w:tplc="407C4836">
      <w:start w:val="1"/>
      <w:numFmt w:val="decimal"/>
      <w:lvlText w:val="%1."/>
      <w:lvlJc w:val="left"/>
      <w:pPr>
        <w:ind w:left="604" w:hanging="37"/>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nsid w:val="57EB0F80"/>
    <w:multiLevelType w:val="hybridMultilevel"/>
    <w:tmpl w:val="5DF84E12"/>
    <w:lvl w:ilvl="0" w:tplc="6DE0821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0">
    <w:nsid w:val="59FB3447"/>
    <w:multiLevelType w:val="hybridMultilevel"/>
    <w:tmpl w:val="30AC913A"/>
    <w:lvl w:ilvl="0" w:tplc="407C4836">
      <w:start w:val="1"/>
      <w:numFmt w:val="decimal"/>
      <w:lvlText w:val="%1."/>
      <w:lvlJc w:val="left"/>
      <w:pPr>
        <w:ind w:left="604" w:hanging="37"/>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nsid w:val="5A232FB9"/>
    <w:multiLevelType w:val="hybridMultilevel"/>
    <w:tmpl w:val="480C496A"/>
    <w:lvl w:ilvl="0" w:tplc="ED1E3616">
      <w:start w:val="1"/>
      <w:numFmt w:val="decimal"/>
      <w:lvlText w:val="%1)"/>
      <w:lvlJc w:val="left"/>
      <w:pPr>
        <w:ind w:left="395" w:hanging="360"/>
      </w:pPr>
      <w:rPr>
        <w:rFonts w:cs="Times New Roman" w:hint="default"/>
      </w:rPr>
    </w:lvl>
    <w:lvl w:ilvl="1" w:tplc="04190019">
      <w:start w:val="1"/>
      <w:numFmt w:val="lowerLetter"/>
      <w:lvlText w:val="%2."/>
      <w:lvlJc w:val="left"/>
      <w:pPr>
        <w:ind w:left="1115" w:hanging="360"/>
      </w:pPr>
      <w:rPr>
        <w:rFonts w:cs="Times New Roman"/>
      </w:rPr>
    </w:lvl>
    <w:lvl w:ilvl="2" w:tplc="0419001B">
      <w:start w:val="1"/>
      <w:numFmt w:val="lowerRoman"/>
      <w:lvlText w:val="%3."/>
      <w:lvlJc w:val="right"/>
      <w:pPr>
        <w:ind w:left="1835" w:hanging="180"/>
      </w:pPr>
      <w:rPr>
        <w:rFonts w:cs="Times New Roman"/>
      </w:rPr>
    </w:lvl>
    <w:lvl w:ilvl="3" w:tplc="0419000F">
      <w:start w:val="1"/>
      <w:numFmt w:val="decimal"/>
      <w:lvlText w:val="%4."/>
      <w:lvlJc w:val="left"/>
      <w:pPr>
        <w:ind w:left="2555" w:hanging="360"/>
      </w:pPr>
      <w:rPr>
        <w:rFonts w:cs="Times New Roman"/>
      </w:rPr>
    </w:lvl>
    <w:lvl w:ilvl="4" w:tplc="04190019">
      <w:start w:val="1"/>
      <w:numFmt w:val="lowerLetter"/>
      <w:lvlText w:val="%5."/>
      <w:lvlJc w:val="left"/>
      <w:pPr>
        <w:ind w:left="3275" w:hanging="360"/>
      </w:pPr>
      <w:rPr>
        <w:rFonts w:cs="Times New Roman"/>
      </w:rPr>
    </w:lvl>
    <w:lvl w:ilvl="5" w:tplc="0419001B">
      <w:start w:val="1"/>
      <w:numFmt w:val="lowerRoman"/>
      <w:lvlText w:val="%6."/>
      <w:lvlJc w:val="right"/>
      <w:pPr>
        <w:ind w:left="3995" w:hanging="180"/>
      </w:pPr>
      <w:rPr>
        <w:rFonts w:cs="Times New Roman"/>
      </w:rPr>
    </w:lvl>
    <w:lvl w:ilvl="6" w:tplc="0419000F">
      <w:start w:val="1"/>
      <w:numFmt w:val="decimal"/>
      <w:lvlText w:val="%7."/>
      <w:lvlJc w:val="left"/>
      <w:pPr>
        <w:ind w:left="4715" w:hanging="360"/>
      </w:pPr>
      <w:rPr>
        <w:rFonts w:cs="Times New Roman"/>
      </w:rPr>
    </w:lvl>
    <w:lvl w:ilvl="7" w:tplc="04190019">
      <w:start w:val="1"/>
      <w:numFmt w:val="lowerLetter"/>
      <w:lvlText w:val="%8."/>
      <w:lvlJc w:val="left"/>
      <w:pPr>
        <w:ind w:left="5435" w:hanging="360"/>
      </w:pPr>
      <w:rPr>
        <w:rFonts w:cs="Times New Roman"/>
      </w:rPr>
    </w:lvl>
    <w:lvl w:ilvl="8" w:tplc="0419001B">
      <w:start w:val="1"/>
      <w:numFmt w:val="lowerRoman"/>
      <w:lvlText w:val="%9."/>
      <w:lvlJc w:val="right"/>
      <w:pPr>
        <w:ind w:left="6155" w:hanging="180"/>
      </w:pPr>
      <w:rPr>
        <w:rFonts w:cs="Times New Roman"/>
      </w:rPr>
    </w:lvl>
  </w:abstractNum>
  <w:abstractNum w:abstractNumId="22">
    <w:nsid w:val="67B83A40"/>
    <w:multiLevelType w:val="hybridMultilevel"/>
    <w:tmpl w:val="08F86C9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737F1697"/>
    <w:multiLevelType w:val="hybridMultilevel"/>
    <w:tmpl w:val="2E26DC8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67B2A16"/>
    <w:multiLevelType w:val="hybridMultilevel"/>
    <w:tmpl w:val="2E524BC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76D75E5C"/>
    <w:multiLevelType w:val="multilevel"/>
    <w:tmpl w:val="9384ABD6"/>
    <w:lvl w:ilvl="0">
      <w:start w:val="5"/>
      <w:numFmt w:val="decimal"/>
      <w:lvlText w:val="%1."/>
      <w:lvlJc w:val="left"/>
      <w:pPr>
        <w:ind w:left="540" w:hanging="54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num w:numId="1">
    <w:abstractNumId w:val="17"/>
  </w:num>
  <w:num w:numId="2">
    <w:abstractNumId w:val="22"/>
  </w:num>
  <w:num w:numId="3">
    <w:abstractNumId w:val="12"/>
  </w:num>
  <w:num w:numId="4">
    <w:abstractNumId w:val="10"/>
  </w:num>
  <w:num w:numId="5">
    <w:abstractNumId w:val="8"/>
  </w:num>
  <w:num w:numId="6">
    <w:abstractNumId w:val="2"/>
  </w:num>
  <w:num w:numId="7">
    <w:abstractNumId w:val="16"/>
  </w:num>
  <w:num w:numId="8">
    <w:abstractNumId w:val="14"/>
  </w:num>
  <w:num w:numId="9">
    <w:abstractNumId w:val="5"/>
  </w:num>
  <w:num w:numId="10">
    <w:abstractNumId w:val="4"/>
  </w:num>
  <w:num w:numId="11">
    <w:abstractNumId w:val="13"/>
  </w:num>
  <w:num w:numId="12">
    <w:abstractNumId w:val="0"/>
  </w:num>
  <w:num w:numId="13">
    <w:abstractNumId w:val="3"/>
  </w:num>
  <w:num w:numId="14">
    <w:abstractNumId w:val="6"/>
  </w:num>
  <w:num w:numId="15">
    <w:abstractNumId w:val="18"/>
  </w:num>
  <w:num w:numId="16">
    <w:abstractNumId w:val="20"/>
  </w:num>
  <w:num w:numId="17">
    <w:abstractNumId w:val="9"/>
  </w:num>
  <w:num w:numId="18">
    <w:abstractNumId w:val="24"/>
  </w:num>
  <w:num w:numId="19">
    <w:abstractNumId w:val="19"/>
  </w:num>
  <w:num w:numId="20">
    <w:abstractNumId w:val="11"/>
  </w:num>
  <w:num w:numId="21">
    <w:abstractNumId w:val="21"/>
  </w:num>
  <w:num w:numId="22">
    <w:abstractNumId w:val="1"/>
  </w:num>
  <w:num w:numId="23">
    <w:abstractNumId w:val="7"/>
  </w:num>
  <w:num w:numId="24">
    <w:abstractNumId w:val="15"/>
  </w:num>
  <w:num w:numId="25">
    <w:abstractNumId w:val="25"/>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3433"/>
    <w:rsid w:val="00000304"/>
    <w:rsid w:val="0000038D"/>
    <w:rsid w:val="00000948"/>
    <w:rsid w:val="00000D1F"/>
    <w:rsid w:val="00000F81"/>
    <w:rsid w:val="00001226"/>
    <w:rsid w:val="000013E6"/>
    <w:rsid w:val="00001A04"/>
    <w:rsid w:val="00001A38"/>
    <w:rsid w:val="00001C74"/>
    <w:rsid w:val="0000211E"/>
    <w:rsid w:val="00002295"/>
    <w:rsid w:val="00002A7C"/>
    <w:rsid w:val="00002A8F"/>
    <w:rsid w:val="00002BCD"/>
    <w:rsid w:val="00003371"/>
    <w:rsid w:val="0000358C"/>
    <w:rsid w:val="00003829"/>
    <w:rsid w:val="0000391B"/>
    <w:rsid w:val="00003C69"/>
    <w:rsid w:val="00003E5D"/>
    <w:rsid w:val="00003FB9"/>
    <w:rsid w:val="00004634"/>
    <w:rsid w:val="00004673"/>
    <w:rsid w:val="0000484E"/>
    <w:rsid w:val="00004900"/>
    <w:rsid w:val="00004AF4"/>
    <w:rsid w:val="00004B1A"/>
    <w:rsid w:val="00004CB0"/>
    <w:rsid w:val="00004CCB"/>
    <w:rsid w:val="00004FC1"/>
    <w:rsid w:val="00005031"/>
    <w:rsid w:val="0000568D"/>
    <w:rsid w:val="00005A4B"/>
    <w:rsid w:val="00005D37"/>
    <w:rsid w:val="00005DF9"/>
    <w:rsid w:val="0000618D"/>
    <w:rsid w:val="000061F8"/>
    <w:rsid w:val="00006339"/>
    <w:rsid w:val="00006482"/>
    <w:rsid w:val="0000649D"/>
    <w:rsid w:val="000065FA"/>
    <w:rsid w:val="00006842"/>
    <w:rsid w:val="0000700F"/>
    <w:rsid w:val="000070D8"/>
    <w:rsid w:val="00007384"/>
    <w:rsid w:val="000073B4"/>
    <w:rsid w:val="000075BB"/>
    <w:rsid w:val="000076F9"/>
    <w:rsid w:val="000103DC"/>
    <w:rsid w:val="000106D6"/>
    <w:rsid w:val="00010760"/>
    <w:rsid w:val="00010BE8"/>
    <w:rsid w:val="00011010"/>
    <w:rsid w:val="000113A9"/>
    <w:rsid w:val="00011683"/>
    <w:rsid w:val="000116CD"/>
    <w:rsid w:val="000125D6"/>
    <w:rsid w:val="000128DB"/>
    <w:rsid w:val="00012A2D"/>
    <w:rsid w:val="00012DEC"/>
    <w:rsid w:val="00013061"/>
    <w:rsid w:val="0001308D"/>
    <w:rsid w:val="00013684"/>
    <w:rsid w:val="000136D9"/>
    <w:rsid w:val="000137F1"/>
    <w:rsid w:val="00013A40"/>
    <w:rsid w:val="00013F86"/>
    <w:rsid w:val="000140FC"/>
    <w:rsid w:val="000141F5"/>
    <w:rsid w:val="0001454D"/>
    <w:rsid w:val="0001478C"/>
    <w:rsid w:val="00014D6C"/>
    <w:rsid w:val="0001535C"/>
    <w:rsid w:val="000157E3"/>
    <w:rsid w:val="0001597B"/>
    <w:rsid w:val="00015D9D"/>
    <w:rsid w:val="0001632B"/>
    <w:rsid w:val="00016492"/>
    <w:rsid w:val="00016A49"/>
    <w:rsid w:val="00016A96"/>
    <w:rsid w:val="00016B56"/>
    <w:rsid w:val="00016C88"/>
    <w:rsid w:val="00016E54"/>
    <w:rsid w:val="00016E94"/>
    <w:rsid w:val="0001769F"/>
    <w:rsid w:val="00017712"/>
    <w:rsid w:val="00017999"/>
    <w:rsid w:val="0002032E"/>
    <w:rsid w:val="00020D9C"/>
    <w:rsid w:val="00020EA0"/>
    <w:rsid w:val="000216A7"/>
    <w:rsid w:val="000217D4"/>
    <w:rsid w:val="00021F97"/>
    <w:rsid w:val="0002234D"/>
    <w:rsid w:val="00022B82"/>
    <w:rsid w:val="00022EF0"/>
    <w:rsid w:val="00023161"/>
    <w:rsid w:val="000232E5"/>
    <w:rsid w:val="00023BB4"/>
    <w:rsid w:val="00023E5E"/>
    <w:rsid w:val="0002410C"/>
    <w:rsid w:val="000241F1"/>
    <w:rsid w:val="0002422C"/>
    <w:rsid w:val="00024E23"/>
    <w:rsid w:val="00025305"/>
    <w:rsid w:val="00025651"/>
    <w:rsid w:val="000258E3"/>
    <w:rsid w:val="00025AD2"/>
    <w:rsid w:val="00026093"/>
    <w:rsid w:val="000264BA"/>
    <w:rsid w:val="00026911"/>
    <w:rsid w:val="00026A92"/>
    <w:rsid w:val="00026C6D"/>
    <w:rsid w:val="00026EAB"/>
    <w:rsid w:val="000273A3"/>
    <w:rsid w:val="000274BF"/>
    <w:rsid w:val="000278BD"/>
    <w:rsid w:val="000278DB"/>
    <w:rsid w:val="000279E3"/>
    <w:rsid w:val="00027CEB"/>
    <w:rsid w:val="0003052E"/>
    <w:rsid w:val="00030556"/>
    <w:rsid w:val="0003057C"/>
    <w:rsid w:val="00030589"/>
    <w:rsid w:val="000308F6"/>
    <w:rsid w:val="0003094F"/>
    <w:rsid w:val="00030AFD"/>
    <w:rsid w:val="00030E98"/>
    <w:rsid w:val="00030F43"/>
    <w:rsid w:val="00030F5D"/>
    <w:rsid w:val="0003166E"/>
    <w:rsid w:val="000316B0"/>
    <w:rsid w:val="00031A6F"/>
    <w:rsid w:val="00031A92"/>
    <w:rsid w:val="00031E42"/>
    <w:rsid w:val="00032273"/>
    <w:rsid w:val="00032353"/>
    <w:rsid w:val="0003237F"/>
    <w:rsid w:val="00032C41"/>
    <w:rsid w:val="00032C75"/>
    <w:rsid w:val="00032F22"/>
    <w:rsid w:val="0003339E"/>
    <w:rsid w:val="000333A9"/>
    <w:rsid w:val="00033C79"/>
    <w:rsid w:val="00033D09"/>
    <w:rsid w:val="00034022"/>
    <w:rsid w:val="000340E4"/>
    <w:rsid w:val="0003421A"/>
    <w:rsid w:val="00034A33"/>
    <w:rsid w:val="00034A34"/>
    <w:rsid w:val="00034E44"/>
    <w:rsid w:val="00034F2A"/>
    <w:rsid w:val="000354CE"/>
    <w:rsid w:val="0003558E"/>
    <w:rsid w:val="00035687"/>
    <w:rsid w:val="000356A1"/>
    <w:rsid w:val="000356FA"/>
    <w:rsid w:val="000357F3"/>
    <w:rsid w:val="00035BA8"/>
    <w:rsid w:val="00035ED2"/>
    <w:rsid w:val="0003642A"/>
    <w:rsid w:val="00036ABB"/>
    <w:rsid w:val="00036BB7"/>
    <w:rsid w:val="00036D63"/>
    <w:rsid w:val="00036E2E"/>
    <w:rsid w:val="00036EF1"/>
    <w:rsid w:val="00037183"/>
    <w:rsid w:val="000377DE"/>
    <w:rsid w:val="00037C5E"/>
    <w:rsid w:val="00037D55"/>
    <w:rsid w:val="00040639"/>
    <w:rsid w:val="000406C3"/>
    <w:rsid w:val="00040AB3"/>
    <w:rsid w:val="00041370"/>
    <w:rsid w:val="00041487"/>
    <w:rsid w:val="000418F7"/>
    <w:rsid w:val="000419F5"/>
    <w:rsid w:val="00041C29"/>
    <w:rsid w:val="00041C3B"/>
    <w:rsid w:val="00041E06"/>
    <w:rsid w:val="000420D3"/>
    <w:rsid w:val="0004221B"/>
    <w:rsid w:val="000422A4"/>
    <w:rsid w:val="00042BE5"/>
    <w:rsid w:val="00042DC9"/>
    <w:rsid w:val="00043890"/>
    <w:rsid w:val="00043A99"/>
    <w:rsid w:val="00043BA3"/>
    <w:rsid w:val="00043BE2"/>
    <w:rsid w:val="00043F04"/>
    <w:rsid w:val="00044364"/>
    <w:rsid w:val="00044E8F"/>
    <w:rsid w:val="00044ECF"/>
    <w:rsid w:val="00045460"/>
    <w:rsid w:val="000455F1"/>
    <w:rsid w:val="00045655"/>
    <w:rsid w:val="000457C3"/>
    <w:rsid w:val="000458F7"/>
    <w:rsid w:val="00045D3D"/>
    <w:rsid w:val="00045DB3"/>
    <w:rsid w:val="00045DB9"/>
    <w:rsid w:val="00046001"/>
    <w:rsid w:val="000467D3"/>
    <w:rsid w:val="00046A3A"/>
    <w:rsid w:val="00046B6D"/>
    <w:rsid w:val="0004702B"/>
    <w:rsid w:val="0004707A"/>
    <w:rsid w:val="000472EF"/>
    <w:rsid w:val="00047714"/>
    <w:rsid w:val="00047ECD"/>
    <w:rsid w:val="000503C8"/>
    <w:rsid w:val="00050822"/>
    <w:rsid w:val="00050CFA"/>
    <w:rsid w:val="000516A0"/>
    <w:rsid w:val="00051D98"/>
    <w:rsid w:val="00051EE8"/>
    <w:rsid w:val="000522A5"/>
    <w:rsid w:val="0005234A"/>
    <w:rsid w:val="000528FB"/>
    <w:rsid w:val="000530A9"/>
    <w:rsid w:val="0005327D"/>
    <w:rsid w:val="00053D4C"/>
    <w:rsid w:val="00053EF7"/>
    <w:rsid w:val="00054499"/>
    <w:rsid w:val="000544C1"/>
    <w:rsid w:val="000545C0"/>
    <w:rsid w:val="00054ADB"/>
    <w:rsid w:val="0005532E"/>
    <w:rsid w:val="00055369"/>
    <w:rsid w:val="000559CC"/>
    <w:rsid w:val="00056161"/>
    <w:rsid w:val="000561AA"/>
    <w:rsid w:val="00056684"/>
    <w:rsid w:val="0005686D"/>
    <w:rsid w:val="00056890"/>
    <w:rsid w:val="00056C25"/>
    <w:rsid w:val="0005763E"/>
    <w:rsid w:val="00057923"/>
    <w:rsid w:val="0006036B"/>
    <w:rsid w:val="000608AD"/>
    <w:rsid w:val="00060A76"/>
    <w:rsid w:val="00060DF9"/>
    <w:rsid w:val="0006191F"/>
    <w:rsid w:val="00061E0D"/>
    <w:rsid w:val="00062019"/>
    <w:rsid w:val="000620AC"/>
    <w:rsid w:val="000621C1"/>
    <w:rsid w:val="000621C7"/>
    <w:rsid w:val="00062313"/>
    <w:rsid w:val="00062593"/>
    <w:rsid w:val="000628A6"/>
    <w:rsid w:val="00062FC3"/>
    <w:rsid w:val="0006329C"/>
    <w:rsid w:val="00063E76"/>
    <w:rsid w:val="00064362"/>
    <w:rsid w:val="00064661"/>
    <w:rsid w:val="00064CB4"/>
    <w:rsid w:val="00065343"/>
    <w:rsid w:val="00065362"/>
    <w:rsid w:val="000653DA"/>
    <w:rsid w:val="000657C3"/>
    <w:rsid w:val="000657C5"/>
    <w:rsid w:val="00065A48"/>
    <w:rsid w:val="00065C3A"/>
    <w:rsid w:val="00065CA6"/>
    <w:rsid w:val="00065F0F"/>
    <w:rsid w:val="0006615B"/>
    <w:rsid w:val="0006623F"/>
    <w:rsid w:val="00066F11"/>
    <w:rsid w:val="000672CC"/>
    <w:rsid w:val="00067B3D"/>
    <w:rsid w:val="00067C87"/>
    <w:rsid w:val="00067D1B"/>
    <w:rsid w:val="00067DC6"/>
    <w:rsid w:val="00067E71"/>
    <w:rsid w:val="00067F16"/>
    <w:rsid w:val="000700B5"/>
    <w:rsid w:val="00070160"/>
    <w:rsid w:val="0007077B"/>
    <w:rsid w:val="00070BC9"/>
    <w:rsid w:val="000710C2"/>
    <w:rsid w:val="00071717"/>
    <w:rsid w:val="000719DC"/>
    <w:rsid w:val="00071A88"/>
    <w:rsid w:val="00071C67"/>
    <w:rsid w:val="00071CF6"/>
    <w:rsid w:val="000723C1"/>
    <w:rsid w:val="00072454"/>
    <w:rsid w:val="00072B7F"/>
    <w:rsid w:val="0007332D"/>
    <w:rsid w:val="00073410"/>
    <w:rsid w:val="00073E97"/>
    <w:rsid w:val="00073F2C"/>
    <w:rsid w:val="0007412A"/>
    <w:rsid w:val="0007425A"/>
    <w:rsid w:val="000742F6"/>
    <w:rsid w:val="0007445B"/>
    <w:rsid w:val="00074630"/>
    <w:rsid w:val="000746EB"/>
    <w:rsid w:val="00074A66"/>
    <w:rsid w:val="00074C1E"/>
    <w:rsid w:val="00074C3A"/>
    <w:rsid w:val="00074D10"/>
    <w:rsid w:val="00074EEA"/>
    <w:rsid w:val="00075165"/>
    <w:rsid w:val="0007518A"/>
    <w:rsid w:val="000754D8"/>
    <w:rsid w:val="0007551B"/>
    <w:rsid w:val="00075D98"/>
    <w:rsid w:val="00075FD5"/>
    <w:rsid w:val="00076278"/>
    <w:rsid w:val="0007632F"/>
    <w:rsid w:val="00076854"/>
    <w:rsid w:val="00076F53"/>
    <w:rsid w:val="00077152"/>
    <w:rsid w:val="000773BF"/>
    <w:rsid w:val="00077856"/>
    <w:rsid w:val="00077B96"/>
    <w:rsid w:val="00077C0C"/>
    <w:rsid w:val="0008030A"/>
    <w:rsid w:val="000807FE"/>
    <w:rsid w:val="000809D7"/>
    <w:rsid w:val="000811C2"/>
    <w:rsid w:val="000813BE"/>
    <w:rsid w:val="00081B9D"/>
    <w:rsid w:val="00081D04"/>
    <w:rsid w:val="0008209C"/>
    <w:rsid w:val="000820A9"/>
    <w:rsid w:val="000822EF"/>
    <w:rsid w:val="00082748"/>
    <w:rsid w:val="000828E1"/>
    <w:rsid w:val="00082A5A"/>
    <w:rsid w:val="00082C63"/>
    <w:rsid w:val="00082DFD"/>
    <w:rsid w:val="00083001"/>
    <w:rsid w:val="0008328E"/>
    <w:rsid w:val="000832B4"/>
    <w:rsid w:val="00083473"/>
    <w:rsid w:val="000837F7"/>
    <w:rsid w:val="00083D8D"/>
    <w:rsid w:val="000841C1"/>
    <w:rsid w:val="0008454A"/>
    <w:rsid w:val="0008457C"/>
    <w:rsid w:val="000848C3"/>
    <w:rsid w:val="00084C4E"/>
    <w:rsid w:val="000856FA"/>
    <w:rsid w:val="00085AC8"/>
    <w:rsid w:val="0008612D"/>
    <w:rsid w:val="00086534"/>
    <w:rsid w:val="000865C7"/>
    <w:rsid w:val="00086DDF"/>
    <w:rsid w:val="00086F23"/>
    <w:rsid w:val="00087A9B"/>
    <w:rsid w:val="00087D2F"/>
    <w:rsid w:val="00087F0B"/>
    <w:rsid w:val="0009027A"/>
    <w:rsid w:val="000907EC"/>
    <w:rsid w:val="00090B8B"/>
    <w:rsid w:val="00090D3F"/>
    <w:rsid w:val="00090D70"/>
    <w:rsid w:val="00090EFE"/>
    <w:rsid w:val="00091200"/>
    <w:rsid w:val="0009133D"/>
    <w:rsid w:val="0009153C"/>
    <w:rsid w:val="00091D10"/>
    <w:rsid w:val="00091EE5"/>
    <w:rsid w:val="000923A9"/>
    <w:rsid w:val="000925CE"/>
    <w:rsid w:val="00092A82"/>
    <w:rsid w:val="00092B27"/>
    <w:rsid w:val="000931F1"/>
    <w:rsid w:val="00093A44"/>
    <w:rsid w:val="00093CEF"/>
    <w:rsid w:val="000944CC"/>
    <w:rsid w:val="00094595"/>
    <w:rsid w:val="00094D6B"/>
    <w:rsid w:val="00094DFB"/>
    <w:rsid w:val="000952C5"/>
    <w:rsid w:val="000953F5"/>
    <w:rsid w:val="00095587"/>
    <w:rsid w:val="0009591C"/>
    <w:rsid w:val="00095BB4"/>
    <w:rsid w:val="00095D90"/>
    <w:rsid w:val="00095E9B"/>
    <w:rsid w:val="00095FE2"/>
    <w:rsid w:val="0009619C"/>
    <w:rsid w:val="000965BB"/>
    <w:rsid w:val="00097581"/>
    <w:rsid w:val="000975D4"/>
    <w:rsid w:val="00097914"/>
    <w:rsid w:val="00097C67"/>
    <w:rsid w:val="00097EC9"/>
    <w:rsid w:val="000A020C"/>
    <w:rsid w:val="000A032F"/>
    <w:rsid w:val="000A0380"/>
    <w:rsid w:val="000A04B8"/>
    <w:rsid w:val="000A0580"/>
    <w:rsid w:val="000A0710"/>
    <w:rsid w:val="000A0970"/>
    <w:rsid w:val="000A0C5D"/>
    <w:rsid w:val="000A1A4C"/>
    <w:rsid w:val="000A1CA5"/>
    <w:rsid w:val="000A1D51"/>
    <w:rsid w:val="000A2064"/>
    <w:rsid w:val="000A2185"/>
    <w:rsid w:val="000A22ED"/>
    <w:rsid w:val="000A290E"/>
    <w:rsid w:val="000A2915"/>
    <w:rsid w:val="000A2AE5"/>
    <w:rsid w:val="000A2B12"/>
    <w:rsid w:val="000A2FD2"/>
    <w:rsid w:val="000A3152"/>
    <w:rsid w:val="000A3464"/>
    <w:rsid w:val="000A38B6"/>
    <w:rsid w:val="000A3CBE"/>
    <w:rsid w:val="000A3CD2"/>
    <w:rsid w:val="000A43DC"/>
    <w:rsid w:val="000A4415"/>
    <w:rsid w:val="000A44D3"/>
    <w:rsid w:val="000A4DD7"/>
    <w:rsid w:val="000A51EB"/>
    <w:rsid w:val="000A52C8"/>
    <w:rsid w:val="000A52EF"/>
    <w:rsid w:val="000A6C00"/>
    <w:rsid w:val="000A7281"/>
    <w:rsid w:val="000A77B0"/>
    <w:rsid w:val="000A7E22"/>
    <w:rsid w:val="000A7FCD"/>
    <w:rsid w:val="000B0023"/>
    <w:rsid w:val="000B0B14"/>
    <w:rsid w:val="000B0BAD"/>
    <w:rsid w:val="000B1077"/>
    <w:rsid w:val="000B183A"/>
    <w:rsid w:val="000B1AD5"/>
    <w:rsid w:val="000B1FBB"/>
    <w:rsid w:val="000B3D5E"/>
    <w:rsid w:val="000B4572"/>
    <w:rsid w:val="000B4A50"/>
    <w:rsid w:val="000B4B9C"/>
    <w:rsid w:val="000B4BE8"/>
    <w:rsid w:val="000B58B3"/>
    <w:rsid w:val="000B5C9C"/>
    <w:rsid w:val="000B6029"/>
    <w:rsid w:val="000B622C"/>
    <w:rsid w:val="000B666B"/>
    <w:rsid w:val="000B6698"/>
    <w:rsid w:val="000B6D14"/>
    <w:rsid w:val="000B6F56"/>
    <w:rsid w:val="000B7380"/>
    <w:rsid w:val="000B7CA5"/>
    <w:rsid w:val="000B7E0B"/>
    <w:rsid w:val="000C05A0"/>
    <w:rsid w:val="000C08AA"/>
    <w:rsid w:val="000C0F92"/>
    <w:rsid w:val="000C1102"/>
    <w:rsid w:val="000C174E"/>
    <w:rsid w:val="000C17BD"/>
    <w:rsid w:val="000C182E"/>
    <w:rsid w:val="000C1A09"/>
    <w:rsid w:val="000C1ECE"/>
    <w:rsid w:val="000C1FB2"/>
    <w:rsid w:val="000C21A2"/>
    <w:rsid w:val="000C2293"/>
    <w:rsid w:val="000C2764"/>
    <w:rsid w:val="000C29A3"/>
    <w:rsid w:val="000C2A8A"/>
    <w:rsid w:val="000C2ADD"/>
    <w:rsid w:val="000C2F25"/>
    <w:rsid w:val="000C30EF"/>
    <w:rsid w:val="000C3556"/>
    <w:rsid w:val="000C3AFB"/>
    <w:rsid w:val="000C3C39"/>
    <w:rsid w:val="000C3D15"/>
    <w:rsid w:val="000C3FFC"/>
    <w:rsid w:val="000C466F"/>
    <w:rsid w:val="000C4770"/>
    <w:rsid w:val="000C4BC6"/>
    <w:rsid w:val="000C51D5"/>
    <w:rsid w:val="000C526F"/>
    <w:rsid w:val="000C57AE"/>
    <w:rsid w:val="000C5EBE"/>
    <w:rsid w:val="000C5EDC"/>
    <w:rsid w:val="000C6748"/>
    <w:rsid w:val="000C69FF"/>
    <w:rsid w:val="000C71BC"/>
    <w:rsid w:val="000C79E2"/>
    <w:rsid w:val="000C7F95"/>
    <w:rsid w:val="000D0081"/>
    <w:rsid w:val="000D028F"/>
    <w:rsid w:val="000D0363"/>
    <w:rsid w:val="000D0417"/>
    <w:rsid w:val="000D0538"/>
    <w:rsid w:val="000D05E4"/>
    <w:rsid w:val="000D0AA4"/>
    <w:rsid w:val="000D1083"/>
    <w:rsid w:val="000D1A9C"/>
    <w:rsid w:val="000D1BF5"/>
    <w:rsid w:val="000D203B"/>
    <w:rsid w:val="000D20E4"/>
    <w:rsid w:val="000D21E3"/>
    <w:rsid w:val="000D3088"/>
    <w:rsid w:val="000D3985"/>
    <w:rsid w:val="000D3CF4"/>
    <w:rsid w:val="000D3D8F"/>
    <w:rsid w:val="000D3F7A"/>
    <w:rsid w:val="000D4192"/>
    <w:rsid w:val="000D447A"/>
    <w:rsid w:val="000D4665"/>
    <w:rsid w:val="000D4854"/>
    <w:rsid w:val="000D49D7"/>
    <w:rsid w:val="000D510D"/>
    <w:rsid w:val="000D5907"/>
    <w:rsid w:val="000D5A70"/>
    <w:rsid w:val="000D5C8A"/>
    <w:rsid w:val="000D5EA1"/>
    <w:rsid w:val="000D5FC8"/>
    <w:rsid w:val="000D6106"/>
    <w:rsid w:val="000D615F"/>
    <w:rsid w:val="000D6213"/>
    <w:rsid w:val="000D6398"/>
    <w:rsid w:val="000D6399"/>
    <w:rsid w:val="000D6413"/>
    <w:rsid w:val="000D6AE4"/>
    <w:rsid w:val="000D714F"/>
    <w:rsid w:val="000D7B5B"/>
    <w:rsid w:val="000D7FEB"/>
    <w:rsid w:val="000E0086"/>
    <w:rsid w:val="000E0174"/>
    <w:rsid w:val="000E019F"/>
    <w:rsid w:val="000E0CD5"/>
    <w:rsid w:val="000E0DD1"/>
    <w:rsid w:val="000E0DD4"/>
    <w:rsid w:val="000E1023"/>
    <w:rsid w:val="000E1301"/>
    <w:rsid w:val="000E1343"/>
    <w:rsid w:val="000E16B0"/>
    <w:rsid w:val="000E1968"/>
    <w:rsid w:val="000E1B45"/>
    <w:rsid w:val="000E1D7C"/>
    <w:rsid w:val="000E1E4F"/>
    <w:rsid w:val="000E288D"/>
    <w:rsid w:val="000E2932"/>
    <w:rsid w:val="000E2EBD"/>
    <w:rsid w:val="000E2F0C"/>
    <w:rsid w:val="000E3C45"/>
    <w:rsid w:val="000E4444"/>
    <w:rsid w:val="000E4628"/>
    <w:rsid w:val="000E4632"/>
    <w:rsid w:val="000E46D9"/>
    <w:rsid w:val="000E4829"/>
    <w:rsid w:val="000E4F43"/>
    <w:rsid w:val="000E4F56"/>
    <w:rsid w:val="000E5486"/>
    <w:rsid w:val="000E5758"/>
    <w:rsid w:val="000E57B0"/>
    <w:rsid w:val="000E5D08"/>
    <w:rsid w:val="000E6540"/>
    <w:rsid w:val="000E690C"/>
    <w:rsid w:val="000E715D"/>
    <w:rsid w:val="000E7A07"/>
    <w:rsid w:val="000E7F95"/>
    <w:rsid w:val="000F08C9"/>
    <w:rsid w:val="000F0C49"/>
    <w:rsid w:val="000F1C0E"/>
    <w:rsid w:val="000F21F8"/>
    <w:rsid w:val="000F2521"/>
    <w:rsid w:val="000F2578"/>
    <w:rsid w:val="000F2629"/>
    <w:rsid w:val="000F2B2D"/>
    <w:rsid w:val="000F2D20"/>
    <w:rsid w:val="000F35C7"/>
    <w:rsid w:val="000F4348"/>
    <w:rsid w:val="000F45FB"/>
    <w:rsid w:val="000F51F9"/>
    <w:rsid w:val="000F52D5"/>
    <w:rsid w:val="000F5385"/>
    <w:rsid w:val="000F5AFD"/>
    <w:rsid w:val="000F5B0C"/>
    <w:rsid w:val="000F64BA"/>
    <w:rsid w:val="000F6575"/>
    <w:rsid w:val="000F6DEE"/>
    <w:rsid w:val="000F7A8A"/>
    <w:rsid w:val="001001D2"/>
    <w:rsid w:val="001006AB"/>
    <w:rsid w:val="00100D4A"/>
    <w:rsid w:val="001010C1"/>
    <w:rsid w:val="00101760"/>
    <w:rsid w:val="00101EAD"/>
    <w:rsid w:val="001021D3"/>
    <w:rsid w:val="00102ACC"/>
    <w:rsid w:val="00102B60"/>
    <w:rsid w:val="00102E7B"/>
    <w:rsid w:val="001034C2"/>
    <w:rsid w:val="00103890"/>
    <w:rsid w:val="00103A07"/>
    <w:rsid w:val="00103AA6"/>
    <w:rsid w:val="00103B53"/>
    <w:rsid w:val="00103CFE"/>
    <w:rsid w:val="0010458D"/>
    <w:rsid w:val="00104CE3"/>
    <w:rsid w:val="00104F4A"/>
    <w:rsid w:val="00104F96"/>
    <w:rsid w:val="001052C9"/>
    <w:rsid w:val="00105640"/>
    <w:rsid w:val="00105777"/>
    <w:rsid w:val="00106616"/>
    <w:rsid w:val="00106958"/>
    <w:rsid w:val="00106AF9"/>
    <w:rsid w:val="00106D60"/>
    <w:rsid w:val="00107BBC"/>
    <w:rsid w:val="00107C48"/>
    <w:rsid w:val="00107DB8"/>
    <w:rsid w:val="001100D2"/>
    <w:rsid w:val="0011014B"/>
    <w:rsid w:val="00110185"/>
    <w:rsid w:val="00110248"/>
    <w:rsid w:val="001108B7"/>
    <w:rsid w:val="00110A84"/>
    <w:rsid w:val="00110FA8"/>
    <w:rsid w:val="0011115A"/>
    <w:rsid w:val="00111F83"/>
    <w:rsid w:val="00111F95"/>
    <w:rsid w:val="00112B47"/>
    <w:rsid w:val="00112BC8"/>
    <w:rsid w:val="00112C57"/>
    <w:rsid w:val="0011300A"/>
    <w:rsid w:val="001132A6"/>
    <w:rsid w:val="00113AC9"/>
    <w:rsid w:val="00113E61"/>
    <w:rsid w:val="00113EDF"/>
    <w:rsid w:val="00113F10"/>
    <w:rsid w:val="001141D2"/>
    <w:rsid w:val="00114B9C"/>
    <w:rsid w:val="00115744"/>
    <w:rsid w:val="00115801"/>
    <w:rsid w:val="001158C8"/>
    <w:rsid w:val="00115E40"/>
    <w:rsid w:val="0011609D"/>
    <w:rsid w:val="00116171"/>
    <w:rsid w:val="001161A6"/>
    <w:rsid w:val="00117111"/>
    <w:rsid w:val="001171E1"/>
    <w:rsid w:val="00117484"/>
    <w:rsid w:val="001174FA"/>
    <w:rsid w:val="00117597"/>
    <w:rsid w:val="00117B31"/>
    <w:rsid w:val="00117D5A"/>
    <w:rsid w:val="00117E6B"/>
    <w:rsid w:val="00117E73"/>
    <w:rsid w:val="00120682"/>
    <w:rsid w:val="00120992"/>
    <w:rsid w:val="00120BE7"/>
    <w:rsid w:val="00120DAD"/>
    <w:rsid w:val="00120DC2"/>
    <w:rsid w:val="00120EA7"/>
    <w:rsid w:val="00121124"/>
    <w:rsid w:val="00121243"/>
    <w:rsid w:val="00121886"/>
    <w:rsid w:val="00121CEB"/>
    <w:rsid w:val="00121E2A"/>
    <w:rsid w:val="00122F5B"/>
    <w:rsid w:val="00123125"/>
    <w:rsid w:val="00123148"/>
    <w:rsid w:val="00123261"/>
    <w:rsid w:val="001232C9"/>
    <w:rsid w:val="00123618"/>
    <w:rsid w:val="00123D5E"/>
    <w:rsid w:val="00123F8F"/>
    <w:rsid w:val="00124852"/>
    <w:rsid w:val="00124A34"/>
    <w:rsid w:val="00124D2B"/>
    <w:rsid w:val="00124F62"/>
    <w:rsid w:val="00124F90"/>
    <w:rsid w:val="00125085"/>
    <w:rsid w:val="001250F0"/>
    <w:rsid w:val="00125607"/>
    <w:rsid w:val="0012595B"/>
    <w:rsid w:val="00125B63"/>
    <w:rsid w:val="00125EA6"/>
    <w:rsid w:val="00125F32"/>
    <w:rsid w:val="0012683C"/>
    <w:rsid w:val="00126F98"/>
    <w:rsid w:val="001270F6"/>
    <w:rsid w:val="00127224"/>
    <w:rsid w:val="00127970"/>
    <w:rsid w:val="00127C4E"/>
    <w:rsid w:val="00127C5F"/>
    <w:rsid w:val="00127E98"/>
    <w:rsid w:val="00127FB9"/>
    <w:rsid w:val="00127FEE"/>
    <w:rsid w:val="00130048"/>
    <w:rsid w:val="00130222"/>
    <w:rsid w:val="0013027B"/>
    <w:rsid w:val="00130376"/>
    <w:rsid w:val="00130682"/>
    <w:rsid w:val="001306BF"/>
    <w:rsid w:val="00130808"/>
    <w:rsid w:val="00130A1E"/>
    <w:rsid w:val="00130BA1"/>
    <w:rsid w:val="00130BB9"/>
    <w:rsid w:val="00130EC5"/>
    <w:rsid w:val="001314E0"/>
    <w:rsid w:val="0013154F"/>
    <w:rsid w:val="00131A7D"/>
    <w:rsid w:val="00131E24"/>
    <w:rsid w:val="00132291"/>
    <w:rsid w:val="001323D0"/>
    <w:rsid w:val="001325C4"/>
    <w:rsid w:val="00132687"/>
    <w:rsid w:val="001326DC"/>
    <w:rsid w:val="00132852"/>
    <w:rsid w:val="001333F2"/>
    <w:rsid w:val="00133926"/>
    <w:rsid w:val="001340A2"/>
    <w:rsid w:val="001342F2"/>
    <w:rsid w:val="00134520"/>
    <w:rsid w:val="001347DE"/>
    <w:rsid w:val="00134F1D"/>
    <w:rsid w:val="00134F51"/>
    <w:rsid w:val="001353D5"/>
    <w:rsid w:val="00135A88"/>
    <w:rsid w:val="00135AED"/>
    <w:rsid w:val="00135F13"/>
    <w:rsid w:val="001360A6"/>
    <w:rsid w:val="00136365"/>
    <w:rsid w:val="00136455"/>
    <w:rsid w:val="001368A5"/>
    <w:rsid w:val="001368C2"/>
    <w:rsid w:val="0013753F"/>
    <w:rsid w:val="00137BEA"/>
    <w:rsid w:val="00137D13"/>
    <w:rsid w:val="00137D72"/>
    <w:rsid w:val="00137DE2"/>
    <w:rsid w:val="00140214"/>
    <w:rsid w:val="00140264"/>
    <w:rsid w:val="001407D2"/>
    <w:rsid w:val="00140A0D"/>
    <w:rsid w:val="00140C21"/>
    <w:rsid w:val="00140D4A"/>
    <w:rsid w:val="00141580"/>
    <w:rsid w:val="001416A6"/>
    <w:rsid w:val="00141DE7"/>
    <w:rsid w:val="0014290B"/>
    <w:rsid w:val="00142C10"/>
    <w:rsid w:val="00142CEB"/>
    <w:rsid w:val="001432BB"/>
    <w:rsid w:val="00143773"/>
    <w:rsid w:val="0014435B"/>
    <w:rsid w:val="0014466C"/>
    <w:rsid w:val="00144779"/>
    <w:rsid w:val="00144C19"/>
    <w:rsid w:val="00144FD9"/>
    <w:rsid w:val="00145033"/>
    <w:rsid w:val="00145264"/>
    <w:rsid w:val="001452CC"/>
    <w:rsid w:val="001454DD"/>
    <w:rsid w:val="00145578"/>
    <w:rsid w:val="001457EC"/>
    <w:rsid w:val="001458F1"/>
    <w:rsid w:val="00145A22"/>
    <w:rsid w:val="00145D09"/>
    <w:rsid w:val="00146599"/>
    <w:rsid w:val="001465FF"/>
    <w:rsid w:val="00146A26"/>
    <w:rsid w:val="00146B08"/>
    <w:rsid w:val="00146DA2"/>
    <w:rsid w:val="001476F2"/>
    <w:rsid w:val="00150069"/>
    <w:rsid w:val="00150319"/>
    <w:rsid w:val="00150A7D"/>
    <w:rsid w:val="00150C97"/>
    <w:rsid w:val="00151125"/>
    <w:rsid w:val="00151470"/>
    <w:rsid w:val="001517AE"/>
    <w:rsid w:val="0015183D"/>
    <w:rsid w:val="00151BB5"/>
    <w:rsid w:val="00151CDB"/>
    <w:rsid w:val="00151CEA"/>
    <w:rsid w:val="00151E41"/>
    <w:rsid w:val="00152523"/>
    <w:rsid w:val="001527DB"/>
    <w:rsid w:val="00152B43"/>
    <w:rsid w:val="00153303"/>
    <w:rsid w:val="00153377"/>
    <w:rsid w:val="00153646"/>
    <w:rsid w:val="00153891"/>
    <w:rsid w:val="001538BB"/>
    <w:rsid w:val="001539B9"/>
    <w:rsid w:val="00153B6E"/>
    <w:rsid w:val="00153BD5"/>
    <w:rsid w:val="00153DF6"/>
    <w:rsid w:val="00153E74"/>
    <w:rsid w:val="0015431D"/>
    <w:rsid w:val="00154427"/>
    <w:rsid w:val="0015448F"/>
    <w:rsid w:val="001548A7"/>
    <w:rsid w:val="0015496B"/>
    <w:rsid w:val="00154F36"/>
    <w:rsid w:val="00155064"/>
    <w:rsid w:val="0015580D"/>
    <w:rsid w:val="00156109"/>
    <w:rsid w:val="001562A7"/>
    <w:rsid w:val="00156C35"/>
    <w:rsid w:val="00156D21"/>
    <w:rsid w:val="00157324"/>
    <w:rsid w:val="001574F6"/>
    <w:rsid w:val="00157562"/>
    <w:rsid w:val="00157681"/>
    <w:rsid w:val="00157D6A"/>
    <w:rsid w:val="00160119"/>
    <w:rsid w:val="00160218"/>
    <w:rsid w:val="00160720"/>
    <w:rsid w:val="0016087E"/>
    <w:rsid w:val="00160D22"/>
    <w:rsid w:val="00160FF2"/>
    <w:rsid w:val="00161789"/>
    <w:rsid w:val="0016186D"/>
    <w:rsid w:val="00161CBF"/>
    <w:rsid w:val="001620EF"/>
    <w:rsid w:val="001621CB"/>
    <w:rsid w:val="001624AB"/>
    <w:rsid w:val="001626D4"/>
    <w:rsid w:val="00162939"/>
    <w:rsid w:val="001629CA"/>
    <w:rsid w:val="00162A5D"/>
    <w:rsid w:val="00162C22"/>
    <w:rsid w:val="00162CF2"/>
    <w:rsid w:val="001636E0"/>
    <w:rsid w:val="001637EE"/>
    <w:rsid w:val="00163D6B"/>
    <w:rsid w:val="00163D9E"/>
    <w:rsid w:val="00163DFE"/>
    <w:rsid w:val="001641BB"/>
    <w:rsid w:val="00164206"/>
    <w:rsid w:val="0016421C"/>
    <w:rsid w:val="001648EC"/>
    <w:rsid w:val="00164DCE"/>
    <w:rsid w:val="00164F47"/>
    <w:rsid w:val="00165826"/>
    <w:rsid w:val="00165BDA"/>
    <w:rsid w:val="00165E52"/>
    <w:rsid w:val="00166850"/>
    <w:rsid w:val="00166939"/>
    <w:rsid w:val="00166A6D"/>
    <w:rsid w:val="001671C7"/>
    <w:rsid w:val="00167340"/>
    <w:rsid w:val="0016739F"/>
    <w:rsid w:val="001674E2"/>
    <w:rsid w:val="001676C4"/>
    <w:rsid w:val="00167C54"/>
    <w:rsid w:val="00167CD8"/>
    <w:rsid w:val="00167E04"/>
    <w:rsid w:val="00170930"/>
    <w:rsid w:val="00170D81"/>
    <w:rsid w:val="00170E31"/>
    <w:rsid w:val="001713FD"/>
    <w:rsid w:val="001714C7"/>
    <w:rsid w:val="0017169A"/>
    <w:rsid w:val="00171E4A"/>
    <w:rsid w:val="00171EEA"/>
    <w:rsid w:val="00171F30"/>
    <w:rsid w:val="00171F7F"/>
    <w:rsid w:val="0017240B"/>
    <w:rsid w:val="001724D4"/>
    <w:rsid w:val="001727BE"/>
    <w:rsid w:val="00172D72"/>
    <w:rsid w:val="00172DB3"/>
    <w:rsid w:val="00172E74"/>
    <w:rsid w:val="00172F6A"/>
    <w:rsid w:val="00172FD9"/>
    <w:rsid w:val="001732E3"/>
    <w:rsid w:val="00173433"/>
    <w:rsid w:val="001738D1"/>
    <w:rsid w:val="00173B90"/>
    <w:rsid w:val="00173EB8"/>
    <w:rsid w:val="00174730"/>
    <w:rsid w:val="00174CC4"/>
    <w:rsid w:val="00175579"/>
    <w:rsid w:val="00175657"/>
    <w:rsid w:val="00175F95"/>
    <w:rsid w:val="0017607C"/>
    <w:rsid w:val="001760C9"/>
    <w:rsid w:val="001763F7"/>
    <w:rsid w:val="001773D6"/>
    <w:rsid w:val="00177671"/>
    <w:rsid w:val="00177817"/>
    <w:rsid w:val="00177C18"/>
    <w:rsid w:val="00177DCD"/>
    <w:rsid w:val="00180295"/>
    <w:rsid w:val="001803F6"/>
    <w:rsid w:val="0018098B"/>
    <w:rsid w:val="00180E8F"/>
    <w:rsid w:val="0018156A"/>
    <w:rsid w:val="001826F7"/>
    <w:rsid w:val="0018272B"/>
    <w:rsid w:val="001827B3"/>
    <w:rsid w:val="0018358F"/>
    <w:rsid w:val="00183682"/>
    <w:rsid w:val="00183D9F"/>
    <w:rsid w:val="00184ACF"/>
    <w:rsid w:val="00184FB7"/>
    <w:rsid w:val="0018566F"/>
    <w:rsid w:val="00185815"/>
    <w:rsid w:val="001863C6"/>
    <w:rsid w:val="00186950"/>
    <w:rsid w:val="00186D01"/>
    <w:rsid w:val="00187A1E"/>
    <w:rsid w:val="00187A95"/>
    <w:rsid w:val="00190521"/>
    <w:rsid w:val="00190567"/>
    <w:rsid w:val="001908B6"/>
    <w:rsid w:val="00190DC6"/>
    <w:rsid w:val="00191B6E"/>
    <w:rsid w:val="00191BF4"/>
    <w:rsid w:val="00191CE5"/>
    <w:rsid w:val="00191FE9"/>
    <w:rsid w:val="00192864"/>
    <w:rsid w:val="0019297B"/>
    <w:rsid w:val="001929BB"/>
    <w:rsid w:val="00193A7B"/>
    <w:rsid w:val="00193C99"/>
    <w:rsid w:val="00193D03"/>
    <w:rsid w:val="001943F9"/>
    <w:rsid w:val="0019450E"/>
    <w:rsid w:val="001947A0"/>
    <w:rsid w:val="00194C05"/>
    <w:rsid w:val="00194EE1"/>
    <w:rsid w:val="00194F41"/>
    <w:rsid w:val="0019555F"/>
    <w:rsid w:val="001955E0"/>
    <w:rsid w:val="00195EEE"/>
    <w:rsid w:val="00196005"/>
    <w:rsid w:val="00196A9A"/>
    <w:rsid w:val="0019704B"/>
    <w:rsid w:val="0019748E"/>
    <w:rsid w:val="0019752E"/>
    <w:rsid w:val="001977E5"/>
    <w:rsid w:val="001A00BB"/>
    <w:rsid w:val="001A014A"/>
    <w:rsid w:val="001A0BC1"/>
    <w:rsid w:val="001A0DCF"/>
    <w:rsid w:val="001A118C"/>
    <w:rsid w:val="001A11A4"/>
    <w:rsid w:val="001A160B"/>
    <w:rsid w:val="001A1821"/>
    <w:rsid w:val="001A19FF"/>
    <w:rsid w:val="001A1AF4"/>
    <w:rsid w:val="001A1BC5"/>
    <w:rsid w:val="001A1E24"/>
    <w:rsid w:val="001A222D"/>
    <w:rsid w:val="001A2457"/>
    <w:rsid w:val="001A28D8"/>
    <w:rsid w:val="001A293A"/>
    <w:rsid w:val="001A298F"/>
    <w:rsid w:val="001A2D06"/>
    <w:rsid w:val="001A2E1C"/>
    <w:rsid w:val="001A2E6F"/>
    <w:rsid w:val="001A36AF"/>
    <w:rsid w:val="001A3C3B"/>
    <w:rsid w:val="001A3E0C"/>
    <w:rsid w:val="001A4275"/>
    <w:rsid w:val="001A4541"/>
    <w:rsid w:val="001A5021"/>
    <w:rsid w:val="001A5244"/>
    <w:rsid w:val="001A5677"/>
    <w:rsid w:val="001A572E"/>
    <w:rsid w:val="001A5AB6"/>
    <w:rsid w:val="001A5B77"/>
    <w:rsid w:val="001A5BC9"/>
    <w:rsid w:val="001A5DB8"/>
    <w:rsid w:val="001A5DF3"/>
    <w:rsid w:val="001A651A"/>
    <w:rsid w:val="001A66F8"/>
    <w:rsid w:val="001A6794"/>
    <w:rsid w:val="001A68CA"/>
    <w:rsid w:val="001A6AA9"/>
    <w:rsid w:val="001A7BAB"/>
    <w:rsid w:val="001B0897"/>
    <w:rsid w:val="001B1587"/>
    <w:rsid w:val="001B1BD4"/>
    <w:rsid w:val="001B1FDD"/>
    <w:rsid w:val="001B202A"/>
    <w:rsid w:val="001B2852"/>
    <w:rsid w:val="001B2B17"/>
    <w:rsid w:val="001B2C0C"/>
    <w:rsid w:val="001B2DDC"/>
    <w:rsid w:val="001B3241"/>
    <w:rsid w:val="001B3430"/>
    <w:rsid w:val="001B3C0B"/>
    <w:rsid w:val="001B3E13"/>
    <w:rsid w:val="001B3F14"/>
    <w:rsid w:val="001B3FD7"/>
    <w:rsid w:val="001B43B8"/>
    <w:rsid w:val="001B4831"/>
    <w:rsid w:val="001B528B"/>
    <w:rsid w:val="001B57CE"/>
    <w:rsid w:val="001B5AFF"/>
    <w:rsid w:val="001B5E0E"/>
    <w:rsid w:val="001B5EBE"/>
    <w:rsid w:val="001B6178"/>
    <w:rsid w:val="001B6D5B"/>
    <w:rsid w:val="001B6EF8"/>
    <w:rsid w:val="001B72F4"/>
    <w:rsid w:val="001B744D"/>
    <w:rsid w:val="001B745C"/>
    <w:rsid w:val="001B7BF2"/>
    <w:rsid w:val="001B7D74"/>
    <w:rsid w:val="001C0045"/>
    <w:rsid w:val="001C01D7"/>
    <w:rsid w:val="001C021D"/>
    <w:rsid w:val="001C0778"/>
    <w:rsid w:val="001C089A"/>
    <w:rsid w:val="001C0C26"/>
    <w:rsid w:val="001C11D2"/>
    <w:rsid w:val="001C1B4A"/>
    <w:rsid w:val="001C1CC3"/>
    <w:rsid w:val="001C2085"/>
    <w:rsid w:val="001C257B"/>
    <w:rsid w:val="001C2631"/>
    <w:rsid w:val="001C28E7"/>
    <w:rsid w:val="001C2C45"/>
    <w:rsid w:val="001C2CCC"/>
    <w:rsid w:val="001C3115"/>
    <w:rsid w:val="001C3389"/>
    <w:rsid w:val="001C3533"/>
    <w:rsid w:val="001C3637"/>
    <w:rsid w:val="001C3954"/>
    <w:rsid w:val="001C3C0A"/>
    <w:rsid w:val="001C4092"/>
    <w:rsid w:val="001C40EE"/>
    <w:rsid w:val="001C4301"/>
    <w:rsid w:val="001C4435"/>
    <w:rsid w:val="001C49E4"/>
    <w:rsid w:val="001C4CC1"/>
    <w:rsid w:val="001C4E4F"/>
    <w:rsid w:val="001C5388"/>
    <w:rsid w:val="001C5A4F"/>
    <w:rsid w:val="001C5DC9"/>
    <w:rsid w:val="001C645F"/>
    <w:rsid w:val="001C648B"/>
    <w:rsid w:val="001C6794"/>
    <w:rsid w:val="001C6C28"/>
    <w:rsid w:val="001C727E"/>
    <w:rsid w:val="001C75EB"/>
    <w:rsid w:val="001C7AEB"/>
    <w:rsid w:val="001C7DA5"/>
    <w:rsid w:val="001C7F9E"/>
    <w:rsid w:val="001D015F"/>
    <w:rsid w:val="001D0307"/>
    <w:rsid w:val="001D03AB"/>
    <w:rsid w:val="001D05B8"/>
    <w:rsid w:val="001D0997"/>
    <w:rsid w:val="001D0BBC"/>
    <w:rsid w:val="001D0FED"/>
    <w:rsid w:val="001D119B"/>
    <w:rsid w:val="001D1335"/>
    <w:rsid w:val="001D1466"/>
    <w:rsid w:val="001D1676"/>
    <w:rsid w:val="001D1CAF"/>
    <w:rsid w:val="001D1E03"/>
    <w:rsid w:val="001D20D0"/>
    <w:rsid w:val="001D23E9"/>
    <w:rsid w:val="001D23FD"/>
    <w:rsid w:val="001D26E3"/>
    <w:rsid w:val="001D2C4F"/>
    <w:rsid w:val="001D32EE"/>
    <w:rsid w:val="001D3525"/>
    <w:rsid w:val="001D3550"/>
    <w:rsid w:val="001D3FFF"/>
    <w:rsid w:val="001D4371"/>
    <w:rsid w:val="001D4395"/>
    <w:rsid w:val="001D4589"/>
    <w:rsid w:val="001D488D"/>
    <w:rsid w:val="001D4FE2"/>
    <w:rsid w:val="001D4FE7"/>
    <w:rsid w:val="001D5174"/>
    <w:rsid w:val="001D525A"/>
    <w:rsid w:val="001D527B"/>
    <w:rsid w:val="001D52B5"/>
    <w:rsid w:val="001D54F1"/>
    <w:rsid w:val="001D5598"/>
    <w:rsid w:val="001D6055"/>
    <w:rsid w:val="001D6C54"/>
    <w:rsid w:val="001D6E87"/>
    <w:rsid w:val="001D6EC0"/>
    <w:rsid w:val="001D7660"/>
    <w:rsid w:val="001D7945"/>
    <w:rsid w:val="001D7A3A"/>
    <w:rsid w:val="001D7A60"/>
    <w:rsid w:val="001D7F39"/>
    <w:rsid w:val="001D7FAD"/>
    <w:rsid w:val="001E00F3"/>
    <w:rsid w:val="001E073E"/>
    <w:rsid w:val="001E09F8"/>
    <w:rsid w:val="001E0F66"/>
    <w:rsid w:val="001E0F8F"/>
    <w:rsid w:val="001E131F"/>
    <w:rsid w:val="001E1728"/>
    <w:rsid w:val="001E19A9"/>
    <w:rsid w:val="001E1A03"/>
    <w:rsid w:val="001E1C80"/>
    <w:rsid w:val="001E1D04"/>
    <w:rsid w:val="001E2836"/>
    <w:rsid w:val="001E2E97"/>
    <w:rsid w:val="001E323E"/>
    <w:rsid w:val="001E3472"/>
    <w:rsid w:val="001E34CC"/>
    <w:rsid w:val="001E3934"/>
    <w:rsid w:val="001E3C0B"/>
    <w:rsid w:val="001E4107"/>
    <w:rsid w:val="001E4118"/>
    <w:rsid w:val="001E45F3"/>
    <w:rsid w:val="001E4A7E"/>
    <w:rsid w:val="001E4E44"/>
    <w:rsid w:val="001E529E"/>
    <w:rsid w:val="001E53E6"/>
    <w:rsid w:val="001E544D"/>
    <w:rsid w:val="001E587B"/>
    <w:rsid w:val="001E5A39"/>
    <w:rsid w:val="001E5A3F"/>
    <w:rsid w:val="001E6CEB"/>
    <w:rsid w:val="001E7094"/>
    <w:rsid w:val="001E731E"/>
    <w:rsid w:val="001E7570"/>
    <w:rsid w:val="001E76EC"/>
    <w:rsid w:val="001E7CE0"/>
    <w:rsid w:val="001E7E15"/>
    <w:rsid w:val="001F0BAC"/>
    <w:rsid w:val="001F0D2B"/>
    <w:rsid w:val="001F0E3D"/>
    <w:rsid w:val="001F0EF5"/>
    <w:rsid w:val="001F1472"/>
    <w:rsid w:val="001F20F0"/>
    <w:rsid w:val="001F24BC"/>
    <w:rsid w:val="001F2ED8"/>
    <w:rsid w:val="001F32DA"/>
    <w:rsid w:val="001F3509"/>
    <w:rsid w:val="001F39A2"/>
    <w:rsid w:val="001F4159"/>
    <w:rsid w:val="001F426F"/>
    <w:rsid w:val="001F4E4E"/>
    <w:rsid w:val="001F5217"/>
    <w:rsid w:val="001F5488"/>
    <w:rsid w:val="001F5523"/>
    <w:rsid w:val="001F571D"/>
    <w:rsid w:val="001F5D3B"/>
    <w:rsid w:val="001F5D63"/>
    <w:rsid w:val="001F5EC9"/>
    <w:rsid w:val="001F6A30"/>
    <w:rsid w:val="001F6D11"/>
    <w:rsid w:val="001F70FD"/>
    <w:rsid w:val="001F73B0"/>
    <w:rsid w:val="001F743D"/>
    <w:rsid w:val="001F7B9D"/>
    <w:rsid w:val="001F7E6F"/>
    <w:rsid w:val="00200C9D"/>
    <w:rsid w:val="00200DA0"/>
    <w:rsid w:val="00201587"/>
    <w:rsid w:val="00201F49"/>
    <w:rsid w:val="00202738"/>
    <w:rsid w:val="00202973"/>
    <w:rsid w:val="00202CBF"/>
    <w:rsid w:val="00202F12"/>
    <w:rsid w:val="002033D4"/>
    <w:rsid w:val="00203584"/>
    <w:rsid w:val="0020365D"/>
    <w:rsid w:val="002037CB"/>
    <w:rsid w:val="00203C4A"/>
    <w:rsid w:val="00204621"/>
    <w:rsid w:val="002048D7"/>
    <w:rsid w:val="00204F59"/>
    <w:rsid w:val="002050F6"/>
    <w:rsid w:val="002055A0"/>
    <w:rsid w:val="00205977"/>
    <w:rsid w:val="00205AE1"/>
    <w:rsid w:val="00205E4D"/>
    <w:rsid w:val="0020660D"/>
    <w:rsid w:val="00206927"/>
    <w:rsid w:val="00206B4A"/>
    <w:rsid w:val="00206B83"/>
    <w:rsid w:val="00206D4B"/>
    <w:rsid w:val="0020702D"/>
    <w:rsid w:val="0020719D"/>
    <w:rsid w:val="0020740A"/>
    <w:rsid w:val="002074B9"/>
    <w:rsid w:val="0020751F"/>
    <w:rsid w:val="00207A3B"/>
    <w:rsid w:val="00207A84"/>
    <w:rsid w:val="00207D43"/>
    <w:rsid w:val="00210279"/>
    <w:rsid w:val="002103A5"/>
    <w:rsid w:val="002112F5"/>
    <w:rsid w:val="00211305"/>
    <w:rsid w:val="00212091"/>
    <w:rsid w:val="002121CC"/>
    <w:rsid w:val="002124E1"/>
    <w:rsid w:val="0021290F"/>
    <w:rsid w:val="00212D05"/>
    <w:rsid w:val="00212DD7"/>
    <w:rsid w:val="00212DE2"/>
    <w:rsid w:val="00212E5A"/>
    <w:rsid w:val="00212EA6"/>
    <w:rsid w:val="00213422"/>
    <w:rsid w:val="002135C0"/>
    <w:rsid w:val="00213A6B"/>
    <w:rsid w:val="00213E3E"/>
    <w:rsid w:val="00213F8A"/>
    <w:rsid w:val="0021418D"/>
    <w:rsid w:val="0021442C"/>
    <w:rsid w:val="00214C11"/>
    <w:rsid w:val="00214E45"/>
    <w:rsid w:val="00214ECE"/>
    <w:rsid w:val="002151BD"/>
    <w:rsid w:val="00215CF7"/>
    <w:rsid w:val="002167B2"/>
    <w:rsid w:val="0021681B"/>
    <w:rsid w:val="00216B41"/>
    <w:rsid w:val="00216D46"/>
    <w:rsid w:val="00216DD1"/>
    <w:rsid w:val="00216F6F"/>
    <w:rsid w:val="00220464"/>
    <w:rsid w:val="00220698"/>
    <w:rsid w:val="00220997"/>
    <w:rsid w:val="00220A6E"/>
    <w:rsid w:val="00220AFF"/>
    <w:rsid w:val="00221090"/>
    <w:rsid w:val="0022147F"/>
    <w:rsid w:val="002214E1"/>
    <w:rsid w:val="0022218B"/>
    <w:rsid w:val="002224DA"/>
    <w:rsid w:val="002226DA"/>
    <w:rsid w:val="00222709"/>
    <w:rsid w:val="00222AC0"/>
    <w:rsid w:val="00222EE3"/>
    <w:rsid w:val="002232BE"/>
    <w:rsid w:val="002234C2"/>
    <w:rsid w:val="0022378A"/>
    <w:rsid w:val="00223806"/>
    <w:rsid w:val="00223DFD"/>
    <w:rsid w:val="00223FB0"/>
    <w:rsid w:val="00224096"/>
    <w:rsid w:val="00224A42"/>
    <w:rsid w:val="00224F01"/>
    <w:rsid w:val="0022546B"/>
    <w:rsid w:val="0022599A"/>
    <w:rsid w:val="00225FCB"/>
    <w:rsid w:val="00226786"/>
    <w:rsid w:val="002267AE"/>
    <w:rsid w:val="002267C6"/>
    <w:rsid w:val="00226B9E"/>
    <w:rsid w:val="00226C65"/>
    <w:rsid w:val="00226C70"/>
    <w:rsid w:val="00227321"/>
    <w:rsid w:val="0022752A"/>
    <w:rsid w:val="00227E50"/>
    <w:rsid w:val="00230004"/>
    <w:rsid w:val="002305A5"/>
    <w:rsid w:val="002306CF"/>
    <w:rsid w:val="00230992"/>
    <w:rsid w:val="00230B3B"/>
    <w:rsid w:val="0023138B"/>
    <w:rsid w:val="002319ED"/>
    <w:rsid w:val="00231C40"/>
    <w:rsid w:val="00231DD1"/>
    <w:rsid w:val="002320E2"/>
    <w:rsid w:val="002325A9"/>
    <w:rsid w:val="00232608"/>
    <w:rsid w:val="002326B4"/>
    <w:rsid w:val="00233347"/>
    <w:rsid w:val="00233415"/>
    <w:rsid w:val="002335CA"/>
    <w:rsid w:val="0023360C"/>
    <w:rsid w:val="002340DF"/>
    <w:rsid w:val="0023421D"/>
    <w:rsid w:val="00234A26"/>
    <w:rsid w:val="00234AFD"/>
    <w:rsid w:val="00234BA7"/>
    <w:rsid w:val="0023553C"/>
    <w:rsid w:val="00235A44"/>
    <w:rsid w:val="00235C40"/>
    <w:rsid w:val="00235CEE"/>
    <w:rsid w:val="00235D43"/>
    <w:rsid w:val="00235D7F"/>
    <w:rsid w:val="00235FFC"/>
    <w:rsid w:val="0023673A"/>
    <w:rsid w:val="00236A9A"/>
    <w:rsid w:val="00237237"/>
    <w:rsid w:val="00237674"/>
    <w:rsid w:val="00237C3B"/>
    <w:rsid w:val="00237DB0"/>
    <w:rsid w:val="00237F36"/>
    <w:rsid w:val="00237F95"/>
    <w:rsid w:val="00240725"/>
    <w:rsid w:val="00240A96"/>
    <w:rsid w:val="00241E75"/>
    <w:rsid w:val="0024206A"/>
    <w:rsid w:val="002422EB"/>
    <w:rsid w:val="00242755"/>
    <w:rsid w:val="00243258"/>
    <w:rsid w:val="002439CC"/>
    <w:rsid w:val="00243DCD"/>
    <w:rsid w:val="002440EC"/>
    <w:rsid w:val="00244269"/>
    <w:rsid w:val="0024457F"/>
    <w:rsid w:val="0024482A"/>
    <w:rsid w:val="00244FE6"/>
    <w:rsid w:val="00245012"/>
    <w:rsid w:val="00245248"/>
    <w:rsid w:val="00245365"/>
    <w:rsid w:val="0024590A"/>
    <w:rsid w:val="00245FC2"/>
    <w:rsid w:val="00245FE7"/>
    <w:rsid w:val="002461C1"/>
    <w:rsid w:val="00246749"/>
    <w:rsid w:val="0024695C"/>
    <w:rsid w:val="00246ACE"/>
    <w:rsid w:val="00246E09"/>
    <w:rsid w:val="00246F11"/>
    <w:rsid w:val="00246F42"/>
    <w:rsid w:val="002475A6"/>
    <w:rsid w:val="00247745"/>
    <w:rsid w:val="00247848"/>
    <w:rsid w:val="00247C50"/>
    <w:rsid w:val="00250562"/>
    <w:rsid w:val="00250566"/>
    <w:rsid w:val="002506D7"/>
    <w:rsid w:val="002509CB"/>
    <w:rsid w:val="00250C0E"/>
    <w:rsid w:val="002516D9"/>
    <w:rsid w:val="00251735"/>
    <w:rsid w:val="00251886"/>
    <w:rsid w:val="00251932"/>
    <w:rsid w:val="00251B26"/>
    <w:rsid w:val="00251C48"/>
    <w:rsid w:val="0025205D"/>
    <w:rsid w:val="002521F8"/>
    <w:rsid w:val="00252864"/>
    <w:rsid w:val="00252A42"/>
    <w:rsid w:val="00252B1D"/>
    <w:rsid w:val="00252BD5"/>
    <w:rsid w:val="00252DB5"/>
    <w:rsid w:val="00253082"/>
    <w:rsid w:val="0025348C"/>
    <w:rsid w:val="00253504"/>
    <w:rsid w:val="002538B0"/>
    <w:rsid w:val="00253979"/>
    <w:rsid w:val="00253A9A"/>
    <w:rsid w:val="00253B34"/>
    <w:rsid w:val="00253E39"/>
    <w:rsid w:val="002548D7"/>
    <w:rsid w:val="00254B71"/>
    <w:rsid w:val="002553EF"/>
    <w:rsid w:val="002559A4"/>
    <w:rsid w:val="00255BD3"/>
    <w:rsid w:val="00255D83"/>
    <w:rsid w:val="00256222"/>
    <w:rsid w:val="00256725"/>
    <w:rsid w:val="00256B21"/>
    <w:rsid w:val="0025747D"/>
    <w:rsid w:val="002575A1"/>
    <w:rsid w:val="00257919"/>
    <w:rsid w:val="00257F47"/>
    <w:rsid w:val="002602DB"/>
    <w:rsid w:val="00260782"/>
    <w:rsid w:val="00260E2B"/>
    <w:rsid w:val="00260FDB"/>
    <w:rsid w:val="0026104F"/>
    <w:rsid w:val="002616C7"/>
    <w:rsid w:val="002616CD"/>
    <w:rsid w:val="00261C2D"/>
    <w:rsid w:val="00261D52"/>
    <w:rsid w:val="00261EDA"/>
    <w:rsid w:val="0026224C"/>
    <w:rsid w:val="00262313"/>
    <w:rsid w:val="00262526"/>
    <w:rsid w:val="0026275F"/>
    <w:rsid w:val="00262FD7"/>
    <w:rsid w:val="002633E1"/>
    <w:rsid w:val="0026365A"/>
    <w:rsid w:val="002637A2"/>
    <w:rsid w:val="0026392D"/>
    <w:rsid w:val="00263A11"/>
    <w:rsid w:val="00263A6D"/>
    <w:rsid w:val="002641B7"/>
    <w:rsid w:val="00264569"/>
    <w:rsid w:val="00264A03"/>
    <w:rsid w:val="00264D53"/>
    <w:rsid w:val="00264DF3"/>
    <w:rsid w:val="00265310"/>
    <w:rsid w:val="002658E2"/>
    <w:rsid w:val="00265C4B"/>
    <w:rsid w:val="00265EC8"/>
    <w:rsid w:val="00265F18"/>
    <w:rsid w:val="002660D9"/>
    <w:rsid w:val="0026619C"/>
    <w:rsid w:val="002666BA"/>
    <w:rsid w:val="00266860"/>
    <w:rsid w:val="002668D7"/>
    <w:rsid w:val="0026695A"/>
    <w:rsid w:val="00266D45"/>
    <w:rsid w:val="00266D52"/>
    <w:rsid w:val="0026713D"/>
    <w:rsid w:val="00267576"/>
    <w:rsid w:val="002677AF"/>
    <w:rsid w:val="00267ECE"/>
    <w:rsid w:val="00270044"/>
    <w:rsid w:val="00270388"/>
    <w:rsid w:val="002703F9"/>
    <w:rsid w:val="00270587"/>
    <w:rsid w:val="0027073F"/>
    <w:rsid w:val="00270D40"/>
    <w:rsid w:val="00270E79"/>
    <w:rsid w:val="00271456"/>
    <w:rsid w:val="00271940"/>
    <w:rsid w:val="0027194F"/>
    <w:rsid w:val="00271FD4"/>
    <w:rsid w:val="0027209C"/>
    <w:rsid w:val="0027216A"/>
    <w:rsid w:val="00272223"/>
    <w:rsid w:val="002728BF"/>
    <w:rsid w:val="00272B88"/>
    <w:rsid w:val="00273724"/>
    <w:rsid w:val="00273D89"/>
    <w:rsid w:val="00273DC2"/>
    <w:rsid w:val="00273E43"/>
    <w:rsid w:val="00274301"/>
    <w:rsid w:val="002744C3"/>
    <w:rsid w:val="002749BB"/>
    <w:rsid w:val="00274A0F"/>
    <w:rsid w:val="00274BA8"/>
    <w:rsid w:val="00274BDA"/>
    <w:rsid w:val="00274C92"/>
    <w:rsid w:val="002751D1"/>
    <w:rsid w:val="00275523"/>
    <w:rsid w:val="00275733"/>
    <w:rsid w:val="00275AE4"/>
    <w:rsid w:val="00275DE6"/>
    <w:rsid w:val="00275F47"/>
    <w:rsid w:val="00276334"/>
    <w:rsid w:val="002764E4"/>
    <w:rsid w:val="002765E8"/>
    <w:rsid w:val="00276652"/>
    <w:rsid w:val="0027669D"/>
    <w:rsid w:val="002768EB"/>
    <w:rsid w:val="00276DD4"/>
    <w:rsid w:val="00276E3B"/>
    <w:rsid w:val="002779BD"/>
    <w:rsid w:val="00277AC4"/>
    <w:rsid w:val="00277B13"/>
    <w:rsid w:val="00277C8A"/>
    <w:rsid w:val="00277D4A"/>
    <w:rsid w:val="00280013"/>
    <w:rsid w:val="00280C5B"/>
    <w:rsid w:val="002811EF"/>
    <w:rsid w:val="00281240"/>
    <w:rsid w:val="00281399"/>
    <w:rsid w:val="002813E4"/>
    <w:rsid w:val="00281714"/>
    <w:rsid w:val="00281B08"/>
    <w:rsid w:val="00281C87"/>
    <w:rsid w:val="00281D8E"/>
    <w:rsid w:val="00281DDF"/>
    <w:rsid w:val="00282003"/>
    <w:rsid w:val="00282356"/>
    <w:rsid w:val="002823CA"/>
    <w:rsid w:val="00282618"/>
    <w:rsid w:val="002827E5"/>
    <w:rsid w:val="00282918"/>
    <w:rsid w:val="00282F24"/>
    <w:rsid w:val="00283434"/>
    <w:rsid w:val="00283952"/>
    <w:rsid w:val="002839BE"/>
    <w:rsid w:val="00283ACB"/>
    <w:rsid w:val="0028404F"/>
    <w:rsid w:val="00284110"/>
    <w:rsid w:val="0028420D"/>
    <w:rsid w:val="0028438A"/>
    <w:rsid w:val="002848B3"/>
    <w:rsid w:val="00284922"/>
    <w:rsid w:val="00284D1F"/>
    <w:rsid w:val="00284FDF"/>
    <w:rsid w:val="0028514C"/>
    <w:rsid w:val="0028551E"/>
    <w:rsid w:val="00286B5D"/>
    <w:rsid w:val="00287065"/>
    <w:rsid w:val="0028740F"/>
    <w:rsid w:val="002875E3"/>
    <w:rsid w:val="002876A5"/>
    <w:rsid w:val="00287876"/>
    <w:rsid w:val="0029014E"/>
    <w:rsid w:val="00290731"/>
    <w:rsid w:val="00290C00"/>
    <w:rsid w:val="00290C5D"/>
    <w:rsid w:val="00290DA4"/>
    <w:rsid w:val="00290EDC"/>
    <w:rsid w:val="00291094"/>
    <w:rsid w:val="00291155"/>
    <w:rsid w:val="00291548"/>
    <w:rsid w:val="0029164F"/>
    <w:rsid w:val="00291A70"/>
    <w:rsid w:val="002926F4"/>
    <w:rsid w:val="00292AFB"/>
    <w:rsid w:val="00292CEE"/>
    <w:rsid w:val="00292D5A"/>
    <w:rsid w:val="00292D8F"/>
    <w:rsid w:val="00292FCB"/>
    <w:rsid w:val="002930D5"/>
    <w:rsid w:val="00293159"/>
    <w:rsid w:val="00293346"/>
    <w:rsid w:val="00293933"/>
    <w:rsid w:val="00293C89"/>
    <w:rsid w:val="002949E9"/>
    <w:rsid w:val="00294E57"/>
    <w:rsid w:val="00294E5C"/>
    <w:rsid w:val="00294EC2"/>
    <w:rsid w:val="002955F2"/>
    <w:rsid w:val="00295D7F"/>
    <w:rsid w:val="00296196"/>
    <w:rsid w:val="002961A0"/>
    <w:rsid w:val="00296812"/>
    <w:rsid w:val="00296E76"/>
    <w:rsid w:val="00297630"/>
    <w:rsid w:val="00297832"/>
    <w:rsid w:val="002979B5"/>
    <w:rsid w:val="00297E66"/>
    <w:rsid w:val="002A0038"/>
    <w:rsid w:val="002A086C"/>
    <w:rsid w:val="002A0CBE"/>
    <w:rsid w:val="002A0CE0"/>
    <w:rsid w:val="002A0F2B"/>
    <w:rsid w:val="002A10A2"/>
    <w:rsid w:val="002A1531"/>
    <w:rsid w:val="002A16D4"/>
    <w:rsid w:val="002A17A9"/>
    <w:rsid w:val="002A1986"/>
    <w:rsid w:val="002A1D87"/>
    <w:rsid w:val="002A1E40"/>
    <w:rsid w:val="002A1EC5"/>
    <w:rsid w:val="002A202C"/>
    <w:rsid w:val="002A2033"/>
    <w:rsid w:val="002A20F1"/>
    <w:rsid w:val="002A2119"/>
    <w:rsid w:val="002A2781"/>
    <w:rsid w:val="002A322C"/>
    <w:rsid w:val="002A3607"/>
    <w:rsid w:val="002A439E"/>
    <w:rsid w:val="002A4D88"/>
    <w:rsid w:val="002A4EBA"/>
    <w:rsid w:val="002A514D"/>
    <w:rsid w:val="002A544F"/>
    <w:rsid w:val="002A573A"/>
    <w:rsid w:val="002A5A3B"/>
    <w:rsid w:val="002A5AFA"/>
    <w:rsid w:val="002A5B11"/>
    <w:rsid w:val="002A6233"/>
    <w:rsid w:val="002A62A0"/>
    <w:rsid w:val="002A652F"/>
    <w:rsid w:val="002A6620"/>
    <w:rsid w:val="002A69C6"/>
    <w:rsid w:val="002A69F8"/>
    <w:rsid w:val="002A6C36"/>
    <w:rsid w:val="002A6E40"/>
    <w:rsid w:val="002A6F6E"/>
    <w:rsid w:val="002A735A"/>
    <w:rsid w:val="002A7C23"/>
    <w:rsid w:val="002B0019"/>
    <w:rsid w:val="002B0068"/>
    <w:rsid w:val="002B026E"/>
    <w:rsid w:val="002B02A5"/>
    <w:rsid w:val="002B07C9"/>
    <w:rsid w:val="002B0D02"/>
    <w:rsid w:val="002B0D12"/>
    <w:rsid w:val="002B0F9C"/>
    <w:rsid w:val="002B0FCF"/>
    <w:rsid w:val="002B113F"/>
    <w:rsid w:val="002B118F"/>
    <w:rsid w:val="002B16EB"/>
    <w:rsid w:val="002B1D9A"/>
    <w:rsid w:val="002B2386"/>
    <w:rsid w:val="002B254F"/>
    <w:rsid w:val="002B2E46"/>
    <w:rsid w:val="002B33EE"/>
    <w:rsid w:val="002B37B8"/>
    <w:rsid w:val="002B3954"/>
    <w:rsid w:val="002B3CA9"/>
    <w:rsid w:val="002B4766"/>
    <w:rsid w:val="002B48F7"/>
    <w:rsid w:val="002B4E72"/>
    <w:rsid w:val="002B4EF5"/>
    <w:rsid w:val="002B58C5"/>
    <w:rsid w:val="002B5965"/>
    <w:rsid w:val="002B5A2D"/>
    <w:rsid w:val="002B664B"/>
    <w:rsid w:val="002B682A"/>
    <w:rsid w:val="002B6BCE"/>
    <w:rsid w:val="002B6BD7"/>
    <w:rsid w:val="002B6D28"/>
    <w:rsid w:val="002B741B"/>
    <w:rsid w:val="002B7546"/>
    <w:rsid w:val="002B7D33"/>
    <w:rsid w:val="002C01FB"/>
    <w:rsid w:val="002C04F8"/>
    <w:rsid w:val="002C17D4"/>
    <w:rsid w:val="002C1BA2"/>
    <w:rsid w:val="002C1C2A"/>
    <w:rsid w:val="002C218F"/>
    <w:rsid w:val="002C2416"/>
    <w:rsid w:val="002C3749"/>
    <w:rsid w:val="002C395D"/>
    <w:rsid w:val="002C3AA7"/>
    <w:rsid w:val="002C4B6A"/>
    <w:rsid w:val="002C4EC9"/>
    <w:rsid w:val="002C52B0"/>
    <w:rsid w:val="002C55ED"/>
    <w:rsid w:val="002C5604"/>
    <w:rsid w:val="002C560F"/>
    <w:rsid w:val="002C59F6"/>
    <w:rsid w:val="002C5A9A"/>
    <w:rsid w:val="002C5C3E"/>
    <w:rsid w:val="002C5EFF"/>
    <w:rsid w:val="002C605B"/>
    <w:rsid w:val="002C6C92"/>
    <w:rsid w:val="002C6D56"/>
    <w:rsid w:val="002C6FFA"/>
    <w:rsid w:val="002C71D5"/>
    <w:rsid w:val="002C7569"/>
    <w:rsid w:val="002C7AFE"/>
    <w:rsid w:val="002C7EA0"/>
    <w:rsid w:val="002D003C"/>
    <w:rsid w:val="002D0559"/>
    <w:rsid w:val="002D0908"/>
    <w:rsid w:val="002D15BF"/>
    <w:rsid w:val="002D16BE"/>
    <w:rsid w:val="002D1ADE"/>
    <w:rsid w:val="002D1C92"/>
    <w:rsid w:val="002D1D84"/>
    <w:rsid w:val="002D27CE"/>
    <w:rsid w:val="002D30DF"/>
    <w:rsid w:val="002D344D"/>
    <w:rsid w:val="002D3B5A"/>
    <w:rsid w:val="002D3DB6"/>
    <w:rsid w:val="002D3DD3"/>
    <w:rsid w:val="002D3F0F"/>
    <w:rsid w:val="002D4138"/>
    <w:rsid w:val="002D4811"/>
    <w:rsid w:val="002D4C7E"/>
    <w:rsid w:val="002D4E4E"/>
    <w:rsid w:val="002D50DB"/>
    <w:rsid w:val="002D56E7"/>
    <w:rsid w:val="002D5D2F"/>
    <w:rsid w:val="002D5E9A"/>
    <w:rsid w:val="002D5FCA"/>
    <w:rsid w:val="002D61C4"/>
    <w:rsid w:val="002D6434"/>
    <w:rsid w:val="002D7190"/>
    <w:rsid w:val="002D725B"/>
    <w:rsid w:val="002D780F"/>
    <w:rsid w:val="002D7946"/>
    <w:rsid w:val="002D7C2C"/>
    <w:rsid w:val="002D7CC0"/>
    <w:rsid w:val="002D7D1D"/>
    <w:rsid w:val="002E0204"/>
    <w:rsid w:val="002E04EB"/>
    <w:rsid w:val="002E0590"/>
    <w:rsid w:val="002E06BE"/>
    <w:rsid w:val="002E0947"/>
    <w:rsid w:val="002E0B20"/>
    <w:rsid w:val="002E0EA5"/>
    <w:rsid w:val="002E107B"/>
    <w:rsid w:val="002E14B3"/>
    <w:rsid w:val="002E1520"/>
    <w:rsid w:val="002E196C"/>
    <w:rsid w:val="002E1AAB"/>
    <w:rsid w:val="002E1C6A"/>
    <w:rsid w:val="002E1D6C"/>
    <w:rsid w:val="002E211E"/>
    <w:rsid w:val="002E220B"/>
    <w:rsid w:val="002E23A0"/>
    <w:rsid w:val="002E24C7"/>
    <w:rsid w:val="002E2769"/>
    <w:rsid w:val="002E28BC"/>
    <w:rsid w:val="002E2938"/>
    <w:rsid w:val="002E2C45"/>
    <w:rsid w:val="002E2C4A"/>
    <w:rsid w:val="002E2E4B"/>
    <w:rsid w:val="002E31D5"/>
    <w:rsid w:val="002E403D"/>
    <w:rsid w:val="002E44A1"/>
    <w:rsid w:val="002E4621"/>
    <w:rsid w:val="002E4734"/>
    <w:rsid w:val="002E49C2"/>
    <w:rsid w:val="002E4ACC"/>
    <w:rsid w:val="002E4B5D"/>
    <w:rsid w:val="002E4C6E"/>
    <w:rsid w:val="002E5D14"/>
    <w:rsid w:val="002E65AC"/>
    <w:rsid w:val="002E6BF2"/>
    <w:rsid w:val="002E70B7"/>
    <w:rsid w:val="002E7285"/>
    <w:rsid w:val="002E72EE"/>
    <w:rsid w:val="002E7A10"/>
    <w:rsid w:val="002E7CFC"/>
    <w:rsid w:val="002F005D"/>
    <w:rsid w:val="002F02F4"/>
    <w:rsid w:val="002F077C"/>
    <w:rsid w:val="002F0F5D"/>
    <w:rsid w:val="002F121A"/>
    <w:rsid w:val="002F18A6"/>
    <w:rsid w:val="002F200D"/>
    <w:rsid w:val="002F23A5"/>
    <w:rsid w:val="002F2534"/>
    <w:rsid w:val="002F25D1"/>
    <w:rsid w:val="002F2885"/>
    <w:rsid w:val="002F2C68"/>
    <w:rsid w:val="002F2E6A"/>
    <w:rsid w:val="002F2F2E"/>
    <w:rsid w:val="002F30D6"/>
    <w:rsid w:val="002F320C"/>
    <w:rsid w:val="002F3420"/>
    <w:rsid w:val="002F3460"/>
    <w:rsid w:val="002F34F9"/>
    <w:rsid w:val="002F3637"/>
    <w:rsid w:val="002F36DF"/>
    <w:rsid w:val="002F3D59"/>
    <w:rsid w:val="002F3D7E"/>
    <w:rsid w:val="002F3F0D"/>
    <w:rsid w:val="002F4104"/>
    <w:rsid w:val="002F4945"/>
    <w:rsid w:val="002F4994"/>
    <w:rsid w:val="002F4B63"/>
    <w:rsid w:val="002F4C0B"/>
    <w:rsid w:val="002F4CBD"/>
    <w:rsid w:val="002F518D"/>
    <w:rsid w:val="002F52B1"/>
    <w:rsid w:val="002F5529"/>
    <w:rsid w:val="002F5657"/>
    <w:rsid w:val="002F56D2"/>
    <w:rsid w:val="002F5775"/>
    <w:rsid w:val="002F579C"/>
    <w:rsid w:val="002F588A"/>
    <w:rsid w:val="002F58A0"/>
    <w:rsid w:val="002F5C0F"/>
    <w:rsid w:val="002F5CF8"/>
    <w:rsid w:val="002F5FB5"/>
    <w:rsid w:val="002F631B"/>
    <w:rsid w:val="002F636E"/>
    <w:rsid w:val="002F686F"/>
    <w:rsid w:val="002F6AB8"/>
    <w:rsid w:val="002F6C59"/>
    <w:rsid w:val="002F6C99"/>
    <w:rsid w:val="002F6E24"/>
    <w:rsid w:val="002F735F"/>
    <w:rsid w:val="002F748D"/>
    <w:rsid w:val="002F778C"/>
    <w:rsid w:val="002F79A1"/>
    <w:rsid w:val="0030005B"/>
    <w:rsid w:val="003008D3"/>
    <w:rsid w:val="00300956"/>
    <w:rsid w:val="00300B3A"/>
    <w:rsid w:val="00300D1C"/>
    <w:rsid w:val="003014A2"/>
    <w:rsid w:val="00301880"/>
    <w:rsid w:val="00301B36"/>
    <w:rsid w:val="00301D0D"/>
    <w:rsid w:val="00301FE3"/>
    <w:rsid w:val="00302369"/>
    <w:rsid w:val="003027C7"/>
    <w:rsid w:val="00302AC1"/>
    <w:rsid w:val="00302BB8"/>
    <w:rsid w:val="00302D80"/>
    <w:rsid w:val="003031E9"/>
    <w:rsid w:val="00303674"/>
    <w:rsid w:val="003037B6"/>
    <w:rsid w:val="0030394F"/>
    <w:rsid w:val="0030396A"/>
    <w:rsid w:val="003040B6"/>
    <w:rsid w:val="003045B2"/>
    <w:rsid w:val="0030469C"/>
    <w:rsid w:val="00304B94"/>
    <w:rsid w:val="00304D55"/>
    <w:rsid w:val="0030530A"/>
    <w:rsid w:val="0030550B"/>
    <w:rsid w:val="003055C9"/>
    <w:rsid w:val="0030564B"/>
    <w:rsid w:val="003057FD"/>
    <w:rsid w:val="00305A71"/>
    <w:rsid w:val="00305C3B"/>
    <w:rsid w:val="00305E6A"/>
    <w:rsid w:val="003061A8"/>
    <w:rsid w:val="0030658F"/>
    <w:rsid w:val="00306788"/>
    <w:rsid w:val="003069D3"/>
    <w:rsid w:val="00306A1C"/>
    <w:rsid w:val="00306C5C"/>
    <w:rsid w:val="00307201"/>
    <w:rsid w:val="00307A16"/>
    <w:rsid w:val="00307F75"/>
    <w:rsid w:val="003103C2"/>
    <w:rsid w:val="00310510"/>
    <w:rsid w:val="00310797"/>
    <w:rsid w:val="00310A99"/>
    <w:rsid w:val="00310AA2"/>
    <w:rsid w:val="003113F4"/>
    <w:rsid w:val="00311401"/>
    <w:rsid w:val="0031160A"/>
    <w:rsid w:val="00311642"/>
    <w:rsid w:val="003116DC"/>
    <w:rsid w:val="003123D3"/>
    <w:rsid w:val="00312A4C"/>
    <w:rsid w:val="00313662"/>
    <w:rsid w:val="0031395F"/>
    <w:rsid w:val="00313E37"/>
    <w:rsid w:val="00313FEA"/>
    <w:rsid w:val="00314456"/>
    <w:rsid w:val="00314F03"/>
    <w:rsid w:val="003155A6"/>
    <w:rsid w:val="00315914"/>
    <w:rsid w:val="003159FB"/>
    <w:rsid w:val="0031679D"/>
    <w:rsid w:val="00316C7B"/>
    <w:rsid w:val="003170B3"/>
    <w:rsid w:val="00320211"/>
    <w:rsid w:val="003209C9"/>
    <w:rsid w:val="00320D33"/>
    <w:rsid w:val="00320EF9"/>
    <w:rsid w:val="00321020"/>
    <w:rsid w:val="0032138A"/>
    <w:rsid w:val="0032139D"/>
    <w:rsid w:val="003219B1"/>
    <w:rsid w:val="00321C96"/>
    <w:rsid w:val="00321CA7"/>
    <w:rsid w:val="00321D00"/>
    <w:rsid w:val="00321E67"/>
    <w:rsid w:val="00322304"/>
    <w:rsid w:val="00322516"/>
    <w:rsid w:val="00322747"/>
    <w:rsid w:val="00322805"/>
    <w:rsid w:val="00322CF2"/>
    <w:rsid w:val="00322ED0"/>
    <w:rsid w:val="00322F6E"/>
    <w:rsid w:val="00322F92"/>
    <w:rsid w:val="003232A3"/>
    <w:rsid w:val="00323CED"/>
    <w:rsid w:val="00324459"/>
    <w:rsid w:val="003245F2"/>
    <w:rsid w:val="003246B9"/>
    <w:rsid w:val="00324767"/>
    <w:rsid w:val="00324F27"/>
    <w:rsid w:val="00325299"/>
    <w:rsid w:val="00325875"/>
    <w:rsid w:val="00325981"/>
    <w:rsid w:val="003259C3"/>
    <w:rsid w:val="00325CCF"/>
    <w:rsid w:val="00325E5C"/>
    <w:rsid w:val="003268A0"/>
    <w:rsid w:val="00326C41"/>
    <w:rsid w:val="0032718C"/>
    <w:rsid w:val="0032759C"/>
    <w:rsid w:val="00327767"/>
    <w:rsid w:val="00327C30"/>
    <w:rsid w:val="003303B3"/>
    <w:rsid w:val="003303C2"/>
    <w:rsid w:val="0033147B"/>
    <w:rsid w:val="00331586"/>
    <w:rsid w:val="003315DD"/>
    <w:rsid w:val="0033175D"/>
    <w:rsid w:val="00331C28"/>
    <w:rsid w:val="00331D21"/>
    <w:rsid w:val="00331D76"/>
    <w:rsid w:val="00331E24"/>
    <w:rsid w:val="003326F3"/>
    <w:rsid w:val="00332CC6"/>
    <w:rsid w:val="003332B4"/>
    <w:rsid w:val="0033330D"/>
    <w:rsid w:val="003333AE"/>
    <w:rsid w:val="003338C6"/>
    <w:rsid w:val="0033417F"/>
    <w:rsid w:val="0033425D"/>
    <w:rsid w:val="00334693"/>
    <w:rsid w:val="0033484B"/>
    <w:rsid w:val="00334C43"/>
    <w:rsid w:val="00334DD2"/>
    <w:rsid w:val="00335027"/>
    <w:rsid w:val="00335072"/>
    <w:rsid w:val="003350C9"/>
    <w:rsid w:val="00335533"/>
    <w:rsid w:val="00335F6B"/>
    <w:rsid w:val="0033600A"/>
    <w:rsid w:val="00336329"/>
    <w:rsid w:val="003365CA"/>
    <w:rsid w:val="003366E5"/>
    <w:rsid w:val="0033677D"/>
    <w:rsid w:val="00337006"/>
    <w:rsid w:val="0033724B"/>
    <w:rsid w:val="00337A71"/>
    <w:rsid w:val="00337AA0"/>
    <w:rsid w:val="00337C68"/>
    <w:rsid w:val="00337D8F"/>
    <w:rsid w:val="003404CA"/>
    <w:rsid w:val="00340633"/>
    <w:rsid w:val="003409D1"/>
    <w:rsid w:val="003409D9"/>
    <w:rsid w:val="00340A23"/>
    <w:rsid w:val="00340F0E"/>
    <w:rsid w:val="00341C13"/>
    <w:rsid w:val="00342F59"/>
    <w:rsid w:val="00343127"/>
    <w:rsid w:val="00343164"/>
    <w:rsid w:val="00343626"/>
    <w:rsid w:val="00343C95"/>
    <w:rsid w:val="00344742"/>
    <w:rsid w:val="003447FC"/>
    <w:rsid w:val="00344A0E"/>
    <w:rsid w:val="00344F45"/>
    <w:rsid w:val="00345055"/>
    <w:rsid w:val="003451BE"/>
    <w:rsid w:val="00345206"/>
    <w:rsid w:val="00345498"/>
    <w:rsid w:val="00345ADE"/>
    <w:rsid w:val="00345DD7"/>
    <w:rsid w:val="00346343"/>
    <w:rsid w:val="003467BC"/>
    <w:rsid w:val="003468C6"/>
    <w:rsid w:val="00346E8C"/>
    <w:rsid w:val="00347562"/>
    <w:rsid w:val="0034779A"/>
    <w:rsid w:val="00347A2F"/>
    <w:rsid w:val="00347D19"/>
    <w:rsid w:val="0035000A"/>
    <w:rsid w:val="00350608"/>
    <w:rsid w:val="00350CFF"/>
    <w:rsid w:val="00351202"/>
    <w:rsid w:val="00351233"/>
    <w:rsid w:val="00351D5F"/>
    <w:rsid w:val="00351E9E"/>
    <w:rsid w:val="00351F19"/>
    <w:rsid w:val="003520F9"/>
    <w:rsid w:val="0035251B"/>
    <w:rsid w:val="00352629"/>
    <w:rsid w:val="00352FC6"/>
    <w:rsid w:val="003530A3"/>
    <w:rsid w:val="003530C7"/>
    <w:rsid w:val="00353505"/>
    <w:rsid w:val="0035357C"/>
    <w:rsid w:val="00353A08"/>
    <w:rsid w:val="00353D91"/>
    <w:rsid w:val="00353DFB"/>
    <w:rsid w:val="003542CD"/>
    <w:rsid w:val="003550A6"/>
    <w:rsid w:val="0035544E"/>
    <w:rsid w:val="00355487"/>
    <w:rsid w:val="003555EA"/>
    <w:rsid w:val="00355823"/>
    <w:rsid w:val="00356211"/>
    <w:rsid w:val="0035669C"/>
    <w:rsid w:val="003570DC"/>
    <w:rsid w:val="003570DD"/>
    <w:rsid w:val="00357169"/>
    <w:rsid w:val="0035792E"/>
    <w:rsid w:val="00357A50"/>
    <w:rsid w:val="00357C21"/>
    <w:rsid w:val="00357C97"/>
    <w:rsid w:val="0036014B"/>
    <w:rsid w:val="003601CD"/>
    <w:rsid w:val="003601E9"/>
    <w:rsid w:val="003607B9"/>
    <w:rsid w:val="00360815"/>
    <w:rsid w:val="00360883"/>
    <w:rsid w:val="00360F9F"/>
    <w:rsid w:val="003614A8"/>
    <w:rsid w:val="003617D7"/>
    <w:rsid w:val="00361818"/>
    <w:rsid w:val="003619D0"/>
    <w:rsid w:val="00361A1C"/>
    <w:rsid w:val="00362255"/>
    <w:rsid w:val="00362398"/>
    <w:rsid w:val="003623D8"/>
    <w:rsid w:val="00362678"/>
    <w:rsid w:val="003627D4"/>
    <w:rsid w:val="003628E2"/>
    <w:rsid w:val="00362AFD"/>
    <w:rsid w:val="00362DD1"/>
    <w:rsid w:val="00362ED7"/>
    <w:rsid w:val="0036328D"/>
    <w:rsid w:val="00363471"/>
    <w:rsid w:val="0036352F"/>
    <w:rsid w:val="00363608"/>
    <w:rsid w:val="00363826"/>
    <w:rsid w:val="00363D1B"/>
    <w:rsid w:val="0036420A"/>
    <w:rsid w:val="003645DC"/>
    <w:rsid w:val="003649ED"/>
    <w:rsid w:val="00364CA7"/>
    <w:rsid w:val="00365844"/>
    <w:rsid w:val="00365A25"/>
    <w:rsid w:val="00365A3B"/>
    <w:rsid w:val="00365DD2"/>
    <w:rsid w:val="003661AD"/>
    <w:rsid w:val="00366389"/>
    <w:rsid w:val="00366602"/>
    <w:rsid w:val="00366636"/>
    <w:rsid w:val="00366778"/>
    <w:rsid w:val="00366DDD"/>
    <w:rsid w:val="00367793"/>
    <w:rsid w:val="00367C48"/>
    <w:rsid w:val="00367E3C"/>
    <w:rsid w:val="00367FAA"/>
    <w:rsid w:val="003702E7"/>
    <w:rsid w:val="003703A9"/>
    <w:rsid w:val="003704BA"/>
    <w:rsid w:val="00370638"/>
    <w:rsid w:val="00370744"/>
    <w:rsid w:val="0037074B"/>
    <w:rsid w:val="003709EC"/>
    <w:rsid w:val="003709ED"/>
    <w:rsid w:val="00370A90"/>
    <w:rsid w:val="003715FB"/>
    <w:rsid w:val="0037182B"/>
    <w:rsid w:val="00371AC1"/>
    <w:rsid w:val="00371B52"/>
    <w:rsid w:val="003720DE"/>
    <w:rsid w:val="003721F0"/>
    <w:rsid w:val="00372580"/>
    <w:rsid w:val="00372802"/>
    <w:rsid w:val="00372874"/>
    <w:rsid w:val="00372BF0"/>
    <w:rsid w:val="003732DA"/>
    <w:rsid w:val="003733D9"/>
    <w:rsid w:val="003734DF"/>
    <w:rsid w:val="0037367F"/>
    <w:rsid w:val="00373862"/>
    <w:rsid w:val="003744B1"/>
    <w:rsid w:val="00374BDD"/>
    <w:rsid w:val="00375307"/>
    <w:rsid w:val="0037575C"/>
    <w:rsid w:val="00375B8A"/>
    <w:rsid w:val="00375BBB"/>
    <w:rsid w:val="00375BFB"/>
    <w:rsid w:val="00376747"/>
    <w:rsid w:val="003768E1"/>
    <w:rsid w:val="00376A99"/>
    <w:rsid w:val="00376DE5"/>
    <w:rsid w:val="003775C1"/>
    <w:rsid w:val="0037768B"/>
    <w:rsid w:val="00377C24"/>
    <w:rsid w:val="00377CF9"/>
    <w:rsid w:val="003802B1"/>
    <w:rsid w:val="00380307"/>
    <w:rsid w:val="00380517"/>
    <w:rsid w:val="00380816"/>
    <w:rsid w:val="003808DC"/>
    <w:rsid w:val="0038090B"/>
    <w:rsid w:val="00380E47"/>
    <w:rsid w:val="00381005"/>
    <w:rsid w:val="00381108"/>
    <w:rsid w:val="00381756"/>
    <w:rsid w:val="0038176F"/>
    <w:rsid w:val="003818E1"/>
    <w:rsid w:val="00381C03"/>
    <w:rsid w:val="00381CDE"/>
    <w:rsid w:val="003821D4"/>
    <w:rsid w:val="003822BC"/>
    <w:rsid w:val="0038290E"/>
    <w:rsid w:val="00382DF7"/>
    <w:rsid w:val="00382FA4"/>
    <w:rsid w:val="003832CA"/>
    <w:rsid w:val="0038396F"/>
    <w:rsid w:val="00383AEC"/>
    <w:rsid w:val="00383AEE"/>
    <w:rsid w:val="00383F5E"/>
    <w:rsid w:val="003849BE"/>
    <w:rsid w:val="00384BDB"/>
    <w:rsid w:val="003855AF"/>
    <w:rsid w:val="00385DEF"/>
    <w:rsid w:val="00385F2A"/>
    <w:rsid w:val="003860CE"/>
    <w:rsid w:val="0038618D"/>
    <w:rsid w:val="003862AC"/>
    <w:rsid w:val="0038698F"/>
    <w:rsid w:val="00386D72"/>
    <w:rsid w:val="00386EEE"/>
    <w:rsid w:val="0038753B"/>
    <w:rsid w:val="00387690"/>
    <w:rsid w:val="003876FC"/>
    <w:rsid w:val="0038775F"/>
    <w:rsid w:val="00387F2D"/>
    <w:rsid w:val="003901BA"/>
    <w:rsid w:val="003903AF"/>
    <w:rsid w:val="00390532"/>
    <w:rsid w:val="00390673"/>
    <w:rsid w:val="0039091D"/>
    <w:rsid w:val="00390D5F"/>
    <w:rsid w:val="00391052"/>
    <w:rsid w:val="00391668"/>
    <w:rsid w:val="00391700"/>
    <w:rsid w:val="00391847"/>
    <w:rsid w:val="00391B9F"/>
    <w:rsid w:val="003922BB"/>
    <w:rsid w:val="00392856"/>
    <w:rsid w:val="00392C5C"/>
    <w:rsid w:val="00392DA1"/>
    <w:rsid w:val="00393168"/>
    <w:rsid w:val="003939EE"/>
    <w:rsid w:val="00393C0D"/>
    <w:rsid w:val="00394657"/>
    <w:rsid w:val="00394B01"/>
    <w:rsid w:val="00394C50"/>
    <w:rsid w:val="00394CF8"/>
    <w:rsid w:val="003951E8"/>
    <w:rsid w:val="00395213"/>
    <w:rsid w:val="003952BB"/>
    <w:rsid w:val="003953D0"/>
    <w:rsid w:val="00395508"/>
    <w:rsid w:val="00395681"/>
    <w:rsid w:val="00395713"/>
    <w:rsid w:val="00395980"/>
    <w:rsid w:val="00395B3E"/>
    <w:rsid w:val="00395E2C"/>
    <w:rsid w:val="00395E39"/>
    <w:rsid w:val="00396B13"/>
    <w:rsid w:val="0039701A"/>
    <w:rsid w:val="003976A0"/>
    <w:rsid w:val="003977AD"/>
    <w:rsid w:val="00397BB2"/>
    <w:rsid w:val="00397BD2"/>
    <w:rsid w:val="00397BFD"/>
    <w:rsid w:val="00397F7C"/>
    <w:rsid w:val="003A0729"/>
    <w:rsid w:val="003A07C8"/>
    <w:rsid w:val="003A086A"/>
    <w:rsid w:val="003A0A1D"/>
    <w:rsid w:val="003A0CBE"/>
    <w:rsid w:val="003A1070"/>
    <w:rsid w:val="003A10B0"/>
    <w:rsid w:val="003A11DB"/>
    <w:rsid w:val="003A15C4"/>
    <w:rsid w:val="003A1D7F"/>
    <w:rsid w:val="003A1DC3"/>
    <w:rsid w:val="003A2474"/>
    <w:rsid w:val="003A24B0"/>
    <w:rsid w:val="003A24F2"/>
    <w:rsid w:val="003A2658"/>
    <w:rsid w:val="003A26E8"/>
    <w:rsid w:val="003A2803"/>
    <w:rsid w:val="003A280A"/>
    <w:rsid w:val="003A2B03"/>
    <w:rsid w:val="003A2DA2"/>
    <w:rsid w:val="003A2E48"/>
    <w:rsid w:val="003A2F28"/>
    <w:rsid w:val="003A34BF"/>
    <w:rsid w:val="003A3643"/>
    <w:rsid w:val="003A3A3A"/>
    <w:rsid w:val="003A3A4A"/>
    <w:rsid w:val="003A3A53"/>
    <w:rsid w:val="003A4083"/>
    <w:rsid w:val="003A40C5"/>
    <w:rsid w:val="003A4E98"/>
    <w:rsid w:val="003A5109"/>
    <w:rsid w:val="003A569A"/>
    <w:rsid w:val="003A5A7B"/>
    <w:rsid w:val="003A620C"/>
    <w:rsid w:val="003A638A"/>
    <w:rsid w:val="003A67A3"/>
    <w:rsid w:val="003A701B"/>
    <w:rsid w:val="003A7480"/>
    <w:rsid w:val="003A7C08"/>
    <w:rsid w:val="003A7D7C"/>
    <w:rsid w:val="003B01B2"/>
    <w:rsid w:val="003B03D0"/>
    <w:rsid w:val="003B0582"/>
    <w:rsid w:val="003B06B2"/>
    <w:rsid w:val="003B0ADD"/>
    <w:rsid w:val="003B0C9E"/>
    <w:rsid w:val="003B0DC1"/>
    <w:rsid w:val="003B0F35"/>
    <w:rsid w:val="003B132A"/>
    <w:rsid w:val="003B172D"/>
    <w:rsid w:val="003B19B5"/>
    <w:rsid w:val="003B1D32"/>
    <w:rsid w:val="003B1EBA"/>
    <w:rsid w:val="003B1F32"/>
    <w:rsid w:val="003B2229"/>
    <w:rsid w:val="003B2BD8"/>
    <w:rsid w:val="003B2C92"/>
    <w:rsid w:val="003B2CCA"/>
    <w:rsid w:val="003B2CF6"/>
    <w:rsid w:val="003B3011"/>
    <w:rsid w:val="003B346B"/>
    <w:rsid w:val="003B36FF"/>
    <w:rsid w:val="003B4711"/>
    <w:rsid w:val="003B492A"/>
    <w:rsid w:val="003B4AD9"/>
    <w:rsid w:val="003B4F05"/>
    <w:rsid w:val="003B518C"/>
    <w:rsid w:val="003B5329"/>
    <w:rsid w:val="003B57D3"/>
    <w:rsid w:val="003B57E4"/>
    <w:rsid w:val="003B58A7"/>
    <w:rsid w:val="003B5ADF"/>
    <w:rsid w:val="003B5DB5"/>
    <w:rsid w:val="003B5F28"/>
    <w:rsid w:val="003B5FEC"/>
    <w:rsid w:val="003B614C"/>
    <w:rsid w:val="003B6D2E"/>
    <w:rsid w:val="003B6D4A"/>
    <w:rsid w:val="003B73A8"/>
    <w:rsid w:val="003B73E6"/>
    <w:rsid w:val="003B7616"/>
    <w:rsid w:val="003B7B0D"/>
    <w:rsid w:val="003C0077"/>
    <w:rsid w:val="003C03D5"/>
    <w:rsid w:val="003C0E06"/>
    <w:rsid w:val="003C0EB8"/>
    <w:rsid w:val="003C1234"/>
    <w:rsid w:val="003C1571"/>
    <w:rsid w:val="003C15AE"/>
    <w:rsid w:val="003C189B"/>
    <w:rsid w:val="003C1CDF"/>
    <w:rsid w:val="003C2469"/>
    <w:rsid w:val="003C256B"/>
    <w:rsid w:val="003C2640"/>
    <w:rsid w:val="003C26C1"/>
    <w:rsid w:val="003C2D3C"/>
    <w:rsid w:val="003C2DC7"/>
    <w:rsid w:val="003C3B67"/>
    <w:rsid w:val="003C4001"/>
    <w:rsid w:val="003C40DE"/>
    <w:rsid w:val="003C4191"/>
    <w:rsid w:val="003C4C92"/>
    <w:rsid w:val="003C4D3E"/>
    <w:rsid w:val="003C51E6"/>
    <w:rsid w:val="003C561A"/>
    <w:rsid w:val="003C56B4"/>
    <w:rsid w:val="003C57D7"/>
    <w:rsid w:val="003C58E4"/>
    <w:rsid w:val="003C5ACD"/>
    <w:rsid w:val="003C5AF8"/>
    <w:rsid w:val="003C5BD2"/>
    <w:rsid w:val="003C5D7A"/>
    <w:rsid w:val="003C62D7"/>
    <w:rsid w:val="003C66FC"/>
    <w:rsid w:val="003C6A2D"/>
    <w:rsid w:val="003C6B47"/>
    <w:rsid w:val="003C6C3B"/>
    <w:rsid w:val="003C6DC8"/>
    <w:rsid w:val="003C6FFA"/>
    <w:rsid w:val="003C7334"/>
    <w:rsid w:val="003C736E"/>
    <w:rsid w:val="003C7619"/>
    <w:rsid w:val="003C78B3"/>
    <w:rsid w:val="003C7B9F"/>
    <w:rsid w:val="003C7BEC"/>
    <w:rsid w:val="003D0075"/>
    <w:rsid w:val="003D0633"/>
    <w:rsid w:val="003D084D"/>
    <w:rsid w:val="003D08B8"/>
    <w:rsid w:val="003D15F0"/>
    <w:rsid w:val="003D160A"/>
    <w:rsid w:val="003D16F2"/>
    <w:rsid w:val="003D20B8"/>
    <w:rsid w:val="003D333A"/>
    <w:rsid w:val="003D353C"/>
    <w:rsid w:val="003D37A2"/>
    <w:rsid w:val="003D3886"/>
    <w:rsid w:val="003D3AE1"/>
    <w:rsid w:val="003D44FB"/>
    <w:rsid w:val="003D4605"/>
    <w:rsid w:val="003D4ABD"/>
    <w:rsid w:val="003D50C6"/>
    <w:rsid w:val="003D5255"/>
    <w:rsid w:val="003D54A6"/>
    <w:rsid w:val="003D5A02"/>
    <w:rsid w:val="003D5DE1"/>
    <w:rsid w:val="003D5F14"/>
    <w:rsid w:val="003D739D"/>
    <w:rsid w:val="003D7535"/>
    <w:rsid w:val="003E00EC"/>
    <w:rsid w:val="003E085E"/>
    <w:rsid w:val="003E0AB6"/>
    <w:rsid w:val="003E0FFB"/>
    <w:rsid w:val="003E128F"/>
    <w:rsid w:val="003E140F"/>
    <w:rsid w:val="003E19FE"/>
    <w:rsid w:val="003E1A7A"/>
    <w:rsid w:val="003E1D5C"/>
    <w:rsid w:val="003E1D93"/>
    <w:rsid w:val="003E1EB8"/>
    <w:rsid w:val="003E238B"/>
    <w:rsid w:val="003E25C6"/>
    <w:rsid w:val="003E25CB"/>
    <w:rsid w:val="003E2716"/>
    <w:rsid w:val="003E28A1"/>
    <w:rsid w:val="003E2C78"/>
    <w:rsid w:val="003E304C"/>
    <w:rsid w:val="003E32B3"/>
    <w:rsid w:val="003E37EF"/>
    <w:rsid w:val="003E37F2"/>
    <w:rsid w:val="003E3954"/>
    <w:rsid w:val="003E3B57"/>
    <w:rsid w:val="003E3CD1"/>
    <w:rsid w:val="003E4276"/>
    <w:rsid w:val="003E455B"/>
    <w:rsid w:val="003E4815"/>
    <w:rsid w:val="003E4974"/>
    <w:rsid w:val="003E4BA9"/>
    <w:rsid w:val="003E5CDF"/>
    <w:rsid w:val="003E5EC1"/>
    <w:rsid w:val="003E6209"/>
    <w:rsid w:val="003E6300"/>
    <w:rsid w:val="003E63F7"/>
    <w:rsid w:val="003E68FD"/>
    <w:rsid w:val="003E6CF5"/>
    <w:rsid w:val="003E754E"/>
    <w:rsid w:val="003E76FC"/>
    <w:rsid w:val="003E7899"/>
    <w:rsid w:val="003E7F78"/>
    <w:rsid w:val="003F07E2"/>
    <w:rsid w:val="003F0A31"/>
    <w:rsid w:val="003F2447"/>
    <w:rsid w:val="003F26E7"/>
    <w:rsid w:val="003F2782"/>
    <w:rsid w:val="003F2B2E"/>
    <w:rsid w:val="003F2B67"/>
    <w:rsid w:val="003F2E7A"/>
    <w:rsid w:val="003F3A36"/>
    <w:rsid w:val="003F3CE1"/>
    <w:rsid w:val="003F3E55"/>
    <w:rsid w:val="003F3F4F"/>
    <w:rsid w:val="003F434E"/>
    <w:rsid w:val="003F4BB5"/>
    <w:rsid w:val="003F4BD2"/>
    <w:rsid w:val="003F4E14"/>
    <w:rsid w:val="003F4EB1"/>
    <w:rsid w:val="003F4F80"/>
    <w:rsid w:val="003F4FD3"/>
    <w:rsid w:val="003F5147"/>
    <w:rsid w:val="003F5609"/>
    <w:rsid w:val="003F60D4"/>
    <w:rsid w:val="003F6237"/>
    <w:rsid w:val="003F64EB"/>
    <w:rsid w:val="003F6648"/>
    <w:rsid w:val="003F6710"/>
    <w:rsid w:val="003F7067"/>
    <w:rsid w:val="003F7C23"/>
    <w:rsid w:val="00400028"/>
    <w:rsid w:val="00400076"/>
    <w:rsid w:val="00400636"/>
    <w:rsid w:val="00400E7E"/>
    <w:rsid w:val="00400F59"/>
    <w:rsid w:val="00401020"/>
    <w:rsid w:val="00401435"/>
    <w:rsid w:val="0040195D"/>
    <w:rsid w:val="00401F0E"/>
    <w:rsid w:val="0040208B"/>
    <w:rsid w:val="00402844"/>
    <w:rsid w:val="00402B32"/>
    <w:rsid w:val="00402CA2"/>
    <w:rsid w:val="004032EC"/>
    <w:rsid w:val="0040364A"/>
    <w:rsid w:val="004037D4"/>
    <w:rsid w:val="004037E4"/>
    <w:rsid w:val="004038EF"/>
    <w:rsid w:val="00403BB4"/>
    <w:rsid w:val="00403CE9"/>
    <w:rsid w:val="004044F8"/>
    <w:rsid w:val="00404738"/>
    <w:rsid w:val="00404D88"/>
    <w:rsid w:val="00404E61"/>
    <w:rsid w:val="00405A3A"/>
    <w:rsid w:val="0040609B"/>
    <w:rsid w:val="00406825"/>
    <w:rsid w:val="004068A7"/>
    <w:rsid w:val="00407080"/>
    <w:rsid w:val="004078AF"/>
    <w:rsid w:val="00407BC1"/>
    <w:rsid w:val="00407F63"/>
    <w:rsid w:val="0041011A"/>
    <w:rsid w:val="004101BE"/>
    <w:rsid w:val="00411698"/>
    <w:rsid w:val="00411934"/>
    <w:rsid w:val="00411EEC"/>
    <w:rsid w:val="00412785"/>
    <w:rsid w:val="00412A22"/>
    <w:rsid w:val="0041353D"/>
    <w:rsid w:val="004136ED"/>
    <w:rsid w:val="00413BF3"/>
    <w:rsid w:val="00413E01"/>
    <w:rsid w:val="004141AC"/>
    <w:rsid w:val="00414998"/>
    <w:rsid w:val="00415AA4"/>
    <w:rsid w:val="00415D60"/>
    <w:rsid w:val="00415F98"/>
    <w:rsid w:val="004162A8"/>
    <w:rsid w:val="0041642F"/>
    <w:rsid w:val="00416F7A"/>
    <w:rsid w:val="0041733F"/>
    <w:rsid w:val="004173DB"/>
    <w:rsid w:val="00417756"/>
    <w:rsid w:val="00417905"/>
    <w:rsid w:val="00417970"/>
    <w:rsid w:val="00417A52"/>
    <w:rsid w:val="00417BF6"/>
    <w:rsid w:val="00417D59"/>
    <w:rsid w:val="004200EE"/>
    <w:rsid w:val="00420262"/>
    <w:rsid w:val="004203EB"/>
    <w:rsid w:val="004205C9"/>
    <w:rsid w:val="00420911"/>
    <w:rsid w:val="00420A15"/>
    <w:rsid w:val="00420D87"/>
    <w:rsid w:val="00420DCE"/>
    <w:rsid w:val="0042136F"/>
    <w:rsid w:val="0042140B"/>
    <w:rsid w:val="004219C3"/>
    <w:rsid w:val="00421AFE"/>
    <w:rsid w:val="00421C5A"/>
    <w:rsid w:val="004222C3"/>
    <w:rsid w:val="004222EC"/>
    <w:rsid w:val="0042299E"/>
    <w:rsid w:val="00422B6E"/>
    <w:rsid w:val="00422CF7"/>
    <w:rsid w:val="00422D14"/>
    <w:rsid w:val="00423679"/>
    <w:rsid w:val="00423E3A"/>
    <w:rsid w:val="004241B6"/>
    <w:rsid w:val="0042437E"/>
    <w:rsid w:val="004243C6"/>
    <w:rsid w:val="0042494F"/>
    <w:rsid w:val="00424B32"/>
    <w:rsid w:val="00424CED"/>
    <w:rsid w:val="0042518F"/>
    <w:rsid w:val="0042577F"/>
    <w:rsid w:val="00425A54"/>
    <w:rsid w:val="00425AA2"/>
    <w:rsid w:val="00425EBF"/>
    <w:rsid w:val="00425EE7"/>
    <w:rsid w:val="004261A2"/>
    <w:rsid w:val="004266DD"/>
    <w:rsid w:val="00426A04"/>
    <w:rsid w:val="00427229"/>
    <w:rsid w:val="00427615"/>
    <w:rsid w:val="00427BCE"/>
    <w:rsid w:val="00427D79"/>
    <w:rsid w:val="004303C0"/>
    <w:rsid w:val="00430581"/>
    <w:rsid w:val="00430663"/>
    <w:rsid w:val="00430784"/>
    <w:rsid w:val="00430E3A"/>
    <w:rsid w:val="00430FE9"/>
    <w:rsid w:val="004310E5"/>
    <w:rsid w:val="004314B1"/>
    <w:rsid w:val="004314CC"/>
    <w:rsid w:val="00431C72"/>
    <w:rsid w:val="00431F7E"/>
    <w:rsid w:val="004322A5"/>
    <w:rsid w:val="004322E8"/>
    <w:rsid w:val="0043248E"/>
    <w:rsid w:val="00432554"/>
    <w:rsid w:val="0043299F"/>
    <w:rsid w:val="00432C47"/>
    <w:rsid w:val="00432D0E"/>
    <w:rsid w:val="00432FCC"/>
    <w:rsid w:val="00433108"/>
    <w:rsid w:val="004333ED"/>
    <w:rsid w:val="00433455"/>
    <w:rsid w:val="004334E9"/>
    <w:rsid w:val="00433771"/>
    <w:rsid w:val="00433822"/>
    <w:rsid w:val="0043386B"/>
    <w:rsid w:val="00433A73"/>
    <w:rsid w:val="00433F01"/>
    <w:rsid w:val="004341D1"/>
    <w:rsid w:val="00434547"/>
    <w:rsid w:val="004347C1"/>
    <w:rsid w:val="00434982"/>
    <w:rsid w:val="00434AD9"/>
    <w:rsid w:val="00434C6F"/>
    <w:rsid w:val="00434CCF"/>
    <w:rsid w:val="004351E5"/>
    <w:rsid w:val="00435256"/>
    <w:rsid w:val="004352D1"/>
    <w:rsid w:val="004353EB"/>
    <w:rsid w:val="004357AE"/>
    <w:rsid w:val="00435819"/>
    <w:rsid w:val="004358E2"/>
    <w:rsid w:val="00435982"/>
    <w:rsid w:val="00435B63"/>
    <w:rsid w:val="00435CEC"/>
    <w:rsid w:val="00436194"/>
    <w:rsid w:val="00436274"/>
    <w:rsid w:val="00436302"/>
    <w:rsid w:val="00436395"/>
    <w:rsid w:val="004363B2"/>
    <w:rsid w:val="00436477"/>
    <w:rsid w:val="00436B14"/>
    <w:rsid w:val="00436CD2"/>
    <w:rsid w:val="00437086"/>
    <w:rsid w:val="00437250"/>
    <w:rsid w:val="004375C2"/>
    <w:rsid w:val="004377C1"/>
    <w:rsid w:val="004377E1"/>
    <w:rsid w:val="00437AB2"/>
    <w:rsid w:val="00440497"/>
    <w:rsid w:val="0044056E"/>
    <w:rsid w:val="00441101"/>
    <w:rsid w:val="0044156B"/>
    <w:rsid w:val="0044179A"/>
    <w:rsid w:val="004417A3"/>
    <w:rsid w:val="0044186A"/>
    <w:rsid w:val="00441886"/>
    <w:rsid w:val="00441B66"/>
    <w:rsid w:val="00441D40"/>
    <w:rsid w:val="00441E14"/>
    <w:rsid w:val="00441F02"/>
    <w:rsid w:val="0044284A"/>
    <w:rsid w:val="00442A28"/>
    <w:rsid w:val="00443C17"/>
    <w:rsid w:val="00443CCE"/>
    <w:rsid w:val="00444347"/>
    <w:rsid w:val="004444CC"/>
    <w:rsid w:val="004445CA"/>
    <w:rsid w:val="00444B9B"/>
    <w:rsid w:val="00444DFC"/>
    <w:rsid w:val="00445037"/>
    <w:rsid w:val="00445C4C"/>
    <w:rsid w:val="00445D1D"/>
    <w:rsid w:val="00446119"/>
    <w:rsid w:val="00446844"/>
    <w:rsid w:val="0044694F"/>
    <w:rsid w:val="0044735B"/>
    <w:rsid w:val="00447C69"/>
    <w:rsid w:val="00450427"/>
    <w:rsid w:val="004507C7"/>
    <w:rsid w:val="004508E7"/>
    <w:rsid w:val="00450B8E"/>
    <w:rsid w:val="0045157B"/>
    <w:rsid w:val="004518EB"/>
    <w:rsid w:val="00451A1B"/>
    <w:rsid w:val="004521F9"/>
    <w:rsid w:val="0045246C"/>
    <w:rsid w:val="00452B4C"/>
    <w:rsid w:val="00452E78"/>
    <w:rsid w:val="00452F31"/>
    <w:rsid w:val="00452F59"/>
    <w:rsid w:val="004537B2"/>
    <w:rsid w:val="00453814"/>
    <w:rsid w:val="00453B71"/>
    <w:rsid w:val="00453DA2"/>
    <w:rsid w:val="0045466A"/>
    <w:rsid w:val="00455339"/>
    <w:rsid w:val="004553D0"/>
    <w:rsid w:val="00455614"/>
    <w:rsid w:val="00455656"/>
    <w:rsid w:val="0045574D"/>
    <w:rsid w:val="00455CD9"/>
    <w:rsid w:val="0045605E"/>
    <w:rsid w:val="00456553"/>
    <w:rsid w:val="004565F2"/>
    <w:rsid w:val="00456C18"/>
    <w:rsid w:val="00456EB5"/>
    <w:rsid w:val="00456EF8"/>
    <w:rsid w:val="00456F33"/>
    <w:rsid w:val="004576DD"/>
    <w:rsid w:val="004578DB"/>
    <w:rsid w:val="00457C0F"/>
    <w:rsid w:val="00457DB1"/>
    <w:rsid w:val="00457E39"/>
    <w:rsid w:val="00460023"/>
    <w:rsid w:val="0046041C"/>
    <w:rsid w:val="00460C10"/>
    <w:rsid w:val="00460DA7"/>
    <w:rsid w:val="00460EEB"/>
    <w:rsid w:val="0046108D"/>
    <w:rsid w:val="0046155B"/>
    <w:rsid w:val="00461C8A"/>
    <w:rsid w:val="00462040"/>
    <w:rsid w:val="00462104"/>
    <w:rsid w:val="00462274"/>
    <w:rsid w:val="004623F2"/>
    <w:rsid w:val="00462768"/>
    <w:rsid w:val="00462E1B"/>
    <w:rsid w:val="00462F2B"/>
    <w:rsid w:val="00462F89"/>
    <w:rsid w:val="004630DF"/>
    <w:rsid w:val="0046327A"/>
    <w:rsid w:val="004636E7"/>
    <w:rsid w:val="00463883"/>
    <w:rsid w:val="00463B75"/>
    <w:rsid w:val="004645D5"/>
    <w:rsid w:val="00464C3F"/>
    <w:rsid w:val="00464ECF"/>
    <w:rsid w:val="00464F7B"/>
    <w:rsid w:val="0046507D"/>
    <w:rsid w:val="00465388"/>
    <w:rsid w:val="00465A60"/>
    <w:rsid w:val="00465C91"/>
    <w:rsid w:val="0046620F"/>
    <w:rsid w:val="0046659C"/>
    <w:rsid w:val="00466667"/>
    <w:rsid w:val="004667BB"/>
    <w:rsid w:val="004668E8"/>
    <w:rsid w:val="00466BE3"/>
    <w:rsid w:val="00466DA2"/>
    <w:rsid w:val="0046729D"/>
    <w:rsid w:val="004673F5"/>
    <w:rsid w:val="004675CE"/>
    <w:rsid w:val="00467A27"/>
    <w:rsid w:val="00467C38"/>
    <w:rsid w:val="0047151F"/>
    <w:rsid w:val="0047169B"/>
    <w:rsid w:val="00471E57"/>
    <w:rsid w:val="00472377"/>
    <w:rsid w:val="00472416"/>
    <w:rsid w:val="00472D6A"/>
    <w:rsid w:val="0047320F"/>
    <w:rsid w:val="004736E9"/>
    <w:rsid w:val="00473B4B"/>
    <w:rsid w:val="00473B93"/>
    <w:rsid w:val="00473E90"/>
    <w:rsid w:val="00474094"/>
    <w:rsid w:val="00474365"/>
    <w:rsid w:val="00474457"/>
    <w:rsid w:val="004745A2"/>
    <w:rsid w:val="00474809"/>
    <w:rsid w:val="00474C17"/>
    <w:rsid w:val="00475953"/>
    <w:rsid w:val="0047740D"/>
    <w:rsid w:val="00477CDF"/>
    <w:rsid w:val="00477EE7"/>
    <w:rsid w:val="00477F0A"/>
    <w:rsid w:val="004801FC"/>
    <w:rsid w:val="004802EA"/>
    <w:rsid w:val="004804E3"/>
    <w:rsid w:val="00480740"/>
    <w:rsid w:val="004809B8"/>
    <w:rsid w:val="00480E03"/>
    <w:rsid w:val="00480F1E"/>
    <w:rsid w:val="00481339"/>
    <w:rsid w:val="004814E3"/>
    <w:rsid w:val="004818C4"/>
    <w:rsid w:val="00481B38"/>
    <w:rsid w:val="0048201D"/>
    <w:rsid w:val="00482037"/>
    <w:rsid w:val="0048216E"/>
    <w:rsid w:val="004824C7"/>
    <w:rsid w:val="00482906"/>
    <w:rsid w:val="004833D3"/>
    <w:rsid w:val="0048366D"/>
    <w:rsid w:val="004837F6"/>
    <w:rsid w:val="004839DE"/>
    <w:rsid w:val="00483A4F"/>
    <w:rsid w:val="00483AD7"/>
    <w:rsid w:val="00483ADA"/>
    <w:rsid w:val="00483F77"/>
    <w:rsid w:val="004841F7"/>
    <w:rsid w:val="00484743"/>
    <w:rsid w:val="00484F6B"/>
    <w:rsid w:val="00485087"/>
    <w:rsid w:val="0048519F"/>
    <w:rsid w:val="004852CA"/>
    <w:rsid w:val="00485381"/>
    <w:rsid w:val="00485758"/>
    <w:rsid w:val="00485A5F"/>
    <w:rsid w:val="00485CDB"/>
    <w:rsid w:val="00485EEF"/>
    <w:rsid w:val="004862A0"/>
    <w:rsid w:val="00486418"/>
    <w:rsid w:val="0048652B"/>
    <w:rsid w:val="00486996"/>
    <w:rsid w:val="004876A7"/>
    <w:rsid w:val="00487A62"/>
    <w:rsid w:val="00487A80"/>
    <w:rsid w:val="00487C09"/>
    <w:rsid w:val="00487C45"/>
    <w:rsid w:val="00487EA4"/>
    <w:rsid w:val="0049005F"/>
    <w:rsid w:val="004900F7"/>
    <w:rsid w:val="0049027B"/>
    <w:rsid w:val="004906FF"/>
    <w:rsid w:val="00490AC8"/>
    <w:rsid w:val="004910B6"/>
    <w:rsid w:val="00491230"/>
    <w:rsid w:val="00491A3F"/>
    <w:rsid w:val="00491A71"/>
    <w:rsid w:val="00491AB6"/>
    <w:rsid w:val="00491B70"/>
    <w:rsid w:val="00491C41"/>
    <w:rsid w:val="00492370"/>
    <w:rsid w:val="0049241D"/>
    <w:rsid w:val="004927C1"/>
    <w:rsid w:val="00492972"/>
    <w:rsid w:val="00492A2F"/>
    <w:rsid w:val="00493034"/>
    <w:rsid w:val="0049333D"/>
    <w:rsid w:val="004939C3"/>
    <w:rsid w:val="00494060"/>
    <w:rsid w:val="00494A36"/>
    <w:rsid w:val="00494D5C"/>
    <w:rsid w:val="004955CF"/>
    <w:rsid w:val="00495768"/>
    <w:rsid w:val="00495893"/>
    <w:rsid w:val="00495C61"/>
    <w:rsid w:val="00496153"/>
    <w:rsid w:val="00496FC1"/>
    <w:rsid w:val="00497476"/>
    <w:rsid w:val="004975FB"/>
    <w:rsid w:val="0049768C"/>
    <w:rsid w:val="00497D58"/>
    <w:rsid w:val="00497F60"/>
    <w:rsid w:val="004A0023"/>
    <w:rsid w:val="004A004E"/>
    <w:rsid w:val="004A07A5"/>
    <w:rsid w:val="004A0AE0"/>
    <w:rsid w:val="004A0FC9"/>
    <w:rsid w:val="004A11C9"/>
    <w:rsid w:val="004A1202"/>
    <w:rsid w:val="004A1734"/>
    <w:rsid w:val="004A1772"/>
    <w:rsid w:val="004A1D59"/>
    <w:rsid w:val="004A1EEE"/>
    <w:rsid w:val="004A2B8D"/>
    <w:rsid w:val="004A3315"/>
    <w:rsid w:val="004A3390"/>
    <w:rsid w:val="004A33BC"/>
    <w:rsid w:val="004A37E3"/>
    <w:rsid w:val="004A3FCE"/>
    <w:rsid w:val="004A40DD"/>
    <w:rsid w:val="004A4B8B"/>
    <w:rsid w:val="004A590B"/>
    <w:rsid w:val="004A59C4"/>
    <w:rsid w:val="004A5BC9"/>
    <w:rsid w:val="004A5FD7"/>
    <w:rsid w:val="004A6280"/>
    <w:rsid w:val="004A6892"/>
    <w:rsid w:val="004A6CB3"/>
    <w:rsid w:val="004A6CCA"/>
    <w:rsid w:val="004A6D21"/>
    <w:rsid w:val="004A6DEE"/>
    <w:rsid w:val="004A7232"/>
    <w:rsid w:val="004A76F2"/>
    <w:rsid w:val="004A7B57"/>
    <w:rsid w:val="004B0530"/>
    <w:rsid w:val="004B06BE"/>
    <w:rsid w:val="004B08C9"/>
    <w:rsid w:val="004B0A96"/>
    <w:rsid w:val="004B0AD0"/>
    <w:rsid w:val="004B0DB5"/>
    <w:rsid w:val="004B1348"/>
    <w:rsid w:val="004B1E33"/>
    <w:rsid w:val="004B1E56"/>
    <w:rsid w:val="004B22F0"/>
    <w:rsid w:val="004B2504"/>
    <w:rsid w:val="004B2F72"/>
    <w:rsid w:val="004B351B"/>
    <w:rsid w:val="004B3B95"/>
    <w:rsid w:val="004B4166"/>
    <w:rsid w:val="004B4888"/>
    <w:rsid w:val="004B4A16"/>
    <w:rsid w:val="004B4EB1"/>
    <w:rsid w:val="004B53C8"/>
    <w:rsid w:val="004B5B25"/>
    <w:rsid w:val="004B60E4"/>
    <w:rsid w:val="004B6634"/>
    <w:rsid w:val="004B7249"/>
    <w:rsid w:val="004B72F7"/>
    <w:rsid w:val="004B7C00"/>
    <w:rsid w:val="004B7C42"/>
    <w:rsid w:val="004B7E05"/>
    <w:rsid w:val="004C046F"/>
    <w:rsid w:val="004C067B"/>
    <w:rsid w:val="004C0826"/>
    <w:rsid w:val="004C0BEC"/>
    <w:rsid w:val="004C0DBB"/>
    <w:rsid w:val="004C0DF9"/>
    <w:rsid w:val="004C0F1A"/>
    <w:rsid w:val="004C13E2"/>
    <w:rsid w:val="004C1425"/>
    <w:rsid w:val="004C15D8"/>
    <w:rsid w:val="004C1AE6"/>
    <w:rsid w:val="004C1C45"/>
    <w:rsid w:val="004C1DAB"/>
    <w:rsid w:val="004C1E1A"/>
    <w:rsid w:val="004C2454"/>
    <w:rsid w:val="004C2469"/>
    <w:rsid w:val="004C27C4"/>
    <w:rsid w:val="004C2B09"/>
    <w:rsid w:val="004C2CD0"/>
    <w:rsid w:val="004C2F9A"/>
    <w:rsid w:val="004C3059"/>
    <w:rsid w:val="004C32C7"/>
    <w:rsid w:val="004C3330"/>
    <w:rsid w:val="004C333E"/>
    <w:rsid w:val="004C3F09"/>
    <w:rsid w:val="004C4526"/>
    <w:rsid w:val="004C58CD"/>
    <w:rsid w:val="004C5C1E"/>
    <w:rsid w:val="004C5D16"/>
    <w:rsid w:val="004C5D7F"/>
    <w:rsid w:val="004C62ED"/>
    <w:rsid w:val="004C635A"/>
    <w:rsid w:val="004C65F8"/>
    <w:rsid w:val="004C71D6"/>
    <w:rsid w:val="004C7322"/>
    <w:rsid w:val="004C7380"/>
    <w:rsid w:val="004C7587"/>
    <w:rsid w:val="004C77A4"/>
    <w:rsid w:val="004C7873"/>
    <w:rsid w:val="004C7A38"/>
    <w:rsid w:val="004D02F9"/>
    <w:rsid w:val="004D03DD"/>
    <w:rsid w:val="004D0DEC"/>
    <w:rsid w:val="004D0E6E"/>
    <w:rsid w:val="004D16F8"/>
    <w:rsid w:val="004D18CC"/>
    <w:rsid w:val="004D19E1"/>
    <w:rsid w:val="004D2455"/>
    <w:rsid w:val="004D2955"/>
    <w:rsid w:val="004D2DF5"/>
    <w:rsid w:val="004D2EA3"/>
    <w:rsid w:val="004D36FF"/>
    <w:rsid w:val="004D388E"/>
    <w:rsid w:val="004D47A7"/>
    <w:rsid w:val="004D4832"/>
    <w:rsid w:val="004D4C4D"/>
    <w:rsid w:val="004D5287"/>
    <w:rsid w:val="004D5FD5"/>
    <w:rsid w:val="004D6248"/>
    <w:rsid w:val="004D65E0"/>
    <w:rsid w:val="004D6C19"/>
    <w:rsid w:val="004D6C56"/>
    <w:rsid w:val="004D6F61"/>
    <w:rsid w:val="004D781F"/>
    <w:rsid w:val="004D790B"/>
    <w:rsid w:val="004D7BDF"/>
    <w:rsid w:val="004D7D6E"/>
    <w:rsid w:val="004E009A"/>
    <w:rsid w:val="004E04AE"/>
    <w:rsid w:val="004E095D"/>
    <w:rsid w:val="004E0B41"/>
    <w:rsid w:val="004E1412"/>
    <w:rsid w:val="004E1633"/>
    <w:rsid w:val="004E1C78"/>
    <w:rsid w:val="004E2305"/>
    <w:rsid w:val="004E2949"/>
    <w:rsid w:val="004E2B97"/>
    <w:rsid w:val="004E2E05"/>
    <w:rsid w:val="004E30CF"/>
    <w:rsid w:val="004E3AB1"/>
    <w:rsid w:val="004E418E"/>
    <w:rsid w:val="004E4A22"/>
    <w:rsid w:val="004E4DFD"/>
    <w:rsid w:val="004E5390"/>
    <w:rsid w:val="004E55CF"/>
    <w:rsid w:val="004E58ED"/>
    <w:rsid w:val="004E5B49"/>
    <w:rsid w:val="004E5CB6"/>
    <w:rsid w:val="004E5D4E"/>
    <w:rsid w:val="004E6447"/>
    <w:rsid w:val="004E684C"/>
    <w:rsid w:val="004E6EE2"/>
    <w:rsid w:val="004E7304"/>
    <w:rsid w:val="004E7515"/>
    <w:rsid w:val="004E75E7"/>
    <w:rsid w:val="004E785D"/>
    <w:rsid w:val="004E792F"/>
    <w:rsid w:val="004E797D"/>
    <w:rsid w:val="004E7A29"/>
    <w:rsid w:val="004E7A40"/>
    <w:rsid w:val="004F002B"/>
    <w:rsid w:val="004F0306"/>
    <w:rsid w:val="004F03B8"/>
    <w:rsid w:val="004F04E2"/>
    <w:rsid w:val="004F0970"/>
    <w:rsid w:val="004F0B16"/>
    <w:rsid w:val="004F0D68"/>
    <w:rsid w:val="004F0E03"/>
    <w:rsid w:val="004F11C2"/>
    <w:rsid w:val="004F1247"/>
    <w:rsid w:val="004F149E"/>
    <w:rsid w:val="004F19A6"/>
    <w:rsid w:val="004F1CD8"/>
    <w:rsid w:val="004F2394"/>
    <w:rsid w:val="004F24AB"/>
    <w:rsid w:val="004F2526"/>
    <w:rsid w:val="004F2849"/>
    <w:rsid w:val="004F29DE"/>
    <w:rsid w:val="004F2D35"/>
    <w:rsid w:val="004F2D76"/>
    <w:rsid w:val="004F2E3E"/>
    <w:rsid w:val="004F3357"/>
    <w:rsid w:val="004F3915"/>
    <w:rsid w:val="004F39CF"/>
    <w:rsid w:val="004F3B20"/>
    <w:rsid w:val="004F3C38"/>
    <w:rsid w:val="004F41C0"/>
    <w:rsid w:val="004F4381"/>
    <w:rsid w:val="004F460A"/>
    <w:rsid w:val="004F4A9B"/>
    <w:rsid w:val="004F4DCB"/>
    <w:rsid w:val="004F581E"/>
    <w:rsid w:val="004F5C96"/>
    <w:rsid w:val="004F611D"/>
    <w:rsid w:val="004F6842"/>
    <w:rsid w:val="004F6DAB"/>
    <w:rsid w:val="004F7019"/>
    <w:rsid w:val="004F7234"/>
    <w:rsid w:val="004F724D"/>
    <w:rsid w:val="004F72AD"/>
    <w:rsid w:val="004F7802"/>
    <w:rsid w:val="004F78E7"/>
    <w:rsid w:val="004F7EF3"/>
    <w:rsid w:val="004F7EFC"/>
    <w:rsid w:val="00500328"/>
    <w:rsid w:val="005007BB"/>
    <w:rsid w:val="00500A7F"/>
    <w:rsid w:val="00500F43"/>
    <w:rsid w:val="005017B7"/>
    <w:rsid w:val="005017BC"/>
    <w:rsid w:val="00501A39"/>
    <w:rsid w:val="0050204C"/>
    <w:rsid w:val="0050331D"/>
    <w:rsid w:val="005038A4"/>
    <w:rsid w:val="005038E9"/>
    <w:rsid w:val="00503A31"/>
    <w:rsid w:val="00503FBB"/>
    <w:rsid w:val="00504854"/>
    <w:rsid w:val="005049A1"/>
    <w:rsid w:val="00504A23"/>
    <w:rsid w:val="00504C2B"/>
    <w:rsid w:val="0050528C"/>
    <w:rsid w:val="00505396"/>
    <w:rsid w:val="0050550E"/>
    <w:rsid w:val="00505A0B"/>
    <w:rsid w:val="00505E40"/>
    <w:rsid w:val="00505F7D"/>
    <w:rsid w:val="00506173"/>
    <w:rsid w:val="00506251"/>
    <w:rsid w:val="00506259"/>
    <w:rsid w:val="005062E5"/>
    <w:rsid w:val="005065D0"/>
    <w:rsid w:val="005067F4"/>
    <w:rsid w:val="0050712F"/>
    <w:rsid w:val="0050757D"/>
    <w:rsid w:val="00507902"/>
    <w:rsid w:val="00507F32"/>
    <w:rsid w:val="00510497"/>
    <w:rsid w:val="0051050E"/>
    <w:rsid w:val="00510A50"/>
    <w:rsid w:val="0051115B"/>
    <w:rsid w:val="00511525"/>
    <w:rsid w:val="0051153E"/>
    <w:rsid w:val="00511D17"/>
    <w:rsid w:val="00511D9B"/>
    <w:rsid w:val="00512396"/>
    <w:rsid w:val="00512B68"/>
    <w:rsid w:val="00512DA3"/>
    <w:rsid w:val="00513076"/>
    <w:rsid w:val="00513357"/>
    <w:rsid w:val="0051387D"/>
    <w:rsid w:val="00513957"/>
    <w:rsid w:val="00513BAA"/>
    <w:rsid w:val="005142FC"/>
    <w:rsid w:val="00514485"/>
    <w:rsid w:val="0051472D"/>
    <w:rsid w:val="00514793"/>
    <w:rsid w:val="00514F62"/>
    <w:rsid w:val="00514FD5"/>
    <w:rsid w:val="005150F4"/>
    <w:rsid w:val="00515357"/>
    <w:rsid w:val="00515544"/>
    <w:rsid w:val="00515895"/>
    <w:rsid w:val="00515A98"/>
    <w:rsid w:val="00515E2F"/>
    <w:rsid w:val="0051649D"/>
    <w:rsid w:val="00516633"/>
    <w:rsid w:val="00516EB6"/>
    <w:rsid w:val="00516F14"/>
    <w:rsid w:val="00516F6F"/>
    <w:rsid w:val="0051736B"/>
    <w:rsid w:val="00517412"/>
    <w:rsid w:val="005174A8"/>
    <w:rsid w:val="00517F03"/>
    <w:rsid w:val="005201BC"/>
    <w:rsid w:val="005201E7"/>
    <w:rsid w:val="0052139B"/>
    <w:rsid w:val="005214C5"/>
    <w:rsid w:val="005219BB"/>
    <w:rsid w:val="005221F8"/>
    <w:rsid w:val="00522BF1"/>
    <w:rsid w:val="00522F10"/>
    <w:rsid w:val="005231AB"/>
    <w:rsid w:val="0052328A"/>
    <w:rsid w:val="0052379B"/>
    <w:rsid w:val="005238D5"/>
    <w:rsid w:val="005239A3"/>
    <w:rsid w:val="00523D9D"/>
    <w:rsid w:val="005245B7"/>
    <w:rsid w:val="00524659"/>
    <w:rsid w:val="00524A13"/>
    <w:rsid w:val="00524A40"/>
    <w:rsid w:val="00524C9D"/>
    <w:rsid w:val="0052510C"/>
    <w:rsid w:val="005252CF"/>
    <w:rsid w:val="00525577"/>
    <w:rsid w:val="0052573D"/>
    <w:rsid w:val="00525B12"/>
    <w:rsid w:val="00526452"/>
    <w:rsid w:val="005269A6"/>
    <w:rsid w:val="00526B0B"/>
    <w:rsid w:val="00526C8C"/>
    <w:rsid w:val="00526CE2"/>
    <w:rsid w:val="0052721F"/>
    <w:rsid w:val="005275EE"/>
    <w:rsid w:val="005276F2"/>
    <w:rsid w:val="0052795E"/>
    <w:rsid w:val="0052796A"/>
    <w:rsid w:val="00527B19"/>
    <w:rsid w:val="00527E2A"/>
    <w:rsid w:val="00527E2B"/>
    <w:rsid w:val="00527F0A"/>
    <w:rsid w:val="005302F1"/>
    <w:rsid w:val="0053037E"/>
    <w:rsid w:val="00530666"/>
    <w:rsid w:val="005306AB"/>
    <w:rsid w:val="00530B19"/>
    <w:rsid w:val="00530B95"/>
    <w:rsid w:val="0053106C"/>
    <w:rsid w:val="00531408"/>
    <w:rsid w:val="00531636"/>
    <w:rsid w:val="00531BED"/>
    <w:rsid w:val="00531C6A"/>
    <w:rsid w:val="00532039"/>
    <w:rsid w:val="0053236B"/>
    <w:rsid w:val="0053294E"/>
    <w:rsid w:val="00532F29"/>
    <w:rsid w:val="00533139"/>
    <w:rsid w:val="005338DF"/>
    <w:rsid w:val="00533C52"/>
    <w:rsid w:val="00533D57"/>
    <w:rsid w:val="00533F53"/>
    <w:rsid w:val="00533FD3"/>
    <w:rsid w:val="00534395"/>
    <w:rsid w:val="0053467A"/>
    <w:rsid w:val="005347A8"/>
    <w:rsid w:val="00534A07"/>
    <w:rsid w:val="00534B07"/>
    <w:rsid w:val="0053518B"/>
    <w:rsid w:val="00535369"/>
    <w:rsid w:val="00535438"/>
    <w:rsid w:val="0053545F"/>
    <w:rsid w:val="00536447"/>
    <w:rsid w:val="00536677"/>
    <w:rsid w:val="005370BD"/>
    <w:rsid w:val="0053718E"/>
    <w:rsid w:val="00537305"/>
    <w:rsid w:val="0053749B"/>
    <w:rsid w:val="00537572"/>
    <w:rsid w:val="0053785B"/>
    <w:rsid w:val="0054010A"/>
    <w:rsid w:val="0054020D"/>
    <w:rsid w:val="005407CB"/>
    <w:rsid w:val="005408FD"/>
    <w:rsid w:val="00540B6F"/>
    <w:rsid w:val="00541862"/>
    <w:rsid w:val="005418EE"/>
    <w:rsid w:val="00541ACD"/>
    <w:rsid w:val="00541B73"/>
    <w:rsid w:val="00541BE6"/>
    <w:rsid w:val="00541F6C"/>
    <w:rsid w:val="00542016"/>
    <w:rsid w:val="0054208D"/>
    <w:rsid w:val="005425BE"/>
    <w:rsid w:val="00542938"/>
    <w:rsid w:val="00542AF6"/>
    <w:rsid w:val="00542B7A"/>
    <w:rsid w:val="00542C48"/>
    <w:rsid w:val="0054362B"/>
    <w:rsid w:val="005436CB"/>
    <w:rsid w:val="00543A34"/>
    <w:rsid w:val="00543CCC"/>
    <w:rsid w:val="00543E6F"/>
    <w:rsid w:val="00543EDB"/>
    <w:rsid w:val="0054486C"/>
    <w:rsid w:val="00544967"/>
    <w:rsid w:val="00544D22"/>
    <w:rsid w:val="00544E8A"/>
    <w:rsid w:val="00545170"/>
    <w:rsid w:val="00545842"/>
    <w:rsid w:val="005468B2"/>
    <w:rsid w:val="00546A73"/>
    <w:rsid w:val="00546ED0"/>
    <w:rsid w:val="0054715D"/>
    <w:rsid w:val="00547210"/>
    <w:rsid w:val="0054781B"/>
    <w:rsid w:val="00547ACA"/>
    <w:rsid w:val="00547ECB"/>
    <w:rsid w:val="005500FA"/>
    <w:rsid w:val="00550506"/>
    <w:rsid w:val="00550847"/>
    <w:rsid w:val="005509FE"/>
    <w:rsid w:val="00550ADB"/>
    <w:rsid w:val="00550BA7"/>
    <w:rsid w:val="005512D9"/>
    <w:rsid w:val="00551453"/>
    <w:rsid w:val="00551569"/>
    <w:rsid w:val="00552079"/>
    <w:rsid w:val="005520AB"/>
    <w:rsid w:val="005521C1"/>
    <w:rsid w:val="00552397"/>
    <w:rsid w:val="00552482"/>
    <w:rsid w:val="00552662"/>
    <w:rsid w:val="005527D0"/>
    <w:rsid w:val="005528B4"/>
    <w:rsid w:val="00552CDB"/>
    <w:rsid w:val="00552D19"/>
    <w:rsid w:val="00552EDB"/>
    <w:rsid w:val="00553078"/>
    <w:rsid w:val="005531A9"/>
    <w:rsid w:val="0055327D"/>
    <w:rsid w:val="00553292"/>
    <w:rsid w:val="005533E1"/>
    <w:rsid w:val="005535C3"/>
    <w:rsid w:val="00553AE7"/>
    <w:rsid w:val="0055423C"/>
    <w:rsid w:val="00554421"/>
    <w:rsid w:val="00554685"/>
    <w:rsid w:val="00554B8C"/>
    <w:rsid w:val="00554E4B"/>
    <w:rsid w:val="005553B0"/>
    <w:rsid w:val="00555457"/>
    <w:rsid w:val="0055551B"/>
    <w:rsid w:val="00555546"/>
    <w:rsid w:val="005556CA"/>
    <w:rsid w:val="00556213"/>
    <w:rsid w:val="005564CD"/>
    <w:rsid w:val="005565BC"/>
    <w:rsid w:val="00556F1C"/>
    <w:rsid w:val="0055752B"/>
    <w:rsid w:val="005576B7"/>
    <w:rsid w:val="005577C2"/>
    <w:rsid w:val="005579A2"/>
    <w:rsid w:val="00557A5A"/>
    <w:rsid w:val="005604A0"/>
    <w:rsid w:val="00560793"/>
    <w:rsid w:val="00560AB6"/>
    <w:rsid w:val="00560D95"/>
    <w:rsid w:val="005610CE"/>
    <w:rsid w:val="005611F1"/>
    <w:rsid w:val="00561B35"/>
    <w:rsid w:val="00561B8D"/>
    <w:rsid w:val="00561C77"/>
    <w:rsid w:val="0056258D"/>
    <w:rsid w:val="00562EA3"/>
    <w:rsid w:val="00562F6F"/>
    <w:rsid w:val="005631E5"/>
    <w:rsid w:val="00563315"/>
    <w:rsid w:val="0056431D"/>
    <w:rsid w:val="0056440A"/>
    <w:rsid w:val="00564585"/>
    <w:rsid w:val="00564611"/>
    <w:rsid w:val="0056463D"/>
    <w:rsid w:val="00564A01"/>
    <w:rsid w:val="00564AD9"/>
    <w:rsid w:val="00564B86"/>
    <w:rsid w:val="00564C99"/>
    <w:rsid w:val="00564CBE"/>
    <w:rsid w:val="00565065"/>
    <w:rsid w:val="005652C3"/>
    <w:rsid w:val="00565380"/>
    <w:rsid w:val="005656E9"/>
    <w:rsid w:val="00565C51"/>
    <w:rsid w:val="00566A67"/>
    <w:rsid w:val="00566CA1"/>
    <w:rsid w:val="00567344"/>
    <w:rsid w:val="00567487"/>
    <w:rsid w:val="00567A87"/>
    <w:rsid w:val="00567C0F"/>
    <w:rsid w:val="00567D44"/>
    <w:rsid w:val="00567F73"/>
    <w:rsid w:val="00567FE3"/>
    <w:rsid w:val="00570123"/>
    <w:rsid w:val="00570678"/>
    <w:rsid w:val="0057081D"/>
    <w:rsid w:val="005713FD"/>
    <w:rsid w:val="00571890"/>
    <w:rsid w:val="00571A3F"/>
    <w:rsid w:val="00571BF9"/>
    <w:rsid w:val="00571D67"/>
    <w:rsid w:val="00571F98"/>
    <w:rsid w:val="0057209D"/>
    <w:rsid w:val="005724E4"/>
    <w:rsid w:val="00572706"/>
    <w:rsid w:val="00572BBC"/>
    <w:rsid w:val="00572F9F"/>
    <w:rsid w:val="00573166"/>
    <w:rsid w:val="00573793"/>
    <w:rsid w:val="00573934"/>
    <w:rsid w:val="00573A28"/>
    <w:rsid w:val="00573B67"/>
    <w:rsid w:val="00573CF3"/>
    <w:rsid w:val="00573D07"/>
    <w:rsid w:val="00573E51"/>
    <w:rsid w:val="00574418"/>
    <w:rsid w:val="00574916"/>
    <w:rsid w:val="00574C00"/>
    <w:rsid w:val="00574F8C"/>
    <w:rsid w:val="0057526D"/>
    <w:rsid w:val="005753CA"/>
    <w:rsid w:val="005760DC"/>
    <w:rsid w:val="00576163"/>
    <w:rsid w:val="00576A0F"/>
    <w:rsid w:val="00576AF6"/>
    <w:rsid w:val="00576B2A"/>
    <w:rsid w:val="00576B6A"/>
    <w:rsid w:val="00576E72"/>
    <w:rsid w:val="00577693"/>
    <w:rsid w:val="005779DB"/>
    <w:rsid w:val="00577CF6"/>
    <w:rsid w:val="00577D2F"/>
    <w:rsid w:val="00577F49"/>
    <w:rsid w:val="00580114"/>
    <w:rsid w:val="00580C48"/>
    <w:rsid w:val="00580C58"/>
    <w:rsid w:val="00580D37"/>
    <w:rsid w:val="0058116B"/>
    <w:rsid w:val="005813D7"/>
    <w:rsid w:val="00582443"/>
    <w:rsid w:val="0058260A"/>
    <w:rsid w:val="00582C16"/>
    <w:rsid w:val="00582F21"/>
    <w:rsid w:val="0058316F"/>
    <w:rsid w:val="00583349"/>
    <w:rsid w:val="00583352"/>
    <w:rsid w:val="00583409"/>
    <w:rsid w:val="00583604"/>
    <w:rsid w:val="00583702"/>
    <w:rsid w:val="00583781"/>
    <w:rsid w:val="00583795"/>
    <w:rsid w:val="00583F62"/>
    <w:rsid w:val="0058407C"/>
    <w:rsid w:val="0058411E"/>
    <w:rsid w:val="0058421C"/>
    <w:rsid w:val="005844B7"/>
    <w:rsid w:val="0058488D"/>
    <w:rsid w:val="0058489D"/>
    <w:rsid w:val="00584C9B"/>
    <w:rsid w:val="00584CB2"/>
    <w:rsid w:val="00585036"/>
    <w:rsid w:val="00585316"/>
    <w:rsid w:val="00585D60"/>
    <w:rsid w:val="005860DB"/>
    <w:rsid w:val="00586164"/>
    <w:rsid w:val="005863FA"/>
    <w:rsid w:val="0058646C"/>
    <w:rsid w:val="00586658"/>
    <w:rsid w:val="005869E6"/>
    <w:rsid w:val="00586CB3"/>
    <w:rsid w:val="00586DA6"/>
    <w:rsid w:val="00586DE5"/>
    <w:rsid w:val="00586F43"/>
    <w:rsid w:val="005870BD"/>
    <w:rsid w:val="0058763E"/>
    <w:rsid w:val="00587B41"/>
    <w:rsid w:val="00587BA4"/>
    <w:rsid w:val="00587E21"/>
    <w:rsid w:val="0059025B"/>
    <w:rsid w:val="005906E5"/>
    <w:rsid w:val="00590CE3"/>
    <w:rsid w:val="00590F2A"/>
    <w:rsid w:val="00590F67"/>
    <w:rsid w:val="005915CB"/>
    <w:rsid w:val="005918B5"/>
    <w:rsid w:val="00591CD4"/>
    <w:rsid w:val="00591DA2"/>
    <w:rsid w:val="005921CF"/>
    <w:rsid w:val="00592235"/>
    <w:rsid w:val="0059240F"/>
    <w:rsid w:val="0059259C"/>
    <w:rsid w:val="005926BD"/>
    <w:rsid w:val="00593132"/>
    <w:rsid w:val="005932DC"/>
    <w:rsid w:val="005936E0"/>
    <w:rsid w:val="00593ABB"/>
    <w:rsid w:val="00593F19"/>
    <w:rsid w:val="00593FE8"/>
    <w:rsid w:val="005940D0"/>
    <w:rsid w:val="00594275"/>
    <w:rsid w:val="005943A9"/>
    <w:rsid w:val="00594641"/>
    <w:rsid w:val="005947D4"/>
    <w:rsid w:val="00594C66"/>
    <w:rsid w:val="00595009"/>
    <w:rsid w:val="00595132"/>
    <w:rsid w:val="00595DBF"/>
    <w:rsid w:val="00595E99"/>
    <w:rsid w:val="00596775"/>
    <w:rsid w:val="00596FD8"/>
    <w:rsid w:val="005971DA"/>
    <w:rsid w:val="00597744"/>
    <w:rsid w:val="005978FA"/>
    <w:rsid w:val="00597AC5"/>
    <w:rsid w:val="005A04B4"/>
    <w:rsid w:val="005A0DCB"/>
    <w:rsid w:val="005A10AA"/>
    <w:rsid w:val="005A130A"/>
    <w:rsid w:val="005A180B"/>
    <w:rsid w:val="005A1F51"/>
    <w:rsid w:val="005A2227"/>
    <w:rsid w:val="005A26CA"/>
    <w:rsid w:val="005A2778"/>
    <w:rsid w:val="005A2995"/>
    <w:rsid w:val="005A32AF"/>
    <w:rsid w:val="005A348E"/>
    <w:rsid w:val="005A355B"/>
    <w:rsid w:val="005A36C4"/>
    <w:rsid w:val="005A3CC2"/>
    <w:rsid w:val="005A4416"/>
    <w:rsid w:val="005A4946"/>
    <w:rsid w:val="005A49D3"/>
    <w:rsid w:val="005A4A4C"/>
    <w:rsid w:val="005A4A98"/>
    <w:rsid w:val="005A5166"/>
    <w:rsid w:val="005A5294"/>
    <w:rsid w:val="005A568F"/>
    <w:rsid w:val="005A5B15"/>
    <w:rsid w:val="005A5C5F"/>
    <w:rsid w:val="005A5CF6"/>
    <w:rsid w:val="005A6125"/>
    <w:rsid w:val="005A6794"/>
    <w:rsid w:val="005A6943"/>
    <w:rsid w:val="005A6A1D"/>
    <w:rsid w:val="005A71CE"/>
    <w:rsid w:val="005A7699"/>
    <w:rsid w:val="005A7B55"/>
    <w:rsid w:val="005A7E72"/>
    <w:rsid w:val="005A7FB7"/>
    <w:rsid w:val="005B03D8"/>
    <w:rsid w:val="005B092B"/>
    <w:rsid w:val="005B09C0"/>
    <w:rsid w:val="005B0A15"/>
    <w:rsid w:val="005B0FB1"/>
    <w:rsid w:val="005B14F5"/>
    <w:rsid w:val="005B169D"/>
    <w:rsid w:val="005B173D"/>
    <w:rsid w:val="005B1852"/>
    <w:rsid w:val="005B1A0B"/>
    <w:rsid w:val="005B2289"/>
    <w:rsid w:val="005B230E"/>
    <w:rsid w:val="005B249B"/>
    <w:rsid w:val="005B254C"/>
    <w:rsid w:val="005B25CD"/>
    <w:rsid w:val="005B2CED"/>
    <w:rsid w:val="005B2FC8"/>
    <w:rsid w:val="005B300A"/>
    <w:rsid w:val="005B324E"/>
    <w:rsid w:val="005B3A49"/>
    <w:rsid w:val="005B3BA2"/>
    <w:rsid w:val="005B3D64"/>
    <w:rsid w:val="005B40A7"/>
    <w:rsid w:val="005B40C9"/>
    <w:rsid w:val="005B49FE"/>
    <w:rsid w:val="005B4F6D"/>
    <w:rsid w:val="005B5B8C"/>
    <w:rsid w:val="005B5BF6"/>
    <w:rsid w:val="005B5CE4"/>
    <w:rsid w:val="005B6101"/>
    <w:rsid w:val="005B688D"/>
    <w:rsid w:val="005B68D2"/>
    <w:rsid w:val="005B692A"/>
    <w:rsid w:val="005B6CAA"/>
    <w:rsid w:val="005B6CD2"/>
    <w:rsid w:val="005B6D60"/>
    <w:rsid w:val="005B76BD"/>
    <w:rsid w:val="005B7B1C"/>
    <w:rsid w:val="005B7CB3"/>
    <w:rsid w:val="005C01AA"/>
    <w:rsid w:val="005C06E1"/>
    <w:rsid w:val="005C075E"/>
    <w:rsid w:val="005C098B"/>
    <w:rsid w:val="005C1770"/>
    <w:rsid w:val="005C1E3E"/>
    <w:rsid w:val="005C1FAF"/>
    <w:rsid w:val="005C24DA"/>
    <w:rsid w:val="005C2646"/>
    <w:rsid w:val="005C2839"/>
    <w:rsid w:val="005C29B3"/>
    <w:rsid w:val="005C2B3D"/>
    <w:rsid w:val="005C2E52"/>
    <w:rsid w:val="005C2FFE"/>
    <w:rsid w:val="005C3463"/>
    <w:rsid w:val="005C34DF"/>
    <w:rsid w:val="005C384A"/>
    <w:rsid w:val="005C3928"/>
    <w:rsid w:val="005C399D"/>
    <w:rsid w:val="005C3ACB"/>
    <w:rsid w:val="005C3BA9"/>
    <w:rsid w:val="005C3C82"/>
    <w:rsid w:val="005C4065"/>
    <w:rsid w:val="005C482A"/>
    <w:rsid w:val="005C4EE6"/>
    <w:rsid w:val="005C4F02"/>
    <w:rsid w:val="005C55BF"/>
    <w:rsid w:val="005C5730"/>
    <w:rsid w:val="005C5D4B"/>
    <w:rsid w:val="005C5EF2"/>
    <w:rsid w:val="005C5FFF"/>
    <w:rsid w:val="005C6220"/>
    <w:rsid w:val="005C6591"/>
    <w:rsid w:val="005C6787"/>
    <w:rsid w:val="005C6838"/>
    <w:rsid w:val="005C6974"/>
    <w:rsid w:val="005C6A7A"/>
    <w:rsid w:val="005C7203"/>
    <w:rsid w:val="005C7EFE"/>
    <w:rsid w:val="005D0000"/>
    <w:rsid w:val="005D04AC"/>
    <w:rsid w:val="005D0944"/>
    <w:rsid w:val="005D0DC5"/>
    <w:rsid w:val="005D1171"/>
    <w:rsid w:val="005D1444"/>
    <w:rsid w:val="005D151C"/>
    <w:rsid w:val="005D16F5"/>
    <w:rsid w:val="005D1714"/>
    <w:rsid w:val="005D184C"/>
    <w:rsid w:val="005D1895"/>
    <w:rsid w:val="005D19CA"/>
    <w:rsid w:val="005D1BFA"/>
    <w:rsid w:val="005D1E2D"/>
    <w:rsid w:val="005D260B"/>
    <w:rsid w:val="005D2B0F"/>
    <w:rsid w:val="005D2B5D"/>
    <w:rsid w:val="005D2E9D"/>
    <w:rsid w:val="005D2EEC"/>
    <w:rsid w:val="005D2FAE"/>
    <w:rsid w:val="005D302C"/>
    <w:rsid w:val="005D3496"/>
    <w:rsid w:val="005D352D"/>
    <w:rsid w:val="005D3DAC"/>
    <w:rsid w:val="005D404D"/>
    <w:rsid w:val="005D4726"/>
    <w:rsid w:val="005D4EB9"/>
    <w:rsid w:val="005D6087"/>
    <w:rsid w:val="005D6350"/>
    <w:rsid w:val="005D64E7"/>
    <w:rsid w:val="005D67D1"/>
    <w:rsid w:val="005D6820"/>
    <w:rsid w:val="005D7B89"/>
    <w:rsid w:val="005E025D"/>
    <w:rsid w:val="005E0834"/>
    <w:rsid w:val="005E0AAE"/>
    <w:rsid w:val="005E1394"/>
    <w:rsid w:val="005E1B5E"/>
    <w:rsid w:val="005E1F90"/>
    <w:rsid w:val="005E2156"/>
    <w:rsid w:val="005E225C"/>
    <w:rsid w:val="005E29DA"/>
    <w:rsid w:val="005E2D29"/>
    <w:rsid w:val="005E2F97"/>
    <w:rsid w:val="005E2FA1"/>
    <w:rsid w:val="005E2FB0"/>
    <w:rsid w:val="005E3152"/>
    <w:rsid w:val="005E3883"/>
    <w:rsid w:val="005E3BD7"/>
    <w:rsid w:val="005E4005"/>
    <w:rsid w:val="005E4275"/>
    <w:rsid w:val="005E42BC"/>
    <w:rsid w:val="005E4448"/>
    <w:rsid w:val="005E465E"/>
    <w:rsid w:val="005E4680"/>
    <w:rsid w:val="005E4A91"/>
    <w:rsid w:val="005E4E15"/>
    <w:rsid w:val="005E5626"/>
    <w:rsid w:val="005E57A2"/>
    <w:rsid w:val="005E57E4"/>
    <w:rsid w:val="005E6431"/>
    <w:rsid w:val="005E66AD"/>
    <w:rsid w:val="005E67E5"/>
    <w:rsid w:val="005E6E91"/>
    <w:rsid w:val="005E7388"/>
    <w:rsid w:val="005E750B"/>
    <w:rsid w:val="005E7535"/>
    <w:rsid w:val="005E7A12"/>
    <w:rsid w:val="005E7B18"/>
    <w:rsid w:val="005E7E5D"/>
    <w:rsid w:val="005F039D"/>
    <w:rsid w:val="005F03E3"/>
    <w:rsid w:val="005F04C9"/>
    <w:rsid w:val="005F057B"/>
    <w:rsid w:val="005F0757"/>
    <w:rsid w:val="005F08FD"/>
    <w:rsid w:val="005F0AE0"/>
    <w:rsid w:val="005F1390"/>
    <w:rsid w:val="005F1962"/>
    <w:rsid w:val="005F1C28"/>
    <w:rsid w:val="005F3E53"/>
    <w:rsid w:val="005F406C"/>
    <w:rsid w:val="005F40BC"/>
    <w:rsid w:val="005F413C"/>
    <w:rsid w:val="005F46B4"/>
    <w:rsid w:val="005F476D"/>
    <w:rsid w:val="005F4878"/>
    <w:rsid w:val="005F4AB9"/>
    <w:rsid w:val="005F4AE7"/>
    <w:rsid w:val="005F4B45"/>
    <w:rsid w:val="005F4DD0"/>
    <w:rsid w:val="005F4FCE"/>
    <w:rsid w:val="005F5308"/>
    <w:rsid w:val="005F55F5"/>
    <w:rsid w:val="005F599F"/>
    <w:rsid w:val="005F5F65"/>
    <w:rsid w:val="005F6DED"/>
    <w:rsid w:val="005F6FA4"/>
    <w:rsid w:val="005F7047"/>
    <w:rsid w:val="005F79ED"/>
    <w:rsid w:val="005F7A60"/>
    <w:rsid w:val="005F7AD6"/>
    <w:rsid w:val="0060061E"/>
    <w:rsid w:val="00601425"/>
    <w:rsid w:val="0060158C"/>
    <w:rsid w:val="00601811"/>
    <w:rsid w:val="0060194C"/>
    <w:rsid w:val="00601A6A"/>
    <w:rsid w:val="00601CC3"/>
    <w:rsid w:val="00601E9B"/>
    <w:rsid w:val="00602AEE"/>
    <w:rsid w:val="00602D93"/>
    <w:rsid w:val="00602F97"/>
    <w:rsid w:val="0060343B"/>
    <w:rsid w:val="006039A0"/>
    <w:rsid w:val="00603AED"/>
    <w:rsid w:val="00604165"/>
    <w:rsid w:val="00604174"/>
    <w:rsid w:val="006043BD"/>
    <w:rsid w:val="00604502"/>
    <w:rsid w:val="00604BE7"/>
    <w:rsid w:val="006058B6"/>
    <w:rsid w:val="00605AA2"/>
    <w:rsid w:val="00605FF5"/>
    <w:rsid w:val="0060645C"/>
    <w:rsid w:val="00606A2F"/>
    <w:rsid w:val="00606D31"/>
    <w:rsid w:val="00606DE8"/>
    <w:rsid w:val="0060721C"/>
    <w:rsid w:val="00607466"/>
    <w:rsid w:val="0060760E"/>
    <w:rsid w:val="00607838"/>
    <w:rsid w:val="006078AB"/>
    <w:rsid w:val="00607C1E"/>
    <w:rsid w:val="006101D4"/>
    <w:rsid w:val="006106E6"/>
    <w:rsid w:val="00610F07"/>
    <w:rsid w:val="00611434"/>
    <w:rsid w:val="006114A9"/>
    <w:rsid w:val="00611B79"/>
    <w:rsid w:val="00612418"/>
    <w:rsid w:val="006124B3"/>
    <w:rsid w:val="0061326B"/>
    <w:rsid w:val="006133EE"/>
    <w:rsid w:val="00613479"/>
    <w:rsid w:val="00613621"/>
    <w:rsid w:val="00613A9D"/>
    <w:rsid w:val="00613BBF"/>
    <w:rsid w:val="00613BE6"/>
    <w:rsid w:val="00613CD8"/>
    <w:rsid w:val="00613F2E"/>
    <w:rsid w:val="006145D1"/>
    <w:rsid w:val="006149F2"/>
    <w:rsid w:val="00614C4D"/>
    <w:rsid w:val="00614CBB"/>
    <w:rsid w:val="00615041"/>
    <w:rsid w:val="00615085"/>
    <w:rsid w:val="00615277"/>
    <w:rsid w:val="00615493"/>
    <w:rsid w:val="00615681"/>
    <w:rsid w:val="00615754"/>
    <w:rsid w:val="006158EC"/>
    <w:rsid w:val="00615B0D"/>
    <w:rsid w:val="00615C86"/>
    <w:rsid w:val="00615F07"/>
    <w:rsid w:val="006163BB"/>
    <w:rsid w:val="00616852"/>
    <w:rsid w:val="00616C4D"/>
    <w:rsid w:val="0061773F"/>
    <w:rsid w:val="00617783"/>
    <w:rsid w:val="0062006B"/>
    <w:rsid w:val="0062019C"/>
    <w:rsid w:val="00620AFC"/>
    <w:rsid w:val="00620BC7"/>
    <w:rsid w:val="00620C06"/>
    <w:rsid w:val="00620D13"/>
    <w:rsid w:val="00620DED"/>
    <w:rsid w:val="006214D8"/>
    <w:rsid w:val="00621F98"/>
    <w:rsid w:val="006224E8"/>
    <w:rsid w:val="006239FB"/>
    <w:rsid w:val="00623E46"/>
    <w:rsid w:val="00623F11"/>
    <w:rsid w:val="00623F2F"/>
    <w:rsid w:val="0062494A"/>
    <w:rsid w:val="00624A12"/>
    <w:rsid w:val="00624ABC"/>
    <w:rsid w:val="00624F9F"/>
    <w:rsid w:val="00625015"/>
    <w:rsid w:val="006260B6"/>
    <w:rsid w:val="00626158"/>
    <w:rsid w:val="006261E9"/>
    <w:rsid w:val="006262CD"/>
    <w:rsid w:val="00626527"/>
    <w:rsid w:val="00626759"/>
    <w:rsid w:val="006267A7"/>
    <w:rsid w:val="00626B93"/>
    <w:rsid w:val="00626C00"/>
    <w:rsid w:val="0062787F"/>
    <w:rsid w:val="006279D1"/>
    <w:rsid w:val="00630307"/>
    <w:rsid w:val="006308C3"/>
    <w:rsid w:val="00630B71"/>
    <w:rsid w:val="006313AD"/>
    <w:rsid w:val="006313B6"/>
    <w:rsid w:val="0063196D"/>
    <w:rsid w:val="00631AB1"/>
    <w:rsid w:val="00631B45"/>
    <w:rsid w:val="00631C3E"/>
    <w:rsid w:val="00632678"/>
    <w:rsid w:val="006328DA"/>
    <w:rsid w:val="00632DED"/>
    <w:rsid w:val="00632EF0"/>
    <w:rsid w:val="0063380C"/>
    <w:rsid w:val="00633923"/>
    <w:rsid w:val="00633A91"/>
    <w:rsid w:val="00634684"/>
    <w:rsid w:val="00634AF3"/>
    <w:rsid w:val="00634CB8"/>
    <w:rsid w:val="00634E02"/>
    <w:rsid w:val="00634F9E"/>
    <w:rsid w:val="00635300"/>
    <w:rsid w:val="0063542E"/>
    <w:rsid w:val="00635624"/>
    <w:rsid w:val="00635863"/>
    <w:rsid w:val="00635944"/>
    <w:rsid w:val="006363D2"/>
    <w:rsid w:val="00636416"/>
    <w:rsid w:val="00636706"/>
    <w:rsid w:val="00636B99"/>
    <w:rsid w:val="00636C3A"/>
    <w:rsid w:val="00636E72"/>
    <w:rsid w:val="00636EF8"/>
    <w:rsid w:val="00636F73"/>
    <w:rsid w:val="00637054"/>
    <w:rsid w:val="00637302"/>
    <w:rsid w:val="00637460"/>
    <w:rsid w:val="0063750B"/>
    <w:rsid w:val="00637890"/>
    <w:rsid w:val="00637C1B"/>
    <w:rsid w:val="00637C2D"/>
    <w:rsid w:val="00640385"/>
    <w:rsid w:val="006404F1"/>
    <w:rsid w:val="00640696"/>
    <w:rsid w:val="0064074A"/>
    <w:rsid w:val="0064074D"/>
    <w:rsid w:val="0064088E"/>
    <w:rsid w:val="006408A1"/>
    <w:rsid w:val="00640A05"/>
    <w:rsid w:val="00640C15"/>
    <w:rsid w:val="00640C38"/>
    <w:rsid w:val="006411FB"/>
    <w:rsid w:val="00641233"/>
    <w:rsid w:val="006415CF"/>
    <w:rsid w:val="00641881"/>
    <w:rsid w:val="00641A3A"/>
    <w:rsid w:val="00641A77"/>
    <w:rsid w:val="0064219B"/>
    <w:rsid w:val="006421E2"/>
    <w:rsid w:val="00642265"/>
    <w:rsid w:val="006422DB"/>
    <w:rsid w:val="00642CFF"/>
    <w:rsid w:val="00642E4C"/>
    <w:rsid w:val="00642E72"/>
    <w:rsid w:val="006434F9"/>
    <w:rsid w:val="0064364F"/>
    <w:rsid w:val="006437A6"/>
    <w:rsid w:val="0064381B"/>
    <w:rsid w:val="00643850"/>
    <w:rsid w:val="00643A09"/>
    <w:rsid w:val="00643E5C"/>
    <w:rsid w:val="00643E8E"/>
    <w:rsid w:val="0064419D"/>
    <w:rsid w:val="00644C31"/>
    <w:rsid w:val="00644F31"/>
    <w:rsid w:val="00645501"/>
    <w:rsid w:val="006456AA"/>
    <w:rsid w:val="00646102"/>
    <w:rsid w:val="00646606"/>
    <w:rsid w:val="006466E1"/>
    <w:rsid w:val="006467ED"/>
    <w:rsid w:val="006469EA"/>
    <w:rsid w:val="00646DC5"/>
    <w:rsid w:val="00647102"/>
    <w:rsid w:val="006473A8"/>
    <w:rsid w:val="00647681"/>
    <w:rsid w:val="006478D5"/>
    <w:rsid w:val="00647A98"/>
    <w:rsid w:val="006502C3"/>
    <w:rsid w:val="00650594"/>
    <w:rsid w:val="006509D0"/>
    <w:rsid w:val="00650A11"/>
    <w:rsid w:val="006510A2"/>
    <w:rsid w:val="00651C75"/>
    <w:rsid w:val="0065206B"/>
    <w:rsid w:val="0065298D"/>
    <w:rsid w:val="00652CD6"/>
    <w:rsid w:val="00652DC1"/>
    <w:rsid w:val="00652DC4"/>
    <w:rsid w:val="006530B8"/>
    <w:rsid w:val="00653729"/>
    <w:rsid w:val="006539B0"/>
    <w:rsid w:val="00653E42"/>
    <w:rsid w:val="00653F36"/>
    <w:rsid w:val="0065404D"/>
    <w:rsid w:val="00654133"/>
    <w:rsid w:val="00654220"/>
    <w:rsid w:val="0065434F"/>
    <w:rsid w:val="0065454E"/>
    <w:rsid w:val="00654A68"/>
    <w:rsid w:val="00654D9E"/>
    <w:rsid w:val="00654FFD"/>
    <w:rsid w:val="0065506A"/>
    <w:rsid w:val="006551C9"/>
    <w:rsid w:val="006557DC"/>
    <w:rsid w:val="00655D88"/>
    <w:rsid w:val="00655F85"/>
    <w:rsid w:val="0065675B"/>
    <w:rsid w:val="00656D55"/>
    <w:rsid w:val="00656E9E"/>
    <w:rsid w:val="00657428"/>
    <w:rsid w:val="0065784A"/>
    <w:rsid w:val="00657B70"/>
    <w:rsid w:val="00657D6A"/>
    <w:rsid w:val="006604C4"/>
    <w:rsid w:val="0066098A"/>
    <w:rsid w:val="00660A34"/>
    <w:rsid w:val="00660AA2"/>
    <w:rsid w:val="00660B31"/>
    <w:rsid w:val="00660CD4"/>
    <w:rsid w:val="00661430"/>
    <w:rsid w:val="006615A3"/>
    <w:rsid w:val="00661844"/>
    <w:rsid w:val="00661897"/>
    <w:rsid w:val="0066225C"/>
    <w:rsid w:val="006624D8"/>
    <w:rsid w:val="00662D14"/>
    <w:rsid w:val="00662E65"/>
    <w:rsid w:val="00663010"/>
    <w:rsid w:val="0066373F"/>
    <w:rsid w:val="00663A3E"/>
    <w:rsid w:val="0066418D"/>
    <w:rsid w:val="0066421C"/>
    <w:rsid w:val="0066458A"/>
    <w:rsid w:val="00664943"/>
    <w:rsid w:val="00664A37"/>
    <w:rsid w:val="00664C4F"/>
    <w:rsid w:val="00665935"/>
    <w:rsid w:val="00665DFD"/>
    <w:rsid w:val="00666009"/>
    <w:rsid w:val="00666AA9"/>
    <w:rsid w:val="00666B7E"/>
    <w:rsid w:val="00666DE2"/>
    <w:rsid w:val="00667265"/>
    <w:rsid w:val="00667350"/>
    <w:rsid w:val="00667508"/>
    <w:rsid w:val="00667663"/>
    <w:rsid w:val="00667753"/>
    <w:rsid w:val="006677EA"/>
    <w:rsid w:val="006679E5"/>
    <w:rsid w:val="00667A1A"/>
    <w:rsid w:val="00667BE0"/>
    <w:rsid w:val="00667D3D"/>
    <w:rsid w:val="00667F2C"/>
    <w:rsid w:val="00667F92"/>
    <w:rsid w:val="006702EB"/>
    <w:rsid w:val="0067042A"/>
    <w:rsid w:val="006706F1"/>
    <w:rsid w:val="00670906"/>
    <w:rsid w:val="0067098F"/>
    <w:rsid w:val="00670E6F"/>
    <w:rsid w:val="00671096"/>
    <w:rsid w:val="00671706"/>
    <w:rsid w:val="00671FE7"/>
    <w:rsid w:val="00671FF0"/>
    <w:rsid w:val="0067219A"/>
    <w:rsid w:val="00672608"/>
    <w:rsid w:val="0067263F"/>
    <w:rsid w:val="0067265E"/>
    <w:rsid w:val="00672AF6"/>
    <w:rsid w:val="00672C21"/>
    <w:rsid w:val="00672CC3"/>
    <w:rsid w:val="0067307C"/>
    <w:rsid w:val="00673283"/>
    <w:rsid w:val="00673800"/>
    <w:rsid w:val="00673CFA"/>
    <w:rsid w:val="00674397"/>
    <w:rsid w:val="0067458A"/>
    <w:rsid w:val="006745FB"/>
    <w:rsid w:val="0067495F"/>
    <w:rsid w:val="00674C98"/>
    <w:rsid w:val="00674EF3"/>
    <w:rsid w:val="00675D45"/>
    <w:rsid w:val="00675E93"/>
    <w:rsid w:val="00675E9D"/>
    <w:rsid w:val="00676098"/>
    <w:rsid w:val="00676151"/>
    <w:rsid w:val="00676352"/>
    <w:rsid w:val="00676769"/>
    <w:rsid w:val="006767A4"/>
    <w:rsid w:val="00676F5E"/>
    <w:rsid w:val="006773DB"/>
    <w:rsid w:val="00677929"/>
    <w:rsid w:val="0067799F"/>
    <w:rsid w:val="00677B53"/>
    <w:rsid w:val="00677D45"/>
    <w:rsid w:val="006803F4"/>
    <w:rsid w:val="0068081A"/>
    <w:rsid w:val="00680CC2"/>
    <w:rsid w:val="00680D08"/>
    <w:rsid w:val="00680FE5"/>
    <w:rsid w:val="00681171"/>
    <w:rsid w:val="00681390"/>
    <w:rsid w:val="0068175E"/>
    <w:rsid w:val="00681993"/>
    <w:rsid w:val="00681F12"/>
    <w:rsid w:val="006820AC"/>
    <w:rsid w:val="006823D9"/>
    <w:rsid w:val="006827FE"/>
    <w:rsid w:val="00682AA7"/>
    <w:rsid w:val="006830B0"/>
    <w:rsid w:val="0068333C"/>
    <w:rsid w:val="00683827"/>
    <w:rsid w:val="00683972"/>
    <w:rsid w:val="006848E5"/>
    <w:rsid w:val="00684E5A"/>
    <w:rsid w:val="0068524F"/>
    <w:rsid w:val="006852DF"/>
    <w:rsid w:val="0068530B"/>
    <w:rsid w:val="006856EC"/>
    <w:rsid w:val="006856F2"/>
    <w:rsid w:val="00685B1A"/>
    <w:rsid w:val="00685B43"/>
    <w:rsid w:val="00685BE5"/>
    <w:rsid w:val="00685C25"/>
    <w:rsid w:val="006860CC"/>
    <w:rsid w:val="00686673"/>
    <w:rsid w:val="006869A8"/>
    <w:rsid w:val="006877D8"/>
    <w:rsid w:val="00687990"/>
    <w:rsid w:val="00687AFA"/>
    <w:rsid w:val="0069077A"/>
    <w:rsid w:val="006907BD"/>
    <w:rsid w:val="00690A89"/>
    <w:rsid w:val="00690B4E"/>
    <w:rsid w:val="00690BFB"/>
    <w:rsid w:val="00690F8C"/>
    <w:rsid w:val="00691609"/>
    <w:rsid w:val="0069165E"/>
    <w:rsid w:val="00691714"/>
    <w:rsid w:val="00691B5C"/>
    <w:rsid w:val="006920B0"/>
    <w:rsid w:val="00692227"/>
    <w:rsid w:val="006927B6"/>
    <w:rsid w:val="00692FA7"/>
    <w:rsid w:val="00694E7D"/>
    <w:rsid w:val="00695391"/>
    <w:rsid w:val="00695B2B"/>
    <w:rsid w:val="00695C58"/>
    <w:rsid w:val="00695FD3"/>
    <w:rsid w:val="00696309"/>
    <w:rsid w:val="00696359"/>
    <w:rsid w:val="00696A1F"/>
    <w:rsid w:val="006970BC"/>
    <w:rsid w:val="00697880"/>
    <w:rsid w:val="006A006F"/>
    <w:rsid w:val="006A04DC"/>
    <w:rsid w:val="006A05EE"/>
    <w:rsid w:val="006A116E"/>
    <w:rsid w:val="006A136F"/>
    <w:rsid w:val="006A18DD"/>
    <w:rsid w:val="006A1E06"/>
    <w:rsid w:val="006A2322"/>
    <w:rsid w:val="006A23AA"/>
    <w:rsid w:val="006A2AAA"/>
    <w:rsid w:val="006A2EFD"/>
    <w:rsid w:val="006A37AC"/>
    <w:rsid w:val="006A392A"/>
    <w:rsid w:val="006A3EA6"/>
    <w:rsid w:val="006A403D"/>
    <w:rsid w:val="006A4233"/>
    <w:rsid w:val="006A4238"/>
    <w:rsid w:val="006A42F7"/>
    <w:rsid w:val="006A45E5"/>
    <w:rsid w:val="006A4607"/>
    <w:rsid w:val="006A4D6A"/>
    <w:rsid w:val="006A5267"/>
    <w:rsid w:val="006A529A"/>
    <w:rsid w:val="006A52D4"/>
    <w:rsid w:val="006A53C8"/>
    <w:rsid w:val="006A58F3"/>
    <w:rsid w:val="006A58FD"/>
    <w:rsid w:val="006A6536"/>
    <w:rsid w:val="006A6862"/>
    <w:rsid w:val="006A71D8"/>
    <w:rsid w:val="006A72FE"/>
    <w:rsid w:val="006A759C"/>
    <w:rsid w:val="006B0657"/>
    <w:rsid w:val="006B08B6"/>
    <w:rsid w:val="006B0AAF"/>
    <w:rsid w:val="006B0AEC"/>
    <w:rsid w:val="006B1683"/>
    <w:rsid w:val="006B1729"/>
    <w:rsid w:val="006B174C"/>
    <w:rsid w:val="006B1832"/>
    <w:rsid w:val="006B18DC"/>
    <w:rsid w:val="006B1973"/>
    <w:rsid w:val="006B1CDF"/>
    <w:rsid w:val="006B1DAE"/>
    <w:rsid w:val="006B1DC7"/>
    <w:rsid w:val="006B1E71"/>
    <w:rsid w:val="006B1EF0"/>
    <w:rsid w:val="006B24C8"/>
    <w:rsid w:val="006B2642"/>
    <w:rsid w:val="006B2905"/>
    <w:rsid w:val="006B29C9"/>
    <w:rsid w:val="006B2BD5"/>
    <w:rsid w:val="006B2E83"/>
    <w:rsid w:val="006B32D8"/>
    <w:rsid w:val="006B3A8F"/>
    <w:rsid w:val="006B3B5C"/>
    <w:rsid w:val="006B3EF5"/>
    <w:rsid w:val="006B419A"/>
    <w:rsid w:val="006B4CE0"/>
    <w:rsid w:val="006B4D5F"/>
    <w:rsid w:val="006B4F6E"/>
    <w:rsid w:val="006B55D0"/>
    <w:rsid w:val="006B55D7"/>
    <w:rsid w:val="006B59C1"/>
    <w:rsid w:val="006B5B54"/>
    <w:rsid w:val="006B5DB5"/>
    <w:rsid w:val="006B5DF6"/>
    <w:rsid w:val="006B61C6"/>
    <w:rsid w:val="006B6296"/>
    <w:rsid w:val="006B6701"/>
    <w:rsid w:val="006B6BF7"/>
    <w:rsid w:val="006B6CAB"/>
    <w:rsid w:val="006B70C8"/>
    <w:rsid w:val="006B71F0"/>
    <w:rsid w:val="006B73E8"/>
    <w:rsid w:val="006B74CC"/>
    <w:rsid w:val="006C027E"/>
    <w:rsid w:val="006C0285"/>
    <w:rsid w:val="006C07D6"/>
    <w:rsid w:val="006C14A9"/>
    <w:rsid w:val="006C14FA"/>
    <w:rsid w:val="006C166E"/>
    <w:rsid w:val="006C1C25"/>
    <w:rsid w:val="006C20FC"/>
    <w:rsid w:val="006C2249"/>
    <w:rsid w:val="006C2915"/>
    <w:rsid w:val="006C2A9C"/>
    <w:rsid w:val="006C2C27"/>
    <w:rsid w:val="006C2CA1"/>
    <w:rsid w:val="006C316B"/>
    <w:rsid w:val="006C328F"/>
    <w:rsid w:val="006C353A"/>
    <w:rsid w:val="006C3878"/>
    <w:rsid w:val="006C3C48"/>
    <w:rsid w:val="006C3D82"/>
    <w:rsid w:val="006C3F9A"/>
    <w:rsid w:val="006C4747"/>
    <w:rsid w:val="006C4C69"/>
    <w:rsid w:val="006C4CF4"/>
    <w:rsid w:val="006C4D11"/>
    <w:rsid w:val="006C4DEC"/>
    <w:rsid w:val="006C4FF3"/>
    <w:rsid w:val="006C503B"/>
    <w:rsid w:val="006C5139"/>
    <w:rsid w:val="006C513C"/>
    <w:rsid w:val="006C533C"/>
    <w:rsid w:val="006C53E4"/>
    <w:rsid w:val="006C540B"/>
    <w:rsid w:val="006C552A"/>
    <w:rsid w:val="006C56EF"/>
    <w:rsid w:val="006C57E9"/>
    <w:rsid w:val="006C615F"/>
    <w:rsid w:val="006C61CC"/>
    <w:rsid w:val="006C61CE"/>
    <w:rsid w:val="006C62C8"/>
    <w:rsid w:val="006C63EB"/>
    <w:rsid w:val="006C640E"/>
    <w:rsid w:val="006C6436"/>
    <w:rsid w:val="006C67A4"/>
    <w:rsid w:val="006C6AB9"/>
    <w:rsid w:val="006C6F2F"/>
    <w:rsid w:val="006C7254"/>
    <w:rsid w:val="006C7395"/>
    <w:rsid w:val="006C7777"/>
    <w:rsid w:val="006C7841"/>
    <w:rsid w:val="006C7A8C"/>
    <w:rsid w:val="006C7BF5"/>
    <w:rsid w:val="006C7E84"/>
    <w:rsid w:val="006C7EA1"/>
    <w:rsid w:val="006D0CFA"/>
    <w:rsid w:val="006D1751"/>
    <w:rsid w:val="006D1F4A"/>
    <w:rsid w:val="006D21F4"/>
    <w:rsid w:val="006D21FC"/>
    <w:rsid w:val="006D2383"/>
    <w:rsid w:val="006D265B"/>
    <w:rsid w:val="006D294E"/>
    <w:rsid w:val="006D2C29"/>
    <w:rsid w:val="006D2D21"/>
    <w:rsid w:val="006D2D46"/>
    <w:rsid w:val="006D3221"/>
    <w:rsid w:val="006D3399"/>
    <w:rsid w:val="006D3859"/>
    <w:rsid w:val="006D389E"/>
    <w:rsid w:val="006D3C75"/>
    <w:rsid w:val="006D3C9F"/>
    <w:rsid w:val="006D4371"/>
    <w:rsid w:val="006D4495"/>
    <w:rsid w:val="006D47AD"/>
    <w:rsid w:val="006D47EC"/>
    <w:rsid w:val="006D4D65"/>
    <w:rsid w:val="006D4FBB"/>
    <w:rsid w:val="006D5120"/>
    <w:rsid w:val="006D58EB"/>
    <w:rsid w:val="006D5B31"/>
    <w:rsid w:val="006D5E97"/>
    <w:rsid w:val="006D5F61"/>
    <w:rsid w:val="006D5FE0"/>
    <w:rsid w:val="006D6BC4"/>
    <w:rsid w:val="006D6FF6"/>
    <w:rsid w:val="006D70D6"/>
    <w:rsid w:val="006D7104"/>
    <w:rsid w:val="006D7680"/>
    <w:rsid w:val="006D7AC0"/>
    <w:rsid w:val="006D7DD5"/>
    <w:rsid w:val="006E00D7"/>
    <w:rsid w:val="006E037E"/>
    <w:rsid w:val="006E0456"/>
    <w:rsid w:val="006E0786"/>
    <w:rsid w:val="006E084B"/>
    <w:rsid w:val="006E0DCD"/>
    <w:rsid w:val="006E1099"/>
    <w:rsid w:val="006E1258"/>
    <w:rsid w:val="006E1419"/>
    <w:rsid w:val="006E182E"/>
    <w:rsid w:val="006E1F00"/>
    <w:rsid w:val="006E2080"/>
    <w:rsid w:val="006E212D"/>
    <w:rsid w:val="006E21ED"/>
    <w:rsid w:val="006E23C2"/>
    <w:rsid w:val="006E27BE"/>
    <w:rsid w:val="006E2B05"/>
    <w:rsid w:val="006E2C4F"/>
    <w:rsid w:val="006E3373"/>
    <w:rsid w:val="006E3477"/>
    <w:rsid w:val="006E34D0"/>
    <w:rsid w:val="006E34FC"/>
    <w:rsid w:val="006E39FD"/>
    <w:rsid w:val="006E3EC9"/>
    <w:rsid w:val="006E4403"/>
    <w:rsid w:val="006E45C7"/>
    <w:rsid w:val="006E4B4C"/>
    <w:rsid w:val="006E4E3A"/>
    <w:rsid w:val="006E4E58"/>
    <w:rsid w:val="006E53E8"/>
    <w:rsid w:val="006E566D"/>
    <w:rsid w:val="006E5ACD"/>
    <w:rsid w:val="006E5F31"/>
    <w:rsid w:val="006E67C7"/>
    <w:rsid w:val="006E6B5F"/>
    <w:rsid w:val="006E6C6D"/>
    <w:rsid w:val="006E71E8"/>
    <w:rsid w:val="006E7261"/>
    <w:rsid w:val="006E7ADD"/>
    <w:rsid w:val="006F006C"/>
    <w:rsid w:val="006F0DFF"/>
    <w:rsid w:val="006F14B1"/>
    <w:rsid w:val="006F1C93"/>
    <w:rsid w:val="006F1E68"/>
    <w:rsid w:val="006F208A"/>
    <w:rsid w:val="006F22D9"/>
    <w:rsid w:val="006F296E"/>
    <w:rsid w:val="006F2DA2"/>
    <w:rsid w:val="006F2F31"/>
    <w:rsid w:val="006F2FDE"/>
    <w:rsid w:val="006F343C"/>
    <w:rsid w:val="006F39EF"/>
    <w:rsid w:val="006F40F8"/>
    <w:rsid w:val="006F457A"/>
    <w:rsid w:val="006F4F8E"/>
    <w:rsid w:val="006F5219"/>
    <w:rsid w:val="006F6198"/>
    <w:rsid w:val="006F6609"/>
    <w:rsid w:val="006F69E3"/>
    <w:rsid w:val="006F6B64"/>
    <w:rsid w:val="006F6DF1"/>
    <w:rsid w:val="006F7084"/>
    <w:rsid w:val="006F7301"/>
    <w:rsid w:val="006F7380"/>
    <w:rsid w:val="006F738C"/>
    <w:rsid w:val="006F73F9"/>
    <w:rsid w:val="006F745D"/>
    <w:rsid w:val="006F7808"/>
    <w:rsid w:val="007001BB"/>
    <w:rsid w:val="0070058E"/>
    <w:rsid w:val="007005B6"/>
    <w:rsid w:val="00700728"/>
    <w:rsid w:val="0070077E"/>
    <w:rsid w:val="007008AC"/>
    <w:rsid w:val="00700DA1"/>
    <w:rsid w:val="00700EAA"/>
    <w:rsid w:val="007011CB"/>
    <w:rsid w:val="007017ED"/>
    <w:rsid w:val="007019D1"/>
    <w:rsid w:val="00701E3A"/>
    <w:rsid w:val="00702010"/>
    <w:rsid w:val="00702044"/>
    <w:rsid w:val="00702166"/>
    <w:rsid w:val="00702293"/>
    <w:rsid w:val="007024F1"/>
    <w:rsid w:val="007025ED"/>
    <w:rsid w:val="00702824"/>
    <w:rsid w:val="00702CA0"/>
    <w:rsid w:val="0070304C"/>
    <w:rsid w:val="00703699"/>
    <w:rsid w:val="00703B71"/>
    <w:rsid w:val="00703CD1"/>
    <w:rsid w:val="00703DA1"/>
    <w:rsid w:val="00703F5E"/>
    <w:rsid w:val="007040A2"/>
    <w:rsid w:val="0070432F"/>
    <w:rsid w:val="007044A7"/>
    <w:rsid w:val="00704B4B"/>
    <w:rsid w:val="00704B5A"/>
    <w:rsid w:val="00704C1D"/>
    <w:rsid w:val="00704F3C"/>
    <w:rsid w:val="00705225"/>
    <w:rsid w:val="007057E7"/>
    <w:rsid w:val="00705DD7"/>
    <w:rsid w:val="0070604F"/>
    <w:rsid w:val="007060D9"/>
    <w:rsid w:val="00706934"/>
    <w:rsid w:val="007070E2"/>
    <w:rsid w:val="00707721"/>
    <w:rsid w:val="00707940"/>
    <w:rsid w:val="007100DD"/>
    <w:rsid w:val="00710247"/>
    <w:rsid w:val="007102AB"/>
    <w:rsid w:val="007103AC"/>
    <w:rsid w:val="007103C1"/>
    <w:rsid w:val="007104AD"/>
    <w:rsid w:val="00710910"/>
    <w:rsid w:val="00710DB9"/>
    <w:rsid w:val="00710ED4"/>
    <w:rsid w:val="00711062"/>
    <w:rsid w:val="0071129E"/>
    <w:rsid w:val="00711A06"/>
    <w:rsid w:val="00711D38"/>
    <w:rsid w:val="00711EA3"/>
    <w:rsid w:val="0071268C"/>
    <w:rsid w:val="00712690"/>
    <w:rsid w:val="007126E6"/>
    <w:rsid w:val="00712B3B"/>
    <w:rsid w:val="00712C90"/>
    <w:rsid w:val="0071306C"/>
    <w:rsid w:val="0071342D"/>
    <w:rsid w:val="00713479"/>
    <w:rsid w:val="00713F52"/>
    <w:rsid w:val="00714899"/>
    <w:rsid w:val="00714BB1"/>
    <w:rsid w:val="00714EC4"/>
    <w:rsid w:val="00715435"/>
    <w:rsid w:val="00715912"/>
    <w:rsid w:val="00715A61"/>
    <w:rsid w:val="00715B50"/>
    <w:rsid w:val="0071601C"/>
    <w:rsid w:val="0071606C"/>
    <w:rsid w:val="0071611C"/>
    <w:rsid w:val="007162FC"/>
    <w:rsid w:val="0071642E"/>
    <w:rsid w:val="00716A62"/>
    <w:rsid w:val="00716B14"/>
    <w:rsid w:val="007173E3"/>
    <w:rsid w:val="00717749"/>
    <w:rsid w:val="007178D3"/>
    <w:rsid w:val="00717A8F"/>
    <w:rsid w:val="007207C6"/>
    <w:rsid w:val="00720A36"/>
    <w:rsid w:val="00720D0D"/>
    <w:rsid w:val="007218B0"/>
    <w:rsid w:val="00721A43"/>
    <w:rsid w:val="00721AC4"/>
    <w:rsid w:val="00721DB2"/>
    <w:rsid w:val="00721EE2"/>
    <w:rsid w:val="00721F14"/>
    <w:rsid w:val="0072202B"/>
    <w:rsid w:val="0072274F"/>
    <w:rsid w:val="00722A98"/>
    <w:rsid w:val="00722ABB"/>
    <w:rsid w:val="00722E4B"/>
    <w:rsid w:val="00722F71"/>
    <w:rsid w:val="007232C0"/>
    <w:rsid w:val="00723417"/>
    <w:rsid w:val="007236DA"/>
    <w:rsid w:val="00723B0C"/>
    <w:rsid w:val="00723E4E"/>
    <w:rsid w:val="00723ED9"/>
    <w:rsid w:val="00723F4F"/>
    <w:rsid w:val="00723FC5"/>
    <w:rsid w:val="007241F6"/>
    <w:rsid w:val="007242F7"/>
    <w:rsid w:val="0072453E"/>
    <w:rsid w:val="0072491E"/>
    <w:rsid w:val="00724C4D"/>
    <w:rsid w:val="007250DE"/>
    <w:rsid w:val="00725C40"/>
    <w:rsid w:val="00725D1E"/>
    <w:rsid w:val="007261B7"/>
    <w:rsid w:val="00726680"/>
    <w:rsid w:val="00726753"/>
    <w:rsid w:val="00726A85"/>
    <w:rsid w:val="00726B96"/>
    <w:rsid w:val="00726E7B"/>
    <w:rsid w:val="007307CD"/>
    <w:rsid w:val="0073082C"/>
    <w:rsid w:val="00730AF5"/>
    <w:rsid w:val="00730BF3"/>
    <w:rsid w:val="00730E8F"/>
    <w:rsid w:val="00730FDE"/>
    <w:rsid w:val="0073117D"/>
    <w:rsid w:val="007318A3"/>
    <w:rsid w:val="00731CC6"/>
    <w:rsid w:val="00731D6B"/>
    <w:rsid w:val="00731D82"/>
    <w:rsid w:val="007320EB"/>
    <w:rsid w:val="007321DC"/>
    <w:rsid w:val="007323E3"/>
    <w:rsid w:val="0073252B"/>
    <w:rsid w:val="0073289F"/>
    <w:rsid w:val="00732A51"/>
    <w:rsid w:val="00732BC7"/>
    <w:rsid w:val="00732E64"/>
    <w:rsid w:val="00732FB9"/>
    <w:rsid w:val="00733AB8"/>
    <w:rsid w:val="00733B9F"/>
    <w:rsid w:val="00733BC4"/>
    <w:rsid w:val="00734F56"/>
    <w:rsid w:val="00734FF2"/>
    <w:rsid w:val="0073571A"/>
    <w:rsid w:val="00735831"/>
    <w:rsid w:val="00735B25"/>
    <w:rsid w:val="00735F7D"/>
    <w:rsid w:val="00736733"/>
    <w:rsid w:val="00736A1A"/>
    <w:rsid w:val="00736AAF"/>
    <w:rsid w:val="00736C88"/>
    <w:rsid w:val="00736DA3"/>
    <w:rsid w:val="00736E25"/>
    <w:rsid w:val="00737804"/>
    <w:rsid w:val="0073788C"/>
    <w:rsid w:val="00737B25"/>
    <w:rsid w:val="00737C51"/>
    <w:rsid w:val="00737C55"/>
    <w:rsid w:val="00737D70"/>
    <w:rsid w:val="00737EC0"/>
    <w:rsid w:val="00737ED2"/>
    <w:rsid w:val="007408A8"/>
    <w:rsid w:val="00740B88"/>
    <w:rsid w:val="00740BA8"/>
    <w:rsid w:val="00741231"/>
    <w:rsid w:val="0074130B"/>
    <w:rsid w:val="007414BD"/>
    <w:rsid w:val="007414F9"/>
    <w:rsid w:val="007415CE"/>
    <w:rsid w:val="00741699"/>
    <w:rsid w:val="00741801"/>
    <w:rsid w:val="00741A48"/>
    <w:rsid w:val="00742139"/>
    <w:rsid w:val="007426F7"/>
    <w:rsid w:val="00742797"/>
    <w:rsid w:val="007427CC"/>
    <w:rsid w:val="00742864"/>
    <w:rsid w:val="00742B04"/>
    <w:rsid w:val="00742E9F"/>
    <w:rsid w:val="00743972"/>
    <w:rsid w:val="00743E77"/>
    <w:rsid w:val="00743FBA"/>
    <w:rsid w:val="007440F3"/>
    <w:rsid w:val="007443F4"/>
    <w:rsid w:val="007448E3"/>
    <w:rsid w:val="00744B52"/>
    <w:rsid w:val="00745522"/>
    <w:rsid w:val="007455A6"/>
    <w:rsid w:val="00745630"/>
    <w:rsid w:val="0074578A"/>
    <w:rsid w:val="00745A39"/>
    <w:rsid w:val="007461BB"/>
    <w:rsid w:val="007468C1"/>
    <w:rsid w:val="00746A61"/>
    <w:rsid w:val="00746D42"/>
    <w:rsid w:val="00747868"/>
    <w:rsid w:val="00747A27"/>
    <w:rsid w:val="00747FD4"/>
    <w:rsid w:val="00750746"/>
    <w:rsid w:val="00750896"/>
    <w:rsid w:val="00750A30"/>
    <w:rsid w:val="00750E1A"/>
    <w:rsid w:val="00751025"/>
    <w:rsid w:val="007516A2"/>
    <w:rsid w:val="00752319"/>
    <w:rsid w:val="00752357"/>
    <w:rsid w:val="007525DF"/>
    <w:rsid w:val="007527C1"/>
    <w:rsid w:val="00752882"/>
    <w:rsid w:val="00752E38"/>
    <w:rsid w:val="007535A8"/>
    <w:rsid w:val="00753711"/>
    <w:rsid w:val="00753862"/>
    <w:rsid w:val="007538C6"/>
    <w:rsid w:val="00753CE3"/>
    <w:rsid w:val="00754092"/>
    <w:rsid w:val="007547F0"/>
    <w:rsid w:val="00754A14"/>
    <w:rsid w:val="00754A56"/>
    <w:rsid w:val="00754D8D"/>
    <w:rsid w:val="007552AB"/>
    <w:rsid w:val="007554DD"/>
    <w:rsid w:val="007556EE"/>
    <w:rsid w:val="007557EB"/>
    <w:rsid w:val="00755DFB"/>
    <w:rsid w:val="00755F2B"/>
    <w:rsid w:val="00756BD9"/>
    <w:rsid w:val="00756DD4"/>
    <w:rsid w:val="00756E15"/>
    <w:rsid w:val="00757042"/>
    <w:rsid w:val="0075704A"/>
    <w:rsid w:val="00760100"/>
    <w:rsid w:val="00760266"/>
    <w:rsid w:val="00760A70"/>
    <w:rsid w:val="007612B4"/>
    <w:rsid w:val="00761610"/>
    <w:rsid w:val="00761C47"/>
    <w:rsid w:val="00761DE6"/>
    <w:rsid w:val="00762115"/>
    <w:rsid w:val="0076235B"/>
    <w:rsid w:val="00762988"/>
    <w:rsid w:val="00763011"/>
    <w:rsid w:val="0076313E"/>
    <w:rsid w:val="007631A2"/>
    <w:rsid w:val="00764200"/>
    <w:rsid w:val="00764251"/>
    <w:rsid w:val="0076446D"/>
    <w:rsid w:val="00764681"/>
    <w:rsid w:val="007650B2"/>
    <w:rsid w:val="00765434"/>
    <w:rsid w:val="0076578F"/>
    <w:rsid w:val="00765921"/>
    <w:rsid w:val="007659C5"/>
    <w:rsid w:val="00766354"/>
    <w:rsid w:val="00766486"/>
    <w:rsid w:val="007664CC"/>
    <w:rsid w:val="00766AE4"/>
    <w:rsid w:val="007672C0"/>
    <w:rsid w:val="007678A8"/>
    <w:rsid w:val="007678E4"/>
    <w:rsid w:val="007679E7"/>
    <w:rsid w:val="00767DF3"/>
    <w:rsid w:val="007700F6"/>
    <w:rsid w:val="0077016C"/>
    <w:rsid w:val="007704E8"/>
    <w:rsid w:val="00770692"/>
    <w:rsid w:val="00771054"/>
    <w:rsid w:val="0077168A"/>
    <w:rsid w:val="00771A0A"/>
    <w:rsid w:val="00771E7C"/>
    <w:rsid w:val="007722C2"/>
    <w:rsid w:val="00772CAE"/>
    <w:rsid w:val="00772E50"/>
    <w:rsid w:val="00773384"/>
    <w:rsid w:val="00773BB0"/>
    <w:rsid w:val="0077409F"/>
    <w:rsid w:val="007744BE"/>
    <w:rsid w:val="00774BCE"/>
    <w:rsid w:val="00774CDE"/>
    <w:rsid w:val="00774D69"/>
    <w:rsid w:val="00774E94"/>
    <w:rsid w:val="00775159"/>
    <w:rsid w:val="007760D8"/>
    <w:rsid w:val="007762E3"/>
    <w:rsid w:val="007767EF"/>
    <w:rsid w:val="007769DC"/>
    <w:rsid w:val="00776CD7"/>
    <w:rsid w:val="007770D2"/>
    <w:rsid w:val="007774C6"/>
    <w:rsid w:val="007775DB"/>
    <w:rsid w:val="00777A2D"/>
    <w:rsid w:val="00777D41"/>
    <w:rsid w:val="00777E8E"/>
    <w:rsid w:val="00777FD6"/>
    <w:rsid w:val="007801AA"/>
    <w:rsid w:val="00780513"/>
    <w:rsid w:val="00780CEA"/>
    <w:rsid w:val="0078177C"/>
    <w:rsid w:val="00781B60"/>
    <w:rsid w:val="00781FAF"/>
    <w:rsid w:val="0078203B"/>
    <w:rsid w:val="00782B04"/>
    <w:rsid w:val="00782BE2"/>
    <w:rsid w:val="00782C37"/>
    <w:rsid w:val="00782C63"/>
    <w:rsid w:val="00782FB6"/>
    <w:rsid w:val="0078347A"/>
    <w:rsid w:val="00783521"/>
    <w:rsid w:val="00783B9F"/>
    <w:rsid w:val="00783E6C"/>
    <w:rsid w:val="00784349"/>
    <w:rsid w:val="00784585"/>
    <w:rsid w:val="007845F3"/>
    <w:rsid w:val="007850BB"/>
    <w:rsid w:val="007850E9"/>
    <w:rsid w:val="00785363"/>
    <w:rsid w:val="00785407"/>
    <w:rsid w:val="00785A16"/>
    <w:rsid w:val="00785BE1"/>
    <w:rsid w:val="00786954"/>
    <w:rsid w:val="00786E6F"/>
    <w:rsid w:val="00786EDE"/>
    <w:rsid w:val="00786EFD"/>
    <w:rsid w:val="00787912"/>
    <w:rsid w:val="00787AAE"/>
    <w:rsid w:val="00787B27"/>
    <w:rsid w:val="007902D4"/>
    <w:rsid w:val="007902E1"/>
    <w:rsid w:val="007908CB"/>
    <w:rsid w:val="00790AE6"/>
    <w:rsid w:val="00790FB8"/>
    <w:rsid w:val="0079126D"/>
    <w:rsid w:val="00791534"/>
    <w:rsid w:val="007915BD"/>
    <w:rsid w:val="007916A7"/>
    <w:rsid w:val="00791D06"/>
    <w:rsid w:val="00792942"/>
    <w:rsid w:val="00792B60"/>
    <w:rsid w:val="007930EC"/>
    <w:rsid w:val="007934D2"/>
    <w:rsid w:val="00793943"/>
    <w:rsid w:val="00793974"/>
    <w:rsid w:val="00793C86"/>
    <w:rsid w:val="0079419E"/>
    <w:rsid w:val="00794216"/>
    <w:rsid w:val="00794384"/>
    <w:rsid w:val="007946BB"/>
    <w:rsid w:val="007947F1"/>
    <w:rsid w:val="00794D36"/>
    <w:rsid w:val="00795111"/>
    <w:rsid w:val="007956E0"/>
    <w:rsid w:val="00795A18"/>
    <w:rsid w:val="00796218"/>
    <w:rsid w:val="0079693C"/>
    <w:rsid w:val="00796F59"/>
    <w:rsid w:val="00796F65"/>
    <w:rsid w:val="00797131"/>
    <w:rsid w:val="00797E4B"/>
    <w:rsid w:val="00797F25"/>
    <w:rsid w:val="00797F49"/>
    <w:rsid w:val="007A02CE"/>
    <w:rsid w:val="007A06A6"/>
    <w:rsid w:val="007A0AC6"/>
    <w:rsid w:val="007A0AE3"/>
    <w:rsid w:val="007A0B92"/>
    <w:rsid w:val="007A0EA7"/>
    <w:rsid w:val="007A1729"/>
    <w:rsid w:val="007A181E"/>
    <w:rsid w:val="007A186B"/>
    <w:rsid w:val="007A1B53"/>
    <w:rsid w:val="007A1C56"/>
    <w:rsid w:val="007A2551"/>
    <w:rsid w:val="007A2AFA"/>
    <w:rsid w:val="007A2D21"/>
    <w:rsid w:val="007A2F84"/>
    <w:rsid w:val="007A2F89"/>
    <w:rsid w:val="007A3518"/>
    <w:rsid w:val="007A3BD2"/>
    <w:rsid w:val="007A3E52"/>
    <w:rsid w:val="007A3F37"/>
    <w:rsid w:val="007A49E2"/>
    <w:rsid w:val="007A4D1B"/>
    <w:rsid w:val="007A4EE9"/>
    <w:rsid w:val="007A502E"/>
    <w:rsid w:val="007A50C9"/>
    <w:rsid w:val="007A65EE"/>
    <w:rsid w:val="007A66A2"/>
    <w:rsid w:val="007A66A9"/>
    <w:rsid w:val="007A688A"/>
    <w:rsid w:val="007A70B1"/>
    <w:rsid w:val="007A71B1"/>
    <w:rsid w:val="007A7A47"/>
    <w:rsid w:val="007A7C20"/>
    <w:rsid w:val="007A7E93"/>
    <w:rsid w:val="007B02C3"/>
    <w:rsid w:val="007B03BA"/>
    <w:rsid w:val="007B096C"/>
    <w:rsid w:val="007B0990"/>
    <w:rsid w:val="007B0D56"/>
    <w:rsid w:val="007B165E"/>
    <w:rsid w:val="007B1816"/>
    <w:rsid w:val="007B191A"/>
    <w:rsid w:val="007B1B34"/>
    <w:rsid w:val="007B2601"/>
    <w:rsid w:val="007B27C4"/>
    <w:rsid w:val="007B29C4"/>
    <w:rsid w:val="007B2AB1"/>
    <w:rsid w:val="007B2C2D"/>
    <w:rsid w:val="007B2D5B"/>
    <w:rsid w:val="007B3BEF"/>
    <w:rsid w:val="007B3DC9"/>
    <w:rsid w:val="007B3E60"/>
    <w:rsid w:val="007B3F49"/>
    <w:rsid w:val="007B3F88"/>
    <w:rsid w:val="007B3F96"/>
    <w:rsid w:val="007B4198"/>
    <w:rsid w:val="007B4752"/>
    <w:rsid w:val="007B49B5"/>
    <w:rsid w:val="007B4B62"/>
    <w:rsid w:val="007B4FD1"/>
    <w:rsid w:val="007B4FD6"/>
    <w:rsid w:val="007B50DD"/>
    <w:rsid w:val="007B5239"/>
    <w:rsid w:val="007B5ADA"/>
    <w:rsid w:val="007B5C8C"/>
    <w:rsid w:val="007B5FB8"/>
    <w:rsid w:val="007B6581"/>
    <w:rsid w:val="007B668A"/>
    <w:rsid w:val="007B6C25"/>
    <w:rsid w:val="007B70E1"/>
    <w:rsid w:val="007B71B0"/>
    <w:rsid w:val="007B7E76"/>
    <w:rsid w:val="007C00D6"/>
    <w:rsid w:val="007C0312"/>
    <w:rsid w:val="007C0332"/>
    <w:rsid w:val="007C04F5"/>
    <w:rsid w:val="007C0833"/>
    <w:rsid w:val="007C0C9A"/>
    <w:rsid w:val="007C0E34"/>
    <w:rsid w:val="007C0E94"/>
    <w:rsid w:val="007C14CE"/>
    <w:rsid w:val="007C1845"/>
    <w:rsid w:val="007C184B"/>
    <w:rsid w:val="007C1B56"/>
    <w:rsid w:val="007C1BEA"/>
    <w:rsid w:val="007C1DE5"/>
    <w:rsid w:val="007C25EF"/>
    <w:rsid w:val="007C26D3"/>
    <w:rsid w:val="007C288E"/>
    <w:rsid w:val="007C2BC2"/>
    <w:rsid w:val="007C2D1A"/>
    <w:rsid w:val="007C2F9E"/>
    <w:rsid w:val="007C3268"/>
    <w:rsid w:val="007C3315"/>
    <w:rsid w:val="007C3552"/>
    <w:rsid w:val="007C3609"/>
    <w:rsid w:val="007C446E"/>
    <w:rsid w:val="007C459F"/>
    <w:rsid w:val="007C495A"/>
    <w:rsid w:val="007C4EC1"/>
    <w:rsid w:val="007C5AFF"/>
    <w:rsid w:val="007C5DF8"/>
    <w:rsid w:val="007C5E87"/>
    <w:rsid w:val="007C5F5D"/>
    <w:rsid w:val="007C6216"/>
    <w:rsid w:val="007C6324"/>
    <w:rsid w:val="007C6ADD"/>
    <w:rsid w:val="007C6B9B"/>
    <w:rsid w:val="007C75A9"/>
    <w:rsid w:val="007C78E1"/>
    <w:rsid w:val="007C79C7"/>
    <w:rsid w:val="007C7A7A"/>
    <w:rsid w:val="007C7EA1"/>
    <w:rsid w:val="007D0076"/>
    <w:rsid w:val="007D01DF"/>
    <w:rsid w:val="007D070E"/>
    <w:rsid w:val="007D0DDA"/>
    <w:rsid w:val="007D0E6E"/>
    <w:rsid w:val="007D108C"/>
    <w:rsid w:val="007D10E1"/>
    <w:rsid w:val="007D10F7"/>
    <w:rsid w:val="007D1405"/>
    <w:rsid w:val="007D1451"/>
    <w:rsid w:val="007D200D"/>
    <w:rsid w:val="007D20FC"/>
    <w:rsid w:val="007D23D4"/>
    <w:rsid w:val="007D23DB"/>
    <w:rsid w:val="007D250D"/>
    <w:rsid w:val="007D2776"/>
    <w:rsid w:val="007D2A64"/>
    <w:rsid w:val="007D2B47"/>
    <w:rsid w:val="007D312B"/>
    <w:rsid w:val="007D3615"/>
    <w:rsid w:val="007D4032"/>
    <w:rsid w:val="007D414F"/>
    <w:rsid w:val="007D4E6C"/>
    <w:rsid w:val="007D4F0B"/>
    <w:rsid w:val="007D609E"/>
    <w:rsid w:val="007D74A0"/>
    <w:rsid w:val="007D7AD5"/>
    <w:rsid w:val="007D7C05"/>
    <w:rsid w:val="007D7D19"/>
    <w:rsid w:val="007D7EF6"/>
    <w:rsid w:val="007E0625"/>
    <w:rsid w:val="007E07C5"/>
    <w:rsid w:val="007E09EB"/>
    <w:rsid w:val="007E10BE"/>
    <w:rsid w:val="007E1398"/>
    <w:rsid w:val="007E1A17"/>
    <w:rsid w:val="007E1FED"/>
    <w:rsid w:val="007E20CA"/>
    <w:rsid w:val="007E22ED"/>
    <w:rsid w:val="007E2708"/>
    <w:rsid w:val="007E274C"/>
    <w:rsid w:val="007E357E"/>
    <w:rsid w:val="007E3600"/>
    <w:rsid w:val="007E39A0"/>
    <w:rsid w:val="007E3CE3"/>
    <w:rsid w:val="007E4451"/>
    <w:rsid w:val="007E4DAF"/>
    <w:rsid w:val="007E4F1B"/>
    <w:rsid w:val="007E553A"/>
    <w:rsid w:val="007E5680"/>
    <w:rsid w:val="007E569F"/>
    <w:rsid w:val="007E58BA"/>
    <w:rsid w:val="007E5952"/>
    <w:rsid w:val="007E5C6E"/>
    <w:rsid w:val="007E664B"/>
    <w:rsid w:val="007E68CE"/>
    <w:rsid w:val="007E711F"/>
    <w:rsid w:val="007E73F8"/>
    <w:rsid w:val="007E749A"/>
    <w:rsid w:val="007E7BEE"/>
    <w:rsid w:val="007E7C33"/>
    <w:rsid w:val="007E7E96"/>
    <w:rsid w:val="007E7F5D"/>
    <w:rsid w:val="007F00BD"/>
    <w:rsid w:val="007F06B1"/>
    <w:rsid w:val="007F07B7"/>
    <w:rsid w:val="007F0C7E"/>
    <w:rsid w:val="007F13D2"/>
    <w:rsid w:val="007F150C"/>
    <w:rsid w:val="007F189A"/>
    <w:rsid w:val="007F18A5"/>
    <w:rsid w:val="007F1AE9"/>
    <w:rsid w:val="007F1CC4"/>
    <w:rsid w:val="007F1DAA"/>
    <w:rsid w:val="007F1E0E"/>
    <w:rsid w:val="007F2068"/>
    <w:rsid w:val="007F2175"/>
    <w:rsid w:val="007F21CC"/>
    <w:rsid w:val="007F2584"/>
    <w:rsid w:val="007F25EE"/>
    <w:rsid w:val="007F2B78"/>
    <w:rsid w:val="007F2C72"/>
    <w:rsid w:val="007F3176"/>
    <w:rsid w:val="007F326E"/>
    <w:rsid w:val="007F3472"/>
    <w:rsid w:val="007F3856"/>
    <w:rsid w:val="007F4524"/>
    <w:rsid w:val="007F4AB7"/>
    <w:rsid w:val="007F4F66"/>
    <w:rsid w:val="007F5336"/>
    <w:rsid w:val="007F5872"/>
    <w:rsid w:val="007F5A0E"/>
    <w:rsid w:val="007F5F8D"/>
    <w:rsid w:val="007F600B"/>
    <w:rsid w:val="007F6179"/>
    <w:rsid w:val="007F6312"/>
    <w:rsid w:val="007F63B6"/>
    <w:rsid w:val="007F6AC0"/>
    <w:rsid w:val="007F6D4A"/>
    <w:rsid w:val="007F71F1"/>
    <w:rsid w:val="007F75F1"/>
    <w:rsid w:val="007F76BE"/>
    <w:rsid w:val="007F7CF6"/>
    <w:rsid w:val="007F7E30"/>
    <w:rsid w:val="007F7E36"/>
    <w:rsid w:val="007F7E49"/>
    <w:rsid w:val="00800302"/>
    <w:rsid w:val="008018B0"/>
    <w:rsid w:val="0080217A"/>
    <w:rsid w:val="0080223A"/>
    <w:rsid w:val="008028CE"/>
    <w:rsid w:val="00802B14"/>
    <w:rsid w:val="008035FC"/>
    <w:rsid w:val="008037AA"/>
    <w:rsid w:val="0080394D"/>
    <w:rsid w:val="00803964"/>
    <w:rsid w:val="008040BA"/>
    <w:rsid w:val="00804138"/>
    <w:rsid w:val="00804422"/>
    <w:rsid w:val="0080453F"/>
    <w:rsid w:val="008045AA"/>
    <w:rsid w:val="0080466B"/>
    <w:rsid w:val="008048AE"/>
    <w:rsid w:val="00804C30"/>
    <w:rsid w:val="00804E60"/>
    <w:rsid w:val="00805020"/>
    <w:rsid w:val="0080545B"/>
    <w:rsid w:val="00805742"/>
    <w:rsid w:val="00805985"/>
    <w:rsid w:val="00805F40"/>
    <w:rsid w:val="00806531"/>
    <w:rsid w:val="0080653F"/>
    <w:rsid w:val="008066F6"/>
    <w:rsid w:val="00806A0B"/>
    <w:rsid w:val="00806B6A"/>
    <w:rsid w:val="008071AB"/>
    <w:rsid w:val="00807205"/>
    <w:rsid w:val="0080784D"/>
    <w:rsid w:val="00807A79"/>
    <w:rsid w:val="00807BB1"/>
    <w:rsid w:val="00807BB5"/>
    <w:rsid w:val="0081004E"/>
    <w:rsid w:val="0081016E"/>
    <w:rsid w:val="00810297"/>
    <w:rsid w:val="008102EF"/>
    <w:rsid w:val="00810978"/>
    <w:rsid w:val="00810EAC"/>
    <w:rsid w:val="008110DB"/>
    <w:rsid w:val="00811603"/>
    <w:rsid w:val="0081162F"/>
    <w:rsid w:val="00811C0B"/>
    <w:rsid w:val="00811CE2"/>
    <w:rsid w:val="008121FA"/>
    <w:rsid w:val="0081278F"/>
    <w:rsid w:val="00812E95"/>
    <w:rsid w:val="00812EFD"/>
    <w:rsid w:val="0081304F"/>
    <w:rsid w:val="008130BD"/>
    <w:rsid w:val="0081320A"/>
    <w:rsid w:val="00813427"/>
    <w:rsid w:val="00813889"/>
    <w:rsid w:val="00813997"/>
    <w:rsid w:val="00813C1F"/>
    <w:rsid w:val="00813C82"/>
    <w:rsid w:val="00814918"/>
    <w:rsid w:val="00814E6D"/>
    <w:rsid w:val="0081531F"/>
    <w:rsid w:val="0081578F"/>
    <w:rsid w:val="008158BE"/>
    <w:rsid w:val="00815B2E"/>
    <w:rsid w:val="00815CF3"/>
    <w:rsid w:val="00815EBC"/>
    <w:rsid w:val="008164EB"/>
    <w:rsid w:val="0081677D"/>
    <w:rsid w:val="00816D01"/>
    <w:rsid w:val="00817282"/>
    <w:rsid w:val="0081737D"/>
    <w:rsid w:val="00817381"/>
    <w:rsid w:val="00817392"/>
    <w:rsid w:val="0081740B"/>
    <w:rsid w:val="00817F6F"/>
    <w:rsid w:val="00820506"/>
    <w:rsid w:val="008205D7"/>
    <w:rsid w:val="00820723"/>
    <w:rsid w:val="00820DDC"/>
    <w:rsid w:val="0082108F"/>
    <w:rsid w:val="008210DC"/>
    <w:rsid w:val="00821127"/>
    <w:rsid w:val="0082141B"/>
    <w:rsid w:val="00821A80"/>
    <w:rsid w:val="00821AC1"/>
    <w:rsid w:val="0082202A"/>
    <w:rsid w:val="00822139"/>
    <w:rsid w:val="00822FB6"/>
    <w:rsid w:val="008230C6"/>
    <w:rsid w:val="0082347A"/>
    <w:rsid w:val="00823802"/>
    <w:rsid w:val="00823DD2"/>
    <w:rsid w:val="00823EA1"/>
    <w:rsid w:val="008243BA"/>
    <w:rsid w:val="008248C9"/>
    <w:rsid w:val="008248ED"/>
    <w:rsid w:val="00824B71"/>
    <w:rsid w:val="00824C47"/>
    <w:rsid w:val="00824D6A"/>
    <w:rsid w:val="00824EE8"/>
    <w:rsid w:val="00824FC7"/>
    <w:rsid w:val="00825305"/>
    <w:rsid w:val="00825394"/>
    <w:rsid w:val="00825889"/>
    <w:rsid w:val="008258A9"/>
    <w:rsid w:val="00825AAB"/>
    <w:rsid w:val="00825F71"/>
    <w:rsid w:val="00825F8B"/>
    <w:rsid w:val="00825FA9"/>
    <w:rsid w:val="00826206"/>
    <w:rsid w:val="008263ED"/>
    <w:rsid w:val="008268C7"/>
    <w:rsid w:val="00826B2F"/>
    <w:rsid w:val="00826C36"/>
    <w:rsid w:val="00826D8F"/>
    <w:rsid w:val="00826DDE"/>
    <w:rsid w:val="008278A0"/>
    <w:rsid w:val="008279A0"/>
    <w:rsid w:val="00827CD3"/>
    <w:rsid w:val="008304F1"/>
    <w:rsid w:val="00830798"/>
    <w:rsid w:val="00830CD7"/>
    <w:rsid w:val="00830E45"/>
    <w:rsid w:val="00832051"/>
    <w:rsid w:val="0083229A"/>
    <w:rsid w:val="008322B2"/>
    <w:rsid w:val="008323D1"/>
    <w:rsid w:val="008324C7"/>
    <w:rsid w:val="008324E4"/>
    <w:rsid w:val="0083256F"/>
    <w:rsid w:val="008328C1"/>
    <w:rsid w:val="00832943"/>
    <w:rsid w:val="00833571"/>
    <w:rsid w:val="0083357A"/>
    <w:rsid w:val="008336A5"/>
    <w:rsid w:val="00833E03"/>
    <w:rsid w:val="00833E20"/>
    <w:rsid w:val="0083411A"/>
    <w:rsid w:val="0083431C"/>
    <w:rsid w:val="00834462"/>
    <w:rsid w:val="00834B70"/>
    <w:rsid w:val="00834D8B"/>
    <w:rsid w:val="00835225"/>
    <w:rsid w:val="008357EB"/>
    <w:rsid w:val="00835F62"/>
    <w:rsid w:val="008361BE"/>
    <w:rsid w:val="00836A21"/>
    <w:rsid w:val="00836B32"/>
    <w:rsid w:val="00836D3F"/>
    <w:rsid w:val="008402DB"/>
    <w:rsid w:val="00840905"/>
    <w:rsid w:val="00840FCC"/>
    <w:rsid w:val="00841306"/>
    <w:rsid w:val="0084166B"/>
    <w:rsid w:val="008418A5"/>
    <w:rsid w:val="00841944"/>
    <w:rsid w:val="00841FF8"/>
    <w:rsid w:val="008423A2"/>
    <w:rsid w:val="008426A4"/>
    <w:rsid w:val="008426E2"/>
    <w:rsid w:val="00842BF1"/>
    <w:rsid w:val="00842C30"/>
    <w:rsid w:val="00843072"/>
    <w:rsid w:val="00843689"/>
    <w:rsid w:val="00843D49"/>
    <w:rsid w:val="00843F83"/>
    <w:rsid w:val="00844158"/>
    <w:rsid w:val="00844301"/>
    <w:rsid w:val="00844388"/>
    <w:rsid w:val="00844F5B"/>
    <w:rsid w:val="00845103"/>
    <w:rsid w:val="008451EE"/>
    <w:rsid w:val="0084596D"/>
    <w:rsid w:val="00845CC7"/>
    <w:rsid w:val="00845CD7"/>
    <w:rsid w:val="00845E80"/>
    <w:rsid w:val="0084603E"/>
    <w:rsid w:val="00846371"/>
    <w:rsid w:val="008463B9"/>
    <w:rsid w:val="00846786"/>
    <w:rsid w:val="00846866"/>
    <w:rsid w:val="00846D55"/>
    <w:rsid w:val="00846D5B"/>
    <w:rsid w:val="00846DDF"/>
    <w:rsid w:val="00847251"/>
    <w:rsid w:val="008478B7"/>
    <w:rsid w:val="00847AC3"/>
    <w:rsid w:val="00847BE2"/>
    <w:rsid w:val="0085033D"/>
    <w:rsid w:val="008505D2"/>
    <w:rsid w:val="00850FED"/>
    <w:rsid w:val="008513F4"/>
    <w:rsid w:val="00851DAD"/>
    <w:rsid w:val="008525D4"/>
    <w:rsid w:val="00852A61"/>
    <w:rsid w:val="00852A71"/>
    <w:rsid w:val="00853011"/>
    <w:rsid w:val="00853218"/>
    <w:rsid w:val="008533BE"/>
    <w:rsid w:val="00853697"/>
    <w:rsid w:val="00853C74"/>
    <w:rsid w:val="00853DA0"/>
    <w:rsid w:val="00853DBF"/>
    <w:rsid w:val="00853DE7"/>
    <w:rsid w:val="0085460F"/>
    <w:rsid w:val="00854716"/>
    <w:rsid w:val="00854A31"/>
    <w:rsid w:val="00854BDB"/>
    <w:rsid w:val="00854C48"/>
    <w:rsid w:val="00854D19"/>
    <w:rsid w:val="00854D35"/>
    <w:rsid w:val="00854D9F"/>
    <w:rsid w:val="00854DC4"/>
    <w:rsid w:val="00855014"/>
    <w:rsid w:val="008550D2"/>
    <w:rsid w:val="0085546D"/>
    <w:rsid w:val="00855C9A"/>
    <w:rsid w:val="00855D3F"/>
    <w:rsid w:val="008561E7"/>
    <w:rsid w:val="008563C3"/>
    <w:rsid w:val="00856596"/>
    <w:rsid w:val="00856ACB"/>
    <w:rsid w:val="00857700"/>
    <w:rsid w:val="00857D06"/>
    <w:rsid w:val="008604AC"/>
    <w:rsid w:val="00860762"/>
    <w:rsid w:val="00860897"/>
    <w:rsid w:val="0086097A"/>
    <w:rsid w:val="00860DD9"/>
    <w:rsid w:val="008611EC"/>
    <w:rsid w:val="008612E8"/>
    <w:rsid w:val="008616CA"/>
    <w:rsid w:val="0086172A"/>
    <w:rsid w:val="00861837"/>
    <w:rsid w:val="00861A09"/>
    <w:rsid w:val="00861D6F"/>
    <w:rsid w:val="00861E97"/>
    <w:rsid w:val="0086256B"/>
    <w:rsid w:val="00862E71"/>
    <w:rsid w:val="008630A7"/>
    <w:rsid w:val="00863205"/>
    <w:rsid w:val="0086351E"/>
    <w:rsid w:val="008638E0"/>
    <w:rsid w:val="00864280"/>
    <w:rsid w:val="0086449E"/>
    <w:rsid w:val="008646F2"/>
    <w:rsid w:val="00864885"/>
    <w:rsid w:val="00864941"/>
    <w:rsid w:val="0086544A"/>
    <w:rsid w:val="008654D6"/>
    <w:rsid w:val="00865777"/>
    <w:rsid w:val="00865C18"/>
    <w:rsid w:val="00865D14"/>
    <w:rsid w:val="00865F7A"/>
    <w:rsid w:val="00866407"/>
    <w:rsid w:val="008665E6"/>
    <w:rsid w:val="00866E3B"/>
    <w:rsid w:val="00867130"/>
    <w:rsid w:val="0086763D"/>
    <w:rsid w:val="008676D2"/>
    <w:rsid w:val="00867B36"/>
    <w:rsid w:val="00867BA3"/>
    <w:rsid w:val="00870084"/>
    <w:rsid w:val="0087011D"/>
    <w:rsid w:val="00870351"/>
    <w:rsid w:val="00870965"/>
    <w:rsid w:val="0087114E"/>
    <w:rsid w:val="00871174"/>
    <w:rsid w:val="00871518"/>
    <w:rsid w:val="008715C4"/>
    <w:rsid w:val="00871751"/>
    <w:rsid w:val="00871841"/>
    <w:rsid w:val="00871915"/>
    <w:rsid w:val="00871B18"/>
    <w:rsid w:val="00871CCA"/>
    <w:rsid w:val="00871E9F"/>
    <w:rsid w:val="00872144"/>
    <w:rsid w:val="008722B9"/>
    <w:rsid w:val="0087299A"/>
    <w:rsid w:val="00872CA0"/>
    <w:rsid w:val="00873014"/>
    <w:rsid w:val="008734DA"/>
    <w:rsid w:val="0087396E"/>
    <w:rsid w:val="00874E6D"/>
    <w:rsid w:val="00875074"/>
    <w:rsid w:val="008752ED"/>
    <w:rsid w:val="00875304"/>
    <w:rsid w:val="00875331"/>
    <w:rsid w:val="008755E6"/>
    <w:rsid w:val="00875854"/>
    <w:rsid w:val="00876A27"/>
    <w:rsid w:val="00876C2A"/>
    <w:rsid w:val="00876C8E"/>
    <w:rsid w:val="00876DB7"/>
    <w:rsid w:val="008771C7"/>
    <w:rsid w:val="00877449"/>
    <w:rsid w:val="00877917"/>
    <w:rsid w:val="00877BEB"/>
    <w:rsid w:val="00877F89"/>
    <w:rsid w:val="0088005E"/>
    <w:rsid w:val="00880265"/>
    <w:rsid w:val="00880705"/>
    <w:rsid w:val="008807EE"/>
    <w:rsid w:val="00880856"/>
    <w:rsid w:val="00880DC3"/>
    <w:rsid w:val="00881295"/>
    <w:rsid w:val="008816F0"/>
    <w:rsid w:val="00881B43"/>
    <w:rsid w:val="00881C3C"/>
    <w:rsid w:val="008820B4"/>
    <w:rsid w:val="00882101"/>
    <w:rsid w:val="00882B36"/>
    <w:rsid w:val="00882C0F"/>
    <w:rsid w:val="00882F2D"/>
    <w:rsid w:val="00883794"/>
    <w:rsid w:val="00883889"/>
    <w:rsid w:val="008844D5"/>
    <w:rsid w:val="0088466D"/>
    <w:rsid w:val="00884CA2"/>
    <w:rsid w:val="008855B1"/>
    <w:rsid w:val="008857C5"/>
    <w:rsid w:val="00885A04"/>
    <w:rsid w:val="008861D1"/>
    <w:rsid w:val="00886325"/>
    <w:rsid w:val="00886907"/>
    <w:rsid w:val="00886B50"/>
    <w:rsid w:val="00887143"/>
    <w:rsid w:val="0088759C"/>
    <w:rsid w:val="008875CC"/>
    <w:rsid w:val="00887D4C"/>
    <w:rsid w:val="00887DA1"/>
    <w:rsid w:val="0089007D"/>
    <w:rsid w:val="008902A7"/>
    <w:rsid w:val="008902F5"/>
    <w:rsid w:val="00890517"/>
    <w:rsid w:val="00890769"/>
    <w:rsid w:val="0089077F"/>
    <w:rsid w:val="008907E3"/>
    <w:rsid w:val="00890DED"/>
    <w:rsid w:val="00890E0F"/>
    <w:rsid w:val="00891179"/>
    <w:rsid w:val="008915BE"/>
    <w:rsid w:val="00891B70"/>
    <w:rsid w:val="00891E0D"/>
    <w:rsid w:val="008922C8"/>
    <w:rsid w:val="00892647"/>
    <w:rsid w:val="00892EC9"/>
    <w:rsid w:val="00892F15"/>
    <w:rsid w:val="0089342D"/>
    <w:rsid w:val="008936CA"/>
    <w:rsid w:val="00893A0A"/>
    <w:rsid w:val="00893EF8"/>
    <w:rsid w:val="008940BB"/>
    <w:rsid w:val="0089414C"/>
    <w:rsid w:val="008943C1"/>
    <w:rsid w:val="0089440E"/>
    <w:rsid w:val="00894500"/>
    <w:rsid w:val="00894F38"/>
    <w:rsid w:val="00895285"/>
    <w:rsid w:val="0089562B"/>
    <w:rsid w:val="008956FA"/>
    <w:rsid w:val="00895741"/>
    <w:rsid w:val="00895DA0"/>
    <w:rsid w:val="00896451"/>
    <w:rsid w:val="008965A5"/>
    <w:rsid w:val="0089679B"/>
    <w:rsid w:val="00896E1B"/>
    <w:rsid w:val="00897321"/>
    <w:rsid w:val="008975A1"/>
    <w:rsid w:val="00897A25"/>
    <w:rsid w:val="00897A5A"/>
    <w:rsid w:val="00897E06"/>
    <w:rsid w:val="008A02C6"/>
    <w:rsid w:val="008A03B7"/>
    <w:rsid w:val="008A04AC"/>
    <w:rsid w:val="008A050B"/>
    <w:rsid w:val="008A05F0"/>
    <w:rsid w:val="008A068A"/>
    <w:rsid w:val="008A0997"/>
    <w:rsid w:val="008A0AF0"/>
    <w:rsid w:val="008A0CD2"/>
    <w:rsid w:val="008A1409"/>
    <w:rsid w:val="008A1BEC"/>
    <w:rsid w:val="008A1E3D"/>
    <w:rsid w:val="008A2157"/>
    <w:rsid w:val="008A262E"/>
    <w:rsid w:val="008A2E2B"/>
    <w:rsid w:val="008A36D5"/>
    <w:rsid w:val="008A3D12"/>
    <w:rsid w:val="008A3D44"/>
    <w:rsid w:val="008A3DDD"/>
    <w:rsid w:val="008A3E8F"/>
    <w:rsid w:val="008A457A"/>
    <w:rsid w:val="008A4756"/>
    <w:rsid w:val="008A4947"/>
    <w:rsid w:val="008A50BE"/>
    <w:rsid w:val="008A519C"/>
    <w:rsid w:val="008A5567"/>
    <w:rsid w:val="008A5B40"/>
    <w:rsid w:val="008A5D25"/>
    <w:rsid w:val="008A5F0B"/>
    <w:rsid w:val="008A5F9C"/>
    <w:rsid w:val="008A5FDE"/>
    <w:rsid w:val="008A6074"/>
    <w:rsid w:val="008A60AC"/>
    <w:rsid w:val="008A66DD"/>
    <w:rsid w:val="008A68CA"/>
    <w:rsid w:val="008A69A1"/>
    <w:rsid w:val="008A745F"/>
    <w:rsid w:val="008A7FB2"/>
    <w:rsid w:val="008B0186"/>
    <w:rsid w:val="008B0296"/>
    <w:rsid w:val="008B04D7"/>
    <w:rsid w:val="008B0E92"/>
    <w:rsid w:val="008B11F0"/>
    <w:rsid w:val="008B16A6"/>
    <w:rsid w:val="008B1AB3"/>
    <w:rsid w:val="008B1AC5"/>
    <w:rsid w:val="008B1C4C"/>
    <w:rsid w:val="008B253A"/>
    <w:rsid w:val="008B25DD"/>
    <w:rsid w:val="008B260B"/>
    <w:rsid w:val="008B309B"/>
    <w:rsid w:val="008B3D7E"/>
    <w:rsid w:val="008B4616"/>
    <w:rsid w:val="008B4A8C"/>
    <w:rsid w:val="008B4DB4"/>
    <w:rsid w:val="008B5160"/>
    <w:rsid w:val="008B526C"/>
    <w:rsid w:val="008B53BB"/>
    <w:rsid w:val="008B5561"/>
    <w:rsid w:val="008B64AD"/>
    <w:rsid w:val="008B68F2"/>
    <w:rsid w:val="008B6D43"/>
    <w:rsid w:val="008B6F4B"/>
    <w:rsid w:val="008B6F75"/>
    <w:rsid w:val="008B779B"/>
    <w:rsid w:val="008B7951"/>
    <w:rsid w:val="008B7BE7"/>
    <w:rsid w:val="008C00AB"/>
    <w:rsid w:val="008C00F6"/>
    <w:rsid w:val="008C05E0"/>
    <w:rsid w:val="008C1044"/>
    <w:rsid w:val="008C123B"/>
    <w:rsid w:val="008C138C"/>
    <w:rsid w:val="008C152A"/>
    <w:rsid w:val="008C1633"/>
    <w:rsid w:val="008C17F7"/>
    <w:rsid w:val="008C2124"/>
    <w:rsid w:val="008C23AA"/>
    <w:rsid w:val="008C2404"/>
    <w:rsid w:val="008C299D"/>
    <w:rsid w:val="008C2C2E"/>
    <w:rsid w:val="008C2FC1"/>
    <w:rsid w:val="008C3183"/>
    <w:rsid w:val="008C321D"/>
    <w:rsid w:val="008C323D"/>
    <w:rsid w:val="008C38FA"/>
    <w:rsid w:val="008C3BDC"/>
    <w:rsid w:val="008C41BD"/>
    <w:rsid w:val="008C424D"/>
    <w:rsid w:val="008C4B2E"/>
    <w:rsid w:val="008C4C7A"/>
    <w:rsid w:val="008C4CD7"/>
    <w:rsid w:val="008C4E3F"/>
    <w:rsid w:val="008C5027"/>
    <w:rsid w:val="008C50C7"/>
    <w:rsid w:val="008C594F"/>
    <w:rsid w:val="008C59D6"/>
    <w:rsid w:val="008C5E38"/>
    <w:rsid w:val="008C6126"/>
    <w:rsid w:val="008C64F1"/>
    <w:rsid w:val="008C6708"/>
    <w:rsid w:val="008C6741"/>
    <w:rsid w:val="008C69F4"/>
    <w:rsid w:val="008C6B1A"/>
    <w:rsid w:val="008C705E"/>
    <w:rsid w:val="008C70E3"/>
    <w:rsid w:val="008C738D"/>
    <w:rsid w:val="008C7433"/>
    <w:rsid w:val="008C755A"/>
    <w:rsid w:val="008C75E9"/>
    <w:rsid w:val="008C7CFB"/>
    <w:rsid w:val="008C7E54"/>
    <w:rsid w:val="008D002C"/>
    <w:rsid w:val="008D0206"/>
    <w:rsid w:val="008D0476"/>
    <w:rsid w:val="008D07D9"/>
    <w:rsid w:val="008D0B24"/>
    <w:rsid w:val="008D0C5F"/>
    <w:rsid w:val="008D0F43"/>
    <w:rsid w:val="008D117A"/>
    <w:rsid w:val="008D1DF2"/>
    <w:rsid w:val="008D2A11"/>
    <w:rsid w:val="008D2A27"/>
    <w:rsid w:val="008D2CF4"/>
    <w:rsid w:val="008D2D54"/>
    <w:rsid w:val="008D312C"/>
    <w:rsid w:val="008D3476"/>
    <w:rsid w:val="008D352A"/>
    <w:rsid w:val="008D3A42"/>
    <w:rsid w:val="008D3C4A"/>
    <w:rsid w:val="008D4C8A"/>
    <w:rsid w:val="008D4E98"/>
    <w:rsid w:val="008D57A2"/>
    <w:rsid w:val="008D5D05"/>
    <w:rsid w:val="008D5DF1"/>
    <w:rsid w:val="008D6061"/>
    <w:rsid w:val="008D6178"/>
    <w:rsid w:val="008D670D"/>
    <w:rsid w:val="008D6856"/>
    <w:rsid w:val="008D6B2A"/>
    <w:rsid w:val="008D6E09"/>
    <w:rsid w:val="008D6EAC"/>
    <w:rsid w:val="008D6FCD"/>
    <w:rsid w:val="008D74A1"/>
    <w:rsid w:val="008E031A"/>
    <w:rsid w:val="008E08BD"/>
    <w:rsid w:val="008E0CFD"/>
    <w:rsid w:val="008E0D6B"/>
    <w:rsid w:val="008E0E65"/>
    <w:rsid w:val="008E0E6F"/>
    <w:rsid w:val="008E12C2"/>
    <w:rsid w:val="008E1396"/>
    <w:rsid w:val="008E1598"/>
    <w:rsid w:val="008E1DF7"/>
    <w:rsid w:val="008E22A4"/>
    <w:rsid w:val="008E27C8"/>
    <w:rsid w:val="008E3513"/>
    <w:rsid w:val="008E36A1"/>
    <w:rsid w:val="008E3779"/>
    <w:rsid w:val="008E395E"/>
    <w:rsid w:val="008E3EA0"/>
    <w:rsid w:val="008E4033"/>
    <w:rsid w:val="008E48DB"/>
    <w:rsid w:val="008E4C85"/>
    <w:rsid w:val="008E50C4"/>
    <w:rsid w:val="008E516A"/>
    <w:rsid w:val="008E5391"/>
    <w:rsid w:val="008E5498"/>
    <w:rsid w:val="008E56AA"/>
    <w:rsid w:val="008E6518"/>
    <w:rsid w:val="008E673F"/>
    <w:rsid w:val="008E6781"/>
    <w:rsid w:val="008E6EC4"/>
    <w:rsid w:val="008E6EF2"/>
    <w:rsid w:val="008E6F24"/>
    <w:rsid w:val="008E7285"/>
    <w:rsid w:val="008E73F3"/>
    <w:rsid w:val="008E7723"/>
    <w:rsid w:val="008E777F"/>
    <w:rsid w:val="008E7CAB"/>
    <w:rsid w:val="008E7EB7"/>
    <w:rsid w:val="008F04A9"/>
    <w:rsid w:val="008F07C6"/>
    <w:rsid w:val="008F07FD"/>
    <w:rsid w:val="008F11A2"/>
    <w:rsid w:val="008F1230"/>
    <w:rsid w:val="008F193C"/>
    <w:rsid w:val="008F240A"/>
    <w:rsid w:val="008F29B9"/>
    <w:rsid w:val="008F29F5"/>
    <w:rsid w:val="008F2E28"/>
    <w:rsid w:val="008F343D"/>
    <w:rsid w:val="008F368F"/>
    <w:rsid w:val="008F38B3"/>
    <w:rsid w:val="008F3CC8"/>
    <w:rsid w:val="008F441A"/>
    <w:rsid w:val="008F4936"/>
    <w:rsid w:val="008F4DC9"/>
    <w:rsid w:val="008F5027"/>
    <w:rsid w:val="008F508B"/>
    <w:rsid w:val="008F5495"/>
    <w:rsid w:val="008F5597"/>
    <w:rsid w:val="008F5697"/>
    <w:rsid w:val="008F5AFC"/>
    <w:rsid w:val="008F5BA5"/>
    <w:rsid w:val="008F5DB6"/>
    <w:rsid w:val="008F5F79"/>
    <w:rsid w:val="008F60F2"/>
    <w:rsid w:val="008F6292"/>
    <w:rsid w:val="008F6338"/>
    <w:rsid w:val="008F63CE"/>
    <w:rsid w:val="008F65E2"/>
    <w:rsid w:val="008F690A"/>
    <w:rsid w:val="008F7125"/>
    <w:rsid w:val="008F71C1"/>
    <w:rsid w:val="008F7669"/>
    <w:rsid w:val="008F7E7A"/>
    <w:rsid w:val="0090076F"/>
    <w:rsid w:val="0090149B"/>
    <w:rsid w:val="009016B6"/>
    <w:rsid w:val="00901A94"/>
    <w:rsid w:val="00901AC8"/>
    <w:rsid w:val="00901E1A"/>
    <w:rsid w:val="00901EBD"/>
    <w:rsid w:val="00901F85"/>
    <w:rsid w:val="0090216A"/>
    <w:rsid w:val="009022F3"/>
    <w:rsid w:val="009028A6"/>
    <w:rsid w:val="00902F36"/>
    <w:rsid w:val="00903252"/>
    <w:rsid w:val="00903314"/>
    <w:rsid w:val="0090355D"/>
    <w:rsid w:val="009038D2"/>
    <w:rsid w:val="009039B8"/>
    <w:rsid w:val="00903E22"/>
    <w:rsid w:val="00903E29"/>
    <w:rsid w:val="00903EDC"/>
    <w:rsid w:val="00903F61"/>
    <w:rsid w:val="00904A30"/>
    <w:rsid w:val="00905932"/>
    <w:rsid w:val="00905C7E"/>
    <w:rsid w:val="00905F9A"/>
    <w:rsid w:val="009060CE"/>
    <w:rsid w:val="009063A4"/>
    <w:rsid w:val="0090644D"/>
    <w:rsid w:val="0090697D"/>
    <w:rsid w:val="00906CB2"/>
    <w:rsid w:val="00906EAC"/>
    <w:rsid w:val="00907588"/>
    <w:rsid w:val="00907B26"/>
    <w:rsid w:val="00907D2C"/>
    <w:rsid w:val="00907EFC"/>
    <w:rsid w:val="0091083A"/>
    <w:rsid w:val="00910A69"/>
    <w:rsid w:val="00910FBB"/>
    <w:rsid w:val="0091103D"/>
    <w:rsid w:val="0091114D"/>
    <w:rsid w:val="00911184"/>
    <w:rsid w:val="00911526"/>
    <w:rsid w:val="00911CD4"/>
    <w:rsid w:val="00911F71"/>
    <w:rsid w:val="009121BE"/>
    <w:rsid w:val="0091227F"/>
    <w:rsid w:val="00912D76"/>
    <w:rsid w:val="00912F8D"/>
    <w:rsid w:val="00913543"/>
    <w:rsid w:val="009137F8"/>
    <w:rsid w:val="00913817"/>
    <w:rsid w:val="009139FA"/>
    <w:rsid w:val="00913AB8"/>
    <w:rsid w:val="00914FC1"/>
    <w:rsid w:val="0091524A"/>
    <w:rsid w:val="0091587F"/>
    <w:rsid w:val="009159A8"/>
    <w:rsid w:val="009159B9"/>
    <w:rsid w:val="00915B8C"/>
    <w:rsid w:val="00915FA0"/>
    <w:rsid w:val="0091610E"/>
    <w:rsid w:val="0091635C"/>
    <w:rsid w:val="009168CA"/>
    <w:rsid w:val="00916C0D"/>
    <w:rsid w:val="00917321"/>
    <w:rsid w:val="00917573"/>
    <w:rsid w:val="0091787D"/>
    <w:rsid w:val="00917C48"/>
    <w:rsid w:val="00917C78"/>
    <w:rsid w:val="00920C27"/>
    <w:rsid w:val="00920C2D"/>
    <w:rsid w:val="00921316"/>
    <w:rsid w:val="009213E3"/>
    <w:rsid w:val="00921942"/>
    <w:rsid w:val="009219B3"/>
    <w:rsid w:val="00921ECB"/>
    <w:rsid w:val="00922405"/>
    <w:rsid w:val="0092320A"/>
    <w:rsid w:val="0092333D"/>
    <w:rsid w:val="00923514"/>
    <w:rsid w:val="00923E10"/>
    <w:rsid w:val="00924160"/>
    <w:rsid w:val="009243C2"/>
    <w:rsid w:val="009243DB"/>
    <w:rsid w:val="009248B8"/>
    <w:rsid w:val="00924C7F"/>
    <w:rsid w:val="00924E92"/>
    <w:rsid w:val="009259BF"/>
    <w:rsid w:val="00925CD4"/>
    <w:rsid w:val="009260FA"/>
    <w:rsid w:val="009261F6"/>
    <w:rsid w:val="0092642F"/>
    <w:rsid w:val="0092644C"/>
    <w:rsid w:val="00927240"/>
    <w:rsid w:val="0092759C"/>
    <w:rsid w:val="00927719"/>
    <w:rsid w:val="00927F56"/>
    <w:rsid w:val="009304A6"/>
    <w:rsid w:val="00930719"/>
    <w:rsid w:val="00930AB8"/>
    <w:rsid w:val="00930AD9"/>
    <w:rsid w:val="00930B52"/>
    <w:rsid w:val="00930D2C"/>
    <w:rsid w:val="00931613"/>
    <w:rsid w:val="00931891"/>
    <w:rsid w:val="00931B8A"/>
    <w:rsid w:val="00931C5D"/>
    <w:rsid w:val="00931D19"/>
    <w:rsid w:val="00931E94"/>
    <w:rsid w:val="009320DF"/>
    <w:rsid w:val="009320ED"/>
    <w:rsid w:val="0093245B"/>
    <w:rsid w:val="009324F8"/>
    <w:rsid w:val="0093262E"/>
    <w:rsid w:val="00932E11"/>
    <w:rsid w:val="00932E24"/>
    <w:rsid w:val="00932FDE"/>
    <w:rsid w:val="00933224"/>
    <w:rsid w:val="00933300"/>
    <w:rsid w:val="00933616"/>
    <w:rsid w:val="00933821"/>
    <w:rsid w:val="00933F07"/>
    <w:rsid w:val="0093400B"/>
    <w:rsid w:val="00934ACC"/>
    <w:rsid w:val="00934B60"/>
    <w:rsid w:val="00934D01"/>
    <w:rsid w:val="00934E91"/>
    <w:rsid w:val="0093514B"/>
    <w:rsid w:val="009353D7"/>
    <w:rsid w:val="00935A6B"/>
    <w:rsid w:val="00935A7C"/>
    <w:rsid w:val="00935E8B"/>
    <w:rsid w:val="00936747"/>
    <w:rsid w:val="009375B4"/>
    <w:rsid w:val="0093780C"/>
    <w:rsid w:val="00937FD4"/>
    <w:rsid w:val="009403CE"/>
    <w:rsid w:val="00940460"/>
    <w:rsid w:val="00940DEB"/>
    <w:rsid w:val="00940F4E"/>
    <w:rsid w:val="009410FD"/>
    <w:rsid w:val="0094137E"/>
    <w:rsid w:val="0094151E"/>
    <w:rsid w:val="00941748"/>
    <w:rsid w:val="009420F5"/>
    <w:rsid w:val="009421AA"/>
    <w:rsid w:val="009423AF"/>
    <w:rsid w:val="00942681"/>
    <w:rsid w:val="00942CEA"/>
    <w:rsid w:val="00943341"/>
    <w:rsid w:val="00943476"/>
    <w:rsid w:val="00943695"/>
    <w:rsid w:val="0094395B"/>
    <w:rsid w:val="00943A83"/>
    <w:rsid w:val="00944187"/>
    <w:rsid w:val="00944467"/>
    <w:rsid w:val="009444F2"/>
    <w:rsid w:val="009445FD"/>
    <w:rsid w:val="00944B3B"/>
    <w:rsid w:val="00944C53"/>
    <w:rsid w:val="00945F12"/>
    <w:rsid w:val="0094605D"/>
    <w:rsid w:val="009464F0"/>
    <w:rsid w:val="0094671A"/>
    <w:rsid w:val="0094673B"/>
    <w:rsid w:val="00946796"/>
    <w:rsid w:val="00946D5F"/>
    <w:rsid w:val="00947054"/>
    <w:rsid w:val="0094709F"/>
    <w:rsid w:val="0094714A"/>
    <w:rsid w:val="00947264"/>
    <w:rsid w:val="009474F8"/>
    <w:rsid w:val="0094762B"/>
    <w:rsid w:val="0094794A"/>
    <w:rsid w:val="00947AA1"/>
    <w:rsid w:val="00947D6A"/>
    <w:rsid w:val="00947EF2"/>
    <w:rsid w:val="00947F0A"/>
    <w:rsid w:val="00947F23"/>
    <w:rsid w:val="0095006D"/>
    <w:rsid w:val="009507AA"/>
    <w:rsid w:val="0095089E"/>
    <w:rsid w:val="009510A7"/>
    <w:rsid w:val="009515F3"/>
    <w:rsid w:val="00951A6D"/>
    <w:rsid w:val="00951E8D"/>
    <w:rsid w:val="00951F11"/>
    <w:rsid w:val="00951F90"/>
    <w:rsid w:val="00952156"/>
    <w:rsid w:val="00952231"/>
    <w:rsid w:val="00952434"/>
    <w:rsid w:val="0095255B"/>
    <w:rsid w:val="00952B46"/>
    <w:rsid w:val="00953024"/>
    <w:rsid w:val="00953212"/>
    <w:rsid w:val="00953251"/>
    <w:rsid w:val="0095372B"/>
    <w:rsid w:val="00953C2D"/>
    <w:rsid w:val="00953F0B"/>
    <w:rsid w:val="00953FE5"/>
    <w:rsid w:val="00954503"/>
    <w:rsid w:val="00954CD3"/>
    <w:rsid w:val="00954F0F"/>
    <w:rsid w:val="0095533F"/>
    <w:rsid w:val="0095589C"/>
    <w:rsid w:val="00955BAC"/>
    <w:rsid w:val="00955CC9"/>
    <w:rsid w:val="00955DBA"/>
    <w:rsid w:val="009561F8"/>
    <w:rsid w:val="0095623F"/>
    <w:rsid w:val="0095634C"/>
    <w:rsid w:val="00956684"/>
    <w:rsid w:val="009567CA"/>
    <w:rsid w:val="009569E7"/>
    <w:rsid w:val="00956E15"/>
    <w:rsid w:val="00956FA7"/>
    <w:rsid w:val="009574EE"/>
    <w:rsid w:val="009575AC"/>
    <w:rsid w:val="009578E8"/>
    <w:rsid w:val="00957F15"/>
    <w:rsid w:val="00960648"/>
    <w:rsid w:val="00960780"/>
    <w:rsid w:val="00960BD6"/>
    <w:rsid w:val="00960F29"/>
    <w:rsid w:val="009612DD"/>
    <w:rsid w:val="009614EA"/>
    <w:rsid w:val="0096169E"/>
    <w:rsid w:val="00961713"/>
    <w:rsid w:val="00961787"/>
    <w:rsid w:val="00961908"/>
    <w:rsid w:val="00962982"/>
    <w:rsid w:val="00962A51"/>
    <w:rsid w:val="00962E49"/>
    <w:rsid w:val="009633BD"/>
    <w:rsid w:val="0096369D"/>
    <w:rsid w:val="00963991"/>
    <w:rsid w:val="0096415F"/>
    <w:rsid w:val="00964586"/>
    <w:rsid w:val="00964DEF"/>
    <w:rsid w:val="009655D8"/>
    <w:rsid w:val="009656F4"/>
    <w:rsid w:val="00965B32"/>
    <w:rsid w:val="00965B66"/>
    <w:rsid w:val="0096609D"/>
    <w:rsid w:val="009663E2"/>
    <w:rsid w:val="00966AF5"/>
    <w:rsid w:val="00966C7C"/>
    <w:rsid w:val="00966CCC"/>
    <w:rsid w:val="00966DA1"/>
    <w:rsid w:val="00967076"/>
    <w:rsid w:val="0096748E"/>
    <w:rsid w:val="00967499"/>
    <w:rsid w:val="00967E95"/>
    <w:rsid w:val="00967EE3"/>
    <w:rsid w:val="009704CD"/>
    <w:rsid w:val="00970873"/>
    <w:rsid w:val="00970BB4"/>
    <w:rsid w:val="00970DF7"/>
    <w:rsid w:val="00971065"/>
    <w:rsid w:val="009710FE"/>
    <w:rsid w:val="00971319"/>
    <w:rsid w:val="0097138E"/>
    <w:rsid w:val="0097159F"/>
    <w:rsid w:val="00971978"/>
    <w:rsid w:val="00971F2A"/>
    <w:rsid w:val="00972279"/>
    <w:rsid w:val="00972BCD"/>
    <w:rsid w:val="00972C4B"/>
    <w:rsid w:val="00973265"/>
    <w:rsid w:val="00973C42"/>
    <w:rsid w:val="00973CBA"/>
    <w:rsid w:val="0097416B"/>
    <w:rsid w:val="00974448"/>
    <w:rsid w:val="009744FC"/>
    <w:rsid w:val="00974512"/>
    <w:rsid w:val="009746C0"/>
    <w:rsid w:val="0097503D"/>
    <w:rsid w:val="00975084"/>
    <w:rsid w:val="00975A03"/>
    <w:rsid w:val="00975CF2"/>
    <w:rsid w:val="009761EA"/>
    <w:rsid w:val="00976268"/>
    <w:rsid w:val="0097648E"/>
    <w:rsid w:val="0097674D"/>
    <w:rsid w:val="0097695A"/>
    <w:rsid w:val="009772DE"/>
    <w:rsid w:val="00977337"/>
    <w:rsid w:val="0097744D"/>
    <w:rsid w:val="00977992"/>
    <w:rsid w:val="009779F3"/>
    <w:rsid w:val="00977E36"/>
    <w:rsid w:val="00977E52"/>
    <w:rsid w:val="00977F5E"/>
    <w:rsid w:val="00977F67"/>
    <w:rsid w:val="009801DA"/>
    <w:rsid w:val="00980744"/>
    <w:rsid w:val="00981FB3"/>
    <w:rsid w:val="0098201E"/>
    <w:rsid w:val="009820A4"/>
    <w:rsid w:val="00982449"/>
    <w:rsid w:val="00982FD8"/>
    <w:rsid w:val="0098330B"/>
    <w:rsid w:val="00983327"/>
    <w:rsid w:val="009833DA"/>
    <w:rsid w:val="009834B2"/>
    <w:rsid w:val="00983692"/>
    <w:rsid w:val="00983A29"/>
    <w:rsid w:val="00983B26"/>
    <w:rsid w:val="00983B72"/>
    <w:rsid w:val="0098427F"/>
    <w:rsid w:val="0098459F"/>
    <w:rsid w:val="00984A60"/>
    <w:rsid w:val="00985031"/>
    <w:rsid w:val="009852A3"/>
    <w:rsid w:val="009854C9"/>
    <w:rsid w:val="0098577B"/>
    <w:rsid w:val="009857FB"/>
    <w:rsid w:val="009859D1"/>
    <w:rsid w:val="00985B07"/>
    <w:rsid w:val="00985D31"/>
    <w:rsid w:val="009862F8"/>
    <w:rsid w:val="009862FB"/>
    <w:rsid w:val="00986BD8"/>
    <w:rsid w:val="00986EAA"/>
    <w:rsid w:val="00986EAC"/>
    <w:rsid w:val="009900AA"/>
    <w:rsid w:val="009906BE"/>
    <w:rsid w:val="00990D05"/>
    <w:rsid w:val="00990F9D"/>
    <w:rsid w:val="0099179A"/>
    <w:rsid w:val="009922DF"/>
    <w:rsid w:val="00992319"/>
    <w:rsid w:val="00992565"/>
    <w:rsid w:val="009926A2"/>
    <w:rsid w:val="00992838"/>
    <w:rsid w:val="00992875"/>
    <w:rsid w:val="009929D4"/>
    <w:rsid w:val="00992D08"/>
    <w:rsid w:val="00992D7A"/>
    <w:rsid w:val="00992EB3"/>
    <w:rsid w:val="0099303A"/>
    <w:rsid w:val="00993102"/>
    <w:rsid w:val="00993300"/>
    <w:rsid w:val="009937DF"/>
    <w:rsid w:val="00993814"/>
    <w:rsid w:val="00993C8D"/>
    <w:rsid w:val="00993F01"/>
    <w:rsid w:val="00994177"/>
    <w:rsid w:val="00994967"/>
    <w:rsid w:val="00994FA7"/>
    <w:rsid w:val="00995022"/>
    <w:rsid w:val="009952F7"/>
    <w:rsid w:val="00995349"/>
    <w:rsid w:val="009953C6"/>
    <w:rsid w:val="0099545F"/>
    <w:rsid w:val="00995C04"/>
    <w:rsid w:val="00995CDB"/>
    <w:rsid w:val="009960F4"/>
    <w:rsid w:val="00996413"/>
    <w:rsid w:val="00996BB0"/>
    <w:rsid w:val="00996D35"/>
    <w:rsid w:val="00996E5C"/>
    <w:rsid w:val="00996F03"/>
    <w:rsid w:val="00997428"/>
    <w:rsid w:val="0099757D"/>
    <w:rsid w:val="0099764A"/>
    <w:rsid w:val="009977C7"/>
    <w:rsid w:val="00997A1E"/>
    <w:rsid w:val="00997FF1"/>
    <w:rsid w:val="009A033D"/>
    <w:rsid w:val="009A0737"/>
    <w:rsid w:val="009A0B2F"/>
    <w:rsid w:val="009A0FF6"/>
    <w:rsid w:val="009A1471"/>
    <w:rsid w:val="009A1624"/>
    <w:rsid w:val="009A16DB"/>
    <w:rsid w:val="009A1770"/>
    <w:rsid w:val="009A1FBA"/>
    <w:rsid w:val="009A2193"/>
    <w:rsid w:val="009A2364"/>
    <w:rsid w:val="009A2A7F"/>
    <w:rsid w:val="009A2CA1"/>
    <w:rsid w:val="009A3352"/>
    <w:rsid w:val="009A33B2"/>
    <w:rsid w:val="009A3474"/>
    <w:rsid w:val="009A36E7"/>
    <w:rsid w:val="009A3738"/>
    <w:rsid w:val="009A383A"/>
    <w:rsid w:val="009A3929"/>
    <w:rsid w:val="009A3D53"/>
    <w:rsid w:val="009A4023"/>
    <w:rsid w:val="009A4402"/>
    <w:rsid w:val="009A4D0F"/>
    <w:rsid w:val="009A4F81"/>
    <w:rsid w:val="009A5378"/>
    <w:rsid w:val="009A6221"/>
    <w:rsid w:val="009A6569"/>
    <w:rsid w:val="009A6B76"/>
    <w:rsid w:val="009A7370"/>
    <w:rsid w:val="009A75B8"/>
    <w:rsid w:val="009A79D1"/>
    <w:rsid w:val="009A7C71"/>
    <w:rsid w:val="009A7DF9"/>
    <w:rsid w:val="009A7FEA"/>
    <w:rsid w:val="009B078B"/>
    <w:rsid w:val="009B0EE7"/>
    <w:rsid w:val="009B1154"/>
    <w:rsid w:val="009B11C4"/>
    <w:rsid w:val="009B14F8"/>
    <w:rsid w:val="009B1609"/>
    <w:rsid w:val="009B16B0"/>
    <w:rsid w:val="009B1D6B"/>
    <w:rsid w:val="009B1E7B"/>
    <w:rsid w:val="009B1F09"/>
    <w:rsid w:val="009B2127"/>
    <w:rsid w:val="009B215B"/>
    <w:rsid w:val="009B2450"/>
    <w:rsid w:val="009B288E"/>
    <w:rsid w:val="009B2A0C"/>
    <w:rsid w:val="009B2D12"/>
    <w:rsid w:val="009B3380"/>
    <w:rsid w:val="009B34D1"/>
    <w:rsid w:val="009B36FF"/>
    <w:rsid w:val="009B3A6F"/>
    <w:rsid w:val="009B3A8A"/>
    <w:rsid w:val="009B3AEE"/>
    <w:rsid w:val="009B3FA6"/>
    <w:rsid w:val="009B3FBC"/>
    <w:rsid w:val="009B40E8"/>
    <w:rsid w:val="009B42C1"/>
    <w:rsid w:val="009B46BA"/>
    <w:rsid w:val="009B4818"/>
    <w:rsid w:val="009B48D2"/>
    <w:rsid w:val="009B48E6"/>
    <w:rsid w:val="009B496E"/>
    <w:rsid w:val="009B4E51"/>
    <w:rsid w:val="009B51FA"/>
    <w:rsid w:val="009B5254"/>
    <w:rsid w:val="009B535B"/>
    <w:rsid w:val="009B5455"/>
    <w:rsid w:val="009B57D5"/>
    <w:rsid w:val="009B5D31"/>
    <w:rsid w:val="009B6057"/>
    <w:rsid w:val="009B6288"/>
    <w:rsid w:val="009B6467"/>
    <w:rsid w:val="009B693F"/>
    <w:rsid w:val="009B6DC1"/>
    <w:rsid w:val="009B6FBB"/>
    <w:rsid w:val="009B6FE0"/>
    <w:rsid w:val="009B7553"/>
    <w:rsid w:val="009B79D4"/>
    <w:rsid w:val="009B7F81"/>
    <w:rsid w:val="009C00AA"/>
    <w:rsid w:val="009C037C"/>
    <w:rsid w:val="009C03B6"/>
    <w:rsid w:val="009C03BD"/>
    <w:rsid w:val="009C0565"/>
    <w:rsid w:val="009C1010"/>
    <w:rsid w:val="009C150B"/>
    <w:rsid w:val="009C17BC"/>
    <w:rsid w:val="009C1851"/>
    <w:rsid w:val="009C1C2D"/>
    <w:rsid w:val="009C217A"/>
    <w:rsid w:val="009C24ED"/>
    <w:rsid w:val="009C252F"/>
    <w:rsid w:val="009C27F2"/>
    <w:rsid w:val="009C28B1"/>
    <w:rsid w:val="009C31F9"/>
    <w:rsid w:val="009C3202"/>
    <w:rsid w:val="009C3A3E"/>
    <w:rsid w:val="009C3DDA"/>
    <w:rsid w:val="009C3E51"/>
    <w:rsid w:val="009C40CA"/>
    <w:rsid w:val="009C4BED"/>
    <w:rsid w:val="009C4FD4"/>
    <w:rsid w:val="009C5057"/>
    <w:rsid w:val="009C57AD"/>
    <w:rsid w:val="009C6049"/>
    <w:rsid w:val="009C6C64"/>
    <w:rsid w:val="009C6F7A"/>
    <w:rsid w:val="009C7387"/>
    <w:rsid w:val="009C7C86"/>
    <w:rsid w:val="009C7D1D"/>
    <w:rsid w:val="009C7E71"/>
    <w:rsid w:val="009D0560"/>
    <w:rsid w:val="009D070F"/>
    <w:rsid w:val="009D09B2"/>
    <w:rsid w:val="009D09B5"/>
    <w:rsid w:val="009D0EB9"/>
    <w:rsid w:val="009D19EE"/>
    <w:rsid w:val="009D1D3D"/>
    <w:rsid w:val="009D2A50"/>
    <w:rsid w:val="009D2E44"/>
    <w:rsid w:val="009D2F90"/>
    <w:rsid w:val="009D30DA"/>
    <w:rsid w:val="009D312B"/>
    <w:rsid w:val="009D3C72"/>
    <w:rsid w:val="009D3C76"/>
    <w:rsid w:val="009D3D0B"/>
    <w:rsid w:val="009D3D2D"/>
    <w:rsid w:val="009D44B4"/>
    <w:rsid w:val="009D4634"/>
    <w:rsid w:val="009D48C9"/>
    <w:rsid w:val="009D4903"/>
    <w:rsid w:val="009D4921"/>
    <w:rsid w:val="009D4995"/>
    <w:rsid w:val="009D4CB5"/>
    <w:rsid w:val="009D50D5"/>
    <w:rsid w:val="009D5161"/>
    <w:rsid w:val="009D5229"/>
    <w:rsid w:val="009D54EC"/>
    <w:rsid w:val="009D5917"/>
    <w:rsid w:val="009D59B9"/>
    <w:rsid w:val="009D5B0C"/>
    <w:rsid w:val="009D5CEF"/>
    <w:rsid w:val="009D6186"/>
    <w:rsid w:val="009D66D9"/>
    <w:rsid w:val="009D6A26"/>
    <w:rsid w:val="009D6CC2"/>
    <w:rsid w:val="009D6D25"/>
    <w:rsid w:val="009D7648"/>
    <w:rsid w:val="009D773E"/>
    <w:rsid w:val="009D7B4F"/>
    <w:rsid w:val="009D7CA3"/>
    <w:rsid w:val="009D7E24"/>
    <w:rsid w:val="009E02AF"/>
    <w:rsid w:val="009E0CFD"/>
    <w:rsid w:val="009E0F1C"/>
    <w:rsid w:val="009E123F"/>
    <w:rsid w:val="009E1728"/>
    <w:rsid w:val="009E1749"/>
    <w:rsid w:val="009E1851"/>
    <w:rsid w:val="009E18F3"/>
    <w:rsid w:val="009E2337"/>
    <w:rsid w:val="009E26AC"/>
    <w:rsid w:val="009E2936"/>
    <w:rsid w:val="009E2A21"/>
    <w:rsid w:val="009E2C36"/>
    <w:rsid w:val="009E2FD9"/>
    <w:rsid w:val="009E3354"/>
    <w:rsid w:val="009E35D9"/>
    <w:rsid w:val="009E3AF7"/>
    <w:rsid w:val="009E3B9F"/>
    <w:rsid w:val="009E3F03"/>
    <w:rsid w:val="009E4065"/>
    <w:rsid w:val="009E4212"/>
    <w:rsid w:val="009E42B2"/>
    <w:rsid w:val="009E444E"/>
    <w:rsid w:val="009E44BB"/>
    <w:rsid w:val="009E46BF"/>
    <w:rsid w:val="009E4702"/>
    <w:rsid w:val="009E4D82"/>
    <w:rsid w:val="009E5056"/>
    <w:rsid w:val="009E5202"/>
    <w:rsid w:val="009E54D0"/>
    <w:rsid w:val="009E560E"/>
    <w:rsid w:val="009E5D8C"/>
    <w:rsid w:val="009E5DF7"/>
    <w:rsid w:val="009E5ECD"/>
    <w:rsid w:val="009E5ED1"/>
    <w:rsid w:val="009E5F1A"/>
    <w:rsid w:val="009E64E7"/>
    <w:rsid w:val="009E6544"/>
    <w:rsid w:val="009E6601"/>
    <w:rsid w:val="009E6A1F"/>
    <w:rsid w:val="009E6CC9"/>
    <w:rsid w:val="009E77A8"/>
    <w:rsid w:val="009E7925"/>
    <w:rsid w:val="009E7F26"/>
    <w:rsid w:val="009F0643"/>
    <w:rsid w:val="009F0A76"/>
    <w:rsid w:val="009F0AED"/>
    <w:rsid w:val="009F171F"/>
    <w:rsid w:val="009F17D1"/>
    <w:rsid w:val="009F1D06"/>
    <w:rsid w:val="009F21B6"/>
    <w:rsid w:val="009F2452"/>
    <w:rsid w:val="009F2747"/>
    <w:rsid w:val="009F2B62"/>
    <w:rsid w:val="009F381A"/>
    <w:rsid w:val="009F396D"/>
    <w:rsid w:val="009F3C4A"/>
    <w:rsid w:val="009F3E7E"/>
    <w:rsid w:val="009F42D5"/>
    <w:rsid w:val="009F4552"/>
    <w:rsid w:val="009F49C4"/>
    <w:rsid w:val="009F4DA7"/>
    <w:rsid w:val="009F4F01"/>
    <w:rsid w:val="009F4FB5"/>
    <w:rsid w:val="009F5397"/>
    <w:rsid w:val="009F548A"/>
    <w:rsid w:val="009F54A5"/>
    <w:rsid w:val="009F5892"/>
    <w:rsid w:val="009F5953"/>
    <w:rsid w:val="009F59E8"/>
    <w:rsid w:val="009F5BB3"/>
    <w:rsid w:val="009F5DE1"/>
    <w:rsid w:val="009F6175"/>
    <w:rsid w:val="009F663F"/>
    <w:rsid w:val="009F6829"/>
    <w:rsid w:val="009F6B2B"/>
    <w:rsid w:val="009F715C"/>
    <w:rsid w:val="009F7490"/>
    <w:rsid w:val="009F796D"/>
    <w:rsid w:val="009F7BE5"/>
    <w:rsid w:val="009F7C71"/>
    <w:rsid w:val="00A0010C"/>
    <w:rsid w:val="00A0021B"/>
    <w:rsid w:val="00A00916"/>
    <w:rsid w:val="00A00B33"/>
    <w:rsid w:val="00A00EF1"/>
    <w:rsid w:val="00A01220"/>
    <w:rsid w:val="00A014BA"/>
    <w:rsid w:val="00A019E1"/>
    <w:rsid w:val="00A01C86"/>
    <w:rsid w:val="00A01D71"/>
    <w:rsid w:val="00A02554"/>
    <w:rsid w:val="00A02B8B"/>
    <w:rsid w:val="00A030E6"/>
    <w:rsid w:val="00A035E3"/>
    <w:rsid w:val="00A040DC"/>
    <w:rsid w:val="00A04220"/>
    <w:rsid w:val="00A043F7"/>
    <w:rsid w:val="00A05374"/>
    <w:rsid w:val="00A05586"/>
    <w:rsid w:val="00A05FFE"/>
    <w:rsid w:val="00A060BC"/>
    <w:rsid w:val="00A06125"/>
    <w:rsid w:val="00A062D1"/>
    <w:rsid w:val="00A064C3"/>
    <w:rsid w:val="00A065F2"/>
    <w:rsid w:val="00A066C3"/>
    <w:rsid w:val="00A068B4"/>
    <w:rsid w:val="00A06CB0"/>
    <w:rsid w:val="00A078C2"/>
    <w:rsid w:val="00A07C2D"/>
    <w:rsid w:val="00A107C0"/>
    <w:rsid w:val="00A107F1"/>
    <w:rsid w:val="00A10942"/>
    <w:rsid w:val="00A10B1D"/>
    <w:rsid w:val="00A11052"/>
    <w:rsid w:val="00A1185C"/>
    <w:rsid w:val="00A11DA2"/>
    <w:rsid w:val="00A11DAF"/>
    <w:rsid w:val="00A11E59"/>
    <w:rsid w:val="00A128D7"/>
    <w:rsid w:val="00A12AAD"/>
    <w:rsid w:val="00A12E65"/>
    <w:rsid w:val="00A12FE8"/>
    <w:rsid w:val="00A13221"/>
    <w:rsid w:val="00A13280"/>
    <w:rsid w:val="00A13787"/>
    <w:rsid w:val="00A137C9"/>
    <w:rsid w:val="00A138AC"/>
    <w:rsid w:val="00A13C2E"/>
    <w:rsid w:val="00A13F38"/>
    <w:rsid w:val="00A146B5"/>
    <w:rsid w:val="00A147A0"/>
    <w:rsid w:val="00A14BB6"/>
    <w:rsid w:val="00A14C61"/>
    <w:rsid w:val="00A1513A"/>
    <w:rsid w:val="00A152D4"/>
    <w:rsid w:val="00A155B8"/>
    <w:rsid w:val="00A155FA"/>
    <w:rsid w:val="00A15722"/>
    <w:rsid w:val="00A15DC9"/>
    <w:rsid w:val="00A16201"/>
    <w:rsid w:val="00A167A4"/>
    <w:rsid w:val="00A167C9"/>
    <w:rsid w:val="00A16ED1"/>
    <w:rsid w:val="00A170A6"/>
    <w:rsid w:val="00A170F4"/>
    <w:rsid w:val="00A17237"/>
    <w:rsid w:val="00A17900"/>
    <w:rsid w:val="00A17C9A"/>
    <w:rsid w:val="00A17D24"/>
    <w:rsid w:val="00A17E31"/>
    <w:rsid w:val="00A17FE9"/>
    <w:rsid w:val="00A20053"/>
    <w:rsid w:val="00A2047B"/>
    <w:rsid w:val="00A20904"/>
    <w:rsid w:val="00A20D02"/>
    <w:rsid w:val="00A20F45"/>
    <w:rsid w:val="00A21041"/>
    <w:rsid w:val="00A210F4"/>
    <w:rsid w:val="00A215AB"/>
    <w:rsid w:val="00A21876"/>
    <w:rsid w:val="00A2195D"/>
    <w:rsid w:val="00A227EE"/>
    <w:rsid w:val="00A229EF"/>
    <w:rsid w:val="00A22AE0"/>
    <w:rsid w:val="00A22EF1"/>
    <w:rsid w:val="00A23AE1"/>
    <w:rsid w:val="00A23C7B"/>
    <w:rsid w:val="00A244BD"/>
    <w:rsid w:val="00A24584"/>
    <w:rsid w:val="00A247C3"/>
    <w:rsid w:val="00A24CB1"/>
    <w:rsid w:val="00A24DD2"/>
    <w:rsid w:val="00A250D6"/>
    <w:rsid w:val="00A25280"/>
    <w:rsid w:val="00A253AA"/>
    <w:rsid w:val="00A2566C"/>
    <w:rsid w:val="00A25788"/>
    <w:rsid w:val="00A2616C"/>
    <w:rsid w:val="00A262CD"/>
    <w:rsid w:val="00A265EF"/>
    <w:rsid w:val="00A26634"/>
    <w:rsid w:val="00A2665A"/>
    <w:rsid w:val="00A267A5"/>
    <w:rsid w:val="00A26F5B"/>
    <w:rsid w:val="00A26FD8"/>
    <w:rsid w:val="00A27359"/>
    <w:rsid w:val="00A274B8"/>
    <w:rsid w:val="00A27AC1"/>
    <w:rsid w:val="00A27C0C"/>
    <w:rsid w:val="00A30430"/>
    <w:rsid w:val="00A30811"/>
    <w:rsid w:val="00A30D6F"/>
    <w:rsid w:val="00A31030"/>
    <w:rsid w:val="00A31270"/>
    <w:rsid w:val="00A3175B"/>
    <w:rsid w:val="00A31AC2"/>
    <w:rsid w:val="00A31D2A"/>
    <w:rsid w:val="00A324D0"/>
    <w:rsid w:val="00A326CC"/>
    <w:rsid w:val="00A328C9"/>
    <w:rsid w:val="00A32BBD"/>
    <w:rsid w:val="00A32E09"/>
    <w:rsid w:val="00A348B8"/>
    <w:rsid w:val="00A3499C"/>
    <w:rsid w:val="00A349BD"/>
    <w:rsid w:val="00A34E61"/>
    <w:rsid w:val="00A34F2D"/>
    <w:rsid w:val="00A35307"/>
    <w:rsid w:val="00A353DF"/>
    <w:rsid w:val="00A35752"/>
    <w:rsid w:val="00A357C2"/>
    <w:rsid w:val="00A357E4"/>
    <w:rsid w:val="00A35EFC"/>
    <w:rsid w:val="00A3617D"/>
    <w:rsid w:val="00A36363"/>
    <w:rsid w:val="00A36414"/>
    <w:rsid w:val="00A36790"/>
    <w:rsid w:val="00A36B1E"/>
    <w:rsid w:val="00A37432"/>
    <w:rsid w:val="00A376F3"/>
    <w:rsid w:val="00A37E67"/>
    <w:rsid w:val="00A37EF7"/>
    <w:rsid w:val="00A40541"/>
    <w:rsid w:val="00A40AC4"/>
    <w:rsid w:val="00A40DAA"/>
    <w:rsid w:val="00A40F0F"/>
    <w:rsid w:val="00A411D7"/>
    <w:rsid w:val="00A41836"/>
    <w:rsid w:val="00A41B42"/>
    <w:rsid w:val="00A41B4E"/>
    <w:rsid w:val="00A41B55"/>
    <w:rsid w:val="00A4205D"/>
    <w:rsid w:val="00A4223E"/>
    <w:rsid w:val="00A42D45"/>
    <w:rsid w:val="00A42DC3"/>
    <w:rsid w:val="00A432ED"/>
    <w:rsid w:val="00A434E3"/>
    <w:rsid w:val="00A43AE6"/>
    <w:rsid w:val="00A4405A"/>
    <w:rsid w:val="00A44D31"/>
    <w:rsid w:val="00A44D9C"/>
    <w:rsid w:val="00A44EDD"/>
    <w:rsid w:val="00A4590C"/>
    <w:rsid w:val="00A45C51"/>
    <w:rsid w:val="00A45D44"/>
    <w:rsid w:val="00A45F60"/>
    <w:rsid w:val="00A46203"/>
    <w:rsid w:val="00A46445"/>
    <w:rsid w:val="00A46A7B"/>
    <w:rsid w:val="00A4737C"/>
    <w:rsid w:val="00A47C2D"/>
    <w:rsid w:val="00A47DA1"/>
    <w:rsid w:val="00A5053C"/>
    <w:rsid w:val="00A506F9"/>
    <w:rsid w:val="00A50811"/>
    <w:rsid w:val="00A5089C"/>
    <w:rsid w:val="00A513C0"/>
    <w:rsid w:val="00A514D1"/>
    <w:rsid w:val="00A518AF"/>
    <w:rsid w:val="00A51C27"/>
    <w:rsid w:val="00A51C78"/>
    <w:rsid w:val="00A51C9E"/>
    <w:rsid w:val="00A523B2"/>
    <w:rsid w:val="00A524FE"/>
    <w:rsid w:val="00A52683"/>
    <w:rsid w:val="00A52B52"/>
    <w:rsid w:val="00A52B59"/>
    <w:rsid w:val="00A52C1C"/>
    <w:rsid w:val="00A5305A"/>
    <w:rsid w:val="00A53707"/>
    <w:rsid w:val="00A539B9"/>
    <w:rsid w:val="00A539D6"/>
    <w:rsid w:val="00A53BA3"/>
    <w:rsid w:val="00A54222"/>
    <w:rsid w:val="00A543BE"/>
    <w:rsid w:val="00A54571"/>
    <w:rsid w:val="00A549AA"/>
    <w:rsid w:val="00A549AD"/>
    <w:rsid w:val="00A54BB5"/>
    <w:rsid w:val="00A54D2E"/>
    <w:rsid w:val="00A54E42"/>
    <w:rsid w:val="00A55352"/>
    <w:rsid w:val="00A55814"/>
    <w:rsid w:val="00A55D0C"/>
    <w:rsid w:val="00A56160"/>
    <w:rsid w:val="00A56293"/>
    <w:rsid w:val="00A5649B"/>
    <w:rsid w:val="00A5654F"/>
    <w:rsid w:val="00A56678"/>
    <w:rsid w:val="00A566DA"/>
    <w:rsid w:val="00A56AD9"/>
    <w:rsid w:val="00A57527"/>
    <w:rsid w:val="00A57640"/>
    <w:rsid w:val="00A5767A"/>
    <w:rsid w:val="00A576C3"/>
    <w:rsid w:val="00A578D7"/>
    <w:rsid w:val="00A578EC"/>
    <w:rsid w:val="00A57E37"/>
    <w:rsid w:val="00A60421"/>
    <w:rsid w:val="00A606EE"/>
    <w:rsid w:val="00A60A6A"/>
    <w:rsid w:val="00A60A93"/>
    <w:rsid w:val="00A60D09"/>
    <w:rsid w:val="00A61589"/>
    <w:rsid w:val="00A62782"/>
    <w:rsid w:val="00A628C9"/>
    <w:rsid w:val="00A62ADC"/>
    <w:rsid w:val="00A62B01"/>
    <w:rsid w:val="00A62E6C"/>
    <w:rsid w:val="00A63754"/>
    <w:rsid w:val="00A63884"/>
    <w:rsid w:val="00A639B6"/>
    <w:rsid w:val="00A63BB2"/>
    <w:rsid w:val="00A640FD"/>
    <w:rsid w:val="00A64245"/>
    <w:rsid w:val="00A64582"/>
    <w:rsid w:val="00A64987"/>
    <w:rsid w:val="00A64A9C"/>
    <w:rsid w:val="00A65473"/>
    <w:rsid w:val="00A654D4"/>
    <w:rsid w:val="00A661E1"/>
    <w:rsid w:val="00A6661B"/>
    <w:rsid w:val="00A67155"/>
    <w:rsid w:val="00A672B9"/>
    <w:rsid w:val="00A67334"/>
    <w:rsid w:val="00A67A9D"/>
    <w:rsid w:val="00A67F9F"/>
    <w:rsid w:val="00A7001F"/>
    <w:rsid w:val="00A705EB"/>
    <w:rsid w:val="00A707A3"/>
    <w:rsid w:val="00A70A04"/>
    <w:rsid w:val="00A70B7A"/>
    <w:rsid w:val="00A70E82"/>
    <w:rsid w:val="00A7194F"/>
    <w:rsid w:val="00A719CA"/>
    <w:rsid w:val="00A71B61"/>
    <w:rsid w:val="00A72273"/>
    <w:rsid w:val="00A723E0"/>
    <w:rsid w:val="00A72A36"/>
    <w:rsid w:val="00A72FE9"/>
    <w:rsid w:val="00A7309E"/>
    <w:rsid w:val="00A73710"/>
    <w:rsid w:val="00A73B61"/>
    <w:rsid w:val="00A73E8A"/>
    <w:rsid w:val="00A74458"/>
    <w:rsid w:val="00A75215"/>
    <w:rsid w:val="00A758CA"/>
    <w:rsid w:val="00A7603B"/>
    <w:rsid w:val="00A761DC"/>
    <w:rsid w:val="00A7623D"/>
    <w:rsid w:val="00A7683C"/>
    <w:rsid w:val="00A76FF9"/>
    <w:rsid w:val="00A774DD"/>
    <w:rsid w:val="00A77989"/>
    <w:rsid w:val="00A77DD9"/>
    <w:rsid w:val="00A77F15"/>
    <w:rsid w:val="00A8004E"/>
    <w:rsid w:val="00A80857"/>
    <w:rsid w:val="00A80A41"/>
    <w:rsid w:val="00A80BA3"/>
    <w:rsid w:val="00A80D8F"/>
    <w:rsid w:val="00A813F6"/>
    <w:rsid w:val="00A81535"/>
    <w:rsid w:val="00A81953"/>
    <w:rsid w:val="00A81A28"/>
    <w:rsid w:val="00A81AB1"/>
    <w:rsid w:val="00A81E58"/>
    <w:rsid w:val="00A81E67"/>
    <w:rsid w:val="00A820C5"/>
    <w:rsid w:val="00A8259B"/>
    <w:rsid w:val="00A82760"/>
    <w:rsid w:val="00A83044"/>
    <w:rsid w:val="00A83A0F"/>
    <w:rsid w:val="00A83A7F"/>
    <w:rsid w:val="00A83D65"/>
    <w:rsid w:val="00A84577"/>
    <w:rsid w:val="00A84638"/>
    <w:rsid w:val="00A84654"/>
    <w:rsid w:val="00A84A14"/>
    <w:rsid w:val="00A84A68"/>
    <w:rsid w:val="00A84E53"/>
    <w:rsid w:val="00A850EE"/>
    <w:rsid w:val="00A8576A"/>
    <w:rsid w:val="00A85828"/>
    <w:rsid w:val="00A85A1C"/>
    <w:rsid w:val="00A85B1F"/>
    <w:rsid w:val="00A85EA3"/>
    <w:rsid w:val="00A860C6"/>
    <w:rsid w:val="00A86E75"/>
    <w:rsid w:val="00A86EE3"/>
    <w:rsid w:val="00A8704D"/>
    <w:rsid w:val="00A87129"/>
    <w:rsid w:val="00A87959"/>
    <w:rsid w:val="00A87B91"/>
    <w:rsid w:val="00A87F3A"/>
    <w:rsid w:val="00A90419"/>
    <w:rsid w:val="00A90CC5"/>
    <w:rsid w:val="00A90DA2"/>
    <w:rsid w:val="00A91281"/>
    <w:rsid w:val="00A914B1"/>
    <w:rsid w:val="00A929BB"/>
    <w:rsid w:val="00A92A98"/>
    <w:rsid w:val="00A92B02"/>
    <w:rsid w:val="00A92E0F"/>
    <w:rsid w:val="00A931F7"/>
    <w:rsid w:val="00A933BC"/>
    <w:rsid w:val="00A93479"/>
    <w:rsid w:val="00A93678"/>
    <w:rsid w:val="00A93A77"/>
    <w:rsid w:val="00A93CF7"/>
    <w:rsid w:val="00A9479B"/>
    <w:rsid w:val="00A94932"/>
    <w:rsid w:val="00A94B1E"/>
    <w:rsid w:val="00A94E00"/>
    <w:rsid w:val="00A95204"/>
    <w:rsid w:val="00A95387"/>
    <w:rsid w:val="00A95823"/>
    <w:rsid w:val="00A95B02"/>
    <w:rsid w:val="00A95C94"/>
    <w:rsid w:val="00A95D67"/>
    <w:rsid w:val="00A95EC0"/>
    <w:rsid w:val="00A95FF5"/>
    <w:rsid w:val="00A96629"/>
    <w:rsid w:val="00A96A9C"/>
    <w:rsid w:val="00A974F0"/>
    <w:rsid w:val="00A97598"/>
    <w:rsid w:val="00A975D9"/>
    <w:rsid w:val="00A9764E"/>
    <w:rsid w:val="00A97A0B"/>
    <w:rsid w:val="00A97B74"/>
    <w:rsid w:val="00A97BE0"/>
    <w:rsid w:val="00A97E74"/>
    <w:rsid w:val="00A97EF0"/>
    <w:rsid w:val="00AA0469"/>
    <w:rsid w:val="00AA04A2"/>
    <w:rsid w:val="00AA0590"/>
    <w:rsid w:val="00AA059A"/>
    <w:rsid w:val="00AA05A4"/>
    <w:rsid w:val="00AA0CBB"/>
    <w:rsid w:val="00AA0E35"/>
    <w:rsid w:val="00AA1378"/>
    <w:rsid w:val="00AA18AE"/>
    <w:rsid w:val="00AA1957"/>
    <w:rsid w:val="00AA1FDE"/>
    <w:rsid w:val="00AA20BF"/>
    <w:rsid w:val="00AA23DE"/>
    <w:rsid w:val="00AA28F3"/>
    <w:rsid w:val="00AA2B8C"/>
    <w:rsid w:val="00AA2C6A"/>
    <w:rsid w:val="00AA2D67"/>
    <w:rsid w:val="00AA2E06"/>
    <w:rsid w:val="00AA31D6"/>
    <w:rsid w:val="00AA370A"/>
    <w:rsid w:val="00AA4668"/>
    <w:rsid w:val="00AA4FCD"/>
    <w:rsid w:val="00AA50E1"/>
    <w:rsid w:val="00AA50EE"/>
    <w:rsid w:val="00AA5725"/>
    <w:rsid w:val="00AA5B92"/>
    <w:rsid w:val="00AA64E2"/>
    <w:rsid w:val="00AA6A0E"/>
    <w:rsid w:val="00AA6ACC"/>
    <w:rsid w:val="00AA6E7B"/>
    <w:rsid w:val="00AA7541"/>
    <w:rsid w:val="00AA76E3"/>
    <w:rsid w:val="00AA772A"/>
    <w:rsid w:val="00AA7774"/>
    <w:rsid w:val="00AA7B30"/>
    <w:rsid w:val="00AB0578"/>
    <w:rsid w:val="00AB0934"/>
    <w:rsid w:val="00AB0CCA"/>
    <w:rsid w:val="00AB0CFF"/>
    <w:rsid w:val="00AB0EBB"/>
    <w:rsid w:val="00AB1293"/>
    <w:rsid w:val="00AB1390"/>
    <w:rsid w:val="00AB1E2A"/>
    <w:rsid w:val="00AB1EC0"/>
    <w:rsid w:val="00AB2321"/>
    <w:rsid w:val="00AB29B8"/>
    <w:rsid w:val="00AB2AEA"/>
    <w:rsid w:val="00AB3343"/>
    <w:rsid w:val="00AB3454"/>
    <w:rsid w:val="00AB3ABE"/>
    <w:rsid w:val="00AB3D7B"/>
    <w:rsid w:val="00AB40E4"/>
    <w:rsid w:val="00AB427E"/>
    <w:rsid w:val="00AB47ED"/>
    <w:rsid w:val="00AB47FC"/>
    <w:rsid w:val="00AB4809"/>
    <w:rsid w:val="00AB4E55"/>
    <w:rsid w:val="00AB519C"/>
    <w:rsid w:val="00AB51AF"/>
    <w:rsid w:val="00AB5324"/>
    <w:rsid w:val="00AB5B57"/>
    <w:rsid w:val="00AB5BAA"/>
    <w:rsid w:val="00AB5D41"/>
    <w:rsid w:val="00AB5DA3"/>
    <w:rsid w:val="00AB5E11"/>
    <w:rsid w:val="00AB5F69"/>
    <w:rsid w:val="00AB607A"/>
    <w:rsid w:val="00AB6162"/>
    <w:rsid w:val="00AB68E8"/>
    <w:rsid w:val="00AB6923"/>
    <w:rsid w:val="00AB6E8D"/>
    <w:rsid w:val="00AB6FDB"/>
    <w:rsid w:val="00AB747A"/>
    <w:rsid w:val="00AB75DA"/>
    <w:rsid w:val="00AB7737"/>
    <w:rsid w:val="00AC023A"/>
    <w:rsid w:val="00AC0484"/>
    <w:rsid w:val="00AC0519"/>
    <w:rsid w:val="00AC07E9"/>
    <w:rsid w:val="00AC0FE3"/>
    <w:rsid w:val="00AC10A6"/>
    <w:rsid w:val="00AC165E"/>
    <w:rsid w:val="00AC1839"/>
    <w:rsid w:val="00AC218E"/>
    <w:rsid w:val="00AC22EE"/>
    <w:rsid w:val="00AC24BE"/>
    <w:rsid w:val="00AC2587"/>
    <w:rsid w:val="00AC2AFC"/>
    <w:rsid w:val="00AC32EB"/>
    <w:rsid w:val="00AC348E"/>
    <w:rsid w:val="00AC390B"/>
    <w:rsid w:val="00AC3A5B"/>
    <w:rsid w:val="00AC3AFE"/>
    <w:rsid w:val="00AC3EBF"/>
    <w:rsid w:val="00AC3EE1"/>
    <w:rsid w:val="00AC3FE9"/>
    <w:rsid w:val="00AC45C6"/>
    <w:rsid w:val="00AC495B"/>
    <w:rsid w:val="00AC507F"/>
    <w:rsid w:val="00AC50D0"/>
    <w:rsid w:val="00AC53A4"/>
    <w:rsid w:val="00AC568B"/>
    <w:rsid w:val="00AC5C7C"/>
    <w:rsid w:val="00AC5D0C"/>
    <w:rsid w:val="00AC5D83"/>
    <w:rsid w:val="00AC6177"/>
    <w:rsid w:val="00AC65B4"/>
    <w:rsid w:val="00AC663F"/>
    <w:rsid w:val="00AC6B1B"/>
    <w:rsid w:val="00AC6E8E"/>
    <w:rsid w:val="00AC756F"/>
    <w:rsid w:val="00AC79F4"/>
    <w:rsid w:val="00AC7A28"/>
    <w:rsid w:val="00AC7A8F"/>
    <w:rsid w:val="00AD019F"/>
    <w:rsid w:val="00AD0CF6"/>
    <w:rsid w:val="00AD1392"/>
    <w:rsid w:val="00AD1675"/>
    <w:rsid w:val="00AD1BE6"/>
    <w:rsid w:val="00AD1CD3"/>
    <w:rsid w:val="00AD2690"/>
    <w:rsid w:val="00AD276A"/>
    <w:rsid w:val="00AD2A5A"/>
    <w:rsid w:val="00AD31C6"/>
    <w:rsid w:val="00AD3404"/>
    <w:rsid w:val="00AD37F1"/>
    <w:rsid w:val="00AD45EB"/>
    <w:rsid w:val="00AD474A"/>
    <w:rsid w:val="00AD477C"/>
    <w:rsid w:val="00AD4CD8"/>
    <w:rsid w:val="00AD513A"/>
    <w:rsid w:val="00AD548C"/>
    <w:rsid w:val="00AD56EB"/>
    <w:rsid w:val="00AD58ED"/>
    <w:rsid w:val="00AD5F7D"/>
    <w:rsid w:val="00AD5FEE"/>
    <w:rsid w:val="00AD64FF"/>
    <w:rsid w:val="00AD65FA"/>
    <w:rsid w:val="00AD6B52"/>
    <w:rsid w:val="00AD6D7E"/>
    <w:rsid w:val="00AD784D"/>
    <w:rsid w:val="00AD7881"/>
    <w:rsid w:val="00AD78F8"/>
    <w:rsid w:val="00AE003A"/>
    <w:rsid w:val="00AE08DF"/>
    <w:rsid w:val="00AE10BE"/>
    <w:rsid w:val="00AE137F"/>
    <w:rsid w:val="00AE15B2"/>
    <w:rsid w:val="00AE1921"/>
    <w:rsid w:val="00AE21BC"/>
    <w:rsid w:val="00AE21FA"/>
    <w:rsid w:val="00AE2CBF"/>
    <w:rsid w:val="00AE2CFD"/>
    <w:rsid w:val="00AE304F"/>
    <w:rsid w:val="00AE34B9"/>
    <w:rsid w:val="00AE34D5"/>
    <w:rsid w:val="00AE3768"/>
    <w:rsid w:val="00AE3BBA"/>
    <w:rsid w:val="00AE3CD7"/>
    <w:rsid w:val="00AE3E7A"/>
    <w:rsid w:val="00AE3FC3"/>
    <w:rsid w:val="00AE4079"/>
    <w:rsid w:val="00AE41C9"/>
    <w:rsid w:val="00AE45E6"/>
    <w:rsid w:val="00AE49E4"/>
    <w:rsid w:val="00AE4AB9"/>
    <w:rsid w:val="00AE4F66"/>
    <w:rsid w:val="00AE5360"/>
    <w:rsid w:val="00AE5C53"/>
    <w:rsid w:val="00AE63CA"/>
    <w:rsid w:val="00AE6B21"/>
    <w:rsid w:val="00AE6C6F"/>
    <w:rsid w:val="00AE7310"/>
    <w:rsid w:val="00AE7446"/>
    <w:rsid w:val="00AE7936"/>
    <w:rsid w:val="00AE7D75"/>
    <w:rsid w:val="00AF0119"/>
    <w:rsid w:val="00AF037B"/>
    <w:rsid w:val="00AF03B2"/>
    <w:rsid w:val="00AF0491"/>
    <w:rsid w:val="00AF0818"/>
    <w:rsid w:val="00AF0C7A"/>
    <w:rsid w:val="00AF0DAD"/>
    <w:rsid w:val="00AF1537"/>
    <w:rsid w:val="00AF192C"/>
    <w:rsid w:val="00AF19AA"/>
    <w:rsid w:val="00AF1A85"/>
    <w:rsid w:val="00AF1CEE"/>
    <w:rsid w:val="00AF24C8"/>
    <w:rsid w:val="00AF26DF"/>
    <w:rsid w:val="00AF2881"/>
    <w:rsid w:val="00AF2A6C"/>
    <w:rsid w:val="00AF2B59"/>
    <w:rsid w:val="00AF3196"/>
    <w:rsid w:val="00AF33E8"/>
    <w:rsid w:val="00AF373D"/>
    <w:rsid w:val="00AF438D"/>
    <w:rsid w:val="00AF4429"/>
    <w:rsid w:val="00AF4433"/>
    <w:rsid w:val="00AF44D3"/>
    <w:rsid w:val="00AF4797"/>
    <w:rsid w:val="00AF4AFA"/>
    <w:rsid w:val="00AF4BD0"/>
    <w:rsid w:val="00AF4CB4"/>
    <w:rsid w:val="00AF4DE6"/>
    <w:rsid w:val="00AF4E17"/>
    <w:rsid w:val="00AF5082"/>
    <w:rsid w:val="00AF582D"/>
    <w:rsid w:val="00AF599E"/>
    <w:rsid w:val="00AF5DFC"/>
    <w:rsid w:val="00AF66D4"/>
    <w:rsid w:val="00AF67B9"/>
    <w:rsid w:val="00AF6953"/>
    <w:rsid w:val="00AF6B6F"/>
    <w:rsid w:val="00AF6EE7"/>
    <w:rsid w:val="00AF719B"/>
    <w:rsid w:val="00AF725C"/>
    <w:rsid w:val="00AF752E"/>
    <w:rsid w:val="00AF7737"/>
    <w:rsid w:val="00AF780E"/>
    <w:rsid w:val="00AF7B5F"/>
    <w:rsid w:val="00AF7BB2"/>
    <w:rsid w:val="00AF7D67"/>
    <w:rsid w:val="00AF7DE3"/>
    <w:rsid w:val="00B00950"/>
    <w:rsid w:val="00B00A32"/>
    <w:rsid w:val="00B00A48"/>
    <w:rsid w:val="00B00D3A"/>
    <w:rsid w:val="00B00F41"/>
    <w:rsid w:val="00B00F91"/>
    <w:rsid w:val="00B0102F"/>
    <w:rsid w:val="00B013AF"/>
    <w:rsid w:val="00B01AF4"/>
    <w:rsid w:val="00B022CE"/>
    <w:rsid w:val="00B026A7"/>
    <w:rsid w:val="00B03004"/>
    <w:rsid w:val="00B03232"/>
    <w:rsid w:val="00B03712"/>
    <w:rsid w:val="00B03734"/>
    <w:rsid w:val="00B0381C"/>
    <w:rsid w:val="00B03BF3"/>
    <w:rsid w:val="00B03E1A"/>
    <w:rsid w:val="00B040E9"/>
    <w:rsid w:val="00B041F5"/>
    <w:rsid w:val="00B04309"/>
    <w:rsid w:val="00B04328"/>
    <w:rsid w:val="00B044A5"/>
    <w:rsid w:val="00B0479F"/>
    <w:rsid w:val="00B048C9"/>
    <w:rsid w:val="00B04A68"/>
    <w:rsid w:val="00B04AC6"/>
    <w:rsid w:val="00B04B23"/>
    <w:rsid w:val="00B04BA4"/>
    <w:rsid w:val="00B04BD9"/>
    <w:rsid w:val="00B04ED8"/>
    <w:rsid w:val="00B055F8"/>
    <w:rsid w:val="00B05B45"/>
    <w:rsid w:val="00B05BEE"/>
    <w:rsid w:val="00B05E0E"/>
    <w:rsid w:val="00B065ED"/>
    <w:rsid w:val="00B06A15"/>
    <w:rsid w:val="00B06EE3"/>
    <w:rsid w:val="00B06F02"/>
    <w:rsid w:val="00B07030"/>
    <w:rsid w:val="00B071CD"/>
    <w:rsid w:val="00B074E6"/>
    <w:rsid w:val="00B10639"/>
    <w:rsid w:val="00B10E13"/>
    <w:rsid w:val="00B11164"/>
    <w:rsid w:val="00B112DB"/>
    <w:rsid w:val="00B11884"/>
    <w:rsid w:val="00B1198C"/>
    <w:rsid w:val="00B11C58"/>
    <w:rsid w:val="00B1224D"/>
    <w:rsid w:val="00B12386"/>
    <w:rsid w:val="00B1249F"/>
    <w:rsid w:val="00B12749"/>
    <w:rsid w:val="00B12EF5"/>
    <w:rsid w:val="00B12F54"/>
    <w:rsid w:val="00B13798"/>
    <w:rsid w:val="00B13D9A"/>
    <w:rsid w:val="00B13DEE"/>
    <w:rsid w:val="00B1404C"/>
    <w:rsid w:val="00B142A9"/>
    <w:rsid w:val="00B144B2"/>
    <w:rsid w:val="00B14564"/>
    <w:rsid w:val="00B147E8"/>
    <w:rsid w:val="00B14856"/>
    <w:rsid w:val="00B15499"/>
    <w:rsid w:val="00B15894"/>
    <w:rsid w:val="00B15A04"/>
    <w:rsid w:val="00B16A0E"/>
    <w:rsid w:val="00B16AC3"/>
    <w:rsid w:val="00B16D70"/>
    <w:rsid w:val="00B171DD"/>
    <w:rsid w:val="00B1751B"/>
    <w:rsid w:val="00B17856"/>
    <w:rsid w:val="00B17C27"/>
    <w:rsid w:val="00B17C7B"/>
    <w:rsid w:val="00B17FE5"/>
    <w:rsid w:val="00B20478"/>
    <w:rsid w:val="00B2057D"/>
    <w:rsid w:val="00B2058E"/>
    <w:rsid w:val="00B20BC1"/>
    <w:rsid w:val="00B211B6"/>
    <w:rsid w:val="00B21266"/>
    <w:rsid w:val="00B21297"/>
    <w:rsid w:val="00B21526"/>
    <w:rsid w:val="00B227CD"/>
    <w:rsid w:val="00B22957"/>
    <w:rsid w:val="00B230B3"/>
    <w:rsid w:val="00B23340"/>
    <w:rsid w:val="00B236C5"/>
    <w:rsid w:val="00B236CD"/>
    <w:rsid w:val="00B23BE6"/>
    <w:rsid w:val="00B23E75"/>
    <w:rsid w:val="00B241E9"/>
    <w:rsid w:val="00B2466C"/>
    <w:rsid w:val="00B246EC"/>
    <w:rsid w:val="00B24717"/>
    <w:rsid w:val="00B24D8F"/>
    <w:rsid w:val="00B2506B"/>
    <w:rsid w:val="00B250DE"/>
    <w:rsid w:val="00B2516B"/>
    <w:rsid w:val="00B2522A"/>
    <w:rsid w:val="00B256CD"/>
    <w:rsid w:val="00B257A3"/>
    <w:rsid w:val="00B258B6"/>
    <w:rsid w:val="00B25921"/>
    <w:rsid w:val="00B259D8"/>
    <w:rsid w:val="00B25AC7"/>
    <w:rsid w:val="00B26496"/>
    <w:rsid w:val="00B26B6F"/>
    <w:rsid w:val="00B26EE4"/>
    <w:rsid w:val="00B27041"/>
    <w:rsid w:val="00B275AA"/>
    <w:rsid w:val="00B2784C"/>
    <w:rsid w:val="00B27FE9"/>
    <w:rsid w:val="00B3006C"/>
    <w:rsid w:val="00B301B2"/>
    <w:rsid w:val="00B30372"/>
    <w:rsid w:val="00B30C1E"/>
    <w:rsid w:val="00B30EBA"/>
    <w:rsid w:val="00B30FE8"/>
    <w:rsid w:val="00B31394"/>
    <w:rsid w:val="00B3153B"/>
    <w:rsid w:val="00B3158E"/>
    <w:rsid w:val="00B316A8"/>
    <w:rsid w:val="00B3171E"/>
    <w:rsid w:val="00B31CD1"/>
    <w:rsid w:val="00B31E18"/>
    <w:rsid w:val="00B31E32"/>
    <w:rsid w:val="00B31E63"/>
    <w:rsid w:val="00B32293"/>
    <w:rsid w:val="00B3257A"/>
    <w:rsid w:val="00B32A1D"/>
    <w:rsid w:val="00B32F72"/>
    <w:rsid w:val="00B33575"/>
    <w:rsid w:val="00B3372C"/>
    <w:rsid w:val="00B3388C"/>
    <w:rsid w:val="00B33CBE"/>
    <w:rsid w:val="00B341BA"/>
    <w:rsid w:val="00B3431F"/>
    <w:rsid w:val="00B34517"/>
    <w:rsid w:val="00B34A85"/>
    <w:rsid w:val="00B34A99"/>
    <w:rsid w:val="00B34BCE"/>
    <w:rsid w:val="00B34FC1"/>
    <w:rsid w:val="00B352D9"/>
    <w:rsid w:val="00B354F7"/>
    <w:rsid w:val="00B3600E"/>
    <w:rsid w:val="00B36050"/>
    <w:rsid w:val="00B3640F"/>
    <w:rsid w:val="00B37518"/>
    <w:rsid w:val="00B37621"/>
    <w:rsid w:val="00B37654"/>
    <w:rsid w:val="00B37682"/>
    <w:rsid w:val="00B40196"/>
    <w:rsid w:val="00B4121D"/>
    <w:rsid w:val="00B41765"/>
    <w:rsid w:val="00B418F2"/>
    <w:rsid w:val="00B41AD8"/>
    <w:rsid w:val="00B41B86"/>
    <w:rsid w:val="00B41C75"/>
    <w:rsid w:val="00B41C91"/>
    <w:rsid w:val="00B42085"/>
    <w:rsid w:val="00B42362"/>
    <w:rsid w:val="00B4236B"/>
    <w:rsid w:val="00B424CF"/>
    <w:rsid w:val="00B42B8E"/>
    <w:rsid w:val="00B43793"/>
    <w:rsid w:val="00B439DA"/>
    <w:rsid w:val="00B4443F"/>
    <w:rsid w:val="00B446E1"/>
    <w:rsid w:val="00B4471D"/>
    <w:rsid w:val="00B44C4D"/>
    <w:rsid w:val="00B451D4"/>
    <w:rsid w:val="00B452CD"/>
    <w:rsid w:val="00B4558B"/>
    <w:rsid w:val="00B45E96"/>
    <w:rsid w:val="00B4624F"/>
    <w:rsid w:val="00B4666F"/>
    <w:rsid w:val="00B4680F"/>
    <w:rsid w:val="00B46844"/>
    <w:rsid w:val="00B46CFD"/>
    <w:rsid w:val="00B4720A"/>
    <w:rsid w:val="00B4759C"/>
    <w:rsid w:val="00B479D3"/>
    <w:rsid w:val="00B47D82"/>
    <w:rsid w:val="00B47FB5"/>
    <w:rsid w:val="00B50499"/>
    <w:rsid w:val="00B507C5"/>
    <w:rsid w:val="00B50BFF"/>
    <w:rsid w:val="00B50C96"/>
    <w:rsid w:val="00B512A4"/>
    <w:rsid w:val="00B51320"/>
    <w:rsid w:val="00B52411"/>
    <w:rsid w:val="00B52CCC"/>
    <w:rsid w:val="00B52F4C"/>
    <w:rsid w:val="00B5328A"/>
    <w:rsid w:val="00B537B2"/>
    <w:rsid w:val="00B5389F"/>
    <w:rsid w:val="00B53B9A"/>
    <w:rsid w:val="00B53BD3"/>
    <w:rsid w:val="00B53E58"/>
    <w:rsid w:val="00B53F05"/>
    <w:rsid w:val="00B53F91"/>
    <w:rsid w:val="00B543E0"/>
    <w:rsid w:val="00B54C6B"/>
    <w:rsid w:val="00B54CBC"/>
    <w:rsid w:val="00B551F9"/>
    <w:rsid w:val="00B55719"/>
    <w:rsid w:val="00B55A10"/>
    <w:rsid w:val="00B55BC1"/>
    <w:rsid w:val="00B55E4B"/>
    <w:rsid w:val="00B560E3"/>
    <w:rsid w:val="00B56AEE"/>
    <w:rsid w:val="00B56FA0"/>
    <w:rsid w:val="00B579DB"/>
    <w:rsid w:val="00B57FF9"/>
    <w:rsid w:val="00B600B2"/>
    <w:rsid w:val="00B601D5"/>
    <w:rsid w:val="00B6041B"/>
    <w:rsid w:val="00B60786"/>
    <w:rsid w:val="00B60814"/>
    <w:rsid w:val="00B60A98"/>
    <w:rsid w:val="00B6100A"/>
    <w:rsid w:val="00B6118B"/>
    <w:rsid w:val="00B61389"/>
    <w:rsid w:val="00B6176E"/>
    <w:rsid w:val="00B6183F"/>
    <w:rsid w:val="00B618DE"/>
    <w:rsid w:val="00B61AAC"/>
    <w:rsid w:val="00B61AD7"/>
    <w:rsid w:val="00B61E27"/>
    <w:rsid w:val="00B61E31"/>
    <w:rsid w:val="00B61FE4"/>
    <w:rsid w:val="00B62288"/>
    <w:rsid w:val="00B6268B"/>
    <w:rsid w:val="00B631A2"/>
    <w:rsid w:val="00B633AF"/>
    <w:rsid w:val="00B63468"/>
    <w:rsid w:val="00B634D8"/>
    <w:rsid w:val="00B638EA"/>
    <w:rsid w:val="00B63BA7"/>
    <w:rsid w:val="00B64042"/>
    <w:rsid w:val="00B6449C"/>
    <w:rsid w:val="00B64509"/>
    <w:rsid w:val="00B64BAC"/>
    <w:rsid w:val="00B64DF8"/>
    <w:rsid w:val="00B64F44"/>
    <w:rsid w:val="00B6533F"/>
    <w:rsid w:val="00B65D88"/>
    <w:rsid w:val="00B65E29"/>
    <w:rsid w:val="00B65F2E"/>
    <w:rsid w:val="00B66356"/>
    <w:rsid w:val="00B664ED"/>
    <w:rsid w:val="00B66762"/>
    <w:rsid w:val="00B668CB"/>
    <w:rsid w:val="00B66937"/>
    <w:rsid w:val="00B67155"/>
    <w:rsid w:val="00B67341"/>
    <w:rsid w:val="00B67495"/>
    <w:rsid w:val="00B678E8"/>
    <w:rsid w:val="00B67F13"/>
    <w:rsid w:val="00B67FBF"/>
    <w:rsid w:val="00B7027C"/>
    <w:rsid w:val="00B704C8"/>
    <w:rsid w:val="00B70936"/>
    <w:rsid w:val="00B70B8A"/>
    <w:rsid w:val="00B711F5"/>
    <w:rsid w:val="00B71779"/>
    <w:rsid w:val="00B71B87"/>
    <w:rsid w:val="00B7207A"/>
    <w:rsid w:val="00B7237D"/>
    <w:rsid w:val="00B7250E"/>
    <w:rsid w:val="00B72A5C"/>
    <w:rsid w:val="00B72CD1"/>
    <w:rsid w:val="00B730AE"/>
    <w:rsid w:val="00B731A1"/>
    <w:rsid w:val="00B73295"/>
    <w:rsid w:val="00B73BEE"/>
    <w:rsid w:val="00B73E85"/>
    <w:rsid w:val="00B74075"/>
    <w:rsid w:val="00B744AD"/>
    <w:rsid w:val="00B74615"/>
    <w:rsid w:val="00B748F3"/>
    <w:rsid w:val="00B749AC"/>
    <w:rsid w:val="00B74D9A"/>
    <w:rsid w:val="00B7544E"/>
    <w:rsid w:val="00B755D7"/>
    <w:rsid w:val="00B75713"/>
    <w:rsid w:val="00B758A2"/>
    <w:rsid w:val="00B75E22"/>
    <w:rsid w:val="00B7608C"/>
    <w:rsid w:val="00B76637"/>
    <w:rsid w:val="00B76CAF"/>
    <w:rsid w:val="00B7766C"/>
    <w:rsid w:val="00B776C2"/>
    <w:rsid w:val="00B779E0"/>
    <w:rsid w:val="00B77E56"/>
    <w:rsid w:val="00B805FB"/>
    <w:rsid w:val="00B80A99"/>
    <w:rsid w:val="00B80BA2"/>
    <w:rsid w:val="00B80C89"/>
    <w:rsid w:val="00B80CAB"/>
    <w:rsid w:val="00B80F9C"/>
    <w:rsid w:val="00B80FEB"/>
    <w:rsid w:val="00B8131D"/>
    <w:rsid w:val="00B81AC7"/>
    <w:rsid w:val="00B81E1C"/>
    <w:rsid w:val="00B820D1"/>
    <w:rsid w:val="00B823E2"/>
    <w:rsid w:val="00B825A1"/>
    <w:rsid w:val="00B8299F"/>
    <w:rsid w:val="00B82DA7"/>
    <w:rsid w:val="00B82DF3"/>
    <w:rsid w:val="00B8363B"/>
    <w:rsid w:val="00B8375C"/>
    <w:rsid w:val="00B83B2D"/>
    <w:rsid w:val="00B840DC"/>
    <w:rsid w:val="00B841D0"/>
    <w:rsid w:val="00B842AF"/>
    <w:rsid w:val="00B8449F"/>
    <w:rsid w:val="00B84577"/>
    <w:rsid w:val="00B848A0"/>
    <w:rsid w:val="00B84CD8"/>
    <w:rsid w:val="00B8512A"/>
    <w:rsid w:val="00B85269"/>
    <w:rsid w:val="00B855F0"/>
    <w:rsid w:val="00B8585B"/>
    <w:rsid w:val="00B85B1E"/>
    <w:rsid w:val="00B85C1E"/>
    <w:rsid w:val="00B85C98"/>
    <w:rsid w:val="00B864F5"/>
    <w:rsid w:val="00B8662B"/>
    <w:rsid w:val="00B866FD"/>
    <w:rsid w:val="00B86841"/>
    <w:rsid w:val="00B86AB4"/>
    <w:rsid w:val="00B86DF2"/>
    <w:rsid w:val="00B870BF"/>
    <w:rsid w:val="00B879A8"/>
    <w:rsid w:val="00B9006A"/>
    <w:rsid w:val="00B9092A"/>
    <w:rsid w:val="00B90A77"/>
    <w:rsid w:val="00B90B8C"/>
    <w:rsid w:val="00B90DC1"/>
    <w:rsid w:val="00B9108C"/>
    <w:rsid w:val="00B9194E"/>
    <w:rsid w:val="00B91CB3"/>
    <w:rsid w:val="00B921AB"/>
    <w:rsid w:val="00B921E5"/>
    <w:rsid w:val="00B92DAC"/>
    <w:rsid w:val="00B93323"/>
    <w:rsid w:val="00B9335B"/>
    <w:rsid w:val="00B93663"/>
    <w:rsid w:val="00B938E5"/>
    <w:rsid w:val="00B94105"/>
    <w:rsid w:val="00B949D7"/>
    <w:rsid w:val="00B94F57"/>
    <w:rsid w:val="00B950B1"/>
    <w:rsid w:val="00B950E5"/>
    <w:rsid w:val="00B95E93"/>
    <w:rsid w:val="00B962F0"/>
    <w:rsid w:val="00B96358"/>
    <w:rsid w:val="00B96451"/>
    <w:rsid w:val="00B96602"/>
    <w:rsid w:val="00B96632"/>
    <w:rsid w:val="00B96BAE"/>
    <w:rsid w:val="00B96DFD"/>
    <w:rsid w:val="00B96F8F"/>
    <w:rsid w:val="00B97219"/>
    <w:rsid w:val="00B973B6"/>
    <w:rsid w:val="00BA0620"/>
    <w:rsid w:val="00BA0955"/>
    <w:rsid w:val="00BA0F6D"/>
    <w:rsid w:val="00BA12E1"/>
    <w:rsid w:val="00BA13DC"/>
    <w:rsid w:val="00BA15B5"/>
    <w:rsid w:val="00BA163D"/>
    <w:rsid w:val="00BA179C"/>
    <w:rsid w:val="00BA1BE4"/>
    <w:rsid w:val="00BA1D2F"/>
    <w:rsid w:val="00BA1DB2"/>
    <w:rsid w:val="00BA2408"/>
    <w:rsid w:val="00BA25AF"/>
    <w:rsid w:val="00BA2D82"/>
    <w:rsid w:val="00BA2D83"/>
    <w:rsid w:val="00BA2F91"/>
    <w:rsid w:val="00BA3062"/>
    <w:rsid w:val="00BA315B"/>
    <w:rsid w:val="00BA38B5"/>
    <w:rsid w:val="00BA3D69"/>
    <w:rsid w:val="00BA46A9"/>
    <w:rsid w:val="00BA4765"/>
    <w:rsid w:val="00BA4E0D"/>
    <w:rsid w:val="00BA4EC0"/>
    <w:rsid w:val="00BA4F37"/>
    <w:rsid w:val="00BA5B7C"/>
    <w:rsid w:val="00BA5D0C"/>
    <w:rsid w:val="00BA5FA9"/>
    <w:rsid w:val="00BA6684"/>
    <w:rsid w:val="00BA69CF"/>
    <w:rsid w:val="00BA6AD5"/>
    <w:rsid w:val="00BA6CC1"/>
    <w:rsid w:val="00BA6F21"/>
    <w:rsid w:val="00BA77B3"/>
    <w:rsid w:val="00BA7D8B"/>
    <w:rsid w:val="00BA7DCC"/>
    <w:rsid w:val="00BA7DFD"/>
    <w:rsid w:val="00BA7F38"/>
    <w:rsid w:val="00BB0ACE"/>
    <w:rsid w:val="00BB0D86"/>
    <w:rsid w:val="00BB0F21"/>
    <w:rsid w:val="00BB151F"/>
    <w:rsid w:val="00BB15C3"/>
    <w:rsid w:val="00BB15D5"/>
    <w:rsid w:val="00BB160C"/>
    <w:rsid w:val="00BB1668"/>
    <w:rsid w:val="00BB16AF"/>
    <w:rsid w:val="00BB18EC"/>
    <w:rsid w:val="00BB2283"/>
    <w:rsid w:val="00BB23D6"/>
    <w:rsid w:val="00BB2750"/>
    <w:rsid w:val="00BB2EC6"/>
    <w:rsid w:val="00BB36C2"/>
    <w:rsid w:val="00BB3E01"/>
    <w:rsid w:val="00BB44FF"/>
    <w:rsid w:val="00BB47B9"/>
    <w:rsid w:val="00BB4F6A"/>
    <w:rsid w:val="00BB537B"/>
    <w:rsid w:val="00BB596C"/>
    <w:rsid w:val="00BB59BB"/>
    <w:rsid w:val="00BB5A2D"/>
    <w:rsid w:val="00BB6230"/>
    <w:rsid w:val="00BB6451"/>
    <w:rsid w:val="00BB667C"/>
    <w:rsid w:val="00BB671A"/>
    <w:rsid w:val="00BB6EAB"/>
    <w:rsid w:val="00BB7304"/>
    <w:rsid w:val="00BB7500"/>
    <w:rsid w:val="00BB7CDC"/>
    <w:rsid w:val="00BC02C5"/>
    <w:rsid w:val="00BC0343"/>
    <w:rsid w:val="00BC0402"/>
    <w:rsid w:val="00BC045C"/>
    <w:rsid w:val="00BC04A8"/>
    <w:rsid w:val="00BC05E7"/>
    <w:rsid w:val="00BC0678"/>
    <w:rsid w:val="00BC0810"/>
    <w:rsid w:val="00BC11C7"/>
    <w:rsid w:val="00BC11FD"/>
    <w:rsid w:val="00BC1681"/>
    <w:rsid w:val="00BC1A18"/>
    <w:rsid w:val="00BC1EA4"/>
    <w:rsid w:val="00BC2453"/>
    <w:rsid w:val="00BC2BAB"/>
    <w:rsid w:val="00BC2BC3"/>
    <w:rsid w:val="00BC31F4"/>
    <w:rsid w:val="00BC3244"/>
    <w:rsid w:val="00BC3583"/>
    <w:rsid w:val="00BC39E4"/>
    <w:rsid w:val="00BC49A7"/>
    <w:rsid w:val="00BC4AEE"/>
    <w:rsid w:val="00BC4B77"/>
    <w:rsid w:val="00BC4B83"/>
    <w:rsid w:val="00BC50C9"/>
    <w:rsid w:val="00BC5858"/>
    <w:rsid w:val="00BC5C41"/>
    <w:rsid w:val="00BC5F0C"/>
    <w:rsid w:val="00BC6055"/>
    <w:rsid w:val="00BC615D"/>
    <w:rsid w:val="00BC678C"/>
    <w:rsid w:val="00BC680C"/>
    <w:rsid w:val="00BC680E"/>
    <w:rsid w:val="00BC6AE6"/>
    <w:rsid w:val="00BC6AEB"/>
    <w:rsid w:val="00BC6B07"/>
    <w:rsid w:val="00BC6EA3"/>
    <w:rsid w:val="00BC71DC"/>
    <w:rsid w:val="00BC7485"/>
    <w:rsid w:val="00BC7519"/>
    <w:rsid w:val="00BC776A"/>
    <w:rsid w:val="00BC779F"/>
    <w:rsid w:val="00BC79E7"/>
    <w:rsid w:val="00BD034D"/>
    <w:rsid w:val="00BD06A3"/>
    <w:rsid w:val="00BD0985"/>
    <w:rsid w:val="00BD11F2"/>
    <w:rsid w:val="00BD238E"/>
    <w:rsid w:val="00BD29F1"/>
    <w:rsid w:val="00BD2A15"/>
    <w:rsid w:val="00BD2D48"/>
    <w:rsid w:val="00BD2D52"/>
    <w:rsid w:val="00BD37E3"/>
    <w:rsid w:val="00BD3996"/>
    <w:rsid w:val="00BD3AC0"/>
    <w:rsid w:val="00BD3B64"/>
    <w:rsid w:val="00BD3DEC"/>
    <w:rsid w:val="00BD3E3C"/>
    <w:rsid w:val="00BD3F05"/>
    <w:rsid w:val="00BD4218"/>
    <w:rsid w:val="00BD43D4"/>
    <w:rsid w:val="00BD49AC"/>
    <w:rsid w:val="00BD4CDC"/>
    <w:rsid w:val="00BD4E06"/>
    <w:rsid w:val="00BD4F01"/>
    <w:rsid w:val="00BD50AA"/>
    <w:rsid w:val="00BD53DA"/>
    <w:rsid w:val="00BD54DB"/>
    <w:rsid w:val="00BD5709"/>
    <w:rsid w:val="00BD5EF8"/>
    <w:rsid w:val="00BD5F60"/>
    <w:rsid w:val="00BD5F63"/>
    <w:rsid w:val="00BD621C"/>
    <w:rsid w:val="00BD6297"/>
    <w:rsid w:val="00BD6659"/>
    <w:rsid w:val="00BD6672"/>
    <w:rsid w:val="00BD671D"/>
    <w:rsid w:val="00BD679A"/>
    <w:rsid w:val="00BD6881"/>
    <w:rsid w:val="00BD6D65"/>
    <w:rsid w:val="00BD73C2"/>
    <w:rsid w:val="00BD7D61"/>
    <w:rsid w:val="00BD7E2C"/>
    <w:rsid w:val="00BE0256"/>
    <w:rsid w:val="00BE0544"/>
    <w:rsid w:val="00BE0556"/>
    <w:rsid w:val="00BE09C2"/>
    <w:rsid w:val="00BE1633"/>
    <w:rsid w:val="00BE1E75"/>
    <w:rsid w:val="00BE2025"/>
    <w:rsid w:val="00BE29C3"/>
    <w:rsid w:val="00BE328C"/>
    <w:rsid w:val="00BE32E3"/>
    <w:rsid w:val="00BE36D0"/>
    <w:rsid w:val="00BE39D7"/>
    <w:rsid w:val="00BE3E2A"/>
    <w:rsid w:val="00BE4D3A"/>
    <w:rsid w:val="00BE51F2"/>
    <w:rsid w:val="00BE56EE"/>
    <w:rsid w:val="00BE5709"/>
    <w:rsid w:val="00BE57A4"/>
    <w:rsid w:val="00BE5A7D"/>
    <w:rsid w:val="00BE6145"/>
    <w:rsid w:val="00BE63F2"/>
    <w:rsid w:val="00BE6BC4"/>
    <w:rsid w:val="00BE6C6C"/>
    <w:rsid w:val="00BE71A2"/>
    <w:rsid w:val="00BE726D"/>
    <w:rsid w:val="00BE743E"/>
    <w:rsid w:val="00BE754D"/>
    <w:rsid w:val="00BE77BF"/>
    <w:rsid w:val="00BE7815"/>
    <w:rsid w:val="00BE7A77"/>
    <w:rsid w:val="00BE7E21"/>
    <w:rsid w:val="00BE7F27"/>
    <w:rsid w:val="00BF07CB"/>
    <w:rsid w:val="00BF0FF9"/>
    <w:rsid w:val="00BF11C5"/>
    <w:rsid w:val="00BF14E8"/>
    <w:rsid w:val="00BF170D"/>
    <w:rsid w:val="00BF1739"/>
    <w:rsid w:val="00BF18BF"/>
    <w:rsid w:val="00BF1B60"/>
    <w:rsid w:val="00BF1C59"/>
    <w:rsid w:val="00BF1D72"/>
    <w:rsid w:val="00BF2098"/>
    <w:rsid w:val="00BF28D2"/>
    <w:rsid w:val="00BF29CC"/>
    <w:rsid w:val="00BF4014"/>
    <w:rsid w:val="00BF4634"/>
    <w:rsid w:val="00BF48B3"/>
    <w:rsid w:val="00BF4CC4"/>
    <w:rsid w:val="00BF4D79"/>
    <w:rsid w:val="00BF4F0F"/>
    <w:rsid w:val="00BF5184"/>
    <w:rsid w:val="00BF52BC"/>
    <w:rsid w:val="00BF551C"/>
    <w:rsid w:val="00BF55A4"/>
    <w:rsid w:val="00BF6298"/>
    <w:rsid w:val="00BF67FC"/>
    <w:rsid w:val="00BF6AF1"/>
    <w:rsid w:val="00BF6B16"/>
    <w:rsid w:val="00BF6E63"/>
    <w:rsid w:val="00BF6F6A"/>
    <w:rsid w:val="00BF6FE4"/>
    <w:rsid w:val="00BF780C"/>
    <w:rsid w:val="00BF7CD1"/>
    <w:rsid w:val="00C001E7"/>
    <w:rsid w:val="00C002C7"/>
    <w:rsid w:val="00C004FB"/>
    <w:rsid w:val="00C00AF8"/>
    <w:rsid w:val="00C013F9"/>
    <w:rsid w:val="00C019CF"/>
    <w:rsid w:val="00C02125"/>
    <w:rsid w:val="00C02E95"/>
    <w:rsid w:val="00C02F88"/>
    <w:rsid w:val="00C030CC"/>
    <w:rsid w:val="00C03968"/>
    <w:rsid w:val="00C03A19"/>
    <w:rsid w:val="00C03FB4"/>
    <w:rsid w:val="00C04375"/>
    <w:rsid w:val="00C04E13"/>
    <w:rsid w:val="00C04EA9"/>
    <w:rsid w:val="00C052A4"/>
    <w:rsid w:val="00C05BD7"/>
    <w:rsid w:val="00C05C07"/>
    <w:rsid w:val="00C06716"/>
    <w:rsid w:val="00C0685E"/>
    <w:rsid w:val="00C06952"/>
    <w:rsid w:val="00C06A34"/>
    <w:rsid w:val="00C06B0E"/>
    <w:rsid w:val="00C06BD3"/>
    <w:rsid w:val="00C07113"/>
    <w:rsid w:val="00C0714D"/>
    <w:rsid w:val="00C073AF"/>
    <w:rsid w:val="00C0779A"/>
    <w:rsid w:val="00C07B47"/>
    <w:rsid w:val="00C07D4C"/>
    <w:rsid w:val="00C101D7"/>
    <w:rsid w:val="00C10C35"/>
    <w:rsid w:val="00C10EE8"/>
    <w:rsid w:val="00C10EF2"/>
    <w:rsid w:val="00C11B74"/>
    <w:rsid w:val="00C11EC2"/>
    <w:rsid w:val="00C12162"/>
    <w:rsid w:val="00C128F3"/>
    <w:rsid w:val="00C12D03"/>
    <w:rsid w:val="00C1341A"/>
    <w:rsid w:val="00C13EE9"/>
    <w:rsid w:val="00C144AB"/>
    <w:rsid w:val="00C145D9"/>
    <w:rsid w:val="00C14D1B"/>
    <w:rsid w:val="00C1502F"/>
    <w:rsid w:val="00C151E5"/>
    <w:rsid w:val="00C153D7"/>
    <w:rsid w:val="00C15938"/>
    <w:rsid w:val="00C1602C"/>
    <w:rsid w:val="00C1611E"/>
    <w:rsid w:val="00C16279"/>
    <w:rsid w:val="00C162C2"/>
    <w:rsid w:val="00C1672F"/>
    <w:rsid w:val="00C16809"/>
    <w:rsid w:val="00C16C9D"/>
    <w:rsid w:val="00C16CA2"/>
    <w:rsid w:val="00C16E60"/>
    <w:rsid w:val="00C171D3"/>
    <w:rsid w:val="00C17230"/>
    <w:rsid w:val="00C177EC"/>
    <w:rsid w:val="00C17856"/>
    <w:rsid w:val="00C178C7"/>
    <w:rsid w:val="00C179EC"/>
    <w:rsid w:val="00C17BE5"/>
    <w:rsid w:val="00C17C62"/>
    <w:rsid w:val="00C20286"/>
    <w:rsid w:val="00C207BC"/>
    <w:rsid w:val="00C20DBF"/>
    <w:rsid w:val="00C20EB1"/>
    <w:rsid w:val="00C20EED"/>
    <w:rsid w:val="00C21220"/>
    <w:rsid w:val="00C21606"/>
    <w:rsid w:val="00C21735"/>
    <w:rsid w:val="00C21CFF"/>
    <w:rsid w:val="00C21E05"/>
    <w:rsid w:val="00C21E06"/>
    <w:rsid w:val="00C21FB3"/>
    <w:rsid w:val="00C22577"/>
    <w:rsid w:val="00C225C6"/>
    <w:rsid w:val="00C22642"/>
    <w:rsid w:val="00C22A6F"/>
    <w:rsid w:val="00C22AFC"/>
    <w:rsid w:val="00C22F64"/>
    <w:rsid w:val="00C2310B"/>
    <w:rsid w:val="00C24477"/>
    <w:rsid w:val="00C244DD"/>
    <w:rsid w:val="00C24B05"/>
    <w:rsid w:val="00C24BB2"/>
    <w:rsid w:val="00C24F2C"/>
    <w:rsid w:val="00C2530F"/>
    <w:rsid w:val="00C25366"/>
    <w:rsid w:val="00C254D5"/>
    <w:rsid w:val="00C25704"/>
    <w:rsid w:val="00C25734"/>
    <w:rsid w:val="00C258B5"/>
    <w:rsid w:val="00C25ADD"/>
    <w:rsid w:val="00C25BD4"/>
    <w:rsid w:val="00C25E3D"/>
    <w:rsid w:val="00C2678E"/>
    <w:rsid w:val="00C2684B"/>
    <w:rsid w:val="00C26C87"/>
    <w:rsid w:val="00C27354"/>
    <w:rsid w:val="00C27E92"/>
    <w:rsid w:val="00C302E3"/>
    <w:rsid w:val="00C306AC"/>
    <w:rsid w:val="00C307D7"/>
    <w:rsid w:val="00C308DA"/>
    <w:rsid w:val="00C30B68"/>
    <w:rsid w:val="00C30FBD"/>
    <w:rsid w:val="00C31306"/>
    <w:rsid w:val="00C315D0"/>
    <w:rsid w:val="00C31B14"/>
    <w:rsid w:val="00C31E29"/>
    <w:rsid w:val="00C31E3D"/>
    <w:rsid w:val="00C31F23"/>
    <w:rsid w:val="00C3218C"/>
    <w:rsid w:val="00C331D4"/>
    <w:rsid w:val="00C33260"/>
    <w:rsid w:val="00C33380"/>
    <w:rsid w:val="00C336B8"/>
    <w:rsid w:val="00C3373E"/>
    <w:rsid w:val="00C33E70"/>
    <w:rsid w:val="00C33F55"/>
    <w:rsid w:val="00C341BE"/>
    <w:rsid w:val="00C34284"/>
    <w:rsid w:val="00C3435F"/>
    <w:rsid w:val="00C34E4C"/>
    <w:rsid w:val="00C350E5"/>
    <w:rsid w:val="00C35358"/>
    <w:rsid w:val="00C354D7"/>
    <w:rsid w:val="00C35719"/>
    <w:rsid w:val="00C3590C"/>
    <w:rsid w:val="00C35933"/>
    <w:rsid w:val="00C35C1E"/>
    <w:rsid w:val="00C35F9F"/>
    <w:rsid w:val="00C362BE"/>
    <w:rsid w:val="00C3648B"/>
    <w:rsid w:val="00C36900"/>
    <w:rsid w:val="00C372BB"/>
    <w:rsid w:val="00C374CE"/>
    <w:rsid w:val="00C376F3"/>
    <w:rsid w:val="00C37B52"/>
    <w:rsid w:val="00C37C34"/>
    <w:rsid w:val="00C37FF5"/>
    <w:rsid w:val="00C4031A"/>
    <w:rsid w:val="00C40324"/>
    <w:rsid w:val="00C40419"/>
    <w:rsid w:val="00C404C3"/>
    <w:rsid w:val="00C40A11"/>
    <w:rsid w:val="00C40BEB"/>
    <w:rsid w:val="00C40D23"/>
    <w:rsid w:val="00C40FEE"/>
    <w:rsid w:val="00C412F4"/>
    <w:rsid w:val="00C41850"/>
    <w:rsid w:val="00C41BE2"/>
    <w:rsid w:val="00C41F46"/>
    <w:rsid w:val="00C42233"/>
    <w:rsid w:val="00C42391"/>
    <w:rsid w:val="00C427DC"/>
    <w:rsid w:val="00C42999"/>
    <w:rsid w:val="00C429CC"/>
    <w:rsid w:val="00C42AD3"/>
    <w:rsid w:val="00C42B3B"/>
    <w:rsid w:val="00C43022"/>
    <w:rsid w:val="00C431DD"/>
    <w:rsid w:val="00C433D4"/>
    <w:rsid w:val="00C43699"/>
    <w:rsid w:val="00C439C2"/>
    <w:rsid w:val="00C43AE5"/>
    <w:rsid w:val="00C43BD6"/>
    <w:rsid w:val="00C43DAA"/>
    <w:rsid w:val="00C4429C"/>
    <w:rsid w:val="00C444A3"/>
    <w:rsid w:val="00C447E9"/>
    <w:rsid w:val="00C4492F"/>
    <w:rsid w:val="00C44DBB"/>
    <w:rsid w:val="00C44F43"/>
    <w:rsid w:val="00C45343"/>
    <w:rsid w:val="00C45475"/>
    <w:rsid w:val="00C45E6A"/>
    <w:rsid w:val="00C4690F"/>
    <w:rsid w:val="00C469C9"/>
    <w:rsid w:val="00C46AC2"/>
    <w:rsid w:val="00C46B8B"/>
    <w:rsid w:val="00C46E12"/>
    <w:rsid w:val="00C470E8"/>
    <w:rsid w:val="00C47721"/>
    <w:rsid w:val="00C4788F"/>
    <w:rsid w:val="00C478C5"/>
    <w:rsid w:val="00C47D7E"/>
    <w:rsid w:val="00C50304"/>
    <w:rsid w:val="00C50810"/>
    <w:rsid w:val="00C5116B"/>
    <w:rsid w:val="00C51308"/>
    <w:rsid w:val="00C51D9F"/>
    <w:rsid w:val="00C51E5D"/>
    <w:rsid w:val="00C5247B"/>
    <w:rsid w:val="00C52766"/>
    <w:rsid w:val="00C52CF4"/>
    <w:rsid w:val="00C530FC"/>
    <w:rsid w:val="00C53201"/>
    <w:rsid w:val="00C534E4"/>
    <w:rsid w:val="00C53809"/>
    <w:rsid w:val="00C54064"/>
    <w:rsid w:val="00C54159"/>
    <w:rsid w:val="00C54531"/>
    <w:rsid w:val="00C54886"/>
    <w:rsid w:val="00C54FCD"/>
    <w:rsid w:val="00C5501E"/>
    <w:rsid w:val="00C55449"/>
    <w:rsid w:val="00C55477"/>
    <w:rsid w:val="00C55613"/>
    <w:rsid w:val="00C55BCC"/>
    <w:rsid w:val="00C56977"/>
    <w:rsid w:val="00C5704B"/>
    <w:rsid w:val="00C5723E"/>
    <w:rsid w:val="00C573DB"/>
    <w:rsid w:val="00C574B4"/>
    <w:rsid w:val="00C576EA"/>
    <w:rsid w:val="00C5772E"/>
    <w:rsid w:val="00C60097"/>
    <w:rsid w:val="00C602FF"/>
    <w:rsid w:val="00C6036E"/>
    <w:rsid w:val="00C604D6"/>
    <w:rsid w:val="00C60900"/>
    <w:rsid w:val="00C614A9"/>
    <w:rsid w:val="00C614CE"/>
    <w:rsid w:val="00C61822"/>
    <w:rsid w:val="00C61AC1"/>
    <w:rsid w:val="00C61BD5"/>
    <w:rsid w:val="00C61F1C"/>
    <w:rsid w:val="00C61FAC"/>
    <w:rsid w:val="00C62049"/>
    <w:rsid w:val="00C621E3"/>
    <w:rsid w:val="00C62455"/>
    <w:rsid w:val="00C62A57"/>
    <w:rsid w:val="00C62B85"/>
    <w:rsid w:val="00C63233"/>
    <w:rsid w:val="00C63520"/>
    <w:rsid w:val="00C6352F"/>
    <w:rsid w:val="00C64216"/>
    <w:rsid w:val="00C642F8"/>
    <w:rsid w:val="00C64333"/>
    <w:rsid w:val="00C6436F"/>
    <w:rsid w:val="00C643D3"/>
    <w:rsid w:val="00C644A9"/>
    <w:rsid w:val="00C644EE"/>
    <w:rsid w:val="00C64538"/>
    <w:rsid w:val="00C6459A"/>
    <w:rsid w:val="00C64774"/>
    <w:rsid w:val="00C647C6"/>
    <w:rsid w:val="00C65C39"/>
    <w:rsid w:val="00C65CB8"/>
    <w:rsid w:val="00C65CFE"/>
    <w:rsid w:val="00C65DD0"/>
    <w:rsid w:val="00C66B35"/>
    <w:rsid w:val="00C66B9F"/>
    <w:rsid w:val="00C66C31"/>
    <w:rsid w:val="00C66FFE"/>
    <w:rsid w:val="00C6702F"/>
    <w:rsid w:val="00C670DC"/>
    <w:rsid w:val="00C67976"/>
    <w:rsid w:val="00C7009A"/>
    <w:rsid w:val="00C70206"/>
    <w:rsid w:val="00C70458"/>
    <w:rsid w:val="00C7077C"/>
    <w:rsid w:val="00C7086E"/>
    <w:rsid w:val="00C71301"/>
    <w:rsid w:val="00C71452"/>
    <w:rsid w:val="00C717EB"/>
    <w:rsid w:val="00C71F55"/>
    <w:rsid w:val="00C72AAE"/>
    <w:rsid w:val="00C731E9"/>
    <w:rsid w:val="00C734BB"/>
    <w:rsid w:val="00C73530"/>
    <w:rsid w:val="00C73703"/>
    <w:rsid w:val="00C738D8"/>
    <w:rsid w:val="00C7398B"/>
    <w:rsid w:val="00C7420D"/>
    <w:rsid w:val="00C7448B"/>
    <w:rsid w:val="00C74C9D"/>
    <w:rsid w:val="00C752A6"/>
    <w:rsid w:val="00C75376"/>
    <w:rsid w:val="00C7542F"/>
    <w:rsid w:val="00C754F5"/>
    <w:rsid w:val="00C75754"/>
    <w:rsid w:val="00C757FF"/>
    <w:rsid w:val="00C75B74"/>
    <w:rsid w:val="00C7648C"/>
    <w:rsid w:val="00C76BD9"/>
    <w:rsid w:val="00C76FF2"/>
    <w:rsid w:val="00C77571"/>
    <w:rsid w:val="00C779C3"/>
    <w:rsid w:val="00C8017A"/>
    <w:rsid w:val="00C80454"/>
    <w:rsid w:val="00C8082A"/>
    <w:rsid w:val="00C809F5"/>
    <w:rsid w:val="00C80C58"/>
    <w:rsid w:val="00C80FB8"/>
    <w:rsid w:val="00C81074"/>
    <w:rsid w:val="00C814D8"/>
    <w:rsid w:val="00C81567"/>
    <w:rsid w:val="00C81572"/>
    <w:rsid w:val="00C81992"/>
    <w:rsid w:val="00C81C9B"/>
    <w:rsid w:val="00C81E11"/>
    <w:rsid w:val="00C81EE8"/>
    <w:rsid w:val="00C81FCE"/>
    <w:rsid w:val="00C82109"/>
    <w:rsid w:val="00C821BF"/>
    <w:rsid w:val="00C82488"/>
    <w:rsid w:val="00C82B49"/>
    <w:rsid w:val="00C83B48"/>
    <w:rsid w:val="00C83C2F"/>
    <w:rsid w:val="00C840E8"/>
    <w:rsid w:val="00C843F5"/>
    <w:rsid w:val="00C845B8"/>
    <w:rsid w:val="00C845BC"/>
    <w:rsid w:val="00C84AF3"/>
    <w:rsid w:val="00C851B5"/>
    <w:rsid w:val="00C852F5"/>
    <w:rsid w:val="00C855A4"/>
    <w:rsid w:val="00C85C2C"/>
    <w:rsid w:val="00C85F24"/>
    <w:rsid w:val="00C85F9E"/>
    <w:rsid w:val="00C865F8"/>
    <w:rsid w:val="00C866EC"/>
    <w:rsid w:val="00C86924"/>
    <w:rsid w:val="00C87205"/>
    <w:rsid w:val="00C874E5"/>
    <w:rsid w:val="00C90145"/>
    <w:rsid w:val="00C902F4"/>
    <w:rsid w:val="00C90A98"/>
    <w:rsid w:val="00C91676"/>
    <w:rsid w:val="00C91B59"/>
    <w:rsid w:val="00C91C50"/>
    <w:rsid w:val="00C91C5D"/>
    <w:rsid w:val="00C91DD1"/>
    <w:rsid w:val="00C91DDF"/>
    <w:rsid w:val="00C91ECC"/>
    <w:rsid w:val="00C92129"/>
    <w:rsid w:val="00C92334"/>
    <w:rsid w:val="00C925DA"/>
    <w:rsid w:val="00C9297B"/>
    <w:rsid w:val="00C931BA"/>
    <w:rsid w:val="00C93211"/>
    <w:rsid w:val="00C93594"/>
    <w:rsid w:val="00C949D2"/>
    <w:rsid w:val="00C94B89"/>
    <w:rsid w:val="00C94E8F"/>
    <w:rsid w:val="00C94E9D"/>
    <w:rsid w:val="00C95093"/>
    <w:rsid w:val="00C95140"/>
    <w:rsid w:val="00C95222"/>
    <w:rsid w:val="00C955FE"/>
    <w:rsid w:val="00C95750"/>
    <w:rsid w:val="00C95762"/>
    <w:rsid w:val="00C95844"/>
    <w:rsid w:val="00C95939"/>
    <w:rsid w:val="00C95C42"/>
    <w:rsid w:val="00C96158"/>
    <w:rsid w:val="00C963D7"/>
    <w:rsid w:val="00C965D7"/>
    <w:rsid w:val="00C96912"/>
    <w:rsid w:val="00C969B2"/>
    <w:rsid w:val="00C96DCE"/>
    <w:rsid w:val="00C972A4"/>
    <w:rsid w:val="00C974FE"/>
    <w:rsid w:val="00C9757C"/>
    <w:rsid w:val="00C9767D"/>
    <w:rsid w:val="00C97897"/>
    <w:rsid w:val="00C97F69"/>
    <w:rsid w:val="00CA036D"/>
    <w:rsid w:val="00CA0428"/>
    <w:rsid w:val="00CA072E"/>
    <w:rsid w:val="00CA086F"/>
    <w:rsid w:val="00CA094D"/>
    <w:rsid w:val="00CA0B06"/>
    <w:rsid w:val="00CA0C66"/>
    <w:rsid w:val="00CA0ED5"/>
    <w:rsid w:val="00CA0F1C"/>
    <w:rsid w:val="00CA124B"/>
    <w:rsid w:val="00CA12AF"/>
    <w:rsid w:val="00CA1641"/>
    <w:rsid w:val="00CA1970"/>
    <w:rsid w:val="00CA1B50"/>
    <w:rsid w:val="00CA2E9B"/>
    <w:rsid w:val="00CA306F"/>
    <w:rsid w:val="00CA30F2"/>
    <w:rsid w:val="00CA3693"/>
    <w:rsid w:val="00CA3787"/>
    <w:rsid w:val="00CA38C5"/>
    <w:rsid w:val="00CA3D5D"/>
    <w:rsid w:val="00CA44BB"/>
    <w:rsid w:val="00CA4524"/>
    <w:rsid w:val="00CA452B"/>
    <w:rsid w:val="00CA4BDA"/>
    <w:rsid w:val="00CA54EA"/>
    <w:rsid w:val="00CA55EF"/>
    <w:rsid w:val="00CA57C4"/>
    <w:rsid w:val="00CA58C4"/>
    <w:rsid w:val="00CA5A93"/>
    <w:rsid w:val="00CA610E"/>
    <w:rsid w:val="00CA68B3"/>
    <w:rsid w:val="00CA6B42"/>
    <w:rsid w:val="00CA7141"/>
    <w:rsid w:val="00CA73E8"/>
    <w:rsid w:val="00CA7C39"/>
    <w:rsid w:val="00CB01ED"/>
    <w:rsid w:val="00CB0460"/>
    <w:rsid w:val="00CB06BB"/>
    <w:rsid w:val="00CB0B2C"/>
    <w:rsid w:val="00CB0BAE"/>
    <w:rsid w:val="00CB0C17"/>
    <w:rsid w:val="00CB0D58"/>
    <w:rsid w:val="00CB0F9B"/>
    <w:rsid w:val="00CB166A"/>
    <w:rsid w:val="00CB170A"/>
    <w:rsid w:val="00CB1921"/>
    <w:rsid w:val="00CB1B32"/>
    <w:rsid w:val="00CB1D7D"/>
    <w:rsid w:val="00CB1DEB"/>
    <w:rsid w:val="00CB2077"/>
    <w:rsid w:val="00CB2543"/>
    <w:rsid w:val="00CB2576"/>
    <w:rsid w:val="00CB2F6E"/>
    <w:rsid w:val="00CB356C"/>
    <w:rsid w:val="00CB373D"/>
    <w:rsid w:val="00CB39F4"/>
    <w:rsid w:val="00CB3A95"/>
    <w:rsid w:val="00CB3CEB"/>
    <w:rsid w:val="00CB3D62"/>
    <w:rsid w:val="00CB3F2B"/>
    <w:rsid w:val="00CB3FEF"/>
    <w:rsid w:val="00CB4638"/>
    <w:rsid w:val="00CB4F8B"/>
    <w:rsid w:val="00CB502B"/>
    <w:rsid w:val="00CB5660"/>
    <w:rsid w:val="00CB5E79"/>
    <w:rsid w:val="00CB6588"/>
    <w:rsid w:val="00CB66E5"/>
    <w:rsid w:val="00CB6E74"/>
    <w:rsid w:val="00CB6F16"/>
    <w:rsid w:val="00CB704D"/>
    <w:rsid w:val="00CB7163"/>
    <w:rsid w:val="00CB71F2"/>
    <w:rsid w:val="00CB7262"/>
    <w:rsid w:val="00CB7412"/>
    <w:rsid w:val="00CB7900"/>
    <w:rsid w:val="00CB7DEC"/>
    <w:rsid w:val="00CC02FB"/>
    <w:rsid w:val="00CC0739"/>
    <w:rsid w:val="00CC0892"/>
    <w:rsid w:val="00CC0A8A"/>
    <w:rsid w:val="00CC0CE6"/>
    <w:rsid w:val="00CC1152"/>
    <w:rsid w:val="00CC11F3"/>
    <w:rsid w:val="00CC13DF"/>
    <w:rsid w:val="00CC1417"/>
    <w:rsid w:val="00CC1797"/>
    <w:rsid w:val="00CC17C7"/>
    <w:rsid w:val="00CC1844"/>
    <w:rsid w:val="00CC1CE7"/>
    <w:rsid w:val="00CC2038"/>
    <w:rsid w:val="00CC264D"/>
    <w:rsid w:val="00CC29A2"/>
    <w:rsid w:val="00CC2B90"/>
    <w:rsid w:val="00CC2CEA"/>
    <w:rsid w:val="00CC2F2C"/>
    <w:rsid w:val="00CC35E0"/>
    <w:rsid w:val="00CC3F2C"/>
    <w:rsid w:val="00CC410E"/>
    <w:rsid w:val="00CC445E"/>
    <w:rsid w:val="00CC4901"/>
    <w:rsid w:val="00CC4C97"/>
    <w:rsid w:val="00CC4D55"/>
    <w:rsid w:val="00CC4F18"/>
    <w:rsid w:val="00CC4F23"/>
    <w:rsid w:val="00CC5288"/>
    <w:rsid w:val="00CC52BF"/>
    <w:rsid w:val="00CC58F5"/>
    <w:rsid w:val="00CC5C4C"/>
    <w:rsid w:val="00CC632A"/>
    <w:rsid w:val="00CC6584"/>
    <w:rsid w:val="00CC67C7"/>
    <w:rsid w:val="00CC705C"/>
    <w:rsid w:val="00CC753E"/>
    <w:rsid w:val="00CC791E"/>
    <w:rsid w:val="00CC79D3"/>
    <w:rsid w:val="00CC7F19"/>
    <w:rsid w:val="00CC7FB7"/>
    <w:rsid w:val="00CD0573"/>
    <w:rsid w:val="00CD120D"/>
    <w:rsid w:val="00CD1466"/>
    <w:rsid w:val="00CD14DA"/>
    <w:rsid w:val="00CD1A47"/>
    <w:rsid w:val="00CD1C49"/>
    <w:rsid w:val="00CD1EBC"/>
    <w:rsid w:val="00CD2361"/>
    <w:rsid w:val="00CD24E3"/>
    <w:rsid w:val="00CD267F"/>
    <w:rsid w:val="00CD28F1"/>
    <w:rsid w:val="00CD2E2E"/>
    <w:rsid w:val="00CD3185"/>
    <w:rsid w:val="00CD32A3"/>
    <w:rsid w:val="00CD339D"/>
    <w:rsid w:val="00CD455B"/>
    <w:rsid w:val="00CD4792"/>
    <w:rsid w:val="00CD4B01"/>
    <w:rsid w:val="00CD551D"/>
    <w:rsid w:val="00CD5945"/>
    <w:rsid w:val="00CD59A4"/>
    <w:rsid w:val="00CD59DF"/>
    <w:rsid w:val="00CD5A62"/>
    <w:rsid w:val="00CD5ED1"/>
    <w:rsid w:val="00CD6533"/>
    <w:rsid w:val="00CD6551"/>
    <w:rsid w:val="00CD65A9"/>
    <w:rsid w:val="00CD6799"/>
    <w:rsid w:val="00CD6862"/>
    <w:rsid w:val="00CD6CAB"/>
    <w:rsid w:val="00CD7393"/>
    <w:rsid w:val="00CD76EB"/>
    <w:rsid w:val="00CD77D6"/>
    <w:rsid w:val="00CD7E22"/>
    <w:rsid w:val="00CD7E47"/>
    <w:rsid w:val="00CE0156"/>
    <w:rsid w:val="00CE0A4D"/>
    <w:rsid w:val="00CE1089"/>
    <w:rsid w:val="00CE1896"/>
    <w:rsid w:val="00CE1EAD"/>
    <w:rsid w:val="00CE1FA2"/>
    <w:rsid w:val="00CE2624"/>
    <w:rsid w:val="00CE2688"/>
    <w:rsid w:val="00CE2A26"/>
    <w:rsid w:val="00CE2A3F"/>
    <w:rsid w:val="00CE2BFF"/>
    <w:rsid w:val="00CE2ECE"/>
    <w:rsid w:val="00CE352D"/>
    <w:rsid w:val="00CE396A"/>
    <w:rsid w:val="00CE3B4D"/>
    <w:rsid w:val="00CE3E47"/>
    <w:rsid w:val="00CE414E"/>
    <w:rsid w:val="00CE4228"/>
    <w:rsid w:val="00CE42A3"/>
    <w:rsid w:val="00CE4C51"/>
    <w:rsid w:val="00CE4CEF"/>
    <w:rsid w:val="00CE4D10"/>
    <w:rsid w:val="00CE4F3E"/>
    <w:rsid w:val="00CE5393"/>
    <w:rsid w:val="00CE57EE"/>
    <w:rsid w:val="00CE57FE"/>
    <w:rsid w:val="00CE5DBE"/>
    <w:rsid w:val="00CE5F5C"/>
    <w:rsid w:val="00CE6028"/>
    <w:rsid w:val="00CE6219"/>
    <w:rsid w:val="00CE6413"/>
    <w:rsid w:val="00CE6B1A"/>
    <w:rsid w:val="00CE70F3"/>
    <w:rsid w:val="00CE7292"/>
    <w:rsid w:val="00CE7526"/>
    <w:rsid w:val="00CE7CF2"/>
    <w:rsid w:val="00CE7E67"/>
    <w:rsid w:val="00CE7F73"/>
    <w:rsid w:val="00CF0441"/>
    <w:rsid w:val="00CF0E94"/>
    <w:rsid w:val="00CF10C8"/>
    <w:rsid w:val="00CF1442"/>
    <w:rsid w:val="00CF1D09"/>
    <w:rsid w:val="00CF20FE"/>
    <w:rsid w:val="00CF2290"/>
    <w:rsid w:val="00CF22E8"/>
    <w:rsid w:val="00CF28F1"/>
    <w:rsid w:val="00CF29D7"/>
    <w:rsid w:val="00CF2A1A"/>
    <w:rsid w:val="00CF2CB7"/>
    <w:rsid w:val="00CF2F07"/>
    <w:rsid w:val="00CF3359"/>
    <w:rsid w:val="00CF35D8"/>
    <w:rsid w:val="00CF3DAF"/>
    <w:rsid w:val="00CF3EF2"/>
    <w:rsid w:val="00CF3EF6"/>
    <w:rsid w:val="00CF42C2"/>
    <w:rsid w:val="00CF4637"/>
    <w:rsid w:val="00CF4881"/>
    <w:rsid w:val="00CF4D13"/>
    <w:rsid w:val="00CF4D70"/>
    <w:rsid w:val="00CF576B"/>
    <w:rsid w:val="00CF5963"/>
    <w:rsid w:val="00CF5E18"/>
    <w:rsid w:val="00CF61EE"/>
    <w:rsid w:val="00CF6261"/>
    <w:rsid w:val="00CF6450"/>
    <w:rsid w:val="00CF6886"/>
    <w:rsid w:val="00CF6BA3"/>
    <w:rsid w:val="00CF6E90"/>
    <w:rsid w:val="00CF79B1"/>
    <w:rsid w:val="00D0032F"/>
    <w:rsid w:val="00D0036C"/>
    <w:rsid w:val="00D005EE"/>
    <w:rsid w:val="00D00813"/>
    <w:rsid w:val="00D00A98"/>
    <w:rsid w:val="00D0199F"/>
    <w:rsid w:val="00D01C15"/>
    <w:rsid w:val="00D02276"/>
    <w:rsid w:val="00D02928"/>
    <w:rsid w:val="00D02E6F"/>
    <w:rsid w:val="00D03099"/>
    <w:rsid w:val="00D030DF"/>
    <w:rsid w:val="00D034D0"/>
    <w:rsid w:val="00D035D2"/>
    <w:rsid w:val="00D03865"/>
    <w:rsid w:val="00D03D2F"/>
    <w:rsid w:val="00D041BF"/>
    <w:rsid w:val="00D041FF"/>
    <w:rsid w:val="00D0430B"/>
    <w:rsid w:val="00D0446F"/>
    <w:rsid w:val="00D04BA7"/>
    <w:rsid w:val="00D04D33"/>
    <w:rsid w:val="00D052D3"/>
    <w:rsid w:val="00D06006"/>
    <w:rsid w:val="00D06296"/>
    <w:rsid w:val="00D0651B"/>
    <w:rsid w:val="00D06896"/>
    <w:rsid w:val="00D06B0C"/>
    <w:rsid w:val="00D07C99"/>
    <w:rsid w:val="00D07CD1"/>
    <w:rsid w:val="00D100B2"/>
    <w:rsid w:val="00D102ED"/>
    <w:rsid w:val="00D10455"/>
    <w:rsid w:val="00D104BD"/>
    <w:rsid w:val="00D109BF"/>
    <w:rsid w:val="00D10DF5"/>
    <w:rsid w:val="00D11148"/>
    <w:rsid w:val="00D11A65"/>
    <w:rsid w:val="00D11CB2"/>
    <w:rsid w:val="00D12B78"/>
    <w:rsid w:val="00D12CF4"/>
    <w:rsid w:val="00D12DF1"/>
    <w:rsid w:val="00D12EEC"/>
    <w:rsid w:val="00D12F06"/>
    <w:rsid w:val="00D131A8"/>
    <w:rsid w:val="00D1355A"/>
    <w:rsid w:val="00D136C7"/>
    <w:rsid w:val="00D1380C"/>
    <w:rsid w:val="00D138D4"/>
    <w:rsid w:val="00D13977"/>
    <w:rsid w:val="00D13C4B"/>
    <w:rsid w:val="00D13EC0"/>
    <w:rsid w:val="00D14466"/>
    <w:rsid w:val="00D14674"/>
    <w:rsid w:val="00D146D7"/>
    <w:rsid w:val="00D14711"/>
    <w:rsid w:val="00D14891"/>
    <w:rsid w:val="00D14A10"/>
    <w:rsid w:val="00D1519E"/>
    <w:rsid w:val="00D160B1"/>
    <w:rsid w:val="00D1650E"/>
    <w:rsid w:val="00D167C6"/>
    <w:rsid w:val="00D171C2"/>
    <w:rsid w:val="00D171E4"/>
    <w:rsid w:val="00D17674"/>
    <w:rsid w:val="00D178CE"/>
    <w:rsid w:val="00D17D66"/>
    <w:rsid w:val="00D2029D"/>
    <w:rsid w:val="00D2079B"/>
    <w:rsid w:val="00D2163D"/>
    <w:rsid w:val="00D21975"/>
    <w:rsid w:val="00D21E43"/>
    <w:rsid w:val="00D21F6C"/>
    <w:rsid w:val="00D223D0"/>
    <w:rsid w:val="00D22623"/>
    <w:rsid w:val="00D226DC"/>
    <w:rsid w:val="00D2299B"/>
    <w:rsid w:val="00D22BDE"/>
    <w:rsid w:val="00D233F2"/>
    <w:rsid w:val="00D234D9"/>
    <w:rsid w:val="00D2377E"/>
    <w:rsid w:val="00D237B4"/>
    <w:rsid w:val="00D238D7"/>
    <w:rsid w:val="00D243D6"/>
    <w:rsid w:val="00D24499"/>
    <w:rsid w:val="00D24571"/>
    <w:rsid w:val="00D245AA"/>
    <w:rsid w:val="00D24E45"/>
    <w:rsid w:val="00D25073"/>
    <w:rsid w:val="00D25154"/>
    <w:rsid w:val="00D25D3D"/>
    <w:rsid w:val="00D25DE7"/>
    <w:rsid w:val="00D26431"/>
    <w:rsid w:val="00D269D9"/>
    <w:rsid w:val="00D26BAF"/>
    <w:rsid w:val="00D270CE"/>
    <w:rsid w:val="00D275C2"/>
    <w:rsid w:val="00D276AA"/>
    <w:rsid w:val="00D2774B"/>
    <w:rsid w:val="00D279D5"/>
    <w:rsid w:val="00D27AC0"/>
    <w:rsid w:val="00D3004F"/>
    <w:rsid w:val="00D3025C"/>
    <w:rsid w:val="00D30632"/>
    <w:rsid w:val="00D309DB"/>
    <w:rsid w:val="00D31764"/>
    <w:rsid w:val="00D31A46"/>
    <w:rsid w:val="00D31B7D"/>
    <w:rsid w:val="00D31DEC"/>
    <w:rsid w:val="00D31E88"/>
    <w:rsid w:val="00D324E1"/>
    <w:rsid w:val="00D325B7"/>
    <w:rsid w:val="00D325B8"/>
    <w:rsid w:val="00D3299D"/>
    <w:rsid w:val="00D32FA4"/>
    <w:rsid w:val="00D3301D"/>
    <w:rsid w:val="00D330AD"/>
    <w:rsid w:val="00D33315"/>
    <w:rsid w:val="00D33D1B"/>
    <w:rsid w:val="00D33FA6"/>
    <w:rsid w:val="00D341A1"/>
    <w:rsid w:val="00D342F4"/>
    <w:rsid w:val="00D34317"/>
    <w:rsid w:val="00D34478"/>
    <w:rsid w:val="00D34AF5"/>
    <w:rsid w:val="00D34BD0"/>
    <w:rsid w:val="00D34CE5"/>
    <w:rsid w:val="00D34D61"/>
    <w:rsid w:val="00D34EA2"/>
    <w:rsid w:val="00D352E9"/>
    <w:rsid w:val="00D3580C"/>
    <w:rsid w:val="00D35C76"/>
    <w:rsid w:val="00D35DF4"/>
    <w:rsid w:val="00D35E50"/>
    <w:rsid w:val="00D35E54"/>
    <w:rsid w:val="00D35ED1"/>
    <w:rsid w:val="00D35FD2"/>
    <w:rsid w:val="00D3609B"/>
    <w:rsid w:val="00D36164"/>
    <w:rsid w:val="00D36730"/>
    <w:rsid w:val="00D36954"/>
    <w:rsid w:val="00D36B09"/>
    <w:rsid w:val="00D36E09"/>
    <w:rsid w:val="00D36E86"/>
    <w:rsid w:val="00D374BC"/>
    <w:rsid w:val="00D376EB"/>
    <w:rsid w:val="00D378F2"/>
    <w:rsid w:val="00D37C36"/>
    <w:rsid w:val="00D40969"/>
    <w:rsid w:val="00D40A84"/>
    <w:rsid w:val="00D40C34"/>
    <w:rsid w:val="00D40CF2"/>
    <w:rsid w:val="00D40DE0"/>
    <w:rsid w:val="00D40EAA"/>
    <w:rsid w:val="00D41244"/>
    <w:rsid w:val="00D4164F"/>
    <w:rsid w:val="00D416B7"/>
    <w:rsid w:val="00D41B30"/>
    <w:rsid w:val="00D41C70"/>
    <w:rsid w:val="00D41EE7"/>
    <w:rsid w:val="00D4239B"/>
    <w:rsid w:val="00D423AC"/>
    <w:rsid w:val="00D425BE"/>
    <w:rsid w:val="00D42D58"/>
    <w:rsid w:val="00D42EC1"/>
    <w:rsid w:val="00D43938"/>
    <w:rsid w:val="00D43993"/>
    <w:rsid w:val="00D43D41"/>
    <w:rsid w:val="00D43D68"/>
    <w:rsid w:val="00D43E58"/>
    <w:rsid w:val="00D44704"/>
    <w:rsid w:val="00D44761"/>
    <w:rsid w:val="00D448DE"/>
    <w:rsid w:val="00D44A2B"/>
    <w:rsid w:val="00D44A42"/>
    <w:rsid w:val="00D44AED"/>
    <w:rsid w:val="00D4506B"/>
    <w:rsid w:val="00D450E3"/>
    <w:rsid w:val="00D45AFB"/>
    <w:rsid w:val="00D45B21"/>
    <w:rsid w:val="00D45D9D"/>
    <w:rsid w:val="00D46585"/>
    <w:rsid w:val="00D46B45"/>
    <w:rsid w:val="00D46B4F"/>
    <w:rsid w:val="00D47005"/>
    <w:rsid w:val="00D473F1"/>
    <w:rsid w:val="00D473F2"/>
    <w:rsid w:val="00D474B9"/>
    <w:rsid w:val="00D50621"/>
    <w:rsid w:val="00D50B60"/>
    <w:rsid w:val="00D50BF3"/>
    <w:rsid w:val="00D50D04"/>
    <w:rsid w:val="00D5100A"/>
    <w:rsid w:val="00D514F5"/>
    <w:rsid w:val="00D516F8"/>
    <w:rsid w:val="00D517F4"/>
    <w:rsid w:val="00D51AF7"/>
    <w:rsid w:val="00D51B0C"/>
    <w:rsid w:val="00D51B1D"/>
    <w:rsid w:val="00D523F1"/>
    <w:rsid w:val="00D52410"/>
    <w:rsid w:val="00D524C8"/>
    <w:rsid w:val="00D52E9C"/>
    <w:rsid w:val="00D5382B"/>
    <w:rsid w:val="00D53DD1"/>
    <w:rsid w:val="00D53F69"/>
    <w:rsid w:val="00D54164"/>
    <w:rsid w:val="00D54588"/>
    <w:rsid w:val="00D54F28"/>
    <w:rsid w:val="00D556D9"/>
    <w:rsid w:val="00D55CD7"/>
    <w:rsid w:val="00D56333"/>
    <w:rsid w:val="00D56352"/>
    <w:rsid w:val="00D564E3"/>
    <w:rsid w:val="00D56B9E"/>
    <w:rsid w:val="00D56CBF"/>
    <w:rsid w:val="00D570E5"/>
    <w:rsid w:val="00D572A6"/>
    <w:rsid w:val="00D57309"/>
    <w:rsid w:val="00D5780A"/>
    <w:rsid w:val="00D57BDC"/>
    <w:rsid w:val="00D57DE3"/>
    <w:rsid w:val="00D602F2"/>
    <w:rsid w:val="00D60734"/>
    <w:rsid w:val="00D60932"/>
    <w:rsid w:val="00D60B73"/>
    <w:rsid w:val="00D60E77"/>
    <w:rsid w:val="00D612D4"/>
    <w:rsid w:val="00D613C9"/>
    <w:rsid w:val="00D61800"/>
    <w:rsid w:val="00D61E1E"/>
    <w:rsid w:val="00D625FA"/>
    <w:rsid w:val="00D626A5"/>
    <w:rsid w:val="00D6271D"/>
    <w:rsid w:val="00D62792"/>
    <w:rsid w:val="00D628EF"/>
    <w:rsid w:val="00D6293D"/>
    <w:rsid w:val="00D63082"/>
    <w:rsid w:val="00D63304"/>
    <w:rsid w:val="00D639C0"/>
    <w:rsid w:val="00D64B38"/>
    <w:rsid w:val="00D64C62"/>
    <w:rsid w:val="00D64F88"/>
    <w:rsid w:val="00D65064"/>
    <w:rsid w:val="00D65085"/>
    <w:rsid w:val="00D65DE6"/>
    <w:rsid w:val="00D6659E"/>
    <w:rsid w:val="00D66620"/>
    <w:rsid w:val="00D66663"/>
    <w:rsid w:val="00D66F00"/>
    <w:rsid w:val="00D67505"/>
    <w:rsid w:val="00D703C3"/>
    <w:rsid w:val="00D7109A"/>
    <w:rsid w:val="00D710D5"/>
    <w:rsid w:val="00D711A1"/>
    <w:rsid w:val="00D71718"/>
    <w:rsid w:val="00D71E7E"/>
    <w:rsid w:val="00D720F8"/>
    <w:rsid w:val="00D72248"/>
    <w:rsid w:val="00D72795"/>
    <w:rsid w:val="00D72F27"/>
    <w:rsid w:val="00D72FB8"/>
    <w:rsid w:val="00D73045"/>
    <w:rsid w:val="00D7317B"/>
    <w:rsid w:val="00D73853"/>
    <w:rsid w:val="00D73989"/>
    <w:rsid w:val="00D73F02"/>
    <w:rsid w:val="00D74308"/>
    <w:rsid w:val="00D74385"/>
    <w:rsid w:val="00D7446B"/>
    <w:rsid w:val="00D74A25"/>
    <w:rsid w:val="00D754F9"/>
    <w:rsid w:val="00D75650"/>
    <w:rsid w:val="00D7566C"/>
    <w:rsid w:val="00D75862"/>
    <w:rsid w:val="00D7597E"/>
    <w:rsid w:val="00D75E5D"/>
    <w:rsid w:val="00D75FB8"/>
    <w:rsid w:val="00D76A9C"/>
    <w:rsid w:val="00D76B22"/>
    <w:rsid w:val="00D76BD6"/>
    <w:rsid w:val="00D770B8"/>
    <w:rsid w:val="00D770CE"/>
    <w:rsid w:val="00D7749D"/>
    <w:rsid w:val="00D7772B"/>
    <w:rsid w:val="00D778E4"/>
    <w:rsid w:val="00D77B22"/>
    <w:rsid w:val="00D80475"/>
    <w:rsid w:val="00D809EF"/>
    <w:rsid w:val="00D80AFE"/>
    <w:rsid w:val="00D81185"/>
    <w:rsid w:val="00D813DB"/>
    <w:rsid w:val="00D8150D"/>
    <w:rsid w:val="00D81B57"/>
    <w:rsid w:val="00D81BC3"/>
    <w:rsid w:val="00D81D32"/>
    <w:rsid w:val="00D82379"/>
    <w:rsid w:val="00D824A9"/>
    <w:rsid w:val="00D82F30"/>
    <w:rsid w:val="00D832C1"/>
    <w:rsid w:val="00D833B3"/>
    <w:rsid w:val="00D83AC0"/>
    <w:rsid w:val="00D83B2F"/>
    <w:rsid w:val="00D83CE3"/>
    <w:rsid w:val="00D83E80"/>
    <w:rsid w:val="00D840F1"/>
    <w:rsid w:val="00D8444A"/>
    <w:rsid w:val="00D84759"/>
    <w:rsid w:val="00D84906"/>
    <w:rsid w:val="00D849CE"/>
    <w:rsid w:val="00D84A26"/>
    <w:rsid w:val="00D84C38"/>
    <w:rsid w:val="00D84DF1"/>
    <w:rsid w:val="00D85E0F"/>
    <w:rsid w:val="00D86295"/>
    <w:rsid w:val="00D864DC"/>
    <w:rsid w:val="00D868D5"/>
    <w:rsid w:val="00D86B28"/>
    <w:rsid w:val="00D86D1B"/>
    <w:rsid w:val="00D86D3D"/>
    <w:rsid w:val="00D872CA"/>
    <w:rsid w:val="00D875C6"/>
    <w:rsid w:val="00D875FF"/>
    <w:rsid w:val="00D87982"/>
    <w:rsid w:val="00D90A05"/>
    <w:rsid w:val="00D90BEA"/>
    <w:rsid w:val="00D9137B"/>
    <w:rsid w:val="00D9138A"/>
    <w:rsid w:val="00D913FD"/>
    <w:rsid w:val="00D91603"/>
    <w:rsid w:val="00D9187B"/>
    <w:rsid w:val="00D91AEA"/>
    <w:rsid w:val="00D91EAA"/>
    <w:rsid w:val="00D9243B"/>
    <w:rsid w:val="00D92742"/>
    <w:rsid w:val="00D92D6A"/>
    <w:rsid w:val="00D931A2"/>
    <w:rsid w:val="00D93326"/>
    <w:rsid w:val="00D935AF"/>
    <w:rsid w:val="00D938C0"/>
    <w:rsid w:val="00D93D43"/>
    <w:rsid w:val="00D93F80"/>
    <w:rsid w:val="00D93F9A"/>
    <w:rsid w:val="00D9413E"/>
    <w:rsid w:val="00D942F4"/>
    <w:rsid w:val="00D9445A"/>
    <w:rsid w:val="00D947F2"/>
    <w:rsid w:val="00D9501D"/>
    <w:rsid w:val="00D95148"/>
    <w:rsid w:val="00D95184"/>
    <w:rsid w:val="00D95BC1"/>
    <w:rsid w:val="00D961B9"/>
    <w:rsid w:val="00D96325"/>
    <w:rsid w:val="00D968A4"/>
    <w:rsid w:val="00D9735A"/>
    <w:rsid w:val="00D97964"/>
    <w:rsid w:val="00DA011E"/>
    <w:rsid w:val="00DA03F8"/>
    <w:rsid w:val="00DA0511"/>
    <w:rsid w:val="00DA06A5"/>
    <w:rsid w:val="00DA1A2A"/>
    <w:rsid w:val="00DA1BA1"/>
    <w:rsid w:val="00DA1CBB"/>
    <w:rsid w:val="00DA265E"/>
    <w:rsid w:val="00DA2837"/>
    <w:rsid w:val="00DA29D3"/>
    <w:rsid w:val="00DA2A22"/>
    <w:rsid w:val="00DA2F00"/>
    <w:rsid w:val="00DA3768"/>
    <w:rsid w:val="00DA3C13"/>
    <w:rsid w:val="00DA3DA8"/>
    <w:rsid w:val="00DA40FA"/>
    <w:rsid w:val="00DA4209"/>
    <w:rsid w:val="00DA480E"/>
    <w:rsid w:val="00DA494F"/>
    <w:rsid w:val="00DA4A4E"/>
    <w:rsid w:val="00DA4BB5"/>
    <w:rsid w:val="00DA4CE2"/>
    <w:rsid w:val="00DA4D56"/>
    <w:rsid w:val="00DA4DC4"/>
    <w:rsid w:val="00DA507E"/>
    <w:rsid w:val="00DA50CD"/>
    <w:rsid w:val="00DA519E"/>
    <w:rsid w:val="00DA54D9"/>
    <w:rsid w:val="00DA5894"/>
    <w:rsid w:val="00DA5BAA"/>
    <w:rsid w:val="00DA6700"/>
    <w:rsid w:val="00DA69BB"/>
    <w:rsid w:val="00DA753D"/>
    <w:rsid w:val="00DA7AA4"/>
    <w:rsid w:val="00DA7DCF"/>
    <w:rsid w:val="00DA7EE5"/>
    <w:rsid w:val="00DB00B3"/>
    <w:rsid w:val="00DB12B6"/>
    <w:rsid w:val="00DB12CB"/>
    <w:rsid w:val="00DB21AB"/>
    <w:rsid w:val="00DB2C73"/>
    <w:rsid w:val="00DB2DBF"/>
    <w:rsid w:val="00DB31BD"/>
    <w:rsid w:val="00DB34D9"/>
    <w:rsid w:val="00DB358A"/>
    <w:rsid w:val="00DB37B6"/>
    <w:rsid w:val="00DB39B9"/>
    <w:rsid w:val="00DB3A2E"/>
    <w:rsid w:val="00DB3BC2"/>
    <w:rsid w:val="00DB3DEF"/>
    <w:rsid w:val="00DB3E05"/>
    <w:rsid w:val="00DB418D"/>
    <w:rsid w:val="00DB473A"/>
    <w:rsid w:val="00DB4859"/>
    <w:rsid w:val="00DB4D9D"/>
    <w:rsid w:val="00DB4F6F"/>
    <w:rsid w:val="00DB5063"/>
    <w:rsid w:val="00DB54F1"/>
    <w:rsid w:val="00DB561C"/>
    <w:rsid w:val="00DB57B7"/>
    <w:rsid w:val="00DB5AA8"/>
    <w:rsid w:val="00DB5BFC"/>
    <w:rsid w:val="00DB5E74"/>
    <w:rsid w:val="00DB5ECC"/>
    <w:rsid w:val="00DB601A"/>
    <w:rsid w:val="00DB65CE"/>
    <w:rsid w:val="00DB686E"/>
    <w:rsid w:val="00DB6ABC"/>
    <w:rsid w:val="00DB6D41"/>
    <w:rsid w:val="00DB6F47"/>
    <w:rsid w:val="00DC0088"/>
    <w:rsid w:val="00DC039D"/>
    <w:rsid w:val="00DC0559"/>
    <w:rsid w:val="00DC0659"/>
    <w:rsid w:val="00DC0E5F"/>
    <w:rsid w:val="00DC0FE8"/>
    <w:rsid w:val="00DC1507"/>
    <w:rsid w:val="00DC1958"/>
    <w:rsid w:val="00DC2374"/>
    <w:rsid w:val="00DC2C0D"/>
    <w:rsid w:val="00DC3082"/>
    <w:rsid w:val="00DC31E2"/>
    <w:rsid w:val="00DC331C"/>
    <w:rsid w:val="00DC33D5"/>
    <w:rsid w:val="00DC3460"/>
    <w:rsid w:val="00DC377C"/>
    <w:rsid w:val="00DC3923"/>
    <w:rsid w:val="00DC44B1"/>
    <w:rsid w:val="00DC4572"/>
    <w:rsid w:val="00DC47D2"/>
    <w:rsid w:val="00DC4D17"/>
    <w:rsid w:val="00DC4D93"/>
    <w:rsid w:val="00DC4F77"/>
    <w:rsid w:val="00DC5224"/>
    <w:rsid w:val="00DC5AF8"/>
    <w:rsid w:val="00DC5C6D"/>
    <w:rsid w:val="00DC5DD3"/>
    <w:rsid w:val="00DC6001"/>
    <w:rsid w:val="00DC60AB"/>
    <w:rsid w:val="00DC61A8"/>
    <w:rsid w:val="00DC63FC"/>
    <w:rsid w:val="00DC679A"/>
    <w:rsid w:val="00DC6B08"/>
    <w:rsid w:val="00DC6BBB"/>
    <w:rsid w:val="00DC777F"/>
    <w:rsid w:val="00DC77BE"/>
    <w:rsid w:val="00DC7B21"/>
    <w:rsid w:val="00DC7CB5"/>
    <w:rsid w:val="00DC7CFC"/>
    <w:rsid w:val="00DC7D77"/>
    <w:rsid w:val="00DC7E9E"/>
    <w:rsid w:val="00DC7F60"/>
    <w:rsid w:val="00DD03F4"/>
    <w:rsid w:val="00DD057E"/>
    <w:rsid w:val="00DD0689"/>
    <w:rsid w:val="00DD136B"/>
    <w:rsid w:val="00DD151C"/>
    <w:rsid w:val="00DD17B3"/>
    <w:rsid w:val="00DD18EE"/>
    <w:rsid w:val="00DD1932"/>
    <w:rsid w:val="00DD1F3D"/>
    <w:rsid w:val="00DD20D9"/>
    <w:rsid w:val="00DD28BA"/>
    <w:rsid w:val="00DD30AD"/>
    <w:rsid w:val="00DD32AD"/>
    <w:rsid w:val="00DD32F4"/>
    <w:rsid w:val="00DD346C"/>
    <w:rsid w:val="00DD3B2B"/>
    <w:rsid w:val="00DD3D48"/>
    <w:rsid w:val="00DD3D55"/>
    <w:rsid w:val="00DD41A8"/>
    <w:rsid w:val="00DD42D7"/>
    <w:rsid w:val="00DD48F4"/>
    <w:rsid w:val="00DD4B16"/>
    <w:rsid w:val="00DD4E54"/>
    <w:rsid w:val="00DD4EB6"/>
    <w:rsid w:val="00DD505A"/>
    <w:rsid w:val="00DD50DC"/>
    <w:rsid w:val="00DD53AB"/>
    <w:rsid w:val="00DD5499"/>
    <w:rsid w:val="00DD5C4B"/>
    <w:rsid w:val="00DD5D26"/>
    <w:rsid w:val="00DD61A3"/>
    <w:rsid w:val="00DD622A"/>
    <w:rsid w:val="00DD6279"/>
    <w:rsid w:val="00DD6899"/>
    <w:rsid w:val="00DD79B4"/>
    <w:rsid w:val="00DE048E"/>
    <w:rsid w:val="00DE10EC"/>
    <w:rsid w:val="00DE11BF"/>
    <w:rsid w:val="00DE13E9"/>
    <w:rsid w:val="00DE1C30"/>
    <w:rsid w:val="00DE21EE"/>
    <w:rsid w:val="00DE22FD"/>
    <w:rsid w:val="00DE2701"/>
    <w:rsid w:val="00DE28FF"/>
    <w:rsid w:val="00DE2F63"/>
    <w:rsid w:val="00DE36FC"/>
    <w:rsid w:val="00DE3A15"/>
    <w:rsid w:val="00DE4953"/>
    <w:rsid w:val="00DE4B0C"/>
    <w:rsid w:val="00DE4D2E"/>
    <w:rsid w:val="00DE4EFD"/>
    <w:rsid w:val="00DE58CE"/>
    <w:rsid w:val="00DE5D13"/>
    <w:rsid w:val="00DE5F82"/>
    <w:rsid w:val="00DE5FAE"/>
    <w:rsid w:val="00DE602D"/>
    <w:rsid w:val="00DE6E08"/>
    <w:rsid w:val="00DE6ED9"/>
    <w:rsid w:val="00DE6EFA"/>
    <w:rsid w:val="00DE7EB3"/>
    <w:rsid w:val="00DE7F23"/>
    <w:rsid w:val="00DE7F9E"/>
    <w:rsid w:val="00DF00AB"/>
    <w:rsid w:val="00DF00C1"/>
    <w:rsid w:val="00DF0118"/>
    <w:rsid w:val="00DF030D"/>
    <w:rsid w:val="00DF033A"/>
    <w:rsid w:val="00DF063E"/>
    <w:rsid w:val="00DF0781"/>
    <w:rsid w:val="00DF07EA"/>
    <w:rsid w:val="00DF099D"/>
    <w:rsid w:val="00DF09E0"/>
    <w:rsid w:val="00DF1615"/>
    <w:rsid w:val="00DF1849"/>
    <w:rsid w:val="00DF1A37"/>
    <w:rsid w:val="00DF1EA4"/>
    <w:rsid w:val="00DF2632"/>
    <w:rsid w:val="00DF2877"/>
    <w:rsid w:val="00DF2B4C"/>
    <w:rsid w:val="00DF2D94"/>
    <w:rsid w:val="00DF2E8B"/>
    <w:rsid w:val="00DF30C1"/>
    <w:rsid w:val="00DF3344"/>
    <w:rsid w:val="00DF34B8"/>
    <w:rsid w:val="00DF3645"/>
    <w:rsid w:val="00DF36B7"/>
    <w:rsid w:val="00DF36C4"/>
    <w:rsid w:val="00DF384D"/>
    <w:rsid w:val="00DF38AA"/>
    <w:rsid w:val="00DF3B65"/>
    <w:rsid w:val="00DF3F01"/>
    <w:rsid w:val="00DF3F85"/>
    <w:rsid w:val="00DF3FDE"/>
    <w:rsid w:val="00DF473B"/>
    <w:rsid w:val="00DF496F"/>
    <w:rsid w:val="00DF4B1E"/>
    <w:rsid w:val="00DF4DA4"/>
    <w:rsid w:val="00DF500D"/>
    <w:rsid w:val="00DF5271"/>
    <w:rsid w:val="00DF52D1"/>
    <w:rsid w:val="00DF5490"/>
    <w:rsid w:val="00DF58FE"/>
    <w:rsid w:val="00DF5BE4"/>
    <w:rsid w:val="00DF5E2C"/>
    <w:rsid w:val="00DF66C0"/>
    <w:rsid w:val="00DF6E93"/>
    <w:rsid w:val="00DF6FA4"/>
    <w:rsid w:val="00DF73E3"/>
    <w:rsid w:val="00DF75E2"/>
    <w:rsid w:val="00DF77FA"/>
    <w:rsid w:val="00DF7875"/>
    <w:rsid w:val="00DF7B4E"/>
    <w:rsid w:val="00DF7FCF"/>
    <w:rsid w:val="00E00262"/>
    <w:rsid w:val="00E002DE"/>
    <w:rsid w:val="00E0090C"/>
    <w:rsid w:val="00E00C0B"/>
    <w:rsid w:val="00E0215F"/>
    <w:rsid w:val="00E02A0E"/>
    <w:rsid w:val="00E02A32"/>
    <w:rsid w:val="00E02DED"/>
    <w:rsid w:val="00E02F10"/>
    <w:rsid w:val="00E031DC"/>
    <w:rsid w:val="00E0325E"/>
    <w:rsid w:val="00E033B4"/>
    <w:rsid w:val="00E033DA"/>
    <w:rsid w:val="00E03969"/>
    <w:rsid w:val="00E039F6"/>
    <w:rsid w:val="00E03D5B"/>
    <w:rsid w:val="00E03E7C"/>
    <w:rsid w:val="00E03F1D"/>
    <w:rsid w:val="00E043AF"/>
    <w:rsid w:val="00E04DA7"/>
    <w:rsid w:val="00E05743"/>
    <w:rsid w:val="00E05821"/>
    <w:rsid w:val="00E0589C"/>
    <w:rsid w:val="00E058E1"/>
    <w:rsid w:val="00E05953"/>
    <w:rsid w:val="00E05B08"/>
    <w:rsid w:val="00E05B95"/>
    <w:rsid w:val="00E05D9E"/>
    <w:rsid w:val="00E05E84"/>
    <w:rsid w:val="00E05EC6"/>
    <w:rsid w:val="00E062D7"/>
    <w:rsid w:val="00E062DA"/>
    <w:rsid w:val="00E064C7"/>
    <w:rsid w:val="00E066DA"/>
    <w:rsid w:val="00E06E45"/>
    <w:rsid w:val="00E07064"/>
    <w:rsid w:val="00E072F2"/>
    <w:rsid w:val="00E07549"/>
    <w:rsid w:val="00E0783F"/>
    <w:rsid w:val="00E0792F"/>
    <w:rsid w:val="00E07A74"/>
    <w:rsid w:val="00E07FD5"/>
    <w:rsid w:val="00E10366"/>
    <w:rsid w:val="00E10440"/>
    <w:rsid w:val="00E104C9"/>
    <w:rsid w:val="00E105D8"/>
    <w:rsid w:val="00E10660"/>
    <w:rsid w:val="00E10EEE"/>
    <w:rsid w:val="00E1100E"/>
    <w:rsid w:val="00E12B67"/>
    <w:rsid w:val="00E12BDF"/>
    <w:rsid w:val="00E12C49"/>
    <w:rsid w:val="00E12D52"/>
    <w:rsid w:val="00E1378D"/>
    <w:rsid w:val="00E137A2"/>
    <w:rsid w:val="00E139CD"/>
    <w:rsid w:val="00E13CF4"/>
    <w:rsid w:val="00E141CE"/>
    <w:rsid w:val="00E143CA"/>
    <w:rsid w:val="00E14560"/>
    <w:rsid w:val="00E14D7E"/>
    <w:rsid w:val="00E1537F"/>
    <w:rsid w:val="00E156AF"/>
    <w:rsid w:val="00E159CB"/>
    <w:rsid w:val="00E15B65"/>
    <w:rsid w:val="00E16310"/>
    <w:rsid w:val="00E16E87"/>
    <w:rsid w:val="00E17503"/>
    <w:rsid w:val="00E17864"/>
    <w:rsid w:val="00E178E0"/>
    <w:rsid w:val="00E179B2"/>
    <w:rsid w:val="00E179E8"/>
    <w:rsid w:val="00E17ABB"/>
    <w:rsid w:val="00E17B72"/>
    <w:rsid w:val="00E17C11"/>
    <w:rsid w:val="00E17FB3"/>
    <w:rsid w:val="00E2080E"/>
    <w:rsid w:val="00E2085B"/>
    <w:rsid w:val="00E208A1"/>
    <w:rsid w:val="00E2092C"/>
    <w:rsid w:val="00E20D57"/>
    <w:rsid w:val="00E20D77"/>
    <w:rsid w:val="00E20EAD"/>
    <w:rsid w:val="00E20FA5"/>
    <w:rsid w:val="00E2122C"/>
    <w:rsid w:val="00E218AD"/>
    <w:rsid w:val="00E21A6E"/>
    <w:rsid w:val="00E21B0C"/>
    <w:rsid w:val="00E21CD0"/>
    <w:rsid w:val="00E21EEF"/>
    <w:rsid w:val="00E22870"/>
    <w:rsid w:val="00E2294F"/>
    <w:rsid w:val="00E22E9F"/>
    <w:rsid w:val="00E22F1D"/>
    <w:rsid w:val="00E236C8"/>
    <w:rsid w:val="00E2397E"/>
    <w:rsid w:val="00E23AEA"/>
    <w:rsid w:val="00E23E5B"/>
    <w:rsid w:val="00E2432C"/>
    <w:rsid w:val="00E2468C"/>
    <w:rsid w:val="00E247F8"/>
    <w:rsid w:val="00E24923"/>
    <w:rsid w:val="00E25179"/>
    <w:rsid w:val="00E25461"/>
    <w:rsid w:val="00E25596"/>
    <w:rsid w:val="00E257F8"/>
    <w:rsid w:val="00E25809"/>
    <w:rsid w:val="00E258F1"/>
    <w:rsid w:val="00E2633C"/>
    <w:rsid w:val="00E2670A"/>
    <w:rsid w:val="00E26A08"/>
    <w:rsid w:val="00E2707D"/>
    <w:rsid w:val="00E274D9"/>
    <w:rsid w:val="00E276A3"/>
    <w:rsid w:val="00E3033E"/>
    <w:rsid w:val="00E30BF4"/>
    <w:rsid w:val="00E314A5"/>
    <w:rsid w:val="00E3195A"/>
    <w:rsid w:val="00E31CE1"/>
    <w:rsid w:val="00E31EF7"/>
    <w:rsid w:val="00E321F6"/>
    <w:rsid w:val="00E32502"/>
    <w:rsid w:val="00E32842"/>
    <w:rsid w:val="00E32C4E"/>
    <w:rsid w:val="00E3309C"/>
    <w:rsid w:val="00E3316A"/>
    <w:rsid w:val="00E33316"/>
    <w:rsid w:val="00E33D3A"/>
    <w:rsid w:val="00E34155"/>
    <w:rsid w:val="00E344CC"/>
    <w:rsid w:val="00E3450D"/>
    <w:rsid w:val="00E360E6"/>
    <w:rsid w:val="00E3659A"/>
    <w:rsid w:val="00E36B2B"/>
    <w:rsid w:val="00E36D84"/>
    <w:rsid w:val="00E37075"/>
    <w:rsid w:val="00E37542"/>
    <w:rsid w:val="00E3777B"/>
    <w:rsid w:val="00E3796E"/>
    <w:rsid w:val="00E37F61"/>
    <w:rsid w:val="00E406E4"/>
    <w:rsid w:val="00E40B4C"/>
    <w:rsid w:val="00E40CEF"/>
    <w:rsid w:val="00E410FF"/>
    <w:rsid w:val="00E412B2"/>
    <w:rsid w:val="00E4185C"/>
    <w:rsid w:val="00E41A66"/>
    <w:rsid w:val="00E41C57"/>
    <w:rsid w:val="00E41D4C"/>
    <w:rsid w:val="00E41EEF"/>
    <w:rsid w:val="00E42225"/>
    <w:rsid w:val="00E42A26"/>
    <w:rsid w:val="00E42AA7"/>
    <w:rsid w:val="00E42B4B"/>
    <w:rsid w:val="00E431C8"/>
    <w:rsid w:val="00E432FE"/>
    <w:rsid w:val="00E43C86"/>
    <w:rsid w:val="00E43D75"/>
    <w:rsid w:val="00E43FC8"/>
    <w:rsid w:val="00E44124"/>
    <w:rsid w:val="00E446B5"/>
    <w:rsid w:val="00E4475B"/>
    <w:rsid w:val="00E44A32"/>
    <w:rsid w:val="00E451B4"/>
    <w:rsid w:val="00E4536F"/>
    <w:rsid w:val="00E45905"/>
    <w:rsid w:val="00E45C66"/>
    <w:rsid w:val="00E45CF5"/>
    <w:rsid w:val="00E45E82"/>
    <w:rsid w:val="00E46029"/>
    <w:rsid w:val="00E461A1"/>
    <w:rsid w:val="00E4643D"/>
    <w:rsid w:val="00E4658D"/>
    <w:rsid w:val="00E4668B"/>
    <w:rsid w:val="00E466EB"/>
    <w:rsid w:val="00E46A5B"/>
    <w:rsid w:val="00E476D0"/>
    <w:rsid w:val="00E47A00"/>
    <w:rsid w:val="00E47C58"/>
    <w:rsid w:val="00E47D71"/>
    <w:rsid w:val="00E47D7E"/>
    <w:rsid w:val="00E501FB"/>
    <w:rsid w:val="00E5022D"/>
    <w:rsid w:val="00E50917"/>
    <w:rsid w:val="00E50DA4"/>
    <w:rsid w:val="00E5196E"/>
    <w:rsid w:val="00E51EA1"/>
    <w:rsid w:val="00E52015"/>
    <w:rsid w:val="00E523E6"/>
    <w:rsid w:val="00E52CE7"/>
    <w:rsid w:val="00E533E7"/>
    <w:rsid w:val="00E5371D"/>
    <w:rsid w:val="00E538EC"/>
    <w:rsid w:val="00E53F31"/>
    <w:rsid w:val="00E544D6"/>
    <w:rsid w:val="00E5455D"/>
    <w:rsid w:val="00E54782"/>
    <w:rsid w:val="00E5491F"/>
    <w:rsid w:val="00E549A2"/>
    <w:rsid w:val="00E55437"/>
    <w:rsid w:val="00E55526"/>
    <w:rsid w:val="00E5561A"/>
    <w:rsid w:val="00E558E9"/>
    <w:rsid w:val="00E558F6"/>
    <w:rsid w:val="00E55AA7"/>
    <w:rsid w:val="00E56780"/>
    <w:rsid w:val="00E56BAD"/>
    <w:rsid w:val="00E570F9"/>
    <w:rsid w:val="00E577FF"/>
    <w:rsid w:val="00E57998"/>
    <w:rsid w:val="00E57FE5"/>
    <w:rsid w:val="00E60878"/>
    <w:rsid w:val="00E60B5F"/>
    <w:rsid w:val="00E60E10"/>
    <w:rsid w:val="00E60E1C"/>
    <w:rsid w:val="00E60FCD"/>
    <w:rsid w:val="00E61253"/>
    <w:rsid w:val="00E618FD"/>
    <w:rsid w:val="00E6190B"/>
    <w:rsid w:val="00E61A4F"/>
    <w:rsid w:val="00E61CB5"/>
    <w:rsid w:val="00E61E1C"/>
    <w:rsid w:val="00E62022"/>
    <w:rsid w:val="00E62060"/>
    <w:rsid w:val="00E627A9"/>
    <w:rsid w:val="00E627E6"/>
    <w:rsid w:val="00E629BC"/>
    <w:rsid w:val="00E62C5A"/>
    <w:rsid w:val="00E62FBC"/>
    <w:rsid w:val="00E63379"/>
    <w:rsid w:val="00E63A69"/>
    <w:rsid w:val="00E63B9F"/>
    <w:rsid w:val="00E64008"/>
    <w:rsid w:val="00E64427"/>
    <w:rsid w:val="00E649D9"/>
    <w:rsid w:val="00E64A46"/>
    <w:rsid w:val="00E64B52"/>
    <w:rsid w:val="00E64DB5"/>
    <w:rsid w:val="00E64F8D"/>
    <w:rsid w:val="00E65867"/>
    <w:rsid w:val="00E65FE3"/>
    <w:rsid w:val="00E6600C"/>
    <w:rsid w:val="00E6616C"/>
    <w:rsid w:val="00E66A9D"/>
    <w:rsid w:val="00E66DB3"/>
    <w:rsid w:val="00E66EC7"/>
    <w:rsid w:val="00E675C1"/>
    <w:rsid w:val="00E67668"/>
    <w:rsid w:val="00E67CAD"/>
    <w:rsid w:val="00E7010D"/>
    <w:rsid w:val="00E704BD"/>
    <w:rsid w:val="00E70B3D"/>
    <w:rsid w:val="00E70B78"/>
    <w:rsid w:val="00E70D1D"/>
    <w:rsid w:val="00E710C8"/>
    <w:rsid w:val="00E7144A"/>
    <w:rsid w:val="00E71485"/>
    <w:rsid w:val="00E71635"/>
    <w:rsid w:val="00E717C7"/>
    <w:rsid w:val="00E71AAE"/>
    <w:rsid w:val="00E71CEA"/>
    <w:rsid w:val="00E72149"/>
    <w:rsid w:val="00E72234"/>
    <w:rsid w:val="00E723CB"/>
    <w:rsid w:val="00E72484"/>
    <w:rsid w:val="00E72547"/>
    <w:rsid w:val="00E72C33"/>
    <w:rsid w:val="00E72CBB"/>
    <w:rsid w:val="00E72D64"/>
    <w:rsid w:val="00E73205"/>
    <w:rsid w:val="00E73297"/>
    <w:rsid w:val="00E736A7"/>
    <w:rsid w:val="00E7390B"/>
    <w:rsid w:val="00E73AD3"/>
    <w:rsid w:val="00E73BC9"/>
    <w:rsid w:val="00E73DF1"/>
    <w:rsid w:val="00E73FBF"/>
    <w:rsid w:val="00E741BA"/>
    <w:rsid w:val="00E744B7"/>
    <w:rsid w:val="00E74516"/>
    <w:rsid w:val="00E74557"/>
    <w:rsid w:val="00E7464A"/>
    <w:rsid w:val="00E7465C"/>
    <w:rsid w:val="00E74709"/>
    <w:rsid w:val="00E747A5"/>
    <w:rsid w:val="00E74A6E"/>
    <w:rsid w:val="00E74E0E"/>
    <w:rsid w:val="00E74F05"/>
    <w:rsid w:val="00E7536A"/>
    <w:rsid w:val="00E755F8"/>
    <w:rsid w:val="00E75658"/>
    <w:rsid w:val="00E75EA4"/>
    <w:rsid w:val="00E761A2"/>
    <w:rsid w:val="00E76244"/>
    <w:rsid w:val="00E76249"/>
    <w:rsid w:val="00E76285"/>
    <w:rsid w:val="00E76423"/>
    <w:rsid w:val="00E764A1"/>
    <w:rsid w:val="00E7694B"/>
    <w:rsid w:val="00E77303"/>
    <w:rsid w:val="00E77595"/>
    <w:rsid w:val="00E776B7"/>
    <w:rsid w:val="00E77B3C"/>
    <w:rsid w:val="00E77CAC"/>
    <w:rsid w:val="00E77DBB"/>
    <w:rsid w:val="00E80109"/>
    <w:rsid w:val="00E80ED5"/>
    <w:rsid w:val="00E81166"/>
    <w:rsid w:val="00E817BE"/>
    <w:rsid w:val="00E81974"/>
    <w:rsid w:val="00E81C91"/>
    <w:rsid w:val="00E81F5C"/>
    <w:rsid w:val="00E81F72"/>
    <w:rsid w:val="00E82852"/>
    <w:rsid w:val="00E82902"/>
    <w:rsid w:val="00E82BF5"/>
    <w:rsid w:val="00E83188"/>
    <w:rsid w:val="00E83297"/>
    <w:rsid w:val="00E83611"/>
    <w:rsid w:val="00E83828"/>
    <w:rsid w:val="00E838D4"/>
    <w:rsid w:val="00E83B7A"/>
    <w:rsid w:val="00E83CE6"/>
    <w:rsid w:val="00E8403B"/>
    <w:rsid w:val="00E840E4"/>
    <w:rsid w:val="00E84334"/>
    <w:rsid w:val="00E8463A"/>
    <w:rsid w:val="00E8467E"/>
    <w:rsid w:val="00E84877"/>
    <w:rsid w:val="00E852E1"/>
    <w:rsid w:val="00E853F7"/>
    <w:rsid w:val="00E85A83"/>
    <w:rsid w:val="00E85B06"/>
    <w:rsid w:val="00E85B60"/>
    <w:rsid w:val="00E85FAA"/>
    <w:rsid w:val="00E861AA"/>
    <w:rsid w:val="00E861C6"/>
    <w:rsid w:val="00E862FF"/>
    <w:rsid w:val="00E8650B"/>
    <w:rsid w:val="00E866EF"/>
    <w:rsid w:val="00E8753A"/>
    <w:rsid w:val="00E8782F"/>
    <w:rsid w:val="00E87AC4"/>
    <w:rsid w:val="00E87B56"/>
    <w:rsid w:val="00E87BC4"/>
    <w:rsid w:val="00E902B5"/>
    <w:rsid w:val="00E904BE"/>
    <w:rsid w:val="00E90571"/>
    <w:rsid w:val="00E91019"/>
    <w:rsid w:val="00E911AC"/>
    <w:rsid w:val="00E915CA"/>
    <w:rsid w:val="00E916A1"/>
    <w:rsid w:val="00E918C8"/>
    <w:rsid w:val="00E91D2E"/>
    <w:rsid w:val="00E92135"/>
    <w:rsid w:val="00E924B6"/>
    <w:rsid w:val="00E92AB3"/>
    <w:rsid w:val="00E92ACA"/>
    <w:rsid w:val="00E92D5D"/>
    <w:rsid w:val="00E9344F"/>
    <w:rsid w:val="00E93500"/>
    <w:rsid w:val="00E93B48"/>
    <w:rsid w:val="00E93BF7"/>
    <w:rsid w:val="00E942D0"/>
    <w:rsid w:val="00E9445F"/>
    <w:rsid w:val="00E945FF"/>
    <w:rsid w:val="00E948F0"/>
    <w:rsid w:val="00E94A9E"/>
    <w:rsid w:val="00E94D0A"/>
    <w:rsid w:val="00E94F97"/>
    <w:rsid w:val="00E95833"/>
    <w:rsid w:val="00E95BA6"/>
    <w:rsid w:val="00E9607E"/>
    <w:rsid w:val="00E961E6"/>
    <w:rsid w:val="00E96A13"/>
    <w:rsid w:val="00E96E72"/>
    <w:rsid w:val="00E9764B"/>
    <w:rsid w:val="00E977C6"/>
    <w:rsid w:val="00E97995"/>
    <w:rsid w:val="00EA044E"/>
    <w:rsid w:val="00EA0729"/>
    <w:rsid w:val="00EA0824"/>
    <w:rsid w:val="00EA0889"/>
    <w:rsid w:val="00EA0A4E"/>
    <w:rsid w:val="00EA1324"/>
    <w:rsid w:val="00EA1806"/>
    <w:rsid w:val="00EA19EB"/>
    <w:rsid w:val="00EA1D9C"/>
    <w:rsid w:val="00EA1D9E"/>
    <w:rsid w:val="00EA21A9"/>
    <w:rsid w:val="00EA238B"/>
    <w:rsid w:val="00EA2409"/>
    <w:rsid w:val="00EA2823"/>
    <w:rsid w:val="00EA2A8F"/>
    <w:rsid w:val="00EA2BFD"/>
    <w:rsid w:val="00EA35B9"/>
    <w:rsid w:val="00EA39BB"/>
    <w:rsid w:val="00EA3A38"/>
    <w:rsid w:val="00EA3D8A"/>
    <w:rsid w:val="00EA3EDF"/>
    <w:rsid w:val="00EA48E4"/>
    <w:rsid w:val="00EA4F8C"/>
    <w:rsid w:val="00EA532F"/>
    <w:rsid w:val="00EA56AB"/>
    <w:rsid w:val="00EA5756"/>
    <w:rsid w:val="00EA5AC6"/>
    <w:rsid w:val="00EA5F8A"/>
    <w:rsid w:val="00EA603F"/>
    <w:rsid w:val="00EA6ED9"/>
    <w:rsid w:val="00EA6EEF"/>
    <w:rsid w:val="00EA7241"/>
    <w:rsid w:val="00EA7589"/>
    <w:rsid w:val="00EA75C8"/>
    <w:rsid w:val="00EA7671"/>
    <w:rsid w:val="00EA7772"/>
    <w:rsid w:val="00EA7E65"/>
    <w:rsid w:val="00EA7FAA"/>
    <w:rsid w:val="00EB02C5"/>
    <w:rsid w:val="00EB0976"/>
    <w:rsid w:val="00EB0A1C"/>
    <w:rsid w:val="00EB0ED4"/>
    <w:rsid w:val="00EB0F4A"/>
    <w:rsid w:val="00EB1317"/>
    <w:rsid w:val="00EB1449"/>
    <w:rsid w:val="00EB161F"/>
    <w:rsid w:val="00EB1D47"/>
    <w:rsid w:val="00EB1DDC"/>
    <w:rsid w:val="00EB1E6D"/>
    <w:rsid w:val="00EB1F24"/>
    <w:rsid w:val="00EB1FA9"/>
    <w:rsid w:val="00EB27BF"/>
    <w:rsid w:val="00EB2B81"/>
    <w:rsid w:val="00EB2DDF"/>
    <w:rsid w:val="00EB3027"/>
    <w:rsid w:val="00EB33FC"/>
    <w:rsid w:val="00EB3DCF"/>
    <w:rsid w:val="00EB40A0"/>
    <w:rsid w:val="00EB4316"/>
    <w:rsid w:val="00EB43D8"/>
    <w:rsid w:val="00EB4541"/>
    <w:rsid w:val="00EB4549"/>
    <w:rsid w:val="00EB4C5D"/>
    <w:rsid w:val="00EB5545"/>
    <w:rsid w:val="00EB55A2"/>
    <w:rsid w:val="00EB56D7"/>
    <w:rsid w:val="00EB5A93"/>
    <w:rsid w:val="00EB5D6F"/>
    <w:rsid w:val="00EB5EB0"/>
    <w:rsid w:val="00EB5FF8"/>
    <w:rsid w:val="00EB6241"/>
    <w:rsid w:val="00EB6254"/>
    <w:rsid w:val="00EB6806"/>
    <w:rsid w:val="00EB71A3"/>
    <w:rsid w:val="00EB7207"/>
    <w:rsid w:val="00EB758C"/>
    <w:rsid w:val="00EB75CB"/>
    <w:rsid w:val="00EB7B81"/>
    <w:rsid w:val="00EC0028"/>
    <w:rsid w:val="00EC083C"/>
    <w:rsid w:val="00EC0CBF"/>
    <w:rsid w:val="00EC108F"/>
    <w:rsid w:val="00EC1789"/>
    <w:rsid w:val="00EC1BD5"/>
    <w:rsid w:val="00EC1C0B"/>
    <w:rsid w:val="00EC1D6F"/>
    <w:rsid w:val="00EC1DF7"/>
    <w:rsid w:val="00EC2161"/>
    <w:rsid w:val="00EC23DE"/>
    <w:rsid w:val="00EC2443"/>
    <w:rsid w:val="00EC2699"/>
    <w:rsid w:val="00EC2B95"/>
    <w:rsid w:val="00EC307C"/>
    <w:rsid w:val="00EC350C"/>
    <w:rsid w:val="00EC382E"/>
    <w:rsid w:val="00EC394F"/>
    <w:rsid w:val="00EC3E68"/>
    <w:rsid w:val="00EC4195"/>
    <w:rsid w:val="00EC49BE"/>
    <w:rsid w:val="00EC49DD"/>
    <w:rsid w:val="00EC4B1F"/>
    <w:rsid w:val="00EC577D"/>
    <w:rsid w:val="00EC5787"/>
    <w:rsid w:val="00EC5D1A"/>
    <w:rsid w:val="00EC5E27"/>
    <w:rsid w:val="00EC629D"/>
    <w:rsid w:val="00EC6624"/>
    <w:rsid w:val="00EC6868"/>
    <w:rsid w:val="00EC686A"/>
    <w:rsid w:val="00EC6D4F"/>
    <w:rsid w:val="00EC6F2C"/>
    <w:rsid w:val="00EC78D7"/>
    <w:rsid w:val="00EC79EB"/>
    <w:rsid w:val="00EC7A07"/>
    <w:rsid w:val="00EC7BF4"/>
    <w:rsid w:val="00EC7CFA"/>
    <w:rsid w:val="00ED0935"/>
    <w:rsid w:val="00ED0BE9"/>
    <w:rsid w:val="00ED0C9E"/>
    <w:rsid w:val="00ED1117"/>
    <w:rsid w:val="00ED16C2"/>
    <w:rsid w:val="00ED1894"/>
    <w:rsid w:val="00ED1A3F"/>
    <w:rsid w:val="00ED1AE8"/>
    <w:rsid w:val="00ED1D3A"/>
    <w:rsid w:val="00ED1D56"/>
    <w:rsid w:val="00ED1ED0"/>
    <w:rsid w:val="00ED1F49"/>
    <w:rsid w:val="00ED261A"/>
    <w:rsid w:val="00ED2B8E"/>
    <w:rsid w:val="00ED2C0A"/>
    <w:rsid w:val="00ED2C4B"/>
    <w:rsid w:val="00ED2CAF"/>
    <w:rsid w:val="00ED2CE0"/>
    <w:rsid w:val="00ED2ECA"/>
    <w:rsid w:val="00ED3164"/>
    <w:rsid w:val="00ED3BB4"/>
    <w:rsid w:val="00ED474B"/>
    <w:rsid w:val="00ED4875"/>
    <w:rsid w:val="00ED4DC8"/>
    <w:rsid w:val="00ED5751"/>
    <w:rsid w:val="00ED5C94"/>
    <w:rsid w:val="00ED72AC"/>
    <w:rsid w:val="00ED758B"/>
    <w:rsid w:val="00ED7D06"/>
    <w:rsid w:val="00ED7F6A"/>
    <w:rsid w:val="00EE0398"/>
    <w:rsid w:val="00EE0E16"/>
    <w:rsid w:val="00EE128D"/>
    <w:rsid w:val="00EE15A0"/>
    <w:rsid w:val="00EE1F40"/>
    <w:rsid w:val="00EE1F89"/>
    <w:rsid w:val="00EE2364"/>
    <w:rsid w:val="00EE2787"/>
    <w:rsid w:val="00EE2A60"/>
    <w:rsid w:val="00EE2E37"/>
    <w:rsid w:val="00EE2FE2"/>
    <w:rsid w:val="00EE31C8"/>
    <w:rsid w:val="00EE3257"/>
    <w:rsid w:val="00EE33EE"/>
    <w:rsid w:val="00EE353E"/>
    <w:rsid w:val="00EE3594"/>
    <w:rsid w:val="00EE3711"/>
    <w:rsid w:val="00EE398B"/>
    <w:rsid w:val="00EE3C8C"/>
    <w:rsid w:val="00EE3D8B"/>
    <w:rsid w:val="00EE4013"/>
    <w:rsid w:val="00EE48EE"/>
    <w:rsid w:val="00EE4C12"/>
    <w:rsid w:val="00EE5109"/>
    <w:rsid w:val="00EE5225"/>
    <w:rsid w:val="00EE5785"/>
    <w:rsid w:val="00EE5B5B"/>
    <w:rsid w:val="00EE5BBA"/>
    <w:rsid w:val="00EE5F04"/>
    <w:rsid w:val="00EE6182"/>
    <w:rsid w:val="00EE6841"/>
    <w:rsid w:val="00EE6CF4"/>
    <w:rsid w:val="00EE6E97"/>
    <w:rsid w:val="00EE7009"/>
    <w:rsid w:val="00EE7528"/>
    <w:rsid w:val="00EE796F"/>
    <w:rsid w:val="00EF0106"/>
    <w:rsid w:val="00EF02B2"/>
    <w:rsid w:val="00EF0464"/>
    <w:rsid w:val="00EF0717"/>
    <w:rsid w:val="00EF09DB"/>
    <w:rsid w:val="00EF0A76"/>
    <w:rsid w:val="00EF0B8D"/>
    <w:rsid w:val="00EF1A48"/>
    <w:rsid w:val="00EF1B77"/>
    <w:rsid w:val="00EF1CC0"/>
    <w:rsid w:val="00EF1DEB"/>
    <w:rsid w:val="00EF262E"/>
    <w:rsid w:val="00EF2CEE"/>
    <w:rsid w:val="00EF2E11"/>
    <w:rsid w:val="00EF322C"/>
    <w:rsid w:val="00EF3231"/>
    <w:rsid w:val="00EF354D"/>
    <w:rsid w:val="00EF3651"/>
    <w:rsid w:val="00EF3807"/>
    <w:rsid w:val="00EF3BA2"/>
    <w:rsid w:val="00EF3C31"/>
    <w:rsid w:val="00EF3DDC"/>
    <w:rsid w:val="00EF45B7"/>
    <w:rsid w:val="00EF4D96"/>
    <w:rsid w:val="00EF4E1C"/>
    <w:rsid w:val="00EF4E8E"/>
    <w:rsid w:val="00EF5100"/>
    <w:rsid w:val="00EF51EF"/>
    <w:rsid w:val="00EF52F0"/>
    <w:rsid w:val="00EF5347"/>
    <w:rsid w:val="00EF54FA"/>
    <w:rsid w:val="00EF5BA9"/>
    <w:rsid w:val="00EF60B9"/>
    <w:rsid w:val="00EF64E1"/>
    <w:rsid w:val="00EF6A82"/>
    <w:rsid w:val="00EF6E86"/>
    <w:rsid w:val="00EF7768"/>
    <w:rsid w:val="00EF7ECB"/>
    <w:rsid w:val="00F00100"/>
    <w:rsid w:val="00F00492"/>
    <w:rsid w:val="00F004A6"/>
    <w:rsid w:val="00F00C6E"/>
    <w:rsid w:val="00F01052"/>
    <w:rsid w:val="00F01578"/>
    <w:rsid w:val="00F018D5"/>
    <w:rsid w:val="00F01C1D"/>
    <w:rsid w:val="00F02203"/>
    <w:rsid w:val="00F0239E"/>
    <w:rsid w:val="00F0249E"/>
    <w:rsid w:val="00F0260E"/>
    <w:rsid w:val="00F0270A"/>
    <w:rsid w:val="00F0273E"/>
    <w:rsid w:val="00F0308A"/>
    <w:rsid w:val="00F03140"/>
    <w:rsid w:val="00F03325"/>
    <w:rsid w:val="00F03452"/>
    <w:rsid w:val="00F038E3"/>
    <w:rsid w:val="00F03BA3"/>
    <w:rsid w:val="00F03FC2"/>
    <w:rsid w:val="00F0432B"/>
    <w:rsid w:val="00F047AA"/>
    <w:rsid w:val="00F0483E"/>
    <w:rsid w:val="00F04A4C"/>
    <w:rsid w:val="00F05103"/>
    <w:rsid w:val="00F054F1"/>
    <w:rsid w:val="00F05C8B"/>
    <w:rsid w:val="00F05CBD"/>
    <w:rsid w:val="00F05F77"/>
    <w:rsid w:val="00F06069"/>
    <w:rsid w:val="00F06346"/>
    <w:rsid w:val="00F067AA"/>
    <w:rsid w:val="00F06949"/>
    <w:rsid w:val="00F06CAF"/>
    <w:rsid w:val="00F06D95"/>
    <w:rsid w:val="00F06DDE"/>
    <w:rsid w:val="00F06EE9"/>
    <w:rsid w:val="00F07374"/>
    <w:rsid w:val="00F073A7"/>
    <w:rsid w:val="00F07B7D"/>
    <w:rsid w:val="00F07DEE"/>
    <w:rsid w:val="00F10197"/>
    <w:rsid w:val="00F106EA"/>
    <w:rsid w:val="00F10916"/>
    <w:rsid w:val="00F10ABD"/>
    <w:rsid w:val="00F10E95"/>
    <w:rsid w:val="00F115ED"/>
    <w:rsid w:val="00F1175A"/>
    <w:rsid w:val="00F1186D"/>
    <w:rsid w:val="00F11EA2"/>
    <w:rsid w:val="00F1233D"/>
    <w:rsid w:val="00F124FA"/>
    <w:rsid w:val="00F12B42"/>
    <w:rsid w:val="00F137C3"/>
    <w:rsid w:val="00F13C50"/>
    <w:rsid w:val="00F14257"/>
    <w:rsid w:val="00F14C5D"/>
    <w:rsid w:val="00F151B6"/>
    <w:rsid w:val="00F153A3"/>
    <w:rsid w:val="00F156AE"/>
    <w:rsid w:val="00F15CD0"/>
    <w:rsid w:val="00F15E57"/>
    <w:rsid w:val="00F15FFC"/>
    <w:rsid w:val="00F16111"/>
    <w:rsid w:val="00F16397"/>
    <w:rsid w:val="00F165F1"/>
    <w:rsid w:val="00F16A87"/>
    <w:rsid w:val="00F16F32"/>
    <w:rsid w:val="00F170E5"/>
    <w:rsid w:val="00F174E6"/>
    <w:rsid w:val="00F17FE1"/>
    <w:rsid w:val="00F204E9"/>
    <w:rsid w:val="00F209BD"/>
    <w:rsid w:val="00F20E27"/>
    <w:rsid w:val="00F20F97"/>
    <w:rsid w:val="00F21087"/>
    <w:rsid w:val="00F210A3"/>
    <w:rsid w:val="00F21CF4"/>
    <w:rsid w:val="00F21D89"/>
    <w:rsid w:val="00F21EDB"/>
    <w:rsid w:val="00F221BE"/>
    <w:rsid w:val="00F2234C"/>
    <w:rsid w:val="00F22848"/>
    <w:rsid w:val="00F22A2B"/>
    <w:rsid w:val="00F22F91"/>
    <w:rsid w:val="00F23B92"/>
    <w:rsid w:val="00F241AF"/>
    <w:rsid w:val="00F24840"/>
    <w:rsid w:val="00F24AB0"/>
    <w:rsid w:val="00F24B46"/>
    <w:rsid w:val="00F24B54"/>
    <w:rsid w:val="00F24D29"/>
    <w:rsid w:val="00F24FF4"/>
    <w:rsid w:val="00F2551F"/>
    <w:rsid w:val="00F25597"/>
    <w:rsid w:val="00F2568D"/>
    <w:rsid w:val="00F2572E"/>
    <w:rsid w:val="00F25AEA"/>
    <w:rsid w:val="00F25B53"/>
    <w:rsid w:val="00F262C1"/>
    <w:rsid w:val="00F26435"/>
    <w:rsid w:val="00F26C35"/>
    <w:rsid w:val="00F2711B"/>
    <w:rsid w:val="00F2753F"/>
    <w:rsid w:val="00F2776A"/>
    <w:rsid w:val="00F278B7"/>
    <w:rsid w:val="00F3059E"/>
    <w:rsid w:val="00F306F5"/>
    <w:rsid w:val="00F317DF"/>
    <w:rsid w:val="00F31BAA"/>
    <w:rsid w:val="00F31BEA"/>
    <w:rsid w:val="00F31BFD"/>
    <w:rsid w:val="00F31EA8"/>
    <w:rsid w:val="00F32596"/>
    <w:rsid w:val="00F33091"/>
    <w:rsid w:val="00F332CE"/>
    <w:rsid w:val="00F33384"/>
    <w:rsid w:val="00F33A73"/>
    <w:rsid w:val="00F33C82"/>
    <w:rsid w:val="00F33E74"/>
    <w:rsid w:val="00F345AE"/>
    <w:rsid w:val="00F34889"/>
    <w:rsid w:val="00F34994"/>
    <w:rsid w:val="00F34A14"/>
    <w:rsid w:val="00F34A1B"/>
    <w:rsid w:val="00F34EED"/>
    <w:rsid w:val="00F35791"/>
    <w:rsid w:val="00F35B4D"/>
    <w:rsid w:val="00F35F10"/>
    <w:rsid w:val="00F367F8"/>
    <w:rsid w:val="00F36934"/>
    <w:rsid w:val="00F36ECC"/>
    <w:rsid w:val="00F371F8"/>
    <w:rsid w:val="00F3762E"/>
    <w:rsid w:val="00F376F0"/>
    <w:rsid w:val="00F37CB8"/>
    <w:rsid w:val="00F37F23"/>
    <w:rsid w:val="00F40275"/>
    <w:rsid w:val="00F402A5"/>
    <w:rsid w:val="00F40493"/>
    <w:rsid w:val="00F4090B"/>
    <w:rsid w:val="00F40CAD"/>
    <w:rsid w:val="00F40CD2"/>
    <w:rsid w:val="00F41A04"/>
    <w:rsid w:val="00F41A85"/>
    <w:rsid w:val="00F4224E"/>
    <w:rsid w:val="00F4246F"/>
    <w:rsid w:val="00F4250A"/>
    <w:rsid w:val="00F42675"/>
    <w:rsid w:val="00F42E7A"/>
    <w:rsid w:val="00F4324F"/>
    <w:rsid w:val="00F43265"/>
    <w:rsid w:val="00F43712"/>
    <w:rsid w:val="00F43A52"/>
    <w:rsid w:val="00F440A3"/>
    <w:rsid w:val="00F44AE2"/>
    <w:rsid w:val="00F44CE1"/>
    <w:rsid w:val="00F44D5D"/>
    <w:rsid w:val="00F44EA0"/>
    <w:rsid w:val="00F45240"/>
    <w:rsid w:val="00F458B1"/>
    <w:rsid w:val="00F45BC8"/>
    <w:rsid w:val="00F45D97"/>
    <w:rsid w:val="00F45EBE"/>
    <w:rsid w:val="00F45F35"/>
    <w:rsid w:val="00F46149"/>
    <w:rsid w:val="00F461F1"/>
    <w:rsid w:val="00F4651A"/>
    <w:rsid w:val="00F468E6"/>
    <w:rsid w:val="00F46F2A"/>
    <w:rsid w:val="00F47068"/>
    <w:rsid w:val="00F473A6"/>
    <w:rsid w:val="00F47B67"/>
    <w:rsid w:val="00F47EF6"/>
    <w:rsid w:val="00F50A30"/>
    <w:rsid w:val="00F51139"/>
    <w:rsid w:val="00F51182"/>
    <w:rsid w:val="00F520E8"/>
    <w:rsid w:val="00F523B9"/>
    <w:rsid w:val="00F52497"/>
    <w:rsid w:val="00F52635"/>
    <w:rsid w:val="00F5267E"/>
    <w:rsid w:val="00F52941"/>
    <w:rsid w:val="00F52CED"/>
    <w:rsid w:val="00F52E70"/>
    <w:rsid w:val="00F530D8"/>
    <w:rsid w:val="00F5364F"/>
    <w:rsid w:val="00F53667"/>
    <w:rsid w:val="00F53C96"/>
    <w:rsid w:val="00F542FB"/>
    <w:rsid w:val="00F546E6"/>
    <w:rsid w:val="00F547FC"/>
    <w:rsid w:val="00F54891"/>
    <w:rsid w:val="00F549A1"/>
    <w:rsid w:val="00F54B2D"/>
    <w:rsid w:val="00F556FA"/>
    <w:rsid w:val="00F55AE4"/>
    <w:rsid w:val="00F55CA5"/>
    <w:rsid w:val="00F55E52"/>
    <w:rsid w:val="00F5604B"/>
    <w:rsid w:val="00F562F5"/>
    <w:rsid w:val="00F56348"/>
    <w:rsid w:val="00F56A87"/>
    <w:rsid w:val="00F579CE"/>
    <w:rsid w:val="00F60493"/>
    <w:rsid w:val="00F60592"/>
    <w:rsid w:val="00F60604"/>
    <w:rsid w:val="00F60722"/>
    <w:rsid w:val="00F607D7"/>
    <w:rsid w:val="00F609A0"/>
    <w:rsid w:val="00F60C1E"/>
    <w:rsid w:val="00F60E0A"/>
    <w:rsid w:val="00F61B05"/>
    <w:rsid w:val="00F61C0D"/>
    <w:rsid w:val="00F61F8E"/>
    <w:rsid w:val="00F621E9"/>
    <w:rsid w:val="00F6232E"/>
    <w:rsid w:val="00F6233F"/>
    <w:rsid w:val="00F62358"/>
    <w:rsid w:val="00F6243E"/>
    <w:rsid w:val="00F6253B"/>
    <w:rsid w:val="00F62840"/>
    <w:rsid w:val="00F628A4"/>
    <w:rsid w:val="00F62A4D"/>
    <w:rsid w:val="00F62B55"/>
    <w:rsid w:val="00F62DD9"/>
    <w:rsid w:val="00F63225"/>
    <w:rsid w:val="00F63311"/>
    <w:rsid w:val="00F63C1C"/>
    <w:rsid w:val="00F63CE4"/>
    <w:rsid w:val="00F64363"/>
    <w:rsid w:val="00F649BC"/>
    <w:rsid w:val="00F64D4B"/>
    <w:rsid w:val="00F64D6A"/>
    <w:rsid w:val="00F64E07"/>
    <w:rsid w:val="00F6518B"/>
    <w:rsid w:val="00F65337"/>
    <w:rsid w:val="00F65FDF"/>
    <w:rsid w:val="00F66769"/>
    <w:rsid w:val="00F6688D"/>
    <w:rsid w:val="00F66A30"/>
    <w:rsid w:val="00F67A56"/>
    <w:rsid w:val="00F67A5D"/>
    <w:rsid w:val="00F67BE7"/>
    <w:rsid w:val="00F67C84"/>
    <w:rsid w:val="00F67CCA"/>
    <w:rsid w:val="00F67D1F"/>
    <w:rsid w:val="00F70474"/>
    <w:rsid w:val="00F70AAA"/>
    <w:rsid w:val="00F71087"/>
    <w:rsid w:val="00F710EE"/>
    <w:rsid w:val="00F71432"/>
    <w:rsid w:val="00F717AF"/>
    <w:rsid w:val="00F71ABD"/>
    <w:rsid w:val="00F71C03"/>
    <w:rsid w:val="00F71EEC"/>
    <w:rsid w:val="00F71F27"/>
    <w:rsid w:val="00F72106"/>
    <w:rsid w:val="00F72316"/>
    <w:rsid w:val="00F727B2"/>
    <w:rsid w:val="00F72960"/>
    <w:rsid w:val="00F72E5F"/>
    <w:rsid w:val="00F72E7C"/>
    <w:rsid w:val="00F73A4A"/>
    <w:rsid w:val="00F73CD5"/>
    <w:rsid w:val="00F73E33"/>
    <w:rsid w:val="00F7401C"/>
    <w:rsid w:val="00F740E6"/>
    <w:rsid w:val="00F74234"/>
    <w:rsid w:val="00F74825"/>
    <w:rsid w:val="00F748DE"/>
    <w:rsid w:val="00F749A4"/>
    <w:rsid w:val="00F74AE8"/>
    <w:rsid w:val="00F74C58"/>
    <w:rsid w:val="00F75067"/>
    <w:rsid w:val="00F754C4"/>
    <w:rsid w:val="00F760D8"/>
    <w:rsid w:val="00F76334"/>
    <w:rsid w:val="00F76757"/>
    <w:rsid w:val="00F7695A"/>
    <w:rsid w:val="00F76D3E"/>
    <w:rsid w:val="00F777E8"/>
    <w:rsid w:val="00F77C96"/>
    <w:rsid w:val="00F77E09"/>
    <w:rsid w:val="00F803C9"/>
    <w:rsid w:val="00F80578"/>
    <w:rsid w:val="00F80685"/>
    <w:rsid w:val="00F80759"/>
    <w:rsid w:val="00F807D1"/>
    <w:rsid w:val="00F814B2"/>
    <w:rsid w:val="00F81608"/>
    <w:rsid w:val="00F81698"/>
    <w:rsid w:val="00F8169F"/>
    <w:rsid w:val="00F817F8"/>
    <w:rsid w:val="00F81FB0"/>
    <w:rsid w:val="00F821A8"/>
    <w:rsid w:val="00F82A17"/>
    <w:rsid w:val="00F82FAC"/>
    <w:rsid w:val="00F83094"/>
    <w:rsid w:val="00F83264"/>
    <w:rsid w:val="00F83353"/>
    <w:rsid w:val="00F83795"/>
    <w:rsid w:val="00F839D7"/>
    <w:rsid w:val="00F83B78"/>
    <w:rsid w:val="00F84135"/>
    <w:rsid w:val="00F848FD"/>
    <w:rsid w:val="00F84A4A"/>
    <w:rsid w:val="00F84CBC"/>
    <w:rsid w:val="00F84CE4"/>
    <w:rsid w:val="00F855A6"/>
    <w:rsid w:val="00F855D8"/>
    <w:rsid w:val="00F85601"/>
    <w:rsid w:val="00F8573D"/>
    <w:rsid w:val="00F85792"/>
    <w:rsid w:val="00F859D8"/>
    <w:rsid w:val="00F85B42"/>
    <w:rsid w:val="00F85DA7"/>
    <w:rsid w:val="00F8650B"/>
    <w:rsid w:val="00F8672A"/>
    <w:rsid w:val="00F867E3"/>
    <w:rsid w:val="00F868A3"/>
    <w:rsid w:val="00F86C6F"/>
    <w:rsid w:val="00F874AD"/>
    <w:rsid w:val="00F87C67"/>
    <w:rsid w:val="00F90032"/>
    <w:rsid w:val="00F907AC"/>
    <w:rsid w:val="00F90C27"/>
    <w:rsid w:val="00F91056"/>
    <w:rsid w:val="00F91DCF"/>
    <w:rsid w:val="00F91E06"/>
    <w:rsid w:val="00F92B8D"/>
    <w:rsid w:val="00F92DCD"/>
    <w:rsid w:val="00F92FC1"/>
    <w:rsid w:val="00F933BA"/>
    <w:rsid w:val="00F93E96"/>
    <w:rsid w:val="00F93F1A"/>
    <w:rsid w:val="00F9417F"/>
    <w:rsid w:val="00F94450"/>
    <w:rsid w:val="00F9461F"/>
    <w:rsid w:val="00F952B1"/>
    <w:rsid w:val="00F953DB"/>
    <w:rsid w:val="00F9546E"/>
    <w:rsid w:val="00F95642"/>
    <w:rsid w:val="00F9579F"/>
    <w:rsid w:val="00F95E68"/>
    <w:rsid w:val="00F96028"/>
    <w:rsid w:val="00F96267"/>
    <w:rsid w:val="00F962E0"/>
    <w:rsid w:val="00F96903"/>
    <w:rsid w:val="00F96A84"/>
    <w:rsid w:val="00F96DE5"/>
    <w:rsid w:val="00F96F8F"/>
    <w:rsid w:val="00F974FF"/>
    <w:rsid w:val="00F9757C"/>
    <w:rsid w:val="00F975B9"/>
    <w:rsid w:val="00F97604"/>
    <w:rsid w:val="00F97A41"/>
    <w:rsid w:val="00F97B95"/>
    <w:rsid w:val="00F97DD9"/>
    <w:rsid w:val="00FA0158"/>
    <w:rsid w:val="00FA0227"/>
    <w:rsid w:val="00FA02EC"/>
    <w:rsid w:val="00FA0530"/>
    <w:rsid w:val="00FA0AD0"/>
    <w:rsid w:val="00FA0B29"/>
    <w:rsid w:val="00FA0C80"/>
    <w:rsid w:val="00FA12E8"/>
    <w:rsid w:val="00FA1844"/>
    <w:rsid w:val="00FA2031"/>
    <w:rsid w:val="00FA21CE"/>
    <w:rsid w:val="00FA238C"/>
    <w:rsid w:val="00FA2430"/>
    <w:rsid w:val="00FA2DBB"/>
    <w:rsid w:val="00FA31A8"/>
    <w:rsid w:val="00FA3352"/>
    <w:rsid w:val="00FA36A4"/>
    <w:rsid w:val="00FA3951"/>
    <w:rsid w:val="00FA3E98"/>
    <w:rsid w:val="00FA42B8"/>
    <w:rsid w:val="00FA4729"/>
    <w:rsid w:val="00FA4BC3"/>
    <w:rsid w:val="00FA536A"/>
    <w:rsid w:val="00FA53DB"/>
    <w:rsid w:val="00FA58A9"/>
    <w:rsid w:val="00FA5900"/>
    <w:rsid w:val="00FA61B6"/>
    <w:rsid w:val="00FA6312"/>
    <w:rsid w:val="00FA6320"/>
    <w:rsid w:val="00FA639A"/>
    <w:rsid w:val="00FA63EA"/>
    <w:rsid w:val="00FA649D"/>
    <w:rsid w:val="00FA657C"/>
    <w:rsid w:val="00FA6674"/>
    <w:rsid w:val="00FA6705"/>
    <w:rsid w:val="00FA6F2F"/>
    <w:rsid w:val="00FA71DF"/>
    <w:rsid w:val="00FA7339"/>
    <w:rsid w:val="00FA7FA0"/>
    <w:rsid w:val="00FB071D"/>
    <w:rsid w:val="00FB08FF"/>
    <w:rsid w:val="00FB102D"/>
    <w:rsid w:val="00FB104D"/>
    <w:rsid w:val="00FB11D0"/>
    <w:rsid w:val="00FB1497"/>
    <w:rsid w:val="00FB1F1F"/>
    <w:rsid w:val="00FB220D"/>
    <w:rsid w:val="00FB24A2"/>
    <w:rsid w:val="00FB26D9"/>
    <w:rsid w:val="00FB2716"/>
    <w:rsid w:val="00FB29D2"/>
    <w:rsid w:val="00FB2F1D"/>
    <w:rsid w:val="00FB2F4E"/>
    <w:rsid w:val="00FB4E71"/>
    <w:rsid w:val="00FB5244"/>
    <w:rsid w:val="00FB5B4F"/>
    <w:rsid w:val="00FB5CD1"/>
    <w:rsid w:val="00FB66BB"/>
    <w:rsid w:val="00FB6B2F"/>
    <w:rsid w:val="00FB6F20"/>
    <w:rsid w:val="00FB6F5C"/>
    <w:rsid w:val="00FB7249"/>
    <w:rsid w:val="00FB7347"/>
    <w:rsid w:val="00FB7599"/>
    <w:rsid w:val="00FB75A8"/>
    <w:rsid w:val="00FB7740"/>
    <w:rsid w:val="00FB78E4"/>
    <w:rsid w:val="00FB7BC8"/>
    <w:rsid w:val="00FB7ED3"/>
    <w:rsid w:val="00FC0840"/>
    <w:rsid w:val="00FC1366"/>
    <w:rsid w:val="00FC1574"/>
    <w:rsid w:val="00FC1658"/>
    <w:rsid w:val="00FC17E7"/>
    <w:rsid w:val="00FC188F"/>
    <w:rsid w:val="00FC19B5"/>
    <w:rsid w:val="00FC1A8C"/>
    <w:rsid w:val="00FC1CA7"/>
    <w:rsid w:val="00FC20C1"/>
    <w:rsid w:val="00FC2B69"/>
    <w:rsid w:val="00FC2C17"/>
    <w:rsid w:val="00FC2D90"/>
    <w:rsid w:val="00FC2FF7"/>
    <w:rsid w:val="00FC3013"/>
    <w:rsid w:val="00FC332F"/>
    <w:rsid w:val="00FC35C9"/>
    <w:rsid w:val="00FC3791"/>
    <w:rsid w:val="00FC3C71"/>
    <w:rsid w:val="00FC3CC9"/>
    <w:rsid w:val="00FC4A43"/>
    <w:rsid w:val="00FC4D2B"/>
    <w:rsid w:val="00FC5437"/>
    <w:rsid w:val="00FC5B56"/>
    <w:rsid w:val="00FC5CB0"/>
    <w:rsid w:val="00FC5F73"/>
    <w:rsid w:val="00FC64FB"/>
    <w:rsid w:val="00FC6758"/>
    <w:rsid w:val="00FC698B"/>
    <w:rsid w:val="00FC6CAF"/>
    <w:rsid w:val="00FC6CF5"/>
    <w:rsid w:val="00FC6D5F"/>
    <w:rsid w:val="00FC6D6A"/>
    <w:rsid w:val="00FC6DCD"/>
    <w:rsid w:val="00FC768C"/>
    <w:rsid w:val="00FC7CDE"/>
    <w:rsid w:val="00FC7EE6"/>
    <w:rsid w:val="00FD0346"/>
    <w:rsid w:val="00FD1064"/>
    <w:rsid w:val="00FD16A8"/>
    <w:rsid w:val="00FD240A"/>
    <w:rsid w:val="00FD2A67"/>
    <w:rsid w:val="00FD2BFF"/>
    <w:rsid w:val="00FD3153"/>
    <w:rsid w:val="00FD3842"/>
    <w:rsid w:val="00FD43E3"/>
    <w:rsid w:val="00FD4C86"/>
    <w:rsid w:val="00FD4E67"/>
    <w:rsid w:val="00FD5150"/>
    <w:rsid w:val="00FD56F5"/>
    <w:rsid w:val="00FD5D0D"/>
    <w:rsid w:val="00FD5F46"/>
    <w:rsid w:val="00FD641C"/>
    <w:rsid w:val="00FD64E8"/>
    <w:rsid w:val="00FD68A9"/>
    <w:rsid w:val="00FD6B5B"/>
    <w:rsid w:val="00FD7232"/>
    <w:rsid w:val="00FD72AC"/>
    <w:rsid w:val="00FD734F"/>
    <w:rsid w:val="00FD743C"/>
    <w:rsid w:val="00FD7B77"/>
    <w:rsid w:val="00FE0107"/>
    <w:rsid w:val="00FE03D8"/>
    <w:rsid w:val="00FE08E8"/>
    <w:rsid w:val="00FE09C2"/>
    <w:rsid w:val="00FE0E75"/>
    <w:rsid w:val="00FE1030"/>
    <w:rsid w:val="00FE105C"/>
    <w:rsid w:val="00FE120F"/>
    <w:rsid w:val="00FE1619"/>
    <w:rsid w:val="00FE1776"/>
    <w:rsid w:val="00FE186D"/>
    <w:rsid w:val="00FE18D5"/>
    <w:rsid w:val="00FE1922"/>
    <w:rsid w:val="00FE1F62"/>
    <w:rsid w:val="00FE28B3"/>
    <w:rsid w:val="00FE29BA"/>
    <w:rsid w:val="00FE29F8"/>
    <w:rsid w:val="00FE304A"/>
    <w:rsid w:val="00FE3366"/>
    <w:rsid w:val="00FE354C"/>
    <w:rsid w:val="00FE3D9D"/>
    <w:rsid w:val="00FE448A"/>
    <w:rsid w:val="00FE4C9A"/>
    <w:rsid w:val="00FE502A"/>
    <w:rsid w:val="00FE50AB"/>
    <w:rsid w:val="00FE5302"/>
    <w:rsid w:val="00FE5B0F"/>
    <w:rsid w:val="00FE5F7F"/>
    <w:rsid w:val="00FE601B"/>
    <w:rsid w:val="00FE6A8E"/>
    <w:rsid w:val="00FE6B3B"/>
    <w:rsid w:val="00FE7275"/>
    <w:rsid w:val="00FE770E"/>
    <w:rsid w:val="00FE779B"/>
    <w:rsid w:val="00FE7DFA"/>
    <w:rsid w:val="00FE7E36"/>
    <w:rsid w:val="00FF006D"/>
    <w:rsid w:val="00FF031A"/>
    <w:rsid w:val="00FF03DF"/>
    <w:rsid w:val="00FF0A03"/>
    <w:rsid w:val="00FF0CB6"/>
    <w:rsid w:val="00FF0D2A"/>
    <w:rsid w:val="00FF0EFA"/>
    <w:rsid w:val="00FF0F3E"/>
    <w:rsid w:val="00FF112F"/>
    <w:rsid w:val="00FF11B2"/>
    <w:rsid w:val="00FF1226"/>
    <w:rsid w:val="00FF14B5"/>
    <w:rsid w:val="00FF212D"/>
    <w:rsid w:val="00FF2199"/>
    <w:rsid w:val="00FF27DD"/>
    <w:rsid w:val="00FF2C00"/>
    <w:rsid w:val="00FF32F1"/>
    <w:rsid w:val="00FF3515"/>
    <w:rsid w:val="00FF369B"/>
    <w:rsid w:val="00FF3990"/>
    <w:rsid w:val="00FF3DC2"/>
    <w:rsid w:val="00FF3EFB"/>
    <w:rsid w:val="00FF4126"/>
    <w:rsid w:val="00FF4750"/>
    <w:rsid w:val="00FF4CD0"/>
    <w:rsid w:val="00FF4D9A"/>
    <w:rsid w:val="00FF4E2A"/>
    <w:rsid w:val="00FF4EE8"/>
    <w:rsid w:val="00FF4F6D"/>
    <w:rsid w:val="00FF5202"/>
    <w:rsid w:val="00FF5405"/>
    <w:rsid w:val="00FF5828"/>
    <w:rsid w:val="00FF58B0"/>
    <w:rsid w:val="00FF58B1"/>
    <w:rsid w:val="00FF5A6E"/>
    <w:rsid w:val="00FF6639"/>
    <w:rsid w:val="00FF6715"/>
    <w:rsid w:val="00FF68F2"/>
    <w:rsid w:val="00FF6CEB"/>
    <w:rsid w:val="00FF6ECC"/>
    <w:rsid w:val="00FF775C"/>
    <w:rsid w:val="00FF78DD"/>
    <w:rsid w:val="00FF7B78"/>
    <w:rsid w:val="00FF7E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uiPriority="39"/>
    <w:lsdException w:name="toc 3" w:uiPriority="39"/>
    <w:lsdException w:name="footnote text" w:uiPriority="99"/>
    <w:lsdException w:name="header" w:uiPriority="99"/>
    <w:lsdException w:name="caption" w:locked="1" w:qFormat="1"/>
    <w:lsdException w:name="footnote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iPriority="22" w:unhideWhenUsed="0" w:qFormat="1"/>
    <w:lsdException w:name="Emphasis" w:locked="1" w:semiHidden="0" w:unhideWhenUsed="0" w:qFormat="1"/>
    <w:lsdException w:name="Normal (Web)"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B596C"/>
    <w:rPr>
      <w:sz w:val="24"/>
      <w:szCs w:val="24"/>
    </w:rPr>
  </w:style>
  <w:style w:type="paragraph" w:styleId="1">
    <w:name w:val="heading 1"/>
    <w:basedOn w:val="a0"/>
    <w:next w:val="a0"/>
    <w:link w:val="10"/>
    <w:qFormat/>
    <w:rsid w:val="001B745C"/>
    <w:pPr>
      <w:keepNext/>
      <w:spacing w:before="240" w:after="60"/>
      <w:outlineLvl w:val="0"/>
    </w:pPr>
    <w:rPr>
      <w:rFonts w:ascii="Cambria" w:hAnsi="Cambria"/>
      <w:b/>
      <w:bCs/>
      <w:kern w:val="32"/>
      <w:sz w:val="32"/>
      <w:szCs w:val="32"/>
    </w:rPr>
  </w:style>
  <w:style w:type="paragraph" w:styleId="2">
    <w:name w:val="heading 2"/>
    <w:basedOn w:val="a0"/>
    <w:next w:val="a0"/>
    <w:link w:val="20"/>
    <w:semiHidden/>
    <w:unhideWhenUsed/>
    <w:qFormat/>
    <w:locked/>
    <w:rsid w:val="00477EE7"/>
    <w:pPr>
      <w:keepNext/>
      <w:spacing w:before="240" w:after="60"/>
      <w:outlineLvl w:val="1"/>
    </w:pPr>
    <w:rPr>
      <w:rFonts w:ascii="Cambria" w:hAnsi="Cambria"/>
      <w:b/>
      <w:bCs/>
      <w:i/>
      <w:iCs/>
      <w:sz w:val="28"/>
      <w:szCs w:val="28"/>
    </w:rPr>
  </w:style>
  <w:style w:type="paragraph" w:styleId="3">
    <w:name w:val="heading 3"/>
    <w:basedOn w:val="a0"/>
    <w:next w:val="a0"/>
    <w:qFormat/>
    <w:rsid w:val="00FD5F46"/>
    <w:pPr>
      <w:keepNext/>
      <w:spacing w:before="240" w:after="60"/>
      <w:outlineLvl w:val="2"/>
    </w:pPr>
    <w:rPr>
      <w:rFonts w:ascii="Arial" w:hAnsi="Arial" w:cs="Arial"/>
      <w:b/>
      <w:bCs/>
      <w:sz w:val="26"/>
      <w:szCs w:val="26"/>
    </w:rPr>
  </w:style>
  <w:style w:type="paragraph" w:styleId="7">
    <w:name w:val="heading 7"/>
    <w:basedOn w:val="a0"/>
    <w:next w:val="a0"/>
    <w:link w:val="70"/>
    <w:qFormat/>
    <w:rsid w:val="001A118C"/>
    <w:pPr>
      <w:spacing w:before="240" w:after="60"/>
      <w:outlineLvl w:val="6"/>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rsid w:val="003E7899"/>
    <w:rPr>
      <w:rFonts w:ascii="Tahoma" w:hAnsi="Tahoma" w:cs="Tahoma"/>
      <w:sz w:val="16"/>
      <w:szCs w:val="16"/>
    </w:rPr>
  </w:style>
  <w:style w:type="paragraph" w:styleId="a6">
    <w:name w:val="header"/>
    <w:basedOn w:val="a0"/>
    <w:link w:val="a7"/>
    <w:uiPriority w:val="99"/>
    <w:rsid w:val="000D0417"/>
    <w:pPr>
      <w:tabs>
        <w:tab w:val="center" w:pos="4677"/>
        <w:tab w:val="right" w:pos="9355"/>
      </w:tabs>
    </w:pPr>
  </w:style>
  <w:style w:type="character" w:styleId="a8">
    <w:name w:val="page number"/>
    <w:rsid w:val="000D0417"/>
    <w:rPr>
      <w:rFonts w:cs="Times New Roman"/>
    </w:rPr>
  </w:style>
  <w:style w:type="table" w:styleId="a9">
    <w:name w:val="Table Grid"/>
    <w:basedOn w:val="a2"/>
    <w:rsid w:val="004537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
    <w:name w:val="Знак Знак6 Знак Знак Знак Знак"/>
    <w:basedOn w:val="a0"/>
    <w:rsid w:val="002E2C45"/>
    <w:pPr>
      <w:spacing w:before="100" w:beforeAutospacing="1" w:after="100" w:afterAutospacing="1"/>
    </w:pPr>
    <w:rPr>
      <w:rFonts w:ascii="Tahoma" w:hAnsi="Tahoma"/>
      <w:sz w:val="20"/>
      <w:szCs w:val="20"/>
      <w:lang w:val="en-US" w:eastAsia="en-US"/>
    </w:rPr>
  </w:style>
  <w:style w:type="paragraph" w:customStyle="1" w:styleId="11">
    <w:name w:val="Знак Знак Знак1 Знак"/>
    <w:basedOn w:val="a0"/>
    <w:rsid w:val="008451EE"/>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85460F"/>
    <w:pPr>
      <w:widowControl w:val="0"/>
      <w:autoSpaceDE w:val="0"/>
      <w:autoSpaceDN w:val="0"/>
      <w:adjustRightInd w:val="0"/>
    </w:pPr>
    <w:rPr>
      <w:rFonts w:ascii="Arial" w:hAnsi="Arial" w:cs="Arial"/>
    </w:rPr>
  </w:style>
  <w:style w:type="paragraph" w:styleId="aa">
    <w:name w:val="Body Text"/>
    <w:basedOn w:val="a0"/>
    <w:link w:val="ab"/>
    <w:rsid w:val="00A80857"/>
    <w:pPr>
      <w:jc w:val="both"/>
    </w:pPr>
    <w:rPr>
      <w:sz w:val="28"/>
      <w:szCs w:val="28"/>
    </w:rPr>
  </w:style>
  <w:style w:type="character" w:customStyle="1" w:styleId="ab">
    <w:name w:val="Основной текст Знак"/>
    <w:link w:val="aa"/>
    <w:locked/>
    <w:rsid w:val="00A80857"/>
    <w:rPr>
      <w:sz w:val="28"/>
      <w:lang w:val="ru-RU" w:eastAsia="ru-RU"/>
    </w:rPr>
  </w:style>
  <w:style w:type="character" w:customStyle="1" w:styleId="ac">
    <w:name w:val="Основной текст_"/>
    <w:link w:val="30"/>
    <w:locked/>
    <w:rsid w:val="00A80857"/>
    <w:rPr>
      <w:sz w:val="29"/>
      <w:shd w:val="clear" w:color="auto" w:fill="FFFFFF"/>
    </w:rPr>
  </w:style>
  <w:style w:type="paragraph" w:customStyle="1" w:styleId="30">
    <w:name w:val="Основной текст3"/>
    <w:basedOn w:val="a0"/>
    <w:link w:val="ac"/>
    <w:rsid w:val="00A80857"/>
    <w:pPr>
      <w:widowControl w:val="0"/>
      <w:shd w:val="clear" w:color="auto" w:fill="FFFFFF"/>
      <w:spacing w:after="420" w:line="240" w:lineRule="atLeast"/>
      <w:ind w:hanging="800"/>
      <w:jc w:val="center"/>
    </w:pPr>
    <w:rPr>
      <w:sz w:val="29"/>
      <w:szCs w:val="29"/>
      <w:shd w:val="clear" w:color="auto" w:fill="FFFFFF"/>
    </w:rPr>
  </w:style>
  <w:style w:type="character" w:customStyle="1" w:styleId="21">
    <w:name w:val="Основной текст (2)_"/>
    <w:link w:val="22"/>
    <w:locked/>
    <w:rsid w:val="005A10AA"/>
    <w:rPr>
      <w:sz w:val="28"/>
      <w:shd w:val="clear" w:color="auto" w:fill="FFFFFF"/>
    </w:rPr>
  </w:style>
  <w:style w:type="paragraph" w:customStyle="1" w:styleId="22">
    <w:name w:val="Основной текст (2)"/>
    <w:basedOn w:val="a0"/>
    <w:link w:val="21"/>
    <w:rsid w:val="005A10AA"/>
    <w:pPr>
      <w:widowControl w:val="0"/>
      <w:shd w:val="clear" w:color="auto" w:fill="FFFFFF"/>
      <w:spacing w:line="317" w:lineRule="exact"/>
      <w:ind w:firstLine="760"/>
      <w:jc w:val="both"/>
    </w:pPr>
    <w:rPr>
      <w:sz w:val="28"/>
      <w:szCs w:val="28"/>
      <w:shd w:val="clear" w:color="auto" w:fill="FFFFFF"/>
    </w:rPr>
  </w:style>
  <w:style w:type="paragraph" w:customStyle="1" w:styleId="12">
    <w:name w:val="Абзац списка1"/>
    <w:basedOn w:val="a0"/>
    <w:link w:val="ListParagraphChar1"/>
    <w:rsid w:val="00674EF3"/>
    <w:pPr>
      <w:spacing w:after="200" w:line="276" w:lineRule="auto"/>
      <w:ind w:left="720"/>
    </w:pPr>
    <w:rPr>
      <w:rFonts w:ascii="Calibri" w:hAnsi="Calibri"/>
      <w:sz w:val="22"/>
      <w:szCs w:val="22"/>
      <w:lang w:eastAsia="en-US"/>
    </w:rPr>
  </w:style>
  <w:style w:type="paragraph" w:customStyle="1" w:styleId="Standard">
    <w:name w:val="Standard"/>
    <w:rsid w:val="00674EF3"/>
    <w:pPr>
      <w:widowControl w:val="0"/>
      <w:suppressAutoHyphens/>
      <w:autoSpaceDN w:val="0"/>
      <w:textAlignment w:val="baseline"/>
    </w:pPr>
    <w:rPr>
      <w:rFonts w:cs="Tahoma"/>
      <w:kern w:val="3"/>
      <w:sz w:val="24"/>
      <w:szCs w:val="24"/>
      <w:lang w:val="de-DE" w:eastAsia="ja-JP" w:bidi="fa-IR"/>
    </w:rPr>
  </w:style>
  <w:style w:type="paragraph" w:customStyle="1" w:styleId="Textbody">
    <w:name w:val="Text body"/>
    <w:basedOn w:val="Standard"/>
    <w:rsid w:val="00674EF3"/>
    <w:pPr>
      <w:spacing w:after="120"/>
    </w:pPr>
  </w:style>
  <w:style w:type="paragraph" w:customStyle="1" w:styleId="13">
    <w:name w:val="Без интервала1"/>
    <w:basedOn w:val="a0"/>
    <w:link w:val="NoSpacingChar1"/>
    <w:rsid w:val="00674EF3"/>
    <w:rPr>
      <w:rFonts w:ascii="Calibri" w:hAnsi="Calibri"/>
      <w:szCs w:val="32"/>
      <w:lang w:eastAsia="en-US"/>
    </w:rPr>
  </w:style>
  <w:style w:type="paragraph" w:styleId="ad">
    <w:name w:val="Normal (Web)"/>
    <w:aliases w:val="Обычный (Web)1,Обычный (Web)11"/>
    <w:basedOn w:val="a0"/>
    <w:uiPriority w:val="99"/>
    <w:qFormat/>
    <w:rsid w:val="00674EF3"/>
    <w:pPr>
      <w:spacing w:before="24" w:after="336"/>
      <w:ind w:right="30"/>
    </w:pPr>
  </w:style>
  <w:style w:type="character" w:customStyle="1" w:styleId="apple-style-span">
    <w:name w:val="apple-style-span"/>
    <w:rsid w:val="00674EF3"/>
  </w:style>
  <w:style w:type="paragraph" w:customStyle="1" w:styleId="ConsPlusNonformat">
    <w:name w:val="ConsPlusNonformat"/>
    <w:rsid w:val="0030396A"/>
    <w:pPr>
      <w:widowControl w:val="0"/>
      <w:autoSpaceDE w:val="0"/>
      <w:autoSpaceDN w:val="0"/>
    </w:pPr>
    <w:rPr>
      <w:rFonts w:ascii="Courier New" w:hAnsi="Courier New" w:cs="Courier New"/>
    </w:rPr>
  </w:style>
  <w:style w:type="paragraph" w:customStyle="1" w:styleId="ae">
    <w:name w:val="Знак Знак Знак Знак Знак Знак Знак Знак Знак Знак Знак Знак Знак"/>
    <w:basedOn w:val="a0"/>
    <w:autoRedefine/>
    <w:rsid w:val="005576B7"/>
    <w:pPr>
      <w:spacing w:after="160" w:line="240" w:lineRule="exact"/>
    </w:pPr>
    <w:rPr>
      <w:sz w:val="28"/>
      <w:szCs w:val="20"/>
      <w:lang w:val="en-US" w:eastAsia="en-US"/>
    </w:rPr>
  </w:style>
  <w:style w:type="character" w:styleId="af">
    <w:name w:val="Strong"/>
    <w:uiPriority w:val="22"/>
    <w:qFormat/>
    <w:rsid w:val="00A54BB5"/>
    <w:rPr>
      <w:b/>
    </w:rPr>
  </w:style>
  <w:style w:type="paragraph" w:customStyle="1" w:styleId="ConsNormal">
    <w:name w:val="ConsNormal"/>
    <w:rsid w:val="00A54BB5"/>
    <w:pPr>
      <w:widowControl w:val="0"/>
      <w:autoSpaceDE w:val="0"/>
      <w:autoSpaceDN w:val="0"/>
      <w:adjustRightInd w:val="0"/>
      <w:ind w:right="19772" w:firstLine="720"/>
    </w:pPr>
    <w:rPr>
      <w:rFonts w:ascii="Arial" w:hAnsi="Arial" w:cs="Arial"/>
    </w:rPr>
  </w:style>
  <w:style w:type="paragraph" w:styleId="af0">
    <w:name w:val="footer"/>
    <w:basedOn w:val="a0"/>
    <w:link w:val="af1"/>
    <w:semiHidden/>
    <w:rsid w:val="00365A25"/>
    <w:pPr>
      <w:tabs>
        <w:tab w:val="center" w:pos="4677"/>
        <w:tab w:val="right" w:pos="9355"/>
      </w:tabs>
    </w:pPr>
    <w:rPr>
      <w:rFonts w:ascii="Calibri" w:hAnsi="Calibri"/>
      <w:sz w:val="22"/>
      <w:szCs w:val="22"/>
      <w:lang w:eastAsia="en-US"/>
    </w:rPr>
  </w:style>
  <w:style w:type="character" w:customStyle="1" w:styleId="af1">
    <w:name w:val="Нижний колонтитул Знак"/>
    <w:link w:val="af0"/>
    <w:semiHidden/>
    <w:locked/>
    <w:rsid w:val="00365A25"/>
    <w:rPr>
      <w:rFonts w:ascii="Calibri" w:hAnsi="Calibri"/>
      <w:sz w:val="22"/>
      <w:lang w:val="ru-RU" w:eastAsia="en-US"/>
    </w:rPr>
  </w:style>
  <w:style w:type="paragraph" w:customStyle="1" w:styleId="14">
    <w:name w:val="Абзац списка1"/>
    <w:basedOn w:val="a0"/>
    <w:rsid w:val="006D5120"/>
    <w:pPr>
      <w:spacing w:after="200" w:line="276" w:lineRule="auto"/>
      <w:ind w:left="720"/>
    </w:pPr>
    <w:rPr>
      <w:rFonts w:ascii="Calibri" w:hAnsi="Calibri"/>
      <w:sz w:val="22"/>
      <w:szCs w:val="22"/>
      <w:lang w:eastAsia="en-US"/>
    </w:rPr>
  </w:style>
  <w:style w:type="paragraph" w:customStyle="1" w:styleId="15">
    <w:name w:val="Знак1"/>
    <w:basedOn w:val="a0"/>
    <w:rsid w:val="00B46844"/>
    <w:pPr>
      <w:spacing w:before="100" w:beforeAutospacing="1" w:after="100" w:afterAutospacing="1"/>
    </w:pPr>
    <w:rPr>
      <w:rFonts w:ascii="Tahoma" w:hAnsi="Tahoma"/>
      <w:sz w:val="20"/>
      <w:szCs w:val="20"/>
      <w:lang w:val="en-US" w:eastAsia="en-US"/>
    </w:rPr>
  </w:style>
  <w:style w:type="character" w:customStyle="1" w:styleId="NoSpacingChar1">
    <w:name w:val="No Spacing Char1"/>
    <w:link w:val="13"/>
    <w:locked/>
    <w:rsid w:val="00BE0544"/>
    <w:rPr>
      <w:rFonts w:ascii="Calibri" w:eastAsia="Times New Roman" w:hAnsi="Calibri"/>
      <w:sz w:val="32"/>
      <w:lang w:val="ru-RU" w:eastAsia="en-US"/>
    </w:rPr>
  </w:style>
  <w:style w:type="paragraph" w:styleId="23">
    <w:name w:val="Body Text Indent 2"/>
    <w:basedOn w:val="a0"/>
    <w:link w:val="24"/>
    <w:rsid w:val="00252864"/>
    <w:pPr>
      <w:spacing w:after="120" w:line="480" w:lineRule="auto"/>
      <w:ind w:left="283"/>
    </w:pPr>
  </w:style>
  <w:style w:type="character" w:customStyle="1" w:styleId="24">
    <w:name w:val="Основной текст с отступом 2 Знак"/>
    <w:link w:val="23"/>
    <w:locked/>
    <w:rsid w:val="00252864"/>
    <w:rPr>
      <w:sz w:val="24"/>
      <w:lang w:val="x-none" w:eastAsia="x-none"/>
    </w:rPr>
  </w:style>
  <w:style w:type="character" w:styleId="af2">
    <w:name w:val="Hyperlink"/>
    <w:uiPriority w:val="99"/>
    <w:rsid w:val="00457C0F"/>
    <w:rPr>
      <w:color w:val="0000FF"/>
      <w:u w:val="single"/>
    </w:rPr>
  </w:style>
  <w:style w:type="paragraph" w:customStyle="1" w:styleId="ConsPlusTitle">
    <w:name w:val="ConsPlusTitle"/>
    <w:rsid w:val="00EA48E4"/>
    <w:pPr>
      <w:widowControl w:val="0"/>
      <w:autoSpaceDE w:val="0"/>
      <w:autoSpaceDN w:val="0"/>
    </w:pPr>
    <w:rPr>
      <w:b/>
      <w:sz w:val="24"/>
    </w:rPr>
  </w:style>
  <w:style w:type="paragraph" w:customStyle="1" w:styleId="16">
    <w:name w:val="Обычный1"/>
    <w:rsid w:val="00EA48E4"/>
    <w:pPr>
      <w:widowControl w:val="0"/>
    </w:pPr>
  </w:style>
  <w:style w:type="character" w:customStyle="1" w:styleId="apple-converted-space">
    <w:name w:val="apple-converted-space"/>
    <w:rsid w:val="00860762"/>
  </w:style>
  <w:style w:type="paragraph" w:customStyle="1" w:styleId="p20">
    <w:name w:val="p20"/>
    <w:basedOn w:val="a0"/>
    <w:rsid w:val="00373862"/>
    <w:pPr>
      <w:spacing w:before="100" w:beforeAutospacing="1" w:after="100" w:afterAutospacing="1"/>
    </w:pPr>
  </w:style>
  <w:style w:type="character" w:customStyle="1" w:styleId="af3">
    <w:name w:val="Основной текст + Полужирный"/>
    <w:rsid w:val="005B230E"/>
    <w:rPr>
      <w:b/>
      <w:sz w:val="27"/>
    </w:rPr>
  </w:style>
  <w:style w:type="paragraph" w:styleId="af4">
    <w:name w:val="Plain Text"/>
    <w:basedOn w:val="a0"/>
    <w:link w:val="af5"/>
    <w:rsid w:val="005D1444"/>
    <w:pPr>
      <w:autoSpaceDE w:val="0"/>
      <w:autoSpaceDN w:val="0"/>
    </w:pPr>
    <w:rPr>
      <w:rFonts w:ascii="Courier New" w:hAnsi="Courier New" w:cs="Courier New"/>
      <w:sz w:val="20"/>
      <w:szCs w:val="20"/>
    </w:rPr>
  </w:style>
  <w:style w:type="character" w:customStyle="1" w:styleId="af5">
    <w:name w:val="Текст Знак"/>
    <w:link w:val="af4"/>
    <w:locked/>
    <w:rsid w:val="005D1444"/>
    <w:rPr>
      <w:rFonts w:ascii="Courier New" w:hAnsi="Courier New"/>
      <w:lang w:val="ru-RU" w:eastAsia="ru-RU"/>
    </w:rPr>
  </w:style>
  <w:style w:type="paragraph" w:customStyle="1" w:styleId="1Char">
    <w:name w:val="Знак1 Char"/>
    <w:basedOn w:val="a0"/>
    <w:rsid w:val="00865F7A"/>
    <w:pPr>
      <w:spacing w:after="160" w:line="240" w:lineRule="exact"/>
    </w:pPr>
    <w:rPr>
      <w:rFonts w:ascii="Verdana" w:hAnsi="Verdana" w:cs="Verdana"/>
      <w:sz w:val="20"/>
      <w:szCs w:val="20"/>
      <w:lang w:val="en-US" w:eastAsia="en-US"/>
    </w:rPr>
  </w:style>
  <w:style w:type="paragraph" w:customStyle="1" w:styleId="ConsPlusCell">
    <w:name w:val="ConsPlusCell"/>
    <w:rsid w:val="00A7603B"/>
    <w:pPr>
      <w:autoSpaceDE w:val="0"/>
      <w:autoSpaceDN w:val="0"/>
      <w:adjustRightInd w:val="0"/>
    </w:pPr>
    <w:rPr>
      <w:rFonts w:ascii="Courier New" w:hAnsi="Courier New" w:cs="Courier New"/>
    </w:rPr>
  </w:style>
  <w:style w:type="paragraph" w:customStyle="1" w:styleId="ConsPlusJurTerm">
    <w:name w:val="ConsPlusJurTerm"/>
    <w:rsid w:val="007E7C33"/>
    <w:pPr>
      <w:autoSpaceDE w:val="0"/>
      <w:autoSpaceDN w:val="0"/>
      <w:adjustRightInd w:val="0"/>
    </w:pPr>
    <w:rPr>
      <w:rFonts w:ascii="Tahoma" w:hAnsi="Tahoma" w:cs="Tahoma"/>
      <w:sz w:val="26"/>
      <w:szCs w:val="26"/>
    </w:rPr>
  </w:style>
  <w:style w:type="paragraph" w:styleId="af6">
    <w:name w:val="Title"/>
    <w:basedOn w:val="a0"/>
    <w:link w:val="af7"/>
    <w:qFormat/>
    <w:rsid w:val="001D26E3"/>
    <w:pPr>
      <w:jc w:val="center"/>
    </w:pPr>
    <w:rPr>
      <w:b/>
      <w:bCs/>
    </w:rPr>
  </w:style>
  <w:style w:type="character" w:customStyle="1" w:styleId="af7">
    <w:name w:val="Название Знак"/>
    <w:link w:val="af6"/>
    <w:locked/>
    <w:rsid w:val="001D26E3"/>
    <w:rPr>
      <w:b/>
      <w:sz w:val="24"/>
      <w:lang w:val="ru-RU" w:eastAsia="ru-RU"/>
    </w:rPr>
  </w:style>
  <w:style w:type="character" w:customStyle="1" w:styleId="25">
    <w:name w:val="Основной текст 2 Знак"/>
    <w:link w:val="26"/>
    <w:locked/>
    <w:rsid w:val="002E4B5D"/>
    <w:rPr>
      <w:rFonts w:eastAsia="Times New Roman"/>
      <w:b/>
      <w:sz w:val="24"/>
      <w:lang w:val="ru-RU" w:eastAsia="ru-RU"/>
    </w:rPr>
  </w:style>
  <w:style w:type="paragraph" w:customStyle="1" w:styleId="Char">
    <w:name w:val="Знак Char Знак"/>
    <w:basedOn w:val="a0"/>
    <w:rsid w:val="00843F83"/>
    <w:pPr>
      <w:spacing w:after="160" w:line="240" w:lineRule="exact"/>
    </w:pPr>
    <w:rPr>
      <w:rFonts w:ascii="Arial" w:hAnsi="Arial" w:cs="Arial"/>
      <w:sz w:val="20"/>
      <w:szCs w:val="20"/>
      <w:lang w:val="en-US" w:eastAsia="en-US"/>
    </w:rPr>
  </w:style>
  <w:style w:type="character" w:customStyle="1" w:styleId="10">
    <w:name w:val="Заголовок 1 Знак"/>
    <w:link w:val="1"/>
    <w:locked/>
    <w:rsid w:val="001B745C"/>
    <w:rPr>
      <w:rFonts w:ascii="Cambria" w:hAnsi="Cambria"/>
      <w:b/>
      <w:kern w:val="32"/>
      <w:sz w:val="32"/>
      <w:lang w:val="x-none" w:eastAsia="x-none"/>
    </w:rPr>
  </w:style>
  <w:style w:type="paragraph" w:styleId="af8">
    <w:name w:val="Body Text Indent"/>
    <w:basedOn w:val="a0"/>
    <w:rsid w:val="00785407"/>
    <w:pPr>
      <w:spacing w:after="120"/>
      <w:ind w:left="283"/>
    </w:pPr>
  </w:style>
  <w:style w:type="paragraph" w:customStyle="1" w:styleId="af9">
    <w:name w:val="Левый столбец таблицы"/>
    <w:basedOn w:val="a0"/>
    <w:next w:val="a0"/>
    <w:rsid w:val="0030564B"/>
    <w:rPr>
      <w:szCs w:val="20"/>
    </w:rPr>
  </w:style>
  <w:style w:type="character" w:customStyle="1" w:styleId="140">
    <w:name w:val="Знак Знак14"/>
    <w:locked/>
    <w:rsid w:val="001A118C"/>
    <w:rPr>
      <w:rFonts w:ascii="Times New Roman" w:hAnsi="Times New Roman"/>
      <w:sz w:val="20"/>
      <w:lang w:val="x-none" w:eastAsia="ru-RU"/>
    </w:rPr>
  </w:style>
  <w:style w:type="character" w:customStyle="1" w:styleId="70">
    <w:name w:val="Заголовок 7 Знак"/>
    <w:link w:val="7"/>
    <w:locked/>
    <w:rsid w:val="001A118C"/>
    <w:rPr>
      <w:sz w:val="24"/>
      <w:lang w:val="ru-RU" w:eastAsia="ru-RU"/>
    </w:rPr>
  </w:style>
  <w:style w:type="paragraph" w:styleId="31">
    <w:name w:val="Body Text 3"/>
    <w:basedOn w:val="a0"/>
    <w:rsid w:val="00607466"/>
    <w:pPr>
      <w:spacing w:after="120"/>
    </w:pPr>
    <w:rPr>
      <w:sz w:val="16"/>
      <w:szCs w:val="16"/>
    </w:rPr>
  </w:style>
  <w:style w:type="paragraph" w:styleId="26">
    <w:name w:val="Body Text 2"/>
    <w:basedOn w:val="a0"/>
    <w:link w:val="25"/>
    <w:semiHidden/>
    <w:rsid w:val="00607466"/>
    <w:pPr>
      <w:spacing w:after="120" w:line="480" w:lineRule="auto"/>
    </w:pPr>
    <w:rPr>
      <w:b/>
      <w:bCs/>
    </w:rPr>
  </w:style>
  <w:style w:type="paragraph" w:customStyle="1" w:styleId="17">
    <w:name w:val="Обычный (веб)1"/>
    <w:basedOn w:val="a0"/>
    <w:rsid w:val="00300D1C"/>
    <w:pPr>
      <w:suppressAutoHyphens/>
      <w:spacing w:before="85" w:after="85"/>
      <w:ind w:left="85" w:right="85"/>
    </w:pPr>
    <w:rPr>
      <w:kern w:val="1"/>
    </w:rPr>
  </w:style>
  <w:style w:type="paragraph" w:customStyle="1" w:styleId="220">
    <w:name w:val="Основной текст 22"/>
    <w:basedOn w:val="a0"/>
    <w:rsid w:val="00A35752"/>
    <w:pPr>
      <w:suppressAutoHyphens/>
      <w:spacing w:after="120" w:line="480" w:lineRule="auto"/>
    </w:pPr>
    <w:rPr>
      <w:sz w:val="28"/>
      <w:lang w:eastAsia="ar-SA"/>
    </w:rPr>
  </w:style>
  <w:style w:type="paragraph" w:customStyle="1" w:styleId="18">
    <w:name w:val="Без интервала1"/>
    <w:link w:val="NoSpacingChar"/>
    <w:rsid w:val="00A35752"/>
    <w:pPr>
      <w:widowControl w:val="0"/>
      <w:suppressAutoHyphens/>
      <w:autoSpaceDE w:val="0"/>
    </w:pPr>
    <w:rPr>
      <w:lang w:eastAsia="ar-SA"/>
    </w:rPr>
  </w:style>
  <w:style w:type="character" w:customStyle="1" w:styleId="NoSpacingChar">
    <w:name w:val="No Spacing Char"/>
    <w:link w:val="18"/>
    <w:locked/>
    <w:rsid w:val="00A35752"/>
    <w:rPr>
      <w:lang w:val="x-none" w:eastAsia="ar-SA" w:bidi="ar-SA"/>
    </w:rPr>
  </w:style>
  <w:style w:type="paragraph" w:customStyle="1" w:styleId="Default">
    <w:name w:val="Default"/>
    <w:rsid w:val="00B77E56"/>
    <w:pPr>
      <w:autoSpaceDE w:val="0"/>
      <w:autoSpaceDN w:val="0"/>
      <w:adjustRightInd w:val="0"/>
    </w:pPr>
    <w:rPr>
      <w:rFonts w:ascii="Arial" w:hAnsi="Arial" w:cs="Arial"/>
      <w:color w:val="000000"/>
      <w:sz w:val="24"/>
      <w:szCs w:val="24"/>
      <w:lang w:eastAsia="en-US"/>
    </w:rPr>
  </w:style>
  <w:style w:type="paragraph" w:customStyle="1" w:styleId="afa">
    <w:name w:val="Знак"/>
    <w:basedOn w:val="a0"/>
    <w:rsid w:val="00A22EF1"/>
    <w:pPr>
      <w:widowControl w:val="0"/>
      <w:adjustRightInd w:val="0"/>
      <w:spacing w:before="100" w:beforeAutospacing="1" w:after="100" w:afterAutospacing="1" w:line="360" w:lineRule="atLeast"/>
      <w:jc w:val="both"/>
      <w:textAlignment w:val="baseline"/>
    </w:pPr>
    <w:rPr>
      <w:rFonts w:ascii="Tahoma" w:hAnsi="Tahoma"/>
      <w:sz w:val="20"/>
      <w:szCs w:val="20"/>
      <w:lang w:val="en-US" w:eastAsia="en-US"/>
    </w:rPr>
  </w:style>
  <w:style w:type="character" w:styleId="afb">
    <w:name w:val="annotation reference"/>
    <w:semiHidden/>
    <w:rsid w:val="00036ABB"/>
    <w:rPr>
      <w:sz w:val="16"/>
    </w:rPr>
  </w:style>
  <w:style w:type="paragraph" w:styleId="afc">
    <w:name w:val="annotation text"/>
    <w:basedOn w:val="a0"/>
    <w:semiHidden/>
    <w:rsid w:val="00036ABB"/>
    <w:rPr>
      <w:sz w:val="20"/>
      <w:szCs w:val="20"/>
    </w:rPr>
  </w:style>
  <w:style w:type="paragraph" w:styleId="afd">
    <w:name w:val="annotation subject"/>
    <w:basedOn w:val="afc"/>
    <w:next w:val="afc"/>
    <w:semiHidden/>
    <w:rsid w:val="00036ABB"/>
    <w:rPr>
      <w:b/>
      <w:bCs/>
    </w:rPr>
  </w:style>
  <w:style w:type="paragraph" w:customStyle="1" w:styleId="110">
    <w:name w:val="Знак11"/>
    <w:basedOn w:val="a0"/>
    <w:rsid w:val="00CB0F9B"/>
    <w:pPr>
      <w:spacing w:before="100" w:beforeAutospacing="1" w:after="100" w:afterAutospacing="1"/>
    </w:pPr>
    <w:rPr>
      <w:rFonts w:ascii="Tahoma" w:hAnsi="Tahoma"/>
      <w:sz w:val="20"/>
      <w:szCs w:val="20"/>
      <w:lang w:val="en-US" w:eastAsia="en-US"/>
    </w:rPr>
  </w:style>
  <w:style w:type="paragraph" w:customStyle="1" w:styleId="111">
    <w:name w:val="Абзац списка11"/>
    <w:basedOn w:val="a0"/>
    <w:link w:val="ListParagraphChar"/>
    <w:rsid w:val="004A4B8B"/>
    <w:pPr>
      <w:spacing w:after="200" w:line="276" w:lineRule="auto"/>
      <w:ind w:left="720"/>
    </w:pPr>
    <w:rPr>
      <w:rFonts w:ascii="Calibri" w:hAnsi="Calibri"/>
      <w:sz w:val="22"/>
      <w:szCs w:val="22"/>
      <w:lang w:eastAsia="en-US"/>
    </w:rPr>
  </w:style>
  <w:style w:type="paragraph" w:customStyle="1" w:styleId="19">
    <w:name w:val="Указатель1"/>
    <w:basedOn w:val="a0"/>
    <w:rsid w:val="00D849CE"/>
    <w:pPr>
      <w:suppressLineNumbers/>
      <w:suppressAutoHyphens/>
    </w:pPr>
    <w:rPr>
      <w:rFonts w:ascii="Arial" w:hAnsi="Arial" w:cs="Tahoma"/>
      <w:lang w:eastAsia="ar-SA"/>
    </w:rPr>
  </w:style>
  <w:style w:type="paragraph" w:styleId="afe">
    <w:name w:val="footnote text"/>
    <w:aliases w:val="Текст сноски Знак1 Знак,Текст сноски Знак Знак Знак Знак,Текст сноски Знак2 Знак Знак Знак Знак,Текст сноски Знак1 Знак Знак Знак Знак Знак,Текст сноски Знак Знак Знак Знак Знак Знак Знак,Текст сноски Знак Знак1 Знак Знак Знак Знак"/>
    <w:basedOn w:val="a0"/>
    <w:link w:val="aff"/>
    <w:uiPriority w:val="99"/>
    <w:semiHidden/>
    <w:rsid w:val="00292D5A"/>
    <w:pPr>
      <w:suppressAutoHyphens/>
    </w:pPr>
    <w:rPr>
      <w:sz w:val="20"/>
      <w:szCs w:val="20"/>
      <w:lang w:eastAsia="ar-SA"/>
    </w:rPr>
  </w:style>
  <w:style w:type="character" w:styleId="aff0">
    <w:name w:val="footnote reference"/>
    <w:uiPriority w:val="99"/>
    <w:semiHidden/>
    <w:rsid w:val="00292D5A"/>
    <w:rPr>
      <w:vertAlign w:val="superscript"/>
    </w:rPr>
  </w:style>
  <w:style w:type="character" w:customStyle="1" w:styleId="aff">
    <w:name w:val="Текст сноски Знак"/>
    <w:aliases w:val="Текст сноски Знак1 Знак Знак,Текст сноски Знак Знак Знак Знак Знак,Текст сноски Знак2 Знак Знак Знак Знак Знак,Текст сноски Знак1 Знак Знак Знак Знак Знак Знак,Текст сноски Знак Знак Знак Знак Знак Знак Знак Знак"/>
    <w:link w:val="afe"/>
    <w:uiPriority w:val="99"/>
    <w:semiHidden/>
    <w:locked/>
    <w:rsid w:val="00292D5A"/>
    <w:rPr>
      <w:lang w:val="ru-RU" w:eastAsia="ar-SA" w:bidi="ar-SA"/>
    </w:rPr>
  </w:style>
  <w:style w:type="paragraph" w:customStyle="1" w:styleId="aff1">
    <w:name w:val="Содержимое врезки"/>
    <w:basedOn w:val="aa"/>
    <w:rsid w:val="004375C2"/>
    <w:pPr>
      <w:widowControl w:val="0"/>
      <w:suppressAutoHyphens/>
      <w:spacing w:after="120"/>
      <w:jc w:val="left"/>
    </w:pPr>
    <w:rPr>
      <w:rFonts w:cs="Tahoma"/>
      <w:color w:val="000000"/>
      <w:sz w:val="24"/>
      <w:szCs w:val="24"/>
      <w:lang w:val="en-US" w:eastAsia="zh-CN"/>
    </w:rPr>
  </w:style>
  <w:style w:type="character" w:customStyle="1" w:styleId="blk">
    <w:name w:val="blk"/>
    <w:rsid w:val="004375C2"/>
    <w:rPr>
      <w:rFonts w:cs="Times New Roman"/>
    </w:rPr>
  </w:style>
  <w:style w:type="character" w:customStyle="1" w:styleId="9">
    <w:name w:val="Знак Знак9"/>
    <w:locked/>
    <w:rsid w:val="00430FE9"/>
    <w:rPr>
      <w:b/>
      <w:sz w:val="24"/>
      <w:lang w:val="ru-RU" w:eastAsia="ru-RU"/>
    </w:rPr>
  </w:style>
  <w:style w:type="character" w:customStyle="1" w:styleId="ListParagraphChar1">
    <w:name w:val="List Paragraph Char1"/>
    <w:link w:val="12"/>
    <w:locked/>
    <w:rsid w:val="00667753"/>
    <w:rPr>
      <w:rFonts w:ascii="Calibri" w:eastAsia="Times New Roman" w:hAnsi="Calibri"/>
      <w:sz w:val="22"/>
      <w:lang w:val="ru-RU" w:eastAsia="en-US"/>
    </w:rPr>
  </w:style>
  <w:style w:type="paragraph" w:customStyle="1" w:styleId="221">
    <w:name w:val="Основной текст с отступом 22"/>
    <w:basedOn w:val="a0"/>
    <w:rsid w:val="00543CCC"/>
    <w:pPr>
      <w:ind w:firstLine="708"/>
    </w:pPr>
    <w:rPr>
      <w:sz w:val="26"/>
      <w:lang w:eastAsia="ar-SA"/>
    </w:rPr>
  </w:style>
  <w:style w:type="character" w:customStyle="1" w:styleId="ListParagraphChar">
    <w:name w:val="List Paragraph Char"/>
    <w:link w:val="111"/>
    <w:locked/>
    <w:rsid w:val="00B05BEE"/>
    <w:rPr>
      <w:rFonts w:ascii="Calibri" w:hAnsi="Calibri"/>
      <w:sz w:val="22"/>
      <w:lang w:val="ru-RU" w:eastAsia="en-US"/>
    </w:rPr>
  </w:style>
  <w:style w:type="character" w:customStyle="1" w:styleId="TitleChar">
    <w:name w:val="Title Char"/>
    <w:locked/>
    <w:rsid w:val="00DC77BE"/>
    <w:rPr>
      <w:rFonts w:ascii="Times New Roman" w:hAnsi="Times New Roman"/>
      <w:b/>
      <w:sz w:val="24"/>
      <w:lang w:val="x-none" w:eastAsia="ru-RU"/>
    </w:rPr>
  </w:style>
  <w:style w:type="paragraph" w:customStyle="1" w:styleId="60">
    <w:name w:val="Знак Знак6 Знак Знак"/>
    <w:basedOn w:val="a0"/>
    <w:rsid w:val="0072202B"/>
    <w:pPr>
      <w:spacing w:before="100" w:beforeAutospacing="1" w:after="100" w:afterAutospacing="1"/>
    </w:pPr>
    <w:rPr>
      <w:rFonts w:ascii="Tahoma" w:hAnsi="Tahoma"/>
      <w:sz w:val="20"/>
      <w:szCs w:val="20"/>
      <w:lang w:val="en-US" w:eastAsia="en-US"/>
    </w:rPr>
  </w:style>
  <w:style w:type="character" w:customStyle="1" w:styleId="a7">
    <w:name w:val="Верхний колонтитул Знак"/>
    <w:link w:val="a6"/>
    <w:uiPriority w:val="99"/>
    <w:locked/>
    <w:rsid w:val="007D312B"/>
    <w:rPr>
      <w:sz w:val="24"/>
      <w:lang w:val="ru-RU" w:eastAsia="ru-RU"/>
    </w:rPr>
  </w:style>
  <w:style w:type="paragraph" w:customStyle="1" w:styleId="a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427BCE"/>
    <w:rPr>
      <w:rFonts w:ascii="Verdana" w:hAnsi="Verdana" w:cs="Verdana"/>
      <w:sz w:val="20"/>
      <w:szCs w:val="20"/>
      <w:lang w:val="en-US" w:eastAsia="en-US"/>
    </w:rPr>
  </w:style>
  <w:style w:type="paragraph" w:styleId="aff3">
    <w:name w:val="List"/>
    <w:basedOn w:val="a0"/>
    <w:rsid w:val="0022218B"/>
    <w:pPr>
      <w:ind w:left="283" w:hanging="283"/>
    </w:pPr>
  </w:style>
  <w:style w:type="paragraph" w:styleId="aff4">
    <w:name w:val="List Paragraph"/>
    <w:basedOn w:val="a0"/>
    <w:link w:val="aff5"/>
    <w:uiPriority w:val="34"/>
    <w:qFormat/>
    <w:rsid w:val="007525DF"/>
    <w:pPr>
      <w:spacing w:after="200" w:line="276" w:lineRule="auto"/>
      <w:ind w:left="720"/>
      <w:contextualSpacing/>
    </w:pPr>
    <w:rPr>
      <w:rFonts w:ascii="Calibri" w:eastAsia="Calibri" w:hAnsi="Calibri"/>
      <w:sz w:val="22"/>
      <w:szCs w:val="22"/>
      <w:lang w:eastAsia="en-US"/>
    </w:rPr>
  </w:style>
  <w:style w:type="character" w:customStyle="1" w:styleId="aff5">
    <w:name w:val="Абзац списка Знак"/>
    <w:link w:val="aff4"/>
    <w:locked/>
    <w:rsid w:val="007525DF"/>
    <w:rPr>
      <w:rFonts w:ascii="Calibri" w:eastAsia="Calibri" w:hAnsi="Calibri"/>
      <w:sz w:val="22"/>
      <w:szCs w:val="22"/>
      <w:lang w:val="ru-RU" w:eastAsia="en-US" w:bidi="ar-SA"/>
    </w:rPr>
  </w:style>
  <w:style w:type="paragraph" w:styleId="aff6">
    <w:name w:val="No Spacing"/>
    <w:aliases w:val="основа"/>
    <w:link w:val="aff7"/>
    <w:uiPriority w:val="1"/>
    <w:qFormat/>
    <w:rsid w:val="00F14C5D"/>
    <w:rPr>
      <w:rFonts w:ascii="Calibri" w:eastAsia="Calibri" w:hAnsi="Calibri" w:cs="Calibri"/>
      <w:sz w:val="22"/>
      <w:szCs w:val="22"/>
      <w:lang w:eastAsia="en-US"/>
    </w:rPr>
  </w:style>
  <w:style w:type="paragraph" w:customStyle="1" w:styleId="27">
    <w:name w:val="Без интервала2"/>
    <w:qFormat/>
    <w:rsid w:val="00F14C5D"/>
    <w:rPr>
      <w:rFonts w:ascii="Calibri" w:hAnsi="Calibri"/>
      <w:sz w:val="22"/>
      <w:szCs w:val="22"/>
      <w:lang w:eastAsia="en-US"/>
    </w:rPr>
  </w:style>
  <w:style w:type="paragraph" w:styleId="aff8">
    <w:name w:val="TOC Heading"/>
    <w:basedOn w:val="1"/>
    <w:next w:val="a0"/>
    <w:uiPriority w:val="39"/>
    <w:semiHidden/>
    <w:unhideWhenUsed/>
    <w:qFormat/>
    <w:rsid w:val="007C14CE"/>
    <w:pPr>
      <w:keepLines/>
      <w:spacing w:before="480" w:after="0" w:line="276" w:lineRule="auto"/>
      <w:outlineLvl w:val="9"/>
    </w:pPr>
    <w:rPr>
      <w:color w:val="365F91"/>
      <w:kern w:val="0"/>
      <w:sz w:val="28"/>
      <w:szCs w:val="28"/>
    </w:rPr>
  </w:style>
  <w:style w:type="paragraph" w:styleId="1a">
    <w:name w:val="toc 1"/>
    <w:basedOn w:val="a0"/>
    <w:next w:val="a0"/>
    <w:autoRedefine/>
    <w:uiPriority w:val="39"/>
    <w:rsid w:val="007C14CE"/>
  </w:style>
  <w:style w:type="character" w:customStyle="1" w:styleId="aff9">
    <w:name w:val="_Обычный Знак"/>
    <w:link w:val="affa"/>
    <w:locked/>
    <w:rsid w:val="00DC5AF8"/>
    <w:rPr>
      <w:rFonts w:ascii="Calibri" w:eastAsia="Calibri" w:hAnsi="Calibri" w:cs="Calibri"/>
      <w:sz w:val="24"/>
      <w:szCs w:val="24"/>
      <w:lang w:eastAsia="en-US"/>
    </w:rPr>
  </w:style>
  <w:style w:type="paragraph" w:customStyle="1" w:styleId="affa">
    <w:name w:val="_Обычный"/>
    <w:link w:val="aff9"/>
    <w:qFormat/>
    <w:rsid w:val="00DC5AF8"/>
    <w:pPr>
      <w:spacing w:line="360" w:lineRule="auto"/>
      <w:ind w:firstLine="709"/>
      <w:jc w:val="both"/>
    </w:pPr>
    <w:rPr>
      <w:rFonts w:ascii="Calibri" w:eastAsia="Calibri" w:hAnsi="Calibri" w:cs="Calibri"/>
      <w:sz w:val="24"/>
      <w:szCs w:val="24"/>
      <w:lang w:eastAsia="en-US"/>
    </w:rPr>
  </w:style>
  <w:style w:type="character" w:customStyle="1" w:styleId="affb">
    <w:name w:val="_Список тире Знак"/>
    <w:link w:val="a"/>
    <w:uiPriority w:val="99"/>
    <w:locked/>
    <w:rsid w:val="00DC5AF8"/>
    <w:rPr>
      <w:rFonts w:ascii="Calibri" w:eastAsia="Calibri" w:hAnsi="Calibri" w:cs="Calibri"/>
      <w:sz w:val="24"/>
      <w:szCs w:val="28"/>
      <w:lang w:eastAsia="en-US"/>
    </w:rPr>
  </w:style>
  <w:style w:type="paragraph" w:customStyle="1" w:styleId="a">
    <w:name w:val="_Список тире"/>
    <w:basedOn w:val="a0"/>
    <w:link w:val="affb"/>
    <w:uiPriority w:val="99"/>
    <w:qFormat/>
    <w:rsid w:val="00DC5AF8"/>
    <w:pPr>
      <w:numPr>
        <w:numId w:val="22"/>
      </w:numPr>
      <w:spacing w:line="360" w:lineRule="auto"/>
      <w:contextualSpacing/>
      <w:jc w:val="both"/>
    </w:pPr>
    <w:rPr>
      <w:rFonts w:ascii="Calibri" w:eastAsia="Calibri" w:hAnsi="Calibri" w:cs="Calibri"/>
      <w:szCs w:val="28"/>
      <w:lang w:eastAsia="en-US"/>
    </w:rPr>
  </w:style>
  <w:style w:type="character" w:customStyle="1" w:styleId="affc">
    <w:name w:val="_Таблица название Знак"/>
    <w:link w:val="affd"/>
    <w:locked/>
    <w:rsid w:val="00DC5AF8"/>
    <w:rPr>
      <w:rFonts w:ascii="Calibri" w:eastAsia="Calibri" w:hAnsi="Calibri" w:cs="Calibri"/>
      <w:iCs/>
      <w:noProof/>
      <w:sz w:val="24"/>
      <w:szCs w:val="24"/>
      <w:lang w:eastAsia="en-US"/>
    </w:rPr>
  </w:style>
  <w:style w:type="paragraph" w:customStyle="1" w:styleId="affd">
    <w:name w:val="_Таблица название"/>
    <w:basedOn w:val="a0"/>
    <w:link w:val="affc"/>
    <w:qFormat/>
    <w:rsid w:val="00DC5AF8"/>
    <w:pPr>
      <w:keepNext/>
      <w:spacing w:line="360" w:lineRule="auto"/>
      <w:jc w:val="both"/>
    </w:pPr>
    <w:rPr>
      <w:rFonts w:ascii="Calibri" w:eastAsia="Calibri" w:hAnsi="Calibri" w:cs="Calibri"/>
      <w:iCs/>
      <w:noProof/>
      <w:lang w:eastAsia="en-US"/>
    </w:rPr>
  </w:style>
  <w:style w:type="character" w:customStyle="1" w:styleId="tel-header">
    <w:name w:val="tel-header"/>
    <w:rsid w:val="00290C5D"/>
  </w:style>
  <w:style w:type="paragraph" w:customStyle="1" w:styleId="western">
    <w:name w:val="western"/>
    <w:basedOn w:val="a0"/>
    <w:rsid w:val="0060061E"/>
    <w:pPr>
      <w:spacing w:before="100" w:beforeAutospacing="1" w:after="100" w:afterAutospacing="1"/>
    </w:pPr>
  </w:style>
  <w:style w:type="character" w:customStyle="1" w:styleId="biger">
    <w:name w:val="biger"/>
    <w:rsid w:val="0060061E"/>
  </w:style>
  <w:style w:type="paragraph" w:customStyle="1" w:styleId="61">
    <w:name w:val="Знак Знак6 Знак Знак"/>
    <w:basedOn w:val="a0"/>
    <w:rsid w:val="009B46BA"/>
    <w:pPr>
      <w:spacing w:before="100" w:beforeAutospacing="1" w:after="100" w:afterAutospacing="1"/>
    </w:pPr>
    <w:rPr>
      <w:rFonts w:ascii="Tahoma" w:hAnsi="Tahoma"/>
      <w:sz w:val="20"/>
      <w:szCs w:val="20"/>
      <w:lang w:val="en-US" w:eastAsia="en-US"/>
    </w:rPr>
  </w:style>
  <w:style w:type="character" w:customStyle="1" w:styleId="aff7">
    <w:name w:val="Без интервала Знак"/>
    <w:aliases w:val="основа Знак"/>
    <w:link w:val="aff6"/>
    <w:uiPriority w:val="1"/>
    <w:locked/>
    <w:rsid w:val="00BA15B5"/>
    <w:rPr>
      <w:rFonts w:ascii="Calibri" w:eastAsia="Calibri" w:hAnsi="Calibri" w:cs="Calibri"/>
      <w:sz w:val="22"/>
      <w:szCs w:val="22"/>
      <w:lang w:eastAsia="en-US"/>
    </w:rPr>
  </w:style>
  <w:style w:type="paragraph" w:customStyle="1" w:styleId="62">
    <w:name w:val="Знак Знак6 Знак Знак"/>
    <w:basedOn w:val="a0"/>
    <w:rsid w:val="00D270CE"/>
    <w:pPr>
      <w:spacing w:before="100" w:beforeAutospacing="1" w:after="100" w:afterAutospacing="1"/>
    </w:pPr>
    <w:rPr>
      <w:rFonts w:ascii="Tahoma" w:hAnsi="Tahoma"/>
      <w:sz w:val="20"/>
      <w:szCs w:val="20"/>
      <w:lang w:val="en-US" w:eastAsia="en-US"/>
    </w:rPr>
  </w:style>
  <w:style w:type="paragraph" w:customStyle="1" w:styleId="63">
    <w:name w:val="Знак Знак6 Знак Знак Знак Знак"/>
    <w:basedOn w:val="a0"/>
    <w:rsid w:val="00CA0ED5"/>
    <w:pPr>
      <w:spacing w:before="100" w:beforeAutospacing="1" w:after="100" w:afterAutospacing="1"/>
    </w:pPr>
    <w:rPr>
      <w:rFonts w:ascii="Tahoma" w:hAnsi="Tahoma"/>
      <w:sz w:val="20"/>
      <w:szCs w:val="20"/>
      <w:lang w:val="en-US" w:eastAsia="en-US"/>
    </w:rPr>
  </w:style>
  <w:style w:type="paragraph" w:customStyle="1" w:styleId="64">
    <w:name w:val="Знак Знак6 Знак Знак"/>
    <w:basedOn w:val="a0"/>
    <w:rsid w:val="001E073E"/>
    <w:pPr>
      <w:spacing w:before="100" w:beforeAutospacing="1" w:after="100" w:afterAutospacing="1"/>
    </w:pPr>
    <w:rPr>
      <w:rFonts w:ascii="Tahoma" w:hAnsi="Tahoma"/>
      <w:sz w:val="20"/>
      <w:szCs w:val="20"/>
      <w:lang w:val="en-US" w:eastAsia="en-US"/>
    </w:rPr>
  </w:style>
  <w:style w:type="paragraph" w:customStyle="1" w:styleId="65">
    <w:name w:val="Знак Знак6 Знак Знак"/>
    <w:basedOn w:val="a0"/>
    <w:rsid w:val="003C2469"/>
    <w:pPr>
      <w:spacing w:before="100" w:beforeAutospacing="1" w:after="100" w:afterAutospacing="1"/>
    </w:pPr>
    <w:rPr>
      <w:rFonts w:ascii="Tahoma" w:hAnsi="Tahoma"/>
      <w:sz w:val="20"/>
      <w:szCs w:val="20"/>
      <w:lang w:val="en-US" w:eastAsia="en-US"/>
    </w:rPr>
  </w:style>
  <w:style w:type="character" w:customStyle="1" w:styleId="a5">
    <w:name w:val="Текст выноски Знак"/>
    <w:link w:val="a4"/>
    <w:rsid w:val="008324E4"/>
    <w:rPr>
      <w:rFonts w:ascii="Tahoma" w:hAnsi="Tahoma" w:cs="Tahoma"/>
      <w:sz w:val="16"/>
      <w:szCs w:val="16"/>
    </w:rPr>
  </w:style>
  <w:style w:type="paragraph" w:customStyle="1" w:styleId="32">
    <w:name w:val="Знак Знак3"/>
    <w:basedOn w:val="a0"/>
    <w:rsid w:val="00A265EF"/>
    <w:pPr>
      <w:spacing w:after="160" w:line="240" w:lineRule="exact"/>
    </w:pPr>
    <w:rPr>
      <w:rFonts w:ascii="Verdana" w:hAnsi="Verdana"/>
      <w:sz w:val="20"/>
      <w:szCs w:val="20"/>
      <w:lang w:val="en-US" w:eastAsia="en-US"/>
    </w:rPr>
  </w:style>
  <w:style w:type="paragraph" w:styleId="33">
    <w:name w:val="toc 3"/>
    <w:basedOn w:val="a0"/>
    <w:next w:val="a0"/>
    <w:autoRedefine/>
    <w:uiPriority w:val="39"/>
    <w:rsid w:val="006F40F8"/>
    <w:pPr>
      <w:ind w:left="480"/>
    </w:pPr>
  </w:style>
  <w:style w:type="paragraph" w:customStyle="1" w:styleId="66">
    <w:name w:val="Знак Знак6 Знак Знак"/>
    <w:basedOn w:val="a0"/>
    <w:rsid w:val="00111F95"/>
    <w:pPr>
      <w:spacing w:before="100" w:beforeAutospacing="1" w:after="100" w:afterAutospacing="1"/>
    </w:pPr>
    <w:rPr>
      <w:rFonts w:ascii="Tahoma" w:hAnsi="Tahoma"/>
      <w:sz w:val="20"/>
      <w:szCs w:val="20"/>
      <w:lang w:val="en-US" w:eastAsia="en-US"/>
    </w:rPr>
  </w:style>
  <w:style w:type="character" w:styleId="affe">
    <w:name w:val="Emphasis"/>
    <w:qFormat/>
    <w:locked/>
    <w:rsid w:val="002C55ED"/>
    <w:rPr>
      <w:i/>
      <w:iCs/>
    </w:rPr>
  </w:style>
  <w:style w:type="character" w:customStyle="1" w:styleId="20">
    <w:name w:val="Заголовок 2 Знак"/>
    <w:link w:val="2"/>
    <w:semiHidden/>
    <w:rsid w:val="00477EE7"/>
    <w:rPr>
      <w:rFonts w:ascii="Cambria" w:eastAsia="Times New Roman" w:hAnsi="Cambria" w:cs="Times New Roman"/>
      <w:b/>
      <w:bCs/>
      <w:i/>
      <w:iCs/>
      <w:sz w:val="28"/>
      <w:szCs w:val="28"/>
    </w:rPr>
  </w:style>
  <w:style w:type="paragraph" w:customStyle="1" w:styleId="67">
    <w:name w:val="Знак Знак6 Знак Знак"/>
    <w:basedOn w:val="a0"/>
    <w:rsid w:val="00D36E86"/>
    <w:pPr>
      <w:spacing w:before="100" w:beforeAutospacing="1" w:after="100" w:afterAutospacing="1"/>
    </w:pPr>
    <w:rPr>
      <w:rFonts w:ascii="Tahoma" w:hAnsi="Tahoma"/>
      <w:sz w:val="20"/>
      <w:szCs w:val="20"/>
      <w:lang w:val="en-US" w:eastAsia="en-US"/>
    </w:rPr>
  </w:style>
  <w:style w:type="character" w:styleId="afff">
    <w:name w:val="FollowedHyperlink"/>
    <w:semiHidden/>
    <w:unhideWhenUsed/>
    <w:rsid w:val="004F3357"/>
    <w:rPr>
      <w:color w:val="800080"/>
      <w:u w:val="single"/>
    </w:rPr>
  </w:style>
  <w:style w:type="paragraph" w:customStyle="1" w:styleId="afff0">
    <w:name w:val="a"/>
    <w:basedOn w:val="a0"/>
    <w:rsid w:val="006C2CA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
      <w:marLeft w:val="0"/>
      <w:marRight w:val="0"/>
      <w:marTop w:val="0"/>
      <w:marBottom w:val="0"/>
      <w:divBdr>
        <w:top w:val="none" w:sz="0" w:space="0" w:color="auto"/>
        <w:left w:val="none" w:sz="0" w:space="0" w:color="auto"/>
        <w:bottom w:val="none" w:sz="0" w:space="0" w:color="auto"/>
        <w:right w:val="none" w:sz="0" w:space="0" w:color="auto"/>
      </w:divBdr>
      <w:divsChild>
        <w:div w:id="66">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1">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
            <w:div w:id="115">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18">
              <w:marLeft w:val="0"/>
              <w:marRight w:val="0"/>
              <w:marTop w:val="0"/>
              <w:marBottom w:val="0"/>
              <w:divBdr>
                <w:top w:val="none" w:sz="0" w:space="0" w:color="auto"/>
                <w:left w:val="none" w:sz="0" w:space="0" w:color="auto"/>
                <w:bottom w:val="none" w:sz="0" w:space="0" w:color="auto"/>
                <w:right w:val="none" w:sz="0" w:space="0" w:color="auto"/>
              </w:divBdr>
            </w:div>
            <w:div w:id="119">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23">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29">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33">
              <w:marLeft w:val="0"/>
              <w:marRight w:val="0"/>
              <w:marTop w:val="0"/>
              <w:marBottom w:val="0"/>
              <w:divBdr>
                <w:top w:val="none" w:sz="0" w:space="0" w:color="auto"/>
                <w:left w:val="none" w:sz="0" w:space="0" w:color="auto"/>
                <w:bottom w:val="none" w:sz="0" w:space="0" w:color="auto"/>
                <w:right w:val="none" w:sz="0" w:space="0" w:color="auto"/>
              </w:divBdr>
            </w:div>
            <w:div w:id="134">
              <w:marLeft w:val="0"/>
              <w:marRight w:val="0"/>
              <w:marTop w:val="0"/>
              <w:marBottom w:val="0"/>
              <w:divBdr>
                <w:top w:val="none" w:sz="0" w:space="0" w:color="auto"/>
                <w:left w:val="none" w:sz="0" w:space="0" w:color="auto"/>
                <w:bottom w:val="none" w:sz="0" w:space="0" w:color="auto"/>
                <w:right w:val="none" w:sz="0" w:space="0" w:color="auto"/>
              </w:divBdr>
            </w:div>
            <w:div w:id="137">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42">
              <w:marLeft w:val="0"/>
              <w:marRight w:val="0"/>
              <w:marTop w:val="0"/>
              <w:marBottom w:val="0"/>
              <w:divBdr>
                <w:top w:val="none" w:sz="0" w:space="0" w:color="auto"/>
                <w:left w:val="none" w:sz="0" w:space="0" w:color="auto"/>
                <w:bottom w:val="none" w:sz="0" w:space="0" w:color="auto"/>
                <w:right w:val="none" w:sz="0" w:space="0" w:color="auto"/>
              </w:divBdr>
            </w:div>
            <w:div w:id="143">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147">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
            <w:div w:id="155">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158">
              <w:marLeft w:val="0"/>
              <w:marRight w:val="0"/>
              <w:marTop w:val="0"/>
              <w:marBottom w:val="0"/>
              <w:divBdr>
                <w:top w:val="none" w:sz="0" w:space="0" w:color="auto"/>
                <w:left w:val="none" w:sz="0" w:space="0" w:color="auto"/>
                <w:bottom w:val="none" w:sz="0" w:space="0" w:color="auto"/>
                <w:right w:val="none" w:sz="0" w:space="0" w:color="auto"/>
              </w:divBdr>
            </w:div>
            <w:div w:id="159">
              <w:marLeft w:val="0"/>
              <w:marRight w:val="0"/>
              <w:marTop w:val="0"/>
              <w:marBottom w:val="0"/>
              <w:divBdr>
                <w:top w:val="none" w:sz="0" w:space="0" w:color="auto"/>
                <w:left w:val="none" w:sz="0" w:space="0" w:color="auto"/>
                <w:bottom w:val="none" w:sz="0" w:space="0" w:color="auto"/>
                <w:right w:val="none" w:sz="0" w:space="0" w:color="auto"/>
              </w:divBdr>
            </w:div>
            <w:div w:id="161">
              <w:marLeft w:val="0"/>
              <w:marRight w:val="0"/>
              <w:marTop w:val="0"/>
              <w:marBottom w:val="0"/>
              <w:divBdr>
                <w:top w:val="none" w:sz="0" w:space="0" w:color="auto"/>
                <w:left w:val="none" w:sz="0" w:space="0" w:color="auto"/>
                <w:bottom w:val="none" w:sz="0" w:space="0" w:color="auto"/>
                <w:right w:val="none" w:sz="0" w:space="0" w:color="auto"/>
              </w:divBdr>
            </w:div>
            <w:div w:id="163">
              <w:marLeft w:val="0"/>
              <w:marRight w:val="0"/>
              <w:marTop w:val="0"/>
              <w:marBottom w:val="0"/>
              <w:divBdr>
                <w:top w:val="none" w:sz="0" w:space="0" w:color="auto"/>
                <w:left w:val="none" w:sz="0" w:space="0" w:color="auto"/>
                <w:bottom w:val="none" w:sz="0" w:space="0" w:color="auto"/>
                <w:right w:val="none" w:sz="0" w:space="0" w:color="auto"/>
              </w:divBdr>
            </w:div>
            <w:div w:id="166">
              <w:marLeft w:val="0"/>
              <w:marRight w:val="0"/>
              <w:marTop w:val="0"/>
              <w:marBottom w:val="0"/>
              <w:divBdr>
                <w:top w:val="none" w:sz="0" w:space="0" w:color="auto"/>
                <w:left w:val="none" w:sz="0" w:space="0" w:color="auto"/>
                <w:bottom w:val="none" w:sz="0" w:space="0" w:color="auto"/>
                <w:right w:val="none" w:sz="0" w:space="0" w:color="auto"/>
              </w:divBdr>
            </w:div>
            <w:div w:id="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116">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125">
          <w:marLeft w:val="0"/>
          <w:marRight w:val="0"/>
          <w:marTop w:val="0"/>
          <w:marBottom w:val="0"/>
          <w:divBdr>
            <w:top w:val="none" w:sz="0" w:space="0" w:color="auto"/>
            <w:left w:val="none" w:sz="0" w:space="0" w:color="auto"/>
            <w:bottom w:val="none" w:sz="0" w:space="0" w:color="auto"/>
            <w:right w:val="none" w:sz="0" w:space="0" w:color="auto"/>
          </w:divBdr>
        </w:div>
        <w:div w:id="146">
          <w:marLeft w:val="0"/>
          <w:marRight w:val="0"/>
          <w:marTop w:val="0"/>
          <w:marBottom w:val="0"/>
          <w:divBdr>
            <w:top w:val="none" w:sz="0" w:space="0" w:color="auto"/>
            <w:left w:val="none" w:sz="0" w:space="0" w:color="auto"/>
            <w:bottom w:val="none" w:sz="0" w:space="0" w:color="auto"/>
            <w:right w:val="none" w:sz="0" w:space="0" w:color="auto"/>
          </w:divBdr>
        </w:div>
        <w:div w:id="148">
          <w:marLeft w:val="0"/>
          <w:marRight w:val="0"/>
          <w:marTop w:val="0"/>
          <w:marBottom w:val="0"/>
          <w:divBdr>
            <w:top w:val="none" w:sz="0" w:space="0" w:color="auto"/>
            <w:left w:val="none" w:sz="0" w:space="0" w:color="auto"/>
            <w:bottom w:val="none" w:sz="0" w:space="0" w:color="auto"/>
            <w:right w:val="none" w:sz="0" w:space="0" w:color="auto"/>
          </w:divBdr>
        </w:div>
        <w:div w:id="151">
          <w:marLeft w:val="0"/>
          <w:marRight w:val="0"/>
          <w:marTop w:val="0"/>
          <w:marBottom w:val="0"/>
          <w:divBdr>
            <w:top w:val="none" w:sz="0" w:space="0" w:color="auto"/>
            <w:left w:val="none" w:sz="0" w:space="0" w:color="auto"/>
            <w:bottom w:val="none" w:sz="0" w:space="0" w:color="auto"/>
            <w:right w:val="none" w:sz="0" w:space="0" w:color="auto"/>
          </w:divBdr>
        </w:div>
        <w:div w:id="164">
          <w:marLeft w:val="0"/>
          <w:marRight w:val="0"/>
          <w:marTop w:val="0"/>
          <w:marBottom w:val="0"/>
          <w:divBdr>
            <w:top w:val="none" w:sz="0" w:space="0" w:color="auto"/>
            <w:left w:val="none" w:sz="0" w:space="0" w:color="auto"/>
            <w:bottom w:val="none" w:sz="0" w:space="0" w:color="auto"/>
            <w:right w:val="none" w:sz="0" w:space="0" w:color="auto"/>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sChild>
    </w:div>
    <w:div w:id="55">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sChild>
    </w:div>
    <w:div w:id="6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sChild>
    </w:div>
    <w:div w:id="78">
      <w:marLeft w:val="0"/>
      <w:marRight w:val="0"/>
      <w:marTop w:val="0"/>
      <w:marBottom w:val="0"/>
      <w:divBdr>
        <w:top w:val="none" w:sz="0" w:space="0" w:color="auto"/>
        <w:left w:val="none" w:sz="0" w:space="0" w:color="auto"/>
        <w:bottom w:val="none" w:sz="0" w:space="0" w:color="auto"/>
        <w:right w:val="none" w:sz="0" w:space="0" w:color="auto"/>
      </w:divBdr>
      <w:divsChild>
        <w:div w:id="59">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65">
          <w:marLeft w:val="0"/>
          <w:marRight w:val="0"/>
          <w:marTop w:val="0"/>
          <w:marBottom w:val="0"/>
          <w:divBdr>
            <w:top w:val="none" w:sz="0" w:space="0" w:color="auto"/>
            <w:left w:val="none" w:sz="0" w:space="0" w:color="auto"/>
            <w:bottom w:val="none" w:sz="0" w:space="0" w:color="auto"/>
            <w:right w:val="none" w:sz="0" w:space="0" w:color="auto"/>
          </w:divBdr>
        </w:div>
      </w:divsChild>
    </w:div>
    <w:div w:id="96">
      <w:marLeft w:val="0"/>
      <w:marRight w:val="0"/>
      <w:marTop w:val="0"/>
      <w:marBottom w:val="0"/>
      <w:divBdr>
        <w:top w:val="none" w:sz="0" w:space="0" w:color="auto"/>
        <w:left w:val="none" w:sz="0" w:space="0" w:color="auto"/>
        <w:bottom w:val="none" w:sz="0" w:space="0" w:color="auto"/>
        <w:right w:val="none" w:sz="0" w:space="0" w:color="auto"/>
      </w:divBdr>
    </w:div>
    <w:div w:id="141">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14">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sChild>
    </w:div>
    <w:div w:id="144">
      <w:marLeft w:val="0"/>
      <w:marRight w:val="0"/>
      <w:marTop w:val="0"/>
      <w:marBottom w:val="0"/>
      <w:divBdr>
        <w:top w:val="none" w:sz="0" w:space="0" w:color="auto"/>
        <w:left w:val="none" w:sz="0" w:space="0" w:color="auto"/>
        <w:bottom w:val="none" w:sz="0" w:space="0" w:color="auto"/>
        <w:right w:val="none" w:sz="0" w:space="0" w:color="auto"/>
      </w:divBdr>
    </w:div>
    <w:div w:id="156">
      <w:marLeft w:val="0"/>
      <w:marRight w:val="0"/>
      <w:marTop w:val="0"/>
      <w:marBottom w:val="0"/>
      <w:divBdr>
        <w:top w:val="none" w:sz="0" w:space="0" w:color="auto"/>
        <w:left w:val="none" w:sz="0" w:space="0" w:color="auto"/>
        <w:bottom w:val="none" w:sz="0" w:space="0" w:color="auto"/>
        <w:right w:val="none" w:sz="0" w:space="0" w:color="auto"/>
      </w:divBdr>
    </w:div>
    <w:div w:id="160">
      <w:marLeft w:val="0"/>
      <w:marRight w:val="0"/>
      <w:marTop w:val="0"/>
      <w:marBottom w:val="0"/>
      <w:divBdr>
        <w:top w:val="none" w:sz="0" w:space="0" w:color="auto"/>
        <w:left w:val="none" w:sz="0" w:space="0" w:color="auto"/>
        <w:bottom w:val="none" w:sz="0" w:space="0" w:color="auto"/>
        <w:right w:val="none" w:sz="0" w:space="0" w:color="auto"/>
      </w:divBdr>
    </w:div>
    <w:div w:id="162">
      <w:marLeft w:val="0"/>
      <w:marRight w:val="0"/>
      <w:marTop w:val="0"/>
      <w:marBottom w:val="0"/>
      <w:divBdr>
        <w:top w:val="none" w:sz="0" w:space="0" w:color="auto"/>
        <w:left w:val="none" w:sz="0" w:space="0" w:color="auto"/>
        <w:bottom w:val="none" w:sz="0" w:space="0" w:color="auto"/>
        <w:right w:val="none" w:sz="0" w:space="0" w:color="auto"/>
      </w:divBdr>
    </w:div>
    <w:div w:id="42213056">
      <w:bodyDiv w:val="1"/>
      <w:marLeft w:val="0"/>
      <w:marRight w:val="0"/>
      <w:marTop w:val="0"/>
      <w:marBottom w:val="0"/>
      <w:divBdr>
        <w:top w:val="none" w:sz="0" w:space="0" w:color="auto"/>
        <w:left w:val="none" w:sz="0" w:space="0" w:color="auto"/>
        <w:bottom w:val="none" w:sz="0" w:space="0" w:color="auto"/>
        <w:right w:val="none" w:sz="0" w:space="0" w:color="auto"/>
      </w:divBdr>
    </w:div>
    <w:div w:id="47188533">
      <w:bodyDiv w:val="1"/>
      <w:marLeft w:val="0"/>
      <w:marRight w:val="0"/>
      <w:marTop w:val="0"/>
      <w:marBottom w:val="0"/>
      <w:divBdr>
        <w:top w:val="none" w:sz="0" w:space="0" w:color="auto"/>
        <w:left w:val="none" w:sz="0" w:space="0" w:color="auto"/>
        <w:bottom w:val="none" w:sz="0" w:space="0" w:color="auto"/>
        <w:right w:val="none" w:sz="0" w:space="0" w:color="auto"/>
      </w:divBdr>
    </w:div>
    <w:div w:id="87506353">
      <w:bodyDiv w:val="1"/>
      <w:marLeft w:val="0"/>
      <w:marRight w:val="0"/>
      <w:marTop w:val="0"/>
      <w:marBottom w:val="0"/>
      <w:divBdr>
        <w:top w:val="none" w:sz="0" w:space="0" w:color="auto"/>
        <w:left w:val="none" w:sz="0" w:space="0" w:color="auto"/>
        <w:bottom w:val="none" w:sz="0" w:space="0" w:color="auto"/>
        <w:right w:val="none" w:sz="0" w:space="0" w:color="auto"/>
      </w:divBdr>
    </w:div>
    <w:div w:id="319387085">
      <w:bodyDiv w:val="1"/>
      <w:marLeft w:val="0"/>
      <w:marRight w:val="0"/>
      <w:marTop w:val="0"/>
      <w:marBottom w:val="0"/>
      <w:divBdr>
        <w:top w:val="none" w:sz="0" w:space="0" w:color="auto"/>
        <w:left w:val="none" w:sz="0" w:space="0" w:color="auto"/>
        <w:bottom w:val="none" w:sz="0" w:space="0" w:color="auto"/>
        <w:right w:val="none" w:sz="0" w:space="0" w:color="auto"/>
      </w:divBdr>
    </w:div>
    <w:div w:id="822699243">
      <w:bodyDiv w:val="1"/>
      <w:marLeft w:val="0"/>
      <w:marRight w:val="0"/>
      <w:marTop w:val="0"/>
      <w:marBottom w:val="0"/>
      <w:divBdr>
        <w:top w:val="none" w:sz="0" w:space="0" w:color="auto"/>
        <w:left w:val="none" w:sz="0" w:space="0" w:color="auto"/>
        <w:bottom w:val="none" w:sz="0" w:space="0" w:color="auto"/>
        <w:right w:val="none" w:sz="0" w:space="0" w:color="auto"/>
      </w:divBdr>
    </w:div>
    <w:div w:id="929124356">
      <w:bodyDiv w:val="1"/>
      <w:marLeft w:val="0"/>
      <w:marRight w:val="0"/>
      <w:marTop w:val="0"/>
      <w:marBottom w:val="0"/>
      <w:divBdr>
        <w:top w:val="none" w:sz="0" w:space="0" w:color="auto"/>
        <w:left w:val="none" w:sz="0" w:space="0" w:color="auto"/>
        <w:bottom w:val="none" w:sz="0" w:space="0" w:color="auto"/>
        <w:right w:val="none" w:sz="0" w:space="0" w:color="auto"/>
      </w:divBdr>
    </w:div>
    <w:div w:id="1003169342">
      <w:bodyDiv w:val="1"/>
      <w:marLeft w:val="0"/>
      <w:marRight w:val="0"/>
      <w:marTop w:val="0"/>
      <w:marBottom w:val="0"/>
      <w:divBdr>
        <w:top w:val="none" w:sz="0" w:space="0" w:color="auto"/>
        <w:left w:val="none" w:sz="0" w:space="0" w:color="auto"/>
        <w:bottom w:val="none" w:sz="0" w:space="0" w:color="auto"/>
        <w:right w:val="none" w:sz="0" w:space="0" w:color="auto"/>
      </w:divBdr>
    </w:div>
    <w:div w:id="1229922950">
      <w:bodyDiv w:val="1"/>
      <w:marLeft w:val="0"/>
      <w:marRight w:val="0"/>
      <w:marTop w:val="0"/>
      <w:marBottom w:val="0"/>
      <w:divBdr>
        <w:top w:val="none" w:sz="0" w:space="0" w:color="auto"/>
        <w:left w:val="none" w:sz="0" w:space="0" w:color="auto"/>
        <w:bottom w:val="none" w:sz="0" w:space="0" w:color="auto"/>
        <w:right w:val="none" w:sz="0" w:space="0" w:color="auto"/>
      </w:divBdr>
    </w:div>
    <w:div w:id="1315991738">
      <w:bodyDiv w:val="1"/>
      <w:marLeft w:val="0"/>
      <w:marRight w:val="0"/>
      <w:marTop w:val="0"/>
      <w:marBottom w:val="0"/>
      <w:divBdr>
        <w:top w:val="none" w:sz="0" w:space="0" w:color="auto"/>
        <w:left w:val="none" w:sz="0" w:space="0" w:color="auto"/>
        <w:bottom w:val="none" w:sz="0" w:space="0" w:color="auto"/>
        <w:right w:val="none" w:sz="0" w:space="0" w:color="auto"/>
      </w:divBdr>
    </w:div>
    <w:div w:id="1317687466">
      <w:bodyDiv w:val="1"/>
      <w:marLeft w:val="0"/>
      <w:marRight w:val="0"/>
      <w:marTop w:val="0"/>
      <w:marBottom w:val="0"/>
      <w:divBdr>
        <w:top w:val="none" w:sz="0" w:space="0" w:color="auto"/>
        <w:left w:val="none" w:sz="0" w:space="0" w:color="auto"/>
        <w:bottom w:val="none" w:sz="0" w:space="0" w:color="auto"/>
        <w:right w:val="none" w:sz="0" w:space="0" w:color="auto"/>
      </w:divBdr>
    </w:div>
    <w:div w:id="1752121486">
      <w:bodyDiv w:val="1"/>
      <w:marLeft w:val="0"/>
      <w:marRight w:val="0"/>
      <w:marTop w:val="0"/>
      <w:marBottom w:val="0"/>
      <w:divBdr>
        <w:top w:val="none" w:sz="0" w:space="0" w:color="auto"/>
        <w:left w:val="none" w:sz="0" w:space="0" w:color="auto"/>
        <w:bottom w:val="none" w:sz="0" w:space="0" w:color="auto"/>
        <w:right w:val="none" w:sz="0" w:space="0" w:color="auto"/>
      </w:divBdr>
    </w:div>
    <w:div w:id="1871845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9.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_____Microsoft_Excel_97-20031.xls"/><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4.png"/><Relationship Id="rId10" Type="http://schemas.openxmlformats.org/officeDocument/2006/relationships/image" Target="media/image2.jpeg"/><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B4FAF-AC85-45DB-97DF-7303AF3EC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121</Pages>
  <Words>43008</Words>
  <Characters>245149</Characters>
  <Application>Microsoft Office Word</Application>
  <DocSecurity>0</DocSecurity>
  <Lines>2042</Lines>
  <Paragraphs>575</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DNA Project</Company>
  <LinksUpToDate>false</LinksUpToDate>
  <CharactersWithSpaces>287582</CharactersWithSpaces>
  <SharedDoc>false</SharedDoc>
  <HLinks>
    <vt:vector size="36" baseType="variant">
      <vt:variant>
        <vt:i4>720990</vt:i4>
      </vt:variant>
      <vt:variant>
        <vt:i4>21</vt:i4>
      </vt:variant>
      <vt:variant>
        <vt:i4>0</vt:i4>
      </vt:variant>
      <vt:variant>
        <vt:i4>5</vt:i4>
      </vt:variant>
      <vt:variant>
        <vt:lpwstr>consultantplus://offline/ref=08E27576FA8E164F4D76DA464B694345589CFBEDA593CC4F16E3FE86FBuEN5G</vt:lpwstr>
      </vt:variant>
      <vt:variant>
        <vt:lpwstr/>
      </vt:variant>
      <vt:variant>
        <vt:i4>6357043</vt:i4>
      </vt:variant>
      <vt:variant>
        <vt:i4>18</vt:i4>
      </vt:variant>
      <vt:variant>
        <vt:i4>0</vt:i4>
      </vt:variant>
      <vt:variant>
        <vt:i4>5</vt:i4>
      </vt:variant>
      <vt:variant>
        <vt:lpwstr/>
      </vt:variant>
      <vt:variant>
        <vt:lpwstr>Par313</vt:lpwstr>
      </vt:variant>
      <vt:variant>
        <vt:i4>6684722</vt:i4>
      </vt:variant>
      <vt:variant>
        <vt:i4>15</vt:i4>
      </vt:variant>
      <vt:variant>
        <vt:i4>0</vt:i4>
      </vt:variant>
      <vt:variant>
        <vt:i4>5</vt:i4>
      </vt:variant>
      <vt:variant>
        <vt:lpwstr/>
      </vt:variant>
      <vt:variant>
        <vt:lpwstr>Par304</vt:lpwstr>
      </vt:variant>
      <vt:variant>
        <vt:i4>6619184</vt:i4>
      </vt:variant>
      <vt:variant>
        <vt:i4>12</vt:i4>
      </vt:variant>
      <vt:variant>
        <vt:i4>0</vt:i4>
      </vt:variant>
      <vt:variant>
        <vt:i4>5</vt:i4>
      </vt:variant>
      <vt:variant>
        <vt:lpwstr/>
      </vt:variant>
      <vt:variant>
        <vt:lpwstr>Par226</vt:lpwstr>
      </vt:variant>
      <vt:variant>
        <vt:i4>4980739</vt:i4>
      </vt:variant>
      <vt:variant>
        <vt:i4>9</vt:i4>
      </vt:variant>
      <vt:variant>
        <vt:i4>0</vt:i4>
      </vt:variant>
      <vt:variant>
        <vt:i4>5</vt:i4>
      </vt:variant>
      <vt:variant>
        <vt:lpwstr>garantf1://70294596.1000/</vt:lpwstr>
      </vt:variant>
      <vt:variant>
        <vt:lpwstr/>
      </vt:variant>
      <vt:variant>
        <vt:i4>4653059</vt:i4>
      </vt:variant>
      <vt:variant>
        <vt:i4>6</vt:i4>
      </vt:variant>
      <vt:variant>
        <vt:i4>0</vt:i4>
      </vt:variant>
      <vt:variant>
        <vt:i4>5</vt:i4>
      </vt:variant>
      <vt:variant>
        <vt:lpwstr>garantf1://70391764.1000/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SamLab.ws</dc:creator>
  <cp:lastModifiedBy>Ирина Г. Ануфриева</cp:lastModifiedBy>
  <cp:revision>65</cp:revision>
  <cp:lastPrinted>2019-12-11T14:54:00Z</cp:lastPrinted>
  <dcterms:created xsi:type="dcterms:W3CDTF">2019-12-06T16:06:00Z</dcterms:created>
  <dcterms:modified xsi:type="dcterms:W3CDTF">2020-01-21T11:36:00Z</dcterms:modified>
</cp:coreProperties>
</file>