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Отчет управления образования администрации города Невинномысска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о проделанной работе </w:t>
      </w:r>
      <w:r>
        <w:rPr>
          <w:b/>
          <w:sz w:val="28"/>
          <w:szCs w:val="28"/>
        </w:rPr>
        <w:t>за июнь 2016 года</w:t>
      </w:r>
    </w:p>
    <w:p>
      <w:pPr>
        <w:pStyle w:val="NoSpacing"/>
        <w:widowControl w:val="false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Численный состав</w:t>
      </w:r>
      <w:r>
        <w:rPr>
          <w:rFonts w:cs="Times New Roman" w:ascii="Times New Roman" w:hAnsi="Times New Roman"/>
          <w:sz w:val="28"/>
          <w:szCs w:val="28"/>
        </w:rPr>
        <w:t xml:space="preserve"> учащихся в общеобразовательных учреждениях по статистическим данным составляет 11184 человека. Общее количество классов – 455.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дошкольного образования города представлена 35 дошкольными образовательными учреждениями, в том числе 32  муниципальных, 2 государственных, 1 негосударственное.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Списочный состав – 6234 детей, из них: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- 77 детей, посещающих группы НДОО «Центр развития ребенка – Православный детский сад «Вера, Надежда, Любовь», том числе 9 детей до 3 лет и 10 детей с 3 лет посещают группу кратковременного пребывания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- 110 детей, посещающие  государственные дошкольные учреждения №№ 31,34;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- 6047, детей, посещающих муниципальные дошкольные образовательные учреждения города, в том числе: 22 ребенка, посещающих кратковременные группы на базе МБДОУ № 22 (4 ребенка с 3 лет, 18– до 3 лет).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детей инвалидов обучаются на дому по договору с МДОУ            №№ 1,3,42,47,48, 51.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ДОУ города функционирует  315 групп, в том числе: 74 группы для детей раннего возраста, 241 группа для детей с 3 до 7 лет.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Численность работников</w:t>
      </w:r>
      <w:r>
        <w:rPr>
          <w:sz w:val="28"/>
          <w:szCs w:val="28"/>
        </w:rPr>
        <w:t xml:space="preserve"> образовательных учреждений города составляет 2534 человек, из них учителей 552 чел, педагогов дошкольного образования 578 человек.</w:t>
      </w:r>
    </w:p>
    <w:p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Среднемесячная заработная плата</w:t>
      </w:r>
      <w:r>
        <w:rPr>
          <w:rFonts w:cs="Times New Roman" w:ascii="Times New Roman" w:hAnsi="Times New Roman"/>
          <w:sz w:val="28"/>
          <w:szCs w:val="28"/>
        </w:rPr>
        <w:t xml:space="preserve"> за июнь по отрасли образование составляет 25788,78 рублей, учителей – 48042,03 рублей, педагогических работников дошкольного образования – 23015,22 рублей.</w:t>
      </w:r>
    </w:p>
    <w:p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Удельный вес детей</w:t>
      </w:r>
      <w:r>
        <w:rPr>
          <w:rFonts w:cs="Times New Roman" w:ascii="Times New Roman" w:hAnsi="Times New Roman"/>
          <w:sz w:val="28"/>
          <w:szCs w:val="28"/>
        </w:rPr>
        <w:t xml:space="preserve"> в возрасте 5 - 18 лет, получающих услуги по дополнительному образованию в организациях различной организационно-правовой формы и формы собственности - 92 % (с учетом того, что часть детей посещает 2 и более кружка)</w:t>
      </w:r>
    </w:p>
    <w:p>
      <w:pPr>
        <w:pStyle w:val="ConsPlusNonformat"/>
        <w:widowControl/>
        <w:ind w:first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1. Образование (общее)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1.2.</w:t>
      </w:r>
      <w:r>
        <w:rPr>
          <w:rFonts w:cs="Times New Roman" w:ascii="Times New Roman" w:hAnsi="Times New Roman"/>
          <w:sz w:val="28"/>
          <w:szCs w:val="28"/>
        </w:rPr>
        <w:t xml:space="preserve"> Удовлетворенность населения:                                            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качеством дополнительного образования в ОУ</w:t>
        <w:tab/>
        <w:tab/>
        <w:tab/>
        <w:t xml:space="preserve">      - 94,0 %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полностью                                                                                         - 64,0 %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 частично                                                                                           - 30,0 %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удовлетворены                                                                               - 6,0 %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i/>
          <w:sz w:val="28"/>
          <w:szCs w:val="28"/>
        </w:rPr>
        <w:t>число опрошенных                                                                             1380 чел.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качеством дополнительного образования в УО</w:t>
        <w:tab/>
        <w:tab/>
        <w:tab/>
        <w:t xml:space="preserve">      - 100,0 %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полностью                                                                                         - 98,5 %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 частично                                                                                           - 1,0 %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удовлетворены                                                                               - 0,5 %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i/>
          <w:sz w:val="28"/>
          <w:szCs w:val="28"/>
        </w:rPr>
        <w:t>число опрошенных                                                                             431 чел.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Удовлетворенность населения:                                         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качеством дошкольного  образования:</w:t>
        <w:tab/>
        <w:tab/>
        <w:tab/>
        <w:tab/>
        <w:t xml:space="preserve">                 - 100,0%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полностью                                                                                            - 98,5 %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 частично                                                                                              - 1,0 %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удовлетворены                                                                                - 0,5 %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</w:t>
      </w:r>
      <w:r>
        <w:rPr>
          <w:rFonts w:cs="Times New Roman" w:ascii="Times New Roman" w:hAnsi="Times New Roman"/>
          <w:i/>
          <w:sz w:val="28"/>
          <w:szCs w:val="28"/>
        </w:rPr>
        <w:t>число опрошенных                                                                           431 чел.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1.3.</w:t>
      </w:r>
      <w:r>
        <w:rPr>
          <w:rFonts w:cs="Times New Roman" w:ascii="Times New Roman" w:hAnsi="Times New Roman"/>
          <w:sz w:val="28"/>
          <w:szCs w:val="28"/>
        </w:rPr>
        <w:t xml:space="preserve"> Доля муниципальных общеобразовательных учреждений, переведенных на новую систему оплаты труда, ориентированную на результат (по приказу МО СК)                                                                                                   - 100%. 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1.4.</w:t>
      </w:r>
      <w:r>
        <w:rPr>
          <w:rFonts w:cs="Times New Roman" w:ascii="Times New Roman" w:hAnsi="Times New Roman"/>
          <w:sz w:val="28"/>
          <w:szCs w:val="28"/>
        </w:rPr>
        <w:t xml:space="preserve"> Доля муниципальных общеобразовательных учреждений с числом учащихся на 3-й ступени обучения (10 - 11 классы) менее 150 человек в городской местности и менее 84 человек в сельской местности в общем числе муниципальных общеобразовательных учреждений                                                                                - 82,3 %. 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1.5.</w:t>
      </w:r>
      <w:r>
        <w:rPr>
          <w:rFonts w:cs="Times New Roman" w:ascii="Times New Roman" w:hAnsi="Times New Roman"/>
          <w:sz w:val="28"/>
          <w:szCs w:val="28"/>
        </w:rPr>
        <w:t xml:space="preserve"> Численность учащихся, приходящихся на одного работающего в муниципальных общеобразовательных учреждениях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всего                                                                                       - 9,45  учащихся,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том числе: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на одного учителя                                                                - 15,39 учащихся,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на одного прочего работающего в муниципальных общеобразовательных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учреждениях (административно-управленческого, учебно-вспомогательного, младшего обслуживающего персонала, а также педагогических работников, не осуществляющих учебный процесс                                     - 24,49 учащихся.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1.6.</w:t>
      </w:r>
      <w:r>
        <w:rPr>
          <w:rFonts w:cs="Times New Roman" w:ascii="Times New Roman" w:hAnsi="Times New Roman"/>
          <w:sz w:val="28"/>
          <w:szCs w:val="28"/>
        </w:rPr>
        <w:t xml:space="preserve"> Средняя наполняемость классов в муниципальных общеобразовательных учреждениях города                                                               - 25,1 учащихся.</w:t>
      </w:r>
    </w:p>
    <w:p>
      <w:pPr>
        <w:pStyle w:val="NoSpacing"/>
        <w:widowControl w:val="false"/>
        <w:jc w:val="both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ind w:firstLine="567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2. Работа по контролю исполнения законов, решений, постановлений, распоряжений (изучение деятельности ОУ, подведомственных отделу образования), совершенствованию нормативно-правовой базы деятельности:</w:t>
      </w:r>
    </w:p>
    <w:p>
      <w:pPr>
        <w:pStyle w:val="Normal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Подготовлены проекты Постановлений </w:t>
      </w:r>
      <w:r>
        <w:rPr>
          <w:b/>
          <w:sz w:val="28"/>
          <w:szCs w:val="28"/>
        </w:rPr>
        <w:t>администрации города: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«О внесении изменений в пункт 2.15 административного регламента предоставления управлением образования администрации города Невинномысска государственной услуги «</w:t>
      </w:r>
      <w:r>
        <w:rPr>
          <w:sz w:val="28"/>
        </w:rPr>
        <w:t xml:space="preserve">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муниципальных образовательных учреждениях города Невинномысска, реализующих программы дошкольного, начального общего, основного общего, среднего общего образования, </w:t>
      </w:r>
      <w:r>
        <w:rPr>
          <w:sz w:val="28"/>
          <w:szCs w:val="28"/>
        </w:rPr>
        <w:t>утвержденного постановлением администрации города Невинномысска от 30 июня 2015 г. № 1606;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«О внесении изменений в пункт 21 административного регламента предоставления муниципальной услуги по зачислению в общеобразовательные учреждения и учреждения дополнительного образования города Невинномысска, утвержденного постановлением администрации города Невинномысска от 19 мая 2014 г. № 1608»;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подготовлен проект постановления администрации города Невинномысска «О выделении средств из резервного фонда администрации города Невинномысска» (МБОУ СОШ № 7 города Невинномысмска);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«О выделении средств из резервного фонда администрации города Невинномысска» (МБОУ СОШ № 8 имени Героя Советского Союза Т.Н. Подгорного города Невинномысска);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«О выделении средств из резервного фонда администрации города Невинномысска» (МБДОУ «Центр развития ребенка – детский сад    № 49 «Аленький цветочек» города Невинномысска);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«Об утверждении плана организации работы по подготовке граждан, обучающихся в образовательных организациях города Невинномысска по основам военной службы в 2016-2017 учебном году».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«О выделении средств из резервного фонда администрации города Невинномысска» (МБУ ДО ДООЦ «Гренада» города Невинномысмска);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по проведению единого государственного экзамена для выпускников образовательных учреждений прошлых лет, имеющих документ государственного образца о среднем общем, среднем профессиональном образовании, а также граждан, имеющих среднее общее образование, полученное в образовательных учреждениях иностранных государств».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течение месяца: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Проведена внеплановая проверка МДОУ № 9,3,42 «Учет детей фактически присутствующих в ДОУ»</w:t>
      </w:r>
    </w:p>
    <w:p>
      <w:pPr>
        <w:pStyle w:val="Normal"/>
        <w:jc w:val="both"/>
        <w:rPr>
          <w:rFonts w:cs="Tahoma"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 xml:space="preserve">23 июня </w:t>
      </w:r>
      <w:r>
        <w:rPr>
          <w:rFonts w:cs="Tahoma"/>
          <w:sz w:val="28"/>
          <w:szCs w:val="28"/>
        </w:rPr>
        <w:t>Проведена внеплановая проверка в МБДОУ № 3 по обращению родителя Евдокимовой Е.А.</w:t>
      </w:r>
    </w:p>
    <w:p>
      <w:pPr>
        <w:pStyle w:val="Normal"/>
        <w:jc w:val="both"/>
        <w:rPr>
          <w:rFonts w:cs="Tahoma"/>
          <w:b/>
          <w:b/>
          <w:i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</w:r>
    </w:p>
    <w:p>
      <w:pPr>
        <w:pStyle w:val="Normal"/>
        <w:ind w:firstLine="360"/>
        <w:jc w:val="both"/>
        <w:rPr>
          <w:rFonts w:cs="Tahoma"/>
          <w:b/>
          <w:b/>
          <w:i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 xml:space="preserve">3. Работа по совершенствованию нормативно – правовой базы деятельности управления образования: </w:t>
      </w:r>
    </w:p>
    <w:p>
      <w:pPr>
        <w:pStyle w:val="Normal"/>
        <w:rPr>
          <w:sz w:val="28"/>
          <w:szCs w:val="28"/>
        </w:rPr>
      </w:pPr>
      <w:r>
        <w:rPr>
          <w:b/>
          <w:i/>
          <w:sz w:val="28"/>
          <w:szCs w:val="28"/>
        </w:rPr>
        <w:t>подготовлены и направлены в ОУ</w:t>
      </w:r>
      <w:r>
        <w:rPr>
          <w:sz w:val="28"/>
          <w:szCs w:val="28"/>
        </w:rPr>
        <w:t xml:space="preserve"> проекты муниципальных заданий для общеобразовательных учреждений и учреждений дополнительного образования;</w:t>
      </w:r>
    </w:p>
    <w:p>
      <w:pPr>
        <w:pStyle w:val="Normal"/>
        <w:shd w:val="clear" w:color="auto" w:fill="FFFFFF"/>
        <w:ind w:right="-2"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размещение приказов: об определении нормативных затрат на обеспечение функций управления образования администрации города Невинномысска; об утверждении Перечня отдельных видов товаров, работ, услуг, их потребительских свойств (в том числе качество) и иных характеристик (в том числе предельные цены товаров, работ, услуг) к ним, закупаемых управлением образования администрации города и подведомственными ему учреждениями,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>
        <w:rPr>
          <w:color w:val="000000"/>
          <w:spacing w:val="1"/>
          <w:sz w:val="28"/>
          <w:szCs w:val="28"/>
        </w:rPr>
        <w:t xml:space="preserve">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– </w:t>
      </w:r>
      <w:r>
        <w:rPr>
          <w:color w:val="000000"/>
          <w:spacing w:val="1"/>
          <w:sz w:val="28"/>
          <w:szCs w:val="28"/>
        </w:rPr>
        <w:t xml:space="preserve">консультирование заведующих МКДОУ № 9 МБДОУ № 51 по вопросам </w:t>
      </w:r>
      <w:r>
        <w:rPr>
          <w:sz w:val="28"/>
          <w:szCs w:val="28"/>
        </w:rPr>
        <w:t>приостановления с 01 августа 2016 г. образовательной деятельности МКДОУ № 9, перевода воспитанников МКДОУ № 9 в МБДОУ № 51 и проведения организационно-штатных мероприятий, связанных с приостановлением образовательной деятельности;</w:t>
      </w:r>
    </w:p>
    <w:p>
      <w:pPr>
        <w:pStyle w:val="Normal"/>
        <w:shd w:val="clear" w:color="auto" w:fill="FFFFFF"/>
        <w:ind w:right="-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проведена юридическая экспертиза Устава </w:t>
      </w:r>
      <w:r>
        <w:rPr>
          <w:sz w:val="28"/>
          <w:szCs w:val="28"/>
          <w:shd w:fill="FFFFFF" w:val="clear"/>
        </w:rPr>
        <w:t>муниципального бюджетного общеобразовательного учреждения средней общеобразовательной школы № 18 с углубленным изучением отдельных предметов города Невинномысска (новая редакция), изменений и дополнений в Устав муниципального бюджетного дошкольного образовательного учреждения «Центр развития ребенка – детский сад № 3 «Улыбка» города Невинномысска;</w:t>
      </w:r>
    </w:p>
    <w:p>
      <w:pPr>
        <w:pStyle w:val="Normal"/>
        <w:shd w:val="clear" w:color="auto" w:fill="FFFFFF"/>
        <w:ind w:right="-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подготовлено уведомление учителю-логопеду МБДОУ № 30 о изменении графика работы</w:t>
      </w:r>
      <w:r>
        <w:rPr>
          <w:sz w:val="28"/>
          <w:szCs w:val="28"/>
          <w:shd w:fill="FFFFFF" w:val="clear"/>
        </w:rPr>
        <w:t>, ответ на обращение Мироновой Н.Н.;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размещение отчета об исполнении государственного (муниципального) контракта и (или) о результатах отдельного этапа его исполнения на оказание услуг связи юридическому лицу, финансируемому из соответствующего бюджета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юридическая экспертиза муниципального контракта на поставку бензина от 01.07.2016 г. № 34550416/008607;</w:t>
      </w:r>
    </w:p>
    <w:p>
      <w:pPr>
        <w:pStyle w:val="Normal"/>
        <w:shd w:val="clear" w:color="auto" w:fill="FFFFFF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подготовка по результатам комплексной проверки МБОУ «Детский сад комбинированного вида № 46 города Невинномысска заключения ведущих специалистов-юрисконсультов управления образования;</w:t>
      </w:r>
    </w:p>
    <w:p>
      <w:pPr>
        <w:pStyle w:val="Normal"/>
        <w:shd w:val="clear" w:color="auto" w:fill="FFFFFF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подготовлено дополнительное соглашение к договору № 19481/16 от 11.01.2016 г. на оказание информационных услуг;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размещение отчета об исполнении государственного (муниципального) контракта и (или) о результатах отдельного этапа его исполнения на поставку электроэнергии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юридическая экспертиза договора о сотрудничестве между Невинномысским технологическим институтом (филиалом) ФГАОУ ВО «Северо-Кавказский федеральный университет» и управлением образования»;</w:t>
      </w:r>
    </w:p>
    <w:p>
      <w:pPr>
        <w:pStyle w:val="Normal"/>
        <w:shd w:val="clear" w:color="auto" w:fill="FFFFFF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подготовлен приказ от 24 июня 2016 г. № 317-о/д об утверждении регламента проведения ведомственного контроля в сфере закупок товаров, работ, услуг для обеспечения муниципальных нужд подведомственных управлению образования администрации города Невинномысска заказчиков.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юридическая экспертиза Устава муниципального бюджетного дошкольного образовательного учреждения «Центр развития ребенка-детский сад № 3 «Улыбка».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4. За отчётный период подготовлены и направлены: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министерство образования Ставропольского края </w:t>
      </w:r>
      <w:r>
        <w:rPr>
          <w:sz w:val="28"/>
          <w:szCs w:val="28"/>
        </w:rPr>
        <w:t>– 17 документов;</w:t>
      </w:r>
    </w:p>
    <w:p>
      <w:pPr>
        <w:pStyle w:val="Normal"/>
        <w:shd w:val="clear" w:color="auto" w:fill="FFFFFF"/>
        <w:tabs>
          <w:tab w:val="left" w:pos="284" w:leader="none"/>
          <w:tab w:val="left" w:pos="709" w:leader="none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 СКИРО ПК и ПРО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- 5 документов;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Думу, администрацию и структурные подразделения </w:t>
      </w:r>
      <w:r>
        <w:rPr>
          <w:color w:val="FF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21 документ;  </w:t>
      </w:r>
    </w:p>
    <w:p>
      <w:pPr>
        <w:pStyle w:val="Normal"/>
        <w:shd w:val="clear" w:color="auto" w:fill="FFFFFF"/>
        <w:jc w:val="both"/>
        <w:rPr>
          <w:i/>
          <w:i/>
          <w:sz w:val="28"/>
          <w:szCs w:val="28"/>
        </w:rPr>
      </w:pPr>
      <w:r>
        <w:rPr>
          <w:i/>
          <w:sz w:val="26"/>
          <w:szCs w:val="26"/>
        </w:rPr>
        <w:t>в экономическое развитие</w:t>
      </w:r>
      <w:r>
        <w:rPr>
          <w:i/>
          <w:sz w:val="28"/>
          <w:szCs w:val="28"/>
        </w:rPr>
        <w:t xml:space="preserve"> - 1 документ;</w:t>
      </w:r>
    </w:p>
    <w:p>
      <w:pPr>
        <w:pStyle w:val="Normal"/>
        <w:shd w:val="clear" w:color="auto" w:fill="FFFFFF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 МУП «АПБ» - 1 документ;</w:t>
      </w:r>
    </w:p>
    <w:p>
      <w:pPr>
        <w:pStyle w:val="Normal"/>
        <w:shd w:val="clear" w:color="auto" w:fill="FFFFFF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в управление ЖКХ – 1 документ;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образовательные учреждения  направлено </w:t>
      </w:r>
      <w:r>
        <w:rPr>
          <w:b/>
          <w:i/>
          <w:color w:val="FF0000"/>
          <w:sz w:val="28"/>
          <w:szCs w:val="28"/>
        </w:rPr>
        <w:t xml:space="preserve">-  </w:t>
      </w:r>
      <w:r>
        <w:rPr>
          <w:sz w:val="28"/>
          <w:szCs w:val="28"/>
        </w:rPr>
        <w:t>34  письма;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прокуратуру по г. Невинномысску - </w:t>
      </w:r>
      <w:r>
        <w:rPr>
          <w:sz w:val="28"/>
          <w:szCs w:val="28"/>
        </w:rPr>
        <w:t>4 документа;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Управление по ЧС и ГО г. Невинномысска – </w:t>
      </w:r>
      <w:r>
        <w:rPr>
          <w:sz w:val="28"/>
          <w:szCs w:val="28"/>
        </w:rPr>
        <w:t>1 письмо</w:t>
      </w:r>
      <w:r>
        <w:rPr>
          <w:b/>
          <w:i/>
          <w:sz w:val="28"/>
          <w:szCs w:val="28"/>
        </w:rPr>
        <w:t>;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 ОВО по г. Невинномысску – ФГКУ УВО ГУ МВД – 1 документ;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 ПЧ № 21 ПСЧ ФГКУ «; отряд ФПС по СК» – 1 документ;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 Невинномысский городской суд - 5 документов;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 Ленинский районный суд города Ставрополя - 1 документ;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ОНД по г. Невинномысску – </w:t>
      </w:r>
      <w:r>
        <w:rPr>
          <w:sz w:val="28"/>
          <w:szCs w:val="28"/>
        </w:rPr>
        <w:t>1 документа</w:t>
      </w:r>
      <w:r>
        <w:rPr>
          <w:b/>
          <w:i/>
          <w:sz w:val="28"/>
          <w:szCs w:val="28"/>
        </w:rPr>
        <w:t>;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 общество с ограниченной ответственностью «РН-Карт» - 1 документ;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Подготовлено </w:t>
      </w:r>
      <w:r>
        <w:rPr>
          <w:sz w:val="28"/>
          <w:szCs w:val="28"/>
        </w:rPr>
        <w:t>приказов по основной деятельности – 32, по кадрам – 92.</w:t>
      </w:r>
    </w:p>
    <w:p>
      <w:pPr>
        <w:pStyle w:val="Normal"/>
        <w:widowControl w:val="false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5. Текущие мероприятия городского и краевого уровня: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состоялось заседание ТПМПК, обследовано 80 детей.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14 июня завершила работу ТПМПК по обследованию детей. Начата работа по распределению детей в группы компенсирующей и комбинированной направленности.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Подготовлен отчет о реализации пунктов плана мероприятий по улучшению демографической ситуации.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предварительное комплектование  групп комбинированной и компенсирующей направленности для детей с ОНР (общим недоразвитием речи) и детей с ЗПР (задержкой психического развития).  Проводится опрос родителей детей с ОВЗ  о согласии на перевод в другое МДОУ,  оформляются письменные заявления-отказы от перевода.   С согласия родителей организована работа по постановке  детей с ОВЗ на перевод в другие МДОУ.</w:t>
        <w:tab/>
        <w:t>проведен мониторинг  коммерческих предложений  на поставку продуктов питания  в 3 квартале 2016 года. По результатам   мониторинга по наименьшим ценам  МДОУ заключают договоры.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Подготовлена информация для акта сверки исходных показателей на 2017 год: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количестве воспитанников  в МДОУ (в разрезе каждого сада) в соответствии со статистическим отчетом 85-К за 2015 год;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количестве воспитанников  в НДОО (в Православный детский сад) в соответствии со статистическим отчетом 85-К за 2015 год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расчет численности воспитанников в МДОУ. осуществляющих обучение по программам дошкольного воспитания в 2016 году: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информация о детях-инвалидах, обучающихся на дому в 2015-2016 учебном  году и в 2016-2017 учебном году.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 сравнительный анализ выполнения норм продуктов питания на 1 ребенка в день за 1 квартал и май 2016 года (в разрезе  каждого МДОУ).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Организационные мероприятия по переводу детей из МКДОУ № 9 в МБДОУ № 51.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завершено заполнение уточненных показателей  в части, касающихся дошкольного образования, для акта сверки  исходных показателей на 2017 год.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работа по распределению детей в группы компенсирующей и комбинированной направленности.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 (собеседование с заведующими МДОУ) по  анализу  коммерческих предложений на поставку продуктов питания в 3 квартале 2016 года.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Подготовлена информация для акта сверки исходных показателей на 2017 год: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Еженедельно производится  выгрузка в региональной системе «Аверс. Контингент»: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проверка данных регионального сегмента межведомственной системе учета детей дошкольного возраста. В региональную систему выгружено 35 ДОУ, 6735 детей.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корректировка дублированных записей в системе Аверс: Регион. Контингент;</w:t>
      </w:r>
    </w:p>
    <w:p>
      <w:pPr>
        <w:pStyle w:val="Normal"/>
        <w:tabs>
          <w:tab w:val="left" w:pos="0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распределение детей по МДОУ с учетом  места проживания родителей.  По состоянию на 30 июня мая 2016 распределено  детям достигшим 2-х летнего возраста на 01.09.2016 года выдано 1065 направлений. </w:t>
      </w:r>
    </w:p>
    <w:p>
      <w:pPr>
        <w:pStyle w:val="Normal"/>
        <w:tabs>
          <w:tab w:val="left" w:pos="0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принято 985 родителей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на очередь поставлено 245 детей, на перевод 95 детей. Выдано 297 направлений: Переданы документы через МФЦ - 147 заявления. </w:t>
      </w:r>
    </w:p>
    <w:p>
      <w:pPr>
        <w:pStyle w:val="Normal"/>
        <w:tabs>
          <w:tab w:val="left" w:pos="0" w:leader="none"/>
        </w:tabs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состоянию на 30 июня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количество детей в очереди, с учетом достижения детьми полного возраста со статусом «принято»,  составляет – 1247 детей, из них:</w:t>
      </w:r>
      <w:r>
        <w:rPr>
          <w:color w:val="FF0000"/>
          <w:sz w:val="28"/>
          <w:szCs w:val="28"/>
        </w:rPr>
        <w:t xml:space="preserve"> 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 рождения до 1 года 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558 детей; </w:t>
      </w:r>
    </w:p>
    <w:p>
      <w:pPr>
        <w:pStyle w:val="Normal"/>
        <w:tabs>
          <w:tab w:val="left" w:pos="0" w:leader="none"/>
        </w:tabs>
        <w:ind w:left="64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 года до 2 лет –605детей; </w:t>
      </w:r>
    </w:p>
    <w:p>
      <w:pPr>
        <w:pStyle w:val="Normal"/>
        <w:tabs>
          <w:tab w:val="left" w:pos="0" w:leader="none"/>
        </w:tabs>
        <w:ind w:left="64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 до 3 лет – 84 ребенка; </w:t>
      </w:r>
    </w:p>
    <w:p>
      <w:pPr>
        <w:pStyle w:val="Normal"/>
        <w:tabs>
          <w:tab w:val="left" w:pos="0" w:leader="none"/>
        </w:tabs>
        <w:ind w:left="64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3 до 7 лет – 0.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Очередь на устройство детей в  ДОУ в возрасте старше 3-х лет отсутствует. Всем обратившимся родителям с детьми в возрасте с 3 до 7 лет  направление выдается в день обращения.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Невинномысском городском суде от имени: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 учреждения «Детский сад комбинированного вида № 30 «Солнышко» города Невинномысска в 3 судебных заседаниях.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Невинномысском городском суде по иску </w:t>
      </w:r>
      <w:r>
        <w:rPr>
          <w:bCs/>
          <w:iCs/>
          <w:sz w:val="28"/>
          <w:szCs w:val="28"/>
        </w:rPr>
        <w:t xml:space="preserve">Прокурора города Невинномысска в интересах неопределенного круга лиц к </w:t>
      </w:r>
      <w:r>
        <w:rPr>
          <w:sz w:val="28"/>
          <w:szCs w:val="28"/>
        </w:rPr>
        <w:t>МКДОУ № 9, управлению образования администрации города Невинномысска о запрете деятельности образовательного учреждения, обязании выполнить капитальный ремонт здания (в 4 судебных заседаниях).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судебной коллегии Ставропольского краевого суда от имени: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 учреждения «Детский сад комбинированного вида № 30 «Солнышко» города Невинномысска в 2 судебных заседаниях.</w:t>
      </w:r>
    </w:p>
    <w:p>
      <w:pPr>
        <w:pStyle w:val="ListParagraph"/>
        <w:tabs>
          <w:tab w:val="left" w:pos="-142" w:leader="none"/>
        </w:tabs>
        <w:spacing w:before="0" w:after="0"/>
        <w:ind w:left="0" w:firstLine="709"/>
        <w:jc w:val="both"/>
        <w:rPr>
          <w:szCs w:val="28"/>
        </w:rPr>
      </w:pPr>
      <w:r>
        <w:rPr>
          <w:szCs w:val="28"/>
        </w:rPr>
        <w:t xml:space="preserve">- велся сбор материалов на конкурс среди дошкольных образовательных организаций по безопасности дорожного движения «Зеленый огонек-2016». </w:t>
      </w:r>
    </w:p>
    <w:p>
      <w:pPr>
        <w:pStyle w:val="ListParagraph"/>
        <w:tabs>
          <w:tab w:val="left" w:pos="-142" w:leader="none"/>
        </w:tabs>
        <w:spacing w:before="0" w:after="0"/>
        <w:ind w:left="0" w:firstLine="709"/>
        <w:jc w:val="both"/>
        <w:rPr>
          <w:szCs w:val="28"/>
        </w:rPr>
      </w:pPr>
      <w:r>
        <w:rPr>
          <w:szCs w:val="28"/>
        </w:rPr>
        <w:t>- подготовлен материал к конкурсу пропагандисткой работы по ПДД с педагогом дополнительного образования МБУ ДО ДДТ Путилиной Е.С.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szCs w:val="28"/>
        </w:rPr>
      </w:pPr>
      <w:r>
        <w:rPr>
          <w:szCs w:val="28"/>
        </w:rPr>
        <w:t>Материал передан в ГИБДД города Невинномысска для дальнейшего участия в конкурсе.</w:t>
      </w:r>
    </w:p>
    <w:p>
      <w:pPr>
        <w:pStyle w:val="ListParagraph"/>
        <w:tabs>
          <w:tab w:val="left" w:pos="-142" w:leader="none"/>
        </w:tabs>
        <w:spacing w:before="0" w:after="0"/>
        <w:ind w:left="0" w:firstLine="709"/>
        <w:jc w:val="both"/>
        <w:rPr>
          <w:szCs w:val="28"/>
        </w:rPr>
      </w:pPr>
      <w:r>
        <w:rPr>
          <w:szCs w:val="28"/>
        </w:rPr>
        <w:t>- собраны материалы на конкурс среди дошкольных образовательных организаций по безопасности дорожного движения «Зеленый огонек-2016;</w:t>
      </w:r>
    </w:p>
    <w:p>
      <w:pPr>
        <w:pStyle w:val="NoSpacing"/>
        <w:ind w:firstLine="709"/>
        <w:jc w:val="both"/>
        <w:rPr>
          <w:szCs w:val="28"/>
        </w:rPr>
      </w:pPr>
      <w:r>
        <w:rPr>
          <w:szCs w:val="28"/>
        </w:rPr>
        <w:t>- откорректировал сценарий вручения аттестатов в МБОУ Лицее № 1;</w:t>
      </w:r>
    </w:p>
    <w:p>
      <w:pPr>
        <w:pStyle w:val="NoSpacing"/>
        <w:ind w:firstLine="709"/>
        <w:jc w:val="both"/>
        <w:rPr>
          <w:szCs w:val="28"/>
        </w:rPr>
      </w:pPr>
      <w:r>
        <w:rPr>
          <w:szCs w:val="28"/>
        </w:rPr>
        <w:t>- ознакомился с структурой публичного доклада 2016 года для дальнейшей работы;</w:t>
      </w:r>
    </w:p>
    <w:p>
      <w:pPr>
        <w:pStyle w:val="NoSpacing"/>
        <w:ind w:firstLine="709"/>
        <w:jc w:val="both"/>
        <w:rPr>
          <w:szCs w:val="28"/>
        </w:rPr>
      </w:pPr>
      <w:r>
        <w:rPr>
          <w:szCs w:val="28"/>
        </w:rPr>
        <w:t xml:space="preserve">- работа над проектом «Летняя школа творческих педагогов 2016».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велся сбор материалов на конкурс среди дошкольных образовательных организаций «Лучшая территория ДОО - 2016». Подали заявки на участие следующие ДОО города: МБДОУ № 9, МБДОУ №19, МБДОУ №41, МБДОУ №43, МБДОУ №48, МБДОУ №154.</w:t>
      </w:r>
    </w:p>
    <w:p>
      <w:pPr>
        <w:pStyle w:val="NoSpacing"/>
        <w:rPr/>
      </w:pPr>
      <w:r>
        <w:rPr/>
        <w:t xml:space="preserve">  </w:t>
      </w:r>
      <w:r>
        <w:rPr/>
        <w:t>- подготовлена информация о специалистах в области физической культуры и спорта (учителя физической культуры, тренеры-преподаватели).</w:t>
      </w:r>
    </w:p>
    <w:p>
      <w:pPr>
        <w:pStyle w:val="NoSpacing"/>
        <w:rPr/>
      </w:pPr>
      <w:r>
        <w:rPr/>
        <w:t>- собраны материалы для участия в городском конкурсе «Лучший школьный двор - 2016». Подали заявки СОШ № 11, 12, 15, 16, 20;</w:t>
      </w:r>
    </w:p>
    <w:p>
      <w:pPr>
        <w:pStyle w:val="Normal"/>
        <w:rPr>
          <w:rFonts w:cs="Tahoma"/>
          <w:b/>
          <w:b/>
          <w:i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</w:r>
    </w:p>
    <w:p>
      <w:pPr>
        <w:pStyle w:val="NoSpacing"/>
        <w:ind w:firstLine="709"/>
        <w:jc w:val="both"/>
        <w:rPr>
          <w:szCs w:val="28"/>
        </w:rPr>
      </w:pPr>
      <w:r>
        <w:rPr>
          <w:b/>
          <w:i/>
          <w:szCs w:val="28"/>
        </w:rPr>
        <w:t>01 июня</w:t>
      </w:r>
      <w:r>
        <w:rPr>
          <w:b/>
          <w:szCs w:val="28"/>
        </w:rPr>
        <w:t xml:space="preserve"> </w:t>
      </w:r>
      <w:r>
        <w:rPr>
          <w:szCs w:val="28"/>
        </w:rPr>
        <w:t>на базе СОШ № 18 состоялось совещание для участников команды управления образования городского туристического слета «Вахта Памяти», в котором приняли участие 15 человек (педагоги ОО города Невинномысска)</w:t>
      </w:r>
    </w:p>
    <w:p>
      <w:pPr>
        <w:pStyle w:val="NoSpacing"/>
        <w:ind w:firstLine="708"/>
        <w:jc w:val="both"/>
        <w:rPr>
          <w:szCs w:val="28"/>
        </w:rPr>
      </w:pPr>
      <w:r>
        <w:rPr>
          <w:b/>
          <w:i/>
          <w:szCs w:val="28"/>
        </w:rPr>
        <w:t xml:space="preserve">01 июня </w:t>
      </w:r>
      <w:r>
        <w:rPr>
          <w:szCs w:val="28"/>
        </w:rPr>
        <w:t>старший методист Овсянникова Е.И. приняла участие а заседании комиссии по делам несовершеннолетних. На заседании были рассмотрены 12 дел.</w:t>
      </w:r>
    </w:p>
    <w:p>
      <w:pPr>
        <w:pStyle w:val="NoSpacing"/>
        <w:ind w:firstLine="708"/>
        <w:jc w:val="both"/>
        <w:rPr>
          <w:szCs w:val="28"/>
        </w:rPr>
      </w:pPr>
      <w:r>
        <w:rPr>
          <w:szCs w:val="28"/>
        </w:rPr>
        <w:tab/>
      </w:r>
      <w:r>
        <w:rPr>
          <w:b/>
          <w:i/>
          <w:szCs w:val="28"/>
        </w:rPr>
        <w:t xml:space="preserve">02 июня </w:t>
      </w:r>
      <w:r>
        <w:rPr>
          <w:szCs w:val="28"/>
        </w:rPr>
        <w:t xml:space="preserve">старший методист Ткачук В.М.  принял участие в краевом семинаре-совещании </w:t>
      </w:r>
      <w:r>
        <w:rPr>
          <w:rStyle w:val="Style18"/>
          <w:color w:val="000000"/>
          <w:szCs w:val="28"/>
        </w:rPr>
        <w:t>с руководителями детских и молодежных некоммерческих организаций.</w:t>
      </w:r>
      <w:r>
        <w:rPr>
          <w:szCs w:val="28"/>
        </w:rPr>
        <w:t xml:space="preserve"> На заседании были рассмотрены вопросы регистрации некоммерческих организаций и проведения молодежного форума «Машук».</w:t>
      </w:r>
    </w:p>
    <w:p>
      <w:pPr>
        <w:pStyle w:val="ListParagraph"/>
        <w:tabs>
          <w:tab w:val="left" w:pos="-142" w:leader="none"/>
        </w:tabs>
        <w:spacing w:before="0" w:after="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02 июня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на базе Комитета по молодежной политике физической культуры и спорта состоялось совещание капитанов команд городского туристического слета «Вахта Памяти», в котором приняла участие методист Сидоренко Г.В </w:t>
      </w:r>
    </w:p>
    <w:p>
      <w:pPr>
        <w:pStyle w:val="NoSpacing"/>
        <w:ind w:firstLine="708"/>
        <w:jc w:val="both"/>
        <w:rPr>
          <w:szCs w:val="28"/>
        </w:rPr>
      </w:pPr>
      <w:r>
        <w:rPr>
          <w:b/>
          <w:i/>
          <w:szCs w:val="28"/>
        </w:rPr>
        <w:t xml:space="preserve">06 июня </w:t>
      </w:r>
      <w:r>
        <w:rPr>
          <w:szCs w:val="28"/>
        </w:rPr>
        <w:t>состоялась запись на городском радио «Визави» участников краевой акции «Мой голос за мир». В акции приняли участие: старший методист Ткачук В.М. , Галкина А.В. – учитель начальных классов МБОУ гимназии № 9, Мангушева Юлия (МБОУ СОШ №3),  Пуликовская Полина (МБОУ СОШ № 5), Овсянникова Олеся (МБОУ СОШ № 20), Кудлай Яна (МБОУ Лицей № 1).</w:t>
      </w:r>
    </w:p>
    <w:p>
      <w:pPr>
        <w:pStyle w:val="Normal"/>
        <w:tabs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Проведена работа над проектом  программ курсов повышения квалификации.</w:t>
      </w:r>
    </w:p>
    <w:p>
      <w:pPr>
        <w:pStyle w:val="ListParagraph"/>
        <w:tabs>
          <w:tab w:val="left" w:pos="-142" w:leader="none"/>
        </w:tabs>
        <w:spacing w:before="0" w:after="0"/>
        <w:ind w:left="0" w:firstLine="851"/>
        <w:jc w:val="both"/>
        <w:rPr>
          <w:szCs w:val="28"/>
        </w:rPr>
      </w:pPr>
      <w:r>
        <w:rPr>
          <w:b/>
          <w:i/>
          <w:szCs w:val="28"/>
        </w:rPr>
        <w:t xml:space="preserve">08 июня </w:t>
      </w:r>
      <w:r>
        <w:rPr>
          <w:szCs w:val="28"/>
        </w:rPr>
        <w:t>состоялась экспертиза материалов конкурса среди дошкольных образовательных организаций по безопасности дорожного движения «Зеленый огонек-2016».</w:t>
      </w:r>
    </w:p>
    <w:p>
      <w:pPr>
        <w:pStyle w:val="ListParagraph"/>
        <w:tabs>
          <w:tab w:val="left" w:pos="-142" w:leader="none"/>
        </w:tabs>
        <w:spacing w:before="0" w:after="0"/>
        <w:ind w:left="0" w:firstLine="851"/>
        <w:jc w:val="both"/>
        <w:rPr>
          <w:b/>
          <w:b/>
          <w:i/>
          <w:i/>
          <w:szCs w:val="28"/>
        </w:rPr>
      </w:pPr>
      <w:r>
        <w:rPr>
          <w:b/>
          <w:i/>
          <w:szCs w:val="28"/>
        </w:rPr>
        <w:t xml:space="preserve">Результаты: 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b/>
          <w:b/>
          <w:i/>
          <w:i/>
          <w:szCs w:val="28"/>
        </w:rPr>
      </w:pPr>
      <w:r>
        <w:rPr>
          <w:b/>
          <w:i/>
          <w:szCs w:val="28"/>
        </w:rPr>
        <w:t xml:space="preserve">в номинации «Лучшее ДОО по обучению детей ПДД» 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szCs w:val="28"/>
        </w:rPr>
      </w:pPr>
      <w:r>
        <w:rPr>
          <w:szCs w:val="28"/>
        </w:rPr>
        <w:t xml:space="preserve">1 место -  МБДОУ № 42; 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szCs w:val="28"/>
        </w:rPr>
      </w:pPr>
      <w:r>
        <w:rPr>
          <w:szCs w:val="28"/>
        </w:rPr>
        <w:t xml:space="preserve">2 место - МБДОУ №10; 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szCs w:val="28"/>
        </w:rPr>
      </w:pPr>
      <w:r>
        <w:rPr>
          <w:szCs w:val="28"/>
        </w:rPr>
        <w:t>3 место - МБДОУ №19.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b/>
          <w:b/>
          <w:i/>
          <w:i/>
          <w:szCs w:val="28"/>
        </w:rPr>
      </w:pPr>
      <w:r>
        <w:rPr>
          <w:b/>
          <w:i/>
          <w:szCs w:val="28"/>
        </w:rPr>
        <w:t xml:space="preserve">в номинации «Лучший воспитатель» 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szCs w:val="28"/>
        </w:rPr>
      </w:pPr>
      <w:r>
        <w:rPr>
          <w:szCs w:val="28"/>
        </w:rPr>
        <w:t xml:space="preserve">1 место -  МБДОУ № 42 (Крайнюкова Александра Евгеньевна); 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szCs w:val="28"/>
        </w:rPr>
      </w:pPr>
      <w:r>
        <w:rPr>
          <w:szCs w:val="28"/>
        </w:rPr>
        <w:t xml:space="preserve">2 место - МБДОУ №2 (Гаврилина Яна Александровна);  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szCs w:val="28"/>
        </w:rPr>
      </w:pPr>
      <w:r>
        <w:rPr>
          <w:szCs w:val="28"/>
        </w:rPr>
        <w:t>3 место - МБДОУ №40 (Костина Светлана Вячеславовна).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17 июня</w:t>
      </w:r>
      <w:r>
        <w:rPr>
          <w:bCs/>
          <w:sz w:val="28"/>
          <w:szCs w:val="28"/>
        </w:rPr>
        <w:t xml:space="preserve"> Проведено совещание с заведующими  МДОУ. Рассматривались вопросы:</w:t>
        <w:tab/>
      </w:r>
    </w:p>
    <w:p>
      <w:pPr>
        <w:pStyle w:val="Normal"/>
        <w:numPr>
          <w:ilvl w:val="0"/>
          <w:numId w:val="1"/>
        </w:numPr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воспитанников МДОУ</w:t>
      </w:r>
    </w:p>
    <w:p>
      <w:pPr>
        <w:pStyle w:val="Normal"/>
        <w:numPr>
          <w:ilvl w:val="0"/>
          <w:numId w:val="1"/>
        </w:numPr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заведующей МДОУ по контролю выполнения натуральных норм продуктов питания и стоимостью детодня </w:t>
      </w:r>
    </w:p>
    <w:p>
      <w:pPr>
        <w:pStyle w:val="Normal"/>
        <w:numPr>
          <w:ilvl w:val="0"/>
          <w:numId w:val="1"/>
        </w:numPr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Посещаемость МДОУ </w:t>
      </w:r>
    </w:p>
    <w:p>
      <w:pPr>
        <w:pStyle w:val="Normal"/>
        <w:numPr>
          <w:ilvl w:val="0"/>
          <w:numId w:val="1"/>
        </w:numPr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порядка зачисления и отчисления воспитанников, работа в системе «Регион. Контингент» </w:t>
      </w:r>
    </w:p>
    <w:p>
      <w:pPr>
        <w:pStyle w:val="Normal"/>
        <w:numPr>
          <w:ilvl w:val="0"/>
          <w:numId w:val="1"/>
        </w:numPr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по введению профессиональных стандартов </w:t>
      </w:r>
    </w:p>
    <w:p>
      <w:pPr>
        <w:pStyle w:val="Normal"/>
        <w:numPr>
          <w:ilvl w:val="0"/>
          <w:numId w:val="1"/>
        </w:numPr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штатных расписаний МДОУ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Присутствовали 29 руководителей ДОУ</w:t>
      </w:r>
      <w:r>
        <w:rPr>
          <w:bCs/>
          <w:sz w:val="28"/>
          <w:szCs w:val="28"/>
        </w:rPr>
        <w:tab/>
        <w:t>.</w:t>
      </w:r>
    </w:p>
    <w:p>
      <w:pPr>
        <w:pStyle w:val="ListParagraph"/>
        <w:tabs>
          <w:tab w:val="left" w:pos="-142" w:leader="none"/>
        </w:tabs>
        <w:spacing w:before="0" w:after="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 xml:space="preserve">18 июня </w:t>
      </w:r>
      <w:r>
        <w:rPr>
          <w:szCs w:val="28"/>
        </w:rPr>
        <w:t>во всех образовательных организациях города состоялось вручение аттестатов в 9 классах. Приняли участие обучающиеся, педагоги и родители;</w:t>
      </w:r>
    </w:p>
    <w:p>
      <w:pPr>
        <w:pStyle w:val="ListParagraph"/>
        <w:tabs>
          <w:tab w:val="left" w:pos="-142" w:leader="none"/>
        </w:tabs>
        <w:spacing w:before="0" w:after="0"/>
        <w:ind w:left="0" w:firstLine="709"/>
        <w:jc w:val="both"/>
        <w:rPr>
          <w:b/>
          <w:b/>
          <w:szCs w:val="28"/>
        </w:rPr>
      </w:pPr>
      <w:r>
        <w:rPr>
          <w:b/>
          <w:i/>
          <w:szCs w:val="28"/>
        </w:rPr>
        <w:t>21 июня</w:t>
      </w:r>
      <w:r>
        <w:rPr>
          <w:b/>
          <w:szCs w:val="28"/>
        </w:rPr>
        <w:t xml:space="preserve"> </w:t>
      </w:r>
      <w:r>
        <w:rPr>
          <w:szCs w:val="28"/>
        </w:rPr>
        <w:t>на базе института математики и естественных наук ФГАОУ ВПО «Северо-Кавказский федеральный университет» состоялся краевой семинар по теме: «Организация исследовательской и проектной деятельности школьников Ставропольского края». В мероприятии приняли участие            2 педагога (№ 8, № 10 ЛИК).</w:t>
      </w:r>
      <w:r>
        <w:rPr>
          <w:b/>
          <w:szCs w:val="28"/>
        </w:rPr>
        <w:t xml:space="preserve">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21 июня</w:t>
      </w:r>
      <w:r>
        <w:rPr>
          <w:sz w:val="28"/>
          <w:szCs w:val="28"/>
        </w:rPr>
        <w:t xml:space="preserve"> проведено собеседование с заведующими МДОУ по анализу цен на поставку продуктов питания во 2 квартале и остатку средств на поставку продуктов питания во 2 полугодии. Приняли участие 32 руководителя.</w:t>
      </w:r>
    </w:p>
    <w:p>
      <w:pPr>
        <w:pStyle w:val="ListParagraph"/>
        <w:tabs>
          <w:tab w:val="left" w:pos="-142" w:leader="none"/>
        </w:tabs>
        <w:spacing w:before="0" w:after="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23 июня</w:t>
      </w:r>
      <w:r>
        <w:rPr>
          <w:szCs w:val="28"/>
        </w:rPr>
        <w:t xml:space="preserve"> во всех образовательных организациях города состоялись выпускные вечера в 11 классах. Приняли участие обучающиеся, педагоги и родители;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23 июня</w:t>
      </w:r>
      <w:r>
        <w:rPr>
          <w:sz w:val="28"/>
          <w:szCs w:val="28"/>
        </w:rPr>
        <w:t xml:space="preserve"> Пономаренко Т.М. главный специалист дошкольного образования приняла участие в конференции «Качество продукции как инструмент повышения конкурентноспособности». Организатор конференции: Управление  Федеральной службы по надзору в сфере защиты прав потребителей и благополучия человека по Ставропольскому краю.</w:t>
      </w:r>
    </w:p>
    <w:p>
      <w:pPr>
        <w:pStyle w:val="ListParagraph"/>
        <w:tabs>
          <w:tab w:val="left" w:pos="-142" w:leader="none"/>
        </w:tabs>
        <w:spacing w:before="0" w:after="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 xml:space="preserve">28, 29 июня </w:t>
      </w:r>
      <w:r>
        <w:rPr>
          <w:szCs w:val="28"/>
        </w:rPr>
        <w:t>состоялся просмотр конкурса среди дошкольных образовательных организаций «Лучшая территория ДОО - 2016». В конкурсе приняли участие МБДОУ № 14, МБДОУ № 18, МБДОУ № 19, МБДОУ № 41, МБДОУ № 42, МБДОУ № 46, МБДОУ № 47, МБДОУ № 154.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b/>
          <w:b/>
          <w:i/>
          <w:i/>
          <w:szCs w:val="28"/>
        </w:rPr>
      </w:pPr>
      <w:r>
        <w:rPr>
          <w:b/>
          <w:i/>
          <w:szCs w:val="28"/>
        </w:rPr>
        <w:t>Результаты: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szCs w:val="28"/>
        </w:rPr>
      </w:pPr>
      <w:r>
        <w:rPr>
          <w:szCs w:val="28"/>
        </w:rPr>
        <w:t xml:space="preserve">1 место -  МБДОУ № 46; 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szCs w:val="28"/>
        </w:rPr>
      </w:pPr>
      <w:r>
        <w:rPr>
          <w:szCs w:val="28"/>
        </w:rPr>
        <w:t xml:space="preserve">2 место - МБДОУ №41; </w:t>
      </w:r>
    </w:p>
    <w:p>
      <w:pPr>
        <w:pStyle w:val="ListParagraph"/>
        <w:tabs>
          <w:tab w:val="left" w:pos="-142" w:leader="none"/>
        </w:tabs>
        <w:spacing w:before="0" w:after="0"/>
        <w:ind w:left="0" w:hanging="0"/>
        <w:jc w:val="both"/>
        <w:rPr>
          <w:szCs w:val="28"/>
        </w:rPr>
      </w:pPr>
      <w:r>
        <w:rPr>
          <w:szCs w:val="28"/>
        </w:rPr>
        <w:t xml:space="preserve">3 место - МБДОУ №154; </w:t>
      </w:r>
    </w:p>
    <w:p>
      <w:pPr>
        <w:pStyle w:val="ListParagraph"/>
        <w:tabs>
          <w:tab w:val="left" w:pos="-142" w:leader="none"/>
        </w:tabs>
        <w:spacing w:before="0" w:after="0"/>
        <w:ind w:left="0" w:firstLine="709"/>
        <w:jc w:val="both"/>
        <w:rPr>
          <w:szCs w:val="28"/>
        </w:rPr>
      </w:pPr>
      <w:r>
        <w:rPr>
          <w:szCs w:val="28"/>
        </w:rPr>
        <w:t>Участники конкурса награждены грамотами управления образования администрации города Невинномысска.</w:t>
      </w:r>
    </w:p>
    <w:p>
      <w:pPr>
        <w:pStyle w:val="Normal"/>
        <w:tabs>
          <w:tab w:val="left" w:pos="0" w:leader="none"/>
        </w:tabs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01 июля </w:t>
      </w:r>
      <w:r>
        <w:rPr>
          <w:sz w:val="28"/>
          <w:szCs w:val="28"/>
        </w:rPr>
        <w:t>Проведено совещание руководителей ДО. Присутствовало  32 руководителя ДОУ.</w:t>
      </w:r>
    </w:p>
    <w:p>
      <w:pPr>
        <w:pStyle w:val="Normal"/>
        <w:jc w:val="center"/>
        <w:rPr>
          <w:rFonts w:cs="Tahoma"/>
          <w:b/>
          <w:b/>
          <w:i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</w:r>
    </w:p>
    <w:p>
      <w:pPr>
        <w:pStyle w:val="Normal"/>
        <w:jc w:val="center"/>
        <w:rPr>
          <w:rFonts w:cs="Tahoma"/>
          <w:b/>
          <w:b/>
          <w:i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>6. Работа по повышению качества учебно-воспитательного процесса в учреждениях: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6.1 Интеллектуальная, художественно-эстетическая, гражданско-патриотическая  деятельность учащихся.</w:t>
      </w:r>
    </w:p>
    <w:p>
      <w:pPr>
        <w:pStyle w:val="NoSpacing"/>
        <w:ind w:firstLine="708"/>
        <w:jc w:val="both"/>
        <w:rPr/>
      </w:pPr>
      <w:r>
        <w:rPr>
          <w:b/>
          <w:i/>
        </w:rPr>
        <w:t xml:space="preserve">01 июня </w:t>
      </w:r>
      <w:r>
        <w:rPr/>
        <w:t>в Парке Победы города Ставрополя</w:t>
      </w:r>
      <w:r>
        <w:rPr>
          <w:b/>
          <w:i/>
        </w:rPr>
        <w:t xml:space="preserve"> </w:t>
      </w:r>
      <w:r>
        <w:rPr/>
        <w:t>состоялся краевой фестиваль</w:t>
      </w:r>
      <w:r>
        <w:rPr>
          <w:b/>
        </w:rPr>
        <w:t xml:space="preserve"> </w:t>
      </w:r>
      <w:r>
        <w:rPr/>
        <w:t>близнецов и двойняшек «1+1». В мероприятии приняла участие семья Галлямовых из МБОУ СОШ № 8. Результатом мероприятия стало награждение семьи дипломом участника и сладкими призами.</w:t>
      </w:r>
    </w:p>
    <w:p>
      <w:pPr>
        <w:pStyle w:val="NoSpacing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Spacing"/>
        <w:ind w:firstLine="709"/>
        <w:jc w:val="center"/>
        <w:rPr>
          <w:i/>
          <w:i/>
          <w:szCs w:val="28"/>
        </w:rPr>
      </w:pPr>
      <w:r>
        <w:rPr>
          <w:i/>
          <w:szCs w:val="28"/>
        </w:rPr>
        <w:t>Всего в 1  интеллектуальном, художественно-эстетическом,</w:t>
      </w:r>
    </w:p>
    <w:p>
      <w:pPr>
        <w:pStyle w:val="NoSpacing"/>
        <w:ind w:firstLine="709"/>
        <w:jc w:val="center"/>
        <w:rPr>
          <w:i/>
          <w:i/>
          <w:szCs w:val="28"/>
        </w:rPr>
      </w:pPr>
      <w:r>
        <w:rPr>
          <w:i/>
          <w:szCs w:val="28"/>
        </w:rPr>
        <w:t>гражданско-патриотическом мероприятии недели</w:t>
      </w:r>
    </w:p>
    <w:p>
      <w:pPr>
        <w:pStyle w:val="NoSpacing"/>
        <w:ind w:firstLine="709"/>
        <w:jc w:val="center"/>
        <w:rPr>
          <w:i/>
          <w:i/>
          <w:szCs w:val="28"/>
        </w:rPr>
      </w:pPr>
      <w:r>
        <w:rPr>
          <w:i/>
          <w:szCs w:val="28"/>
        </w:rPr>
        <w:t>приняли  участие 7 обучающихся и 2  педагогов.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Spacing"/>
        <w:widowControl w:val="false"/>
        <w:jc w:val="center"/>
        <w:rPr>
          <w:b/>
          <w:b/>
          <w:i/>
          <w:i/>
          <w:u w:val="single"/>
        </w:rPr>
      </w:pPr>
      <w:r>
        <w:rPr>
          <w:b/>
          <w:i/>
          <w:u w:val="single"/>
        </w:rPr>
        <w:t>6.2.Физкультурно-спортивное направление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01 июня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г.Пятигорске состоялось Открытое Первенство города Пятигорска по легкой атлетике, в котором приняли  участие учащиеся ДЮСШ № 1 в количестве 17 чел. (15 учащихся и 2 педагога).</w:t>
      </w:r>
      <w:r>
        <w:rPr>
          <w:b/>
          <w:i/>
        </w:rPr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02 - 05 июня</w:t>
      </w:r>
      <w:r>
        <w:rPr>
          <w:sz w:val="28"/>
          <w:szCs w:val="28"/>
        </w:rPr>
        <w:t xml:space="preserve"> в г. Черкесске  (Карачаево-Черкесской Республики), состоялся 3 межрегиональный турнир по волейболу среди девушек 2002-2003, 2004-2005 г.р., в котором приняли участие учащиеся МБУ ДО ДЮСШ «Шерстяник» (10 чел.), педагоги (1 чел.);</w:t>
      </w:r>
    </w:p>
    <w:p>
      <w:pPr>
        <w:pStyle w:val="Normal"/>
        <w:tabs>
          <w:tab w:val="center" w:pos="4677" w:leader="none"/>
        </w:tabs>
        <w:ind w:firstLine="709"/>
        <w:jc w:val="both"/>
        <w:rPr>
          <w:b/>
          <w:b/>
          <w:sz w:val="28"/>
          <w:szCs w:val="28"/>
        </w:rPr>
      </w:pPr>
      <w:r>
        <w:rPr>
          <w:b/>
          <w:i/>
          <w:sz w:val="28"/>
          <w:szCs w:val="28"/>
        </w:rPr>
        <w:t>Результаты</w:t>
      </w:r>
      <w:r>
        <w:rPr>
          <w:b/>
          <w:sz w:val="28"/>
          <w:szCs w:val="28"/>
        </w:rPr>
        <w:t>:</w:t>
      </w:r>
    </w:p>
    <w:p>
      <w:pPr>
        <w:pStyle w:val="Normal"/>
        <w:tabs>
          <w:tab w:val="center" w:pos="4677" w:leader="none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 место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команда девочек ДЮСШ «Шерстяник» 2002-2003.</w:t>
      </w:r>
    </w:p>
    <w:p>
      <w:pPr>
        <w:pStyle w:val="Normal"/>
        <w:tabs>
          <w:tab w:val="center" w:pos="4677" w:leader="none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 место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команда девочек ДЮСШ «Шерстяник» 2004-2005.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11 - 13 июня</w:t>
      </w:r>
      <w:r>
        <w:rPr>
          <w:sz w:val="28"/>
          <w:szCs w:val="28"/>
        </w:rPr>
        <w:t xml:space="preserve"> в п. Архыз состоялся городской туристический слёт «Вахта Памяти»,  посвященный Дню России и годовщине Победы Советского народа в Великой Отечественной войне 1941-1945 годов, среди команд учреждений и предприятий города Невинномысска, в котором примут участие педагоги в количестве 16 чел.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 xml:space="preserve">17 - 19 июня </w:t>
      </w:r>
      <w:r>
        <w:rPr>
          <w:sz w:val="28"/>
          <w:szCs w:val="28"/>
        </w:rPr>
        <w:t>в Буденновске состоялся Открытое Первенство Ставропольского края по плаванию «Мемориал памяти трагических событий июня 1995 года»</w:t>
      </w:r>
      <w:r>
        <w:rPr>
          <w:sz w:val="28"/>
          <w:szCs w:val="28"/>
          <w:lang w:eastAsia="en-US"/>
        </w:rPr>
        <w:t xml:space="preserve"> Обучающиеся МБУ ДО ДЮСШ «Рекорд» (30 чел.), педагоги (3чел.).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 xml:space="preserve">01 - 30 июня </w:t>
      </w:r>
      <w:r>
        <w:rPr>
          <w:sz w:val="28"/>
          <w:szCs w:val="28"/>
        </w:rPr>
        <w:t xml:space="preserve"> в Невинномысске будут организованы занятия по плаванию для детей, отдыхающих в пришкольных лагерях г.Невинномысска</w:t>
      </w:r>
      <w:r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  <w:lang w:eastAsia="en-US"/>
        </w:rPr>
        <w:t>Обучающиеся МБУ ДО ДЮСШ «Рекорд» (500  чел.), педагоги (6 чел.)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 5  физкультурно-спортивных мероприятиях недели</w:t>
      </w:r>
    </w:p>
    <w:p>
      <w:pPr>
        <w:pStyle w:val="Normal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i/>
          <w:sz w:val="28"/>
          <w:szCs w:val="28"/>
        </w:rPr>
        <w:t>приняли участие 45  педагога, 550 обучающихся.</w:t>
      </w:r>
    </w:p>
    <w:p>
      <w:pPr>
        <w:pStyle w:val="NoSpacing"/>
        <w:rPr>
          <w:b/>
          <w:b/>
          <w:i/>
          <w:i/>
          <w:szCs w:val="28"/>
          <w:u w:val="single"/>
        </w:rPr>
      </w:pPr>
      <w:r>
        <w:rPr>
          <w:b/>
          <w:i/>
          <w:szCs w:val="28"/>
          <w:u w:val="single"/>
        </w:rPr>
      </w:r>
    </w:p>
    <w:p>
      <w:pPr>
        <w:pStyle w:val="NoSpacing"/>
        <w:ind w:left="709" w:hanging="0"/>
        <w:jc w:val="center"/>
        <w:rPr>
          <w:b/>
          <w:b/>
          <w:i/>
          <w:i/>
          <w:szCs w:val="28"/>
          <w:u w:val="single"/>
        </w:rPr>
      </w:pPr>
      <w:r>
        <w:rPr>
          <w:b/>
          <w:i/>
          <w:szCs w:val="28"/>
          <w:u w:val="single"/>
        </w:rPr>
        <w:t>6.3.Работа с педагогическими кадрами</w:t>
      </w:r>
    </w:p>
    <w:p>
      <w:pPr>
        <w:pStyle w:val="Normal"/>
        <w:shd w:val="clear" w:color="auto" w:fill="FFFFFF"/>
        <w:tabs>
          <w:tab w:val="left" w:pos="709" w:leader="none"/>
        </w:tabs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базе ГБУ ДПО «Ставропольский краевой институт развития образования, повышения квалификации и переподготовки работников образования»:</w:t>
      </w:r>
    </w:p>
    <w:p>
      <w:pPr>
        <w:pStyle w:val="Normal"/>
        <w:shd w:val="clear" w:color="auto" w:fill="FFFFFF"/>
        <w:tabs>
          <w:tab w:val="left" w:pos="709" w:leader="none"/>
        </w:tabs>
        <w:ind w:right="23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28 мая – 11 июня </w:t>
      </w:r>
      <w:r>
        <w:rPr>
          <w:sz w:val="28"/>
          <w:szCs w:val="28"/>
        </w:rPr>
        <w:t xml:space="preserve"> завершили работу курсы повышения квалификации для учителей начальных классов по теме: «Актуальные вопросы теории и практики организации образовательной деятельности в начальной школе в соответствии с требованиями ФГОС НОО». В мероприятии приняли участие 10 педагогов (СОШ № 1 (2), № 3, № 5, № 8 (2), № 9, № 11, № 15, № 18).</w:t>
      </w:r>
    </w:p>
    <w:p>
      <w:pPr>
        <w:pStyle w:val="Normal"/>
        <w:shd w:val="clear" w:color="auto" w:fill="FFFFFF"/>
        <w:tabs>
          <w:tab w:val="left" w:pos="709" w:leader="none"/>
        </w:tabs>
        <w:ind w:right="23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03 – 18 июня </w:t>
      </w:r>
      <w:r>
        <w:rPr>
          <w:sz w:val="28"/>
          <w:szCs w:val="28"/>
        </w:rPr>
        <w:t xml:space="preserve"> завершили работу курсы повышения квалификации для социальных педагогов, педагогов-психологов по теме: «Медиативный подход при разрешении конфликтов в образовательной среде. Особенности создания службы примирения в образовательной организации». В мероприятии приняли участие 3 педагога (Лицей № 6, СОШ № 7, гимназия   № 9).</w:t>
      </w:r>
    </w:p>
    <w:p>
      <w:pPr>
        <w:pStyle w:val="Normal"/>
        <w:shd w:val="clear" w:color="auto" w:fill="FFFFFF"/>
        <w:tabs>
          <w:tab w:val="left" w:pos="709" w:leader="none"/>
        </w:tabs>
        <w:ind w:right="23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03 – 18 июня </w:t>
      </w:r>
      <w:r>
        <w:rPr>
          <w:sz w:val="28"/>
          <w:szCs w:val="28"/>
        </w:rPr>
        <w:t xml:space="preserve"> завершили работу курсы повышения квалификации для педагогов-психологов по теме: «Организация деятельности педагогов-психологов образовательных организаций в условиях реализации ФГОС общего образования». В мероприятии приняли участие 5 педагогов (СОШ № 18 (2), ДДТ, ДОУ № 31, психологический центр образования).</w:t>
      </w:r>
    </w:p>
    <w:p>
      <w:pPr>
        <w:pStyle w:val="Normal"/>
        <w:tabs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06 – 11 июня </w:t>
      </w:r>
      <w:r>
        <w:rPr>
          <w:sz w:val="28"/>
          <w:szCs w:val="28"/>
        </w:rPr>
        <w:t xml:space="preserve"> завершили работу курсы повышения квалификации для тьюторов (учителя начальных классов) по теме: «Современный электронный учебник как средство реализации требований ФГОС ООО». В мероприятии приняли участие 1 педагог (СОШ № 16).</w:t>
      </w:r>
    </w:p>
    <w:p>
      <w:pPr>
        <w:pStyle w:val="Normal"/>
        <w:shd w:val="clear" w:color="auto" w:fill="FFFFFF"/>
        <w:tabs>
          <w:tab w:val="left" w:pos="709" w:leader="none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14  – 24  июня</w:t>
      </w:r>
      <w:r>
        <w:rPr>
          <w:sz w:val="28"/>
          <w:szCs w:val="28"/>
        </w:rPr>
        <w:t xml:space="preserve"> завершилась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сессия курсов профессиональной переподготовки по специальности: «Педагогическое образование». В мероприятии принимали участие 6 педагогов (Лицей № 1 (2), ДДТ (4)). 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17 июня</w:t>
      </w:r>
      <w:r>
        <w:rPr>
          <w:sz w:val="28"/>
          <w:szCs w:val="28"/>
        </w:rPr>
        <w:t xml:space="preserve"> состоялся круглый стол для педагогов-психологов по теме: «Профилактика зависимого поведения у современных подростков». В мероприятии принял участие педагог-психолог МБУ «АЦО» Гальченко Ирина Тимофеевна;</w:t>
      </w:r>
    </w:p>
    <w:p>
      <w:pPr>
        <w:pStyle w:val="Normal"/>
        <w:shd w:val="clear" w:color="auto" w:fill="FFFFFF"/>
        <w:tabs>
          <w:tab w:val="left" w:pos="709" w:leader="none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22 – 28 июня</w:t>
      </w:r>
      <w:r>
        <w:rPr>
          <w:sz w:val="28"/>
          <w:szCs w:val="28"/>
        </w:rPr>
        <w:t xml:space="preserve"> завершились курсы повышения квалификации по теме: «Психолого-педагогические аспекты организации деятельности педагогов ДОО в условиях перехода на ФГОС дошкольного образования» В мероприятии приняли участие 25 педагогов МБДОУ №№1, 3, 29, 30, 40, 45, 46, 47, 10, 12, 50, 49, 16, 19, 24, 48, 51, МКДОУ №  9, НОУ ЦМСО ВНЛ.</w:t>
      </w:r>
    </w:p>
    <w:p>
      <w:pPr>
        <w:pStyle w:val="Normal"/>
        <w:shd w:val="clear" w:color="auto" w:fill="FFFFFF"/>
        <w:tabs>
          <w:tab w:val="left" w:pos="709" w:leader="none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27 - 29 июня </w:t>
      </w:r>
      <w:r>
        <w:rPr>
          <w:sz w:val="28"/>
          <w:szCs w:val="28"/>
        </w:rPr>
        <w:t xml:space="preserve">в городе Пятигорске состоялось обучение по программе «тренинг для специалистов в области внедрения восстановительных программ». В мероприятии приняли участие 2 педагога: Картакова Н.В. (СОШ № 18), Толстоброва Е.А. (СОШ № 20). </w:t>
      </w:r>
    </w:p>
    <w:p>
      <w:pPr>
        <w:pStyle w:val="ListParagraph"/>
        <w:tabs>
          <w:tab w:val="left" w:pos="-142" w:leader="none"/>
        </w:tabs>
        <w:spacing w:before="0" w:after="0"/>
        <w:ind w:left="0" w:firstLine="709"/>
        <w:jc w:val="center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ListParagraph"/>
        <w:tabs>
          <w:tab w:val="left" w:pos="-142" w:leader="none"/>
        </w:tabs>
        <w:spacing w:before="0" w:after="0"/>
        <w:ind w:left="0" w:firstLine="709"/>
        <w:jc w:val="center"/>
        <w:rPr>
          <w:i/>
          <w:i/>
          <w:szCs w:val="28"/>
        </w:rPr>
      </w:pPr>
      <w:r>
        <w:rPr>
          <w:i/>
          <w:szCs w:val="28"/>
        </w:rPr>
        <w:t>Всего в 8  мероприятиях месяца по работе с педагогическими кадрами</w:t>
      </w:r>
    </w:p>
    <w:p>
      <w:pPr>
        <w:pStyle w:val="ListParagraph"/>
        <w:tabs>
          <w:tab w:val="left" w:pos="-142" w:leader="none"/>
        </w:tabs>
        <w:spacing w:before="0" w:after="0"/>
        <w:ind w:left="0" w:firstLine="709"/>
        <w:jc w:val="center"/>
        <w:rPr>
          <w:i/>
          <w:i/>
          <w:szCs w:val="28"/>
          <w:highlight w:val="yellow"/>
        </w:rPr>
      </w:pPr>
      <w:r>
        <w:rPr>
          <w:i/>
          <w:szCs w:val="28"/>
        </w:rPr>
        <w:t>приняли участие 53 педагога.</w:t>
      </w:r>
    </w:p>
    <w:p>
      <w:pPr>
        <w:pStyle w:val="NoSpacing"/>
        <w:rPr>
          <w:b/>
          <w:b/>
          <w:i/>
          <w:i/>
          <w:szCs w:val="28"/>
          <w:u w:val="single"/>
        </w:rPr>
      </w:pPr>
      <w:r>
        <w:rPr>
          <w:b/>
          <w:i/>
          <w:szCs w:val="28"/>
          <w:u w:val="single"/>
        </w:rPr>
      </w:r>
    </w:p>
    <w:p>
      <w:pPr>
        <w:pStyle w:val="NoSpacing"/>
        <w:jc w:val="center"/>
        <w:rPr>
          <w:b/>
          <w:b/>
          <w:i/>
          <w:i/>
          <w:szCs w:val="28"/>
          <w:u w:val="single"/>
        </w:rPr>
      </w:pPr>
      <w:r>
        <w:rPr>
          <w:b/>
          <w:i/>
          <w:szCs w:val="28"/>
          <w:u w:val="single"/>
        </w:rPr>
        <w:t>6.4. Мероприятия по психолого-педагогическому сопровождению</w:t>
      </w:r>
    </w:p>
    <w:p>
      <w:pPr>
        <w:pStyle w:val="Normal"/>
        <w:jc w:val="both"/>
        <w:rPr>
          <w:b/>
          <w:b/>
          <w:i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В течение месяца:</w:t>
      </w:r>
    </w:p>
    <w:p>
      <w:pPr>
        <w:pStyle w:val="NoSpacing"/>
        <w:widowControl w:val="false"/>
        <w:ind w:firstLine="709"/>
        <w:jc w:val="both"/>
        <w:rPr>
          <w:b/>
          <w:b/>
          <w:i/>
          <w:i/>
        </w:rPr>
      </w:pPr>
      <w:r>
        <w:rPr>
          <w:b/>
          <w:i/>
        </w:rPr>
        <w:t xml:space="preserve">01 июня </w:t>
      </w:r>
      <w:r>
        <w:rPr/>
        <w:t>директор МБУ «Психологический центр образования»г. Невинномысска Н.Г. Горяинова приняла участие в заседании комиссии по делам несовершеннолетних. На заседании было рассмотрено 13 протоколов (очных) и 24 (заочных) в отношении несовершеннолетних, а также родителей (законных представителей) несовершеннолетних. Одному несовершеннолетнему было дано направление для оказания психолого-педагогической помощи в Центре.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01 – 22 июня</w:t>
      </w:r>
      <w:r>
        <w:rPr>
          <w:sz w:val="28"/>
          <w:szCs w:val="28"/>
        </w:rPr>
        <w:t xml:space="preserve"> на  базе МБУ «Психологический центр образования» открылась лагерная смена.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Количество человек которым оказана помощь в Центре</w:t>
      </w:r>
    </w:p>
    <w:tbl>
      <w:tblPr>
        <w:tblW w:w="974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526"/>
        <w:gridCol w:w="2268"/>
        <w:gridCol w:w="1984"/>
        <w:gridCol w:w="3968"/>
      </w:tblGrid>
      <w:tr>
        <w:trPr>
          <w:trHeight w:val="154" w:hRule="atLeast"/>
        </w:trPr>
        <w:tc>
          <w:tcPr>
            <w:tcW w:w="97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Численность обратившихся</w:t>
            </w:r>
          </w:p>
        </w:tc>
      </w:tr>
      <w:tr>
        <w:trPr>
          <w:trHeight w:val="352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Всего человек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Детей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Родителей</w:t>
            </w:r>
          </w:p>
        </w:tc>
        <w:tc>
          <w:tcPr>
            <w:tcW w:w="39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Специалистов (за методической помощью, профессиональной поддержкой)</w:t>
            </w:r>
          </w:p>
        </w:tc>
      </w:tr>
      <w:tr>
        <w:trPr>
          <w:trHeight w:val="150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223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142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81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Виды и количество услуг, оказанных обратившимся за помощью в Центр</w:t>
      </w:r>
    </w:p>
    <w:tbl>
      <w:tblPr>
        <w:tblW w:w="974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642"/>
        <w:gridCol w:w="1255"/>
        <w:gridCol w:w="1396"/>
        <w:gridCol w:w="1397"/>
        <w:gridCol w:w="1395"/>
        <w:gridCol w:w="1397"/>
        <w:gridCol w:w="1257"/>
      </w:tblGrid>
      <w:tr>
        <w:trPr>
          <w:trHeight w:val="293" w:hRule="atLeast"/>
        </w:trPr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Категории клиентов</w:t>
            </w:r>
          </w:p>
        </w:tc>
        <w:tc>
          <w:tcPr>
            <w:tcW w:w="80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Виды услуг, количество услуг</w:t>
            </w:r>
          </w:p>
        </w:tc>
      </w:tr>
      <w:tr>
        <w:trPr>
          <w:trHeight w:val="561" w:hRule="atLeast"/>
        </w:trPr>
        <w:tc>
          <w:tcPr>
            <w:tcW w:w="16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Консультации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Диагностирование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Коррекционная работа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Психопрофилактическая работа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Психологическое просвещение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Общее количество услуг</w:t>
            </w:r>
          </w:p>
        </w:tc>
      </w:tr>
      <w:tr>
        <w:trPr>
          <w:trHeight w:val="130" w:hRule="atLeast"/>
        </w:trPr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Дети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164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219</w:t>
            </w:r>
          </w:p>
        </w:tc>
      </w:tr>
      <w:tr>
        <w:trPr>
          <w:trHeight w:val="174" w:hRule="atLeast"/>
        </w:trPr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Родители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84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84</w:t>
            </w:r>
          </w:p>
        </w:tc>
      </w:tr>
      <w:tr>
        <w:trPr>
          <w:trHeight w:val="80" w:hRule="atLeast"/>
        </w:trPr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Специалисты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center"/>
        <w:rPr>
          <w:i/>
          <w:i/>
          <w:szCs w:val="28"/>
        </w:rPr>
      </w:pPr>
      <w:r>
        <w:rPr>
          <w:i/>
          <w:szCs w:val="28"/>
        </w:rPr>
        <w:t>Всего в 12  мероприятиях месяца по психолого-педагогической</w:t>
      </w:r>
    </w:p>
    <w:p>
      <w:pPr>
        <w:pStyle w:val="Normal"/>
        <w:ind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направленности приняли участие 5 педагогов</w:t>
      </w:r>
    </w:p>
    <w:p>
      <w:pPr>
        <w:pStyle w:val="Normal"/>
        <w:ind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142  обучающихся, 81  родителя.</w:t>
      </w:r>
    </w:p>
    <w:p>
      <w:pPr>
        <w:pStyle w:val="Normal"/>
        <w:rPr>
          <w:b/>
          <w:b/>
          <w:i/>
          <w:i/>
          <w:szCs w:val="28"/>
        </w:rPr>
      </w:pPr>
      <w:r>
        <w:rPr>
          <w:b/>
          <w:i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>
        <w:rPr>
          <w:b/>
          <w:i/>
          <w:szCs w:val="28"/>
        </w:rPr>
        <w:t xml:space="preserve">. </w:t>
      </w:r>
      <w:r>
        <w:rPr>
          <w:b/>
          <w:i/>
          <w:sz w:val="28"/>
          <w:szCs w:val="28"/>
        </w:rPr>
        <w:t>Работа по укреплению и ремонту материально-технической базы</w:t>
      </w:r>
    </w:p>
    <w:p>
      <w:pPr>
        <w:pStyle w:val="Normal"/>
        <w:ind w:firstLine="36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образовательных учреждений города</w:t>
      </w:r>
      <w:r>
        <w:rPr>
          <w:b/>
          <w:i/>
          <w:szCs w:val="28"/>
        </w:rPr>
        <w:t>:</w:t>
      </w:r>
    </w:p>
    <w:p>
      <w:pPr>
        <w:pStyle w:val="Normal"/>
        <w:shd w:val="clear" w:color="auto" w:fill="FFFFFF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образовательных учреждениях выполнено:</w:t>
      </w:r>
    </w:p>
    <w:p>
      <w:pPr>
        <w:pStyle w:val="Normal"/>
        <w:shd w:val="clear" w:color="auto" w:fill="FFFFFF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сантехниками 64 заявки;</w:t>
      </w:r>
    </w:p>
    <w:p>
      <w:pPr>
        <w:pStyle w:val="Normal"/>
        <w:shd w:val="clear" w:color="auto" w:fill="FFFFFF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электрики 34 заявки;</w:t>
      </w:r>
    </w:p>
    <w:p>
      <w:pPr>
        <w:pStyle w:val="Normal"/>
        <w:shd w:val="clear" w:color="auto" w:fill="FFFFFF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плотники 12 заявок;</w:t>
      </w:r>
    </w:p>
    <w:p>
      <w:pPr>
        <w:pStyle w:val="Normal"/>
        <w:shd w:val="clear" w:color="auto" w:fill="FFFFFF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маляры 2 заявки; </w:t>
      </w:r>
    </w:p>
    <w:p>
      <w:pPr>
        <w:pStyle w:val="Normal"/>
        <w:shd w:val="clear" w:color="auto" w:fill="FFFFFF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сварщики 5 заявок;</w:t>
      </w:r>
    </w:p>
    <w:p>
      <w:pPr>
        <w:pStyle w:val="Normal"/>
        <w:shd w:val="clear" w:color="auto" w:fill="FFFFFF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Проверка технического задания: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 шт;</w:t>
      </w:r>
    </w:p>
    <w:p>
      <w:pPr>
        <w:pStyle w:val="Normal"/>
        <w:shd w:val="clear" w:color="auto" w:fill="FFFFFF"/>
        <w:jc w:val="both"/>
        <w:rPr>
          <w:i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Составление сметной документации: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- 6 шт;</w:t>
      </w:r>
    </w:p>
    <w:p>
      <w:pPr>
        <w:pStyle w:val="Normal"/>
        <w:shd w:val="clear" w:color="auto" w:fill="FFFFFF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Замеры объемов работ: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- 6 шт;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Проверка сметной документации: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- 17 шт;</w:t>
      </w:r>
    </w:p>
    <w:p>
      <w:pPr>
        <w:pStyle w:val="Normal"/>
        <w:widowControl w:val="false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widowControl w:val="false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8. Расход бюджетных ассигнований составил 96377,87 тыс. рублей.</w:t>
      </w:r>
    </w:p>
    <w:p>
      <w:pPr>
        <w:pStyle w:val="Normal"/>
        <w:widowControl w:val="false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widowControl w:val="false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Spacing"/>
        <w:widowControl w:val="false"/>
        <w:spacing w:lineRule="exact" w:line="240"/>
        <w:rPr>
          <w:szCs w:val="28"/>
        </w:rPr>
      </w:pPr>
      <w:r>
        <w:rPr>
          <w:szCs w:val="28"/>
        </w:rPr>
        <w:t xml:space="preserve">Начальник управления образования  </w:t>
      </w:r>
    </w:p>
    <w:p>
      <w:pPr>
        <w:pStyle w:val="NoSpacing"/>
        <w:widowControl w:val="false"/>
        <w:spacing w:lineRule="exact" w:line="240"/>
        <w:rPr>
          <w:szCs w:val="28"/>
        </w:rPr>
      </w:pPr>
      <w:r>
        <w:rPr>
          <w:szCs w:val="28"/>
        </w:rPr>
        <w:t>администрации города Невинномысска                                          С.Б. Денисюк</w:t>
      </w:r>
    </w:p>
    <w:p>
      <w:pPr>
        <w:pStyle w:val="NoSpacing"/>
        <w:widowControl w:val="false"/>
        <w:spacing w:lineRule="exact" w:line="240"/>
        <w:rPr>
          <w:szCs w:val="28"/>
        </w:rPr>
      </w:pPr>
      <w:r>
        <w:rPr>
          <w:szCs w:val="28"/>
        </w:rPr>
      </w:r>
    </w:p>
    <w:p>
      <w:pPr>
        <w:pStyle w:val="NoSpacing"/>
        <w:widowControl w:val="false"/>
        <w:spacing w:lineRule="exact" w:line="24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985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4c7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015ac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link w:val="20"/>
    <w:uiPriority w:val="99"/>
    <w:qFormat/>
    <w:rsid w:val="009c6d54"/>
    <w:pPr>
      <w:keepNext/>
      <w:ind w:firstLine="540"/>
      <w:jc w:val="center"/>
      <w:outlineLvl w:val="1"/>
    </w:pPr>
    <w:rPr>
      <w:rFonts w:ascii="Calibri" w:hAnsi="Calibri" w:eastAsia="Calibri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015ac8"/>
    <w:rPr>
      <w:rFonts w:ascii="Cambria" w:hAnsi="Cambria" w:cs="Times New Roman"/>
      <w:b/>
      <w:sz w:val="32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9c6d54"/>
    <w:rPr>
      <w:rFonts w:cs="Times New Roman"/>
      <w:b/>
      <w:sz w:val="24"/>
      <w:lang w:val="ru-RU" w:eastAsia="ru-RU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locked/>
    <w:rsid w:val="005c1194"/>
    <w:rPr>
      <w:rFonts w:ascii="Tahoma" w:hAnsi="Tahoma" w:cs="Times New Roman"/>
      <w:sz w:val="16"/>
    </w:rPr>
  </w:style>
  <w:style w:type="character" w:styleId="Style13">
    <w:name w:val="Интернет-ссылка"/>
    <w:basedOn w:val="DefaultParagraphFont"/>
    <w:uiPriority w:val="99"/>
    <w:rsid w:val="00183fae"/>
    <w:rPr>
      <w:rFonts w:cs="Times New Roman"/>
      <w:color w:val="0000FF"/>
      <w:u w:val="single"/>
    </w:rPr>
  </w:style>
  <w:style w:type="character" w:styleId="Style14" w:customStyle="1">
    <w:name w:val="Верхний колонтитул Знак"/>
    <w:basedOn w:val="DefaultParagraphFont"/>
    <w:link w:val="aa"/>
    <w:uiPriority w:val="99"/>
    <w:qFormat/>
    <w:locked/>
    <w:rsid w:val="00641d43"/>
    <w:rPr>
      <w:rFonts w:ascii="Times New Roman" w:hAnsi="Times New Roman" w:cs="Times New Roman"/>
      <w:sz w:val="24"/>
    </w:rPr>
  </w:style>
  <w:style w:type="character" w:styleId="Style15" w:customStyle="1">
    <w:name w:val="Нижний колонтитул Знак"/>
    <w:basedOn w:val="DefaultParagraphFont"/>
    <w:link w:val="ac"/>
    <w:uiPriority w:val="99"/>
    <w:semiHidden/>
    <w:qFormat/>
    <w:locked/>
    <w:rsid w:val="00641d43"/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99"/>
    <w:qFormat/>
    <w:rsid w:val="00837a97"/>
    <w:rPr>
      <w:rFonts w:cs="Times New Roman"/>
      <w:b/>
    </w:rPr>
  </w:style>
  <w:style w:type="character" w:styleId="Style16">
    <w:name w:val="Выделение"/>
    <w:basedOn w:val="DefaultParagraphFont"/>
    <w:uiPriority w:val="99"/>
    <w:qFormat/>
    <w:rsid w:val="00837a97"/>
    <w:rPr>
      <w:rFonts w:cs="Times New Roman"/>
      <w:i/>
    </w:rPr>
  </w:style>
  <w:style w:type="character" w:styleId="Style17" w:customStyle="1">
    <w:name w:val="Текст Знак"/>
    <w:basedOn w:val="DefaultParagraphFont"/>
    <w:link w:val="af1"/>
    <w:uiPriority w:val="99"/>
    <w:qFormat/>
    <w:locked/>
    <w:rsid w:val="00865c0e"/>
    <w:rPr>
      <w:rFonts w:ascii="Courier New" w:hAnsi="Courier New" w:cs="Times New Roman"/>
    </w:rPr>
  </w:style>
  <w:style w:type="character" w:styleId="C1" w:customStyle="1">
    <w:name w:val="c1"/>
    <w:basedOn w:val="DefaultParagraphFont"/>
    <w:uiPriority w:val="99"/>
    <w:qFormat/>
    <w:rsid w:val="00f1087f"/>
    <w:rPr>
      <w:rFonts w:cs="Times New Roman"/>
    </w:rPr>
  </w:style>
  <w:style w:type="character" w:styleId="12" w:customStyle="1">
    <w:name w:val="Основной текст Знак1"/>
    <w:basedOn w:val="DefaultParagraphFont"/>
    <w:link w:val="af3"/>
    <w:uiPriority w:val="99"/>
    <w:semiHidden/>
    <w:qFormat/>
    <w:locked/>
    <w:rsid w:val="005445c8"/>
    <w:rPr>
      <w:rFonts w:ascii="Times New Roman" w:hAnsi="Times New Roman" w:cs="Times New Roman"/>
      <w:sz w:val="24"/>
      <w:szCs w:val="24"/>
    </w:rPr>
  </w:style>
  <w:style w:type="character" w:styleId="Style18" w:customStyle="1">
    <w:name w:val="Основной текст Знак"/>
    <w:qFormat/>
    <w:rsid w:val="00064140"/>
    <w:rPr>
      <w:b/>
      <w:sz w:val="28"/>
      <w:lang w:val="ru-RU" w:eastAsia="ru-RU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semiHidden/>
    <w:qFormat/>
    <w:locked/>
    <w:rsid w:val="005445c8"/>
    <w:rPr>
      <w:rFonts w:ascii="Times New Roman" w:hAnsi="Times New Roman" w:cs="Times New Roman"/>
      <w:sz w:val="24"/>
      <w:szCs w:val="24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semiHidden/>
    <w:qFormat/>
    <w:locked/>
    <w:rsid w:val="005445c8"/>
    <w:rPr>
      <w:rFonts w:ascii="Times New Roman" w:hAnsi="Times New Roman" w:cs="Times New Roman"/>
      <w:sz w:val="16"/>
      <w:szCs w:val="16"/>
    </w:rPr>
  </w:style>
  <w:style w:type="character" w:styleId="Style19" w:customStyle="1">
    <w:name w:val="Название Знак"/>
    <w:basedOn w:val="DefaultParagraphFont"/>
    <w:link w:val="af5"/>
    <w:uiPriority w:val="99"/>
    <w:qFormat/>
    <w:locked/>
    <w:rsid w:val="005445c8"/>
    <w:rPr>
      <w:rFonts w:ascii="Cambria" w:hAnsi="Cambria" w:cs="Times New Roman"/>
      <w:b/>
      <w:bCs/>
      <w:sz w:val="32"/>
      <w:szCs w:val="32"/>
    </w:rPr>
  </w:style>
  <w:style w:type="character" w:styleId="Snsep" w:customStyle="1">
    <w:name w:val="snsep"/>
    <w:basedOn w:val="DefaultParagraphFont"/>
    <w:uiPriority w:val="99"/>
    <w:qFormat/>
    <w:rsid w:val="009d656d"/>
    <w:rPr>
      <w:rFonts w:cs="Times New Roman"/>
    </w:rPr>
  </w:style>
  <w:style w:type="character" w:styleId="13" w:customStyle="1">
    <w:name w:val="Без интервала Знак1"/>
    <w:basedOn w:val="DefaultParagraphFont"/>
    <w:link w:val="a3"/>
    <w:uiPriority w:val="99"/>
    <w:qFormat/>
    <w:locked/>
    <w:rsid w:val="00231ff1"/>
    <w:rPr>
      <w:rFonts w:ascii="Times New Roman" w:hAnsi="Times New Roman" w:cs="Times New Roman"/>
      <w:sz w:val="32"/>
      <w:szCs w:val="32"/>
      <w:lang w:eastAsia="en-US"/>
    </w:rPr>
  </w:style>
  <w:style w:type="character" w:styleId="Style20" w:customStyle="1">
    <w:name w:val="Без интервала Знак"/>
    <w:basedOn w:val="DefaultParagraphFont"/>
    <w:link w:val="23"/>
    <w:uiPriority w:val="1"/>
    <w:qFormat/>
    <w:locked/>
    <w:rsid w:val="004e2183"/>
    <w:rPr>
      <w:rFonts w:eastAsia="Times New Roman" w:cs="Times New Roman"/>
      <w:sz w:val="32"/>
      <w:szCs w:val="32"/>
      <w:lang w:val="ru-RU" w:eastAsia="en-US" w:bidi="ar-SA"/>
    </w:rPr>
  </w:style>
  <w:style w:type="character" w:styleId="S1" w:customStyle="1">
    <w:name w:val="s1"/>
    <w:basedOn w:val="DefaultParagraphFont"/>
    <w:uiPriority w:val="99"/>
    <w:qFormat/>
    <w:rsid w:val="0076088f"/>
    <w:rPr>
      <w:rFonts w:cs="Times New Roman"/>
    </w:rPr>
  </w:style>
  <w:style w:type="character" w:styleId="FontStyle64" w:customStyle="1">
    <w:name w:val="Font Style64"/>
    <w:uiPriority w:val="99"/>
    <w:qFormat/>
    <w:rsid w:val="0023024a"/>
    <w:rPr>
      <w:rFonts w:ascii="Times New Roman" w:hAnsi="Times New Roman"/>
      <w:color w:val="000000"/>
      <w:sz w:val="22"/>
    </w:rPr>
  </w:style>
  <w:style w:type="character" w:styleId="FontStyle13" w:customStyle="1">
    <w:name w:val="Font Style13"/>
    <w:basedOn w:val="DefaultParagraphFont"/>
    <w:uiPriority w:val="99"/>
    <w:qFormat/>
    <w:rsid w:val="001928b7"/>
    <w:rPr>
      <w:rFonts w:ascii="Times New Roman" w:hAnsi="Times New Roman" w:cs="Times New Roman"/>
      <w:sz w:val="24"/>
      <w:szCs w:val="24"/>
    </w:rPr>
  </w:style>
  <w:style w:type="character" w:styleId="FontStyle46" w:customStyle="1">
    <w:name w:val="Font Style46"/>
    <w:basedOn w:val="DefaultParagraphFont"/>
    <w:uiPriority w:val="99"/>
    <w:qFormat/>
    <w:rsid w:val="001928b7"/>
    <w:rPr>
      <w:rFonts w:ascii="Times New Roman" w:hAnsi="Times New Roman" w:cs="Times New Roman"/>
      <w:sz w:val="26"/>
      <w:szCs w:val="2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2">
    <w:name w:val="Body Text"/>
    <w:basedOn w:val="Normal"/>
    <w:link w:val="13"/>
    <w:rsid w:val="00e150d7"/>
    <w:pPr>
      <w:spacing w:before="0" w:after="120"/>
    </w:pPr>
    <w:rPr/>
  </w:style>
  <w:style w:type="paragraph" w:styleId="Style23">
    <w:name w:val="List"/>
    <w:basedOn w:val="Style22"/>
    <w:pPr/>
    <w:rPr>
      <w:rFonts w:cs="Free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basedOn w:val="Normal"/>
    <w:link w:val="11"/>
    <w:uiPriority w:val="1"/>
    <w:qFormat/>
    <w:rsid w:val="00b34c7e"/>
    <w:pPr/>
    <w:rPr>
      <w:rFonts w:eastAsia="Calibri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b34c7e"/>
    <w:pPr>
      <w:spacing w:before="0" w:after="0"/>
      <w:ind w:left="720" w:hanging="0"/>
      <w:contextualSpacing/>
    </w:pPr>
    <w:rPr>
      <w:rFonts w:eastAsia="Calibri"/>
      <w:sz w:val="28"/>
      <w:szCs w:val="22"/>
      <w:lang w:eastAsia="en-US"/>
    </w:rPr>
  </w:style>
  <w:style w:type="paragraph" w:styleId="ConsPlusNonformat" w:customStyle="1">
    <w:name w:val="ConsPlusNonformat"/>
    <w:uiPriority w:val="99"/>
    <w:qFormat/>
    <w:rsid w:val="009555c1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qFormat/>
    <w:rsid w:val="005c1194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8133ba"/>
    <w:pPr>
      <w:spacing w:beforeAutospacing="1" w:afterAutospacing="1"/>
    </w:pPr>
    <w:rPr/>
  </w:style>
  <w:style w:type="paragraph" w:styleId="14" w:customStyle="1">
    <w:name w:val="Без интервала1"/>
    <w:uiPriority w:val="99"/>
    <w:qFormat/>
    <w:rsid w:val="001133da"/>
    <w:pPr>
      <w:widowControl/>
      <w:bidi w:val="0"/>
      <w:jc w:val="left"/>
    </w:pPr>
    <w:rPr>
      <w:rFonts w:eastAsia="Times New Roman" w:ascii="Calibri" w:hAnsi="Calibri" w:cs="Times New Roman"/>
      <w:color w:val="auto"/>
      <w:sz w:val="24"/>
      <w:szCs w:val="22"/>
      <w:lang w:eastAsia="en-US" w:val="ru-RU" w:bidi="ar-SA"/>
    </w:rPr>
  </w:style>
  <w:style w:type="paragraph" w:styleId="211" w:customStyle="1">
    <w:name w:val="Знак2 Знак Знак1 Знак1 Знак Знак Знак Знак Знак Знак Знак Знак Знак Знак Знак Знак"/>
    <w:basedOn w:val="Normal"/>
    <w:uiPriority w:val="99"/>
    <w:qFormat/>
    <w:rsid w:val="00fb7b0c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6">
    <w:name w:val="Header"/>
    <w:basedOn w:val="Normal"/>
    <w:link w:val="ab"/>
    <w:uiPriority w:val="99"/>
    <w:rsid w:val="00641d43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d"/>
    <w:uiPriority w:val="99"/>
    <w:semiHidden/>
    <w:rsid w:val="00641d43"/>
    <w:pPr>
      <w:tabs>
        <w:tab w:val="center" w:pos="4677" w:leader="none"/>
        <w:tab w:val="right" w:pos="9355" w:leader="none"/>
      </w:tabs>
    </w:pPr>
    <w:rPr/>
  </w:style>
  <w:style w:type="paragraph" w:styleId="Style28" w:customStyle="1">
    <w:name w:val="Знак"/>
    <w:basedOn w:val="Normal"/>
    <w:uiPriority w:val="99"/>
    <w:qFormat/>
    <w:rsid w:val="00596aba"/>
    <w:pPr>
      <w:widowControl w:val="false"/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ConsNonformat" w:customStyle="1">
    <w:name w:val="ConsNonformat"/>
    <w:uiPriority w:val="99"/>
    <w:qFormat/>
    <w:rsid w:val="009c6d54"/>
    <w:pPr>
      <w:widowControl w:val="false"/>
      <w:suppressAutoHyphens w:val="true"/>
      <w:bidi w:val="0"/>
      <w:jc w:val="left"/>
    </w:pPr>
    <w:rPr>
      <w:rFonts w:ascii="Courier New" w:hAnsi="Courier New" w:cs="Courier New" w:eastAsia="Calibri"/>
      <w:color w:val="auto"/>
      <w:sz w:val="20"/>
      <w:szCs w:val="20"/>
      <w:lang w:eastAsia="ar-SA" w:val="ru-RU" w:bidi="ar-SA"/>
    </w:rPr>
  </w:style>
  <w:style w:type="paragraph" w:styleId="PlainText">
    <w:name w:val="Plain Text"/>
    <w:basedOn w:val="Normal"/>
    <w:link w:val="af2"/>
    <w:uiPriority w:val="99"/>
    <w:qFormat/>
    <w:rsid w:val="00865c0e"/>
    <w:pPr/>
    <w:rPr>
      <w:rFonts w:ascii="Courier New" w:hAnsi="Courier New"/>
      <w:sz w:val="20"/>
      <w:szCs w:val="20"/>
    </w:rPr>
  </w:style>
  <w:style w:type="paragraph" w:styleId="ConsNormal" w:customStyle="1">
    <w:name w:val="ConsNormal"/>
    <w:uiPriority w:val="99"/>
    <w:qFormat/>
    <w:rsid w:val="00865c0e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C3" w:customStyle="1">
    <w:name w:val="c3"/>
    <w:basedOn w:val="Normal"/>
    <w:uiPriority w:val="99"/>
    <w:qFormat/>
    <w:rsid w:val="00f1087f"/>
    <w:pPr>
      <w:spacing w:beforeAutospacing="1" w:afterAutospacing="1"/>
    </w:pPr>
    <w:rPr/>
  </w:style>
  <w:style w:type="paragraph" w:styleId="111" w:customStyle="1">
    <w:name w:val="Без интервала11"/>
    <w:basedOn w:val="Normal"/>
    <w:uiPriority w:val="99"/>
    <w:qFormat/>
    <w:rsid w:val="00e150d7"/>
    <w:pPr/>
    <w:rPr>
      <w:sz w:val="28"/>
      <w:szCs w:val="32"/>
      <w:lang w:eastAsia="en-US"/>
    </w:rPr>
  </w:style>
  <w:style w:type="paragraph" w:styleId="BodyTextIndent2">
    <w:name w:val="Body Text Indent 2"/>
    <w:basedOn w:val="Normal"/>
    <w:link w:val="22"/>
    <w:uiPriority w:val="99"/>
    <w:semiHidden/>
    <w:qFormat/>
    <w:rsid w:val="008d0f1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0"/>
    <w:uiPriority w:val="99"/>
    <w:qFormat/>
    <w:rsid w:val="007e3b04"/>
    <w:pPr>
      <w:spacing w:before="0" w:after="120"/>
      <w:ind w:left="283" w:hanging="0"/>
    </w:pPr>
    <w:rPr>
      <w:sz w:val="16"/>
      <w:szCs w:val="16"/>
    </w:rPr>
  </w:style>
  <w:style w:type="paragraph" w:styleId="Style29">
    <w:name w:val="Title"/>
    <w:basedOn w:val="Normal"/>
    <w:link w:val="af6"/>
    <w:uiPriority w:val="99"/>
    <w:qFormat/>
    <w:rsid w:val="007e3b04"/>
    <w:pPr>
      <w:jc w:val="center"/>
    </w:pPr>
    <w:rPr>
      <w:b/>
      <w:bCs/>
      <w:sz w:val="28"/>
    </w:rPr>
  </w:style>
  <w:style w:type="paragraph" w:styleId="ConsPlusTitle" w:customStyle="1">
    <w:name w:val="ConsPlusTitle"/>
    <w:uiPriority w:val="99"/>
    <w:qFormat/>
    <w:rsid w:val="00496ec5"/>
    <w:pPr>
      <w:widowControl/>
      <w:bidi w:val="0"/>
      <w:jc w:val="left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212" w:customStyle="1">
    <w:name w:val="Основной текст 21"/>
    <w:basedOn w:val="Normal"/>
    <w:uiPriority w:val="99"/>
    <w:qFormat/>
    <w:rsid w:val="00496ec5"/>
    <w:pPr>
      <w:jc w:val="both"/>
    </w:pPr>
    <w:rPr>
      <w:rFonts w:cs="Tahoma"/>
      <w:sz w:val="22"/>
      <w:lang w:eastAsia="ar-SA"/>
    </w:rPr>
  </w:style>
  <w:style w:type="paragraph" w:styleId="Default" w:customStyle="1">
    <w:name w:val="Default"/>
    <w:uiPriority w:val="99"/>
    <w:qFormat/>
    <w:rsid w:val="009d656d"/>
    <w:pPr>
      <w:widowControl/>
      <w:bidi w:val="0"/>
      <w:jc w:val="left"/>
    </w:pPr>
    <w:rPr>
      <w:rFonts w:ascii="Arial" w:hAnsi="Arial" w:cs="Arial" w:eastAsia="Calibri"/>
      <w:color w:val="000000"/>
      <w:sz w:val="24"/>
      <w:szCs w:val="24"/>
      <w:lang w:eastAsia="en-US" w:val="ru-RU" w:bidi="ar-SA"/>
    </w:rPr>
  </w:style>
  <w:style w:type="paragraph" w:styleId="23" w:customStyle="1">
    <w:name w:val="Без интервала2"/>
    <w:basedOn w:val="Normal"/>
    <w:link w:val="af7"/>
    <w:uiPriority w:val="99"/>
    <w:qFormat/>
    <w:rsid w:val="004e2183"/>
    <w:pPr/>
    <w:rPr>
      <w:sz w:val="28"/>
      <w:szCs w:val="32"/>
      <w:lang w:eastAsia="en-US"/>
    </w:rPr>
  </w:style>
  <w:style w:type="paragraph" w:styleId="15" w:customStyle="1">
    <w:name w:val="Абзац списка1"/>
    <w:basedOn w:val="Normal"/>
    <w:uiPriority w:val="99"/>
    <w:qFormat/>
    <w:rsid w:val="004e2183"/>
    <w:pPr>
      <w:spacing w:before="0" w:after="0"/>
      <w:ind w:left="720" w:hanging="0"/>
      <w:contextualSpacing/>
    </w:pPr>
    <w:rPr>
      <w:rFonts w:eastAsia="Calibri"/>
    </w:rPr>
  </w:style>
  <w:style w:type="paragraph" w:styleId="Headertext" w:customStyle="1">
    <w:name w:val="headertext"/>
    <w:basedOn w:val="Normal"/>
    <w:uiPriority w:val="99"/>
    <w:qFormat/>
    <w:rsid w:val="00ba3412"/>
    <w:pPr>
      <w:spacing w:beforeAutospacing="1" w:afterAutospacing="1"/>
    </w:pPr>
    <w:rPr/>
  </w:style>
  <w:style w:type="paragraph" w:styleId="Standard" w:customStyle="1">
    <w:name w:val="Standard"/>
    <w:uiPriority w:val="99"/>
    <w:qFormat/>
    <w:rsid w:val="00760a67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3b1d6f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LibreOffice/5.1.4.2$Linux_X86_64 LibreOffice_project/10m0$Build-2</Application>
  <Pages>12</Pages>
  <Words>3320</Words>
  <Characters>21757</Characters>
  <CharactersWithSpaces>26702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2016-07-05T06:48:00Z</dcterms:created>
  <dc:creator>Ната</dc:creator>
  <dc:description/>
  <dc:language>ru-RU</dc:language>
  <cp:lastModifiedBy/>
  <cp:lastPrinted>2016-07-05T05:57:00Z</cp:lastPrinted>
  <dcterms:modified xsi:type="dcterms:W3CDTF">2016-07-08T14:20:46Z</dcterms:modified>
  <cp:revision>3</cp:revision>
  <dc:subject/>
  <dc:title>Отчет управления образования администрации города Невинномысска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