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57" w:rsidRDefault="006D1B57" w:rsidP="006D1B57">
      <w:pPr>
        <w:tabs>
          <w:tab w:val="left" w:pos="4140"/>
        </w:tabs>
        <w:overflowPunct w:val="0"/>
        <w:autoSpaceDE w:val="0"/>
        <w:ind w:right="-143"/>
        <w:jc w:val="center"/>
        <w:rPr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B57" w:rsidRDefault="006D1B57" w:rsidP="006D1B57">
      <w:pPr>
        <w:tabs>
          <w:tab w:val="left" w:pos="4140"/>
        </w:tabs>
        <w:overflowPunct w:val="0"/>
        <w:autoSpaceDE w:val="0"/>
        <w:ind w:right="-143"/>
        <w:jc w:val="center"/>
        <w:rPr>
          <w:szCs w:val="28"/>
          <w:lang w:eastAsia="ar-SA"/>
        </w:rPr>
      </w:pPr>
    </w:p>
    <w:p w:rsidR="006D1B57" w:rsidRDefault="006D1B57" w:rsidP="006D1B57">
      <w:pPr>
        <w:tabs>
          <w:tab w:val="left" w:pos="4140"/>
        </w:tabs>
        <w:overflowPunct w:val="0"/>
        <w:autoSpaceDE w:val="0"/>
        <w:ind w:right="-143"/>
        <w:jc w:val="center"/>
        <w:rPr>
          <w:szCs w:val="28"/>
          <w:lang w:eastAsia="ar-SA"/>
        </w:rPr>
      </w:pPr>
      <w:bookmarkStart w:id="0" w:name="_GoBack"/>
      <w:bookmarkEnd w:id="0"/>
    </w:p>
    <w:p w:rsidR="006D1B57" w:rsidRDefault="006D1B57" w:rsidP="006D1B57">
      <w:pPr>
        <w:overflowPunct w:val="0"/>
        <w:autoSpaceDE w:val="0"/>
        <w:ind w:right="-143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АДМИНИСТРАЦИЯ ГОРОДА НЕВИННОМЫССКА</w:t>
      </w:r>
    </w:p>
    <w:p w:rsidR="006D1B57" w:rsidRDefault="006D1B57" w:rsidP="006D1B57">
      <w:pPr>
        <w:overflowPunct w:val="0"/>
        <w:autoSpaceDE w:val="0"/>
        <w:ind w:right="-143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СТАВРОПОЛЬСКОГО КРАЯ</w:t>
      </w:r>
    </w:p>
    <w:p w:rsidR="006D1B57" w:rsidRDefault="006D1B57" w:rsidP="006D1B57">
      <w:pPr>
        <w:tabs>
          <w:tab w:val="left" w:pos="4005"/>
          <w:tab w:val="left" w:pos="4215"/>
        </w:tabs>
        <w:overflowPunct w:val="0"/>
        <w:autoSpaceDE w:val="0"/>
        <w:ind w:right="-143"/>
        <w:jc w:val="center"/>
        <w:rPr>
          <w:szCs w:val="28"/>
          <w:lang w:eastAsia="ar-SA"/>
        </w:rPr>
      </w:pPr>
    </w:p>
    <w:p w:rsidR="006D1B57" w:rsidRDefault="006D1B57" w:rsidP="006D1B57">
      <w:pPr>
        <w:overflowPunct w:val="0"/>
        <w:autoSpaceDE w:val="0"/>
        <w:ind w:right="-143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ПОСТАНОВЛЕНИЕ</w:t>
      </w:r>
    </w:p>
    <w:p w:rsidR="006D1B57" w:rsidRDefault="006D1B57" w:rsidP="006D1B57">
      <w:pPr>
        <w:tabs>
          <w:tab w:val="left" w:pos="4140"/>
        </w:tabs>
        <w:overflowPunct w:val="0"/>
        <w:autoSpaceDE w:val="0"/>
        <w:ind w:right="-143"/>
        <w:jc w:val="center"/>
        <w:rPr>
          <w:szCs w:val="28"/>
          <w:lang w:eastAsia="ar-SA"/>
        </w:rPr>
      </w:pPr>
    </w:p>
    <w:p w:rsidR="006D1B57" w:rsidRDefault="006D1B57" w:rsidP="006D1B57">
      <w:pPr>
        <w:tabs>
          <w:tab w:val="left" w:pos="4140"/>
        </w:tabs>
        <w:overflowPunct w:val="0"/>
        <w:autoSpaceDE w:val="0"/>
        <w:ind w:right="-143"/>
        <w:jc w:val="center"/>
        <w:rPr>
          <w:szCs w:val="28"/>
          <w:lang w:eastAsia="ar-SA"/>
        </w:rPr>
      </w:pPr>
    </w:p>
    <w:p w:rsidR="006D1B57" w:rsidRDefault="006D1B57" w:rsidP="006D1B57">
      <w:pPr>
        <w:tabs>
          <w:tab w:val="left" w:pos="4140"/>
        </w:tabs>
        <w:overflowPunct w:val="0"/>
        <w:autoSpaceDE w:val="0"/>
        <w:ind w:right="-143"/>
        <w:jc w:val="center"/>
        <w:rPr>
          <w:szCs w:val="28"/>
          <w:lang w:eastAsia="ar-SA"/>
        </w:rPr>
      </w:pPr>
    </w:p>
    <w:p w:rsidR="006D1B57" w:rsidRDefault="006D1B57" w:rsidP="006D1B57">
      <w:pPr>
        <w:tabs>
          <w:tab w:val="left" w:pos="4140"/>
        </w:tabs>
        <w:overflowPunct w:val="0"/>
        <w:autoSpaceDE w:val="0"/>
        <w:ind w:right="-143"/>
        <w:rPr>
          <w:szCs w:val="28"/>
          <w:lang w:eastAsia="ar-SA"/>
        </w:rPr>
      </w:pPr>
      <w:r>
        <w:rPr>
          <w:szCs w:val="28"/>
          <w:lang w:eastAsia="ar-SA"/>
        </w:rPr>
        <w:t>07.08.2019                                  г. Невинномысск                              № 1293</w:t>
      </w:r>
    </w:p>
    <w:p w:rsidR="006D1B57" w:rsidRDefault="006D1B57" w:rsidP="006D1B57">
      <w:pPr>
        <w:tabs>
          <w:tab w:val="left" w:pos="4140"/>
        </w:tabs>
        <w:overflowPunct w:val="0"/>
        <w:autoSpaceDE w:val="0"/>
        <w:spacing w:line="240" w:lineRule="exact"/>
        <w:ind w:right="-143"/>
        <w:jc w:val="center"/>
        <w:rPr>
          <w:szCs w:val="28"/>
          <w:lang w:eastAsia="ar-SA"/>
        </w:rPr>
      </w:pPr>
    </w:p>
    <w:p w:rsidR="006D1B57" w:rsidRDefault="006D1B57" w:rsidP="006D1B57">
      <w:pPr>
        <w:tabs>
          <w:tab w:val="left" w:pos="4140"/>
        </w:tabs>
        <w:overflowPunct w:val="0"/>
        <w:autoSpaceDE w:val="0"/>
        <w:spacing w:line="240" w:lineRule="exact"/>
        <w:ind w:right="-143"/>
        <w:jc w:val="center"/>
        <w:rPr>
          <w:szCs w:val="28"/>
          <w:lang w:eastAsia="ar-SA"/>
        </w:rPr>
      </w:pPr>
    </w:p>
    <w:p w:rsidR="006D1B57" w:rsidRPr="00A36ED9" w:rsidRDefault="006D1B57" w:rsidP="006D1B57">
      <w:pPr>
        <w:spacing w:line="240" w:lineRule="exact"/>
        <w:ind w:right="-143"/>
        <w:jc w:val="center"/>
      </w:pPr>
      <w:r w:rsidRPr="00A36ED9">
        <w:t>Об утверждении средней рыночной стоимости 1 квадратного метра</w:t>
      </w:r>
    </w:p>
    <w:p w:rsidR="006D1B57" w:rsidRPr="00A36ED9" w:rsidRDefault="006D1B57" w:rsidP="006D1B57">
      <w:pPr>
        <w:spacing w:line="240" w:lineRule="exact"/>
        <w:ind w:right="-143"/>
        <w:jc w:val="center"/>
      </w:pPr>
      <w:r w:rsidRPr="00A36ED9">
        <w:t>общей площади жилья на первичном и вторичном рынках жилья</w:t>
      </w:r>
    </w:p>
    <w:p w:rsidR="006D1B57" w:rsidRPr="00A36ED9" w:rsidRDefault="006D1B57" w:rsidP="006D1B57">
      <w:pPr>
        <w:spacing w:line="240" w:lineRule="exact"/>
        <w:ind w:right="-143"/>
        <w:jc w:val="center"/>
      </w:pPr>
      <w:r w:rsidRPr="00A36ED9">
        <w:t>города Невинн</w:t>
      </w:r>
      <w:r w:rsidRPr="00A36ED9">
        <w:t>о</w:t>
      </w:r>
      <w:r w:rsidRPr="00A36ED9">
        <w:t xml:space="preserve">мысска на </w:t>
      </w:r>
      <w:r>
        <w:t>второй</w:t>
      </w:r>
      <w:r w:rsidRPr="00A36ED9">
        <w:t xml:space="preserve"> квартал 201</w:t>
      </w:r>
      <w:r>
        <w:t>9</w:t>
      </w:r>
      <w:r w:rsidRPr="00A36ED9">
        <w:t xml:space="preserve"> года</w:t>
      </w:r>
    </w:p>
    <w:p w:rsidR="006D1B57" w:rsidRPr="00A36ED9" w:rsidRDefault="006D1B57" w:rsidP="006D1B57">
      <w:pPr>
        <w:ind w:right="-143"/>
      </w:pPr>
    </w:p>
    <w:p w:rsidR="006D1B57" w:rsidRDefault="006D1B57" w:rsidP="006D1B57">
      <w:pPr>
        <w:ind w:right="-143" w:firstLine="720"/>
        <w:jc w:val="both"/>
      </w:pPr>
    </w:p>
    <w:p w:rsidR="006D1B57" w:rsidRPr="00A36ED9" w:rsidRDefault="006D1B57" w:rsidP="006D1B57">
      <w:pPr>
        <w:ind w:right="-143" w:firstLine="720"/>
        <w:jc w:val="both"/>
      </w:pPr>
      <w:proofErr w:type="gramStart"/>
      <w:r w:rsidRPr="00A36ED9">
        <w:t xml:space="preserve">В соответствии с постановлением администрации города Невинномысска от 01 декабря 2010 г. № 4051 «Об утверждении методики определения средней рыночной стоимости 1 квадратного метра общей площади жилья на первичном и вторичном рынках жилья города Невинномысска», на основании данных строительных организаций, осуществляющих продажу первичного жилья, </w:t>
      </w:r>
      <w:proofErr w:type="spellStart"/>
      <w:r w:rsidRPr="00A36ED9">
        <w:t>риэлторских</w:t>
      </w:r>
      <w:proofErr w:type="spellEnd"/>
      <w:r w:rsidRPr="00A36ED9">
        <w:t xml:space="preserve"> организаций, осуществляющих продажу вторичного ж</w:t>
      </w:r>
      <w:r w:rsidRPr="00A36ED9">
        <w:t>и</w:t>
      </w:r>
      <w:r w:rsidRPr="00A36ED9">
        <w:t xml:space="preserve">лья, </w:t>
      </w:r>
      <w:r w:rsidRPr="00A36ED9">
        <w:rPr>
          <w:spacing w:val="30"/>
        </w:rPr>
        <w:t>постановляю</w:t>
      </w:r>
      <w:r w:rsidRPr="00A36ED9">
        <w:t>:</w:t>
      </w:r>
      <w:proofErr w:type="gramEnd"/>
    </w:p>
    <w:p w:rsidR="006D1B57" w:rsidRDefault="006D1B57" w:rsidP="006D1B57">
      <w:pPr>
        <w:ind w:right="-143"/>
        <w:jc w:val="both"/>
      </w:pPr>
    </w:p>
    <w:p w:rsidR="006D1B57" w:rsidRPr="00A36ED9" w:rsidRDefault="006D1B57" w:rsidP="006D1B57">
      <w:pPr>
        <w:numPr>
          <w:ilvl w:val="0"/>
          <w:numId w:val="1"/>
        </w:numPr>
        <w:ind w:left="0" w:right="-143" w:firstLine="708"/>
        <w:jc w:val="both"/>
      </w:pPr>
      <w:r w:rsidRPr="00A36ED9">
        <w:t xml:space="preserve">Утвердить среднюю рыночную стоимость 1 квадратного метра общей площади жилья в городе Невинномысске на </w:t>
      </w:r>
      <w:r>
        <w:t xml:space="preserve">второй  </w:t>
      </w:r>
      <w:r w:rsidRPr="00A36ED9">
        <w:t>квартал</w:t>
      </w:r>
      <w:r>
        <w:t xml:space="preserve"> </w:t>
      </w:r>
      <w:r w:rsidRPr="00A36ED9">
        <w:t>201</w:t>
      </w:r>
      <w:r>
        <w:t>9</w:t>
      </w:r>
      <w:r w:rsidRPr="00A36ED9">
        <w:t xml:space="preserve"> </w:t>
      </w:r>
      <w:r>
        <w:t xml:space="preserve">   </w:t>
      </w:r>
      <w:r w:rsidRPr="00A36ED9">
        <w:t>года:</w:t>
      </w:r>
    </w:p>
    <w:p w:rsidR="006D1B57" w:rsidRPr="00F67AAD" w:rsidRDefault="006D1B57" w:rsidP="006D1B57">
      <w:pPr>
        <w:ind w:right="-143" w:firstLine="708"/>
        <w:jc w:val="both"/>
      </w:pPr>
      <w:r>
        <w:t xml:space="preserve">1) </w:t>
      </w:r>
      <w:r w:rsidRPr="00A36ED9">
        <w:t xml:space="preserve">на первичном рынке жилья в размере </w:t>
      </w:r>
      <w:r w:rsidRPr="00F67AAD">
        <w:t>36750 рублей;</w:t>
      </w:r>
    </w:p>
    <w:p w:rsidR="006D1B57" w:rsidRPr="00A36ED9" w:rsidRDefault="006D1B57" w:rsidP="006D1B57">
      <w:pPr>
        <w:ind w:right="-143" w:firstLine="708"/>
        <w:jc w:val="both"/>
      </w:pPr>
      <w:r w:rsidRPr="00F67AAD">
        <w:t>2) на вторичном рынке жилья в размере 30500</w:t>
      </w:r>
      <w:r w:rsidRPr="00A148F0">
        <w:t xml:space="preserve"> рубл</w:t>
      </w:r>
      <w:r>
        <w:t>ей</w:t>
      </w:r>
      <w:r w:rsidRPr="00A148F0">
        <w:t>.</w:t>
      </w:r>
    </w:p>
    <w:p w:rsidR="006D1B57" w:rsidRPr="00C256DB" w:rsidRDefault="006D1B57" w:rsidP="006D1B57">
      <w:pPr>
        <w:ind w:right="-143" w:firstLine="709"/>
        <w:jc w:val="both"/>
      </w:pPr>
      <w:r w:rsidRPr="00C256DB">
        <w:t xml:space="preserve">2. </w:t>
      </w:r>
      <w:r>
        <w:t>Опубликовать н</w:t>
      </w:r>
      <w:r w:rsidRPr="00C256DB">
        <w:t xml:space="preserve">астоящее постановление </w:t>
      </w:r>
      <w:r>
        <w:t xml:space="preserve">в газете «Невинномысский рабочий» и </w:t>
      </w:r>
      <w:r w:rsidRPr="00C256DB">
        <w:t>разме</w:t>
      </w:r>
      <w:r>
        <w:t>стить</w:t>
      </w:r>
      <w:r w:rsidRPr="00C256DB">
        <w:t xml:space="preserve"> на официальном сайте администрации города Невинномысска в информационно–телекоммуникационной сети «Интернет».</w:t>
      </w:r>
    </w:p>
    <w:p w:rsidR="006D1B57" w:rsidRPr="00A36ED9" w:rsidRDefault="006D1B57" w:rsidP="006D1B57">
      <w:pPr>
        <w:ind w:right="-143"/>
        <w:jc w:val="both"/>
      </w:pPr>
    </w:p>
    <w:p w:rsidR="006D1B57" w:rsidRPr="00A36ED9" w:rsidRDefault="006D1B57" w:rsidP="006D1B57">
      <w:pPr>
        <w:tabs>
          <w:tab w:val="left" w:pos="1077"/>
          <w:tab w:val="left" w:pos="1134"/>
        </w:tabs>
        <w:ind w:right="-143"/>
        <w:jc w:val="both"/>
        <w:rPr>
          <w:szCs w:val="28"/>
        </w:rPr>
      </w:pPr>
    </w:p>
    <w:p w:rsidR="006D1B57" w:rsidRPr="00A36ED9" w:rsidRDefault="006D1B57" w:rsidP="006D1B57">
      <w:pPr>
        <w:tabs>
          <w:tab w:val="left" w:pos="1077"/>
          <w:tab w:val="left" w:pos="1134"/>
        </w:tabs>
        <w:ind w:right="-143"/>
        <w:jc w:val="both"/>
        <w:rPr>
          <w:szCs w:val="28"/>
        </w:rPr>
      </w:pPr>
    </w:p>
    <w:p w:rsidR="006D1B57" w:rsidRDefault="006D1B57" w:rsidP="006D1B57">
      <w:pPr>
        <w:tabs>
          <w:tab w:val="left" w:pos="1077"/>
          <w:tab w:val="left" w:pos="1134"/>
        </w:tabs>
        <w:spacing w:line="240" w:lineRule="exact"/>
        <w:ind w:right="-143"/>
        <w:jc w:val="both"/>
        <w:rPr>
          <w:szCs w:val="28"/>
        </w:rPr>
      </w:pPr>
      <w:r>
        <w:rPr>
          <w:szCs w:val="28"/>
        </w:rPr>
        <w:t>Заместитель главы администрации города,</w:t>
      </w:r>
    </w:p>
    <w:p w:rsidR="006D1B57" w:rsidRDefault="006D1B57" w:rsidP="006D1B57">
      <w:pPr>
        <w:tabs>
          <w:tab w:val="left" w:pos="1077"/>
          <w:tab w:val="left" w:pos="1134"/>
        </w:tabs>
        <w:spacing w:line="240" w:lineRule="exact"/>
        <w:ind w:right="-143"/>
        <w:jc w:val="both"/>
        <w:rPr>
          <w:szCs w:val="28"/>
        </w:rPr>
      </w:pPr>
      <w:r>
        <w:rPr>
          <w:szCs w:val="28"/>
        </w:rPr>
        <w:t>руководитель управления</w:t>
      </w:r>
    </w:p>
    <w:p w:rsidR="006D1B57" w:rsidRPr="003F7E57" w:rsidRDefault="006D1B57" w:rsidP="006D1B57">
      <w:pPr>
        <w:spacing w:line="240" w:lineRule="exact"/>
        <w:ind w:right="-143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жилищно</w:t>
      </w:r>
      <w:r w:rsidRPr="003F7E57">
        <w:rPr>
          <w:rFonts w:eastAsia="Calibri"/>
          <w:szCs w:val="28"/>
          <w:lang w:eastAsia="en-US"/>
        </w:rPr>
        <w:t>–коммунального хозяйства</w:t>
      </w:r>
    </w:p>
    <w:p w:rsidR="006D1B57" w:rsidRDefault="006D1B57" w:rsidP="006D1B57">
      <w:pPr>
        <w:tabs>
          <w:tab w:val="left" w:pos="1077"/>
          <w:tab w:val="left" w:pos="1134"/>
        </w:tabs>
        <w:spacing w:line="240" w:lineRule="exact"/>
        <w:ind w:right="-143"/>
        <w:jc w:val="both"/>
        <w:rPr>
          <w:szCs w:val="28"/>
        </w:rPr>
      </w:pPr>
      <w:r w:rsidRPr="003F7E57">
        <w:rPr>
          <w:rFonts w:eastAsia="Calibri"/>
          <w:szCs w:val="28"/>
          <w:lang w:eastAsia="en-US"/>
        </w:rPr>
        <w:t>администрации города Невинномысска</w:t>
      </w:r>
      <w:r>
        <w:rPr>
          <w:szCs w:val="28"/>
        </w:rPr>
        <w:t xml:space="preserve">                                       Р.Ю. Поляков</w:t>
      </w:r>
    </w:p>
    <w:p w:rsidR="004E0BCF" w:rsidRDefault="004E0BCF" w:rsidP="006D1B57">
      <w:pPr>
        <w:ind w:right="-143"/>
      </w:pPr>
    </w:p>
    <w:sectPr w:rsidR="004E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874F4"/>
    <w:multiLevelType w:val="hybridMultilevel"/>
    <w:tmpl w:val="7164655E"/>
    <w:lvl w:ilvl="0" w:tplc="364677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EF"/>
    <w:rsid w:val="001065CD"/>
    <w:rsid w:val="001815EF"/>
    <w:rsid w:val="001D7551"/>
    <w:rsid w:val="004E0BCF"/>
    <w:rsid w:val="00570BB0"/>
    <w:rsid w:val="006D1B57"/>
    <w:rsid w:val="007E0B17"/>
    <w:rsid w:val="00981CBC"/>
    <w:rsid w:val="00AA685A"/>
    <w:rsid w:val="00C9572B"/>
    <w:rsid w:val="00E77E11"/>
    <w:rsid w:val="00FD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Белоцерковская</dc:creator>
  <cp:keywords/>
  <dc:description/>
  <cp:lastModifiedBy>Ирина Г. Белоцерковская</cp:lastModifiedBy>
  <cp:revision>2</cp:revision>
  <cp:lastPrinted>2019-08-08T14:48:00Z</cp:lastPrinted>
  <dcterms:created xsi:type="dcterms:W3CDTF">2019-08-08T14:45:00Z</dcterms:created>
  <dcterms:modified xsi:type="dcterms:W3CDTF">2019-08-08T14:51:00Z</dcterms:modified>
</cp:coreProperties>
</file>