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31" w:rsidRPr="00742B31" w:rsidRDefault="00742B31" w:rsidP="00742B31">
      <w:pPr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3A916" wp14:editId="5D9AB324">
            <wp:extent cx="451485" cy="5581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31" w:rsidRPr="00742B31" w:rsidRDefault="00742B31" w:rsidP="00742B31">
      <w:pPr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B31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742B31" w:rsidRPr="00742B31" w:rsidRDefault="00742B31" w:rsidP="00742B31">
      <w:pPr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B31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742B31" w:rsidRPr="00742B31" w:rsidRDefault="00742B31" w:rsidP="00742B31">
      <w:pPr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B31" w:rsidRPr="00742B31" w:rsidRDefault="00742B31" w:rsidP="00742B31">
      <w:pPr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B31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742B31" w:rsidRPr="00742B31" w:rsidRDefault="00DD0C99" w:rsidP="00DD0C99">
      <w:pPr>
        <w:tabs>
          <w:tab w:val="left" w:pos="2431"/>
          <w:tab w:val="left" w:pos="4140"/>
        </w:tabs>
        <w:suppressAutoHyphens/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42B31" w:rsidRPr="00742B31" w:rsidRDefault="00742B31" w:rsidP="00742B31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B31" w:rsidRPr="00742B31" w:rsidRDefault="00742B31" w:rsidP="00742B31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B31" w:rsidRPr="00742B31" w:rsidRDefault="00742B31" w:rsidP="00742B31">
      <w:pPr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742B31">
        <w:rPr>
          <w:rFonts w:ascii="Times New Roman" w:hAnsi="Times New Roman" w:cs="Times New Roman"/>
          <w:sz w:val="28"/>
          <w:szCs w:val="28"/>
          <w:lang w:eastAsia="ru-RU"/>
        </w:rPr>
        <w:t xml:space="preserve">.09.2020                                  г. Невинномысск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№ 1398</w:t>
      </w:r>
    </w:p>
    <w:p w:rsidR="00742B31" w:rsidRPr="00742B31" w:rsidRDefault="00742B31" w:rsidP="00742B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B31" w:rsidRPr="00742B31" w:rsidRDefault="00742B31" w:rsidP="00742B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F7C" w:rsidRPr="007353E6" w:rsidRDefault="00B11F7C" w:rsidP="00D639B4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53E6">
        <w:rPr>
          <w:rFonts w:ascii="Times New Roman" w:hAnsi="Times New Roman" w:cs="Times New Roman"/>
          <w:bCs/>
          <w:sz w:val="28"/>
          <w:szCs w:val="28"/>
        </w:rPr>
        <w:t xml:space="preserve">Об утверждении предельного значения итоговой оценки </w:t>
      </w:r>
      <w:r w:rsidRPr="007353E6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411A68" w:rsidRPr="007353E6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7353E6">
        <w:rPr>
          <w:rFonts w:ascii="Times New Roman" w:hAnsi="Times New Roman" w:cs="Times New Roman"/>
          <w:sz w:val="28"/>
          <w:szCs w:val="28"/>
        </w:rPr>
        <w:t>в конкурсно</w:t>
      </w:r>
      <w:r w:rsidR="00411A68" w:rsidRPr="007353E6">
        <w:rPr>
          <w:rFonts w:ascii="Times New Roman" w:hAnsi="Times New Roman" w:cs="Times New Roman"/>
          <w:sz w:val="28"/>
          <w:szCs w:val="28"/>
        </w:rPr>
        <w:t>м</w:t>
      </w:r>
      <w:r w:rsidRPr="007353E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11A68" w:rsidRPr="007353E6">
        <w:rPr>
          <w:rFonts w:ascii="Times New Roman" w:hAnsi="Times New Roman" w:cs="Times New Roman"/>
          <w:sz w:val="28"/>
          <w:szCs w:val="28"/>
        </w:rPr>
        <w:t>е</w:t>
      </w:r>
      <w:r w:rsidRPr="007353E6">
        <w:rPr>
          <w:rFonts w:ascii="Times New Roman" w:hAnsi="Times New Roman" w:cs="Times New Roman"/>
          <w:sz w:val="28"/>
          <w:szCs w:val="28"/>
        </w:rPr>
        <w:t xml:space="preserve">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7353E6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7353E6"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48" w:rsidRPr="007353E6" w:rsidRDefault="00F93448" w:rsidP="00B11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Pr="007353E6" w:rsidRDefault="00B11F7C" w:rsidP="00411A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E6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приказом министерства сельского хозя</w:t>
      </w:r>
      <w:r w:rsidR="00C175E6">
        <w:rPr>
          <w:rFonts w:ascii="Times New Roman" w:hAnsi="Times New Roman" w:cs="Times New Roman"/>
          <w:sz w:val="28"/>
          <w:szCs w:val="28"/>
          <w:lang w:eastAsia="ru-RU"/>
        </w:rPr>
        <w:t>йства Ставропольского края от 21.07.2020 № 253</w:t>
      </w:r>
      <w:r w:rsidRPr="007353E6">
        <w:rPr>
          <w:rFonts w:ascii="Times New Roman" w:hAnsi="Times New Roman" w:cs="Times New Roman"/>
          <w:sz w:val="28"/>
          <w:szCs w:val="28"/>
          <w:lang w:eastAsia="ru-RU"/>
        </w:rPr>
        <w:t xml:space="preserve">-од «Об утверждении Порядка проведения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7353E6">
        <w:rPr>
          <w:rFonts w:ascii="Times New Roman" w:hAnsi="Times New Roman" w:cs="Times New Roman"/>
          <w:sz w:val="28"/>
          <w:szCs w:val="28"/>
          <w:lang w:eastAsia="ru-RU"/>
        </w:rPr>
        <w:t>суперинтенсивного</w:t>
      </w:r>
      <w:proofErr w:type="spellEnd"/>
      <w:r w:rsidRPr="007353E6">
        <w:rPr>
          <w:rFonts w:ascii="Times New Roman" w:hAnsi="Times New Roman" w:cs="Times New Roman"/>
          <w:sz w:val="28"/>
          <w:szCs w:val="28"/>
          <w:lang w:eastAsia="ru-RU"/>
        </w:rPr>
        <w:t xml:space="preserve"> типа», </w:t>
      </w:r>
      <w:r w:rsidRPr="00652F12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Default="00082935" w:rsidP="000829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1F7C" w:rsidRPr="007353E6">
        <w:rPr>
          <w:rFonts w:ascii="Times New Roman" w:hAnsi="Times New Roman" w:cs="Times New Roman"/>
          <w:sz w:val="28"/>
          <w:szCs w:val="28"/>
        </w:rPr>
        <w:t>Утвердить предельн</w:t>
      </w:r>
      <w:r w:rsidR="00411A68" w:rsidRPr="007353E6">
        <w:rPr>
          <w:rFonts w:ascii="Times New Roman" w:hAnsi="Times New Roman" w:cs="Times New Roman"/>
          <w:sz w:val="28"/>
          <w:szCs w:val="28"/>
        </w:rPr>
        <w:t>ое</w:t>
      </w:r>
      <w:r w:rsidR="00B11F7C" w:rsidRPr="007353E6">
        <w:rPr>
          <w:rFonts w:ascii="Times New Roman" w:hAnsi="Times New Roman" w:cs="Times New Roman"/>
          <w:sz w:val="28"/>
          <w:szCs w:val="28"/>
        </w:rPr>
        <w:t xml:space="preserve"> </w:t>
      </w:r>
      <w:r w:rsidR="00411A68" w:rsidRPr="007353E6">
        <w:rPr>
          <w:rFonts w:ascii="Times New Roman" w:hAnsi="Times New Roman" w:cs="Times New Roman"/>
          <w:sz w:val="28"/>
          <w:szCs w:val="28"/>
        </w:rPr>
        <w:t>значение</w:t>
      </w:r>
      <w:r w:rsidR="00B11F7C" w:rsidRPr="007353E6">
        <w:rPr>
          <w:rFonts w:ascii="Times New Roman" w:hAnsi="Times New Roman" w:cs="Times New Roman"/>
          <w:sz w:val="28"/>
          <w:szCs w:val="28"/>
        </w:rPr>
        <w:t xml:space="preserve"> итоговой оценки заявок </w:t>
      </w:r>
      <w:r w:rsidR="00411A68" w:rsidRPr="007353E6">
        <w:rPr>
          <w:rFonts w:ascii="Times New Roman" w:hAnsi="Times New Roman" w:cs="Times New Roman"/>
          <w:sz w:val="28"/>
          <w:szCs w:val="28"/>
        </w:rPr>
        <w:t xml:space="preserve">на </w:t>
      </w:r>
      <w:r w:rsidR="00B11F7C" w:rsidRPr="007353E6">
        <w:rPr>
          <w:rFonts w:ascii="Times New Roman" w:hAnsi="Times New Roman" w:cs="Times New Roman"/>
          <w:sz w:val="28"/>
          <w:szCs w:val="28"/>
        </w:rPr>
        <w:t>участ</w:t>
      </w:r>
      <w:r w:rsidR="00411A68" w:rsidRPr="007353E6">
        <w:rPr>
          <w:rFonts w:ascii="Times New Roman" w:hAnsi="Times New Roman" w:cs="Times New Roman"/>
          <w:sz w:val="28"/>
          <w:szCs w:val="28"/>
        </w:rPr>
        <w:t xml:space="preserve">ие в </w:t>
      </w:r>
      <w:r w:rsidR="00B11F7C" w:rsidRPr="007353E6">
        <w:rPr>
          <w:rFonts w:ascii="Times New Roman" w:hAnsi="Times New Roman" w:cs="Times New Roman"/>
          <w:sz w:val="28"/>
          <w:szCs w:val="28"/>
        </w:rPr>
        <w:t>конкурсно</w:t>
      </w:r>
      <w:r w:rsidR="00411A68" w:rsidRPr="007353E6">
        <w:rPr>
          <w:rFonts w:ascii="Times New Roman" w:hAnsi="Times New Roman" w:cs="Times New Roman"/>
          <w:sz w:val="28"/>
          <w:szCs w:val="28"/>
        </w:rPr>
        <w:t>м</w:t>
      </w:r>
      <w:r w:rsidR="00B11F7C" w:rsidRPr="007353E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11A68" w:rsidRPr="007353E6">
        <w:rPr>
          <w:rFonts w:ascii="Times New Roman" w:hAnsi="Times New Roman" w:cs="Times New Roman"/>
          <w:sz w:val="28"/>
          <w:szCs w:val="28"/>
        </w:rPr>
        <w:t>е</w:t>
      </w:r>
      <w:r w:rsidR="00B11F7C" w:rsidRPr="007353E6">
        <w:rPr>
          <w:rFonts w:ascii="Times New Roman" w:hAnsi="Times New Roman" w:cs="Times New Roman"/>
          <w:sz w:val="28"/>
          <w:szCs w:val="28"/>
        </w:rPr>
        <w:t xml:space="preserve">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B11F7C" w:rsidRPr="007353E6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B11F7C" w:rsidRPr="007353E6">
        <w:rPr>
          <w:rFonts w:ascii="Times New Roman" w:hAnsi="Times New Roman" w:cs="Times New Roman"/>
          <w:sz w:val="28"/>
          <w:szCs w:val="28"/>
        </w:rPr>
        <w:t xml:space="preserve"> типа </w:t>
      </w:r>
      <w:r w:rsidR="00411A68" w:rsidRPr="007353E6">
        <w:rPr>
          <w:rFonts w:ascii="Times New Roman" w:hAnsi="Times New Roman" w:cs="Times New Roman"/>
          <w:sz w:val="28"/>
          <w:szCs w:val="28"/>
        </w:rPr>
        <w:t>в размере 3</w:t>
      </w:r>
      <w:r w:rsidR="00B11F7C" w:rsidRPr="007353E6">
        <w:rPr>
          <w:rFonts w:ascii="Times New Roman" w:hAnsi="Times New Roman" w:cs="Times New Roman"/>
          <w:sz w:val="28"/>
          <w:szCs w:val="28"/>
        </w:rPr>
        <w:t>1 балл</w:t>
      </w:r>
      <w:r w:rsidR="007353E6" w:rsidRPr="007353E6">
        <w:rPr>
          <w:rFonts w:ascii="Times New Roman" w:hAnsi="Times New Roman" w:cs="Times New Roman"/>
          <w:sz w:val="28"/>
          <w:szCs w:val="28"/>
        </w:rPr>
        <w:t>а</w:t>
      </w:r>
      <w:r w:rsidR="00B11F7C" w:rsidRPr="007353E6">
        <w:rPr>
          <w:rFonts w:ascii="Times New Roman" w:hAnsi="Times New Roman" w:cs="Times New Roman"/>
          <w:sz w:val="28"/>
          <w:szCs w:val="28"/>
        </w:rPr>
        <w:t>.</w:t>
      </w:r>
    </w:p>
    <w:p w:rsidR="00082935" w:rsidRPr="007353E6" w:rsidRDefault="00082935" w:rsidP="0008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5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935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C175E6">
        <w:rPr>
          <w:rFonts w:ascii="Times New Roman" w:hAnsi="Times New Roman" w:cs="Times New Roman"/>
          <w:sz w:val="28"/>
          <w:szCs w:val="28"/>
        </w:rPr>
        <w:t>от 20.07.2020</w:t>
      </w:r>
      <w:r w:rsidRPr="00082935">
        <w:rPr>
          <w:rFonts w:ascii="Times New Roman" w:hAnsi="Times New Roman" w:cs="Times New Roman"/>
          <w:sz w:val="28"/>
          <w:szCs w:val="28"/>
        </w:rPr>
        <w:t xml:space="preserve"> № </w:t>
      </w:r>
      <w:r w:rsidR="00C175E6">
        <w:rPr>
          <w:rFonts w:ascii="Times New Roman" w:hAnsi="Times New Roman" w:cs="Times New Roman"/>
          <w:sz w:val="28"/>
          <w:szCs w:val="28"/>
        </w:rPr>
        <w:t>1085</w:t>
      </w:r>
      <w:r w:rsidRPr="00082935">
        <w:rPr>
          <w:rFonts w:ascii="Times New Roman" w:hAnsi="Times New Roman" w:cs="Times New Roman"/>
          <w:sz w:val="28"/>
          <w:szCs w:val="28"/>
        </w:rPr>
        <w:t xml:space="preserve"> «</w:t>
      </w:r>
      <w:r w:rsidRPr="00082935">
        <w:rPr>
          <w:rFonts w:ascii="Times New Roman" w:hAnsi="Times New Roman" w:cs="Times New Roman"/>
          <w:bCs/>
          <w:sz w:val="28"/>
          <w:szCs w:val="28"/>
        </w:rPr>
        <w:t xml:space="preserve">Об утверждении предельного значения итоговой оценки </w:t>
      </w:r>
      <w:r w:rsidRPr="00082935">
        <w:rPr>
          <w:rFonts w:ascii="Times New Roman" w:hAnsi="Times New Roman" w:cs="Times New Roman"/>
          <w:sz w:val="28"/>
          <w:szCs w:val="28"/>
        </w:rPr>
        <w:t>заявок на участие в конкурсном отборе граждан,</w:t>
      </w:r>
      <w:r w:rsidRPr="007353E6">
        <w:rPr>
          <w:rFonts w:ascii="Times New Roman" w:hAnsi="Times New Roman" w:cs="Times New Roman"/>
          <w:sz w:val="28"/>
          <w:szCs w:val="28"/>
        </w:rPr>
        <w:t xml:space="preserve">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7353E6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7353E6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1F7C" w:rsidRPr="007353E6" w:rsidRDefault="00082935" w:rsidP="00082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11F7C" w:rsidRPr="007353E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11F7C" w:rsidRPr="007353E6">
        <w:rPr>
          <w:rFonts w:ascii="Times New Roman" w:hAnsi="Times New Roman"/>
          <w:sz w:val="28"/>
          <w:szCs w:val="28"/>
        </w:rPr>
        <w:t xml:space="preserve"> н</w:t>
      </w:r>
      <w:r w:rsidR="00B11F7C" w:rsidRPr="007353E6">
        <w:rPr>
          <w:rFonts w:ascii="Times New Roman" w:hAnsi="Times New Roman"/>
          <w:sz w:val="28"/>
          <w:szCs w:val="28"/>
          <w:lang w:eastAsia="ru-RU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B11F7C" w:rsidRPr="007353E6" w:rsidRDefault="00082935" w:rsidP="00B11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11F7C" w:rsidRPr="007353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1F7C" w:rsidRPr="007353E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Савченко А.А.</w:t>
      </w: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F12" w:rsidRPr="00735986" w:rsidRDefault="00C175E6" w:rsidP="00652F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652F12" w:rsidRPr="00735986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2F12" w:rsidRPr="00735986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652F12">
        <w:rPr>
          <w:rFonts w:ascii="Times New Roman" w:hAnsi="Times New Roman" w:cs="Times New Roman"/>
          <w:sz w:val="28"/>
          <w:szCs w:val="28"/>
        </w:rPr>
        <w:t>,</w:t>
      </w:r>
    </w:p>
    <w:p w:rsidR="00652F12" w:rsidRDefault="00C175E6" w:rsidP="00652F12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52F12" w:rsidRPr="00735986">
        <w:rPr>
          <w:rFonts w:ascii="Times New Roman" w:hAnsi="Times New Roman" w:cs="Times New Roman"/>
          <w:sz w:val="28"/>
          <w:szCs w:val="28"/>
        </w:rPr>
        <w:t xml:space="preserve">  </w:t>
      </w:r>
      <w:r w:rsidR="00652F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F12" w:rsidRPr="007359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2F12" w:rsidRPr="007359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М.А. Миненков</w:t>
      </w:r>
    </w:p>
    <w:p w:rsidR="00B11F7C" w:rsidRPr="00082935" w:rsidRDefault="00B11F7C" w:rsidP="000829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11A68" w:rsidRPr="00082935" w:rsidRDefault="00411A68" w:rsidP="00411A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411A68" w:rsidRPr="00082935" w:rsidSect="00DD0C99">
      <w:pgSz w:w="11906" w:h="16839" w:code="9"/>
      <w:pgMar w:top="28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1F"/>
    <w:rsid w:val="00082935"/>
    <w:rsid w:val="002615DE"/>
    <w:rsid w:val="00411A68"/>
    <w:rsid w:val="004E15D5"/>
    <w:rsid w:val="00652F12"/>
    <w:rsid w:val="00715F1F"/>
    <w:rsid w:val="007353E6"/>
    <w:rsid w:val="00742B31"/>
    <w:rsid w:val="00A05C3A"/>
    <w:rsid w:val="00B11F7C"/>
    <w:rsid w:val="00C175E6"/>
    <w:rsid w:val="00C2608C"/>
    <w:rsid w:val="00D639B4"/>
    <w:rsid w:val="00DD0C99"/>
    <w:rsid w:val="00F645F3"/>
    <w:rsid w:val="00F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2020-07-22T08:04:00Z</cp:lastPrinted>
  <dcterms:created xsi:type="dcterms:W3CDTF">2020-09-14T06:16:00Z</dcterms:created>
  <dcterms:modified xsi:type="dcterms:W3CDTF">2020-09-14T06:16:00Z</dcterms:modified>
</cp:coreProperties>
</file>