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30" w:rsidRPr="007C4130" w:rsidRDefault="007C4130" w:rsidP="007C41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4130">
        <w:rPr>
          <w:rFonts w:ascii="Times New Roman" w:hAnsi="Times New Roman" w:cs="Times New Roman"/>
          <w:sz w:val="28"/>
          <w:szCs w:val="28"/>
        </w:rPr>
        <w:t>Дата</w:t>
      </w:r>
    </w:p>
    <w:p w:rsidR="007C4130" w:rsidRPr="007C4130" w:rsidRDefault="007C4130" w:rsidP="007C4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130" w:rsidRPr="007C4130" w:rsidRDefault="007C4130" w:rsidP="007C41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8"/>
      <w:bookmarkEnd w:id="0"/>
      <w:r w:rsidRPr="007C4130">
        <w:rPr>
          <w:rFonts w:ascii="Times New Roman" w:hAnsi="Times New Roman" w:cs="Times New Roman"/>
          <w:sz w:val="28"/>
          <w:szCs w:val="28"/>
        </w:rPr>
        <w:t>ПЛАН</w:t>
      </w:r>
    </w:p>
    <w:p w:rsidR="007C4130" w:rsidRPr="007C4130" w:rsidRDefault="007C4130" w:rsidP="007C41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4130">
        <w:rPr>
          <w:rFonts w:ascii="Times New Roman" w:hAnsi="Times New Roman" w:cs="Times New Roman"/>
          <w:sz w:val="28"/>
          <w:szCs w:val="28"/>
        </w:rPr>
        <w:t xml:space="preserve">расходов по закладке сада </w:t>
      </w:r>
      <w:proofErr w:type="spellStart"/>
      <w:r w:rsidRPr="007C4130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7C4130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7C4130" w:rsidRPr="007C4130" w:rsidRDefault="007C4130" w:rsidP="007C4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586"/>
        <w:gridCol w:w="1588"/>
        <w:gridCol w:w="1587"/>
        <w:gridCol w:w="1588"/>
        <w:gridCol w:w="1590"/>
        <w:gridCol w:w="1569"/>
        <w:gridCol w:w="1569"/>
        <w:gridCol w:w="1569"/>
        <w:gridCol w:w="1570"/>
      </w:tblGrid>
      <w:tr w:rsidR="007C4130" w:rsidRPr="007C4130" w:rsidTr="007C413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bookmarkStart w:id="1" w:name="_GoBack"/>
            <w:bookmarkEnd w:id="1"/>
            <w:r w:rsidRPr="007C413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7C4130">
              <w:rPr>
                <w:rFonts w:ascii="Times New Roman" w:hAnsi="Times New Roman" w:cs="Times New Roman"/>
              </w:rPr>
              <w:t>приобретаемого</w:t>
            </w:r>
            <w:proofErr w:type="gramEnd"/>
            <w:r w:rsidRPr="007C4130">
              <w:rPr>
                <w:rFonts w:ascii="Times New Roman" w:hAnsi="Times New Roman" w:cs="Times New Roman"/>
              </w:rPr>
              <w:t xml:space="preserve"> имущества, выполненных работ, оказанных услуг (статья расходов)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Цена за единицу измерения, рублей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Источники финансирования, рублей</w:t>
            </w:r>
          </w:p>
        </w:tc>
      </w:tr>
      <w:tr w:rsidR="007C4130" w:rsidRPr="007C4130" w:rsidTr="007C413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средства гранта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уд</w:t>
            </w:r>
            <w:proofErr w:type="gramStart"/>
            <w:r w:rsidRPr="007C4130">
              <w:rPr>
                <w:rFonts w:ascii="Times New Roman" w:hAnsi="Times New Roman" w:cs="Times New Roman"/>
              </w:rPr>
              <w:t>.</w:t>
            </w:r>
            <w:proofErr w:type="gramEnd"/>
            <w:r w:rsidRPr="007C41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4130">
              <w:rPr>
                <w:rFonts w:ascii="Times New Roman" w:hAnsi="Times New Roman" w:cs="Times New Roman"/>
              </w:rPr>
              <w:t>в</w:t>
            </w:r>
            <w:proofErr w:type="gramEnd"/>
            <w:r w:rsidRPr="007C4130">
              <w:rPr>
                <w:rFonts w:ascii="Times New Roman" w:hAnsi="Times New Roman" w:cs="Times New Roman"/>
              </w:rPr>
              <w:t>ес, 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 xml:space="preserve">собственные средства </w:t>
            </w:r>
            <w:hyperlink w:anchor="Par263" w:tooltip="&lt;*&gt; Собственные средства должны составлять не менее 5 процентов стоимости каждого наименования приобретений." w:history="1">
              <w:r w:rsidRPr="007C413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уд</w:t>
            </w:r>
            <w:proofErr w:type="gramStart"/>
            <w:r w:rsidRPr="007C4130">
              <w:rPr>
                <w:rFonts w:ascii="Times New Roman" w:hAnsi="Times New Roman" w:cs="Times New Roman"/>
              </w:rPr>
              <w:t>.</w:t>
            </w:r>
            <w:proofErr w:type="gramEnd"/>
            <w:r w:rsidRPr="007C41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4130">
              <w:rPr>
                <w:rFonts w:ascii="Times New Roman" w:hAnsi="Times New Roman" w:cs="Times New Roman"/>
              </w:rPr>
              <w:t>в</w:t>
            </w:r>
            <w:proofErr w:type="gramEnd"/>
            <w:r w:rsidRPr="007C4130">
              <w:rPr>
                <w:rFonts w:ascii="Times New Roman" w:hAnsi="Times New Roman" w:cs="Times New Roman"/>
              </w:rPr>
              <w:t>ес, %</w:t>
            </w:r>
          </w:p>
        </w:tc>
      </w:tr>
      <w:tr w:rsidR="007C4130" w:rsidRPr="007C4130" w:rsidTr="007C413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10</w:t>
            </w:r>
          </w:p>
        </w:tc>
      </w:tr>
      <w:tr w:rsidR="007C4130" w:rsidRPr="007C4130" w:rsidTr="007C413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130" w:rsidRPr="007C4130" w:rsidTr="007C413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130" w:rsidRPr="007C4130" w:rsidTr="007C4130"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  <w:r w:rsidRPr="007C413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0" w:rsidRPr="007C4130" w:rsidRDefault="007C4130" w:rsidP="00DF3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130" w:rsidRPr="007C4130" w:rsidRDefault="007C4130" w:rsidP="007C4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130" w:rsidRPr="007C4130" w:rsidRDefault="007C4130" w:rsidP="007C4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130" w:rsidRPr="007C4130" w:rsidRDefault="007C4130" w:rsidP="007C4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130" w:rsidRPr="007C4130" w:rsidRDefault="007C4130" w:rsidP="007C4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13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130">
        <w:rPr>
          <w:rFonts w:ascii="Times New Roman" w:hAnsi="Times New Roman" w:cs="Times New Roman"/>
          <w:sz w:val="28"/>
          <w:szCs w:val="28"/>
        </w:rPr>
        <w:t xml:space="preserve"> 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1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4130" w:rsidRPr="007C4130" w:rsidRDefault="007C4130" w:rsidP="007C4130">
      <w:pPr>
        <w:pStyle w:val="ConsPlusNonformat"/>
        <w:jc w:val="both"/>
        <w:rPr>
          <w:rFonts w:ascii="Times New Roman" w:hAnsi="Times New Roman" w:cs="Times New Roman"/>
        </w:rPr>
      </w:pPr>
      <w:r w:rsidRPr="007C4130">
        <w:rPr>
          <w:rFonts w:ascii="Times New Roman" w:hAnsi="Times New Roman" w:cs="Times New Roman"/>
        </w:rPr>
        <w:t xml:space="preserve">    (гражданин, ведущий личное подсобное хозяйство</w:t>
      </w:r>
      <w:r w:rsidRPr="007C4130">
        <w:rPr>
          <w:rFonts w:ascii="Times New Roman" w:hAnsi="Times New Roman" w:cs="Times New Roman"/>
        </w:rPr>
        <w:t>)</w:t>
      </w:r>
      <w:r w:rsidRPr="007C4130">
        <w:rPr>
          <w:rFonts w:ascii="Times New Roman" w:hAnsi="Times New Roman" w:cs="Times New Roman"/>
        </w:rPr>
        <w:t xml:space="preserve">    </w:t>
      </w:r>
      <w:r w:rsidRPr="007C4130">
        <w:rPr>
          <w:rFonts w:ascii="Times New Roman" w:hAnsi="Times New Roman" w:cs="Times New Roman"/>
        </w:rPr>
        <w:t xml:space="preserve">                                                      </w:t>
      </w:r>
      <w:r w:rsidRPr="007C4130">
        <w:rPr>
          <w:rFonts w:ascii="Times New Roman" w:hAnsi="Times New Roman" w:cs="Times New Roman"/>
        </w:rPr>
        <w:t xml:space="preserve">   (подпись)     (инициалы, фамилия)</w:t>
      </w:r>
    </w:p>
    <w:p w:rsidR="007C4130" w:rsidRDefault="007C4130" w:rsidP="007C4130">
      <w:pPr>
        <w:pStyle w:val="ConsPlusNormal"/>
        <w:jc w:val="both"/>
        <w:rPr>
          <w:rFonts w:ascii="Times New Roman" w:hAnsi="Times New Roman" w:cs="Times New Roman"/>
        </w:rPr>
      </w:pPr>
    </w:p>
    <w:p w:rsidR="007C4130" w:rsidRDefault="007C4130" w:rsidP="007C4130">
      <w:pPr>
        <w:pStyle w:val="ConsPlusNormal"/>
        <w:jc w:val="both"/>
        <w:rPr>
          <w:rFonts w:ascii="Times New Roman" w:hAnsi="Times New Roman" w:cs="Times New Roman"/>
        </w:rPr>
      </w:pPr>
    </w:p>
    <w:p w:rsidR="007C4130" w:rsidRPr="007C4130" w:rsidRDefault="007C4130" w:rsidP="007C4130">
      <w:pPr>
        <w:pStyle w:val="ConsPlusNormal"/>
        <w:jc w:val="both"/>
        <w:rPr>
          <w:rFonts w:ascii="Times New Roman" w:hAnsi="Times New Roman" w:cs="Times New Roman"/>
        </w:rPr>
      </w:pPr>
      <w:r w:rsidRPr="007C4130">
        <w:rPr>
          <w:rFonts w:ascii="Times New Roman" w:hAnsi="Times New Roman" w:cs="Times New Roman"/>
        </w:rPr>
        <w:t>--------------------------------</w:t>
      </w:r>
    </w:p>
    <w:p w:rsidR="00856EA4" w:rsidRPr="007C4130" w:rsidRDefault="007C4130" w:rsidP="007C4130">
      <w:pPr>
        <w:pStyle w:val="ConsPlusNormal"/>
        <w:jc w:val="both"/>
      </w:pPr>
      <w:bookmarkStart w:id="2" w:name="Par263"/>
      <w:bookmarkEnd w:id="2"/>
      <w:r w:rsidRPr="007C4130">
        <w:rPr>
          <w:rFonts w:ascii="Times New Roman" w:hAnsi="Times New Roman" w:cs="Times New Roman"/>
        </w:rPr>
        <w:t>&lt;*&gt; Собственные средства должны составлять не менее 5 процентов стоимости каждого наименования приобретений.</w:t>
      </w:r>
    </w:p>
    <w:sectPr w:rsidR="00856EA4" w:rsidRPr="007C4130" w:rsidSect="007C413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30"/>
    <w:rsid w:val="007C4130"/>
    <w:rsid w:val="00856EA4"/>
    <w:rsid w:val="009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13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1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41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13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1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41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2019-11-20T12:28:00Z</dcterms:created>
  <dcterms:modified xsi:type="dcterms:W3CDTF">2019-11-20T12:35:00Z</dcterms:modified>
</cp:coreProperties>
</file>