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Pr="007B05BE" w:rsidRDefault="007B05BE" w:rsidP="007B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</w:p>
    <w:p w:rsidR="007B05BE" w:rsidRPr="007B05BE" w:rsidRDefault="007B05BE" w:rsidP="007B05BE">
      <w:pPr>
        <w:shd w:val="clear" w:color="auto" w:fill="FFFFFF"/>
        <w:spacing w:after="0" w:line="240" w:lineRule="auto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B63F61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2018  года</w:t>
      </w:r>
    </w:p>
    <w:p w:rsidR="007B05BE" w:rsidRDefault="007B05BE" w:rsidP="007B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B63F61" w:rsidP="007B05BE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201</w:t>
      </w:r>
      <w:r w:rsidR="0036565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B05BE" w:rsidRPr="007B05BE">
        <w:rPr>
          <w:rFonts w:ascii="Times New Roman" w:hAnsi="Times New Roman" w:cs="Times New Roman"/>
          <w:sz w:val="28"/>
          <w:szCs w:val="28"/>
        </w:rPr>
        <w:t xml:space="preserve"> г. в администрации 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 xml:space="preserve">проведено заседание </w:t>
      </w:r>
      <w:r w:rsidR="007B05BE" w:rsidRPr="007B05BE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>, на котором рассматривались следующие вопросы:</w:t>
      </w:r>
    </w:p>
    <w:p w:rsidR="00B63F61" w:rsidRDefault="00B63F61" w:rsidP="00B63F61">
      <w:pPr>
        <w:pStyle w:val="ConsPlusNonformat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Об итогах деятельности по организации досуга несовершеннолетних в летний период 2018 года.</w:t>
      </w:r>
    </w:p>
    <w:p w:rsidR="00B63F61" w:rsidRPr="00B63F61" w:rsidRDefault="00B63F61" w:rsidP="00B63F6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61">
        <w:rPr>
          <w:rFonts w:ascii="Times New Roman" w:eastAsia="Times New Roman" w:hAnsi="Times New Roman"/>
          <w:sz w:val="28"/>
          <w:szCs w:val="28"/>
          <w:lang w:eastAsia="ru-RU"/>
        </w:rPr>
        <w:t>О  ходе реализации мероприятий направленных на профилактику правонарушений в рамках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Невинномысске».</w:t>
      </w:r>
    </w:p>
    <w:p w:rsidR="00B63F61" w:rsidRPr="00B63F61" w:rsidRDefault="00B63F61" w:rsidP="00B63F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правонарушений, совершаемых в состоянии алкогольного опьянения, в том числе несовершеннолетними. </w:t>
      </w:r>
    </w:p>
    <w:p w:rsidR="00B63F61" w:rsidRDefault="00B63F61" w:rsidP="00B63F6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 проводимой работе и полученных результатах по недопущению случаев мошенничества в отношении жителей города Невинномысска, в том числе  граждан пожилого возраста и инвалидов.</w:t>
      </w:r>
    </w:p>
    <w:p w:rsidR="00B63F61" w:rsidRPr="00B63F61" w:rsidRDefault="00B63F61" w:rsidP="00B63F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61">
        <w:rPr>
          <w:rFonts w:ascii="Times New Roman" w:eastAsia="Times New Roman" w:hAnsi="Times New Roman"/>
          <w:sz w:val="28"/>
          <w:szCs w:val="28"/>
          <w:lang w:eastAsia="ru-RU"/>
        </w:rPr>
        <w:t xml:space="preserve">Об эффективности применения мер принудительного исполнения, по исполнительным производствам, возбужденным на основании постановлений, выданных административной комиссией города Невинномысска, проблемы их исполнения. </w:t>
      </w:r>
    </w:p>
    <w:p w:rsidR="00B63F61" w:rsidRPr="00B63F61" w:rsidRDefault="00B63F61" w:rsidP="00B63F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исполнения наказаний не связанных с изоляцией осужденных от общества на территории города Невинномысска. Проблемы и пути их решения. 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вопросам заслушаны сотрудники администрации города Невинномысска, правоохранительных органов, образовательных организаций</w:t>
      </w:r>
      <w:r w:rsidR="00B63F61">
        <w:rPr>
          <w:rFonts w:ascii="Times New Roman" w:hAnsi="Times New Roman" w:cs="Times New Roman"/>
          <w:sz w:val="28"/>
          <w:szCs w:val="28"/>
        </w:rPr>
        <w:t xml:space="preserve">, </w:t>
      </w:r>
      <w:r w:rsidR="00B63F61">
        <w:rPr>
          <w:rFonts w:ascii="Times New Roman" w:hAnsi="Times New Roman"/>
          <w:sz w:val="28"/>
          <w:szCs w:val="28"/>
        </w:rPr>
        <w:t xml:space="preserve">Невинномысского филиала ГБУЗ «СККПБ № 1», </w:t>
      </w:r>
      <w:r w:rsidR="00B63F61">
        <w:rPr>
          <w:rFonts w:ascii="Times New Roman" w:eastAsia="Times New Roman" w:hAnsi="Times New Roman"/>
          <w:sz w:val="28"/>
          <w:szCs w:val="28"/>
          <w:lang w:eastAsia="ru-RU"/>
        </w:rPr>
        <w:t>ПАО «Сбербанк».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7B05BE" w:rsidP="007B05BE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7B05BE" w:rsidRPr="00F512BA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365657"/>
    <w:rsid w:val="007B05BE"/>
    <w:rsid w:val="008A5395"/>
    <w:rsid w:val="00B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3</cp:revision>
  <dcterms:created xsi:type="dcterms:W3CDTF">2018-08-03T12:43:00Z</dcterms:created>
  <dcterms:modified xsi:type="dcterms:W3CDTF">2019-02-25T07:02:00Z</dcterms:modified>
</cp:coreProperties>
</file>