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31" w:rsidRPr="008E1440" w:rsidRDefault="00932F31" w:rsidP="00932F31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F31" w:rsidRPr="008E1440" w:rsidRDefault="00932F31" w:rsidP="00932F31">
      <w:pPr>
        <w:jc w:val="center"/>
        <w:rPr>
          <w:szCs w:val="28"/>
        </w:rPr>
      </w:pPr>
    </w:p>
    <w:p w:rsidR="00932F31" w:rsidRDefault="00932F31" w:rsidP="00932F31">
      <w:pPr>
        <w:jc w:val="center"/>
        <w:rPr>
          <w:szCs w:val="28"/>
        </w:rPr>
      </w:pPr>
    </w:p>
    <w:p w:rsidR="00932F31" w:rsidRPr="005B10E4" w:rsidRDefault="00932F31" w:rsidP="00932F31">
      <w:pPr>
        <w:jc w:val="center"/>
        <w:rPr>
          <w:sz w:val="28"/>
          <w:szCs w:val="28"/>
        </w:rPr>
      </w:pPr>
    </w:p>
    <w:p w:rsidR="00932F31" w:rsidRPr="00A324FB" w:rsidRDefault="00932F31" w:rsidP="00932F31">
      <w:pPr>
        <w:jc w:val="center"/>
        <w:rPr>
          <w:sz w:val="28"/>
          <w:szCs w:val="28"/>
        </w:rPr>
      </w:pPr>
      <w:r w:rsidRPr="00A324FB">
        <w:rPr>
          <w:sz w:val="28"/>
          <w:szCs w:val="28"/>
        </w:rPr>
        <w:t>АДМИНИСТРАЦИЯ  ГОРОДА  НЕВИННОМЫССКА</w:t>
      </w:r>
    </w:p>
    <w:p w:rsidR="00932F31" w:rsidRPr="00A324FB" w:rsidRDefault="00932F31" w:rsidP="00932F31">
      <w:pPr>
        <w:jc w:val="center"/>
        <w:rPr>
          <w:sz w:val="28"/>
          <w:szCs w:val="28"/>
        </w:rPr>
      </w:pPr>
      <w:r w:rsidRPr="00A324FB">
        <w:rPr>
          <w:sz w:val="28"/>
          <w:szCs w:val="28"/>
        </w:rPr>
        <w:t>СТАВРОПОЛЬСКОГО КРАЯ</w:t>
      </w:r>
    </w:p>
    <w:p w:rsidR="00932F31" w:rsidRPr="00A324FB" w:rsidRDefault="00932F31" w:rsidP="00932F31">
      <w:pPr>
        <w:jc w:val="center"/>
        <w:rPr>
          <w:sz w:val="28"/>
          <w:szCs w:val="28"/>
        </w:rPr>
      </w:pPr>
    </w:p>
    <w:p w:rsidR="00932F31" w:rsidRPr="00A324FB" w:rsidRDefault="00932F31" w:rsidP="00932F31">
      <w:pPr>
        <w:jc w:val="center"/>
        <w:rPr>
          <w:sz w:val="28"/>
          <w:szCs w:val="28"/>
        </w:rPr>
      </w:pPr>
      <w:r w:rsidRPr="00A324FB">
        <w:rPr>
          <w:sz w:val="28"/>
          <w:szCs w:val="28"/>
        </w:rPr>
        <w:t>ПОСТАНОВЛЕНИЕ</w:t>
      </w:r>
    </w:p>
    <w:p w:rsidR="00932F31" w:rsidRPr="00A324FB" w:rsidRDefault="00932F31" w:rsidP="00932F31">
      <w:pPr>
        <w:jc w:val="center"/>
        <w:rPr>
          <w:sz w:val="28"/>
          <w:szCs w:val="28"/>
        </w:rPr>
      </w:pPr>
    </w:p>
    <w:p w:rsidR="00932F31" w:rsidRPr="00CC7DD4" w:rsidRDefault="00932F31" w:rsidP="00932F31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02.03</w:t>
      </w:r>
      <w:r w:rsidRPr="00CC7DD4">
        <w:rPr>
          <w:szCs w:val="28"/>
        </w:rPr>
        <w:t xml:space="preserve">.2018                                                                            </w:t>
      </w:r>
      <w:r>
        <w:rPr>
          <w:szCs w:val="28"/>
        </w:rPr>
        <w:t xml:space="preserve">                            № 247</w:t>
      </w:r>
    </w:p>
    <w:p w:rsidR="00932F31" w:rsidRPr="00A324FB" w:rsidRDefault="00932F31" w:rsidP="00932F31">
      <w:pPr>
        <w:jc w:val="center"/>
        <w:rPr>
          <w:sz w:val="28"/>
          <w:szCs w:val="28"/>
        </w:rPr>
      </w:pPr>
    </w:p>
    <w:p w:rsidR="00932F31" w:rsidRPr="00A324FB" w:rsidRDefault="00932F31" w:rsidP="00932F31">
      <w:pPr>
        <w:jc w:val="center"/>
        <w:rPr>
          <w:sz w:val="28"/>
          <w:szCs w:val="28"/>
        </w:rPr>
      </w:pPr>
      <w:r w:rsidRPr="00A324FB">
        <w:rPr>
          <w:sz w:val="28"/>
          <w:szCs w:val="28"/>
        </w:rPr>
        <w:t>Невинномысск</w:t>
      </w:r>
    </w:p>
    <w:p w:rsidR="00932F31" w:rsidRPr="00A324FB" w:rsidRDefault="00932F31" w:rsidP="00932F31">
      <w:pPr>
        <w:rPr>
          <w:sz w:val="28"/>
          <w:szCs w:val="28"/>
        </w:rPr>
      </w:pPr>
    </w:p>
    <w:p w:rsidR="00932F31" w:rsidRPr="00F24448" w:rsidRDefault="00932F31" w:rsidP="00932F31">
      <w:pPr>
        <w:spacing w:line="240" w:lineRule="exact"/>
        <w:jc w:val="center"/>
        <w:rPr>
          <w:sz w:val="28"/>
          <w:szCs w:val="28"/>
        </w:rPr>
      </w:pPr>
      <w:proofErr w:type="gramStart"/>
      <w:r w:rsidRPr="00F24448">
        <w:rPr>
          <w:sz w:val="28"/>
          <w:szCs w:val="28"/>
        </w:rPr>
        <w:t>О внесении изменений в постановление администрации города Невинномысска от 29 апреля 2016 г. № 837 «Об утверждении Правил проведения проверки инвестиционных проектов, финансирование которых планируется осуществлять полностью или частично за сч</w:t>
      </w:r>
      <w:r>
        <w:rPr>
          <w:sz w:val="28"/>
          <w:szCs w:val="28"/>
        </w:rPr>
        <w:t>е</w:t>
      </w:r>
      <w:r w:rsidRPr="00F24448">
        <w:rPr>
          <w:sz w:val="28"/>
          <w:szCs w:val="28"/>
        </w:rPr>
        <w:t>т средств бюджета города Невинномысска, на предмет эффективности использования средств бюджета города Невинномысска, направляемых на капитальные вложения, и Порядка ведения реестра инвестиционных проектов, финансирование которых планируется осуществлять полностью или частично за</w:t>
      </w:r>
      <w:proofErr w:type="gramEnd"/>
      <w:r w:rsidRPr="00F24448">
        <w:rPr>
          <w:sz w:val="28"/>
          <w:szCs w:val="28"/>
        </w:rPr>
        <w:t xml:space="preserve"> счет средств бюджета города Невинномысска, получивших положительное заключение об эффективности использования средств бюджета города Невинномысска, направляемых на капитальные вложения»</w:t>
      </w:r>
    </w:p>
    <w:p w:rsidR="00932F31" w:rsidRPr="00F24448" w:rsidRDefault="00932F31" w:rsidP="00932F31">
      <w:pPr>
        <w:jc w:val="both"/>
        <w:rPr>
          <w:sz w:val="28"/>
          <w:szCs w:val="28"/>
        </w:rPr>
      </w:pPr>
    </w:p>
    <w:p w:rsidR="00932F31" w:rsidRPr="00F24448" w:rsidRDefault="00932F31" w:rsidP="00932F31">
      <w:pPr>
        <w:spacing w:line="240" w:lineRule="exact"/>
        <w:ind w:firstLine="708"/>
        <w:jc w:val="both"/>
        <w:rPr>
          <w:color w:val="000000"/>
          <w:spacing w:val="20"/>
          <w:sz w:val="28"/>
        </w:rPr>
      </w:pPr>
      <w:r w:rsidRPr="00F24448">
        <w:rPr>
          <w:color w:val="000000"/>
          <w:spacing w:val="20"/>
          <w:sz w:val="28"/>
          <w:szCs w:val="28"/>
        </w:rPr>
        <w:t>Постановляю:</w:t>
      </w:r>
    </w:p>
    <w:p w:rsidR="00932F31" w:rsidRPr="00F24448" w:rsidRDefault="00932F31" w:rsidP="00932F31">
      <w:pPr>
        <w:jc w:val="both"/>
        <w:rPr>
          <w:color w:val="000000"/>
          <w:sz w:val="28"/>
        </w:rPr>
      </w:pPr>
    </w:p>
    <w:p w:rsidR="00932F31" w:rsidRPr="00F24448" w:rsidRDefault="00932F31" w:rsidP="00932F31">
      <w:pPr>
        <w:ind w:firstLine="709"/>
        <w:jc w:val="both"/>
        <w:rPr>
          <w:sz w:val="28"/>
          <w:szCs w:val="28"/>
        </w:rPr>
      </w:pPr>
      <w:r w:rsidRPr="00F24448">
        <w:rPr>
          <w:sz w:val="28"/>
          <w:szCs w:val="28"/>
        </w:rPr>
        <w:t>1.</w:t>
      </w:r>
      <w:r w:rsidRPr="00F24448">
        <w:rPr>
          <w:sz w:val="28"/>
          <w:szCs w:val="28"/>
        </w:rPr>
        <w:tab/>
      </w:r>
      <w:proofErr w:type="gramStart"/>
      <w:r w:rsidRPr="00F24448">
        <w:rPr>
          <w:sz w:val="28"/>
          <w:szCs w:val="28"/>
        </w:rPr>
        <w:t>Утвердить прилагаемые изменения, которые вносятся в постановление администрации города Невинномысска от 29 апреля 2016 г.  № 837 «Об утверждении Правил проведения проверки инвестиционных проектов, финансирование которых планируется осуществлять полностью или частично за сч</w:t>
      </w:r>
      <w:r>
        <w:rPr>
          <w:sz w:val="28"/>
          <w:szCs w:val="28"/>
        </w:rPr>
        <w:t>е</w:t>
      </w:r>
      <w:r w:rsidRPr="00F24448">
        <w:rPr>
          <w:sz w:val="28"/>
          <w:szCs w:val="28"/>
        </w:rPr>
        <w:t>т средств бюджета города Невинномысска, на предмет эффективности использования средств бюджета города Невинномысска, направляемых на капитальные вложения, и Порядка ведения реестра инвестиционных проектов, финансирование которых планируется осуществлять полностью или</w:t>
      </w:r>
      <w:proofErr w:type="gramEnd"/>
      <w:r w:rsidRPr="00F24448">
        <w:rPr>
          <w:sz w:val="28"/>
          <w:szCs w:val="28"/>
        </w:rPr>
        <w:t xml:space="preserve"> частично за счет средств бюджета города Невинномысска, получивших положительное заключение об эффективности использования средств бюджета города Невинномысска, направляемых на капитальные вложения».</w:t>
      </w:r>
    </w:p>
    <w:p w:rsidR="00932F31" w:rsidRDefault="00932F31" w:rsidP="00932F31">
      <w:pPr>
        <w:ind w:firstLine="709"/>
        <w:jc w:val="both"/>
        <w:rPr>
          <w:color w:val="000000"/>
          <w:sz w:val="28"/>
          <w:szCs w:val="28"/>
        </w:rPr>
      </w:pPr>
      <w:r w:rsidRPr="00F24448">
        <w:rPr>
          <w:sz w:val="28"/>
          <w:szCs w:val="28"/>
        </w:rPr>
        <w:t>2.</w:t>
      </w:r>
      <w:r w:rsidRPr="00F24448">
        <w:rPr>
          <w:sz w:val="28"/>
          <w:szCs w:val="28"/>
        </w:rPr>
        <w:tab/>
      </w:r>
      <w:proofErr w:type="gramStart"/>
      <w:r w:rsidRPr="00E27AA4">
        <w:rPr>
          <w:color w:val="000000"/>
          <w:sz w:val="28"/>
          <w:szCs w:val="28"/>
        </w:rPr>
        <w:t>Разместить</w:t>
      </w:r>
      <w:proofErr w:type="gramEnd"/>
      <w:r w:rsidRPr="00E27AA4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932F31" w:rsidRDefault="00932F31" w:rsidP="00932F31">
      <w:pPr>
        <w:ind w:firstLine="709"/>
        <w:jc w:val="both"/>
      </w:pPr>
    </w:p>
    <w:p w:rsidR="00932F31" w:rsidRDefault="00932F31" w:rsidP="00932F31">
      <w:pPr>
        <w:pStyle w:val="a6"/>
        <w:ind w:firstLine="709"/>
      </w:pPr>
    </w:p>
    <w:p w:rsidR="002A0A84" w:rsidRDefault="002A0A84" w:rsidP="002A0A84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и</w:t>
      </w:r>
    </w:p>
    <w:p w:rsidR="002A0A84" w:rsidRDefault="002A0A84" w:rsidP="002A0A8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 города</w:t>
      </w:r>
    </w:p>
    <w:p w:rsidR="002A0A84" w:rsidRDefault="002A0A84" w:rsidP="002A0A8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Невинномысска первый</w:t>
      </w:r>
    </w:p>
    <w:p w:rsidR="002A0A84" w:rsidRDefault="002A0A84" w:rsidP="002A0A8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A0A84" w:rsidRDefault="002A0A84" w:rsidP="002A0A8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Невинномысска                                                                 В.Э. Соколюк</w:t>
      </w:r>
    </w:p>
    <w:p w:rsidR="00932F31" w:rsidRDefault="00932F31" w:rsidP="00932F31">
      <w:pPr>
        <w:pStyle w:val="a6"/>
        <w:spacing w:line="240" w:lineRule="exact"/>
      </w:pPr>
    </w:p>
    <w:p w:rsidR="00932F31" w:rsidRDefault="00932F31" w:rsidP="00932F31">
      <w:pPr>
        <w:pStyle w:val="a6"/>
        <w:spacing w:line="240" w:lineRule="exact"/>
        <w:sectPr w:rsidR="00932F31" w:rsidSect="002A0A84">
          <w:headerReference w:type="default" r:id="rId9"/>
          <w:type w:val="continuous"/>
          <w:pgSz w:w="11907" w:h="16840" w:code="9"/>
          <w:pgMar w:top="1135" w:right="567" w:bottom="1134" w:left="1985" w:header="720" w:footer="397" w:gutter="0"/>
          <w:cols w:space="720"/>
          <w:titlePg/>
          <w:docGrid w:linePitch="326"/>
        </w:sectPr>
      </w:pPr>
    </w:p>
    <w:p w:rsidR="00080BDF" w:rsidRPr="00940514" w:rsidRDefault="00080BDF" w:rsidP="00080BDF">
      <w:pPr>
        <w:shd w:val="clear" w:color="auto" w:fill="FFFFFF"/>
        <w:ind w:left="5103"/>
        <w:contextualSpacing/>
        <w:jc w:val="center"/>
        <w:rPr>
          <w:sz w:val="28"/>
          <w:szCs w:val="28"/>
          <w:lang w:eastAsia="ar-SA"/>
        </w:rPr>
      </w:pPr>
      <w:r w:rsidRPr="00940514">
        <w:rPr>
          <w:sz w:val="28"/>
          <w:szCs w:val="28"/>
          <w:lang w:eastAsia="ar-SA"/>
        </w:rPr>
        <w:lastRenderedPageBreak/>
        <w:t>При</w:t>
      </w:r>
      <w:r w:rsidR="0071285A" w:rsidRPr="00940514">
        <w:rPr>
          <w:sz w:val="28"/>
          <w:szCs w:val="28"/>
          <w:lang w:eastAsia="ar-SA"/>
        </w:rPr>
        <w:t>ложение</w:t>
      </w:r>
    </w:p>
    <w:p w:rsidR="00080BDF" w:rsidRPr="00940514" w:rsidRDefault="00080BDF" w:rsidP="00080BDF">
      <w:pPr>
        <w:shd w:val="clear" w:color="auto" w:fill="FFFFFF"/>
        <w:ind w:left="5103" w:hanging="265"/>
        <w:contextualSpacing/>
        <w:jc w:val="center"/>
        <w:rPr>
          <w:lang w:eastAsia="ar-SA"/>
        </w:rPr>
      </w:pPr>
      <w:r w:rsidRPr="00940514">
        <w:rPr>
          <w:spacing w:val="-2"/>
          <w:sz w:val="28"/>
          <w:szCs w:val="28"/>
          <w:lang w:eastAsia="ar-SA"/>
        </w:rPr>
        <w:t>к постановлению администрации</w:t>
      </w:r>
    </w:p>
    <w:p w:rsidR="00080BDF" w:rsidRDefault="00080BDF" w:rsidP="00080BDF">
      <w:pPr>
        <w:shd w:val="clear" w:color="auto" w:fill="FFFFFF"/>
        <w:ind w:left="5103"/>
        <w:contextualSpacing/>
        <w:jc w:val="center"/>
        <w:rPr>
          <w:sz w:val="28"/>
          <w:szCs w:val="28"/>
          <w:lang w:eastAsia="ar-SA"/>
        </w:rPr>
      </w:pPr>
      <w:r w:rsidRPr="00940514">
        <w:rPr>
          <w:sz w:val="28"/>
          <w:szCs w:val="28"/>
          <w:lang w:eastAsia="ar-SA"/>
        </w:rPr>
        <w:t>города Невинномысска</w:t>
      </w:r>
    </w:p>
    <w:p w:rsidR="00932F31" w:rsidRPr="00940514" w:rsidRDefault="00932F31" w:rsidP="00080BDF">
      <w:pPr>
        <w:shd w:val="clear" w:color="auto" w:fill="FFFFFF"/>
        <w:ind w:left="5103"/>
        <w:contextualSpacing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02.03.2018 № 247</w:t>
      </w:r>
    </w:p>
    <w:p w:rsidR="0021145F" w:rsidRPr="00C14732" w:rsidRDefault="0021145F" w:rsidP="0021145F">
      <w:pPr>
        <w:tabs>
          <w:tab w:val="left" w:pos="1418"/>
        </w:tabs>
        <w:ind w:right="-1" w:firstLine="709"/>
        <w:jc w:val="both"/>
        <w:rPr>
          <w:sz w:val="28"/>
          <w:szCs w:val="28"/>
          <w:highlight w:val="yellow"/>
        </w:rPr>
      </w:pPr>
    </w:p>
    <w:p w:rsidR="0021145F" w:rsidRPr="00C14732" w:rsidRDefault="0021145F" w:rsidP="0021145F">
      <w:pPr>
        <w:tabs>
          <w:tab w:val="left" w:pos="1418"/>
        </w:tabs>
        <w:ind w:right="-1" w:firstLine="709"/>
        <w:jc w:val="both"/>
        <w:rPr>
          <w:sz w:val="28"/>
          <w:szCs w:val="28"/>
          <w:highlight w:val="yellow"/>
        </w:rPr>
      </w:pPr>
    </w:p>
    <w:p w:rsidR="0021145F" w:rsidRPr="00C14732" w:rsidRDefault="0021145F" w:rsidP="0021145F">
      <w:pPr>
        <w:tabs>
          <w:tab w:val="left" w:pos="1418"/>
        </w:tabs>
        <w:ind w:right="-1" w:firstLine="709"/>
        <w:jc w:val="both"/>
        <w:rPr>
          <w:sz w:val="28"/>
          <w:szCs w:val="28"/>
          <w:highlight w:val="yellow"/>
        </w:rPr>
      </w:pPr>
    </w:p>
    <w:p w:rsidR="0021145F" w:rsidRPr="00126A6F" w:rsidRDefault="0021145F" w:rsidP="00B6564F">
      <w:pPr>
        <w:tabs>
          <w:tab w:val="left" w:pos="1418"/>
        </w:tabs>
        <w:jc w:val="center"/>
        <w:rPr>
          <w:sz w:val="28"/>
          <w:szCs w:val="28"/>
        </w:rPr>
      </w:pPr>
      <w:r w:rsidRPr="00126A6F">
        <w:rPr>
          <w:sz w:val="28"/>
          <w:szCs w:val="28"/>
        </w:rPr>
        <w:t>ИЗМЕНЕНИЯ,</w:t>
      </w:r>
    </w:p>
    <w:p w:rsidR="004D43A6" w:rsidRPr="004D43A6" w:rsidRDefault="0021145F" w:rsidP="004D43A6">
      <w:pPr>
        <w:pStyle w:val="ConsPlusNormal"/>
        <w:widowControl/>
        <w:tabs>
          <w:tab w:val="left" w:pos="4253"/>
        </w:tabs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617D"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="00B50979" w:rsidRPr="0093617D">
        <w:rPr>
          <w:rFonts w:ascii="Times New Roman" w:hAnsi="Times New Roman" w:cs="Times New Roman"/>
          <w:sz w:val="28"/>
          <w:szCs w:val="28"/>
        </w:rPr>
        <w:t>в постановление администрации города Невинномысска от 29 апреля 2016 г. № 837 «Об утверждении Правил проведения проверки инвестиционных проектов, финансирование которых планируется осуществлять полностью или частично за сч</w:t>
      </w:r>
      <w:r w:rsidR="00E83524">
        <w:rPr>
          <w:rFonts w:ascii="Times New Roman" w:hAnsi="Times New Roman" w:cs="Times New Roman"/>
          <w:sz w:val="28"/>
          <w:szCs w:val="28"/>
        </w:rPr>
        <w:t>е</w:t>
      </w:r>
      <w:r w:rsidR="00B50979" w:rsidRPr="0093617D">
        <w:rPr>
          <w:rFonts w:ascii="Times New Roman" w:hAnsi="Times New Roman" w:cs="Times New Roman"/>
          <w:sz w:val="28"/>
          <w:szCs w:val="28"/>
        </w:rPr>
        <w:t>т средств бюджета города Невинномысска, на предмет эффективности использования средств бюджета города Невинномысска, направляемых на капитальные вложения, и Порядка ведения реестра инвестиционных проектов, финансирование которых планируется осуществлять полностью или частично за счет</w:t>
      </w:r>
      <w:proofErr w:type="gramEnd"/>
      <w:r w:rsidR="00B50979" w:rsidRPr="0093617D">
        <w:rPr>
          <w:rFonts w:ascii="Times New Roman" w:hAnsi="Times New Roman" w:cs="Times New Roman"/>
          <w:sz w:val="28"/>
          <w:szCs w:val="28"/>
        </w:rPr>
        <w:t xml:space="preserve"> средств бюджета города Невинномысска, получивших положительное заключение об эффективности использования средств бюджета города Невинномысска, направляемых на капитальные вложения»</w:t>
      </w:r>
    </w:p>
    <w:p w:rsidR="00DB31F9" w:rsidRPr="004D43A6" w:rsidRDefault="00DB31F9" w:rsidP="000453E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CF38A9" w:rsidRPr="0093617D" w:rsidRDefault="00CF38A9" w:rsidP="000453E5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CF38A9">
        <w:rPr>
          <w:sz w:val="28"/>
          <w:lang w:eastAsia="ar-SA"/>
        </w:rPr>
        <w:t>1.</w:t>
      </w:r>
      <w:r w:rsidRPr="00CF38A9">
        <w:rPr>
          <w:sz w:val="28"/>
          <w:lang w:eastAsia="ar-SA"/>
        </w:rPr>
        <w:tab/>
      </w:r>
      <w:r w:rsidR="001A7710">
        <w:rPr>
          <w:sz w:val="28"/>
          <w:lang w:eastAsia="ar-SA"/>
        </w:rPr>
        <w:t>В</w:t>
      </w:r>
      <w:r w:rsidRPr="00CF38A9">
        <w:rPr>
          <w:sz w:val="28"/>
          <w:lang w:eastAsia="ar-SA"/>
        </w:rPr>
        <w:t xml:space="preserve"> Правила</w:t>
      </w:r>
      <w:r w:rsidR="001A7710">
        <w:rPr>
          <w:sz w:val="28"/>
          <w:lang w:eastAsia="ar-SA"/>
        </w:rPr>
        <w:t>х</w:t>
      </w:r>
      <w:r w:rsidRPr="00CF38A9">
        <w:rPr>
          <w:sz w:val="28"/>
          <w:lang w:eastAsia="ar-SA"/>
        </w:rPr>
        <w:t xml:space="preserve"> проведения проверки инвестиционных проектов, финансирование которых планируется </w:t>
      </w:r>
      <w:r w:rsidRPr="00B50979">
        <w:rPr>
          <w:sz w:val="28"/>
          <w:lang w:eastAsia="ar-SA"/>
        </w:rPr>
        <w:t>осуществлять полностью или частично за сч</w:t>
      </w:r>
      <w:r w:rsidR="00E83524">
        <w:rPr>
          <w:sz w:val="28"/>
          <w:lang w:eastAsia="ar-SA"/>
        </w:rPr>
        <w:t>е</w:t>
      </w:r>
      <w:r w:rsidRPr="00B50979">
        <w:rPr>
          <w:sz w:val="28"/>
          <w:lang w:eastAsia="ar-SA"/>
        </w:rPr>
        <w:t xml:space="preserve">т средств </w:t>
      </w:r>
      <w:r w:rsidRPr="0093617D">
        <w:rPr>
          <w:sz w:val="28"/>
          <w:lang w:eastAsia="ar-SA"/>
        </w:rPr>
        <w:t xml:space="preserve">бюджета города Невинномысска, на предмет </w:t>
      </w:r>
      <w:proofErr w:type="gramStart"/>
      <w:r w:rsidRPr="0093617D">
        <w:rPr>
          <w:sz w:val="28"/>
          <w:lang w:eastAsia="ar-SA"/>
        </w:rPr>
        <w:t>эффективности использования средств бюджета города</w:t>
      </w:r>
      <w:proofErr w:type="gramEnd"/>
      <w:r w:rsidRPr="0093617D">
        <w:rPr>
          <w:sz w:val="28"/>
          <w:lang w:eastAsia="ar-SA"/>
        </w:rPr>
        <w:t xml:space="preserve"> Невинномысска, направляемых на капитальные вложения</w:t>
      </w:r>
      <w:r w:rsidR="004D43A6" w:rsidRPr="0093617D">
        <w:rPr>
          <w:sz w:val="28"/>
          <w:lang w:eastAsia="ar-SA"/>
        </w:rPr>
        <w:t xml:space="preserve"> (далее - Правила)</w:t>
      </w:r>
      <w:r w:rsidRPr="0093617D">
        <w:rPr>
          <w:bCs/>
          <w:sz w:val="28"/>
          <w:szCs w:val="28"/>
          <w:lang w:eastAsia="ar-SA"/>
        </w:rPr>
        <w:t>:</w:t>
      </w:r>
    </w:p>
    <w:p w:rsidR="007E7947" w:rsidRPr="007E7947" w:rsidRDefault="00FC0A1D" w:rsidP="000453E5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3617D">
        <w:rPr>
          <w:bCs/>
          <w:sz w:val="28"/>
          <w:szCs w:val="28"/>
        </w:rPr>
        <w:t>А</w:t>
      </w:r>
      <w:r w:rsidR="00355BAF" w:rsidRPr="0093617D">
        <w:rPr>
          <w:bCs/>
          <w:sz w:val="28"/>
          <w:szCs w:val="28"/>
        </w:rPr>
        <w:t xml:space="preserve">бзац </w:t>
      </w:r>
      <w:r w:rsidR="00F71CD7" w:rsidRPr="0093617D">
        <w:rPr>
          <w:bCs/>
          <w:sz w:val="28"/>
          <w:szCs w:val="28"/>
        </w:rPr>
        <w:t>первый</w:t>
      </w:r>
      <w:r w:rsidR="00355BAF" w:rsidRPr="0093617D">
        <w:rPr>
          <w:bCs/>
          <w:sz w:val="28"/>
          <w:szCs w:val="28"/>
        </w:rPr>
        <w:t xml:space="preserve"> </w:t>
      </w:r>
      <w:r w:rsidR="007E7947" w:rsidRPr="0093617D">
        <w:rPr>
          <w:bCs/>
          <w:sz w:val="28"/>
          <w:szCs w:val="28"/>
        </w:rPr>
        <w:t>пункт</w:t>
      </w:r>
      <w:r w:rsidR="00355BAF" w:rsidRPr="0093617D">
        <w:rPr>
          <w:bCs/>
          <w:sz w:val="28"/>
          <w:szCs w:val="28"/>
        </w:rPr>
        <w:t>а</w:t>
      </w:r>
      <w:r w:rsidR="00E83524">
        <w:rPr>
          <w:bCs/>
          <w:sz w:val="28"/>
          <w:szCs w:val="28"/>
        </w:rPr>
        <w:t xml:space="preserve"> 3 раздела </w:t>
      </w:r>
      <w:r w:rsidR="00E83524">
        <w:rPr>
          <w:bCs/>
          <w:sz w:val="28"/>
          <w:szCs w:val="28"/>
          <w:lang w:val="en-US"/>
        </w:rPr>
        <w:t>I</w:t>
      </w:r>
      <w:r w:rsidR="007E7947" w:rsidRPr="0093617D">
        <w:rPr>
          <w:bCs/>
          <w:sz w:val="28"/>
          <w:szCs w:val="28"/>
        </w:rPr>
        <w:t xml:space="preserve"> изложить</w:t>
      </w:r>
      <w:r w:rsidR="007E7947" w:rsidRPr="007E7947">
        <w:rPr>
          <w:bCs/>
          <w:sz w:val="28"/>
          <w:szCs w:val="28"/>
        </w:rPr>
        <w:t xml:space="preserve"> в следующей редакции:</w:t>
      </w:r>
    </w:p>
    <w:p w:rsidR="007E7947" w:rsidRDefault="007E7947" w:rsidP="000453E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«3.</w:t>
      </w:r>
      <w:r>
        <w:rPr>
          <w:bCs/>
          <w:sz w:val="28"/>
          <w:szCs w:val="28"/>
        </w:rPr>
        <w:tab/>
      </w:r>
      <w:r w:rsidRPr="007E7947">
        <w:rPr>
          <w:bCs/>
          <w:sz w:val="28"/>
          <w:szCs w:val="28"/>
        </w:rPr>
        <w:t xml:space="preserve">Проверка инвестиционных проектов проводится на стадии формирования и (или) реализации </w:t>
      </w:r>
      <w:r>
        <w:rPr>
          <w:bCs/>
          <w:sz w:val="28"/>
          <w:szCs w:val="28"/>
        </w:rPr>
        <w:t>муниципальной</w:t>
      </w:r>
      <w:r w:rsidRPr="007E7947">
        <w:rPr>
          <w:bCs/>
          <w:sz w:val="28"/>
          <w:szCs w:val="28"/>
        </w:rPr>
        <w:t xml:space="preserve"> адресной инвестиционной программы на соответствующий финансовый год и плановый период (далее - адресная программа) для принятия в установленном порядке решения о предоставлении за счет средств бюджета </w:t>
      </w:r>
      <w:r>
        <w:rPr>
          <w:bCs/>
          <w:sz w:val="28"/>
          <w:szCs w:val="28"/>
        </w:rPr>
        <w:t xml:space="preserve">города </w:t>
      </w:r>
      <w:r w:rsidRPr="007E7947">
        <w:rPr>
          <w:bCs/>
          <w:sz w:val="28"/>
          <w:szCs w:val="28"/>
        </w:rPr>
        <w:t xml:space="preserve">бюджетных ассигнований </w:t>
      </w:r>
      <w:proofErr w:type="gramStart"/>
      <w:r w:rsidRPr="007E7947">
        <w:rPr>
          <w:bCs/>
          <w:sz w:val="28"/>
          <w:szCs w:val="28"/>
        </w:rPr>
        <w:t>на</w:t>
      </w:r>
      <w:proofErr w:type="gramEnd"/>
      <w:r w:rsidRPr="007E7947">
        <w:rPr>
          <w:bCs/>
          <w:sz w:val="28"/>
          <w:szCs w:val="28"/>
        </w:rPr>
        <w:t>:</w:t>
      </w:r>
      <w:r w:rsidR="00FC0A1D">
        <w:rPr>
          <w:bCs/>
          <w:sz w:val="28"/>
          <w:szCs w:val="28"/>
        </w:rPr>
        <w:t>».</w:t>
      </w:r>
    </w:p>
    <w:p w:rsidR="0026621E" w:rsidRPr="00670128" w:rsidRDefault="00FC0A1D" w:rsidP="000453E5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26621E">
        <w:rPr>
          <w:bCs/>
          <w:sz w:val="28"/>
          <w:szCs w:val="28"/>
        </w:rPr>
        <w:t xml:space="preserve"> </w:t>
      </w:r>
      <w:r w:rsidR="0026621E" w:rsidRPr="00670128">
        <w:rPr>
          <w:bCs/>
          <w:sz w:val="28"/>
          <w:szCs w:val="28"/>
        </w:rPr>
        <w:t xml:space="preserve">подпункте 3 пункта 3 </w:t>
      </w:r>
      <w:r w:rsidR="001A7710">
        <w:rPr>
          <w:bCs/>
          <w:sz w:val="28"/>
          <w:szCs w:val="28"/>
        </w:rPr>
        <w:t xml:space="preserve">раздела </w:t>
      </w:r>
      <w:r w:rsidR="00E83524" w:rsidRPr="00E83524">
        <w:rPr>
          <w:bCs/>
          <w:sz w:val="28"/>
          <w:szCs w:val="28"/>
          <w:lang w:val="en-US"/>
        </w:rPr>
        <w:t>I</w:t>
      </w:r>
      <w:r w:rsidR="001A7710">
        <w:rPr>
          <w:bCs/>
          <w:sz w:val="28"/>
          <w:szCs w:val="28"/>
        </w:rPr>
        <w:t xml:space="preserve"> </w:t>
      </w:r>
      <w:r w:rsidR="0026621E" w:rsidRPr="00670128">
        <w:rPr>
          <w:bCs/>
          <w:sz w:val="28"/>
          <w:szCs w:val="28"/>
        </w:rPr>
        <w:t>слова «муниципальным унитарным предприятиям города (далее - муниципальные предприятия)» заменить словами «бюджетным учреждениям города и муниципальны</w:t>
      </w:r>
      <w:r w:rsidR="00670128" w:rsidRPr="00670128">
        <w:rPr>
          <w:bCs/>
          <w:sz w:val="28"/>
          <w:szCs w:val="28"/>
        </w:rPr>
        <w:t>м</w:t>
      </w:r>
      <w:r w:rsidR="0026621E" w:rsidRPr="00670128">
        <w:rPr>
          <w:bCs/>
          <w:sz w:val="28"/>
          <w:szCs w:val="28"/>
        </w:rPr>
        <w:t xml:space="preserve"> унитарным предприятиям города (далее соответственно - </w:t>
      </w:r>
      <w:r w:rsidR="00670128" w:rsidRPr="00670128">
        <w:rPr>
          <w:bCs/>
          <w:sz w:val="28"/>
          <w:szCs w:val="28"/>
        </w:rPr>
        <w:t>муниципальные</w:t>
      </w:r>
      <w:r w:rsidR="0026621E" w:rsidRPr="00670128">
        <w:rPr>
          <w:bCs/>
          <w:sz w:val="28"/>
          <w:szCs w:val="28"/>
        </w:rPr>
        <w:t xml:space="preserve"> учреждения, </w:t>
      </w:r>
      <w:r w:rsidR="00670128" w:rsidRPr="00670128">
        <w:rPr>
          <w:bCs/>
          <w:sz w:val="28"/>
          <w:szCs w:val="28"/>
        </w:rPr>
        <w:t>муниципальные</w:t>
      </w:r>
      <w:r w:rsidR="0026621E" w:rsidRPr="00670128">
        <w:rPr>
          <w:bCs/>
          <w:sz w:val="28"/>
          <w:szCs w:val="28"/>
        </w:rPr>
        <w:t xml:space="preserve"> предприятия)»</w:t>
      </w:r>
      <w:r>
        <w:rPr>
          <w:bCs/>
          <w:sz w:val="28"/>
          <w:szCs w:val="28"/>
        </w:rPr>
        <w:t>.</w:t>
      </w:r>
    </w:p>
    <w:p w:rsidR="00CF38A9" w:rsidRPr="002D07AB" w:rsidRDefault="00FC0A1D" w:rsidP="000453E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>
        <w:rPr>
          <w:bCs/>
          <w:sz w:val="28"/>
          <w:szCs w:val="28"/>
        </w:rPr>
        <w:tab/>
        <w:t>В</w:t>
      </w:r>
      <w:r w:rsidR="00CF38A9" w:rsidRPr="00670128">
        <w:rPr>
          <w:bCs/>
          <w:sz w:val="28"/>
          <w:szCs w:val="28"/>
        </w:rPr>
        <w:t xml:space="preserve"> абзаце</w:t>
      </w:r>
      <w:r w:rsidR="00CF38A9" w:rsidRPr="002D07AB">
        <w:rPr>
          <w:bCs/>
          <w:sz w:val="28"/>
          <w:szCs w:val="28"/>
        </w:rPr>
        <w:t xml:space="preserve"> первом пункта 4 </w:t>
      </w:r>
      <w:r w:rsidR="001A7710" w:rsidRPr="001A7710">
        <w:rPr>
          <w:bCs/>
          <w:sz w:val="28"/>
          <w:szCs w:val="28"/>
        </w:rPr>
        <w:t xml:space="preserve">раздела </w:t>
      </w:r>
      <w:r w:rsidR="00E83524" w:rsidRPr="00E83524">
        <w:rPr>
          <w:bCs/>
          <w:sz w:val="28"/>
          <w:szCs w:val="28"/>
          <w:lang w:val="en-US"/>
        </w:rPr>
        <w:t>I</w:t>
      </w:r>
      <w:r w:rsidR="001A7710">
        <w:rPr>
          <w:bCs/>
          <w:sz w:val="28"/>
          <w:szCs w:val="28"/>
        </w:rPr>
        <w:t xml:space="preserve"> </w:t>
      </w:r>
      <w:r w:rsidR="00CF38A9" w:rsidRPr="002D07AB">
        <w:rPr>
          <w:bCs/>
          <w:sz w:val="28"/>
          <w:szCs w:val="28"/>
        </w:rPr>
        <w:t xml:space="preserve">слова </w:t>
      </w:r>
      <w:r w:rsidR="002D07AB" w:rsidRPr="002D07AB">
        <w:rPr>
          <w:bCs/>
          <w:sz w:val="28"/>
          <w:szCs w:val="28"/>
        </w:rPr>
        <w:t xml:space="preserve">«управлением </w:t>
      </w:r>
      <w:r w:rsidR="00CF38A9" w:rsidRPr="002D07AB">
        <w:rPr>
          <w:bCs/>
          <w:sz w:val="28"/>
          <w:szCs w:val="28"/>
        </w:rPr>
        <w:t xml:space="preserve">экономического развития </w:t>
      </w:r>
      <w:r w:rsidR="002D07AB" w:rsidRPr="002D07AB">
        <w:rPr>
          <w:bCs/>
          <w:sz w:val="28"/>
          <w:szCs w:val="28"/>
        </w:rPr>
        <w:t>администрации города»</w:t>
      </w:r>
      <w:r w:rsidR="00CF38A9" w:rsidRPr="002D07AB">
        <w:rPr>
          <w:bCs/>
          <w:sz w:val="28"/>
          <w:szCs w:val="28"/>
        </w:rPr>
        <w:t xml:space="preserve"> заменить словами </w:t>
      </w:r>
      <w:r w:rsidR="002D07AB" w:rsidRPr="002D07AB">
        <w:rPr>
          <w:bCs/>
          <w:sz w:val="28"/>
          <w:szCs w:val="28"/>
        </w:rPr>
        <w:t>«</w:t>
      </w:r>
      <w:r w:rsidR="00AF1F92" w:rsidRPr="00AF1F92">
        <w:rPr>
          <w:bCs/>
          <w:sz w:val="28"/>
          <w:szCs w:val="28"/>
        </w:rPr>
        <w:t xml:space="preserve">управлением </w:t>
      </w:r>
      <w:r w:rsidR="00AF1F92">
        <w:rPr>
          <w:bCs/>
          <w:sz w:val="28"/>
          <w:szCs w:val="28"/>
        </w:rPr>
        <w:t xml:space="preserve">жилищно-коммунального хозяйства </w:t>
      </w:r>
      <w:r w:rsidR="002D07AB" w:rsidRPr="002D07AB">
        <w:rPr>
          <w:bCs/>
          <w:sz w:val="28"/>
          <w:szCs w:val="28"/>
        </w:rPr>
        <w:t>администрации города»</w:t>
      </w:r>
      <w:r>
        <w:rPr>
          <w:bCs/>
          <w:sz w:val="28"/>
          <w:szCs w:val="28"/>
        </w:rPr>
        <w:t>.</w:t>
      </w:r>
    </w:p>
    <w:p w:rsidR="007D4A28" w:rsidRPr="007D4A28" w:rsidRDefault="00C25A3A" w:rsidP="000453E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</w:t>
      </w:r>
      <w:r>
        <w:rPr>
          <w:bCs/>
          <w:sz w:val="28"/>
          <w:szCs w:val="28"/>
        </w:rPr>
        <w:tab/>
        <w:t>В</w:t>
      </w:r>
      <w:r w:rsidR="007D4A28">
        <w:rPr>
          <w:bCs/>
          <w:sz w:val="28"/>
          <w:szCs w:val="28"/>
        </w:rPr>
        <w:t xml:space="preserve"> абзаце втором подпункта </w:t>
      </w:r>
      <w:r w:rsidR="007D4A28" w:rsidRPr="007D4A28">
        <w:rPr>
          <w:bCs/>
          <w:sz w:val="28"/>
          <w:szCs w:val="28"/>
        </w:rPr>
        <w:t xml:space="preserve">4 </w:t>
      </w:r>
      <w:r w:rsidR="007D4A28">
        <w:rPr>
          <w:bCs/>
          <w:sz w:val="28"/>
          <w:szCs w:val="28"/>
        </w:rPr>
        <w:t xml:space="preserve">пункта 5 </w:t>
      </w:r>
      <w:r w:rsidR="001A7710">
        <w:rPr>
          <w:bCs/>
          <w:sz w:val="28"/>
          <w:szCs w:val="28"/>
        </w:rPr>
        <w:t xml:space="preserve">раздела </w:t>
      </w:r>
      <w:r w:rsidR="00E83524">
        <w:rPr>
          <w:bCs/>
          <w:sz w:val="28"/>
          <w:szCs w:val="28"/>
          <w:lang w:val="en-US"/>
        </w:rPr>
        <w:t>II</w:t>
      </w:r>
      <w:r w:rsidR="001A7710">
        <w:rPr>
          <w:bCs/>
          <w:sz w:val="28"/>
          <w:szCs w:val="28"/>
        </w:rPr>
        <w:t xml:space="preserve"> </w:t>
      </w:r>
      <w:r w:rsidR="007D4A28" w:rsidRPr="007D4A28">
        <w:rPr>
          <w:bCs/>
          <w:sz w:val="28"/>
          <w:szCs w:val="28"/>
        </w:rPr>
        <w:t xml:space="preserve">слова </w:t>
      </w:r>
      <w:r w:rsidR="007D4A28">
        <w:rPr>
          <w:bCs/>
          <w:sz w:val="28"/>
          <w:szCs w:val="28"/>
        </w:rPr>
        <w:t>«муниципальной</w:t>
      </w:r>
      <w:r w:rsidR="007D4A28" w:rsidRPr="007D4A28">
        <w:rPr>
          <w:bCs/>
          <w:sz w:val="28"/>
          <w:szCs w:val="28"/>
        </w:rPr>
        <w:t xml:space="preserve"> собственности</w:t>
      </w:r>
      <w:r w:rsidR="007D4A28">
        <w:rPr>
          <w:bCs/>
          <w:sz w:val="28"/>
          <w:szCs w:val="28"/>
        </w:rPr>
        <w:t>» заменить словами «</w:t>
      </w:r>
      <w:r w:rsidR="007D4A28" w:rsidRPr="007D4A28">
        <w:rPr>
          <w:bCs/>
          <w:sz w:val="28"/>
          <w:szCs w:val="28"/>
        </w:rPr>
        <w:t xml:space="preserve">казне </w:t>
      </w:r>
      <w:r>
        <w:rPr>
          <w:bCs/>
          <w:sz w:val="28"/>
          <w:szCs w:val="28"/>
        </w:rPr>
        <w:t>города».</w:t>
      </w:r>
    </w:p>
    <w:p w:rsidR="007D4A28" w:rsidRPr="007D4A28" w:rsidRDefault="00C25A3A" w:rsidP="000453E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</w:t>
      </w:r>
      <w:r>
        <w:rPr>
          <w:bCs/>
          <w:sz w:val="28"/>
          <w:szCs w:val="28"/>
        </w:rPr>
        <w:tab/>
        <w:t>П</w:t>
      </w:r>
      <w:r w:rsidR="007D4A28" w:rsidRPr="007D4A28">
        <w:rPr>
          <w:bCs/>
          <w:sz w:val="28"/>
          <w:szCs w:val="28"/>
        </w:rPr>
        <w:t>одпункт 10</w:t>
      </w:r>
      <w:r w:rsidR="007D4A28">
        <w:rPr>
          <w:bCs/>
          <w:sz w:val="28"/>
          <w:szCs w:val="28"/>
        </w:rPr>
        <w:t xml:space="preserve"> </w:t>
      </w:r>
      <w:r w:rsidR="007D4A28" w:rsidRPr="007D4A28">
        <w:rPr>
          <w:bCs/>
          <w:sz w:val="28"/>
          <w:szCs w:val="28"/>
        </w:rPr>
        <w:t xml:space="preserve">пункта 5 </w:t>
      </w:r>
      <w:r w:rsidR="001A7710">
        <w:rPr>
          <w:bCs/>
          <w:sz w:val="28"/>
          <w:szCs w:val="28"/>
        </w:rPr>
        <w:t xml:space="preserve">раздела </w:t>
      </w:r>
      <w:r w:rsidR="00E83524">
        <w:rPr>
          <w:bCs/>
          <w:sz w:val="28"/>
          <w:szCs w:val="28"/>
          <w:lang w:val="en-US"/>
        </w:rPr>
        <w:t>II</w:t>
      </w:r>
      <w:r w:rsidR="001A7710">
        <w:rPr>
          <w:bCs/>
          <w:sz w:val="28"/>
          <w:szCs w:val="28"/>
        </w:rPr>
        <w:t xml:space="preserve"> </w:t>
      </w:r>
      <w:r w:rsidR="007D4A28" w:rsidRPr="007D4A28">
        <w:rPr>
          <w:bCs/>
          <w:sz w:val="28"/>
          <w:szCs w:val="28"/>
        </w:rPr>
        <w:t>изложить в следующей редакции:</w:t>
      </w:r>
    </w:p>
    <w:p w:rsidR="002D07AB" w:rsidRPr="00F20885" w:rsidRDefault="007D4A28" w:rsidP="000453E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D4A28">
        <w:rPr>
          <w:bCs/>
          <w:sz w:val="28"/>
          <w:szCs w:val="28"/>
        </w:rPr>
        <w:t xml:space="preserve">10) обоснование невозможности или нецелесообразности применения экономически эффективной проектной документации повторного </w:t>
      </w:r>
      <w:r w:rsidRPr="007D4A28">
        <w:rPr>
          <w:bCs/>
          <w:sz w:val="28"/>
          <w:szCs w:val="28"/>
        </w:rPr>
        <w:lastRenderedPageBreak/>
        <w:t xml:space="preserve">использования на объект капитального строительства, аналогичный по назначению и проектной мощности, природным и иным условиям </w:t>
      </w:r>
      <w:r w:rsidRPr="00F20885">
        <w:rPr>
          <w:bCs/>
          <w:sz w:val="28"/>
          <w:szCs w:val="28"/>
        </w:rPr>
        <w:t>территории, на которой планируется осуществлять строительство</w:t>
      </w:r>
      <w:proofErr w:type="gramStart"/>
      <w:r w:rsidRPr="00F20885">
        <w:rPr>
          <w:bCs/>
          <w:sz w:val="28"/>
          <w:szCs w:val="28"/>
        </w:rPr>
        <w:t>.»</w:t>
      </w:r>
      <w:r w:rsidR="00C25A3A">
        <w:rPr>
          <w:bCs/>
          <w:sz w:val="28"/>
          <w:szCs w:val="28"/>
        </w:rPr>
        <w:t>.</w:t>
      </w:r>
      <w:proofErr w:type="gramEnd"/>
    </w:p>
    <w:p w:rsidR="00455ACE" w:rsidRPr="00F20885" w:rsidRDefault="000453E5" w:rsidP="000453E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</w:t>
      </w:r>
      <w:r>
        <w:rPr>
          <w:bCs/>
          <w:sz w:val="28"/>
          <w:szCs w:val="28"/>
        </w:rPr>
        <w:tab/>
        <w:t>В</w:t>
      </w:r>
      <w:r w:rsidR="00974114" w:rsidRPr="00F20885">
        <w:rPr>
          <w:bCs/>
          <w:sz w:val="28"/>
          <w:szCs w:val="28"/>
        </w:rPr>
        <w:t xml:space="preserve"> абзаце втором пун</w:t>
      </w:r>
      <w:r w:rsidR="00A87F41" w:rsidRPr="00F20885">
        <w:rPr>
          <w:bCs/>
          <w:sz w:val="28"/>
          <w:szCs w:val="28"/>
        </w:rPr>
        <w:t>кта</w:t>
      </w:r>
      <w:r w:rsidR="00974114" w:rsidRPr="00F20885">
        <w:rPr>
          <w:bCs/>
          <w:sz w:val="28"/>
          <w:szCs w:val="28"/>
        </w:rPr>
        <w:t xml:space="preserve"> 6 </w:t>
      </w:r>
      <w:r w:rsidR="001A7710">
        <w:rPr>
          <w:bCs/>
          <w:sz w:val="28"/>
          <w:szCs w:val="28"/>
        </w:rPr>
        <w:t xml:space="preserve">раздела </w:t>
      </w:r>
      <w:r w:rsidR="00E83524">
        <w:rPr>
          <w:bCs/>
          <w:sz w:val="28"/>
          <w:szCs w:val="28"/>
          <w:lang w:val="en-US"/>
        </w:rPr>
        <w:t>II</w:t>
      </w:r>
      <w:r w:rsidR="001A7710">
        <w:rPr>
          <w:bCs/>
          <w:sz w:val="28"/>
          <w:szCs w:val="28"/>
        </w:rPr>
        <w:t xml:space="preserve"> </w:t>
      </w:r>
      <w:r w:rsidR="00974114" w:rsidRPr="00F20885">
        <w:rPr>
          <w:bCs/>
          <w:sz w:val="28"/>
          <w:szCs w:val="28"/>
        </w:rPr>
        <w:t>слова «проекте-аналоге, реализуемом (реализованном)» заменить словами «проектах-аналога</w:t>
      </w:r>
      <w:r>
        <w:rPr>
          <w:bCs/>
          <w:sz w:val="28"/>
          <w:szCs w:val="28"/>
        </w:rPr>
        <w:t>х, реализуемых (реализованных)».</w:t>
      </w:r>
    </w:p>
    <w:p w:rsidR="00974114" w:rsidRDefault="000453E5" w:rsidP="000453E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1.7.</w:t>
      </w:r>
      <w:r>
        <w:rPr>
          <w:bCs/>
          <w:sz w:val="28"/>
          <w:szCs w:val="28"/>
        </w:rPr>
        <w:tab/>
        <w:t>В</w:t>
      </w:r>
      <w:r w:rsidR="00A87F41" w:rsidRPr="00F20885">
        <w:rPr>
          <w:bCs/>
          <w:sz w:val="28"/>
          <w:szCs w:val="28"/>
        </w:rPr>
        <w:t xml:space="preserve"> абзаце третьем пункта 6 </w:t>
      </w:r>
      <w:r w:rsidR="001A7710">
        <w:rPr>
          <w:bCs/>
          <w:sz w:val="28"/>
          <w:szCs w:val="28"/>
        </w:rPr>
        <w:t xml:space="preserve">раздела </w:t>
      </w:r>
      <w:r w:rsidR="00E83524" w:rsidRPr="00E83524">
        <w:rPr>
          <w:bCs/>
          <w:sz w:val="28"/>
          <w:szCs w:val="28"/>
          <w:lang w:val="en-US"/>
        </w:rPr>
        <w:t>I</w:t>
      </w:r>
      <w:r w:rsidR="00E83524">
        <w:rPr>
          <w:bCs/>
          <w:sz w:val="28"/>
          <w:szCs w:val="28"/>
          <w:lang w:val="en-US"/>
        </w:rPr>
        <w:t>I</w:t>
      </w:r>
      <w:r w:rsidR="001A7710">
        <w:rPr>
          <w:bCs/>
          <w:sz w:val="28"/>
          <w:szCs w:val="28"/>
        </w:rPr>
        <w:t xml:space="preserve"> </w:t>
      </w:r>
      <w:r w:rsidR="00A87F41" w:rsidRPr="00F20885">
        <w:rPr>
          <w:bCs/>
          <w:sz w:val="28"/>
          <w:szCs w:val="28"/>
        </w:rPr>
        <w:t>после слов «функциональному назначению»</w:t>
      </w:r>
      <w:r w:rsidR="00A87F41" w:rsidRPr="00A87F41">
        <w:rPr>
          <w:bCs/>
          <w:sz w:val="28"/>
          <w:szCs w:val="28"/>
        </w:rPr>
        <w:t xml:space="preserve"> дополнить словами </w:t>
      </w:r>
      <w:r>
        <w:rPr>
          <w:bCs/>
          <w:sz w:val="28"/>
          <w:szCs w:val="28"/>
        </w:rPr>
        <w:t>«, проектной мощности».</w:t>
      </w:r>
    </w:p>
    <w:p w:rsidR="002C0A79" w:rsidRPr="002C0A79" w:rsidRDefault="000453E5" w:rsidP="000453E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1.8.</w:t>
      </w:r>
      <w:r>
        <w:rPr>
          <w:bCs/>
          <w:sz w:val="28"/>
          <w:szCs w:val="28"/>
        </w:rPr>
        <w:tab/>
        <w:t>В</w:t>
      </w:r>
      <w:r w:rsidR="002C0A79">
        <w:rPr>
          <w:bCs/>
          <w:sz w:val="28"/>
          <w:szCs w:val="28"/>
        </w:rPr>
        <w:t xml:space="preserve"> п</w:t>
      </w:r>
      <w:r w:rsidR="002C0A79" w:rsidRPr="002C0A79">
        <w:rPr>
          <w:bCs/>
          <w:sz w:val="28"/>
          <w:szCs w:val="28"/>
        </w:rPr>
        <w:t>одпункт</w:t>
      </w:r>
      <w:r w:rsidR="002C0A79">
        <w:rPr>
          <w:bCs/>
          <w:sz w:val="28"/>
          <w:szCs w:val="28"/>
        </w:rPr>
        <w:t xml:space="preserve">е </w:t>
      </w:r>
      <w:r w:rsidR="002C0A79" w:rsidRPr="002C0A79">
        <w:rPr>
          <w:bCs/>
          <w:sz w:val="28"/>
          <w:szCs w:val="28"/>
        </w:rPr>
        <w:t>5</w:t>
      </w:r>
      <w:r w:rsidR="002C0A79">
        <w:rPr>
          <w:bCs/>
          <w:sz w:val="28"/>
          <w:szCs w:val="28"/>
        </w:rPr>
        <w:t xml:space="preserve"> пункта 7 </w:t>
      </w:r>
      <w:r w:rsidR="003F12CC">
        <w:rPr>
          <w:bCs/>
          <w:sz w:val="28"/>
          <w:szCs w:val="28"/>
        </w:rPr>
        <w:t xml:space="preserve">раздела </w:t>
      </w:r>
      <w:r w:rsidR="00E83524">
        <w:rPr>
          <w:bCs/>
          <w:sz w:val="28"/>
          <w:szCs w:val="28"/>
          <w:lang w:val="en-US"/>
        </w:rPr>
        <w:t>II</w:t>
      </w:r>
      <w:r w:rsidR="003F12CC">
        <w:rPr>
          <w:bCs/>
          <w:sz w:val="28"/>
          <w:szCs w:val="28"/>
        </w:rPr>
        <w:t xml:space="preserve"> </w:t>
      </w:r>
      <w:r w:rsidR="002C0A79">
        <w:rPr>
          <w:bCs/>
          <w:sz w:val="28"/>
          <w:szCs w:val="28"/>
        </w:rPr>
        <w:t>после слов «капитального строительства» дополнить словами «</w:t>
      </w:r>
      <w:r w:rsidR="002C0A79" w:rsidRPr="002C0A79">
        <w:rPr>
          <w:bCs/>
          <w:sz w:val="28"/>
          <w:szCs w:val="28"/>
        </w:rPr>
        <w:t>и (или) приобретаемого объекта недвижимого имущества</w:t>
      </w:r>
      <w:r>
        <w:rPr>
          <w:bCs/>
          <w:sz w:val="28"/>
          <w:szCs w:val="28"/>
        </w:rPr>
        <w:t>».</w:t>
      </w:r>
    </w:p>
    <w:p w:rsidR="002C0A79" w:rsidRPr="002C0A79" w:rsidRDefault="000453E5" w:rsidP="000453E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1.9.</w:t>
      </w:r>
      <w:r>
        <w:rPr>
          <w:bCs/>
          <w:sz w:val="28"/>
          <w:szCs w:val="28"/>
        </w:rPr>
        <w:tab/>
        <w:t>А</w:t>
      </w:r>
      <w:r w:rsidR="002C0A79" w:rsidRPr="002C0A79">
        <w:rPr>
          <w:bCs/>
          <w:sz w:val="28"/>
          <w:szCs w:val="28"/>
        </w:rPr>
        <w:t xml:space="preserve">бзац первый пункта </w:t>
      </w:r>
      <w:r w:rsidR="002C0A79">
        <w:rPr>
          <w:bCs/>
          <w:sz w:val="28"/>
          <w:szCs w:val="28"/>
        </w:rPr>
        <w:t>8</w:t>
      </w:r>
      <w:r w:rsidR="002C0A79" w:rsidRPr="002C0A79">
        <w:rPr>
          <w:bCs/>
          <w:sz w:val="28"/>
          <w:szCs w:val="28"/>
        </w:rPr>
        <w:t xml:space="preserve"> </w:t>
      </w:r>
      <w:r w:rsidR="00D42992">
        <w:rPr>
          <w:bCs/>
          <w:sz w:val="28"/>
          <w:szCs w:val="28"/>
        </w:rPr>
        <w:t xml:space="preserve">раздела </w:t>
      </w:r>
      <w:r w:rsidR="00E83524">
        <w:rPr>
          <w:bCs/>
          <w:sz w:val="28"/>
          <w:szCs w:val="28"/>
          <w:lang w:val="en-US"/>
        </w:rPr>
        <w:t>II</w:t>
      </w:r>
      <w:r w:rsidR="00D42992">
        <w:rPr>
          <w:bCs/>
          <w:sz w:val="28"/>
          <w:szCs w:val="28"/>
        </w:rPr>
        <w:t xml:space="preserve"> </w:t>
      </w:r>
      <w:r w:rsidR="002C0A79" w:rsidRPr="002C0A79">
        <w:rPr>
          <w:bCs/>
          <w:sz w:val="28"/>
          <w:szCs w:val="28"/>
        </w:rPr>
        <w:t>изложить в следующей редакции:</w:t>
      </w:r>
    </w:p>
    <w:p w:rsidR="00A87F41" w:rsidRPr="00B95420" w:rsidRDefault="002C0A79" w:rsidP="000453E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EF50B9">
        <w:rPr>
          <w:bCs/>
          <w:sz w:val="28"/>
          <w:szCs w:val="28"/>
        </w:rPr>
        <w:t>8</w:t>
      </w:r>
      <w:r w:rsidR="00B95420">
        <w:rPr>
          <w:bCs/>
          <w:sz w:val="28"/>
          <w:szCs w:val="28"/>
        </w:rPr>
        <w:t>.</w:t>
      </w:r>
      <w:r w:rsidR="00B95420">
        <w:rPr>
          <w:bCs/>
          <w:sz w:val="28"/>
          <w:szCs w:val="28"/>
        </w:rPr>
        <w:tab/>
      </w:r>
      <w:r w:rsidRPr="002C0A79">
        <w:rPr>
          <w:bCs/>
          <w:sz w:val="28"/>
          <w:szCs w:val="28"/>
        </w:rPr>
        <w:t>Проверка инвестиционных проектов по количественному кр</w:t>
      </w:r>
      <w:r w:rsidR="00F513C5">
        <w:rPr>
          <w:bCs/>
          <w:sz w:val="28"/>
          <w:szCs w:val="28"/>
        </w:rPr>
        <w:t xml:space="preserve">итерию, указанному в подпункте </w:t>
      </w:r>
      <w:r w:rsidRPr="002C0A79">
        <w:rPr>
          <w:bCs/>
          <w:sz w:val="28"/>
          <w:szCs w:val="28"/>
        </w:rPr>
        <w:t xml:space="preserve">2 пункта 9 настоящих Правил, в отношении объектов капитального строительства осуществляется путем сравнения стоимости инвестиционного проекта с проектами-аналогами, </w:t>
      </w:r>
      <w:r w:rsidRPr="00B95420">
        <w:rPr>
          <w:bCs/>
          <w:sz w:val="28"/>
          <w:szCs w:val="28"/>
        </w:rPr>
        <w:t>выбор которых осуществляется в соответствии с абзацами вторым и третьим пункта 8 настоящих Правил</w:t>
      </w:r>
      <w:proofErr w:type="gramStart"/>
      <w:r w:rsidRPr="00B95420">
        <w:rPr>
          <w:bCs/>
          <w:sz w:val="28"/>
          <w:szCs w:val="28"/>
        </w:rPr>
        <w:t>.»</w:t>
      </w:r>
      <w:r w:rsidR="000453E5">
        <w:rPr>
          <w:bCs/>
          <w:sz w:val="28"/>
          <w:szCs w:val="28"/>
        </w:rPr>
        <w:t>.</w:t>
      </w:r>
      <w:proofErr w:type="gramEnd"/>
    </w:p>
    <w:p w:rsidR="008455CD" w:rsidRPr="00B95420" w:rsidRDefault="000453E5" w:rsidP="0079212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1.10.</w:t>
      </w:r>
      <w:r>
        <w:rPr>
          <w:bCs/>
          <w:sz w:val="28"/>
          <w:szCs w:val="28"/>
        </w:rPr>
        <w:tab/>
        <w:t>П</w:t>
      </w:r>
      <w:r w:rsidR="008455CD" w:rsidRPr="00B95420">
        <w:rPr>
          <w:bCs/>
          <w:sz w:val="28"/>
          <w:szCs w:val="28"/>
        </w:rPr>
        <w:t xml:space="preserve">ункт 10 раздела </w:t>
      </w:r>
      <w:r w:rsidR="00E83524">
        <w:rPr>
          <w:bCs/>
          <w:sz w:val="28"/>
          <w:szCs w:val="28"/>
          <w:lang w:val="en-US"/>
        </w:rPr>
        <w:t>III</w:t>
      </w:r>
      <w:r w:rsidR="008455CD" w:rsidRPr="00B95420">
        <w:rPr>
          <w:bCs/>
          <w:sz w:val="28"/>
          <w:szCs w:val="28"/>
        </w:rPr>
        <w:t xml:space="preserve"> изложить в следующей редакции:</w:t>
      </w:r>
    </w:p>
    <w:p w:rsidR="00792123" w:rsidRPr="00B95420" w:rsidRDefault="008455CD" w:rsidP="00792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20">
        <w:rPr>
          <w:rFonts w:ascii="Times New Roman" w:hAnsi="Times New Roman" w:cs="Times New Roman"/>
          <w:bCs/>
          <w:sz w:val="28"/>
          <w:szCs w:val="28"/>
        </w:rPr>
        <w:t>«10.</w:t>
      </w:r>
      <w:r w:rsidRPr="00B95420">
        <w:rPr>
          <w:rFonts w:ascii="Times New Roman" w:hAnsi="Times New Roman" w:cs="Times New Roman"/>
          <w:bCs/>
          <w:sz w:val="28"/>
          <w:szCs w:val="28"/>
        </w:rPr>
        <w:tab/>
      </w:r>
      <w:r w:rsidR="00792123" w:rsidRPr="00B95420">
        <w:rPr>
          <w:rFonts w:ascii="Times New Roman" w:hAnsi="Times New Roman" w:cs="Times New Roman"/>
          <w:sz w:val="28"/>
          <w:szCs w:val="28"/>
        </w:rPr>
        <w:t xml:space="preserve">Для проведения проверки инвестиционных проектов заявители представляют в </w:t>
      </w:r>
      <w:r w:rsidR="003643AD" w:rsidRPr="003643AD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</w:t>
      </w:r>
      <w:r w:rsidR="00792123" w:rsidRPr="00B954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792123" w:rsidRPr="00B95420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792123" w:rsidRPr="00B9542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792123" w:rsidRPr="00B95420" w:rsidRDefault="00B95420" w:rsidP="00792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03"/>
      <w:bookmarkEnd w:id="0"/>
      <w:r w:rsidRPr="00B95420">
        <w:rPr>
          <w:sz w:val="28"/>
          <w:szCs w:val="28"/>
        </w:rPr>
        <w:t>1)</w:t>
      </w:r>
      <w:r w:rsidRPr="00B95420">
        <w:rPr>
          <w:sz w:val="28"/>
          <w:szCs w:val="28"/>
        </w:rPr>
        <w:tab/>
      </w:r>
      <w:r w:rsidR="00792123" w:rsidRPr="00B95420">
        <w:rPr>
          <w:sz w:val="28"/>
          <w:szCs w:val="28"/>
        </w:rPr>
        <w:t>заявление на проведение проверки инвестиционного проекта (Приложение № 1 к настоящим Правилам);</w:t>
      </w:r>
    </w:p>
    <w:p w:rsidR="00792123" w:rsidRPr="00B95420" w:rsidRDefault="00B95420" w:rsidP="00792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420">
        <w:rPr>
          <w:sz w:val="28"/>
          <w:szCs w:val="28"/>
        </w:rPr>
        <w:t>2)</w:t>
      </w:r>
      <w:r w:rsidRPr="00B95420">
        <w:rPr>
          <w:sz w:val="28"/>
          <w:szCs w:val="28"/>
        </w:rPr>
        <w:tab/>
      </w:r>
      <w:r w:rsidR="00792123" w:rsidRPr="00B95420">
        <w:rPr>
          <w:sz w:val="28"/>
          <w:szCs w:val="28"/>
        </w:rPr>
        <w:t>паспорт инвестиционного проекта (Приложение № 2 к настоящим Правилам);</w:t>
      </w:r>
    </w:p>
    <w:p w:rsidR="00792123" w:rsidRPr="00B95420" w:rsidRDefault="00B95420" w:rsidP="00792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05"/>
      <w:bookmarkEnd w:id="1"/>
      <w:r w:rsidRPr="00B95420">
        <w:rPr>
          <w:sz w:val="28"/>
          <w:szCs w:val="28"/>
        </w:rPr>
        <w:t>3)</w:t>
      </w:r>
      <w:r w:rsidRPr="00B95420">
        <w:rPr>
          <w:sz w:val="28"/>
          <w:szCs w:val="28"/>
        </w:rPr>
        <w:tab/>
      </w:r>
      <w:r w:rsidR="00792123" w:rsidRPr="00B95420">
        <w:rPr>
          <w:sz w:val="28"/>
          <w:szCs w:val="28"/>
        </w:rPr>
        <w:t>обоснование экономической целесообразности, объема и сроков осуществления капитальных вложений, содержащее информацию, указанную в пункте 11 настоящих Правил;</w:t>
      </w:r>
    </w:p>
    <w:p w:rsidR="00792123" w:rsidRPr="00B95420" w:rsidRDefault="00B95420" w:rsidP="00792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06"/>
      <w:bookmarkEnd w:id="2"/>
      <w:r w:rsidRPr="00B95420">
        <w:rPr>
          <w:sz w:val="28"/>
          <w:szCs w:val="28"/>
        </w:rPr>
        <w:t>4)</w:t>
      </w:r>
      <w:r w:rsidRPr="00B95420">
        <w:rPr>
          <w:sz w:val="28"/>
          <w:szCs w:val="28"/>
        </w:rPr>
        <w:tab/>
      </w:r>
      <w:r w:rsidR="00792123" w:rsidRPr="00B95420">
        <w:rPr>
          <w:sz w:val="28"/>
          <w:szCs w:val="28"/>
        </w:rPr>
        <w:t>задание на проектирование объекта капитального строительства, содержащее информацию, указанную в пункте 12 настоящих Правил;</w:t>
      </w:r>
    </w:p>
    <w:p w:rsidR="00792123" w:rsidRPr="00B95420" w:rsidRDefault="00B95420" w:rsidP="00792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420">
        <w:rPr>
          <w:sz w:val="28"/>
          <w:szCs w:val="28"/>
        </w:rPr>
        <w:t>5)</w:t>
      </w:r>
      <w:r w:rsidRPr="00B95420">
        <w:rPr>
          <w:sz w:val="28"/>
          <w:szCs w:val="28"/>
        </w:rPr>
        <w:tab/>
      </w:r>
      <w:r w:rsidR="00792123" w:rsidRPr="00B95420">
        <w:rPr>
          <w:sz w:val="28"/>
          <w:szCs w:val="28"/>
        </w:rPr>
        <w:t>заверенные в установленном порядке копии следующих документов:</w:t>
      </w:r>
    </w:p>
    <w:p w:rsidR="00792123" w:rsidRPr="00B95420" w:rsidRDefault="00792123" w:rsidP="00792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08"/>
      <w:bookmarkEnd w:id="3"/>
      <w:r w:rsidRPr="00B95420">
        <w:rPr>
          <w:sz w:val="28"/>
          <w:szCs w:val="28"/>
        </w:rPr>
        <w:t xml:space="preserve">правоустанавливающие и (или) </w:t>
      </w:r>
      <w:proofErr w:type="spellStart"/>
      <w:r w:rsidRPr="00B95420">
        <w:rPr>
          <w:sz w:val="28"/>
          <w:szCs w:val="28"/>
        </w:rPr>
        <w:t>правоудостоверяющие</w:t>
      </w:r>
      <w:proofErr w:type="spellEnd"/>
      <w:r w:rsidRPr="00B95420">
        <w:rPr>
          <w:sz w:val="28"/>
          <w:szCs w:val="28"/>
        </w:rPr>
        <w:t xml:space="preserve"> документы на земельный участок, на котором будет располагаться (располагается) объект капитального строительства (реконструкции, в том числе с элементами реставрации, технического перевооружения) в рамках реализации инвестиционного проекта;</w:t>
      </w:r>
    </w:p>
    <w:p w:rsidR="00792123" w:rsidRPr="00B95420" w:rsidRDefault="00792123" w:rsidP="00792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420">
        <w:rPr>
          <w:sz w:val="28"/>
          <w:szCs w:val="28"/>
        </w:rPr>
        <w:t xml:space="preserve">положительное заключение государственной экспертизы проектной документации на объект капитального строительства и положительное заключение государственной экспертизы результатов инженерных изысканий, выполняемых для подготовки такой проектной документации, в </w:t>
      </w:r>
      <w:r w:rsidRPr="00B95420">
        <w:rPr>
          <w:sz w:val="28"/>
          <w:szCs w:val="28"/>
        </w:rPr>
        <w:lastRenderedPageBreak/>
        <w:t>случае, если проведение государственной экспертизы в соответствии с законодательством Российской Федерации является обязательным;</w:t>
      </w:r>
    </w:p>
    <w:p w:rsidR="00792123" w:rsidRPr="00B95420" w:rsidRDefault="00792123" w:rsidP="00792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10"/>
      <w:bookmarkEnd w:id="4"/>
      <w:r w:rsidRPr="00B95420">
        <w:rPr>
          <w:sz w:val="28"/>
          <w:szCs w:val="28"/>
        </w:rPr>
        <w:t>положительное заключение о достоверности определения сметной стоимости объекта капитального строительства;</w:t>
      </w:r>
    </w:p>
    <w:p w:rsidR="00792123" w:rsidRPr="00B95420" w:rsidRDefault="00792123" w:rsidP="00792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11"/>
      <w:bookmarkEnd w:id="5"/>
      <w:r w:rsidRPr="00B95420">
        <w:rPr>
          <w:sz w:val="28"/>
          <w:szCs w:val="28"/>
        </w:rPr>
        <w:t>документально подтвержденные сведения об объектах-аналогах (в отношении объектов недвижимого имущества);</w:t>
      </w:r>
    </w:p>
    <w:p w:rsidR="00792123" w:rsidRPr="00B95420" w:rsidRDefault="00B95420" w:rsidP="00792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12"/>
      <w:bookmarkStart w:id="7" w:name="Par113"/>
      <w:bookmarkEnd w:id="6"/>
      <w:bookmarkEnd w:id="7"/>
      <w:r w:rsidRPr="00B95420">
        <w:rPr>
          <w:sz w:val="28"/>
          <w:szCs w:val="28"/>
        </w:rPr>
        <w:t>6)</w:t>
      </w:r>
      <w:r w:rsidRPr="00B95420">
        <w:rPr>
          <w:sz w:val="28"/>
          <w:szCs w:val="28"/>
        </w:rPr>
        <w:tab/>
      </w:r>
      <w:r w:rsidR="00792123" w:rsidRPr="00B95420">
        <w:rPr>
          <w:sz w:val="28"/>
          <w:szCs w:val="28"/>
        </w:rPr>
        <w:t>документальное подтверждение каждого участника реализации инвестиционного проекта об осуществлении финансирования (софинансирования) этого инвестиционного проекта и планируемом размере его финансирования (софинансирования);</w:t>
      </w:r>
    </w:p>
    <w:p w:rsidR="00792123" w:rsidRPr="00B95420" w:rsidRDefault="00B95420" w:rsidP="00792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420">
        <w:rPr>
          <w:sz w:val="28"/>
          <w:szCs w:val="28"/>
        </w:rPr>
        <w:t>7)</w:t>
      </w:r>
      <w:r w:rsidRPr="00B95420">
        <w:rPr>
          <w:sz w:val="28"/>
          <w:szCs w:val="28"/>
        </w:rPr>
        <w:tab/>
      </w:r>
      <w:r w:rsidR="00792123" w:rsidRPr="00B95420">
        <w:rPr>
          <w:sz w:val="28"/>
          <w:szCs w:val="28"/>
        </w:rPr>
        <w:t>обоснование невозможности или нецелесообразности применения экономически эффективной проектной документации повторного использования на объект капитального строительства, аналогичный по назначению, проектной мощности, природным и иным условиям территории, на которой планируется осуществлять строительство, выданное заявителем;</w:t>
      </w:r>
      <w:bookmarkStart w:id="8" w:name="Par116"/>
      <w:bookmarkEnd w:id="8"/>
      <w:r w:rsidR="00792123" w:rsidRPr="00B95420">
        <w:rPr>
          <w:sz w:val="28"/>
          <w:szCs w:val="28"/>
        </w:rPr>
        <w:t xml:space="preserve"> </w:t>
      </w:r>
    </w:p>
    <w:p w:rsidR="00792123" w:rsidRPr="00B95420" w:rsidRDefault="00792123" w:rsidP="00792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420">
        <w:rPr>
          <w:sz w:val="28"/>
          <w:szCs w:val="28"/>
        </w:rPr>
        <w:t>8</w:t>
      </w:r>
      <w:r w:rsidR="00B95420" w:rsidRPr="00B95420">
        <w:rPr>
          <w:sz w:val="28"/>
          <w:szCs w:val="28"/>
        </w:rPr>
        <w:t>)</w:t>
      </w:r>
      <w:r w:rsidR="00B95420" w:rsidRPr="00B95420">
        <w:rPr>
          <w:sz w:val="28"/>
          <w:szCs w:val="28"/>
        </w:rPr>
        <w:tab/>
      </w:r>
      <w:r w:rsidRPr="00B95420">
        <w:rPr>
          <w:sz w:val="28"/>
          <w:szCs w:val="28"/>
        </w:rPr>
        <w:t xml:space="preserve">документально </w:t>
      </w:r>
      <w:r w:rsidRPr="00195F3F">
        <w:rPr>
          <w:sz w:val="28"/>
          <w:szCs w:val="28"/>
        </w:rPr>
        <w:t>подтвержденные сведения и количественные показатели результатов реализации</w:t>
      </w:r>
      <w:r w:rsidR="00195F3F" w:rsidRPr="00195F3F">
        <w:rPr>
          <w:sz w:val="28"/>
          <w:szCs w:val="28"/>
        </w:rPr>
        <w:t xml:space="preserve"> каждого</w:t>
      </w:r>
      <w:r w:rsidRPr="00195F3F">
        <w:rPr>
          <w:sz w:val="28"/>
          <w:szCs w:val="28"/>
        </w:rPr>
        <w:t xml:space="preserve"> инвестиционного проекта - аналога (реализуемого (реализованного) на территории города, Ставропольского края или Российской</w:t>
      </w:r>
      <w:r w:rsidRPr="00B95420">
        <w:rPr>
          <w:sz w:val="28"/>
          <w:szCs w:val="28"/>
        </w:rPr>
        <w:t xml:space="preserve"> Федерации (в отношении объектов капитального строительства) (Приложение № 3 к настоящим Правилам);</w:t>
      </w:r>
    </w:p>
    <w:p w:rsidR="00792123" w:rsidRPr="00B95420" w:rsidRDefault="00792123" w:rsidP="0079212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420">
        <w:rPr>
          <w:sz w:val="28"/>
          <w:szCs w:val="28"/>
        </w:rPr>
        <w:t>9</w:t>
      </w:r>
      <w:r w:rsidR="00B95420" w:rsidRPr="00B95420">
        <w:rPr>
          <w:sz w:val="28"/>
          <w:szCs w:val="28"/>
        </w:rPr>
        <w:t>)</w:t>
      </w:r>
      <w:r w:rsidR="00B95420" w:rsidRPr="00B95420">
        <w:rPr>
          <w:sz w:val="28"/>
          <w:szCs w:val="28"/>
        </w:rPr>
        <w:tab/>
      </w:r>
      <w:r w:rsidRPr="00B95420">
        <w:rPr>
          <w:sz w:val="28"/>
          <w:szCs w:val="28"/>
        </w:rPr>
        <w:t>сведения, указанные в пунктах 5 и 7 настоящих Правил;</w:t>
      </w:r>
    </w:p>
    <w:p w:rsidR="00792123" w:rsidRPr="00B95420" w:rsidRDefault="00792123" w:rsidP="0079212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420">
        <w:rPr>
          <w:sz w:val="28"/>
          <w:szCs w:val="28"/>
        </w:rPr>
        <w:t>10)</w:t>
      </w:r>
      <w:r w:rsidRPr="00B95420">
        <w:rPr>
          <w:sz w:val="28"/>
          <w:szCs w:val="28"/>
        </w:rPr>
        <w:tab/>
        <w:t>заключение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 (в случае если проведение такого аудита предусмотрено законодательством Российской Федерации).</w:t>
      </w:r>
    </w:p>
    <w:p w:rsidR="00792123" w:rsidRPr="00B95420" w:rsidRDefault="00792123" w:rsidP="00792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420">
        <w:rPr>
          <w:sz w:val="28"/>
          <w:szCs w:val="28"/>
        </w:rPr>
        <w:t xml:space="preserve">Документы, указанные в </w:t>
      </w:r>
      <w:hyperlink w:anchor="Par108" w:tooltip="правоустанавливающие документы на земельный участок, на котором будет располагаться (располагается) объект капитального строительства, планируемый к строительству (реконструкции, в том числе с элементами реставрации, техническому перевооружению) в рамках реали" w:history="1">
        <w:r w:rsidRPr="00B95420">
          <w:rPr>
            <w:sz w:val="28"/>
            <w:szCs w:val="28"/>
          </w:rPr>
          <w:t>абзацах втором</w:t>
        </w:r>
      </w:hyperlink>
      <w:r w:rsidRPr="00B95420">
        <w:rPr>
          <w:sz w:val="28"/>
          <w:szCs w:val="28"/>
        </w:rPr>
        <w:t xml:space="preserve"> - </w:t>
      </w:r>
      <w:hyperlink w:anchor="Par110" w:tooltip="положительное заключение о достоверности определения сметной стоимости объекта капитального строительства;" w:history="1">
        <w:r w:rsidRPr="00B95420">
          <w:rPr>
            <w:sz w:val="28"/>
            <w:szCs w:val="28"/>
          </w:rPr>
          <w:t>четвертом подпункта 5</w:t>
        </w:r>
      </w:hyperlink>
      <w:r w:rsidRPr="00B95420">
        <w:rPr>
          <w:sz w:val="28"/>
          <w:szCs w:val="28"/>
        </w:rPr>
        <w:t xml:space="preserve"> настоящего пункта, не представляются в отношении инвестиционных проектов, по которым подготавливается решение о предоставлении сре</w:t>
      </w:r>
      <w:proofErr w:type="gramStart"/>
      <w:r w:rsidRPr="00B95420">
        <w:rPr>
          <w:sz w:val="28"/>
          <w:szCs w:val="28"/>
        </w:rPr>
        <w:t>дств кр</w:t>
      </w:r>
      <w:proofErr w:type="gramEnd"/>
      <w:r w:rsidRPr="00B95420">
        <w:rPr>
          <w:sz w:val="28"/>
          <w:szCs w:val="28"/>
        </w:rPr>
        <w:t>аевого бюджета на подготовку проектной документации на объекты капитального строительства (включая проведение инженерных изысканий, выполняемых для подготовки такой проектной документации).</w:t>
      </w:r>
    </w:p>
    <w:p w:rsidR="00ED3713" w:rsidRPr="00B95420" w:rsidRDefault="00792123" w:rsidP="00B954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420">
        <w:rPr>
          <w:sz w:val="28"/>
          <w:szCs w:val="28"/>
        </w:rPr>
        <w:t xml:space="preserve">Документы, указанные в подпункте 4, абзацах втором - четвертом подпункта 5, подпунктах 8 - 10 настоящего пункта, не представляются в отношении инвестиционных проектов, в </w:t>
      </w:r>
      <w:proofErr w:type="gramStart"/>
      <w:r w:rsidRPr="00B95420">
        <w:rPr>
          <w:sz w:val="28"/>
          <w:szCs w:val="28"/>
        </w:rPr>
        <w:t>рамках</w:t>
      </w:r>
      <w:proofErr w:type="gramEnd"/>
      <w:r w:rsidRPr="00B95420">
        <w:rPr>
          <w:sz w:val="28"/>
          <w:szCs w:val="28"/>
        </w:rPr>
        <w:t xml:space="preserve"> реализации которых планируется приобретение объектов недвижимого имущества.</w:t>
      </w:r>
      <w:r w:rsidR="000453E5">
        <w:rPr>
          <w:bCs/>
          <w:sz w:val="28"/>
          <w:szCs w:val="28"/>
        </w:rPr>
        <w:t>».</w:t>
      </w:r>
    </w:p>
    <w:p w:rsidR="007D4A28" w:rsidRDefault="000453E5" w:rsidP="00B20E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1.11.</w:t>
      </w:r>
      <w:r>
        <w:rPr>
          <w:bCs/>
          <w:sz w:val="28"/>
          <w:szCs w:val="28"/>
        </w:rPr>
        <w:tab/>
        <w:t>В</w:t>
      </w:r>
      <w:r w:rsidR="00ED3713" w:rsidRPr="00FD6F1C">
        <w:rPr>
          <w:bCs/>
          <w:sz w:val="28"/>
          <w:szCs w:val="28"/>
        </w:rPr>
        <w:t xml:space="preserve"> подпункте 2 пункта 1</w:t>
      </w:r>
      <w:r w:rsidR="00790DA7" w:rsidRPr="00FD6F1C">
        <w:rPr>
          <w:bCs/>
          <w:sz w:val="28"/>
          <w:szCs w:val="28"/>
        </w:rPr>
        <w:t xml:space="preserve">2 </w:t>
      </w:r>
      <w:r w:rsidR="00FD6F1C" w:rsidRPr="00FD6F1C">
        <w:rPr>
          <w:bCs/>
          <w:sz w:val="28"/>
          <w:szCs w:val="28"/>
        </w:rPr>
        <w:t xml:space="preserve">раздела </w:t>
      </w:r>
      <w:r w:rsidR="00513114">
        <w:rPr>
          <w:bCs/>
          <w:sz w:val="28"/>
          <w:szCs w:val="28"/>
          <w:lang w:val="en-US"/>
        </w:rPr>
        <w:t>III</w:t>
      </w:r>
      <w:r w:rsidR="00FD6F1C" w:rsidRPr="00FD6F1C">
        <w:rPr>
          <w:bCs/>
          <w:sz w:val="28"/>
          <w:szCs w:val="28"/>
        </w:rPr>
        <w:t xml:space="preserve"> </w:t>
      </w:r>
      <w:r w:rsidR="00790DA7" w:rsidRPr="00FD6F1C">
        <w:rPr>
          <w:bCs/>
          <w:sz w:val="28"/>
          <w:szCs w:val="28"/>
        </w:rPr>
        <w:t>слово «</w:t>
      </w:r>
      <w:proofErr w:type="gramStart"/>
      <w:r w:rsidR="00790DA7" w:rsidRPr="00FD6F1C">
        <w:rPr>
          <w:bCs/>
          <w:sz w:val="28"/>
          <w:szCs w:val="28"/>
        </w:rPr>
        <w:t>предельную</w:t>
      </w:r>
      <w:proofErr w:type="gramEnd"/>
      <w:r w:rsidR="00790DA7" w:rsidRPr="00FD6F1C">
        <w:rPr>
          <w:bCs/>
          <w:sz w:val="28"/>
          <w:szCs w:val="28"/>
        </w:rPr>
        <w:t>» заменить словами «предполагаемую</w:t>
      </w:r>
      <w:r>
        <w:rPr>
          <w:bCs/>
          <w:sz w:val="28"/>
          <w:szCs w:val="28"/>
        </w:rPr>
        <w:t xml:space="preserve"> (предельную)».</w:t>
      </w:r>
    </w:p>
    <w:p w:rsidR="00790DA7" w:rsidRDefault="00790DA7" w:rsidP="00B20E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960D2">
        <w:rPr>
          <w:bCs/>
          <w:sz w:val="28"/>
          <w:szCs w:val="28"/>
        </w:rPr>
        <w:t>.12.</w:t>
      </w:r>
      <w:r w:rsidR="001960D2">
        <w:rPr>
          <w:bCs/>
          <w:sz w:val="28"/>
          <w:szCs w:val="28"/>
        </w:rPr>
        <w:tab/>
        <w:t>В п</w:t>
      </w:r>
      <w:r w:rsidR="00060B85" w:rsidRPr="00060B85">
        <w:rPr>
          <w:bCs/>
          <w:sz w:val="28"/>
          <w:szCs w:val="28"/>
        </w:rPr>
        <w:t>ункте 1</w:t>
      </w:r>
      <w:r w:rsidR="00060B85">
        <w:rPr>
          <w:bCs/>
          <w:sz w:val="28"/>
          <w:szCs w:val="28"/>
        </w:rPr>
        <w:t>3</w:t>
      </w:r>
      <w:r w:rsidR="00060B85" w:rsidRPr="00060B85">
        <w:rPr>
          <w:bCs/>
          <w:sz w:val="28"/>
          <w:szCs w:val="28"/>
        </w:rPr>
        <w:t xml:space="preserve"> раздела </w:t>
      </w:r>
      <w:r w:rsidR="00513114">
        <w:rPr>
          <w:bCs/>
          <w:sz w:val="28"/>
          <w:szCs w:val="28"/>
          <w:lang w:val="en-US"/>
        </w:rPr>
        <w:t>III</w:t>
      </w:r>
      <w:r w:rsidR="00060B85" w:rsidRPr="00060B85">
        <w:rPr>
          <w:bCs/>
          <w:sz w:val="28"/>
          <w:szCs w:val="28"/>
        </w:rPr>
        <w:t xml:space="preserve"> слова «управление</w:t>
      </w:r>
      <w:r w:rsidR="00060B85">
        <w:rPr>
          <w:bCs/>
          <w:sz w:val="28"/>
          <w:szCs w:val="28"/>
        </w:rPr>
        <w:t>м</w:t>
      </w:r>
      <w:r w:rsidR="00060B85" w:rsidRPr="00060B85">
        <w:rPr>
          <w:bCs/>
          <w:sz w:val="28"/>
          <w:szCs w:val="28"/>
        </w:rPr>
        <w:t xml:space="preserve"> экономического развития администрации города» заменить словами «</w:t>
      </w:r>
      <w:r w:rsidR="003643AD" w:rsidRPr="003643AD">
        <w:rPr>
          <w:bCs/>
          <w:sz w:val="28"/>
          <w:szCs w:val="28"/>
        </w:rPr>
        <w:t xml:space="preserve">управлением жилищно-коммунального хозяйства </w:t>
      </w:r>
      <w:r w:rsidR="001960D2">
        <w:rPr>
          <w:bCs/>
          <w:sz w:val="28"/>
          <w:szCs w:val="28"/>
        </w:rPr>
        <w:t>администрации города».</w:t>
      </w:r>
    </w:p>
    <w:p w:rsidR="009F6BC2" w:rsidRDefault="001960D2" w:rsidP="00B20E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1.13.</w:t>
      </w:r>
      <w:r>
        <w:rPr>
          <w:bCs/>
          <w:sz w:val="28"/>
          <w:szCs w:val="28"/>
        </w:rPr>
        <w:tab/>
        <w:t>П</w:t>
      </w:r>
      <w:r w:rsidR="009F6BC2" w:rsidRPr="009F6BC2">
        <w:rPr>
          <w:bCs/>
          <w:sz w:val="28"/>
          <w:szCs w:val="28"/>
        </w:rPr>
        <w:t>ункт 1</w:t>
      </w:r>
      <w:r w:rsidR="009F6BC2">
        <w:rPr>
          <w:bCs/>
          <w:sz w:val="28"/>
          <w:szCs w:val="28"/>
        </w:rPr>
        <w:t xml:space="preserve">4 раздела </w:t>
      </w:r>
      <w:r w:rsidR="00513114">
        <w:rPr>
          <w:bCs/>
          <w:sz w:val="28"/>
          <w:szCs w:val="28"/>
          <w:lang w:val="en-US"/>
        </w:rPr>
        <w:t>III</w:t>
      </w:r>
      <w:r w:rsidR="009F6BC2" w:rsidRPr="009F6BC2">
        <w:rPr>
          <w:bCs/>
          <w:sz w:val="28"/>
          <w:szCs w:val="28"/>
        </w:rPr>
        <w:t xml:space="preserve"> изложить в следующей редакции:</w:t>
      </w:r>
      <w:r w:rsidR="009F6BC2">
        <w:rPr>
          <w:bCs/>
          <w:sz w:val="28"/>
          <w:szCs w:val="28"/>
        </w:rPr>
        <w:t xml:space="preserve"> </w:t>
      </w:r>
    </w:p>
    <w:p w:rsidR="00A2380F" w:rsidRPr="00195F3F" w:rsidRDefault="009F6BC2" w:rsidP="00B20E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«14.</w:t>
      </w:r>
      <w:r>
        <w:rPr>
          <w:bCs/>
          <w:sz w:val="28"/>
          <w:szCs w:val="28"/>
        </w:rPr>
        <w:tab/>
      </w:r>
      <w:r w:rsidR="00A2380F" w:rsidRPr="00A2380F">
        <w:rPr>
          <w:bCs/>
          <w:sz w:val="28"/>
          <w:szCs w:val="28"/>
        </w:rPr>
        <w:t xml:space="preserve">Проведение проверки инвестиционного проекта осуществляется </w:t>
      </w:r>
      <w:r w:rsidR="0025732B" w:rsidRPr="0025732B">
        <w:rPr>
          <w:bCs/>
          <w:sz w:val="28"/>
          <w:szCs w:val="28"/>
        </w:rPr>
        <w:t xml:space="preserve">управлением жилищно-коммунального хозяйства </w:t>
      </w:r>
      <w:r w:rsidR="00A2380F" w:rsidRPr="00A2380F">
        <w:rPr>
          <w:bCs/>
          <w:sz w:val="28"/>
          <w:szCs w:val="28"/>
        </w:rPr>
        <w:t xml:space="preserve">администрации города в срок, не превышающий 30 календарных дней со дня представления </w:t>
      </w:r>
      <w:r w:rsidR="00A2380F" w:rsidRPr="00195F3F">
        <w:rPr>
          <w:bCs/>
          <w:sz w:val="28"/>
          <w:szCs w:val="28"/>
        </w:rPr>
        <w:t>заявителем полного комплекта документов.</w:t>
      </w:r>
    </w:p>
    <w:p w:rsidR="00151905" w:rsidRPr="00195F3F" w:rsidRDefault="00195F3F" w:rsidP="00B20E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5F3F">
        <w:rPr>
          <w:bCs/>
          <w:sz w:val="28"/>
          <w:szCs w:val="28"/>
        </w:rPr>
        <w:t xml:space="preserve">Управление жилищно-коммунального хозяйства </w:t>
      </w:r>
      <w:r w:rsidR="00254034" w:rsidRPr="00195F3F">
        <w:rPr>
          <w:bCs/>
          <w:sz w:val="28"/>
          <w:szCs w:val="28"/>
        </w:rPr>
        <w:t xml:space="preserve">администрации города </w:t>
      </w:r>
      <w:r w:rsidRPr="00195F3F">
        <w:rPr>
          <w:bCs/>
          <w:sz w:val="28"/>
          <w:szCs w:val="28"/>
        </w:rPr>
        <w:t>вправе</w:t>
      </w:r>
      <w:r w:rsidR="00103910" w:rsidRPr="00195F3F">
        <w:rPr>
          <w:bCs/>
          <w:sz w:val="28"/>
          <w:szCs w:val="28"/>
        </w:rPr>
        <w:t xml:space="preserve"> </w:t>
      </w:r>
      <w:r w:rsidRPr="00195F3F">
        <w:rPr>
          <w:bCs/>
          <w:sz w:val="28"/>
          <w:szCs w:val="28"/>
        </w:rPr>
        <w:t>направлять</w:t>
      </w:r>
      <w:r w:rsidR="00103910" w:rsidRPr="00195F3F">
        <w:rPr>
          <w:sz w:val="28"/>
          <w:szCs w:val="28"/>
        </w:rPr>
        <w:t xml:space="preserve"> </w:t>
      </w:r>
      <w:r w:rsidRPr="00195F3F">
        <w:rPr>
          <w:bCs/>
          <w:sz w:val="28"/>
          <w:szCs w:val="28"/>
        </w:rPr>
        <w:t>инвестиционный проект д</w:t>
      </w:r>
      <w:r w:rsidR="00103910" w:rsidRPr="00195F3F">
        <w:rPr>
          <w:bCs/>
          <w:sz w:val="28"/>
          <w:szCs w:val="28"/>
        </w:rPr>
        <w:t xml:space="preserve">ля согласования </w:t>
      </w:r>
      <w:r w:rsidR="001B7B77" w:rsidRPr="00195F3F">
        <w:rPr>
          <w:bCs/>
          <w:sz w:val="28"/>
          <w:szCs w:val="28"/>
        </w:rPr>
        <w:t>орган</w:t>
      </w:r>
      <w:r w:rsidR="00721488" w:rsidRPr="00195F3F">
        <w:rPr>
          <w:bCs/>
          <w:sz w:val="28"/>
          <w:szCs w:val="28"/>
        </w:rPr>
        <w:t>ам</w:t>
      </w:r>
      <w:r w:rsidR="001B7B77" w:rsidRPr="00195F3F">
        <w:rPr>
          <w:bCs/>
          <w:sz w:val="28"/>
          <w:szCs w:val="28"/>
        </w:rPr>
        <w:t xml:space="preserve"> администрации города</w:t>
      </w:r>
      <w:proofErr w:type="gramStart"/>
      <w:r w:rsidR="00254034" w:rsidRPr="00195F3F">
        <w:rPr>
          <w:bCs/>
          <w:sz w:val="28"/>
          <w:szCs w:val="28"/>
        </w:rPr>
        <w:t>.</w:t>
      </w:r>
      <w:r w:rsidR="001960D2" w:rsidRPr="00195F3F">
        <w:rPr>
          <w:bCs/>
          <w:sz w:val="28"/>
          <w:szCs w:val="28"/>
        </w:rPr>
        <w:t>».</w:t>
      </w:r>
      <w:proofErr w:type="gramEnd"/>
    </w:p>
    <w:p w:rsidR="00ED3713" w:rsidRPr="00195F3F" w:rsidRDefault="001960D2" w:rsidP="00B20E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5F3F">
        <w:rPr>
          <w:bCs/>
          <w:sz w:val="28"/>
          <w:szCs w:val="28"/>
        </w:rPr>
        <w:t>1.14.</w:t>
      </w:r>
      <w:r w:rsidRPr="00195F3F">
        <w:rPr>
          <w:bCs/>
          <w:sz w:val="28"/>
          <w:szCs w:val="28"/>
        </w:rPr>
        <w:tab/>
        <w:t>В</w:t>
      </w:r>
      <w:r w:rsidR="001D0D9D" w:rsidRPr="00195F3F">
        <w:rPr>
          <w:bCs/>
          <w:sz w:val="28"/>
          <w:szCs w:val="28"/>
        </w:rPr>
        <w:t xml:space="preserve"> пункте 15 раздела </w:t>
      </w:r>
      <w:r w:rsidR="00513114">
        <w:rPr>
          <w:bCs/>
          <w:sz w:val="28"/>
          <w:szCs w:val="28"/>
          <w:lang w:val="en-US"/>
        </w:rPr>
        <w:t>IV</w:t>
      </w:r>
      <w:r w:rsidR="001D0D9D" w:rsidRPr="00195F3F">
        <w:rPr>
          <w:bCs/>
          <w:sz w:val="28"/>
          <w:szCs w:val="28"/>
        </w:rPr>
        <w:t xml:space="preserve"> слова «управление экономического развития администрации города» заменить словами «</w:t>
      </w:r>
      <w:r w:rsidR="003643AD">
        <w:rPr>
          <w:bCs/>
          <w:sz w:val="28"/>
          <w:szCs w:val="28"/>
        </w:rPr>
        <w:t>управление</w:t>
      </w:r>
      <w:r w:rsidR="003643AD" w:rsidRPr="003643AD">
        <w:rPr>
          <w:bCs/>
          <w:sz w:val="28"/>
          <w:szCs w:val="28"/>
        </w:rPr>
        <w:t xml:space="preserve"> жилищно-коммунального хозяйства </w:t>
      </w:r>
      <w:r w:rsidR="001D0D9D" w:rsidRPr="00195F3F">
        <w:rPr>
          <w:bCs/>
          <w:sz w:val="28"/>
          <w:szCs w:val="28"/>
        </w:rPr>
        <w:t>администрации города»</w:t>
      </w:r>
      <w:r w:rsidRPr="00195F3F">
        <w:rPr>
          <w:bCs/>
          <w:sz w:val="28"/>
          <w:szCs w:val="28"/>
        </w:rPr>
        <w:t>.</w:t>
      </w:r>
    </w:p>
    <w:p w:rsidR="00CB2CA0" w:rsidRPr="00CB2CA0" w:rsidRDefault="001960D2" w:rsidP="00B20E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5F3F">
        <w:rPr>
          <w:bCs/>
          <w:sz w:val="28"/>
          <w:szCs w:val="28"/>
        </w:rPr>
        <w:t>1.</w:t>
      </w:r>
      <w:r w:rsidR="00B95420" w:rsidRPr="00195F3F">
        <w:rPr>
          <w:bCs/>
          <w:sz w:val="28"/>
          <w:szCs w:val="28"/>
        </w:rPr>
        <w:t>15</w:t>
      </w:r>
      <w:r w:rsidRPr="00195F3F">
        <w:rPr>
          <w:bCs/>
          <w:sz w:val="28"/>
          <w:szCs w:val="28"/>
        </w:rPr>
        <w:t>.</w:t>
      </w:r>
      <w:r w:rsidRPr="00195F3F">
        <w:rPr>
          <w:bCs/>
          <w:sz w:val="28"/>
          <w:szCs w:val="28"/>
        </w:rPr>
        <w:tab/>
        <w:t>П</w:t>
      </w:r>
      <w:r w:rsidR="00CB2CA0" w:rsidRPr="00195F3F">
        <w:rPr>
          <w:bCs/>
          <w:sz w:val="28"/>
          <w:szCs w:val="28"/>
        </w:rPr>
        <w:t>ункт</w:t>
      </w:r>
      <w:r w:rsidR="00CB2CA0">
        <w:rPr>
          <w:bCs/>
          <w:sz w:val="28"/>
          <w:szCs w:val="28"/>
        </w:rPr>
        <w:t xml:space="preserve"> 16 раздела </w:t>
      </w:r>
      <w:r w:rsidR="00513114">
        <w:rPr>
          <w:bCs/>
          <w:sz w:val="28"/>
          <w:szCs w:val="28"/>
          <w:lang w:val="en-US"/>
        </w:rPr>
        <w:t>IV</w:t>
      </w:r>
      <w:r w:rsidR="00CB2CA0">
        <w:rPr>
          <w:bCs/>
          <w:sz w:val="28"/>
          <w:szCs w:val="28"/>
        </w:rPr>
        <w:t xml:space="preserve"> </w:t>
      </w:r>
      <w:r w:rsidR="00CB2CA0" w:rsidRPr="00CB2CA0">
        <w:rPr>
          <w:bCs/>
          <w:sz w:val="28"/>
          <w:szCs w:val="28"/>
        </w:rPr>
        <w:t>изложить в следующей редакции:</w:t>
      </w:r>
    </w:p>
    <w:p w:rsidR="00CB2CA0" w:rsidRDefault="00CB2CA0" w:rsidP="00B20E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«16.</w:t>
      </w:r>
      <w:r>
        <w:rPr>
          <w:bCs/>
          <w:sz w:val="28"/>
          <w:szCs w:val="28"/>
        </w:rPr>
        <w:tab/>
      </w:r>
      <w:r w:rsidRPr="00CB2CA0">
        <w:rPr>
          <w:sz w:val="28"/>
          <w:szCs w:val="28"/>
        </w:rPr>
        <w:t>Положительное заключение является обязательным документом для принятия решения администрацией города о предоставлении средств бюджета города на реализацию этого инвестиционного проекта и дальнейшего включения объекта капитального строительства, объекта недвижимого имущества в адресную программу.</w:t>
      </w:r>
    </w:p>
    <w:p w:rsidR="00CB2CA0" w:rsidRPr="00254034" w:rsidRDefault="00CB2CA0" w:rsidP="00B20E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CB2CA0">
        <w:rPr>
          <w:sz w:val="28"/>
          <w:szCs w:val="28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или предполагаемая (предельная) сметная стоимость объекта капитального строительства, и (или) предполагаемая (предельная) стоимость приобретаемого объекта недвижимого имущества, и (или) изменились показатели количественных критериев, то в отношении такого </w:t>
      </w:r>
      <w:r w:rsidRPr="00254034">
        <w:rPr>
          <w:sz w:val="28"/>
          <w:szCs w:val="28"/>
        </w:rPr>
        <w:t xml:space="preserve">инвестиционного проекта проводится проверка в соответствии с </w:t>
      </w:r>
      <w:r w:rsidR="001960D2">
        <w:rPr>
          <w:sz w:val="28"/>
          <w:szCs w:val="28"/>
        </w:rPr>
        <w:t>настоящими Правилами повторно.».</w:t>
      </w:r>
      <w:proofErr w:type="gramEnd"/>
    </w:p>
    <w:p w:rsidR="001D0D9D" w:rsidRPr="00254034" w:rsidRDefault="001960D2" w:rsidP="00B20E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95420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>.</w:t>
      </w:r>
      <w:r w:rsidR="00254034" w:rsidRPr="0025403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В</w:t>
      </w:r>
      <w:r w:rsidR="001D0D9D" w:rsidRPr="00254034">
        <w:rPr>
          <w:bCs/>
          <w:sz w:val="28"/>
          <w:szCs w:val="28"/>
        </w:rPr>
        <w:t xml:space="preserve"> пункте 19 раздела </w:t>
      </w:r>
      <w:r w:rsidR="00513114">
        <w:rPr>
          <w:bCs/>
          <w:sz w:val="28"/>
          <w:szCs w:val="28"/>
          <w:lang w:val="en-US"/>
        </w:rPr>
        <w:t>V</w:t>
      </w:r>
      <w:r w:rsidR="00600E9D">
        <w:rPr>
          <w:bCs/>
          <w:sz w:val="28"/>
          <w:szCs w:val="28"/>
        </w:rPr>
        <w:t xml:space="preserve"> слова «У</w:t>
      </w:r>
      <w:r w:rsidR="001D0D9D" w:rsidRPr="00254034">
        <w:rPr>
          <w:bCs/>
          <w:sz w:val="28"/>
          <w:szCs w:val="28"/>
        </w:rPr>
        <w:t>правление экономического развития администрации города</w:t>
      </w:r>
      <w:r w:rsidR="00600E9D">
        <w:rPr>
          <w:bCs/>
          <w:sz w:val="28"/>
          <w:szCs w:val="28"/>
        </w:rPr>
        <w:t>» заменить словами «</w:t>
      </w:r>
      <w:r w:rsidR="003643AD">
        <w:rPr>
          <w:bCs/>
          <w:sz w:val="28"/>
          <w:szCs w:val="28"/>
        </w:rPr>
        <w:t>У</w:t>
      </w:r>
      <w:r w:rsidR="003643AD" w:rsidRPr="003643AD">
        <w:rPr>
          <w:bCs/>
          <w:sz w:val="28"/>
          <w:szCs w:val="28"/>
        </w:rPr>
        <w:t xml:space="preserve">правление жилищно-коммунального хозяйства </w:t>
      </w:r>
      <w:r w:rsidR="001D0D9D" w:rsidRPr="00254034">
        <w:rPr>
          <w:bCs/>
          <w:sz w:val="28"/>
          <w:szCs w:val="28"/>
        </w:rPr>
        <w:t>администрации города».</w:t>
      </w:r>
    </w:p>
    <w:p w:rsidR="00CB2CA0" w:rsidRPr="0006732A" w:rsidRDefault="00A37750" w:rsidP="00B20E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4034">
        <w:rPr>
          <w:bCs/>
          <w:sz w:val="28"/>
          <w:szCs w:val="28"/>
        </w:rPr>
        <w:t>2.</w:t>
      </w:r>
      <w:r w:rsidRPr="00254034">
        <w:rPr>
          <w:bCs/>
          <w:sz w:val="28"/>
          <w:szCs w:val="28"/>
        </w:rPr>
        <w:tab/>
        <w:t>В Порядок ведения реестра инвестиционных проектов, финансирование которых планируется осуществлять полностью или частично</w:t>
      </w:r>
      <w:r w:rsidRPr="00A37750">
        <w:rPr>
          <w:bCs/>
          <w:sz w:val="28"/>
          <w:szCs w:val="28"/>
        </w:rPr>
        <w:t xml:space="preserve"> за счет средств бюджета города Невинномысска, получивших </w:t>
      </w:r>
      <w:r w:rsidRPr="0006732A">
        <w:rPr>
          <w:bCs/>
          <w:sz w:val="28"/>
          <w:szCs w:val="28"/>
        </w:rPr>
        <w:t>положительное заключение об эффективности использования средств бюджета города Невинномысска, направляемых на капитальные вложения</w:t>
      </w:r>
      <w:r w:rsidR="00C86F2A" w:rsidRPr="0006732A">
        <w:rPr>
          <w:bCs/>
          <w:sz w:val="28"/>
          <w:szCs w:val="28"/>
        </w:rPr>
        <w:t>:</w:t>
      </w:r>
    </w:p>
    <w:p w:rsidR="00C86F2A" w:rsidRDefault="001960D2" w:rsidP="00B20E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="00C86F2A" w:rsidRPr="0006732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В</w:t>
      </w:r>
      <w:r w:rsidR="00C86F2A" w:rsidRPr="0006732A">
        <w:rPr>
          <w:bCs/>
          <w:sz w:val="28"/>
          <w:szCs w:val="28"/>
        </w:rPr>
        <w:t xml:space="preserve"> пункт</w:t>
      </w:r>
      <w:r w:rsidR="002F4893">
        <w:rPr>
          <w:bCs/>
          <w:sz w:val="28"/>
          <w:szCs w:val="28"/>
        </w:rPr>
        <w:t>е</w:t>
      </w:r>
      <w:r w:rsidR="00C86F2A" w:rsidRPr="0006732A">
        <w:rPr>
          <w:bCs/>
          <w:sz w:val="28"/>
          <w:szCs w:val="28"/>
        </w:rPr>
        <w:t xml:space="preserve"> 1 </w:t>
      </w:r>
      <w:r w:rsidR="0006732A" w:rsidRPr="0006732A">
        <w:rPr>
          <w:bCs/>
          <w:sz w:val="28"/>
          <w:szCs w:val="28"/>
        </w:rPr>
        <w:t>слова «управлением экономического развития администрации города» заменить словами «</w:t>
      </w:r>
      <w:r w:rsidR="003643AD" w:rsidRPr="003643AD">
        <w:rPr>
          <w:bCs/>
          <w:sz w:val="28"/>
          <w:szCs w:val="28"/>
        </w:rPr>
        <w:t xml:space="preserve">управлением жилищно-коммунального хозяйства </w:t>
      </w:r>
      <w:r w:rsidR="0006732A" w:rsidRPr="0006732A">
        <w:rPr>
          <w:bCs/>
          <w:sz w:val="28"/>
          <w:szCs w:val="28"/>
        </w:rPr>
        <w:t>адми</w:t>
      </w:r>
      <w:r w:rsidR="0006732A">
        <w:rPr>
          <w:bCs/>
          <w:sz w:val="28"/>
          <w:szCs w:val="28"/>
        </w:rPr>
        <w:t>нистрации города».</w:t>
      </w:r>
    </w:p>
    <w:p w:rsidR="00E30C20" w:rsidRDefault="001960D2" w:rsidP="00B20E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E30C2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E30C2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В</w:t>
      </w:r>
      <w:r w:rsidR="00854B33">
        <w:rPr>
          <w:bCs/>
          <w:sz w:val="28"/>
          <w:szCs w:val="28"/>
        </w:rPr>
        <w:t xml:space="preserve"> пункте 3 исключить слова «и хранится на электронном носителе»</w:t>
      </w:r>
      <w:r w:rsidR="00A97F3D">
        <w:rPr>
          <w:bCs/>
          <w:sz w:val="28"/>
          <w:szCs w:val="28"/>
        </w:rPr>
        <w:t>.</w:t>
      </w:r>
    </w:p>
    <w:p w:rsidR="0013099B" w:rsidRPr="0093617D" w:rsidRDefault="00E228DA" w:rsidP="0013099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="0013099B" w:rsidRPr="0093617D">
        <w:rPr>
          <w:bCs/>
          <w:sz w:val="28"/>
          <w:szCs w:val="28"/>
        </w:rPr>
        <w:t xml:space="preserve">Приложение № 1 </w:t>
      </w:r>
      <w:r w:rsidR="004D43A6" w:rsidRPr="0093617D">
        <w:rPr>
          <w:bCs/>
          <w:sz w:val="28"/>
          <w:szCs w:val="28"/>
        </w:rPr>
        <w:t xml:space="preserve">«Заявление на проведение проверки инвестиционного проекта, финансирование которого планируется осуществлять полностью или частично за счет средств бюджета города Невинномысска, на предмет </w:t>
      </w:r>
      <w:proofErr w:type="gramStart"/>
      <w:r w:rsidR="004D43A6" w:rsidRPr="0093617D">
        <w:rPr>
          <w:bCs/>
          <w:sz w:val="28"/>
          <w:szCs w:val="28"/>
        </w:rPr>
        <w:t>эффективности использования средств бюджета города</w:t>
      </w:r>
      <w:proofErr w:type="gramEnd"/>
      <w:r w:rsidR="004D43A6" w:rsidRPr="0093617D">
        <w:rPr>
          <w:bCs/>
          <w:sz w:val="28"/>
          <w:szCs w:val="28"/>
        </w:rPr>
        <w:t xml:space="preserve"> Невинномысска, направляемых на капитальные вложения» </w:t>
      </w:r>
      <w:r w:rsidR="0013099B" w:rsidRPr="0093617D">
        <w:rPr>
          <w:bCs/>
          <w:sz w:val="28"/>
          <w:szCs w:val="28"/>
        </w:rPr>
        <w:t xml:space="preserve">к </w:t>
      </w:r>
      <w:r w:rsidR="00B50979" w:rsidRPr="0093617D">
        <w:rPr>
          <w:bCs/>
          <w:sz w:val="28"/>
          <w:szCs w:val="28"/>
        </w:rPr>
        <w:t>П</w:t>
      </w:r>
      <w:r w:rsidR="0013099B" w:rsidRPr="0093617D">
        <w:rPr>
          <w:bCs/>
          <w:sz w:val="28"/>
          <w:szCs w:val="28"/>
        </w:rPr>
        <w:t>равилам изложить в редакции</w:t>
      </w:r>
      <w:r w:rsidR="00183062">
        <w:rPr>
          <w:bCs/>
          <w:sz w:val="28"/>
          <w:szCs w:val="28"/>
        </w:rPr>
        <w:t>,</w:t>
      </w:r>
      <w:r w:rsidR="0013099B" w:rsidRPr="0093617D">
        <w:rPr>
          <w:bCs/>
          <w:sz w:val="28"/>
          <w:szCs w:val="28"/>
        </w:rPr>
        <w:t xml:space="preserve"> согласно приложению</w:t>
      </w:r>
      <w:r w:rsidR="00783972" w:rsidRPr="0093617D">
        <w:rPr>
          <w:bCs/>
          <w:sz w:val="28"/>
          <w:szCs w:val="28"/>
        </w:rPr>
        <w:t xml:space="preserve"> № 1</w:t>
      </w:r>
      <w:r w:rsidR="0013099B" w:rsidRPr="0093617D">
        <w:rPr>
          <w:bCs/>
          <w:sz w:val="28"/>
          <w:szCs w:val="28"/>
        </w:rPr>
        <w:t xml:space="preserve"> к настоящим </w:t>
      </w:r>
      <w:r w:rsidR="0013099B" w:rsidRPr="0093617D">
        <w:rPr>
          <w:bCs/>
          <w:sz w:val="28"/>
          <w:szCs w:val="28"/>
        </w:rPr>
        <w:lastRenderedPageBreak/>
        <w:t>изменениям.</w:t>
      </w:r>
    </w:p>
    <w:p w:rsidR="00E228DA" w:rsidRPr="0093617D" w:rsidRDefault="00E228DA" w:rsidP="00990C8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617D">
        <w:rPr>
          <w:bCs/>
          <w:sz w:val="28"/>
          <w:szCs w:val="28"/>
        </w:rPr>
        <w:t>4.</w:t>
      </w:r>
      <w:r w:rsidRPr="0093617D">
        <w:rPr>
          <w:bCs/>
          <w:sz w:val="28"/>
          <w:szCs w:val="28"/>
        </w:rPr>
        <w:tab/>
      </w:r>
      <w:r w:rsidR="00D523E6" w:rsidRPr="0093617D">
        <w:rPr>
          <w:bCs/>
          <w:sz w:val="28"/>
          <w:szCs w:val="28"/>
        </w:rPr>
        <w:t>Приложение № 4 «</w:t>
      </w:r>
      <w:r w:rsidR="00990C8E" w:rsidRPr="0093617D">
        <w:rPr>
          <w:bCs/>
          <w:sz w:val="28"/>
          <w:szCs w:val="28"/>
        </w:rPr>
        <w:t xml:space="preserve">Заключение № _______ от ________ 20____ г. о результатах проверки инвестиционного проекта, финансирование которого планируется осуществлять полностью или частично за счет средств бюджета города Невинномысска, на предмет </w:t>
      </w:r>
      <w:proofErr w:type="gramStart"/>
      <w:r w:rsidR="00990C8E" w:rsidRPr="0093617D">
        <w:rPr>
          <w:bCs/>
          <w:sz w:val="28"/>
          <w:szCs w:val="28"/>
        </w:rPr>
        <w:t>эффективности использования средств бюджета города</w:t>
      </w:r>
      <w:proofErr w:type="gramEnd"/>
      <w:r w:rsidR="00990C8E" w:rsidRPr="0093617D">
        <w:rPr>
          <w:bCs/>
          <w:sz w:val="28"/>
          <w:szCs w:val="28"/>
        </w:rPr>
        <w:t xml:space="preserve"> Невинномысска, направляемых на капитальные вложения</w:t>
      </w:r>
      <w:r w:rsidR="00D523E6" w:rsidRPr="0093617D">
        <w:rPr>
          <w:bCs/>
          <w:sz w:val="28"/>
          <w:szCs w:val="28"/>
        </w:rPr>
        <w:t>»</w:t>
      </w:r>
      <w:r w:rsidR="00990C8E" w:rsidRPr="0093617D">
        <w:rPr>
          <w:sz w:val="28"/>
          <w:szCs w:val="28"/>
        </w:rPr>
        <w:t xml:space="preserve"> </w:t>
      </w:r>
      <w:r w:rsidR="007C6500" w:rsidRPr="0093617D">
        <w:rPr>
          <w:sz w:val="28"/>
          <w:szCs w:val="28"/>
        </w:rPr>
        <w:t xml:space="preserve">к Правилам </w:t>
      </w:r>
      <w:r w:rsidR="00990C8E" w:rsidRPr="0093617D">
        <w:rPr>
          <w:bCs/>
          <w:sz w:val="28"/>
          <w:szCs w:val="28"/>
        </w:rPr>
        <w:t>изложить в редакции, согласно приложению</w:t>
      </w:r>
      <w:r w:rsidR="00D523E6" w:rsidRPr="0093617D">
        <w:rPr>
          <w:bCs/>
          <w:sz w:val="28"/>
          <w:szCs w:val="28"/>
        </w:rPr>
        <w:t xml:space="preserve"> </w:t>
      </w:r>
      <w:r w:rsidR="00783972" w:rsidRPr="0093617D">
        <w:rPr>
          <w:bCs/>
          <w:sz w:val="28"/>
          <w:szCs w:val="28"/>
        </w:rPr>
        <w:t xml:space="preserve">№ 2 </w:t>
      </w:r>
      <w:r w:rsidR="00990C8E" w:rsidRPr="0093617D">
        <w:rPr>
          <w:bCs/>
          <w:sz w:val="28"/>
          <w:szCs w:val="28"/>
        </w:rPr>
        <w:t>к настоящим изменения</w:t>
      </w:r>
      <w:r w:rsidR="00316FDC" w:rsidRPr="0093617D">
        <w:rPr>
          <w:bCs/>
          <w:sz w:val="28"/>
          <w:szCs w:val="28"/>
        </w:rPr>
        <w:t>м</w:t>
      </w:r>
      <w:r w:rsidR="00990C8E" w:rsidRPr="0093617D">
        <w:rPr>
          <w:bCs/>
          <w:sz w:val="28"/>
          <w:szCs w:val="28"/>
        </w:rPr>
        <w:t>.</w:t>
      </w:r>
    </w:p>
    <w:p w:rsidR="00A37750" w:rsidRPr="0093617D" w:rsidRDefault="00A37750" w:rsidP="00A3775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1145F" w:rsidRPr="0093617D" w:rsidRDefault="0021145F" w:rsidP="00A377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93E58" w:rsidRPr="0093617D" w:rsidRDefault="00493E58" w:rsidP="00A377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1145F" w:rsidRPr="0093617D" w:rsidRDefault="0021145F" w:rsidP="0021145F">
      <w:pPr>
        <w:tabs>
          <w:tab w:val="left" w:pos="900"/>
        </w:tabs>
        <w:spacing w:line="240" w:lineRule="exact"/>
        <w:rPr>
          <w:sz w:val="28"/>
          <w:szCs w:val="28"/>
        </w:rPr>
      </w:pPr>
      <w:r w:rsidRPr="0093617D">
        <w:rPr>
          <w:sz w:val="28"/>
          <w:szCs w:val="28"/>
        </w:rPr>
        <w:t xml:space="preserve">Первый заместитель главы </w:t>
      </w:r>
    </w:p>
    <w:p w:rsidR="0021145F" w:rsidRPr="0093617D" w:rsidRDefault="0021145F" w:rsidP="0021145F">
      <w:pPr>
        <w:tabs>
          <w:tab w:val="left" w:pos="900"/>
        </w:tabs>
        <w:spacing w:line="240" w:lineRule="exact"/>
        <w:rPr>
          <w:sz w:val="28"/>
          <w:szCs w:val="28"/>
        </w:rPr>
      </w:pPr>
      <w:r w:rsidRPr="0093617D">
        <w:rPr>
          <w:sz w:val="28"/>
          <w:szCs w:val="28"/>
        </w:rPr>
        <w:t>администрации города Невинномысска                                          В.Э. Соколюк</w:t>
      </w:r>
    </w:p>
    <w:p w:rsidR="0021145F" w:rsidRPr="0093617D" w:rsidRDefault="0021145F" w:rsidP="0021145F">
      <w:pPr>
        <w:pBdr>
          <w:bottom w:val="single" w:sz="12" w:space="1" w:color="auto"/>
        </w:pBdr>
        <w:spacing w:line="240" w:lineRule="exact"/>
        <w:rPr>
          <w:sz w:val="28"/>
          <w:szCs w:val="28"/>
        </w:rPr>
      </w:pPr>
    </w:p>
    <w:p w:rsidR="00004C33" w:rsidRDefault="00004C33" w:rsidP="0021145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  <w:sectPr w:rsidR="00004C33" w:rsidSect="00932F31">
          <w:pgSz w:w="11907" w:h="16840" w:code="9"/>
          <w:pgMar w:top="1418" w:right="567" w:bottom="1134" w:left="1985" w:header="720" w:footer="397" w:gutter="0"/>
          <w:cols w:space="720"/>
          <w:titlePg/>
          <w:docGrid w:linePitch="326"/>
        </w:sectPr>
      </w:pPr>
    </w:p>
    <w:p w:rsidR="00B50979" w:rsidRPr="0093617D" w:rsidRDefault="00404510" w:rsidP="00B50979">
      <w:pPr>
        <w:autoSpaceDE w:val="0"/>
        <w:autoSpaceDN w:val="0"/>
        <w:adjustRightInd w:val="0"/>
        <w:spacing w:line="240" w:lineRule="exact"/>
        <w:ind w:left="3969"/>
        <w:jc w:val="center"/>
        <w:outlineLvl w:val="0"/>
        <w:rPr>
          <w:sz w:val="28"/>
          <w:szCs w:val="28"/>
        </w:rPr>
      </w:pPr>
      <w:r w:rsidRPr="0093617D">
        <w:rPr>
          <w:sz w:val="28"/>
          <w:szCs w:val="28"/>
        </w:rPr>
        <w:lastRenderedPageBreak/>
        <w:t>Приложение</w:t>
      </w:r>
      <w:r w:rsidR="00783972" w:rsidRPr="0093617D">
        <w:rPr>
          <w:sz w:val="28"/>
          <w:szCs w:val="28"/>
        </w:rPr>
        <w:t xml:space="preserve"> № 1</w:t>
      </w:r>
    </w:p>
    <w:p w:rsidR="00404510" w:rsidRPr="0093617D" w:rsidRDefault="00404510" w:rsidP="0016056F">
      <w:pPr>
        <w:autoSpaceDE w:val="0"/>
        <w:autoSpaceDN w:val="0"/>
        <w:adjustRightInd w:val="0"/>
        <w:spacing w:line="240" w:lineRule="exact"/>
        <w:ind w:left="3969"/>
        <w:jc w:val="center"/>
        <w:rPr>
          <w:sz w:val="28"/>
          <w:szCs w:val="28"/>
        </w:rPr>
      </w:pPr>
      <w:r w:rsidRPr="0093617D">
        <w:rPr>
          <w:sz w:val="28"/>
          <w:szCs w:val="28"/>
        </w:rPr>
        <w:t>к изменениям, которые вносятся</w:t>
      </w:r>
    </w:p>
    <w:p w:rsidR="00287B7B" w:rsidRPr="0093617D" w:rsidRDefault="00287B7B" w:rsidP="00BA2E4D">
      <w:pPr>
        <w:autoSpaceDE w:val="0"/>
        <w:autoSpaceDN w:val="0"/>
        <w:adjustRightInd w:val="0"/>
        <w:spacing w:line="240" w:lineRule="exact"/>
        <w:ind w:left="3969"/>
        <w:jc w:val="center"/>
        <w:rPr>
          <w:sz w:val="28"/>
          <w:szCs w:val="28"/>
        </w:rPr>
      </w:pPr>
      <w:proofErr w:type="gramStart"/>
      <w:r w:rsidRPr="0093617D">
        <w:rPr>
          <w:sz w:val="28"/>
          <w:szCs w:val="28"/>
        </w:rPr>
        <w:t>в постановление администрации города Невинномысска от 29 апреля 2016 г. № 837 «Об утверждении Правил проведения проверки инвестиционных проектов, финансирование которых планируется осуществлять полностью или частично за сч</w:t>
      </w:r>
      <w:r w:rsidR="00E83524">
        <w:rPr>
          <w:sz w:val="28"/>
          <w:szCs w:val="28"/>
        </w:rPr>
        <w:t>е</w:t>
      </w:r>
      <w:r w:rsidRPr="0093617D">
        <w:rPr>
          <w:sz w:val="28"/>
          <w:szCs w:val="28"/>
        </w:rPr>
        <w:t>т средств бюджета города Невинномысска, на предмет эффективности использования средств бюджета города Невинномысска, направляемых на капитальные вложения, и Порядка ведения реестра инвестиционных проектов, финансирование которых планируется осуществлять полностью или частично за счет средств бюджета</w:t>
      </w:r>
      <w:proofErr w:type="gramEnd"/>
      <w:r w:rsidRPr="0093617D">
        <w:rPr>
          <w:sz w:val="28"/>
          <w:szCs w:val="28"/>
        </w:rPr>
        <w:t xml:space="preserve"> города Невинномысска, получивших положительное заключение об эффективности использования средств бюджета города Невинномысска, направляемых на капитальные вложения»</w:t>
      </w:r>
    </w:p>
    <w:p w:rsidR="00404510" w:rsidRPr="0093617D" w:rsidRDefault="00404510" w:rsidP="0016056F">
      <w:pPr>
        <w:autoSpaceDE w:val="0"/>
        <w:autoSpaceDN w:val="0"/>
        <w:adjustRightInd w:val="0"/>
        <w:spacing w:line="240" w:lineRule="exact"/>
        <w:ind w:left="3969"/>
        <w:jc w:val="center"/>
        <w:rPr>
          <w:sz w:val="28"/>
          <w:szCs w:val="28"/>
        </w:rPr>
      </w:pPr>
    </w:p>
    <w:p w:rsidR="00404510" w:rsidRPr="0093617D" w:rsidRDefault="00404510" w:rsidP="0016056F">
      <w:pPr>
        <w:autoSpaceDE w:val="0"/>
        <w:autoSpaceDN w:val="0"/>
        <w:adjustRightInd w:val="0"/>
        <w:spacing w:line="240" w:lineRule="exact"/>
        <w:ind w:left="3969"/>
        <w:jc w:val="center"/>
        <w:rPr>
          <w:sz w:val="28"/>
          <w:szCs w:val="28"/>
        </w:rPr>
      </w:pPr>
      <w:r w:rsidRPr="0093617D">
        <w:rPr>
          <w:sz w:val="28"/>
          <w:szCs w:val="28"/>
        </w:rPr>
        <w:t>«Приложение № 1</w:t>
      </w:r>
    </w:p>
    <w:p w:rsidR="00404510" w:rsidRPr="0093617D" w:rsidRDefault="00404510" w:rsidP="0016056F">
      <w:pPr>
        <w:autoSpaceDE w:val="0"/>
        <w:autoSpaceDN w:val="0"/>
        <w:adjustRightInd w:val="0"/>
        <w:spacing w:line="240" w:lineRule="exact"/>
        <w:ind w:left="3969"/>
        <w:jc w:val="center"/>
        <w:rPr>
          <w:sz w:val="28"/>
          <w:szCs w:val="28"/>
        </w:rPr>
      </w:pPr>
      <w:r w:rsidRPr="0093617D">
        <w:rPr>
          <w:sz w:val="28"/>
          <w:szCs w:val="28"/>
        </w:rPr>
        <w:t>к Правилам проведения проверки</w:t>
      </w:r>
    </w:p>
    <w:p w:rsidR="00404510" w:rsidRPr="0093617D" w:rsidRDefault="00404510" w:rsidP="0016056F">
      <w:pPr>
        <w:autoSpaceDE w:val="0"/>
        <w:autoSpaceDN w:val="0"/>
        <w:adjustRightInd w:val="0"/>
        <w:spacing w:line="240" w:lineRule="exact"/>
        <w:ind w:left="3969"/>
        <w:jc w:val="center"/>
        <w:rPr>
          <w:sz w:val="28"/>
          <w:szCs w:val="28"/>
        </w:rPr>
      </w:pPr>
      <w:r w:rsidRPr="0093617D">
        <w:rPr>
          <w:sz w:val="28"/>
          <w:szCs w:val="28"/>
        </w:rPr>
        <w:t xml:space="preserve">инвестиционных проектов, финансирование </w:t>
      </w:r>
    </w:p>
    <w:p w:rsidR="00404510" w:rsidRPr="0093617D" w:rsidRDefault="00404510" w:rsidP="0016056F">
      <w:pPr>
        <w:autoSpaceDE w:val="0"/>
        <w:autoSpaceDN w:val="0"/>
        <w:adjustRightInd w:val="0"/>
        <w:spacing w:line="240" w:lineRule="exact"/>
        <w:ind w:left="3969"/>
        <w:jc w:val="center"/>
        <w:rPr>
          <w:bCs/>
          <w:sz w:val="28"/>
          <w:szCs w:val="28"/>
        </w:rPr>
      </w:pPr>
      <w:r w:rsidRPr="0093617D">
        <w:rPr>
          <w:bCs/>
          <w:sz w:val="28"/>
          <w:szCs w:val="28"/>
        </w:rPr>
        <w:t xml:space="preserve">которых планируется осуществлять </w:t>
      </w:r>
    </w:p>
    <w:p w:rsidR="00404510" w:rsidRPr="0093617D" w:rsidRDefault="00404510" w:rsidP="0016056F">
      <w:pPr>
        <w:autoSpaceDE w:val="0"/>
        <w:autoSpaceDN w:val="0"/>
        <w:adjustRightInd w:val="0"/>
        <w:spacing w:line="240" w:lineRule="exact"/>
        <w:ind w:left="3969"/>
        <w:jc w:val="center"/>
        <w:rPr>
          <w:bCs/>
          <w:sz w:val="28"/>
          <w:szCs w:val="28"/>
        </w:rPr>
      </w:pPr>
      <w:r w:rsidRPr="0093617D">
        <w:rPr>
          <w:bCs/>
          <w:sz w:val="28"/>
          <w:szCs w:val="28"/>
        </w:rPr>
        <w:t>полностью или частично за сч</w:t>
      </w:r>
      <w:r w:rsidR="00E83524">
        <w:rPr>
          <w:bCs/>
          <w:sz w:val="28"/>
          <w:szCs w:val="28"/>
        </w:rPr>
        <w:t>е</w:t>
      </w:r>
      <w:r w:rsidRPr="0093617D">
        <w:rPr>
          <w:bCs/>
          <w:sz w:val="28"/>
          <w:szCs w:val="28"/>
        </w:rPr>
        <w:t xml:space="preserve">т средств </w:t>
      </w:r>
    </w:p>
    <w:p w:rsidR="00404510" w:rsidRPr="0093617D" w:rsidRDefault="00404510" w:rsidP="0016056F">
      <w:pPr>
        <w:autoSpaceDE w:val="0"/>
        <w:autoSpaceDN w:val="0"/>
        <w:adjustRightInd w:val="0"/>
        <w:spacing w:line="240" w:lineRule="exact"/>
        <w:ind w:left="3969"/>
        <w:jc w:val="center"/>
        <w:rPr>
          <w:bCs/>
          <w:sz w:val="28"/>
          <w:szCs w:val="28"/>
        </w:rPr>
      </w:pPr>
      <w:r w:rsidRPr="0093617D">
        <w:rPr>
          <w:bCs/>
          <w:sz w:val="28"/>
          <w:szCs w:val="28"/>
        </w:rPr>
        <w:t>бюджета города Невинномысска,</w:t>
      </w:r>
    </w:p>
    <w:p w:rsidR="00404510" w:rsidRPr="0093617D" w:rsidRDefault="00404510" w:rsidP="0016056F">
      <w:pPr>
        <w:autoSpaceDE w:val="0"/>
        <w:autoSpaceDN w:val="0"/>
        <w:adjustRightInd w:val="0"/>
        <w:spacing w:line="240" w:lineRule="exact"/>
        <w:ind w:left="3969"/>
        <w:jc w:val="center"/>
        <w:rPr>
          <w:bCs/>
          <w:sz w:val="28"/>
          <w:szCs w:val="28"/>
        </w:rPr>
      </w:pPr>
      <w:r w:rsidRPr="0093617D">
        <w:rPr>
          <w:bCs/>
          <w:sz w:val="28"/>
          <w:szCs w:val="28"/>
        </w:rPr>
        <w:t xml:space="preserve">на предмет эффективности использования </w:t>
      </w:r>
    </w:p>
    <w:p w:rsidR="00404510" w:rsidRPr="0093617D" w:rsidRDefault="00404510" w:rsidP="0016056F">
      <w:pPr>
        <w:autoSpaceDE w:val="0"/>
        <w:autoSpaceDN w:val="0"/>
        <w:adjustRightInd w:val="0"/>
        <w:spacing w:line="240" w:lineRule="exact"/>
        <w:ind w:left="3969"/>
        <w:jc w:val="center"/>
        <w:rPr>
          <w:bCs/>
          <w:sz w:val="28"/>
          <w:szCs w:val="28"/>
        </w:rPr>
      </w:pPr>
      <w:r w:rsidRPr="0093617D">
        <w:rPr>
          <w:bCs/>
          <w:sz w:val="28"/>
          <w:szCs w:val="28"/>
        </w:rPr>
        <w:t>средств бюджета города Невинномысска,</w:t>
      </w:r>
    </w:p>
    <w:p w:rsidR="00404510" w:rsidRPr="00B50979" w:rsidRDefault="00404510" w:rsidP="0016056F">
      <w:pPr>
        <w:autoSpaceDE w:val="0"/>
        <w:autoSpaceDN w:val="0"/>
        <w:adjustRightInd w:val="0"/>
        <w:spacing w:line="240" w:lineRule="exact"/>
        <w:ind w:left="3969"/>
        <w:jc w:val="center"/>
        <w:rPr>
          <w:sz w:val="28"/>
          <w:szCs w:val="28"/>
        </w:rPr>
      </w:pPr>
      <w:proofErr w:type="gramStart"/>
      <w:r w:rsidRPr="0093617D">
        <w:rPr>
          <w:bCs/>
          <w:sz w:val="28"/>
          <w:szCs w:val="28"/>
        </w:rPr>
        <w:t>направляемых</w:t>
      </w:r>
      <w:proofErr w:type="gramEnd"/>
      <w:r w:rsidRPr="0093617D">
        <w:rPr>
          <w:bCs/>
          <w:sz w:val="28"/>
          <w:szCs w:val="28"/>
        </w:rPr>
        <w:t xml:space="preserve"> </w:t>
      </w:r>
      <w:r w:rsidRPr="0093617D">
        <w:rPr>
          <w:sz w:val="28"/>
          <w:szCs w:val="28"/>
        </w:rPr>
        <w:t>на капитальные вложения</w:t>
      </w:r>
    </w:p>
    <w:p w:rsidR="00BE3BF1" w:rsidRPr="00B50979" w:rsidRDefault="00BE3BF1" w:rsidP="0016056F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BE3BF1" w:rsidRPr="00BE3BF1" w:rsidRDefault="00BE3BF1" w:rsidP="0016056F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BE3BF1" w:rsidRPr="00BE3BF1" w:rsidRDefault="00BE3BF1" w:rsidP="0016056F">
      <w:pPr>
        <w:widowControl w:val="0"/>
        <w:tabs>
          <w:tab w:val="left" w:pos="7223"/>
        </w:tabs>
        <w:autoSpaceDE w:val="0"/>
        <w:autoSpaceDN w:val="0"/>
        <w:adjustRightInd w:val="0"/>
        <w:spacing w:line="240" w:lineRule="exact"/>
        <w:ind w:left="4440" w:right="1275"/>
        <w:rPr>
          <w:sz w:val="28"/>
          <w:szCs w:val="28"/>
        </w:rPr>
      </w:pPr>
      <w:r>
        <w:rPr>
          <w:sz w:val="28"/>
          <w:szCs w:val="28"/>
        </w:rPr>
        <w:t>Руководителю уполномоченного органа</w:t>
      </w:r>
      <w:r w:rsidRPr="00BE3BF1">
        <w:rPr>
          <w:sz w:val="28"/>
          <w:szCs w:val="28"/>
        </w:rPr>
        <w:t xml:space="preserve"> </w:t>
      </w:r>
    </w:p>
    <w:p w:rsidR="00BE3BF1" w:rsidRPr="00BE3BF1" w:rsidRDefault="00BE3BF1" w:rsidP="00BA2E4D">
      <w:pPr>
        <w:widowControl w:val="0"/>
        <w:autoSpaceDE w:val="0"/>
        <w:autoSpaceDN w:val="0"/>
        <w:adjustRightInd w:val="0"/>
        <w:ind w:left="4440"/>
        <w:rPr>
          <w:sz w:val="28"/>
          <w:szCs w:val="28"/>
        </w:rPr>
      </w:pPr>
    </w:p>
    <w:p w:rsidR="00BE3BF1" w:rsidRDefault="00BE3BF1" w:rsidP="00BA2E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451FA" w:rsidRPr="00BE3BF1" w:rsidRDefault="001451FA" w:rsidP="00BA2E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3BF1" w:rsidRPr="00BE3BF1" w:rsidRDefault="00BE3BF1" w:rsidP="00BA2E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3BF1" w:rsidRPr="00BE3BF1" w:rsidRDefault="00BE3BF1" w:rsidP="0016056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E3BF1">
        <w:rPr>
          <w:sz w:val="28"/>
          <w:szCs w:val="28"/>
        </w:rPr>
        <w:t>З</w:t>
      </w:r>
      <w:bookmarkStart w:id="9" w:name="Par186"/>
      <w:bookmarkEnd w:id="9"/>
      <w:r w:rsidRPr="00BE3BF1">
        <w:rPr>
          <w:sz w:val="28"/>
          <w:szCs w:val="28"/>
        </w:rPr>
        <w:t>АЯВЛЕНИЕ</w:t>
      </w:r>
    </w:p>
    <w:p w:rsidR="00BE3BF1" w:rsidRPr="00BE3BF1" w:rsidRDefault="00BE3BF1" w:rsidP="0016056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E3BF1">
        <w:rPr>
          <w:sz w:val="28"/>
          <w:szCs w:val="28"/>
        </w:rPr>
        <w:t xml:space="preserve">на проведение проверки инвестиционного проекта, финансирование которого планируется осуществлять полностью или частично за счет средств бюджета города Невинномысска, на предмет </w:t>
      </w:r>
      <w:proofErr w:type="gramStart"/>
      <w:r w:rsidRPr="00BE3BF1">
        <w:rPr>
          <w:sz w:val="28"/>
          <w:szCs w:val="28"/>
        </w:rPr>
        <w:t>эффективности использования средств бюджета города</w:t>
      </w:r>
      <w:proofErr w:type="gramEnd"/>
      <w:r w:rsidRPr="00BE3BF1">
        <w:rPr>
          <w:sz w:val="28"/>
          <w:szCs w:val="28"/>
        </w:rPr>
        <w:t xml:space="preserve"> Невинномысска, направляемых на капитальные вложения</w:t>
      </w:r>
    </w:p>
    <w:p w:rsidR="00BE3BF1" w:rsidRPr="00BE3BF1" w:rsidRDefault="00BE3BF1" w:rsidP="00BE3B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3BF1" w:rsidRPr="00BE3BF1" w:rsidRDefault="00BE3BF1" w:rsidP="00BE3BF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E3BF1" w:rsidRPr="00BE3BF1" w:rsidRDefault="00BE3BF1" w:rsidP="00BE3BF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E3BF1">
        <w:rPr>
          <w:sz w:val="28"/>
          <w:szCs w:val="28"/>
        </w:rPr>
        <w:t>Прошу провести проверку инвестиционного проекта: _______________</w:t>
      </w:r>
    </w:p>
    <w:p w:rsidR="00BE3BF1" w:rsidRPr="00BE3BF1" w:rsidRDefault="00BE3BF1" w:rsidP="00BE3B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3BF1">
        <w:rPr>
          <w:sz w:val="28"/>
          <w:szCs w:val="28"/>
        </w:rPr>
        <w:t>__________________________________________________________________</w:t>
      </w:r>
    </w:p>
    <w:p w:rsidR="00BE3BF1" w:rsidRPr="00BE3BF1" w:rsidRDefault="00BE3BF1" w:rsidP="00BE3BF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16"/>
          <w:szCs w:val="16"/>
        </w:rPr>
      </w:pPr>
      <w:r w:rsidRPr="00BE3BF1">
        <w:rPr>
          <w:sz w:val="16"/>
          <w:szCs w:val="16"/>
        </w:rPr>
        <w:t>(титульное название объекта)</w:t>
      </w:r>
    </w:p>
    <w:p w:rsidR="00BE3BF1" w:rsidRPr="00BE3BF1" w:rsidRDefault="00BE3BF1" w:rsidP="00BE3B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3BF1">
        <w:rPr>
          <w:sz w:val="28"/>
          <w:szCs w:val="28"/>
        </w:rPr>
        <w:t>на предмет соответствия установленным критериям оценки эффективности.</w:t>
      </w:r>
    </w:p>
    <w:p w:rsidR="00BE3BF1" w:rsidRPr="00BE3BF1" w:rsidRDefault="00BE3BF1" w:rsidP="00BE3B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3BF1" w:rsidRPr="00BE3BF1" w:rsidRDefault="00BE3BF1" w:rsidP="00BE3BF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E3BF1">
        <w:rPr>
          <w:sz w:val="28"/>
          <w:szCs w:val="28"/>
        </w:rPr>
        <w:t>Перечень прилагаемых документов:</w:t>
      </w:r>
    </w:p>
    <w:p w:rsidR="00BE3BF1" w:rsidRPr="00BE3BF1" w:rsidRDefault="00BE3BF1" w:rsidP="00BE3BF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E3BF1">
        <w:rPr>
          <w:sz w:val="28"/>
          <w:szCs w:val="28"/>
        </w:rPr>
        <w:t>1.</w:t>
      </w:r>
    </w:p>
    <w:p w:rsidR="00BE3BF1" w:rsidRPr="00BE3BF1" w:rsidRDefault="00BE3BF1" w:rsidP="00BE3BF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E3BF1">
        <w:rPr>
          <w:sz w:val="28"/>
          <w:szCs w:val="28"/>
        </w:rPr>
        <w:t>2.</w:t>
      </w:r>
    </w:p>
    <w:p w:rsidR="00BE3BF1" w:rsidRPr="00BE3BF1" w:rsidRDefault="00BE3BF1" w:rsidP="00BE3BF1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BE3BF1">
        <w:rPr>
          <w:sz w:val="28"/>
          <w:szCs w:val="28"/>
        </w:rPr>
        <w:lastRenderedPageBreak/>
        <w:t>и т. д.</w:t>
      </w:r>
    </w:p>
    <w:p w:rsidR="00BE3BF1" w:rsidRPr="00BE3BF1" w:rsidRDefault="00BE3BF1" w:rsidP="00BE3B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3BF1" w:rsidRPr="00BE3BF1" w:rsidRDefault="00BE3BF1" w:rsidP="00BE3B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3BF1">
        <w:rPr>
          <w:sz w:val="28"/>
          <w:szCs w:val="28"/>
        </w:rPr>
        <w:t>Заявитель ________________  ______________  _________________________</w:t>
      </w:r>
    </w:p>
    <w:p w:rsidR="00BE3BF1" w:rsidRPr="00BE3BF1" w:rsidRDefault="00BE3BF1" w:rsidP="00BE3BF1">
      <w:pPr>
        <w:widowControl w:val="0"/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BE3BF1">
        <w:rPr>
          <w:sz w:val="28"/>
          <w:szCs w:val="28"/>
        </w:rPr>
        <w:t xml:space="preserve">                       </w:t>
      </w:r>
      <w:r w:rsidRPr="00BE3BF1">
        <w:rPr>
          <w:sz w:val="20"/>
          <w:szCs w:val="20"/>
        </w:rPr>
        <w:t xml:space="preserve">        (должность)                          (подпись)                           (фамилия, имя, отчество)</w:t>
      </w:r>
    </w:p>
    <w:p w:rsidR="00BE3BF1" w:rsidRPr="00BE3BF1" w:rsidRDefault="00BE3BF1" w:rsidP="0016056F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BE3BF1">
        <w:rPr>
          <w:sz w:val="28"/>
          <w:szCs w:val="28"/>
        </w:rPr>
        <w:t xml:space="preserve">        М.П.</w:t>
      </w:r>
    </w:p>
    <w:p w:rsidR="00BE3BF1" w:rsidRPr="00BE3BF1" w:rsidRDefault="00BE3BF1" w:rsidP="00BA2E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3BF1" w:rsidRPr="00BE3BF1" w:rsidRDefault="00BE3BF1" w:rsidP="00BA2E4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3BF1">
        <w:rPr>
          <w:sz w:val="28"/>
          <w:szCs w:val="28"/>
        </w:rPr>
        <w:t>«___»__________________ 20__ г.</w:t>
      </w:r>
      <w:r w:rsidR="0014142A">
        <w:rPr>
          <w:sz w:val="28"/>
          <w:szCs w:val="28"/>
        </w:rPr>
        <w:t>».</w:t>
      </w:r>
    </w:p>
    <w:p w:rsidR="00BE3BF1" w:rsidRDefault="00BE3BF1" w:rsidP="009361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C33" w:rsidRDefault="00004C33" w:rsidP="0006560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  <w:sectPr w:rsidR="00004C33" w:rsidSect="00AD5B90">
          <w:pgSz w:w="11907" w:h="16840" w:code="9"/>
          <w:pgMar w:top="1418" w:right="567" w:bottom="1134" w:left="1985" w:header="720" w:footer="397" w:gutter="0"/>
          <w:pgNumType w:start="1"/>
          <w:cols w:space="720"/>
          <w:titlePg/>
          <w:docGrid w:linePitch="326"/>
        </w:sectPr>
      </w:pPr>
    </w:p>
    <w:p w:rsidR="0016056F" w:rsidRPr="00783972" w:rsidRDefault="0016056F" w:rsidP="0016056F">
      <w:pPr>
        <w:autoSpaceDE w:val="0"/>
        <w:autoSpaceDN w:val="0"/>
        <w:adjustRightInd w:val="0"/>
        <w:spacing w:line="240" w:lineRule="exact"/>
        <w:ind w:left="3969"/>
        <w:jc w:val="center"/>
        <w:outlineLvl w:val="0"/>
        <w:rPr>
          <w:sz w:val="28"/>
          <w:szCs w:val="28"/>
        </w:rPr>
      </w:pPr>
      <w:r w:rsidRPr="00783972">
        <w:rPr>
          <w:sz w:val="28"/>
          <w:szCs w:val="28"/>
        </w:rPr>
        <w:lastRenderedPageBreak/>
        <w:t>Приложение</w:t>
      </w:r>
      <w:r w:rsidR="00783972" w:rsidRPr="00783972">
        <w:rPr>
          <w:sz w:val="28"/>
          <w:szCs w:val="28"/>
        </w:rPr>
        <w:t xml:space="preserve"> № 2</w:t>
      </w:r>
    </w:p>
    <w:p w:rsidR="0016056F" w:rsidRPr="00783972" w:rsidRDefault="0016056F" w:rsidP="0016056F">
      <w:pPr>
        <w:autoSpaceDE w:val="0"/>
        <w:autoSpaceDN w:val="0"/>
        <w:adjustRightInd w:val="0"/>
        <w:spacing w:line="240" w:lineRule="exact"/>
        <w:ind w:left="3969"/>
        <w:jc w:val="center"/>
        <w:rPr>
          <w:sz w:val="28"/>
          <w:szCs w:val="28"/>
        </w:rPr>
      </w:pPr>
      <w:r w:rsidRPr="00783972">
        <w:rPr>
          <w:sz w:val="28"/>
          <w:szCs w:val="28"/>
        </w:rPr>
        <w:t>к изменениям, которые вносятся</w:t>
      </w:r>
    </w:p>
    <w:p w:rsidR="0016056F" w:rsidRPr="0093617D" w:rsidRDefault="0093617D" w:rsidP="00BA2E4D">
      <w:pPr>
        <w:autoSpaceDE w:val="0"/>
        <w:autoSpaceDN w:val="0"/>
        <w:adjustRightInd w:val="0"/>
        <w:spacing w:line="240" w:lineRule="exact"/>
        <w:ind w:left="3969"/>
        <w:jc w:val="center"/>
        <w:rPr>
          <w:sz w:val="28"/>
          <w:szCs w:val="28"/>
        </w:rPr>
      </w:pPr>
      <w:proofErr w:type="gramStart"/>
      <w:r w:rsidRPr="0093617D">
        <w:rPr>
          <w:sz w:val="28"/>
          <w:szCs w:val="28"/>
        </w:rPr>
        <w:t>в постановление администрации города Невинномысска от 29 апреля 2016 г. № 837 «Об утверждении Правил проведения проверки инвестиционных проектов, финансирование которых планируется осуществлять полностью или частично за сч</w:t>
      </w:r>
      <w:r w:rsidR="00E83524">
        <w:rPr>
          <w:sz w:val="28"/>
          <w:szCs w:val="28"/>
        </w:rPr>
        <w:t>е</w:t>
      </w:r>
      <w:r w:rsidRPr="0093617D">
        <w:rPr>
          <w:sz w:val="28"/>
          <w:szCs w:val="28"/>
        </w:rPr>
        <w:t>т средств бюджета города Невинномысска, на предмет эффективности использования средств бюджета города Невинномысска, направляемых на капитальные вложения, и Порядка ведения реестра инвестиционных проектов, финансирование которых планируется осуществлять полностью или частично за счет средств бюджета</w:t>
      </w:r>
      <w:proofErr w:type="gramEnd"/>
      <w:r w:rsidRPr="0093617D">
        <w:rPr>
          <w:sz w:val="28"/>
          <w:szCs w:val="28"/>
        </w:rPr>
        <w:t xml:space="preserve"> города Невинномысска, получивших положительное заключение об эффективности использования средств бюджета города Невинномысска, направляемых на капитальные вложения»</w:t>
      </w:r>
    </w:p>
    <w:p w:rsidR="0016056F" w:rsidRPr="0093617D" w:rsidRDefault="0016056F" w:rsidP="0016056F">
      <w:pPr>
        <w:autoSpaceDE w:val="0"/>
        <w:autoSpaceDN w:val="0"/>
        <w:adjustRightInd w:val="0"/>
        <w:spacing w:line="240" w:lineRule="exact"/>
        <w:ind w:left="3969"/>
        <w:jc w:val="center"/>
        <w:rPr>
          <w:sz w:val="28"/>
          <w:szCs w:val="28"/>
        </w:rPr>
      </w:pPr>
    </w:p>
    <w:p w:rsidR="0016056F" w:rsidRPr="0093617D" w:rsidRDefault="0016056F" w:rsidP="0016056F">
      <w:pPr>
        <w:autoSpaceDE w:val="0"/>
        <w:autoSpaceDN w:val="0"/>
        <w:adjustRightInd w:val="0"/>
        <w:spacing w:line="240" w:lineRule="exact"/>
        <w:ind w:left="3969"/>
        <w:jc w:val="center"/>
        <w:rPr>
          <w:sz w:val="28"/>
          <w:szCs w:val="28"/>
        </w:rPr>
      </w:pPr>
      <w:r w:rsidRPr="0093617D">
        <w:rPr>
          <w:sz w:val="28"/>
          <w:szCs w:val="28"/>
        </w:rPr>
        <w:t>«Приложение № 4</w:t>
      </w:r>
    </w:p>
    <w:p w:rsidR="0016056F" w:rsidRPr="0093617D" w:rsidRDefault="0016056F" w:rsidP="0016056F">
      <w:pPr>
        <w:autoSpaceDE w:val="0"/>
        <w:autoSpaceDN w:val="0"/>
        <w:adjustRightInd w:val="0"/>
        <w:spacing w:line="240" w:lineRule="exact"/>
        <w:ind w:left="3969"/>
        <w:jc w:val="center"/>
        <w:rPr>
          <w:sz w:val="28"/>
          <w:szCs w:val="28"/>
        </w:rPr>
      </w:pPr>
      <w:r w:rsidRPr="0093617D">
        <w:rPr>
          <w:sz w:val="28"/>
          <w:szCs w:val="28"/>
        </w:rPr>
        <w:t>к Правилам проведения проверки</w:t>
      </w:r>
    </w:p>
    <w:p w:rsidR="0016056F" w:rsidRPr="0093617D" w:rsidRDefault="0016056F" w:rsidP="0016056F">
      <w:pPr>
        <w:autoSpaceDE w:val="0"/>
        <w:autoSpaceDN w:val="0"/>
        <w:adjustRightInd w:val="0"/>
        <w:spacing w:line="240" w:lineRule="exact"/>
        <w:ind w:left="3969"/>
        <w:jc w:val="center"/>
        <w:rPr>
          <w:sz w:val="28"/>
          <w:szCs w:val="28"/>
        </w:rPr>
      </w:pPr>
      <w:r w:rsidRPr="0093617D">
        <w:rPr>
          <w:sz w:val="28"/>
          <w:szCs w:val="28"/>
        </w:rPr>
        <w:t xml:space="preserve">инвестиционных проектов, финансирование </w:t>
      </w:r>
    </w:p>
    <w:p w:rsidR="0016056F" w:rsidRPr="0093617D" w:rsidRDefault="0016056F" w:rsidP="0016056F">
      <w:pPr>
        <w:autoSpaceDE w:val="0"/>
        <w:autoSpaceDN w:val="0"/>
        <w:adjustRightInd w:val="0"/>
        <w:spacing w:line="240" w:lineRule="exact"/>
        <w:ind w:left="3969"/>
        <w:jc w:val="center"/>
        <w:rPr>
          <w:bCs/>
          <w:sz w:val="28"/>
          <w:szCs w:val="28"/>
        </w:rPr>
      </w:pPr>
      <w:r w:rsidRPr="0093617D">
        <w:rPr>
          <w:bCs/>
          <w:sz w:val="28"/>
          <w:szCs w:val="28"/>
        </w:rPr>
        <w:t xml:space="preserve">которых планируется осуществлять </w:t>
      </w:r>
    </w:p>
    <w:p w:rsidR="0016056F" w:rsidRPr="0093617D" w:rsidRDefault="0016056F" w:rsidP="0016056F">
      <w:pPr>
        <w:autoSpaceDE w:val="0"/>
        <w:autoSpaceDN w:val="0"/>
        <w:adjustRightInd w:val="0"/>
        <w:spacing w:line="240" w:lineRule="exact"/>
        <w:ind w:left="3969"/>
        <w:jc w:val="center"/>
        <w:rPr>
          <w:bCs/>
          <w:sz w:val="28"/>
          <w:szCs w:val="28"/>
        </w:rPr>
      </w:pPr>
      <w:r w:rsidRPr="0093617D">
        <w:rPr>
          <w:bCs/>
          <w:sz w:val="28"/>
          <w:szCs w:val="28"/>
        </w:rPr>
        <w:t>полностью или частично за сч</w:t>
      </w:r>
      <w:r w:rsidR="00E83524">
        <w:rPr>
          <w:bCs/>
          <w:sz w:val="28"/>
          <w:szCs w:val="28"/>
        </w:rPr>
        <w:t>е</w:t>
      </w:r>
      <w:r w:rsidRPr="0093617D">
        <w:rPr>
          <w:bCs/>
          <w:sz w:val="28"/>
          <w:szCs w:val="28"/>
        </w:rPr>
        <w:t xml:space="preserve">т средств </w:t>
      </w:r>
    </w:p>
    <w:p w:rsidR="0016056F" w:rsidRPr="0093617D" w:rsidRDefault="0016056F" w:rsidP="0016056F">
      <w:pPr>
        <w:autoSpaceDE w:val="0"/>
        <w:autoSpaceDN w:val="0"/>
        <w:adjustRightInd w:val="0"/>
        <w:spacing w:line="240" w:lineRule="exact"/>
        <w:ind w:left="3969"/>
        <w:jc w:val="center"/>
        <w:rPr>
          <w:bCs/>
          <w:sz w:val="28"/>
          <w:szCs w:val="28"/>
        </w:rPr>
      </w:pPr>
      <w:r w:rsidRPr="0093617D">
        <w:rPr>
          <w:bCs/>
          <w:sz w:val="28"/>
          <w:szCs w:val="28"/>
        </w:rPr>
        <w:t>бюджета города Невинномысска,</w:t>
      </w:r>
    </w:p>
    <w:p w:rsidR="0016056F" w:rsidRPr="0093617D" w:rsidRDefault="0016056F" w:rsidP="0016056F">
      <w:pPr>
        <w:autoSpaceDE w:val="0"/>
        <w:autoSpaceDN w:val="0"/>
        <w:adjustRightInd w:val="0"/>
        <w:spacing w:line="240" w:lineRule="exact"/>
        <w:ind w:left="3969"/>
        <w:jc w:val="center"/>
        <w:rPr>
          <w:bCs/>
          <w:sz w:val="28"/>
          <w:szCs w:val="28"/>
        </w:rPr>
      </w:pPr>
      <w:r w:rsidRPr="0093617D">
        <w:rPr>
          <w:bCs/>
          <w:sz w:val="28"/>
          <w:szCs w:val="28"/>
        </w:rPr>
        <w:t xml:space="preserve">на предмет эффективности использования </w:t>
      </w:r>
    </w:p>
    <w:p w:rsidR="0016056F" w:rsidRPr="0093617D" w:rsidRDefault="0016056F" w:rsidP="0016056F">
      <w:pPr>
        <w:autoSpaceDE w:val="0"/>
        <w:autoSpaceDN w:val="0"/>
        <w:adjustRightInd w:val="0"/>
        <w:spacing w:line="240" w:lineRule="exact"/>
        <w:ind w:left="3969"/>
        <w:jc w:val="center"/>
        <w:rPr>
          <w:bCs/>
          <w:sz w:val="28"/>
          <w:szCs w:val="28"/>
        </w:rPr>
      </w:pPr>
      <w:r w:rsidRPr="0093617D">
        <w:rPr>
          <w:bCs/>
          <w:sz w:val="28"/>
          <w:szCs w:val="28"/>
        </w:rPr>
        <w:t>средств бюджета города Невинномысска,</w:t>
      </w:r>
    </w:p>
    <w:p w:rsidR="0016056F" w:rsidRPr="00CE7CFA" w:rsidRDefault="0016056F" w:rsidP="0016056F">
      <w:pPr>
        <w:autoSpaceDE w:val="0"/>
        <w:autoSpaceDN w:val="0"/>
        <w:adjustRightInd w:val="0"/>
        <w:spacing w:line="240" w:lineRule="exact"/>
        <w:ind w:left="3969"/>
        <w:jc w:val="center"/>
        <w:rPr>
          <w:sz w:val="28"/>
          <w:szCs w:val="28"/>
        </w:rPr>
      </w:pPr>
      <w:proofErr w:type="gramStart"/>
      <w:r w:rsidRPr="0093617D">
        <w:rPr>
          <w:bCs/>
          <w:sz w:val="28"/>
          <w:szCs w:val="28"/>
        </w:rPr>
        <w:t>направляемых</w:t>
      </w:r>
      <w:proofErr w:type="gramEnd"/>
      <w:r w:rsidRPr="0093617D">
        <w:rPr>
          <w:bCs/>
          <w:sz w:val="28"/>
          <w:szCs w:val="28"/>
        </w:rPr>
        <w:t xml:space="preserve"> </w:t>
      </w:r>
      <w:r w:rsidRPr="0093617D">
        <w:rPr>
          <w:sz w:val="28"/>
          <w:szCs w:val="28"/>
        </w:rPr>
        <w:t>на капитальные вложения</w:t>
      </w:r>
    </w:p>
    <w:p w:rsidR="0006560C" w:rsidRPr="0006560C" w:rsidRDefault="0006560C" w:rsidP="0006560C">
      <w:pPr>
        <w:widowControl w:val="0"/>
        <w:autoSpaceDE w:val="0"/>
        <w:autoSpaceDN w:val="0"/>
        <w:adjustRightInd w:val="0"/>
        <w:spacing w:line="240" w:lineRule="exact"/>
        <w:ind w:left="5160"/>
        <w:jc w:val="center"/>
        <w:rPr>
          <w:sz w:val="28"/>
          <w:szCs w:val="28"/>
        </w:rPr>
      </w:pPr>
    </w:p>
    <w:p w:rsidR="0006560C" w:rsidRPr="0006560C" w:rsidRDefault="0006560C" w:rsidP="000656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560C" w:rsidRPr="0006560C" w:rsidRDefault="0006560C" w:rsidP="0006560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0" w:name="Par333"/>
      <w:bookmarkEnd w:id="10"/>
    </w:p>
    <w:p w:rsidR="0006560C" w:rsidRPr="0006560C" w:rsidRDefault="0006560C" w:rsidP="0006560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6560C" w:rsidRPr="0006560C" w:rsidRDefault="0006560C" w:rsidP="0006560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6560C">
        <w:rPr>
          <w:bCs/>
          <w:sz w:val="28"/>
          <w:szCs w:val="28"/>
        </w:rPr>
        <w:t>ЗАКЛЮЧЕНИЕ № _______ от ________ 20____ г.</w:t>
      </w:r>
    </w:p>
    <w:p w:rsidR="0006560C" w:rsidRPr="0006560C" w:rsidRDefault="0006560C" w:rsidP="0006560C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06560C">
        <w:rPr>
          <w:bCs/>
          <w:sz w:val="28"/>
          <w:szCs w:val="28"/>
        </w:rPr>
        <w:t xml:space="preserve">о результатах проверки инвестиционного проекта, </w:t>
      </w:r>
      <w:r w:rsidRPr="0006560C">
        <w:rPr>
          <w:sz w:val="28"/>
          <w:szCs w:val="28"/>
        </w:rPr>
        <w:t xml:space="preserve">финансирование которого планируется осуществлять полностью или частично за счет средств бюджета города Невинномысска, </w:t>
      </w:r>
      <w:r w:rsidRPr="0006560C">
        <w:rPr>
          <w:bCs/>
          <w:sz w:val="28"/>
          <w:szCs w:val="28"/>
        </w:rPr>
        <w:t xml:space="preserve">на предмет </w:t>
      </w:r>
      <w:proofErr w:type="gramStart"/>
      <w:r w:rsidRPr="0006560C">
        <w:rPr>
          <w:bCs/>
          <w:sz w:val="28"/>
          <w:szCs w:val="28"/>
        </w:rPr>
        <w:t>эффективности использования средств бюджета города</w:t>
      </w:r>
      <w:proofErr w:type="gramEnd"/>
      <w:r w:rsidRPr="0006560C">
        <w:rPr>
          <w:bCs/>
          <w:sz w:val="28"/>
          <w:szCs w:val="28"/>
        </w:rPr>
        <w:t xml:space="preserve"> Невинномысска, направляемых на капитальные вложения</w:t>
      </w:r>
    </w:p>
    <w:p w:rsidR="0006560C" w:rsidRPr="0006560C" w:rsidRDefault="0006560C" w:rsidP="0006560C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6560C" w:rsidRPr="0006560C" w:rsidRDefault="0006560C" w:rsidP="0006560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60C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06560C">
        <w:rPr>
          <w:sz w:val="28"/>
          <w:szCs w:val="28"/>
        </w:rPr>
        <w:t xml:space="preserve">Сведения об инвестиционном проекте, финансирование которого планируется осуществлять полностью или частично за счет средств бюджета города Невинномысска, представленном для проведения проверки на предмет </w:t>
      </w:r>
      <w:proofErr w:type="gramStart"/>
      <w:r w:rsidRPr="0006560C">
        <w:rPr>
          <w:sz w:val="28"/>
          <w:szCs w:val="28"/>
        </w:rPr>
        <w:t>эффективности использования средств бюджета города</w:t>
      </w:r>
      <w:proofErr w:type="gramEnd"/>
      <w:r w:rsidRPr="0006560C">
        <w:rPr>
          <w:sz w:val="28"/>
          <w:szCs w:val="28"/>
        </w:rPr>
        <w:t xml:space="preserve"> Невинномысска, направляемых на капитальные вложения (далее соответственно – инвестиционный проект, капитальные вложения), согласно паспорту инвестиционного проекта: </w:t>
      </w:r>
    </w:p>
    <w:p w:rsidR="0006560C" w:rsidRPr="0006560C" w:rsidRDefault="0006560C" w:rsidP="0006560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560C">
        <w:rPr>
          <w:sz w:val="28"/>
          <w:szCs w:val="28"/>
        </w:rPr>
        <w:t xml:space="preserve">Наименование инвестиционного проекта: </w:t>
      </w:r>
      <w:r w:rsidRPr="0006560C">
        <w:rPr>
          <w:sz w:val="27"/>
          <w:szCs w:val="27"/>
        </w:rPr>
        <w:t>__________________________</w:t>
      </w:r>
    </w:p>
    <w:p w:rsidR="0006560C" w:rsidRPr="0006560C" w:rsidRDefault="0006560C" w:rsidP="0006560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560C">
        <w:rPr>
          <w:sz w:val="28"/>
          <w:szCs w:val="28"/>
        </w:rPr>
        <w:t>Наименование заявителя: _______________________________________</w:t>
      </w:r>
    </w:p>
    <w:p w:rsidR="0006560C" w:rsidRPr="0006560C" w:rsidRDefault="0006560C" w:rsidP="0006560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560C">
        <w:rPr>
          <w:sz w:val="28"/>
          <w:szCs w:val="28"/>
        </w:rPr>
        <w:t>Реквизиты комплекта документов, представленных заявителем:</w:t>
      </w:r>
    </w:p>
    <w:p w:rsidR="0006560C" w:rsidRPr="0006560C" w:rsidRDefault="0006560C" w:rsidP="0006560C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6560C">
        <w:rPr>
          <w:sz w:val="28"/>
          <w:szCs w:val="28"/>
        </w:rPr>
        <w:t xml:space="preserve">регистрационный номер </w:t>
      </w:r>
      <w:r w:rsidRPr="0006560C">
        <w:rPr>
          <w:sz w:val="27"/>
          <w:szCs w:val="27"/>
        </w:rPr>
        <w:t>_______________________________________________</w:t>
      </w:r>
    </w:p>
    <w:p w:rsidR="0006560C" w:rsidRPr="0006560C" w:rsidRDefault="0006560C" w:rsidP="0006560C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6560C">
        <w:rPr>
          <w:sz w:val="28"/>
          <w:szCs w:val="28"/>
        </w:rPr>
        <w:t xml:space="preserve">дата </w:t>
      </w:r>
      <w:r w:rsidRPr="0006560C">
        <w:rPr>
          <w:sz w:val="27"/>
          <w:szCs w:val="27"/>
        </w:rPr>
        <w:t>________________________________________________________________</w:t>
      </w:r>
    </w:p>
    <w:p w:rsidR="0006560C" w:rsidRPr="0006560C" w:rsidRDefault="0006560C" w:rsidP="0006560C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</w:pPr>
      <w:r w:rsidRPr="0006560C">
        <w:rPr>
          <w:sz w:val="28"/>
          <w:szCs w:val="28"/>
        </w:rPr>
        <w:lastRenderedPageBreak/>
        <w:t xml:space="preserve">фамилия, имя, отчество и должность лица, подписавшего заявление </w:t>
      </w:r>
      <w:r w:rsidRPr="0006560C">
        <w:rPr>
          <w:sz w:val="27"/>
          <w:szCs w:val="27"/>
        </w:rPr>
        <w:t>________</w:t>
      </w:r>
    </w:p>
    <w:p w:rsidR="0006560C" w:rsidRPr="0006560C" w:rsidRDefault="0006560C" w:rsidP="0006560C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6560C">
        <w:rPr>
          <w:sz w:val="27"/>
          <w:szCs w:val="27"/>
        </w:rPr>
        <w:t>_____________________________________________________________________</w:t>
      </w:r>
    </w:p>
    <w:p w:rsidR="0006560C" w:rsidRPr="0006560C" w:rsidRDefault="0006560C" w:rsidP="0006560C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6560C">
        <w:rPr>
          <w:sz w:val="28"/>
          <w:szCs w:val="28"/>
        </w:rPr>
        <w:t>__________________________________________________________________</w:t>
      </w:r>
    </w:p>
    <w:p w:rsidR="0006560C" w:rsidRPr="0006560C" w:rsidRDefault="0006560C" w:rsidP="0006560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6560C">
        <w:rPr>
          <w:sz w:val="28"/>
          <w:szCs w:val="28"/>
        </w:rPr>
        <w:t xml:space="preserve">Срок реализации инвестиционного проекта: </w:t>
      </w:r>
      <w:r w:rsidRPr="0006560C">
        <w:rPr>
          <w:sz w:val="27"/>
          <w:szCs w:val="27"/>
        </w:rPr>
        <w:t>________________________</w:t>
      </w:r>
    </w:p>
    <w:p w:rsidR="0006560C" w:rsidRPr="0006560C" w:rsidRDefault="0006560C" w:rsidP="0006560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560C">
        <w:rPr>
          <w:sz w:val="28"/>
          <w:szCs w:val="28"/>
        </w:rPr>
        <w:t>Значение количественных показателей (количественного показателя) реализации инвестиционного проекта с указанием единиц измерения показателей (показателя): ____________________________________________</w:t>
      </w:r>
    </w:p>
    <w:p w:rsidR="0006560C" w:rsidRPr="0006560C" w:rsidRDefault="0006560C" w:rsidP="0006560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560C">
        <w:rPr>
          <w:sz w:val="28"/>
          <w:szCs w:val="28"/>
        </w:rPr>
        <w:t>Стоимость инвестиционного проекта, всего в ценах соответствующих лет (в тыс. рублей, с одним знаком после запятой): ______________________</w:t>
      </w:r>
    </w:p>
    <w:p w:rsidR="0006560C" w:rsidRPr="0006560C" w:rsidRDefault="0006560C" w:rsidP="0006560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60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6560C">
        <w:rPr>
          <w:sz w:val="28"/>
          <w:szCs w:val="28"/>
        </w:rPr>
        <w:t>Оценка эффективности использования капитальных вложений по инвестиционному проекту:</w:t>
      </w:r>
    </w:p>
    <w:p w:rsidR="0006560C" w:rsidRPr="0006560C" w:rsidRDefault="0006560C" w:rsidP="0006560C">
      <w:pPr>
        <w:widowControl w:val="0"/>
        <w:suppressAutoHyphens/>
        <w:autoSpaceDE w:val="0"/>
        <w:autoSpaceDN w:val="0"/>
        <w:adjustRightInd w:val="0"/>
        <w:ind w:right="-126"/>
        <w:jc w:val="both"/>
        <w:rPr>
          <w:sz w:val="28"/>
          <w:szCs w:val="28"/>
        </w:rPr>
      </w:pPr>
      <w:r w:rsidRPr="0006560C">
        <w:rPr>
          <w:sz w:val="28"/>
          <w:szCs w:val="28"/>
        </w:rPr>
        <w:t>на основе качественных критериев</w:t>
      </w:r>
      <w:proofErr w:type="gramStart"/>
      <w:r w:rsidRPr="0006560C">
        <w:rPr>
          <w:sz w:val="28"/>
          <w:szCs w:val="28"/>
        </w:rPr>
        <w:t xml:space="preserve">, %:  </w:t>
      </w:r>
      <w:r w:rsidRPr="0006560C">
        <w:rPr>
          <w:sz w:val="27"/>
          <w:szCs w:val="27"/>
        </w:rPr>
        <w:t>___________________________</w:t>
      </w:r>
      <w:r w:rsidRPr="0006560C">
        <w:rPr>
          <w:sz w:val="28"/>
          <w:szCs w:val="28"/>
        </w:rPr>
        <w:t>_______;</w:t>
      </w:r>
      <w:proofErr w:type="gramEnd"/>
    </w:p>
    <w:p w:rsidR="0006560C" w:rsidRPr="0006560C" w:rsidRDefault="0006560C" w:rsidP="0006560C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6560C">
        <w:rPr>
          <w:sz w:val="28"/>
          <w:szCs w:val="28"/>
        </w:rPr>
        <w:t>на основе количественных критериев</w:t>
      </w:r>
      <w:proofErr w:type="gramStart"/>
      <w:r w:rsidRPr="0006560C">
        <w:rPr>
          <w:sz w:val="28"/>
          <w:szCs w:val="28"/>
        </w:rPr>
        <w:t>, %: ______________________________;</w:t>
      </w:r>
      <w:proofErr w:type="gramEnd"/>
    </w:p>
    <w:p w:rsidR="0006560C" w:rsidRPr="0006560C" w:rsidRDefault="0006560C" w:rsidP="0006560C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6560C">
        <w:rPr>
          <w:sz w:val="28"/>
          <w:szCs w:val="28"/>
        </w:rPr>
        <w:t>значение интегральной оценки эффективности</w:t>
      </w:r>
      <w:proofErr w:type="gramStart"/>
      <w:r w:rsidRPr="0006560C">
        <w:rPr>
          <w:sz w:val="28"/>
          <w:szCs w:val="28"/>
        </w:rPr>
        <w:t>, %: ______________________</w:t>
      </w:r>
      <w:proofErr w:type="gramEnd"/>
    </w:p>
    <w:p w:rsidR="0006560C" w:rsidRPr="0006560C" w:rsidRDefault="0006560C" w:rsidP="0006560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6560C">
        <w:rPr>
          <w:sz w:val="28"/>
          <w:szCs w:val="28"/>
        </w:rPr>
        <w:t>Заключение (положительное или отрицательное) о результатах проверки инвестиционного проекта на предмет эффективности использования капитальных вложений:</w:t>
      </w:r>
    </w:p>
    <w:p w:rsidR="0006560C" w:rsidRPr="0006560C" w:rsidRDefault="0006560C" w:rsidP="0006560C">
      <w:pPr>
        <w:widowControl w:val="0"/>
        <w:suppressAutoHyphens/>
        <w:autoSpaceDE w:val="0"/>
        <w:autoSpaceDN w:val="0"/>
        <w:adjustRightInd w:val="0"/>
        <w:jc w:val="both"/>
        <w:rPr>
          <w:sz w:val="27"/>
          <w:szCs w:val="27"/>
        </w:rPr>
      </w:pPr>
      <w:r w:rsidRPr="0006560C">
        <w:rPr>
          <w:sz w:val="27"/>
          <w:szCs w:val="27"/>
        </w:rPr>
        <w:t>_____________________________________________________________________</w:t>
      </w:r>
    </w:p>
    <w:p w:rsidR="0006560C" w:rsidRPr="0006560C" w:rsidRDefault="0006560C" w:rsidP="0006560C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6560C" w:rsidRPr="0006560C" w:rsidRDefault="0006560C" w:rsidP="0006560C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6560C" w:rsidRPr="0006560C" w:rsidRDefault="0006560C" w:rsidP="0006560C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3840"/>
        <w:gridCol w:w="3000"/>
        <w:gridCol w:w="2520"/>
      </w:tblGrid>
      <w:tr w:rsidR="0006560C" w:rsidRPr="0006560C" w:rsidTr="001631DA">
        <w:tc>
          <w:tcPr>
            <w:tcW w:w="3840" w:type="dxa"/>
          </w:tcPr>
          <w:p w:rsidR="0006560C" w:rsidRDefault="0006560C" w:rsidP="0006560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4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Руководитель </w:t>
            </w:r>
          </w:p>
          <w:p w:rsidR="0006560C" w:rsidRPr="0006560C" w:rsidRDefault="0006560C" w:rsidP="0006560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4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уполномоченного органа</w:t>
            </w:r>
          </w:p>
        </w:tc>
        <w:tc>
          <w:tcPr>
            <w:tcW w:w="3000" w:type="dxa"/>
          </w:tcPr>
          <w:p w:rsidR="0006560C" w:rsidRPr="0006560C" w:rsidRDefault="0006560C" w:rsidP="0006560C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8"/>
                <w:szCs w:val="28"/>
              </w:rPr>
            </w:pPr>
          </w:p>
          <w:p w:rsidR="0006560C" w:rsidRPr="0006560C" w:rsidRDefault="0006560C" w:rsidP="0006560C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8"/>
                <w:szCs w:val="28"/>
              </w:rPr>
            </w:pPr>
            <w:r w:rsidRPr="0006560C">
              <w:rPr>
                <w:sz w:val="28"/>
                <w:szCs w:val="28"/>
              </w:rPr>
              <w:t>________________</w:t>
            </w:r>
          </w:p>
          <w:p w:rsidR="0006560C" w:rsidRPr="0006560C" w:rsidRDefault="0006560C" w:rsidP="0006560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42" w:right="-108"/>
              <w:jc w:val="center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>(подпись)</w:t>
            </w:r>
          </w:p>
        </w:tc>
        <w:tc>
          <w:tcPr>
            <w:tcW w:w="2520" w:type="dxa"/>
          </w:tcPr>
          <w:p w:rsidR="0006560C" w:rsidRPr="0006560C" w:rsidRDefault="0006560C" w:rsidP="0006560C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rPr>
                <w:sz w:val="28"/>
                <w:szCs w:val="28"/>
              </w:rPr>
            </w:pPr>
          </w:p>
          <w:p w:rsidR="0006560C" w:rsidRPr="0006560C" w:rsidRDefault="0006560C" w:rsidP="0006560C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8"/>
                <w:szCs w:val="28"/>
              </w:rPr>
            </w:pPr>
            <w:r w:rsidRPr="0006560C">
              <w:rPr>
                <w:sz w:val="28"/>
                <w:szCs w:val="28"/>
              </w:rPr>
              <w:t>_______________</w:t>
            </w:r>
          </w:p>
          <w:p w:rsidR="0006560C" w:rsidRPr="0006560C" w:rsidRDefault="0006560C" w:rsidP="0006560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42" w:right="-108"/>
              <w:jc w:val="center"/>
              <w:rPr>
                <w:sz w:val="28"/>
                <w:szCs w:val="28"/>
              </w:rPr>
            </w:pPr>
            <w:r w:rsidRPr="0006560C">
              <w:rPr>
                <w:sz w:val="20"/>
                <w:szCs w:val="20"/>
              </w:rPr>
              <w:t>(инициалы, фамилия)</w:t>
            </w:r>
          </w:p>
        </w:tc>
      </w:tr>
    </w:tbl>
    <w:p w:rsidR="0006560C" w:rsidRPr="0006560C" w:rsidRDefault="0006560C" w:rsidP="00E1307B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6560C" w:rsidRPr="0006560C" w:rsidRDefault="0006560C" w:rsidP="00E1307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560C" w:rsidRPr="00CE7CFA" w:rsidRDefault="0006560C" w:rsidP="0093617D">
      <w:pPr>
        <w:spacing w:line="240" w:lineRule="exact"/>
        <w:rPr>
          <w:sz w:val="20"/>
          <w:szCs w:val="20"/>
        </w:rPr>
      </w:pPr>
      <w:r w:rsidRPr="0006560C">
        <w:rPr>
          <w:sz w:val="20"/>
          <w:szCs w:val="20"/>
        </w:rPr>
        <w:t xml:space="preserve">Инициалы, </w:t>
      </w:r>
      <w:r w:rsidRPr="00CE7CFA">
        <w:rPr>
          <w:sz w:val="20"/>
          <w:szCs w:val="20"/>
        </w:rPr>
        <w:t>фамилия исполнителя</w:t>
      </w:r>
    </w:p>
    <w:p w:rsidR="00CE7CFA" w:rsidRDefault="0006560C" w:rsidP="0093617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E7CFA">
        <w:rPr>
          <w:sz w:val="20"/>
          <w:szCs w:val="20"/>
        </w:rPr>
        <w:t>Телефон исполнителя</w:t>
      </w:r>
      <w:r w:rsidR="00CE7CFA">
        <w:rPr>
          <w:sz w:val="20"/>
          <w:szCs w:val="20"/>
        </w:rPr>
        <w:t xml:space="preserve">                                                                                     </w:t>
      </w:r>
      <w:r w:rsidR="007118C3">
        <w:rPr>
          <w:sz w:val="20"/>
          <w:szCs w:val="20"/>
        </w:rPr>
        <w:t xml:space="preserve">                          </w:t>
      </w:r>
      <w:r w:rsidR="00CE7CFA">
        <w:rPr>
          <w:sz w:val="20"/>
          <w:szCs w:val="20"/>
        </w:rPr>
        <w:t xml:space="preserve">                                  </w:t>
      </w:r>
      <w:r w:rsidR="00CE7CFA">
        <w:rPr>
          <w:sz w:val="28"/>
          <w:szCs w:val="28"/>
        </w:rPr>
        <w:t>»</w:t>
      </w:r>
      <w:r w:rsidR="008266D0">
        <w:rPr>
          <w:sz w:val="28"/>
          <w:szCs w:val="28"/>
        </w:rPr>
        <w:t>.</w:t>
      </w:r>
    </w:p>
    <w:p w:rsidR="00A52EE5" w:rsidRPr="00CE7CFA" w:rsidRDefault="00A52EE5" w:rsidP="00E1307B">
      <w:pPr>
        <w:rPr>
          <w:sz w:val="28"/>
          <w:szCs w:val="28"/>
        </w:rPr>
      </w:pPr>
    </w:p>
    <w:p w:rsidR="002D4CF8" w:rsidRPr="00BE3BF1" w:rsidRDefault="002D4CF8" w:rsidP="00E130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D4CF8" w:rsidRPr="00BE3BF1" w:rsidSect="0093617D">
      <w:pgSz w:w="11907" w:h="16840" w:code="9"/>
      <w:pgMar w:top="1418" w:right="567" w:bottom="1134" w:left="1985" w:header="720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556" w:rsidRDefault="00CF1556">
      <w:r>
        <w:separator/>
      </w:r>
    </w:p>
  </w:endnote>
  <w:endnote w:type="continuationSeparator" w:id="0">
    <w:p w:rsidR="00CF1556" w:rsidRDefault="00CF1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556" w:rsidRDefault="00CF1556">
      <w:r>
        <w:separator/>
      </w:r>
    </w:p>
  </w:footnote>
  <w:footnote w:type="continuationSeparator" w:id="0">
    <w:p w:rsidR="00CF1556" w:rsidRDefault="00CF1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33" w:rsidRDefault="002568CC">
    <w:pPr>
      <w:pStyle w:val="a8"/>
      <w:jc w:val="center"/>
    </w:pPr>
    <w:fldSimple w:instr="PAGE   \* MERGEFORMAT">
      <w:r w:rsidR="002A0A84">
        <w:rPr>
          <w:noProof/>
        </w:rPr>
        <w:t>2</w:t>
      </w:r>
    </w:fldSimple>
  </w:p>
  <w:p w:rsidR="00004C33" w:rsidRDefault="00004C3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64EB"/>
    <w:multiLevelType w:val="hybridMultilevel"/>
    <w:tmpl w:val="9F4E0E7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1E07F8C"/>
    <w:multiLevelType w:val="hybridMultilevel"/>
    <w:tmpl w:val="5BCC07CC"/>
    <w:lvl w:ilvl="0" w:tplc="63E480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1BA83FFA"/>
    <w:multiLevelType w:val="multilevel"/>
    <w:tmpl w:val="552AB29A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1CCD264A"/>
    <w:multiLevelType w:val="multilevel"/>
    <w:tmpl w:val="664034F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2CC37F09"/>
    <w:multiLevelType w:val="hybridMultilevel"/>
    <w:tmpl w:val="C228F4D4"/>
    <w:lvl w:ilvl="0" w:tplc="189434F4">
      <w:start w:val="1"/>
      <w:numFmt w:val="decimal"/>
      <w:lvlText w:val="%1)"/>
      <w:lvlJc w:val="left"/>
      <w:pPr>
        <w:ind w:left="2125" w:hanging="14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1FB2B90"/>
    <w:multiLevelType w:val="hybridMultilevel"/>
    <w:tmpl w:val="25FA507C"/>
    <w:lvl w:ilvl="0" w:tplc="8258EC4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6">
    <w:nsid w:val="38543CEC"/>
    <w:multiLevelType w:val="hybridMultilevel"/>
    <w:tmpl w:val="B84CC55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2B95B72"/>
    <w:multiLevelType w:val="hybridMultilevel"/>
    <w:tmpl w:val="78283534"/>
    <w:lvl w:ilvl="0" w:tplc="C6B239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BBE43E5"/>
    <w:multiLevelType w:val="hybridMultilevel"/>
    <w:tmpl w:val="9DCC3F5A"/>
    <w:lvl w:ilvl="0" w:tplc="A66266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657EC"/>
    <w:rsid w:val="00004C33"/>
    <w:rsid w:val="00007984"/>
    <w:rsid w:val="00007A7A"/>
    <w:rsid w:val="00010E92"/>
    <w:rsid w:val="00011B01"/>
    <w:rsid w:val="00012DB4"/>
    <w:rsid w:val="0001324E"/>
    <w:rsid w:val="00013FE3"/>
    <w:rsid w:val="0002620A"/>
    <w:rsid w:val="00026F7D"/>
    <w:rsid w:val="00032450"/>
    <w:rsid w:val="00034BA9"/>
    <w:rsid w:val="00036DAF"/>
    <w:rsid w:val="00041ED8"/>
    <w:rsid w:val="000453E5"/>
    <w:rsid w:val="0004552E"/>
    <w:rsid w:val="000460E1"/>
    <w:rsid w:val="00050588"/>
    <w:rsid w:val="000512D6"/>
    <w:rsid w:val="00052ACC"/>
    <w:rsid w:val="0006042F"/>
    <w:rsid w:val="00060B85"/>
    <w:rsid w:val="00063153"/>
    <w:rsid w:val="0006560C"/>
    <w:rsid w:val="0006732A"/>
    <w:rsid w:val="00070BA2"/>
    <w:rsid w:val="00075F62"/>
    <w:rsid w:val="00080BDF"/>
    <w:rsid w:val="000831B8"/>
    <w:rsid w:val="000867E4"/>
    <w:rsid w:val="0009089E"/>
    <w:rsid w:val="00092821"/>
    <w:rsid w:val="000939D5"/>
    <w:rsid w:val="000961A8"/>
    <w:rsid w:val="000979C3"/>
    <w:rsid w:val="000A3C33"/>
    <w:rsid w:val="000A4985"/>
    <w:rsid w:val="000A5244"/>
    <w:rsid w:val="000B1B9E"/>
    <w:rsid w:val="000B37EB"/>
    <w:rsid w:val="000B507A"/>
    <w:rsid w:val="000B6016"/>
    <w:rsid w:val="000C1039"/>
    <w:rsid w:val="000C7DAF"/>
    <w:rsid w:val="000D3BCB"/>
    <w:rsid w:val="000D3DE6"/>
    <w:rsid w:val="000E1B1E"/>
    <w:rsid w:val="000E22CC"/>
    <w:rsid w:val="000F07A9"/>
    <w:rsid w:val="000F09F3"/>
    <w:rsid w:val="000F21B8"/>
    <w:rsid w:val="000F4423"/>
    <w:rsid w:val="000F5AF2"/>
    <w:rsid w:val="000F7404"/>
    <w:rsid w:val="000F79AE"/>
    <w:rsid w:val="001005CB"/>
    <w:rsid w:val="00103910"/>
    <w:rsid w:val="00107965"/>
    <w:rsid w:val="001131FD"/>
    <w:rsid w:val="00114F43"/>
    <w:rsid w:val="00116464"/>
    <w:rsid w:val="00117048"/>
    <w:rsid w:val="00122453"/>
    <w:rsid w:val="00126A6F"/>
    <w:rsid w:val="00127185"/>
    <w:rsid w:val="00127D92"/>
    <w:rsid w:val="0013099B"/>
    <w:rsid w:val="00132D35"/>
    <w:rsid w:val="00137881"/>
    <w:rsid w:val="0014142A"/>
    <w:rsid w:val="001451FA"/>
    <w:rsid w:val="00145447"/>
    <w:rsid w:val="001503BD"/>
    <w:rsid w:val="00150B96"/>
    <w:rsid w:val="00151905"/>
    <w:rsid w:val="001559FF"/>
    <w:rsid w:val="0016056F"/>
    <w:rsid w:val="00162116"/>
    <w:rsid w:val="001631DA"/>
    <w:rsid w:val="00165880"/>
    <w:rsid w:val="00170A5C"/>
    <w:rsid w:val="00176DB6"/>
    <w:rsid w:val="00183062"/>
    <w:rsid w:val="00184892"/>
    <w:rsid w:val="001865A8"/>
    <w:rsid w:val="001867D6"/>
    <w:rsid w:val="00192472"/>
    <w:rsid w:val="00194257"/>
    <w:rsid w:val="00195F3F"/>
    <w:rsid w:val="001960D2"/>
    <w:rsid w:val="001973E2"/>
    <w:rsid w:val="001A0F34"/>
    <w:rsid w:val="001A7710"/>
    <w:rsid w:val="001B3646"/>
    <w:rsid w:val="001B6D9E"/>
    <w:rsid w:val="001B7B77"/>
    <w:rsid w:val="001C122F"/>
    <w:rsid w:val="001C49B6"/>
    <w:rsid w:val="001C4EAF"/>
    <w:rsid w:val="001C55F1"/>
    <w:rsid w:val="001D0357"/>
    <w:rsid w:val="001D0D9D"/>
    <w:rsid w:val="001D57E9"/>
    <w:rsid w:val="001D6520"/>
    <w:rsid w:val="001D745F"/>
    <w:rsid w:val="001E041F"/>
    <w:rsid w:val="001E32F6"/>
    <w:rsid w:val="001E45CC"/>
    <w:rsid w:val="001E7EEB"/>
    <w:rsid w:val="001F7AA0"/>
    <w:rsid w:val="0021145F"/>
    <w:rsid w:val="00211DC6"/>
    <w:rsid w:val="00214B55"/>
    <w:rsid w:val="00216BEA"/>
    <w:rsid w:val="00217473"/>
    <w:rsid w:val="00231D74"/>
    <w:rsid w:val="00232212"/>
    <w:rsid w:val="00240143"/>
    <w:rsid w:val="00243AF0"/>
    <w:rsid w:val="00247FB9"/>
    <w:rsid w:val="00250534"/>
    <w:rsid w:val="00254034"/>
    <w:rsid w:val="00254FDB"/>
    <w:rsid w:val="002568CC"/>
    <w:rsid w:val="00256E0C"/>
    <w:rsid w:val="0025732B"/>
    <w:rsid w:val="00257891"/>
    <w:rsid w:val="00260C23"/>
    <w:rsid w:val="002624DE"/>
    <w:rsid w:val="00264588"/>
    <w:rsid w:val="0026621E"/>
    <w:rsid w:val="00274293"/>
    <w:rsid w:val="00274713"/>
    <w:rsid w:val="0027552F"/>
    <w:rsid w:val="002763C2"/>
    <w:rsid w:val="0027767E"/>
    <w:rsid w:val="002808CE"/>
    <w:rsid w:val="00282EBD"/>
    <w:rsid w:val="00283DF6"/>
    <w:rsid w:val="00287B7B"/>
    <w:rsid w:val="00287F18"/>
    <w:rsid w:val="00293FD2"/>
    <w:rsid w:val="002946FD"/>
    <w:rsid w:val="00296EFE"/>
    <w:rsid w:val="002A007A"/>
    <w:rsid w:val="002A0A84"/>
    <w:rsid w:val="002A0FBF"/>
    <w:rsid w:val="002B0B20"/>
    <w:rsid w:val="002B22BC"/>
    <w:rsid w:val="002B51CC"/>
    <w:rsid w:val="002C0A79"/>
    <w:rsid w:val="002C1EAB"/>
    <w:rsid w:val="002C311F"/>
    <w:rsid w:val="002C50C4"/>
    <w:rsid w:val="002C62E5"/>
    <w:rsid w:val="002C7E9A"/>
    <w:rsid w:val="002D02F6"/>
    <w:rsid w:val="002D062B"/>
    <w:rsid w:val="002D07AB"/>
    <w:rsid w:val="002D49FD"/>
    <w:rsid w:val="002D4CF8"/>
    <w:rsid w:val="002E160C"/>
    <w:rsid w:val="002F12DD"/>
    <w:rsid w:val="002F4893"/>
    <w:rsid w:val="003005CE"/>
    <w:rsid w:val="00311D98"/>
    <w:rsid w:val="00316FDC"/>
    <w:rsid w:val="003229B2"/>
    <w:rsid w:val="00325245"/>
    <w:rsid w:val="00335D69"/>
    <w:rsid w:val="00342365"/>
    <w:rsid w:val="0034561D"/>
    <w:rsid w:val="00351868"/>
    <w:rsid w:val="00353EC6"/>
    <w:rsid w:val="00355BAF"/>
    <w:rsid w:val="003606DC"/>
    <w:rsid w:val="003643AD"/>
    <w:rsid w:val="0036627E"/>
    <w:rsid w:val="00370B38"/>
    <w:rsid w:val="00371E20"/>
    <w:rsid w:val="003734E6"/>
    <w:rsid w:val="0037353D"/>
    <w:rsid w:val="00374BBB"/>
    <w:rsid w:val="00376AC2"/>
    <w:rsid w:val="00376AD1"/>
    <w:rsid w:val="0038034E"/>
    <w:rsid w:val="00384417"/>
    <w:rsid w:val="003857CE"/>
    <w:rsid w:val="00386251"/>
    <w:rsid w:val="00390A3A"/>
    <w:rsid w:val="003929BA"/>
    <w:rsid w:val="0039464D"/>
    <w:rsid w:val="003979A5"/>
    <w:rsid w:val="003A0B98"/>
    <w:rsid w:val="003A1DB0"/>
    <w:rsid w:val="003B16B5"/>
    <w:rsid w:val="003B7EB7"/>
    <w:rsid w:val="003B7F4D"/>
    <w:rsid w:val="003D26DA"/>
    <w:rsid w:val="003D3D7B"/>
    <w:rsid w:val="003D4A71"/>
    <w:rsid w:val="003D5CE8"/>
    <w:rsid w:val="003D65F4"/>
    <w:rsid w:val="003E061D"/>
    <w:rsid w:val="003E31F0"/>
    <w:rsid w:val="003E3591"/>
    <w:rsid w:val="003F12CC"/>
    <w:rsid w:val="003F4074"/>
    <w:rsid w:val="003F6DD7"/>
    <w:rsid w:val="00400F00"/>
    <w:rsid w:val="00404510"/>
    <w:rsid w:val="0040534F"/>
    <w:rsid w:val="0041153B"/>
    <w:rsid w:val="00423744"/>
    <w:rsid w:val="00426A33"/>
    <w:rsid w:val="0043190A"/>
    <w:rsid w:val="0043494F"/>
    <w:rsid w:val="00435469"/>
    <w:rsid w:val="00442FBE"/>
    <w:rsid w:val="00447711"/>
    <w:rsid w:val="004505D9"/>
    <w:rsid w:val="00450E9F"/>
    <w:rsid w:val="00455ACE"/>
    <w:rsid w:val="00457A0D"/>
    <w:rsid w:val="00461E9F"/>
    <w:rsid w:val="00462266"/>
    <w:rsid w:val="00470058"/>
    <w:rsid w:val="00472234"/>
    <w:rsid w:val="00480107"/>
    <w:rsid w:val="00480736"/>
    <w:rsid w:val="0048202B"/>
    <w:rsid w:val="00483541"/>
    <w:rsid w:val="00492F98"/>
    <w:rsid w:val="00493E58"/>
    <w:rsid w:val="004A2B2A"/>
    <w:rsid w:val="004A5AF1"/>
    <w:rsid w:val="004A5D42"/>
    <w:rsid w:val="004A6E02"/>
    <w:rsid w:val="004B367F"/>
    <w:rsid w:val="004B540A"/>
    <w:rsid w:val="004B64E4"/>
    <w:rsid w:val="004B6F86"/>
    <w:rsid w:val="004B6FFD"/>
    <w:rsid w:val="004C4CFA"/>
    <w:rsid w:val="004C66CC"/>
    <w:rsid w:val="004D107D"/>
    <w:rsid w:val="004D1640"/>
    <w:rsid w:val="004D43A6"/>
    <w:rsid w:val="004D446A"/>
    <w:rsid w:val="004D546B"/>
    <w:rsid w:val="004D66E5"/>
    <w:rsid w:val="004D7EC6"/>
    <w:rsid w:val="004E00F9"/>
    <w:rsid w:val="004E1D72"/>
    <w:rsid w:val="004E2E95"/>
    <w:rsid w:val="004E4A8F"/>
    <w:rsid w:val="004E5CB5"/>
    <w:rsid w:val="004F37B0"/>
    <w:rsid w:val="004F70CA"/>
    <w:rsid w:val="004F7B1F"/>
    <w:rsid w:val="0050050F"/>
    <w:rsid w:val="00501871"/>
    <w:rsid w:val="00502A1E"/>
    <w:rsid w:val="005051B6"/>
    <w:rsid w:val="0050557C"/>
    <w:rsid w:val="00513114"/>
    <w:rsid w:val="00515499"/>
    <w:rsid w:val="0052071E"/>
    <w:rsid w:val="00521E7B"/>
    <w:rsid w:val="005231B4"/>
    <w:rsid w:val="00527E0E"/>
    <w:rsid w:val="00530551"/>
    <w:rsid w:val="0053268D"/>
    <w:rsid w:val="005340D8"/>
    <w:rsid w:val="005374D9"/>
    <w:rsid w:val="005409C4"/>
    <w:rsid w:val="00542B92"/>
    <w:rsid w:val="0054320A"/>
    <w:rsid w:val="005453B0"/>
    <w:rsid w:val="005453BE"/>
    <w:rsid w:val="00547CC7"/>
    <w:rsid w:val="00551AA8"/>
    <w:rsid w:val="005529F7"/>
    <w:rsid w:val="005607B7"/>
    <w:rsid w:val="00562240"/>
    <w:rsid w:val="005628B6"/>
    <w:rsid w:val="00562EA9"/>
    <w:rsid w:val="005634A8"/>
    <w:rsid w:val="005671B7"/>
    <w:rsid w:val="00571251"/>
    <w:rsid w:val="0057355B"/>
    <w:rsid w:val="00575E84"/>
    <w:rsid w:val="00576131"/>
    <w:rsid w:val="00580401"/>
    <w:rsid w:val="00580701"/>
    <w:rsid w:val="005835AA"/>
    <w:rsid w:val="00584F99"/>
    <w:rsid w:val="005866C2"/>
    <w:rsid w:val="005867AA"/>
    <w:rsid w:val="00590FD5"/>
    <w:rsid w:val="005A3DA4"/>
    <w:rsid w:val="005B2328"/>
    <w:rsid w:val="005B3E5E"/>
    <w:rsid w:val="005C5413"/>
    <w:rsid w:val="005C5F00"/>
    <w:rsid w:val="005D0081"/>
    <w:rsid w:val="005D4A22"/>
    <w:rsid w:val="005D57F5"/>
    <w:rsid w:val="005D6234"/>
    <w:rsid w:val="005D78CA"/>
    <w:rsid w:val="005E0627"/>
    <w:rsid w:val="005E1093"/>
    <w:rsid w:val="005E2FA2"/>
    <w:rsid w:val="005E6889"/>
    <w:rsid w:val="005E70D3"/>
    <w:rsid w:val="005F0579"/>
    <w:rsid w:val="005F16B1"/>
    <w:rsid w:val="005F2280"/>
    <w:rsid w:val="005F4298"/>
    <w:rsid w:val="00600E9D"/>
    <w:rsid w:val="00600F68"/>
    <w:rsid w:val="00605A07"/>
    <w:rsid w:val="00606CBC"/>
    <w:rsid w:val="0060703A"/>
    <w:rsid w:val="006123C2"/>
    <w:rsid w:val="00614F09"/>
    <w:rsid w:val="00614FE1"/>
    <w:rsid w:val="00620D0C"/>
    <w:rsid w:val="006210EA"/>
    <w:rsid w:val="00627617"/>
    <w:rsid w:val="006312EA"/>
    <w:rsid w:val="006316F6"/>
    <w:rsid w:val="00632165"/>
    <w:rsid w:val="00634314"/>
    <w:rsid w:val="006379C9"/>
    <w:rsid w:val="00641352"/>
    <w:rsid w:val="006417EA"/>
    <w:rsid w:val="00643AA8"/>
    <w:rsid w:val="006444EA"/>
    <w:rsid w:val="00657287"/>
    <w:rsid w:val="00660433"/>
    <w:rsid w:val="00661037"/>
    <w:rsid w:val="0066485F"/>
    <w:rsid w:val="00670128"/>
    <w:rsid w:val="006842EF"/>
    <w:rsid w:val="006845A3"/>
    <w:rsid w:val="0068558E"/>
    <w:rsid w:val="006864D1"/>
    <w:rsid w:val="006869C3"/>
    <w:rsid w:val="00687D7F"/>
    <w:rsid w:val="0069131D"/>
    <w:rsid w:val="00691446"/>
    <w:rsid w:val="00696338"/>
    <w:rsid w:val="006A04D3"/>
    <w:rsid w:val="006A1243"/>
    <w:rsid w:val="006A1D83"/>
    <w:rsid w:val="006A37C6"/>
    <w:rsid w:val="006A4AA1"/>
    <w:rsid w:val="006A6161"/>
    <w:rsid w:val="006A7FEB"/>
    <w:rsid w:val="006B0C3B"/>
    <w:rsid w:val="006B7A54"/>
    <w:rsid w:val="006C0E42"/>
    <w:rsid w:val="006C3F16"/>
    <w:rsid w:val="006C4135"/>
    <w:rsid w:val="006C6066"/>
    <w:rsid w:val="006D2BAB"/>
    <w:rsid w:val="006D6E5F"/>
    <w:rsid w:val="006E030B"/>
    <w:rsid w:val="006E24A1"/>
    <w:rsid w:val="006E4ADF"/>
    <w:rsid w:val="006F0A1D"/>
    <w:rsid w:val="006F0DB7"/>
    <w:rsid w:val="006F1453"/>
    <w:rsid w:val="006F318C"/>
    <w:rsid w:val="0070130D"/>
    <w:rsid w:val="00703359"/>
    <w:rsid w:val="0070576C"/>
    <w:rsid w:val="0070757E"/>
    <w:rsid w:val="007076BE"/>
    <w:rsid w:val="007117D9"/>
    <w:rsid w:val="007118C3"/>
    <w:rsid w:val="0071285A"/>
    <w:rsid w:val="00712975"/>
    <w:rsid w:val="0071420F"/>
    <w:rsid w:val="00717353"/>
    <w:rsid w:val="00717B0B"/>
    <w:rsid w:val="00720714"/>
    <w:rsid w:val="00721488"/>
    <w:rsid w:val="0072207E"/>
    <w:rsid w:val="007224C5"/>
    <w:rsid w:val="0072465C"/>
    <w:rsid w:val="0072542B"/>
    <w:rsid w:val="007256F7"/>
    <w:rsid w:val="007262C4"/>
    <w:rsid w:val="00726579"/>
    <w:rsid w:val="007271F3"/>
    <w:rsid w:val="00734D7B"/>
    <w:rsid w:val="007439D5"/>
    <w:rsid w:val="0075046F"/>
    <w:rsid w:val="00751898"/>
    <w:rsid w:val="00755316"/>
    <w:rsid w:val="007558B6"/>
    <w:rsid w:val="00756B99"/>
    <w:rsid w:val="00757080"/>
    <w:rsid w:val="007627A0"/>
    <w:rsid w:val="00767B1A"/>
    <w:rsid w:val="00773096"/>
    <w:rsid w:val="00774851"/>
    <w:rsid w:val="00774F31"/>
    <w:rsid w:val="00780FEE"/>
    <w:rsid w:val="00782838"/>
    <w:rsid w:val="00782921"/>
    <w:rsid w:val="00783972"/>
    <w:rsid w:val="00783CBE"/>
    <w:rsid w:val="007861C4"/>
    <w:rsid w:val="00790DA7"/>
    <w:rsid w:val="0079112B"/>
    <w:rsid w:val="00792123"/>
    <w:rsid w:val="007973E3"/>
    <w:rsid w:val="007A0979"/>
    <w:rsid w:val="007B3245"/>
    <w:rsid w:val="007B60ED"/>
    <w:rsid w:val="007C6500"/>
    <w:rsid w:val="007C6B53"/>
    <w:rsid w:val="007C6B81"/>
    <w:rsid w:val="007D2178"/>
    <w:rsid w:val="007D397C"/>
    <w:rsid w:val="007D43A8"/>
    <w:rsid w:val="007D4A28"/>
    <w:rsid w:val="007D5F27"/>
    <w:rsid w:val="007E0FF9"/>
    <w:rsid w:val="007E1BD3"/>
    <w:rsid w:val="007E26F6"/>
    <w:rsid w:val="007E270F"/>
    <w:rsid w:val="007E2CB8"/>
    <w:rsid w:val="007E3DD7"/>
    <w:rsid w:val="007E6C59"/>
    <w:rsid w:val="007E7947"/>
    <w:rsid w:val="007F3C83"/>
    <w:rsid w:val="008035C7"/>
    <w:rsid w:val="00805737"/>
    <w:rsid w:val="00811978"/>
    <w:rsid w:val="008140AD"/>
    <w:rsid w:val="008147DC"/>
    <w:rsid w:val="00814E82"/>
    <w:rsid w:val="00815AA0"/>
    <w:rsid w:val="00817BBC"/>
    <w:rsid w:val="00821EE7"/>
    <w:rsid w:val="00824603"/>
    <w:rsid w:val="008266D0"/>
    <w:rsid w:val="00826DA0"/>
    <w:rsid w:val="00827748"/>
    <w:rsid w:val="00831424"/>
    <w:rsid w:val="008318A2"/>
    <w:rsid w:val="00832A37"/>
    <w:rsid w:val="0083306A"/>
    <w:rsid w:val="008455CD"/>
    <w:rsid w:val="00847869"/>
    <w:rsid w:val="008479D5"/>
    <w:rsid w:val="00854088"/>
    <w:rsid w:val="00854B33"/>
    <w:rsid w:val="00870104"/>
    <w:rsid w:val="00872787"/>
    <w:rsid w:val="008769F4"/>
    <w:rsid w:val="00876E37"/>
    <w:rsid w:val="008920CD"/>
    <w:rsid w:val="00895E11"/>
    <w:rsid w:val="00896161"/>
    <w:rsid w:val="00896EC4"/>
    <w:rsid w:val="008A408F"/>
    <w:rsid w:val="008B562A"/>
    <w:rsid w:val="008C0F42"/>
    <w:rsid w:val="008C17FE"/>
    <w:rsid w:val="008C1A37"/>
    <w:rsid w:val="008C1B14"/>
    <w:rsid w:val="008C2086"/>
    <w:rsid w:val="008D0EF2"/>
    <w:rsid w:val="008D579E"/>
    <w:rsid w:val="008D6C13"/>
    <w:rsid w:val="008E1D13"/>
    <w:rsid w:val="008E367C"/>
    <w:rsid w:val="008E4572"/>
    <w:rsid w:val="008E6355"/>
    <w:rsid w:val="008F131A"/>
    <w:rsid w:val="008F20EC"/>
    <w:rsid w:val="008F3119"/>
    <w:rsid w:val="008F3793"/>
    <w:rsid w:val="008F3B79"/>
    <w:rsid w:val="008F3BB1"/>
    <w:rsid w:val="008F6338"/>
    <w:rsid w:val="00900602"/>
    <w:rsid w:val="009010C7"/>
    <w:rsid w:val="00905305"/>
    <w:rsid w:val="00906DFF"/>
    <w:rsid w:val="009070F2"/>
    <w:rsid w:val="009077A6"/>
    <w:rsid w:val="0091352B"/>
    <w:rsid w:val="00922ED1"/>
    <w:rsid w:val="00924B16"/>
    <w:rsid w:val="009266A0"/>
    <w:rsid w:val="00927637"/>
    <w:rsid w:val="0093064D"/>
    <w:rsid w:val="00932855"/>
    <w:rsid w:val="00932F31"/>
    <w:rsid w:val="00935824"/>
    <w:rsid w:val="0093617D"/>
    <w:rsid w:val="00940514"/>
    <w:rsid w:val="009407F3"/>
    <w:rsid w:val="00940A81"/>
    <w:rsid w:val="0094393E"/>
    <w:rsid w:val="0095086C"/>
    <w:rsid w:val="00954788"/>
    <w:rsid w:val="00954B31"/>
    <w:rsid w:val="00957B63"/>
    <w:rsid w:val="00961338"/>
    <w:rsid w:val="009625BE"/>
    <w:rsid w:val="00967508"/>
    <w:rsid w:val="009704ED"/>
    <w:rsid w:val="0097381F"/>
    <w:rsid w:val="00974114"/>
    <w:rsid w:val="00976CEE"/>
    <w:rsid w:val="00980357"/>
    <w:rsid w:val="00980698"/>
    <w:rsid w:val="00981143"/>
    <w:rsid w:val="00984086"/>
    <w:rsid w:val="009864E6"/>
    <w:rsid w:val="0098796A"/>
    <w:rsid w:val="009905FE"/>
    <w:rsid w:val="00990C8E"/>
    <w:rsid w:val="00993F37"/>
    <w:rsid w:val="00997D7B"/>
    <w:rsid w:val="009A3443"/>
    <w:rsid w:val="009A4873"/>
    <w:rsid w:val="009A70EE"/>
    <w:rsid w:val="009C1456"/>
    <w:rsid w:val="009C2A2F"/>
    <w:rsid w:val="009C694F"/>
    <w:rsid w:val="009D23BC"/>
    <w:rsid w:val="009D3FC8"/>
    <w:rsid w:val="009D41DF"/>
    <w:rsid w:val="009E24AA"/>
    <w:rsid w:val="009E41B6"/>
    <w:rsid w:val="009E5B99"/>
    <w:rsid w:val="009F128A"/>
    <w:rsid w:val="009F2EBD"/>
    <w:rsid w:val="009F6BC2"/>
    <w:rsid w:val="00A07CA9"/>
    <w:rsid w:val="00A123EB"/>
    <w:rsid w:val="00A132FD"/>
    <w:rsid w:val="00A17BF6"/>
    <w:rsid w:val="00A22069"/>
    <w:rsid w:val="00A2380F"/>
    <w:rsid w:val="00A241B4"/>
    <w:rsid w:val="00A247C9"/>
    <w:rsid w:val="00A303B2"/>
    <w:rsid w:val="00A3530F"/>
    <w:rsid w:val="00A37750"/>
    <w:rsid w:val="00A417B1"/>
    <w:rsid w:val="00A44CE2"/>
    <w:rsid w:val="00A44D09"/>
    <w:rsid w:val="00A5167E"/>
    <w:rsid w:val="00A52EE5"/>
    <w:rsid w:val="00A53C08"/>
    <w:rsid w:val="00A56429"/>
    <w:rsid w:val="00A6162D"/>
    <w:rsid w:val="00A62E91"/>
    <w:rsid w:val="00A644C0"/>
    <w:rsid w:val="00A64647"/>
    <w:rsid w:val="00A66346"/>
    <w:rsid w:val="00A77F79"/>
    <w:rsid w:val="00A81F3A"/>
    <w:rsid w:val="00A821CA"/>
    <w:rsid w:val="00A82E91"/>
    <w:rsid w:val="00A82EDE"/>
    <w:rsid w:val="00A83FC4"/>
    <w:rsid w:val="00A84063"/>
    <w:rsid w:val="00A85A87"/>
    <w:rsid w:val="00A87F41"/>
    <w:rsid w:val="00A90531"/>
    <w:rsid w:val="00A96EDE"/>
    <w:rsid w:val="00A97F3D"/>
    <w:rsid w:val="00AA38AA"/>
    <w:rsid w:val="00AA6B7D"/>
    <w:rsid w:val="00AB3F6C"/>
    <w:rsid w:val="00AB54E5"/>
    <w:rsid w:val="00AB5C00"/>
    <w:rsid w:val="00AB7C95"/>
    <w:rsid w:val="00AC24D4"/>
    <w:rsid w:val="00AC302B"/>
    <w:rsid w:val="00AC779E"/>
    <w:rsid w:val="00AD5B90"/>
    <w:rsid w:val="00AE1039"/>
    <w:rsid w:val="00AE7CB5"/>
    <w:rsid w:val="00AF0174"/>
    <w:rsid w:val="00AF15F5"/>
    <w:rsid w:val="00AF16D5"/>
    <w:rsid w:val="00AF1BD0"/>
    <w:rsid w:val="00AF1F92"/>
    <w:rsid w:val="00AF3183"/>
    <w:rsid w:val="00AF4289"/>
    <w:rsid w:val="00AF5F6A"/>
    <w:rsid w:val="00B017DE"/>
    <w:rsid w:val="00B05B97"/>
    <w:rsid w:val="00B10017"/>
    <w:rsid w:val="00B20B1E"/>
    <w:rsid w:val="00B20EDF"/>
    <w:rsid w:val="00B33522"/>
    <w:rsid w:val="00B37289"/>
    <w:rsid w:val="00B434D4"/>
    <w:rsid w:val="00B46151"/>
    <w:rsid w:val="00B50979"/>
    <w:rsid w:val="00B530F8"/>
    <w:rsid w:val="00B53159"/>
    <w:rsid w:val="00B53266"/>
    <w:rsid w:val="00B54BD4"/>
    <w:rsid w:val="00B57CCC"/>
    <w:rsid w:val="00B60C54"/>
    <w:rsid w:val="00B60FCC"/>
    <w:rsid w:val="00B61017"/>
    <w:rsid w:val="00B61646"/>
    <w:rsid w:val="00B64D81"/>
    <w:rsid w:val="00B6564F"/>
    <w:rsid w:val="00B66CD9"/>
    <w:rsid w:val="00B71EC1"/>
    <w:rsid w:val="00B73D42"/>
    <w:rsid w:val="00B752CB"/>
    <w:rsid w:val="00B82E74"/>
    <w:rsid w:val="00B901DF"/>
    <w:rsid w:val="00B9084D"/>
    <w:rsid w:val="00B91F1B"/>
    <w:rsid w:val="00B94AC7"/>
    <w:rsid w:val="00B95420"/>
    <w:rsid w:val="00B96AFC"/>
    <w:rsid w:val="00B97C4F"/>
    <w:rsid w:val="00BA24BC"/>
    <w:rsid w:val="00BA2E4D"/>
    <w:rsid w:val="00BA32BE"/>
    <w:rsid w:val="00BB1E46"/>
    <w:rsid w:val="00BB313B"/>
    <w:rsid w:val="00BB5DC7"/>
    <w:rsid w:val="00BC27BD"/>
    <w:rsid w:val="00BC28BF"/>
    <w:rsid w:val="00BC533C"/>
    <w:rsid w:val="00BC6FA0"/>
    <w:rsid w:val="00BC72DA"/>
    <w:rsid w:val="00BD1626"/>
    <w:rsid w:val="00BD31F8"/>
    <w:rsid w:val="00BD6F9C"/>
    <w:rsid w:val="00BD76E4"/>
    <w:rsid w:val="00BE3BF1"/>
    <w:rsid w:val="00BE3D76"/>
    <w:rsid w:val="00BE4772"/>
    <w:rsid w:val="00BF098D"/>
    <w:rsid w:val="00BF5724"/>
    <w:rsid w:val="00BF6E6C"/>
    <w:rsid w:val="00C00E81"/>
    <w:rsid w:val="00C030B6"/>
    <w:rsid w:val="00C05AF8"/>
    <w:rsid w:val="00C0798A"/>
    <w:rsid w:val="00C12D96"/>
    <w:rsid w:val="00C14732"/>
    <w:rsid w:val="00C16C31"/>
    <w:rsid w:val="00C177D2"/>
    <w:rsid w:val="00C20E5B"/>
    <w:rsid w:val="00C242AD"/>
    <w:rsid w:val="00C251AC"/>
    <w:rsid w:val="00C2553E"/>
    <w:rsid w:val="00C25A3A"/>
    <w:rsid w:val="00C25CF7"/>
    <w:rsid w:val="00C26B97"/>
    <w:rsid w:val="00C27E68"/>
    <w:rsid w:val="00C306A1"/>
    <w:rsid w:val="00C30763"/>
    <w:rsid w:val="00C32943"/>
    <w:rsid w:val="00C339D8"/>
    <w:rsid w:val="00C34A52"/>
    <w:rsid w:val="00C36863"/>
    <w:rsid w:val="00C414DE"/>
    <w:rsid w:val="00C4219E"/>
    <w:rsid w:val="00C47076"/>
    <w:rsid w:val="00C51F3E"/>
    <w:rsid w:val="00C52F4E"/>
    <w:rsid w:val="00C55374"/>
    <w:rsid w:val="00C556CB"/>
    <w:rsid w:val="00C5751E"/>
    <w:rsid w:val="00C726EB"/>
    <w:rsid w:val="00C72FCA"/>
    <w:rsid w:val="00C7663F"/>
    <w:rsid w:val="00C801A6"/>
    <w:rsid w:val="00C832F4"/>
    <w:rsid w:val="00C8396D"/>
    <w:rsid w:val="00C868B8"/>
    <w:rsid w:val="00C86F2A"/>
    <w:rsid w:val="00C901C4"/>
    <w:rsid w:val="00C94F36"/>
    <w:rsid w:val="00C96DC2"/>
    <w:rsid w:val="00CA2DAF"/>
    <w:rsid w:val="00CA4902"/>
    <w:rsid w:val="00CA5293"/>
    <w:rsid w:val="00CA72A1"/>
    <w:rsid w:val="00CB2051"/>
    <w:rsid w:val="00CB2CA0"/>
    <w:rsid w:val="00CC2ABA"/>
    <w:rsid w:val="00CC3B87"/>
    <w:rsid w:val="00CC4BDE"/>
    <w:rsid w:val="00CD1B99"/>
    <w:rsid w:val="00CD2C1B"/>
    <w:rsid w:val="00CD2C26"/>
    <w:rsid w:val="00CD691E"/>
    <w:rsid w:val="00CE212B"/>
    <w:rsid w:val="00CE2B2B"/>
    <w:rsid w:val="00CE7CFA"/>
    <w:rsid w:val="00CF1556"/>
    <w:rsid w:val="00CF38A9"/>
    <w:rsid w:val="00CF7D5E"/>
    <w:rsid w:val="00D02D44"/>
    <w:rsid w:val="00D04FE1"/>
    <w:rsid w:val="00D0527E"/>
    <w:rsid w:val="00D06CBF"/>
    <w:rsid w:val="00D120A5"/>
    <w:rsid w:val="00D14D51"/>
    <w:rsid w:val="00D16560"/>
    <w:rsid w:val="00D16DF5"/>
    <w:rsid w:val="00D17F0B"/>
    <w:rsid w:val="00D21B83"/>
    <w:rsid w:val="00D2360B"/>
    <w:rsid w:val="00D26581"/>
    <w:rsid w:val="00D27414"/>
    <w:rsid w:val="00D30DA5"/>
    <w:rsid w:val="00D327D8"/>
    <w:rsid w:val="00D334B0"/>
    <w:rsid w:val="00D36DD5"/>
    <w:rsid w:val="00D40D45"/>
    <w:rsid w:val="00D42992"/>
    <w:rsid w:val="00D51729"/>
    <w:rsid w:val="00D523E6"/>
    <w:rsid w:val="00D5391E"/>
    <w:rsid w:val="00D55679"/>
    <w:rsid w:val="00D55719"/>
    <w:rsid w:val="00D55AB6"/>
    <w:rsid w:val="00D55DD6"/>
    <w:rsid w:val="00D567B7"/>
    <w:rsid w:val="00D61CDB"/>
    <w:rsid w:val="00D625C2"/>
    <w:rsid w:val="00D63BB3"/>
    <w:rsid w:val="00D651A1"/>
    <w:rsid w:val="00D67CD8"/>
    <w:rsid w:val="00D70D2B"/>
    <w:rsid w:val="00D70E43"/>
    <w:rsid w:val="00D71FF4"/>
    <w:rsid w:val="00D7418F"/>
    <w:rsid w:val="00D77352"/>
    <w:rsid w:val="00D848FE"/>
    <w:rsid w:val="00D92C07"/>
    <w:rsid w:val="00D935DE"/>
    <w:rsid w:val="00D97194"/>
    <w:rsid w:val="00D97CA1"/>
    <w:rsid w:val="00DA00EF"/>
    <w:rsid w:val="00DA3106"/>
    <w:rsid w:val="00DB127B"/>
    <w:rsid w:val="00DB206B"/>
    <w:rsid w:val="00DB31F9"/>
    <w:rsid w:val="00DB3686"/>
    <w:rsid w:val="00DC569F"/>
    <w:rsid w:val="00DD119C"/>
    <w:rsid w:val="00DD17B7"/>
    <w:rsid w:val="00DD3204"/>
    <w:rsid w:val="00DD493B"/>
    <w:rsid w:val="00DD50E1"/>
    <w:rsid w:val="00DE0AD7"/>
    <w:rsid w:val="00DE7B86"/>
    <w:rsid w:val="00DE7DC7"/>
    <w:rsid w:val="00DF0BAF"/>
    <w:rsid w:val="00DF28A9"/>
    <w:rsid w:val="00DF2F71"/>
    <w:rsid w:val="00DF3E0C"/>
    <w:rsid w:val="00DF51E5"/>
    <w:rsid w:val="00E04C2F"/>
    <w:rsid w:val="00E1071A"/>
    <w:rsid w:val="00E1307B"/>
    <w:rsid w:val="00E152E5"/>
    <w:rsid w:val="00E16680"/>
    <w:rsid w:val="00E20BDF"/>
    <w:rsid w:val="00E20DD2"/>
    <w:rsid w:val="00E21CCF"/>
    <w:rsid w:val="00E228DA"/>
    <w:rsid w:val="00E244D5"/>
    <w:rsid w:val="00E24801"/>
    <w:rsid w:val="00E24863"/>
    <w:rsid w:val="00E300B7"/>
    <w:rsid w:val="00E30C20"/>
    <w:rsid w:val="00E31659"/>
    <w:rsid w:val="00E32186"/>
    <w:rsid w:val="00E32E21"/>
    <w:rsid w:val="00E46F2B"/>
    <w:rsid w:val="00E52209"/>
    <w:rsid w:val="00E55841"/>
    <w:rsid w:val="00E56168"/>
    <w:rsid w:val="00E647B7"/>
    <w:rsid w:val="00E657EC"/>
    <w:rsid w:val="00E70C05"/>
    <w:rsid w:val="00E738D6"/>
    <w:rsid w:val="00E765B4"/>
    <w:rsid w:val="00E824C4"/>
    <w:rsid w:val="00E83524"/>
    <w:rsid w:val="00E90B6C"/>
    <w:rsid w:val="00E92467"/>
    <w:rsid w:val="00EA10FB"/>
    <w:rsid w:val="00EA1325"/>
    <w:rsid w:val="00EA65E5"/>
    <w:rsid w:val="00EA74A2"/>
    <w:rsid w:val="00EB40C8"/>
    <w:rsid w:val="00EB7FE6"/>
    <w:rsid w:val="00EC3296"/>
    <w:rsid w:val="00EC4177"/>
    <w:rsid w:val="00EC586E"/>
    <w:rsid w:val="00EC5ED4"/>
    <w:rsid w:val="00ED07F8"/>
    <w:rsid w:val="00ED16F1"/>
    <w:rsid w:val="00ED3713"/>
    <w:rsid w:val="00ED61D6"/>
    <w:rsid w:val="00ED7E80"/>
    <w:rsid w:val="00EE0817"/>
    <w:rsid w:val="00EE33D4"/>
    <w:rsid w:val="00EE4082"/>
    <w:rsid w:val="00EF4A70"/>
    <w:rsid w:val="00EF50B9"/>
    <w:rsid w:val="00F009AD"/>
    <w:rsid w:val="00F03710"/>
    <w:rsid w:val="00F11569"/>
    <w:rsid w:val="00F12A30"/>
    <w:rsid w:val="00F14C30"/>
    <w:rsid w:val="00F1569B"/>
    <w:rsid w:val="00F16B5C"/>
    <w:rsid w:val="00F17901"/>
    <w:rsid w:val="00F17F4A"/>
    <w:rsid w:val="00F20885"/>
    <w:rsid w:val="00F210A3"/>
    <w:rsid w:val="00F21CB2"/>
    <w:rsid w:val="00F23482"/>
    <w:rsid w:val="00F24AE6"/>
    <w:rsid w:val="00F427DA"/>
    <w:rsid w:val="00F50950"/>
    <w:rsid w:val="00F513C5"/>
    <w:rsid w:val="00F53406"/>
    <w:rsid w:val="00F5611D"/>
    <w:rsid w:val="00F56348"/>
    <w:rsid w:val="00F61B94"/>
    <w:rsid w:val="00F64018"/>
    <w:rsid w:val="00F65819"/>
    <w:rsid w:val="00F65C11"/>
    <w:rsid w:val="00F66236"/>
    <w:rsid w:val="00F67213"/>
    <w:rsid w:val="00F71CD7"/>
    <w:rsid w:val="00F74917"/>
    <w:rsid w:val="00F772D5"/>
    <w:rsid w:val="00F8027C"/>
    <w:rsid w:val="00F80682"/>
    <w:rsid w:val="00F81DE7"/>
    <w:rsid w:val="00F84312"/>
    <w:rsid w:val="00F8648B"/>
    <w:rsid w:val="00F86851"/>
    <w:rsid w:val="00F87620"/>
    <w:rsid w:val="00F94B83"/>
    <w:rsid w:val="00FA120C"/>
    <w:rsid w:val="00FA1432"/>
    <w:rsid w:val="00FA2BCC"/>
    <w:rsid w:val="00FA486A"/>
    <w:rsid w:val="00FA53A7"/>
    <w:rsid w:val="00FB0C08"/>
    <w:rsid w:val="00FB203A"/>
    <w:rsid w:val="00FB2B70"/>
    <w:rsid w:val="00FB4B38"/>
    <w:rsid w:val="00FB6875"/>
    <w:rsid w:val="00FB6F08"/>
    <w:rsid w:val="00FC0A1D"/>
    <w:rsid w:val="00FC0C4F"/>
    <w:rsid w:val="00FC24CE"/>
    <w:rsid w:val="00FC3FB1"/>
    <w:rsid w:val="00FC4F88"/>
    <w:rsid w:val="00FD0EFB"/>
    <w:rsid w:val="00FD6E53"/>
    <w:rsid w:val="00FD6EBD"/>
    <w:rsid w:val="00FD6F1C"/>
    <w:rsid w:val="00FD7B57"/>
    <w:rsid w:val="00FE5A7C"/>
    <w:rsid w:val="00FF3B19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2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252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252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252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252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E657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25245"/>
    <w:rPr>
      <w:rFonts w:cs="Times New Roman"/>
      <w:sz w:val="24"/>
    </w:rPr>
  </w:style>
  <w:style w:type="character" w:styleId="a5">
    <w:name w:val="page number"/>
    <w:basedOn w:val="a0"/>
    <w:uiPriority w:val="99"/>
    <w:rsid w:val="00E657EC"/>
    <w:rPr>
      <w:rFonts w:cs="Times New Roman"/>
    </w:rPr>
  </w:style>
  <w:style w:type="paragraph" w:styleId="a6">
    <w:name w:val="Body Text"/>
    <w:basedOn w:val="a"/>
    <w:link w:val="a7"/>
    <w:uiPriority w:val="99"/>
    <w:rsid w:val="00DF51E5"/>
    <w:pPr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25245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2C311F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25245"/>
    <w:rPr>
      <w:rFonts w:cs="Times New Roman"/>
      <w:sz w:val="24"/>
    </w:rPr>
  </w:style>
  <w:style w:type="paragraph" w:styleId="a8">
    <w:name w:val="header"/>
    <w:basedOn w:val="a"/>
    <w:link w:val="a9"/>
    <w:uiPriority w:val="99"/>
    <w:rsid w:val="00D97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25245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EA74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25245"/>
    <w:rPr>
      <w:rFonts w:cs="Times New Roman"/>
      <w:sz w:val="16"/>
    </w:rPr>
  </w:style>
  <w:style w:type="paragraph" w:styleId="aa">
    <w:name w:val="Body Text Indent"/>
    <w:basedOn w:val="a"/>
    <w:link w:val="ab"/>
    <w:uiPriority w:val="99"/>
    <w:rsid w:val="00EA74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325245"/>
    <w:rPr>
      <w:rFonts w:cs="Times New Roman"/>
      <w:sz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21B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22"/>
    <w:qFormat/>
    <w:locked/>
    <w:rsid w:val="00BB5DC7"/>
    <w:rPr>
      <w:rFonts w:cs="Times New Roman"/>
      <w:b/>
    </w:rPr>
  </w:style>
  <w:style w:type="paragraph" w:styleId="ad">
    <w:name w:val="Balloon Text"/>
    <w:basedOn w:val="a"/>
    <w:link w:val="ae"/>
    <w:uiPriority w:val="99"/>
    <w:semiHidden/>
    <w:unhideWhenUsed/>
    <w:rsid w:val="006210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210EA"/>
    <w:rPr>
      <w:rFonts w:ascii="Tahoma" w:hAnsi="Tahoma" w:cs="Times New Roman"/>
      <w:sz w:val="16"/>
    </w:rPr>
  </w:style>
  <w:style w:type="character" w:styleId="af">
    <w:name w:val="Hyperlink"/>
    <w:basedOn w:val="a0"/>
    <w:uiPriority w:val="99"/>
    <w:unhideWhenUsed/>
    <w:rsid w:val="00CF38A9"/>
    <w:rPr>
      <w:rFonts w:cs="Times New Roman"/>
      <w:color w:val="0000FF"/>
      <w:u w:val="single"/>
    </w:rPr>
  </w:style>
  <w:style w:type="paragraph" w:styleId="af0">
    <w:name w:val="List Paragraph"/>
    <w:basedOn w:val="a"/>
    <w:uiPriority w:val="34"/>
    <w:qFormat/>
    <w:rsid w:val="00932F31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81535-173D-43C7-9B14-C770231E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2748</Words>
  <Characters>15664</Characters>
  <Application>Microsoft Office Word</Application>
  <DocSecurity>0</DocSecurity>
  <Lines>130</Lines>
  <Paragraphs>36</Paragraphs>
  <ScaleCrop>false</ScaleCrop>
  <Company>Microsoft</Company>
  <LinksUpToDate>false</LinksUpToDate>
  <CharactersWithSpaces>18376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установления</dc:title>
  <dc:subject/>
  <dc:creator>ConsultantPlus</dc:creator>
  <cp:keywords/>
  <cp:lastModifiedBy>Пользователь</cp:lastModifiedBy>
  <cp:revision>3</cp:revision>
  <cp:lastPrinted>2018-01-09T04:52:00Z</cp:lastPrinted>
  <dcterms:created xsi:type="dcterms:W3CDTF">2018-03-02T06:51:00Z</dcterms:created>
  <dcterms:modified xsi:type="dcterms:W3CDTF">2018-03-02T07:13:00Z</dcterms:modified>
</cp:coreProperties>
</file>